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270E2F" w14:textId="299E6F98" w:rsidR="004934E0" w:rsidRPr="0039138E" w:rsidRDefault="00167206" w:rsidP="008E7D27">
      <w:pPr>
        <w:keepNext/>
        <w:tabs>
          <w:tab w:val="right" w:pos="9638"/>
        </w:tabs>
        <w:spacing w:before="120" w:after="120" w:line="360" w:lineRule="auto"/>
        <w:rPr>
          <w:b/>
          <w:bCs/>
          <w:sz w:val="22"/>
          <w:szCs w:val="22"/>
        </w:rPr>
      </w:pPr>
      <w:r w:rsidRPr="0039138E">
        <w:rPr>
          <w:b/>
          <w:noProof/>
          <w:sz w:val="24"/>
        </w:rPr>
        <w:t>SA3LI#</w:t>
      </w:r>
      <w:r w:rsidR="00624F30" w:rsidRPr="0039138E">
        <w:rPr>
          <w:b/>
          <w:noProof/>
          <w:sz w:val="24"/>
        </w:rPr>
        <w:t>9</w:t>
      </w:r>
      <w:r w:rsidR="006908F0" w:rsidRPr="0039138E">
        <w:rPr>
          <w:b/>
          <w:noProof/>
          <w:sz w:val="24"/>
        </w:rPr>
        <w:t>4</w:t>
      </w:r>
      <w:r w:rsidR="004934E0" w:rsidRPr="0039138E">
        <w:rPr>
          <w:b/>
          <w:bCs/>
          <w:sz w:val="22"/>
          <w:szCs w:val="22"/>
        </w:rPr>
        <w:tab/>
      </w:r>
      <w:r w:rsidRPr="0039138E">
        <w:rPr>
          <w:b/>
          <w:bCs/>
          <w:sz w:val="22"/>
          <w:szCs w:val="22"/>
        </w:rPr>
        <w:t xml:space="preserve"> </w:t>
      </w:r>
      <w:r w:rsidR="00D458C9" w:rsidRPr="00D458C9">
        <w:rPr>
          <w:b/>
          <w:bCs/>
          <w:sz w:val="22"/>
          <w:szCs w:val="22"/>
        </w:rPr>
        <w:t>s3i240453</w:t>
      </w:r>
    </w:p>
    <w:p w14:paraId="7157F9DD" w14:textId="764F7765" w:rsidR="004934E0" w:rsidRPr="0039138E" w:rsidRDefault="006908F0" w:rsidP="008E7D27">
      <w:pPr>
        <w:keepNext/>
        <w:pBdr>
          <w:bottom w:val="single" w:sz="6" w:space="0" w:color="auto"/>
        </w:pBdr>
        <w:tabs>
          <w:tab w:val="right" w:pos="9638"/>
        </w:tabs>
        <w:spacing w:before="120" w:after="120" w:line="360" w:lineRule="auto"/>
        <w:rPr>
          <w:b/>
          <w:bCs/>
          <w:sz w:val="22"/>
          <w:szCs w:val="22"/>
        </w:rPr>
      </w:pPr>
      <w:r w:rsidRPr="0039138E">
        <w:rPr>
          <w:b/>
          <w:noProof/>
          <w:sz w:val="24"/>
        </w:rPr>
        <w:t>Amsterdam</w:t>
      </w:r>
      <w:r w:rsidR="00D458C9">
        <w:rPr>
          <w:b/>
          <w:noProof/>
          <w:sz w:val="24"/>
        </w:rPr>
        <w:t xml:space="preserve"> (The Netherlands)</w:t>
      </w:r>
      <w:bookmarkStart w:id="0" w:name="_GoBack"/>
      <w:bookmarkEnd w:id="0"/>
      <w:r w:rsidR="00AD0B8D" w:rsidRPr="0039138E">
        <w:rPr>
          <w:b/>
          <w:noProof/>
          <w:sz w:val="24"/>
        </w:rPr>
        <w:t xml:space="preserve">, </w:t>
      </w:r>
      <w:r w:rsidRPr="0039138E">
        <w:rPr>
          <w:b/>
          <w:noProof/>
          <w:sz w:val="24"/>
        </w:rPr>
        <w:t>July</w:t>
      </w:r>
      <w:r w:rsidR="00CA4B0C" w:rsidRPr="0039138E">
        <w:rPr>
          <w:b/>
          <w:noProof/>
          <w:sz w:val="24"/>
        </w:rPr>
        <w:t xml:space="preserve"> </w:t>
      </w:r>
      <w:r w:rsidRPr="0039138E">
        <w:rPr>
          <w:b/>
          <w:noProof/>
          <w:sz w:val="24"/>
        </w:rPr>
        <w:t>09-12</w:t>
      </w:r>
      <w:r w:rsidR="00AD0B8D" w:rsidRPr="0039138E">
        <w:rPr>
          <w:b/>
          <w:noProof/>
          <w:sz w:val="24"/>
        </w:rPr>
        <w:t xml:space="preserve">, </w:t>
      </w:r>
      <w:r w:rsidR="00624F30" w:rsidRPr="0039138E">
        <w:rPr>
          <w:b/>
          <w:noProof/>
          <w:sz w:val="24"/>
        </w:rPr>
        <w:t>202</w:t>
      </w:r>
      <w:r w:rsidR="00AD0B8D" w:rsidRPr="0039138E">
        <w:rPr>
          <w:b/>
          <w:noProof/>
          <w:sz w:val="24"/>
        </w:rPr>
        <w:t>4</w:t>
      </w:r>
      <w:r w:rsidR="00643D90" w:rsidRPr="0039138E">
        <w:rPr>
          <w:b/>
          <w:noProof/>
          <w:sz w:val="24"/>
        </w:rPr>
        <w:tab/>
      </w:r>
      <w:r w:rsidR="004934E0" w:rsidRPr="0039138E">
        <w:rPr>
          <w:b/>
          <w:bCs/>
          <w:sz w:val="22"/>
          <w:szCs w:val="22"/>
        </w:rPr>
        <w:tab/>
      </w:r>
    </w:p>
    <w:p w14:paraId="5719767D" w14:textId="77777777" w:rsidR="004934E0" w:rsidRPr="0039138E" w:rsidRDefault="004934E0" w:rsidP="008E7D27">
      <w:pPr>
        <w:keepNext/>
        <w:spacing w:before="120" w:after="120" w:line="360" w:lineRule="auto"/>
        <w:rPr>
          <w:sz w:val="22"/>
          <w:szCs w:val="22"/>
        </w:rPr>
      </w:pPr>
    </w:p>
    <w:p w14:paraId="06E38623" w14:textId="18261B68" w:rsidR="00440983" w:rsidRPr="0039138E" w:rsidRDefault="00440983" w:rsidP="008E7D27">
      <w:pPr>
        <w:spacing w:before="120" w:after="120" w:line="360" w:lineRule="auto"/>
        <w:ind w:left="2127" w:hanging="2127"/>
        <w:rPr>
          <w:b/>
          <w:sz w:val="22"/>
          <w:szCs w:val="22"/>
        </w:rPr>
      </w:pPr>
      <w:r w:rsidRPr="0039138E">
        <w:rPr>
          <w:b/>
          <w:sz w:val="22"/>
          <w:szCs w:val="22"/>
        </w:rPr>
        <w:t>Source:</w:t>
      </w:r>
      <w:r w:rsidRPr="0039138E">
        <w:rPr>
          <w:b/>
          <w:sz w:val="22"/>
          <w:szCs w:val="22"/>
        </w:rPr>
        <w:tab/>
      </w:r>
      <w:r w:rsidR="006908F0" w:rsidRPr="0039138E">
        <w:rPr>
          <w:b/>
          <w:sz w:val="22"/>
          <w:szCs w:val="22"/>
        </w:rPr>
        <w:t>Landeskriminalamt Niedersachsen</w:t>
      </w:r>
      <w:r w:rsidR="002916EF" w:rsidRPr="0039138E">
        <w:rPr>
          <w:b/>
          <w:sz w:val="22"/>
          <w:szCs w:val="22"/>
        </w:rPr>
        <w:t xml:space="preserve"> </w:t>
      </w:r>
    </w:p>
    <w:p w14:paraId="3D9811C3" w14:textId="128954A3" w:rsidR="00CA4B0C" w:rsidRPr="0039138E" w:rsidRDefault="00440983" w:rsidP="008E7D27">
      <w:pPr>
        <w:spacing w:before="120" w:after="120" w:line="360" w:lineRule="auto"/>
        <w:ind w:left="2127" w:hanging="2127"/>
        <w:rPr>
          <w:b/>
          <w:sz w:val="22"/>
          <w:szCs w:val="22"/>
        </w:rPr>
      </w:pPr>
      <w:r w:rsidRPr="0039138E">
        <w:rPr>
          <w:b/>
          <w:sz w:val="22"/>
          <w:szCs w:val="22"/>
        </w:rPr>
        <w:t>Title:</w:t>
      </w:r>
      <w:r w:rsidRPr="0039138E">
        <w:rPr>
          <w:b/>
          <w:sz w:val="22"/>
          <w:szCs w:val="22"/>
        </w:rPr>
        <w:tab/>
      </w:r>
      <w:r w:rsidR="00BF5D74">
        <w:rPr>
          <w:b/>
          <w:sz w:val="22"/>
          <w:szCs w:val="22"/>
        </w:rPr>
        <w:t xml:space="preserve">3GPP </w:t>
      </w:r>
      <w:r w:rsidR="00E35E7F">
        <w:rPr>
          <w:b/>
          <w:sz w:val="22"/>
          <w:szCs w:val="22"/>
        </w:rPr>
        <w:t xml:space="preserve">TS 33.126 - </w:t>
      </w:r>
      <w:r w:rsidR="00942F8A">
        <w:rPr>
          <w:b/>
          <w:sz w:val="22"/>
          <w:szCs w:val="22"/>
        </w:rPr>
        <w:t>R</w:t>
      </w:r>
      <w:r w:rsidR="006908F0" w:rsidRPr="0039138E">
        <w:rPr>
          <w:b/>
          <w:sz w:val="22"/>
          <w:szCs w:val="22"/>
        </w:rPr>
        <w:t>evision to eliminate redundancies and ambiguous wording</w:t>
      </w:r>
    </w:p>
    <w:p w14:paraId="29E72680" w14:textId="6BA54013" w:rsidR="00597A9C" w:rsidRPr="0039138E" w:rsidRDefault="00440983" w:rsidP="008E7D27">
      <w:pPr>
        <w:spacing w:before="120" w:after="120" w:line="360" w:lineRule="auto"/>
        <w:ind w:left="2127" w:hanging="2127"/>
        <w:rPr>
          <w:b/>
          <w:sz w:val="22"/>
          <w:szCs w:val="22"/>
        </w:rPr>
      </w:pPr>
      <w:r w:rsidRPr="0039138E">
        <w:rPr>
          <w:b/>
          <w:sz w:val="22"/>
          <w:szCs w:val="22"/>
        </w:rPr>
        <w:t>Document for:</w:t>
      </w:r>
      <w:r w:rsidRPr="0039138E">
        <w:rPr>
          <w:b/>
          <w:sz w:val="22"/>
          <w:szCs w:val="22"/>
        </w:rPr>
        <w:tab/>
      </w:r>
      <w:r w:rsidR="00597A9C" w:rsidRPr="0039138E">
        <w:rPr>
          <w:b/>
          <w:sz w:val="22"/>
          <w:szCs w:val="22"/>
        </w:rPr>
        <w:t>Discussion</w:t>
      </w:r>
    </w:p>
    <w:p w14:paraId="67876EF2" w14:textId="2ED0C8AA" w:rsidR="00440983" w:rsidRPr="0039138E" w:rsidRDefault="00440983" w:rsidP="008E7D27">
      <w:pPr>
        <w:spacing w:before="120" w:after="120" w:line="360" w:lineRule="auto"/>
        <w:ind w:left="2127" w:hanging="2127"/>
        <w:rPr>
          <w:b/>
          <w:sz w:val="22"/>
          <w:szCs w:val="22"/>
        </w:rPr>
      </w:pPr>
      <w:r w:rsidRPr="0039138E">
        <w:rPr>
          <w:b/>
          <w:sz w:val="22"/>
          <w:szCs w:val="22"/>
        </w:rPr>
        <w:t>Agenda Item:</w:t>
      </w:r>
      <w:r w:rsidRPr="0039138E">
        <w:rPr>
          <w:b/>
          <w:sz w:val="22"/>
          <w:szCs w:val="22"/>
        </w:rPr>
        <w:tab/>
      </w:r>
      <w:r w:rsidR="007875F1">
        <w:rPr>
          <w:b/>
          <w:sz w:val="22"/>
          <w:szCs w:val="22"/>
        </w:rPr>
        <w:t>6</w:t>
      </w:r>
    </w:p>
    <w:p w14:paraId="51B826EF" w14:textId="1F909B24" w:rsidR="00440983" w:rsidRPr="0039138E" w:rsidRDefault="00440983" w:rsidP="008E7D27">
      <w:pPr>
        <w:pBdr>
          <w:bottom w:val="single" w:sz="4" w:space="1" w:color="auto"/>
        </w:pBdr>
        <w:spacing w:before="120" w:after="120" w:line="360" w:lineRule="auto"/>
        <w:ind w:left="2127" w:hanging="2127"/>
        <w:rPr>
          <w:b/>
          <w:sz w:val="22"/>
          <w:szCs w:val="22"/>
        </w:rPr>
      </w:pPr>
      <w:r w:rsidRPr="0039138E">
        <w:rPr>
          <w:b/>
          <w:sz w:val="22"/>
          <w:szCs w:val="22"/>
        </w:rPr>
        <w:t>Work Item / Release:</w:t>
      </w:r>
      <w:r w:rsidRPr="0039138E">
        <w:rPr>
          <w:b/>
          <w:sz w:val="22"/>
          <w:szCs w:val="22"/>
        </w:rPr>
        <w:tab/>
      </w:r>
      <w:r w:rsidR="00710A9D" w:rsidRPr="003823EF">
        <w:rPr>
          <w:b/>
          <w:sz w:val="22"/>
          <w:szCs w:val="22"/>
        </w:rPr>
        <w:t>LI</w:t>
      </w:r>
      <w:r w:rsidR="003823EF" w:rsidRPr="003823EF">
        <w:rPr>
          <w:b/>
          <w:sz w:val="22"/>
          <w:szCs w:val="22"/>
        </w:rPr>
        <w:t>20</w:t>
      </w:r>
    </w:p>
    <w:p w14:paraId="20BA83AE" w14:textId="474B14D6" w:rsidR="006F27AE" w:rsidRPr="0039138E" w:rsidRDefault="00440983" w:rsidP="00F201DF">
      <w:pPr>
        <w:pBdr>
          <w:bottom w:val="single" w:sz="4" w:space="1" w:color="auto"/>
        </w:pBdr>
        <w:spacing w:before="120" w:after="120"/>
        <w:rPr>
          <w:i/>
          <w:sz w:val="18"/>
          <w:szCs w:val="18"/>
        </w:rPr>
      </w:pPr>
      <w:r w:rsidRPr="0039138E">
        <w:rPr>
          <w:b/>
          <w:i/>
          <w:sz w:val="22"/>
          <w:szCs w:val="22"/>
        </w:rPr>
        <w:t>Abstract of the contribution:</w:t>
      </w:r>
      <w:r w:rsidR="00850677" w:rsidRPr="0039138E">
        <w:rPr>
          <w:i/>
          <w:sz w:val="22"/>
          <w:szCs w:val="22"/>
        </w:rPr>
        <w:t xml:space="preserve"> </w:t>
      </w:r>
      <w:r w:rsidR="00800B42" w:rsidRPr="0039138E">
        <w:rPr>
          <w:i/>
          <w:sz w:val="18"/>
          <w:szCs w:val="18"/>
        </w:rPr>
        <w:t xml:space="preserve">The purpose of this document is to obtain a statement from the SA3LI group as to whether or not the proposed changes to various formulations in </w:t>
      </w:r>
      <w:r w:rsidR="00BF5D74">
        <w:rPr>
          <w:i/>
          <w:sz w:val="18"/>
          <w:szCs w:val="18"/>
        </w:rPr>
        <w:t xml:space="preserve">3GPP </w:t>
      </w:r>
      <w:r w:rsidR="00800B42" w:rsidRPr="0039138E">
        <w:rPr>
          <w:i/>
          <w:sz w:val="18"/>
          <w:szCs w:val="18"/>
        </w:rPr>
        <w:t>TS 33.126 are acceptable in principle.</w:t>
      </w:r>
      <w:r w:rsidR="00CA4B0C" w:rsidRPr="0039138E">
        <w:rPr>
          <w:i/>
          <w:sz w:val="18"/>
          <w:szCs w:val="18"/>
        </w:rPr>
        <w:t xml:space="preserve"> </w:t>
      </w:r>
    </w:p>
    <w:p w14:paraId="2E5A706C" w14:textId="77777777" w:rsidR="00347117" w:rsidRPr="0039138E" w:rsidRDefault="002A1336" w:rsidP="00F201DF">
      <w:pPr>
        <w:pBdr>
          <w:bottom w:val="single" w:sz="4" w:space="1" w:color="auto"/>
        </w:pBdr>
        <w:spacing w:before="120" w:after="120"/>
        <w:rPr>
          <w:b/>
          <w:sz w:val="36"/>
          <w:szCs w:val="36"/>
        </w:rPr>
      </w:pPr>
      <w:r w:rsidRPr="0039138E">
        <w:rPr>
          <w:b/>
          <w:i/>
          <w:sz w:val="36"/>
          <w:szCs w:val="36"/>
        </w:rPr>
        <w:t>BACKGROUND</w:t>
      </w:r>
    </w:p>
    <w:p w14:paraId="26507344" w14:textId="52AC37A2" w:rsidR="008E3B02" w:rsidRPr="0039138E" w:rsidRDefault="008E3B02" w:rsidP="008E3B02">
      <w:pPr>
        <w:tabs>
          <w:tab w:val="left" w:pos="709"/>
        </w:tabs>
        <w:jc w:val="both"/>
        <w:rPr>
          <w:bCs/>
          <w:sz w:val="22"/>
          <w:szCs w:val="22"/>
        </w:rPr>
      </w:pPr>
      <w:r w:rsidRPr="0039138E">
        <w:rPr>
          <w:bCs/>
          <w:sz w:val="22"/>
          <w:szCs w:val="22"/>
        </w:rPr>
        <w:t xml:space="preserve">Due to the new LI requirements that have been added </w:t>
      </w:r>
      <w:r w:rsidR="00BF5D74">
        <w:rPr>
          <w:bCs/>
          <w:sz w:val="22"/>
          <w:szCs w:val="22"/>
        </w:rPr>
        <w:t xml:space="preserve">to 3GPP TS 33.126 </w:t>
      </w:r>
      <w:r w:rsidRPr="0039138E">
        <w:rPr>
          <w:bCs/>
          <w:sz w:val="22"/>
          <w:szCs w:val="22"/>
        </w:rPr>
        <w:t>in recent years and the adaptation of existing requirements due to technical developments, I believe that various redundancies have arisen. In addition, I see a certain potential for misunderstandings in some formulations. The proposed revision of the specification should eliminate these problems as far as possible and consequently also optimize t</w:t>
      </w:r>
      <w:r w:rsidR="00B21E82" w:rsidRPr="0039138E">
        <w:rPr>
          <w:bCs/>
          <w:sz w:val="22"/>
          <w:szCs w:val="22"/>
        </w:rPr>
        <w:t>he readability of the document.</w:t>
      </w:r>
    </w:p>
    <w:p w14:paraId="28C74436" w14:textId="0DDC9EEB" w:rsidR="00B21E82" w:rsidRPr="0039138E" w:rsidRDefault="00B21E82" w:rsidP="008E3B02">
      <w:pPr>
        <w:tabs>
          <w:tab w:val="left" w:pos="709"/>
        </w:tabs>
        <w:jc w:val="both"/>
        <w:rPr>
          <w:bCs/>
          <w:sz w:val="22"/>
          <w:szCs w:val="22"/>
        </w:rPr>
      </w:pPr>
      <w:r w:rsidRPr="0039138E">
        <w:rPr>
          <w:bCs/>
          <w:sz w:val="22"/>
          <w:szCs w:val="22"/>
        </w:rPr>
        <w:t>The following (non-exhaustive) examples will be used to explain the fundamental issues and put them up for discussion.</w:t>
      </w:r>
    </w:p>
    <w:p w14:paraId="04E8AC64" w14:textId="73B2B041" w:rsidR="0004043B" w:rsidRPr="0039138E" w:rsidRDefault="0004043B" w:rsidP="00CA4B0C">
      <w:pPr>
        <w:tabs>
          <w:tab w:val="left" w:pos="709"/>
        </w:tabs>
        <w:jc w:val="both"/>
        <w:rPr>
          <w:bCs/>
          <w:sz w:val="22"/>
          <w:szCs w:val="22"/>
        </w:rPr>
      </w:pPr>
      <w:r w:rsidRPr="0039138E">
        <w:rPr>
          <w:bCs/>
          <w:sz w:val="22"/>
          <w:szCs w:val="22"/>
        </w:rPr>
        <w:t xml:space="preserve"> </w:t>
      </w:r>
    </w:p>
    <w:p w14:paraId="05D95ED6" w14:textId="51B1B063" w:rsidR="0004043B" w:rsidRPr="0039138E" w:rsidRDefault="00DE13B4" w:rsidP="00824A8C">
      <w:pPr>
        <w:tabs>
          <w:tab w:val="left" w:pos="709"/>
        </w:tabs>
        <w:jc w:val="both"/>
        <w:rPr>
          <w:b/>
          <w:sz w:val="36"/>
          <w:szCs w:val="36"/>
        </w:rPr>
      </w:pPr>
      <w:r w:rsidRPr="0039138E">
        <w:rPr>
          <w:b/>
          <w:sz w:val="36"/>
          <w:szCs w:val="36"/>
        </w:rPr>
        <w:t>DISCUSSION</w:t>
      </w:r>
    </w:p>
    <w:p w14:paraId="010A223A" w14:textId="667ADB0D" w:rsidR="00824A8C" w:rsidRPr="00CA48F6" w:rsidRDefault="00824A8C" w:rsidP="00824A8C">
      <w:pPr>
        <w:pStyle w:val="Listenabsatz"/>
        <w:numPr>
          <w:ilvl w:val="0"/>
          <w:numId w:val="15"/>
        </w:numPr>
        <w:tabs>
          <w:tab w:val="left" w:pos="426"/>
        </w:tabs>
        <w:ind w:hanging="720"/>
        <w:rPr>
          <w:rFonts w:ascii="Times New Roman" w:hAnsi="Times New Roman"/>
          <w:b/>
          <w:bCs/>
          <w:szCs w:val="22"/>
        </w:rPr>
      </w:pPr>
      <w:r w:rsidRPr="00CA48F6">
        <w:rPr>
          <w:rFonts w:ascii="Times New Roman" w:hAnsi="Times New Roman"/>
          <w:b/>
          <w:bCs/>
          <w:szCs w:val="22"/>
        </w:rPr>
        <w:t>Redundandancies</w:t>
      </w:r>
    </w:p>
    <w:p w14:paraId="12326A40" w14:textId="631D8858" w:rsidR="00824A8C" w:rsidRPr="0039138E" w:rsidRDefault="00824A8C" w:rsidP="00824A8C">
      <w:pPr>
        <w:pStyle w:val="Listenabsatz"/>
        <w:tabs>
          <w:tab w:val="left" w:pos="426"/>
        </w:tabs>
        <w:ind w:hanging="720"/>
        <w:rPr>
          <w:rFonts w:ascii="Times New Roman" w:hAnsi="Times New Roman"/>
          <w:bCs/>
          <w:szCs w:val="22"/>
        </w:rPr>
      </w:pPr>
    </w:p>
    <w:p w14:paraId="7F0487C2" w14:textId="49F3814A" w:rsidR="009E570F" w:rsidRPr="0039138E" w:rsidRDefault="009E570F" w:rsidP="009E570F">
      <w:pPr>
        <w:tabs>
          <w:tab w:val="left" w:pos="709"/>
        </w:tabs>
        <w:jc w:val="both"/>
        <w:rPr>
          <w:bCs/>
          <w:sz w:val="22"/>
          <w:szCs w:val="22"/>
        </w:rPr>
      </w:pPr>
      <w:r w:rsidRPr="0039138E">
        <w:rPr>
          <w:bCs/>
          <w:sz w:val="22"/>
          <w:szCs w:val="22"/>
        </w:rPr>
        <w:t xml:space="preserve">The scope of </w:t>
      </w:r>
      <w:r w:rsidR="00E35E7F">
        <w:rPr>
          <w:bCs/>
          <w:sz w:val="22"/>
          <w:szCs w:val="22"/>
        </w:rPr>
        <w:t xml:space="preserve"> </w:t>
      </w:r>
      <w:r w:rsidR="00BF5D74">
        <w:rPr>
          <w:bCs/>
          <w:sz w:val="22"/>
          <w:szCs w:val="22"/>
        </w:rPr>
        <w:t xml:space="preserve">3GPP </w:t>
      </w:r>
      <w:r w:rsidRPr="0039138E">
        <w:rPr>
          <w:bCs/>
          <w:sz w:val="22"/>
          <w:szCs w:val="22"/>
        </w:rPr>
        <w:t>TS 33.126 already clearly indicates that the obligation to fulfill the requirements or parts of them is generally subject to the respective (national) law and regulation to be taken into account and their technical feasibility. In other words, a CSP only has to fulfill the requirements that can be applied to the services it offers.</w:t>
      </w:r>
    </w:p>
    <w:p w14:paraId="7AD4DD6E" w14:textId="22EE9D08" w:rsidR="009E570F" w:rsidRPr="0039138E" w:rsidRDefault="009E570F" w:rsidP="009E570F">
      <w:pPr>
        <w:tabs>
          <w:tab w:val="left" w:pos="709"/>
        </w:tabs>
        <w:jc w:val="both"/>
        <w:rPr>
          <w:bCs/>
          <w:sz w:val="22"/>
          <w:szCs w:val="22"/>
        </w:rPr>
      </w:pPr>
      <w:r w:rsidRPr="0039138E">
        <w:rPr>
          <w:bCs/>
          <w:sz w:val="22"/>
          <w:szCs w:val="22"/>
        </w:rPr>
        <w:t>Nevertheless, various requirements contain formulations such as:</w:t>
      </w:r>
    </w:p>
    <w:p w14:paraId="370AFF6B" w14:textId="5DA7E39C" w:rsidR="009E570F" w:rsidRPr="0039138E" w:rsidRDefault="009E570F" w:rsidP="0039138E">
      <w:pPr>
        <w:pStyle w:val="Listenabsatz"/>
        <w:numPr>
          <w:ilvl w:val="0"/>
          <w:numId w:val="17"/>
        </w:numPr>
        <w:tabs>
          <w:tab w:val="left" w:pos="709"/>
        </w:tabs>
        <w:jc w:val="both"/>
        <w:rPr>
          <w:rFonts w:ascii="Times New Roman" w:hAnsi="Times New Roman"/>
          <w:bCs/>
          <w:color w:val="000000"/>
          <w:szCs w:val="22"/>
          <w:lang w:eastAsia="ja-JP"/>
        </w:rPr>
      </w:pPr>
      <w:r w:rsidRPr="0039138E">
        <w:rPr>
          <w:rFonts w:ascii="Times New Roman" w:hAnsi="Times New Roman"/>
          <w:bCs/>
          <w:color w:val="000000"/>
          <w:szCs w:val="22"/>
          <w:lang w:eastAsia="ja-JP"/>
        </w:rPr>
        <w:t>If the CSP has information available…</w:t>
      </w:r>
    </w:p>
    <w:p w14:paraId="0CD3C1EC" w14:textId="2AD6B431" w:rsidR="009E570F" w:rsidRPr="0039138E" w:rsidRDefault="009E570F" w:rsidP="0039138E">
      <w:pPr>
        <w:pStyle w:val="Listenabsatz"/>
        <w:numPr>
          <w:ilvl w:val="0"/>
          <w:numId w:val="17"/>
        </w:numPr>
        <w:tabs>
          <w:tab w:val="left" w:pos="709"/>
        </w:tabs>
        <w:jc w:val="both"/>
        <w:rPr>
          <w:rFonts w:ascii="Times New Roman" w:hAnsi="Times New Roman"/>
          <w:bCs/>
          <w:color w:val="000000"/>
          <w:szCs w:val="22"/>
          <w:lang w:eastAsia="ja-JP"/>
        </w:rPr>
      </w:pPr>
      <w:r w:rsidRPr="0039138E">
        <w:rPr>
          <w:rFonts w:ascii="Times New Roman" w:hAnsi="Times New Roman"/>
          <w:bCs/>
          <w:color w:val="000000"/>
          <w:szCs w:val="22"/>
          <w:lang w:eastAsia="ja-JP"/>
        </w:rPr>
        <w:t>If know</w:t>
      </w:r>
      <w:r w:rsidR="00457741" w:rsidRPr="0039138E">
        <w:rPr>
          <w:rFonts w:ascii="Times New Roman" w:hAnsi="Times New Roman"/>
          <w:bCs/>
          <w:color w:val="000000"/>
          <w:szCs w:val="22"/>
          <w:lang w:eastAsia="ja-JP"/>
        </w:rPr>
        <w:t>n</w:t>
      </w:r>
      <w:r w:rsidRPr="0039138E">
        <w:rPr>
          <w:rFonts w:ascii="Times New Roman" w:hAnsi="Times New Roman"/>
          <w:bCs/>
          <w:color w:val="000000"/>
          <w:szCs w:val="22"/>
          <w:lang w:eastAsia="ja-JP"/>
        </w:rPr>
        <w:t xml:space="preserve"> by the CSP…</w:t>
      </w:r>
    </w:p>
    <w:p w14:paraId="6A92D6E0" w14:textId="03B23CFC" w:rsidR="009E570F" w:rsidRPr="0039138E" w:rsidRDefault="009E570F" w:rsidP="0039138E">
      <w:pPr>
        <w:pStyle w:val="Listenabsatz"/>
        <w:numPr>
          <w:ilvl w:val="0"/>
          <w:numId w:val="17"/>
        </w:numPr>
        <w:tabs>
          <w:tab w:val="left" w:pos="709"/>
        </w:tabs>
        <w:jc w:val="both"/>
        <w:rPr>
          <w:rFonts w:ascii="Times New Roman" w:hAnsi="Times New Roman"/>
          <w:bCs/>
          <w:color w:val="000000"/>
          <w:szCs w:val="22"/>
          <w:lang w:eastAsia="ja-JP"/>
        </w:rPr>
      </w:pPr>
      <w:r w:rsidRPr="0039138E">
        <w:rPr>
          <w:rFonts w:ascii="Times New Roman" w:hAnsi="Times New Roman"/>
          <w:bCs/>
          <w:color w:val="000000"/>
          <w:szCs w:val="22"/>
          <w:lang w:eastAsia="ja-JP"/>
        </w:rPr>
        <w:t>If the CSP provides…</w:t>
      </w:r>
    </w:p>
    <w:p w14:paraId="183253ED" w14:textId="72F6324A" w:rsidR="00457741" w:rsidRPr="0039138E" w:rsidRDefault="009E570F" w:rsidP="0039138E">
      <w:pPr>
        <w:pStyle w:val="Listenabsatz"/>
        <w:numPr>
          <w:ilvl w:val="0"/>
          <w:numId w:val="17"/>
        </w:numPr>
        <w:tabs>
          <w:tab w:val="left" w:pos="709"/>
        </w:tabs>
        <w:jc w:val="both"/>
        <w:rPr>
          <w:rFonts w:ascii="Times New Roman" w:hAnsi="Times New Roman"/>
          <w:bCs/>
          <w:color w:val="000000"/>
          <w:szCs w:val="22"/>
          <w:lang w:eastAsia="ja-JP"/>
        </w:rPr>
      </w:pPr>
      <w:r w:rsidRPr="0039138E">
        <w:rPr>
          <w:rFonts w:ascii="Times New Roman" w:hAnsi="Times New Roman"/>
          <w:bCs/>
          <w:color w:val="000000"/>
          <w:szCs w:val="22"/>
          <w:lang w:eastAsia="ja-JP"/>
        </w:rPr>
        <w:t>etc.</w:t>
      </w:r>
    </w:p>
    <w:p w14:paraId="671E367C" w14:textId="77777777" w:rsidR="00316A4A" w:rsidRDefault="00316A4A" w:rsidP="00895C15">
      <w:pPr>
        <w:tabs>
          <w:tab w:val="left" w:pos="709"/>
        </w:tabs>
        <w:jc w:val="both"/>
        <w:rPr>
          <w:bCs/>
          <w:sz w:val="22"/>
          <w:szCs w:val="22"/>
        </w:rPr>
      </w:pPr>
    </w:p>
    <w:p w14:paraId="7F1204ED" w14:textId="4B8F7A77" w:rsidR="00824A8C" w:rsidRPr="00CA48F6" w:rsidRDefault="006B09DE" w:rsidP="00B42127">
      <w:pPr>
        <w:tabs>
          <w:tab w:val="left" w:pos="709"/>
        </w:tabs>
        <w:jc w:val="both"/>
        <w:rPr>
          <w:bCs/>
          <w:sz w:val="22"/>
          <w:szCs w:val="22"/>
          <w:u w:val="single"/>
        </w:rPr>
      </w:pPr>
      <w:r w:rsidRPr="00CA48F6">
        <w:rPr>
          <w:bCs/>
          <w:sz w:val="22"/>
          <w:szCs w:val="22"/>
          <w:u w:val="single"/>
        </w:rPr>
        <w:t xml:space="preserve">I suggest </w:t>
      </w:r>
      <w:r w:rsidR="00457741" w:rsidRPr="00CA48F6">
        <w:rPr>
          <w:bCs/>
          <w:sz w:val="22"/>
          <w:szCs w:val="22"/>
          <w:u w:val="single"/>
        </w:rPr>
        <w:t>to remove all of these redundant formulations.</w:t>
      </w:r>
    </w:p>
    <w:p w14:paraId="3BD6C763" w14:textId="77777777" w:rsidR="009A2B49" w:rsidRDefault="009A2B49" w:rsidP="009A2B49">
      <w:pPr>
        <w:pStyle w:val="Listenabsatz"/>
        <w:tabs>
          <w:tab w:val="left" w:pos="426"/>
        </w:tabs>
        <w:ind w:left="426" w:hanging="426"/>
        <w:rPr>
          <w:rFonts w:ascii="Times New Roman" w:hAnsi="Times New Roman"/>
          <w:bCs/>
          <w:szCs w:val="22"/>
        </w:rPr>
      </w:pPr>
    </w:p>
    <w:p w14:paraId="54A19E43" w14:textId="1D78BC26" w:rsidR="009A2B49" w:rsidRDefault="009A2B49" w:rsidP="009A2B49">
      <w:pPr>
        <w:pStyle w:val="Listenabsatz"/>
        <w:tabs>
          <w:tab w:val="left" w:pos="426"/>
        </w:tabs>
        <w:ind w:left="426" w:hanging="426"/>
        <w:rPr>
          <w:rFonts w:ascii="Times New Roman" w:hAnsi="Times New Roman"/>
          <w:bCs/>
          <w:szCs w:val="22"/>
        </w:rPr>
      </w:pPr>
      <w:r>
        <w:rPr>
          <w:rFonts w:ascii="Times New Roman" w:hAnsi="Times New Roman"/>
          <w:bCs/>
          <w:szCs w:val="22"/>
        </w:rPr>
        <w:t>If a</w:t>
      </w:r>
      <w:r w:rsidRPr="00D41489">
        <w:rPr>
          <w:rFonts w:ascii="Times New Roman" w:hAnsi="Times New Roman"/>
          <w:bCs/>
          <w:szCs w:val="22"/>
        </w:rPr>
        <w:t xml:space="preserve"> requirement </w:t>
      </w:r>
      <w:r>
        <w:rPr>
          <w:rFonts w:ascii="Times New Roman" w:hAnsi="Times New Roman"/>
          <w:bCs/>
          <w:szCs w:val="22"/>
        </w:rPr>
        <w:t>clearly states</w:t>
      </w:r>
      <w:r w:rsidRPr="00D41489">
        <w:rPr>
          <w:rFonts w:ascii="Times New Roman" w:hAnsi="Times New Roman"/>
          <w:bCs/>
          <w:szCs w:val="22"/>
        </w:rPr>
        <w:t xml:space="preserve"> that the LI information in question mu</w:t>
      </w:r>
      <w:r>
        <w:rPr>
          <w:rFonts w:ascii="Times New Roman" w:hAnsi="Times New Roman"/>
          <w:bCs/>
          <w:szCs w:val="22"/>
        </w:rPr>
        <w:t>st not come to the knowledge of</w:t>
      </w:r>
    </w:p>
    <w:p w14:paraId="1B514FF0" w14:textId="77777777" w:rsidR="009A2B49" w:rsidRDefault="009A2B49" w:rsidP="009A2B49">
      <w:pPr>
        <w:pStyle w:val="Listenabsatz"/>
        <w:tabs>
          <w:tab w:val="left" w:pos="426"/>
        </w:tabs>
        <w:ind w:left="426" w:hanging="426"/>
        <w:rPr>
          <w:rFonts w:ascii="Times New Roman" w:hAnsi="Times New Roman"/>
          <w:bCs/>
          <w:szCs w:val="22"/>
        </w:rPr>
      </w:pPr>
      <w:r w:rsidRPr="00D41489">
        <w:rPr>
          <w:rFonts w:ascii="Times New Roman" w:hAnsi="Times New Roman"/>
          <w:bCs/>
          <w:szCs w:val="22"/>
        </w:rPr>
        <w:t>anyone other than specifically authorized persons or technical components (e.g. UEs), in my opinion this is</w:t>
      </w:r>
    </w:p>
    <w:p w14:paraId="57415232" w14:textId="16ECBD0E" w:rsidR="009A2B49" w:rsidRDefault="009A2B49" w:rsidP="009A2B49">
      <w:pPr>
        <w:pStyle w:val="Listenabsatz"/>
        <w:tabs>
          <w:tab w:val="left" w:pos="426"/>
        </w:tabs>
        <w:ind w:left="426" w:hanging="426"/>
        <w:rPr>
          <w:rFonts w:ascii="Times New Roman" w:hAnsi="Times New Roman"/>
          <w:bCs/>
          <w:szCs w:val="22"/>
        </w:rPr>
      </w:pPr>
      <w:r w:rsidRPr="00D41489">
        <w:rPr>
          <w:rFonts w:ascii="Times New Roman" w:hAnsi="Times New Roman"/>
          <w:bCs/>
          <w:szCs w:val="22"/>
        </w:rPr>
        <w:t>sufficiently categorical and does</w:t>
      </w:r>
      <w:r>
        <w:rPr>
          <w:rFonts w:ascii="Times New Roman" w:hAnsi="Times New Roman"/>
          <w:bCs/>
          <w:szCs w:val="22"/>
        </w:rPr>
        <w:t xml:space="preserve"> </w:t>
      </w:r>
      <w:r w:rsidRPr="00D41489">
        <w:rPr>
          <w:rFonts w:ascii="Times New Roman" w:hAnsi="Times New Roman"/>
          <w:bCs/>
          <w:szCs w:val="22"/>
        </w:rPr>
        <w:t>no</w:t>
      </w:r>
      <w:r>
        <w:rPr>
          <w:rFonts w:ascii="Times New Roman" w:hAnsi="Times New Roman"/>
          <w:bCs/>
          <w:szCs w:val="22"/>
        </w:rPr>
        <w:t>t require the addition of a temporal</w:t>
      </w:r>
      <w:r w:rsidRPr="00D41489">
        <w:rPr>
          <w:rFonts w:ascii="Times New Roman" w:hAnsi="Times New Roman"/>
          <w:bCs/>
          <w:szCs w:val="22"/>
        </w:rPr>
        <w:t xml:space="preserve"> component.</w:t>
      </w:r>
    </w:p>
    <w:p w14:paraId="131D8F44" w14:textId="1F3F5595" w:rsidR="009A2B49" w:rsidRDefault="009A2B49" w:rsidP="009A2B49">
      <w:pPr>
        <w:pStyle w:val="Listenabsatz"/>
        <w:tabs>
          <w:tab w:val="left" w:pos="426"/>
        </w:tabs>
        <w:ind w:left="426" w:hanging="426"/>
        <w:rPr>
          <w:rFonts w:ascii="Times New Roman" w:hAnsi="Times New Roman"/>
          <w:bCs/>
          <w:szCs w:val="22"/>
        </w:rPr>
      </w:pPr>
    </w:p>
    <w:p w14:paraId="5BC2F6D7" w14:textId="116EBD0E" w:rsidR="009A2B49" w:rsidRPr="00D41489" w:rsidRDefault="009A2B49" w:rsidP="006B09DE">
      <w:pPr>
        <w:tabs>
          <w:tab w:val="left" w:pos="709"/>
        </w:tabs>
        <w:jc w:val="both"/>
        <w:rPr>
          <w:bCs/>
          <w:szCs w:val="22"/>
        </w:rPr>
      </w:pPr>
      <w:r w:rsidRPr="0039138E">
        <w:rPr>
          <w:bCs/>
          <w:sz w:val="22"/>
          <w:szCs w:val="22"/>
        </w:rPr>
        <w:t xml:space="preserve">Nevertheless, various </w:t>
      </w:r>
      <w:r>
        <w:rPr>
          <w:bCs/>
          <w:szCs w:val="22"/>
        </w:rPr>
        <w:t>u</w:t>
      </w:r>
      <w:r w:rsidRPr="00713804">
        <w:rPr>
          <w:bCs/>
          <w:szCs w:val="22"/>
        </w:rPr>
        <w:t>ndetectability</w:t>
      </w:r>
      <w:r>
        <w:rPr>
          <w:bCs/>
          <w:szCs w:val="22"/>
        </w:rPr>
        <w:t xml:space="preserve"> </w:t>
      </w:r>
      <w:r w:rsidRPr="0039138E">
        <w:rPr>
          <w:bCs/>
          <w:sz w:val="22"/>
          <w:szCs w:val="22"/>
        </w:rPr>
        <w:t>requirements</w:t>
      </w:r>
      <w:r w:rsidR="006B09DE">
        <w:rPr>
          <w:bCs/>
          <w:sz w:val="22"/>
          <w:szCs w:val="22"/>
        </w:rPr>
        <w:t xml:space="preserve"> under section 6</w:t>
      </w:r>
      <w:r w:rsidRPr="0039138E">
        <w:rPr>
          <w:bCs/>
          <w:sz w:val="22"/>
          <w:szCs w:val="22"/>
        </w:rPr>
        <w:t xml:space="preserve"> contain formulations such as:</w:t>
      </w:r>
    </w:p>
    <w:p w14:paraId="7A74F9B1" w14:textId="77777777" w:rsidR="009A2B49" w:rsidRDefault="009A2B49" w:rsidP="009A2B49">
      <w:pPr>
        <w:pStyle w:val="Listenabsatz"/>
        <w:numPr>
          <w:ilvl w:val="0"/>
          <w:numId w:val="17"/>
        </w:numPr>
        <w:tabs>
          <w:tab w:val="left" w:pos="709"/>
        </w:tabs>
        <w:jc w:val="both"/>
        <w:rPr>
          <w:rFonts w:ascii="Times New Roman" w:hAnsi="Times New Roman"/>
          <w:bCs/>
          <w:color w:val="000000"/>
          <w:szCs w:val="22"/>
          <w:lang w:eastAsia="ja-JP"/>
        </w:rPr>
      </w:pPr>
      <w:r w:rsidRPr="0039138E">
        <w:rPr>
          <w:rFonts w:ascii="Times New Roman" w:hAnsi="Times New Roman"/>
          <w:bCs/>
          <w:color w:val="000000"/>
          <w:szCs w:val="22"/>
          <w:lang w:eastAsia="ja-JP"/>
        </w:rPr>
        <w:t>"</w:t>
      </w:r>
      <w:r w:rsidRPr="00713804">
        <w:rPr>
          <w:rFonts w:ascii="Times New Roman" w:hAnsi="Times New Roman"/>
          <w:bCs/>
          <w:color w:val="000000"/>
          <w:szCs w:val="22"/>
          <w:lang w:eastAsia="ja-JP"/>
        </w:rPr>
        <w:t>before, during, and after the interception</w:t>
      </w:r>
      <w:r>
        <w:rPr>
          <w:rFonts w:ascii="Times New Roman" w:hAnsi="Times New Roman"/>
          <w:bCs/>
          <w:color w:val="000000"/>
          <w:szCs w:val="22"/>
          <w:lang w:eastAsia="ja-JP"/>
        </w:rPr>
        <w:t>." (Section 6, u</w:t>
      </w:r>
      <w:r w:rsidRPr="00713804">
        <w:rPr>
          <w:rFonts w:ascii="Times New Roman" w:hAnsi="Times New Roman"/>
          <w:bCs/>
          <w:color w:val="000000"/>
          <w:szCs w:val="22"/>
          <w:lang w:eastAsia="ja-JP"/>
        </w:rPr>
        <w:t>ndetectability</w:t>
      </w:r>
      <w:r>
        <w:rPr>
          <w:rFonts w:ascii="Times New Roman" w:hAnsi="Times New Roman"/>
          <w:bCs/>
          <w:color w:val="000000"/>
          <w:szCs w:val="22"/>
          <w:lang w:eastAsia="ja-JP"/>
        </w:rPr>
        <w:t xml:space="preserve"> requirements)</w:t>
      </w:r>
    </w:p>
    <w:p w14:paraId="392DEF14" w14:textId="77777777" w:rsidR="006B09DE" w:rsidRDefault="006B09DE" w:rsidP="009A2B49">
      <w:pPr>
        <w:pStyle w:val="Listenabsatz"/>
        <w:tabs>
          <w:tab w:val="left" w:pos="720"/>
        </w:tabs>
        <w:ind w:hanging="294"/>
        <w:jc w:val="both"/>
        <w:rPr>
          <w:rFonts w:ascii="Times New Roman" w:hAnsi="Times New Roman"/>
          <w:bCs/>
          <w:szCs w:val="22"/>
        </w:rPr>
      </w:pPr>
    </w:p>
    <w:p w14:paraId="49BC431F" w14:textId="25409201" w:rsidR="009A2B49" w:rsidRPr="00CA48F6" w:rsidRDefault="009A2B49" w:rsidP="006B09DE">
      <w:pPr>
        <w:pStyle w:val="Listenabsatz"/>
        <w:tabs>
          <w:tab w:val="left" w:pos="426"/>
        </w:tabs>
        <w:ind w:left="284" w:hanging="294"/>
        <w:jc w:val="both"/>
        <w:rPr>
          <w:rFonts w:ascii="Times New Roman" w:hAnsi="Times New Roman"/>
          <w:bCs/>
          <w:szCs w:val="22"/>
          <w:u w:val="single"/>
        </w:rPr>
      </w:pPr>
      <w:r w:rsidRPr="00CA48F6">
        <w:rPr>
          <w:rFonts w:ascii="Times New Roman" w:hAnsi="Times New Roman"/>
          <w:bCs/>
          <w:szCs w:val="22"/>
          <w:u w:val="single"/>
        </w:rPr>
        <w:t>I suggest to remove all those additions.</w:t>
      </w:r>
    </w:p>
    <w:p w14:paraId="4275A5A6" w14:textId="77777777" w:rsidR="009A2B49" w:rsidRPr="0039138E" w:rsidRDefault="009A2B49" w:rsidP="00895C15">
      <w:pPr>
        <w:tabs>
          <w:tab w:val="left" w:pos="709"/>
        </w:tabs>
        <w:jc w:val="both"/>
        <w:rPr>
          <w:bCs/>
          <w:szCs w:val="22"/>
        </w:rPr>
      </w:pPr>
    </w:p>
    <w:p w14:paraId="653A5890" w14:textId="185B4972" w:rsidR="00895C15" w:rsidRPr="00E443AB" w:rsidRDefault="00895C15" w:rsidP="00895C15">
      <w:pPr>
        <w:pStyle w:val="Listenabsatz"/>
        <w:numPr>
          <w:ilvl w:val="0"/>
          <w:numId w:val="15"/>
        </w:numPr>
        <w:tabs>
          <w:tab w:val="left" w:pos="426"/>
        </w:tabs>
        <w:ind w:hanging="720"/>
        <w:rPr>
          <w:rFonts w:ascii="Times New Roman" w:hAnsi="Times New Roman"/>
          <w:b/>
          <w:bCs/>
          <w:szCs w:val="22"/>
        </w:rPr>
      </w:pPr>
      <w:r w:rsidRPr="00E443AB">
        <w:rPr>
          <w:rFonts w:ascii="Times New Roman" w:hAnsi="Times New Roman"/>
          <w:b/>
          <w:bCs/>
          <w:szCs w:val="22"/>
        </w:rPr>
        <w:t>Ambiguities</w:t>
      </w:r>
    </w:p>
    <w:p w14:paraId="011D663F" w14:textId="7092CFC7" w:rsidR="00895C15" w:rsidRPr="0039138E" w:rsidRDefault="00895C15" w:rsidP="00895C15">
      <w:pPr>
        <w:tabs>
          <w:tab w:val="left" w:pos="426"/>
        </w:tabs>
        <w:rPr>
          <w:bCs/>
          <w:szCs w:val="22"/>
        </w:rPr>
      </w:pPr>
    </w:p>
    <w:p w14:paraId="4B39F7EF" w14:textId="537D3CC1" w:rsidR="00895C15" w:rsidRPr="0039138E" w:rsidRDefault="00895C15" w:rsidP="0039138E">
      <w:pPr>
        <w:pStyle w:val="Listenabsatz"/>
        <w:numPr>
          <w:ilvl w:val="0"/>
          <w:numId w:val="17"/>
        </w:numPr>
        <w:tabs>
          <w:tab w:val="left" w:pos="709"/>
        </w:tabs>
        <w:jc w:val="both"/>
        <w:rPr>
          <w:rFonts w:ascii="Times New Roman" w:hAnsi="Times New Roman"/>
          <w:bCs/>
          <w:color w:val="000000"/>
          <w:szCs w:val="22"/>
          <w:lang w:eastAsia="ja-JP"/>
        </w:rPr>
      </w:pPr>
      <w:r w:rsidRPr="0039138E">
        <w:rPr>
          <w:rFonts w:ascii="Times New Roman" w:hAnsi="Times New Roman"/>
          <w:bCs/>
          <w:color w:val="000000"/>
          <w:szCs w:val="22"/>
          <w:lang w:eastAsia="ja-JP"/>
        </w:rPr>
        <w:t>"shall be able t</w:t>
      </w:r>
      <w:r w:rsidR="00713804">
        <w:rPr>
          <w:rFonts w:ascii="Times New Roman" w:hAnsi="Times New Roman"/>
          <w:bCs/>
          <w:color w:val="000000"/>
          <w:szCs w:val="22"/>
          <w:lang w:eastAsia="ja-JP"/>
        </w:rPr>
        <w:t>o</w:t>
      </w:r>
      <w:r w:rsidRPr="0039138E">
        <w:rPr>
          <w:rFonts w:ascii="Times New Roman" w:hAnsi="Times New Roman"/>
          <w:bCs/>
          <w:color w:val="000000"/>
          <w:szCs w:val="22"/>
          <w:lang w:eastAsia="ja-JP"/>
        </w:rPr>
        <w:t>"</w:t>
      </w:r>
    </w:p>
    <w:p w14:paraId="5ED5D0E0" w14:textId="77777777" w:rsidR="00895C15" w:rsidRPr="0039138E" w:rsidRDefault="00895C15" w:rsidP="00331DF2">
      <w:pPr>
        <w:pStyle w:val="Listenabsatz"/>
        <w:tabs>
          <w:tab w:val="left" w:pos="426"/>
        </w:tabs>
        <w:ind w:left="426"/>
        <w:rPr>
          <w:rFonts w:ascii="Times New Roman" w:hAnsi="Times New Roman"/>
          <w:bCs/>
          <w:szCs w:val="22"/>
        </w:rPr>
      </w:pPr>
      <w:r w:rsidRPr="0039138E">
        <w:rPr>
          <w:rFonts w:ascii="Times New Roman" w:hAnsi="Times New Roman"/>
          <w:bCs/>
          <w:szCs w:val="22"/>
        </w:rPr>
        <w:tab/>
      </w:r>
    </w:p>
    <w:p w14:paraId="2E9729CB" w14:textId="4BA7D118" w:rsidR="00895C15" w:rsidRPr="0039138E" w:rsidRDefault="004C5AB0" w:rsidP="00B42127">
      <w:pPr>
        <w:pStyle w:val="Listenabsatz"/>
        <w:tabs>
          <w:tab w:val="left" w:pos="142"/>
        </w:tabs>
        <w:ind w:left="0"/>
        <w:rPr>
          <w:rFonts w:ascii="Times New Roman" w:hAnsi="Times New Roman"/>
          <w:bCs/>
          <w:szCs w:val="22"/>
        </w:rPr>
      </w:pPr>
      <w:r>
        <w:rPr>
          <w:rFonts w:ascii="Times New Roman" w:hAnsi="Times New Roman"/>
          <w:bCs/>
          <w:szCs w:val="22"/>
        </w:rPr>
        <w:t>In principle, "shall</w:t>
      </w:r>
      <w:r w:rsidR="00895C15" w:rsidRPr="0039138E">
        <w:rPr>
          <w:rFonts w:ascii="Times New Roman" w:hAnsi="Times New Roman"/>
          <w:bCs/>
          <w:szCs w:val="22"/>
        </w:rPr>
        <w:t xml:space="preserve"> be able to" does not mean that the associated ability is </w:t>
      </w:r>
      <w:r>
        <w:rPr>
          <w:rFonts w:ascii="Times New Roman" w:hAnsi="Times New Roman"/>
          <w:bCs/>
          <w:szCs w:val="22"/>
        </w:rPr>
        <w:t>to be</w:t>
      </w:r>
      <w:r w:rsidR="00895C15" w:rsidRPr="0039138E">
        <w:rPr>
          <w:rFonts w:ascii="Times New Roman" w:hAnsi="Times New Roman"/>
          <w:bCs/>
          <w:szCs w:val="22"/>
        </w:rPr>
        <w:t xml:space="preserve"> exercised, but on</w:t>
      </w:r>
      <w:r w:rsidR="00B42127">
        <w:rPr>
          <w:rFonts w:ascii="Times New Roman" w:hAnsi="Times New Roman"/>
          <w:bCs/>
          <w:szCs w:val="22"/>
        </w:rPr>
        <w:t xml:space="preserve">ly that one </w:t>
      </w:r>
      <w:r w:rsidR="00895C15" w:rsidRPr="0039138E">
        <w:rPr>
          <w:rFonts w:ascii="Times New Roman" w:hAnsi="Times New Roman"/>
          <w:bCs/>
          <w:szCs w:val="22"/>
        </w:rPr>
        <w:t>must have the opportunity to do so.</w:t>
      </w:r>
    </w:p>
    <w:p w14:paraId="5B44B83A" w14:textId="77777777" w:rsidR="00331DF2" w:rsidRPr="0039138E" w:rsidRDefault="00895C15" w:rsidP="00B42127">
      <w:pPr>
        <w:pStyle w:val="Listenabsatz"/>
        <w:tabs>
          <w:tab w:val="left" w:pos="426"/>
        </w:tabs>
        <w:ind w:left="426" w:hanging="426"/>
        <w:rPr>
          <w:rFonts w:ascii="Times New Roman" w:hAnsi="Times New Roman"/>
          <w:bCs/>
          <w:szCs w:val="22"/>
        </w:rPr>
      </w:pPr>
      <w:r w:rsidRPr="0039138E">
        <w:rPr>
          <w:rFonts w:ascii="Times New Roman" w:hAnsi="Times New Roman"/>
          <w:bCs/>
          <w:szCs w:val="22"/>
        </w:rPr>
        <w:tab/>
      </w:r>
    </w:p>
    <w:p w14:paraId="2680BA46" w14:textId="77777777" w:rsidR="00B42127" w:rsidRPr="00CA48F6" w:rsidRDefault="00331DF2" w:rsidP="00B42127">
      <w:pPr>
        <w:pStyle w:val="Listenabsatz"/>
        <w:tabs>
          <w:tab w:val="left" w:pos="0"/>
        </w:tabs>
        <w:ind w:left="426" w:hanging="426"/>
        <w:rPr>
          <w:rFonts w:ascii="Times New Roman" w:hAnsi="Times New Roman"/>
          <w:bCs/>
          <w:szCs w:val="22"/>
          <w:u w:val="single"/>
        </w:rPr>
      </w:pPr>
      <w:r w:rsidRPr="0039138E">
        <w:rPr>
          <w:rFonts w:ascii="Times New Roman" w:hAnsi="Times New Roman"/>
          <w:bCs/>
          <w:szCs w:val="22"/>
        </w:rPr>
        <w:t>Even though I recognize that one would have to be a bit crafty to interpret this</w:t>
      </w:r>
      <w:r w:rsidR="00B42127">
        <w:rPr>
          <w:rFonts w:ascii="Times New Roman" w:hAnsi="Times New Roman"/>
          <w:bCs/>
          <w:szCs w:val="22"/>
        </w:rPr>
        <w:t xml:space="preserve"> wording in this way, </w:t>
      </w:r>
      <w:r w:rsidR="00B42127" w:rsidRPr="00CA48F6">
        <w:rPr>
          <w:rFonts w:ascii="Times New Roman" w:hAnsi="Times New Roman"/>
          <w:bCs/>
          <w:szCs w:val="22"/>
          <w:u w:val="single"/>
        </w:rPr>
        <w:t>I suggest</w:t>
      </w:r>
    </w:p>
    <w:p w14:paraId="11086E0F" w14:textId="7B37CB57" w:rsidR="00316A4A" w:rsidRPr="00CA48F6" w:rsidRDefault="00331DF2" w:rsidP="00B42127">
      <w:pPr>
        <w:pStyle w:val="Listenabsatz"/>
        <w:tabs>
          <w:tab w:val="left" w:pos="0"/>
        </w:tabs>
        <w:ind w:left="426" w:hanging="426"/>
        <w:rPr>
          <w:rFonts w:ascii="Times New Roman" w:hAnsi="Times New Roman"/>
          <w:bCs/>
          <w:szCs w:val="22"/>
          <w:u w:val="single"/>
        </w:rPr>
      </w:pPr>
      <w:r w:rsidRPr="00CA48F6">
        <w:rPr>
          <w:rFonts w:ascii="Times New Roman" w:hAnsi="Times New Roman"/>
          <w:bCs/>
          <w:szCs w:val="22"/>
          <w:u w:val="single"/>
        </w:rPr>
        <w:t>to change all occurrences of "shall be able to" simply to "shall"</w:t>
      </w:r>
      <w:r w:rsidR="00316A4A" w:rsidRPr="00CA48F6">
        <w:rPr>
          <w:rFonts w:ascii="Times New Roman" w:hAnsi="Times New Roman"/>
          <w:bCs/>
          <w:szCs w:val="22"/>
          <w:u w:val="single"/>
        </w:rPr>
        <w:t>.</w:t>
      </w:r>
    </w:p>
    <w:p w14:paraId="3BBB6D3B" w14:textId="77777777" w:rsidR="00D41489" w:rsidRPr="00713804" w:rsidRDefault="00D41489" w:rsidP="00D41489">
      <w:pPr>
        <w:pStyle w:val="Listenabsatz"/>
        <w:tabs>
          <w:tab w:val="left" w:pos="720"/>
        </w:tabs>
        <w:ind w:hanging="294"/>
        <w:jc w:val="both"/>
        <w:rPr>
          <w:rFonts w:ascii="Times New Roman" w:hAnsi="Times New Roman"/>
          <w:bCs/>
          <w:szCs w:val="22"/>
        </w:rPr>
      </w:pPr>
    </w:p>
    <w:p w14:paraId="28022288" w14:textId="77777777" w:rsidR="00713804" w:rsidRDefault="00713804" w:rsidP="00713804">
      <w:pPr>
        <w:pStyle w:val="Listenabsatz"/>
        <w:tabs>
          <w:tab w:val="left" w:pos="709"/>
        </w:tabs>
        <w:jc w:val="both"/>
        <w:rPr>
          <w:rFonts w:ascii="Times New Roman" w:hAnsi="Times New Roman"/>
          <w:bCs/>
          <w:color w:val="000000"/>
          <w:szCs w:val="22"/>
          <w:lang w:eastAsia="ja-JP"/>
        </w:rPr>
      </w:pPr>
    </w:p>
    <w:p w14:paraId="773B969C" w14:textId="5E1B7F72" w:rsidR="00B433CA" w:rsidRDefault="000B332E" w:rsidP="00B433CA">
      <w:pPr>
        <w:pStyle w:val="Listenabsatz"/>
        <w:numPr>
          <w:ilvl w:val="0"/>
          <w:numId w:val="17"/>
        </w:numPr>
        <w:tabs>
          <w:tab w:val="left" w:pos="709"/>
        </w:tabs>
        <w:jc w:val="both"/>
        <w:rPr>
          <w:rFonts w:ascii="Times New Roman" w:hAnsi="Times New Roman"/>
          <w:bCs/>
          <w:szCs w:val="22"/>
        </w:rPr>
      </w:pPr>
      <w:r w:rsidRPr="00583F1E">
        <w:rPr>
          <w:rFonts w:ascii="Times New Roman" w:hAnsi="Times New Roman"/>
          <w:bCs/>
          <w:color w:val="000000"/>
          <w:szCs w:val="22"/>
          <w:lang w:eastAsia="ja-JP"/>
        </w:rPr>
        <w:t>"</w:t>
      </w:r>
      <w:r w:rsidR="00583F1E" w:rsidRPr="00583F1E">
        <w:rPr>
          <w:rFonts w:ascii="Times New Roman" w:hAnsi="Times New Roman"/>
          <w:bCs/>
          <w:color w:val="000000"/>
          <w:szCs w:val="22"/>
          <w:lang w:eastAsia="ja-JP"/>
        </w:rPr>
        <w:t>as specified by the</w:t>
      </w:r>
      <w:r w:rsidR="00934D17">
        <w:rPr>
          <w:rFonts w:ascii="Times New Roman" w:hAnsi="Times New Roman"/>
          <w:bCs/>
          <w:color w:val="000000"/>
          <w:szCs w:val="22"/>
          <w:lang w:eastAsia="ja-JP"/>
        </w:rPr>
        <w:t xml:space="preserve"> (or a)</w:t>
      </w:r>
      <w:r w:rsidRPr="00583F1E">
        <w:rPr>
          <w:rFonts w:ascii="Times New Roman" w:hAnsi="Times New Roman"/>
          <w:bCs/>
          <w:color w:val="000000"/>
          <w:szCs w:val="22"/>
          <w:lang w:eastAsia="ja-JP"/>
        </w:rPr>
        <w:t xml:space="preserve"> </w:t>
      </w:r>
      <w:r w:rsidR="00E443AB" w:rsidRPr="00583F1E">
        <w:rPr>
          <w:rFonts w:ascii="Times New Roman" w:hAnsi="Times New Roman"/>
          <w:bCs/>
          <w:color w:val="000000"/>
          <w:szCs w:val="22"/>
          <w:lang w:eastAsia="ja-JP"/>
        </w:rPr>
        <w:t>warrant</w:t>
      </w:r>
      <w:r w:rsidRPr="00583F1E">
        <w:rPr>
          <w:rFonts w:ascii="Times New Roman" w:hAnsi="Times New Roman"/>
          <w:bCs/>
          <w:color w:val="000000"/>
          <w:szCs w:val="22"/>
          <w:lang w:eastAsia="ja-JP"/>
        </w:rPr>
        <w:t>"</w:t>
      </w:r>
    </w:p>
    <w:p w14:paraId="0916D4BC" w14:textId="77777777" w:rsidR="00B433CA" w:rsidRPr="00B433CA" w:rsidRDefault="00B433CA" w:rsidP="00B433CA">
      <w:pPr>
        <w:pStyle w:val="Listenabsatz"/>
        <w:tabs>
          <w:tab w:val="left" w:pos="142"/>
        </w:tabs>
        <w:ind w:left="0"/>
        <w:rPr>
          <w:rFonts w:ascii="Times New Roman" w:hAnsi="Times New Roman"/>
          <w:bCs/>
          <w:szCs w:val="22"/>
        </w:rPr>
      </w:pPr>
    </w:p>
    <w:p w14:paraId="3BE82B65" w14:textId="60C0F495" w:rsidR="00583F1E" w:rsidRDefault="00B433CA" w:rsidP="00B433CA">
      <w:pPr>
        <w:pStyle w:val="Listenabsatz"/>
        <w:tabs>
          <w:tab w:val="left" w:pos="142"/>
        </w:tabs>
        <w:ind w:left="0"/>
        <w:rPr>
          <w:rFonts w:ascii="Times New Roman" w:hAnsi="Times New Roman"/>
          <w:bCs/>
          <w:szCs w:val="22"/>
        </w:rPr>
      </w:pPr>
      <w:r w:rsidRPr="00B433CA">
        <w:rPr>
          <w:rFonts w:ascii="Times New Roman" w:hAnsi="Times New Roman"/>
          <w:bCs/>
          <w:szCs w:val="22"/>
        </w:rPr>
        <w:t>Usually warrants do not specify the required scope of measures at a technically clear level</w:t>
      </w:r>
      <w:r>
        <w:rPr>
          <w:rFonts w:ascii="Times New Roman" w:hAnsi="Times New Roman"/>
          <w:bCs/>
          <w:szCs w:val="22"/>
        </w:rPr>
        <w:t xml:space="preserve"> (e.g. using standardised terms like we know for service types</w:t>
      </w:r>
      <w:r w:rsidR="00C5364F">
        <w:rPr>
          <w:rFonts w:ascii="Times New Roman" w:hAnsi="Times New Roman"/>
          <w:bCs/>
          <w:szCs w:val="22"/>
        </w:rPr>
        <w:t>, etc.</w:t>
      </w:r>
      <w:r>
        <w:rPr>
          <w:rFonts w:ascii="Times New Roman" w:hAnsi="Times New Roman"/>
          <w:bCs/>
          <w:szCs w:val="22"/>
        </w:rPr>
        <w:t>)</w:t>
      </w:r>
      <w:r w:rsidRPr="00B433CA">
        <w:rPr>
          <w:rFonts w:ascii="Times New Roman" w:hAnsi="Times New Roman"/>
          <w:bCs/>
          <w:szCs w:val="22"/>
        </w:rPr>
        <w:t>. This is usually specified by the</w:t>
      </w:r>
      <w:r w:rsidR="00FD61C4">
        <w:rPr>
          <w:rFonts w:ascii="Times New Roman" w:hAnsi="Times New Roman"/>
          <w:bCs/>
          <w:szCs w:val="22"/>
        </w:rPr>
        <w:t xml:space="preserve"> technical request created an</w:t>
      </w:r>
      <w:r w:rsidR="00C5364F">
        <w:rPr>
          <w:rFonts w:ascii="Times New Roman" w:hAnsi="Times New Roman"/>
          <w:bCs/>
          <w:szCs w:val="22"/>
        </w:rPr>
        <w:t>d</w:t>
      </w:r>
      <w:r w:rsidR="00FD61C4">
        <w:rPr>
          <w:rFonts w:ascii="Times New Roman" w:hAnsi="Times New Roman"/>
          <w:bCs/>
          <w:szCs w:val="22"/>
        </w:rPr>
        <w:t xml:space="preserve"> sent by the</w:t>
      </w:r>
      <w:r w:rsidRPr="00B433CA">
        <w:rPr>
          <w:rFonts w:ascii="Times New Roman" w:hAnsi="Times New Roman"/>
          <w:bCs/>
          <w:szCs w:val="22"/>
        </w:rPr>
        <w:t xml:space="preserve"> LEA</w:t>
      </w:r>
      <w:r w:rsidR="00FD61C4">
        <w:rPr>
          <w:rFonts w:ascii="Times New Roman" w:hAnsi="Times New Roman"/>
          <w:bCs/>
          <w:szCs w:val="22"/>
        </w:rPr>
        <w:t xml:space="preserve">s. The only </w:t>
      </w:r>
      <w:r w:rsidR="00C5364F" w:rsidRPr="00C5364F">
        <w:rPr>
          <w:rFonts w:ascii="Times New Roman" w:hAnsi="Times New Roman"/>
          <w:bCs/>
          <w:szCs w:val="22"/>
        </w:rPr>
        <w:t xml:space="preserve">indispensable </w:t>
      </w:r>
      <w:r w:rsidR="00FD61C4">
        <w:rPr>
          <w:rFonts w:ascii="Times New Roman" w:hAnsi="Times New Roman"/>
          <w:bCs/>
          <w:szCs w:val="22"/>
        </w:rPr>
        <w:t>condition is that the scope/extend of the LEA request</w:t>
      </w:r>
      <w:r w:rsidRPr="00B433CA">
        <w:rPr>
          <w:rFonts w:ascii="Times New Roman" w:hAnsi="Times New Roman"/>
          <w:bCs/>
          <w:szCs w:val="22"/>
        </w:rPr>
        <w:t xml:space="preserve"> has to b</w:t>
      </w:r>
      <w:r w:rsidR="00FD61C4">
        <w:rPr>
          <w:rFonts w:ascii="Times New Roman" w:hAnsi="Times New Roman"/>
          <w:bCs/>
          <w:szCs w:val="22"/>
        </w:rPr>
        <w:t xml:space="preserve">e </w:t>
      </w:r>
      <w:r w:rsidR="005819AA">
        <w:rPr>
          <w:rFonts w:ascii="Times New Roman" w:hAnsi="Times New Roman"/>
          <w:bCs/>
          <w:szCs w:val="22"/>
        </w:rPr>
        <w:t xml:space="preserve">authorized </w:t>
      </w:r>
      <w:r w:rsidR="00FD61C4">
        <w:rPr>
          <w:rFonts w:ascii="Times New Roman" w:hAnsi="Times New Roman"/>
          <w:bCs/>
          <w:szCs w:val="22"/>
        </w:rPr>
        <w:t xml:space="preserve">by the underlying </w:t>
      </w:r>
      <w:r w:rsidRPr="00B433CA">
        <w:rPr>
          <w:rFonts w:ascii="Times New Roman" w:hAnsi="Times New Roman"/>
          <w:bCs/>
          <w:szCs w:val="22"/>
        </w:rPr>
        <w:t>the warrant.</w:t>
      </w:r>
    </w:p>
    <w:p w14:paraId="16EC1DD1" w14:textId="0D264162" w:rsidR="00FD61C4" w:rsidRDefault="00FD61C4" w:rsidP="00B433CA">
      <w:pPr>
        <w:pStyle w:val="Listenabsatz"/>
        <w:tabs>
          <w:tab w:val="left" w:pos="142"/>
        </w:tabs>
        <w:ind w:left="0"/>
        <w:rPr>
          <w:rFonts w:ascii="Times New Roman" w:hAnsi="Times New Roman"/>
          <w:bCs/>
          <w:szCs w:val="22"/>
        </w:rPr>
      </w:pPr>
    </w:p>
    <w:p w14:paraId="0FA715BC" w14:textId="1AA0E0D3" w:rsidR="00FD61C4" w:rsidRPr="00934D17" w:rsidRDefault="00FD61C4" w:rsidP="00B433CA">
      <w:pPr>
        <w:pStyle w:val="Listenabsatz"/>
        <w:tabs>
          <w:tab w:val="left" w:pos="142"/>
        </w:tabs>
        <w:ind w:left="0"/>
        <w:rPr>
          <w:rFonts w:ascii="Times New Roman" w:hAnsi="Times New Roman"/>
          <w:bCs/>
          <w:szCs w:val="22"/>
          <w:u w:val="single"/>
        </w:rPr>
      </w:pPr>
      <w:r w:rsidRPr="00934D17">
        <w:rPr>
          <w:rFonts w:ascii="Times New Roman" w:hAnsi="Times New Roman"/>
          <w:bCs/>
          <w:szCs w:val="22"/>
          <w:u w:val="single"/>
        </w:rPr>
        <w:t xml:space="preserve">I suggest to change all this parts into "as specified by the LEA and </w:t>
      </w:r>
      <w:r w:rsidR="005819AA" w:rsidRPr="00934D17">
        <w:rPr>
          <w:rFonts w:ascii="Times New Roman" w:hAnsi="Times New Roman"/>
          <w:bCs/>
          <w:szCs w:val="22"/>
          <w:u w:val="single"/>
        </w:rPr>
        <w:t>authorized</w:t>
      </w:r>
      <w:r w:rsidRPr="00934D17">
        <w:rPr>
          <w:rFonts w:ascii="Times New Roman" w:hAnsi="Times New Roman"/>
          <w:bCs/>
          <w:szCs w:val="22"/>
          <w:u w:val="single"/>
        </w:rPr>
        <w:t xml:space="preserve"> by the</w:t>
      </w:r>
      <w:r w:rsidR="00934D17" w:rsidRPr="00934D17">
        <w:rPr>
          <w:rFonts w:ascii="Times New Roman" w:hAnsi="Times New Roman"/>
          <w:bCs/>
          <w:szCs w:val="22"/>
          <w:u w:val="single"/>
        </w:rPr>
        <w:t xml:space="preserve"> related</w:t>
      </w:r>
      <w:r w:rsidRPr="00934D17">
        <w:rPr>
          <w:rFonts w:ascii="Times New Roman" w:hAnsi="Times New Roman"/>
          <w:bCs/>
          <w:szCs w:val="22"/>
          <w:u w:val="single"/>
        </w:rPr>
        <w:t xml:space="preserve"> warrant".</w:t>
      </w:r>
    </w:p>
    <w:p w14:paraId="0B4FDE54" w14:textId="77777777" w:rsidR="00583F1E" w:rsidRPr="00583F1E" w:rsidRDefault="00583F1E" w:rsidP="00583F1E">
      <w:pPr>
        <w:pStyle w:val="Listenabsatz"/>
        <w:tabs>
          <w:tab w:val="left" w:pos="709"/>
        </w:tabs>
        <w:jc w:val="both"/>
        <w:rPr>
          <w:rFonts w:ascii="Times New Roman" w:hAnsi="Times New Roman"/>
          <w:bCs/>
          <w:szCs w:val="22"/>
        </w:rPr>
      </w:pPr>
    </w:p>
    <w:p w14:paraId="630FA8A8" w14:textId="77777777" w:rsidR="000B332E" w:rsidRPr="0039138E" w:rsidRDefault="000B332E" w:rsidP="000B332E">
      <w:pPr>
        <w:pStyle w:val="Listenabsatz"/>
        <w:tabs>
          <w:tab w:val="left" w:pos="426"/>
        </w:tabs>
        <w:ind w:left="0"/>
        <w:rPr>
          <w:rFonts w:ascii="Times New Roman" w:hAnsi="Times New Roman"/>
          <w:bCs/>
          <w:szCs w:val="22"/>
        </w:rPr>
      </w:pPr>
    </w:p>
    <w:p w14:paraId="13A319DB" w14:textId="0C3DC688" w:rsidR="00824A8C" w:rsidRPr="00E443AB" w:rsidRDefault="00E443AB" w:rsidP="00895C15">
      <w:pPr>
        <w:pStyle w:val="Listenabsatz"/>
        <w:numPr>
          <w:ilvl w:val="0"/>
          <w:numId w:val="15"/>
        </w:numPr>
        <w:tabs>
          <w:tab w:val="left" w:pos="426"/>
        </w:tabs>
        <w:ind w:hanging="720"/>
        <w:rPr>
          <w:rFonts w:ascii="Times New Roman" w:hAnsi="Times New Roman"/>
          <w:b/>
          <w:bCs/>
          <w:szCs w:val="22"/>
        </w:rPr>
      </w:pPr>
      <w:r w:rsidRPr="00E443AB">
        <w:rPr>
          <w:rFonts w:ascii="Times New Roman" w:hAnsi="Times New Roman"/>
          <w:b/>
          <w:bCs/>
          <w:szCs w:val="22"/>
        </w:rPr>
        <w:t>Editorials</w:t>
      </w:r>
    </w:p>
    <w:p w14:paraId="59E6DC35" w14:textId="6C1C7CAB" w:rsidR="00E443AB" w:rsidRDefault="00E443AB" w:rsidP="00E443AB">
      <w:pPr>
        <w:pStyle w:val="Listenabsatz"/>
        <w:tabs>
          <w:tab w:val="left" w:pos="426"/>
        </w:tabs>
        <w:rPr>
          <w:rFonts w:ascii="Times New Roman" w:hAnsi="Times New Roman"/>
          <w:bCs/>
          <w:szCs w:val="22"/>
        </w:rPr>
      </w:pPr>
    </w:p>
    <w:p w14:paraId="33DFA58D" w14:textId="77777777" w:rsidR="00464C2A" w:rsidRDefault="00E443AB" w:rsidP="00E443AB">
      <w:pPr>
        <w:pStyle w:val="Listenabsatz"/>
        <w:tabs>
          <w:tab w:val="left" w:pos="426"/>
        </w:tabs>
        <w:ind w:left="0"/>
        <w:rPr>
          <w:rFonts w:ascii="Times New Roman" w:hAnsi="Times New Roman"/>
          <w:bCs/>
          <w:szCs w:val="22"/>
        </w:rPr>
      </w:pPr>
      <w:r>
        <w:rPr>
          <w:rFonts w:ascii="Times New Roman" w:hAnsi="Times New Roman"/>
          <w:bCs/>
          <w:szCs w:val="22"/>
        </w:rPr>
        <w:t xml:space="preserve">In section 3.1 (Definitions) </w:t>
      </w:r>
      <w:r w:rsidR="00464C2A">
        <w:rPr>
          <w:rFonts w:ascii="Times New Roman" w:hAnsi="Times New Roman"/>
          <w:bCs/>
          <w:szCs w:val="22"/>
        </w:rPr>
        <w:t>a</w:t>
      </w:r>
      <w:r w:rsidR="00464C2A" w:rsidRPr="00464C2A">
        <w:rPr>
          <w:rFonts w:ascii="Times New Roman" w:hAnsi="Times New Roman"/>
          <w:bCs/>
          <w:szCs w:val="22"/>
        </w:rPr>
        <w:t>bout half of the terms are written with capital letters and the other half with lower case letters without any comprehensible structure</w:t>
      </w:r>
      <w:r w:rsidR="00464C2A">
        <w:rPr>
          <w:rFonts w:ascii="Times New Roman" w:hAnsi="Times New Roman"/>
          <w:bCs/>
          <w:szCs w:val="22"/>
        </w:rPr>
        <w:t xml:space="preserve"> for me to detect</w:t>
      </w:r>
      <w:r w:rsidR="00464C2A" w:rsidRPr="00464C2A">
        <w:rPr>
          <w:rFonts w:ascii="Times New Roman" w:hAnsi="Times New Roman"/>
          <w:bCs/>
          <w:szCs w:val="22"/>
        </w:rPr>
        <w:t>.</w:t>
      </w:r>
    </w:p>
    <w:p w14:paraId="59FDF3F4" w14:textId="77777777" w:rsidR="00464C2A" w:rsidRDefault="00464C2A" w:rsidP="00E443AB">
      <w:pPr>
        <w:pStyle w:val="Listenabsatz"/>
        <w:tabs>
          <w:tab w:val="left" w:pos="426"/>
        </w:tabs>
        <w:ind w:left="0"/>
        <w:rPr>
          <w:rFonts w:ascii="Times New Roman" w:hAnsi="Times New Roman"/>
          <w:bCs/>
          <w:szCs w:val="22"/>
        </w:rPr>
      </w:pPr>
    </w:p>
    <w:p w14:paraId="1BE796AC" w14:textId="616234D9" w:rsidR="00E443AB" w:rsidRPr="00583F1E" w:rsidRDefault="008D5551" w:rsidP="00E443AB">
      <w:pPr>
        <w:pStyle w:val="Listenabsatz"/>
        <w:tabs>
          <w:tab w:val="left" w:pos="426"/>
        </w:tabs>
        <w:ind w:left="0"/>
        <w:rPr>
          <w:rFonts w:ascii="Times New Roman" w:hAnsi="Times New Roman"/>
          <w:bCs/>
          <w:szCs w:val="22"/>
          <w:u w:val="single"/>
        </w:rPr>
      </w:pPr>
      <w:r w:rsidRPr="00583F1E">
        <w:rPr>
          <w:rFonts w:ascii="Times New Roman" w:hAnsi="Times New Roman"/>
          <w:bCs/>
          <w:szCs w:val="22"/>
          <w:u w:val="single"/>
        </w:rPr>
        <w:t>I suggest either aligning all terms (where I prefer capitalization) or</w:t>
      </w:r>
      <w:r w:rsidR="00464C2A" w:rsidRPr="00583F1E">
        <w:rPr>
          <w:rFonts w:ascii="Times New Roman" w:hAnsi="Times New Roman"/>
          <w:bCs/>
          <w:szCs w:val="22"/>
          <w:u w:val="single"/>
        </w:rPr>
        <w:t xml:space="preserve"> </w:t>
      </w:r>
      <w:r w:rsidRPr="00583F1E">
        <w:rPr>
          <w:rFonts w:ascii="Times New Roman" w:hAnsi="Times New Roman"/>
          <w:bCs/>
          <w:szCs w:val="22"/>
          <w:u w:val="single"/>
        </w:rPr>
        <w:t>add</w:t>
      </w:r>
      <w:r w:rsidR="00911BA5">
        <w:rPr>
          <w:rFonts w:ascii="Times New Roman" w:hAnsi="Times New Roman"/>
          <w:bCs/>
          <w:szCs w:val="22"/>
          <w:u w:val="single"/>
        </w:rPr>
        <w:t>ing</w:t>
      </w:r>
      <w:r w:rsidRPr="00583F1E">
        <w:rPr>
          <w:rFonts w:ascii="Times New Roman" w:hAnsi="Times New Roman"/>
          <w:bCs/>
          <w:szCs w:val="22"/>
          <w:u w:val="single"/>
        </w:rPr>
        <w:t xml:space="preserve"> an explanation to section 3.1 that </w:t>
      </w:r>
      <w:r w:rsidR="00464C2A" w:rsidRPr="00583F1E">
        <w:rPr>
          <w:rFonts w:ascii="Times New Roman" w:hAnsi="Times New Roman"/>
          <w:bCs/>
          <w:szCs w:val="22"/>
          <w:u w:val="single"/>
        </w:rPr>
        <w:t xml:space="preserve">indicates </w:t>
      </w:r>
      <w:r w:rsidRPr="00583F1E">
        <w:rPr>
          <w:rFonts w:ascii="Times New Roman" w:hAnsi="Times New Roman"/>
          <w:bCs/>
          <w:szCs w:val="22"/>
          <w:u w:val="single"/>
        </w:rPr>
        <w:t>under which conditions</w:t>
      </w:r>
      <w:r w:rsidR="00464C2A" w:rsidRPr="00583F1E">
        <w:rPr>
          <w:rFonts w:ascii="Times New Roman" w:hAnsi="Times New Roman"/>
          <w:bCs/>
          <w:szCs w:val="22"/>
          <w:u w:val="single"/>
        </w:rPr>
        <w:t xml:space="preserve"> capital or lower case letters shall be used</w:t>
      </w:r>
      <w:r w:rsidRPr="00583F1E">
        <w:rPr>
          <w:rFonts w:ascii="Times New Roman" w:hAnsi="Times New Roman"/>
          <w:bCs/>
          <w:szCs w:val="22"/>
          <w:u w:val="single"/>
        </w:rPr>
        <w:t>.</w:t>
      </w:r>
    </w:p>
    <w:p w14:paraId="7FC74240" w14:textId="0D88E0FF" w:rsidR="00E443AB" w:rsidRDefault="00E443AB" w:rsidP="00E443AB">
      <w:pPr>
        <w:pStyle w:val="Listenabsatz"/>
        <w:tabs>
          <w:tab w:val="left" w:pos="426"/>
        </w:tabs>
        <w:rPr>
          <w:rFonts w:ascii="Times New Roman" w:hAnsi="Times New Roman"/>
          <w:bCs/>
          <w:szCs w:val="22"/>
        </w:rPr>
      </w:pPr>
    </w:p>
    <w:p w14:paraId="5AAED74A" w14:textId="77777777" w:rsidR="005C2012" w:rsidRDefault="005C2012" w:rsidP="005C2012">
      <w:pPr>
        <w:pStyle w:val="Listenabsatz"/>
        <w:tabs>
          <w:tab w:val="left" w:pos="426"/>
        </w:tabs>
        <w:ind w:left="0"/>
        <w:rPr>
          <w:rFonts w:ascii="Times New Roman" w:hAnsi="Times New Roman"/>
          <w:bCs/>
          <w:szCs w:val="22"/>
        </w:rPr>
      </w:pPr>
    </w:p>
    <w:p w14:paraId="572C5520" w14:textId="2D24617A" w:rsidR="005C2012" w:rsidRDefault="005C2012" w:rsidP="005C2012">
      <w:pPr>
        <w:pStyle w:val="Listenabsatz"/>
        <w:tabs>
          <w:tab w:val="left" w:pos="426"/>
        </w:tabs>
        <w:ind w:left="0"/>
        <w:rPr>
          <w:rFonts w:ascii="Times New Roman" w:hAnsi="Times New Roman"/>
          <w:bCs/>
          <w:szCs w:val="22"/>
        </w:rPr>
      </w:pPr>
      <w:r>
        <w:rPr>
          <w:rFonts w:ascii="Times New Roman" w:hAnsi="Times New Roman"/>
          <w:bCs/>
          <w:szCs w:val="22"/>
        </w:rPr>
        <w:t>Annex A, which is informative, shall give</w:t>
      </w:r>
      <w:r w:rsidRPr="005C2012">
        <w:t xml:space="preserve"> </w:t>
      </w:r>
      <w:r>
        <w:rPr>
          <w:rFonts w:ascii="Times New Roman" w:hAnsi="Times New Roman"/>
          <w:bCs/>
          <w:szCs w:val="22"/>
        </w:rPr>
        <w:t>g</w:t>
      </w:r>
      <w:r w:rsidRPr="005C2012">
        <w:rPr>
          <w:rFonts w:ascii="Times New Roman" w:hAnsi="Times New Roman"/>
          <w:bCs/>
          <w:szCs w:val="22"/>
        </w:rPr>
        <w:t>uidanc</w:t>
      </w:r>
      <w:r>
        <w:rPr>
          <w:rFonts w:ascii="Times New Roman" w:hAnsi="Times New Roman"/>
          <w:bCs/>
          <w:szCs w:val="22"/>
        </w:rPr>
        <w:t>e on regulatory and capability i</w:t>
      </w:r>
      <w:r w:rsidRPr="005C2012">
        <w:rPr>
          <w:rFonts w:ascii="Times New Roman" w:hAnsi="Times New Roman"/>
          <w:bCs/>
          <w:szCs w:val="22"/>
        </w:rPr>
        <w:t>ssues</w:t>
      </w:r>
      <w:r>
        <w:rPr>
          <w:rFonts w:ascii="Times New Roman" w:hAnsi="Times New Roman"/>
          <w:bCs/>
          <w:szCs w:val="22"/>
        </w:rPr>
        <w:t xml:space="preserve">. From my understanding all given information in the annex are recommendations but not normative requirements. If my understanding is correct I wonder if the usage of terms like "is/have/has to" are approriate or may have to be </w:t>
      </w:r>
      <w:r w:rsidR="00201B9C" w:rsidRPr="00201B9C">
        <w:rPr>
          <w:rFonts w:ascii="Times New Roman" w:hAnsi="Times New Roman"/>
          <w:bCs/>
          <w:szCs w:val="22"/>
        </w:rPr>
        <w:t>attenuated</w:t>
      </w:r>
      <w:r w:rsidR="00201B9C">
        <w:rPr>
          <w:rFonts w:ascii="Times New Roman" w:hAnsi="Times New Roman"/>
          <w:bCs/>
          <w:szCs w:val="22"/>
        </w:rPr>
        <w:t xml:space="preserve"> e.g. adding the term "may".</w:t>
      </w:r>
    </w:p>
    <w:p w14:paraId="67BC4F59" w14:textId="29A06F44" w:rsidR="00201B9C" w:rsidRDefault="00201B9C" w:rsidP="005C2012">
      <w:pPr>
        <w:pStyle w:val="Listenabsatz"/>
        <w:tabs>
          <w:tab w:val="left" w:pos="426"/>
        </w:tabs>
        <w:ind w:left="0"/>
        <w:rPr>
          <w:rFonts w:ascii="Times New Roman" w:hAnsi="Times New Roman"/>
          <w:bCs/>
          <w:szCs w:val="22"/>
        </w:rPr>
      </w:pPr>
    </w:p>
    <w:p w14:paraId="0AD94113" w14:textId="1F5D759D" w:rsidR="00201B9C" w:rsidRPr="00201B9C" w:rsidRDefault="00201B9C" w:rsidP="005C2012">
      <w:pPr>
        <w:pStyle w:val="Listenabsatz"/>
        <w:tabs>
          <w:tab w:val="left" w:pos="426"/>
        </w:tabs>
        <w:ind w:left="0"/>
        <w:rPr>
          <w:rFonts w:ascii="Times New Roman" w:hAnsi="Times New Roman"/>
          <w:bCs/>
          <w:szCs w:val="22"/>
          <w:u w:val="single"/>
        </w:rPr>
      </w:pPr>
      <w:r w:rsidRPr="00201B9C">
        <w:rPr>
          <w:rFonts w:ascii="Times New Roman" w:hAnsi="Times New Roman"/>
          <w:bCs/>
          <w:szCs w:val="22"/>
          <w:u w:val="single"/>
        </w:rPr>
        <w:t>I suggest to change or leave the text depending on the groups answer.</w:t>
      </w:r>
    </w:p>
    <w:p w14:paraId="6D8DC64E" w14:textId="77777777" w:rsidR="00824A8C" w:rsidRPr="0039138E" w:rsidRDefault="00824A8C" w:rsidP="0004043B">
      <w:pPr>
        <w:pStyle w:val="Listenabsatz"/>
        <w:rPr>
          <w:rFonts w:ascii="Times New Roman" w:hAnsi="Times New Roman"/>
        </w:rPr>
      </w:pPr>
    </w:p>
    <w:p w14:paraId="2F30C11B" w14:textId="77777777" w:rsidR="008A28F9" w:rsidRPr="0039138E" w:rsidRDefault="008A28F9" w:rsidP="0004043B">
      <w:pPr>
        <w:pStyle w:val="Listenabsatz"/>
        <w:rPr>
          <w:rFonts w:ascii="Times New Roman" w:hAnsi="Times New Roman"/>
        </w:rPr>
      </w:pPr>
    </w:p>
    <w:p w14:paraId="6C482810" w14:textId="12E4F7FE" w:rsidR="00AB758C" w:rsidRPr="0039138E" w:rsidRDefault="00AB758C" w:rsidP="001000AE">
      <w:pPr>
        <w:tabs>
          <w:tab w:val="left" w:pos="709"/>
        </w:tabs>
        <w:jc w:val="both"/>
        <w:rPr>
          <w:b/>
          <w:sz w:val="36"/>
          <w:szCs w:val="36"/>
        </w:rPr>
      </w:pPr>
      <w:r w:rsidRPr="0039138E">
        <w:rPr>
          <w:b/>
          <w:sz w:val="36"/>
          <w:szCs w:val="36"/>
        </w:rPr>
        <w:t>PROPSAL</w:t>
      </w:r>
    </w:p>
    <w:p w14:paraId="36E756F6" w14:textId="007AA9D7" w:rsidR="009A2B49" w:rsidRPr="0039138E" w:rsidRDefault="00D60B6C" w:rsidP="0088178B">
      <w:pPr>
        <w:pStyle w:val="Listenabsatz"/>
        <w:tabs>
          <w:tab w:val="left" w:pos="426"/>
        </w:tabs>
        <w:ind w:left="0"/>
        <w:rPr>
          <w:rFonts w:ascii="Times New Roman" w:hAnsi="Times New Roman"/>
          <w:bCs/>
          <w:szCs w:val="22"/>
        </w:rPr>
      </w:pPr>
      <w:r>
        <w:rPr>
          <w:rFonts w:ascii="Times New Roman" w:hAnsi="Times New Roman"/>
          <w:bCs/>
          <w:szCs w:val="22"/>
        </w:rPr>
        <w:t xml:space="preserve">Discuss the paper, </w:t>
      </w:r>
      <w:r w:rsidR="00AB758C" w:rsidRPr="0039138E">
        <w:rPr>
          <w:rFonts w:ascii="Times New Roman" w:hAnsi="Times New Roman"/>
          <w:bCs/>
          <w:szCs w:val="22"/>
        </w:rPr>
        <w:t>come to decision</w:t>
      </w:r>
      <w:r>
        <w:rPr>
          <w:rFonts w:ascii="Times New Roman" w:hAnsi="Times New Roman"/>
          <w:bCs/>
          <w:szCs w:val="22"/>
        </w:rPr>
        <w:t>s</w:t>
      </w:r>
      <w:r w:rsidR="00843FBA" w:rsidRPr="0039138E">
        <w:rPr>
          <w:rFonts w:ascii="Times New Roman" w:hAnsi="Times New Roman"/>
          <w:bCs/>
          <w:szCs w:val="22"/>
        </w:rPr>
        <w:t xml:space="preserve"> on the </w:t>
      </w:r>
      <w:r w:rsidR="0088178B" w:rsidRPr="0088178B">
        <w:rPr>
          <w:rFonts w:ascii="Times New Roman" w:hAnsi="Times New Roman"/>
          <w:bCs/>
          <w:szCs w:val="22"/>
        </w:rPr>
        <w:t xml:space="preserve">raised questions and create an </w:t>
      </w:r>
      <w:r w:rsidR="009D5464" w:rsidRPr="009D5464">
        <w:rPr>
          <w:rFonts w:ascii="Times New Roman" w:hAnsi="Times New Roman"/>
          <w:bCs/>
          <w:szCs w:val="22"/>
        </w:rPr>
        <w:t xml:space="preserve">appropriate </w:t>
      </w:r>
      <w:r>
        <w:rPr>
          <w:rFonts w:ascii="Times New Roman" w:hAnsi="Times New Roman"/>
          <w:bCs/>
          <w:szCs w:val="22"/>
        </w:rPr>
        <w:t>c</w:t>
      </w:r>
      <w:r w:rsidR="0088178B" w:rsidRPr="0088178B">
        <w:rPr>
          <w:rFonts w:ascii="Times New Roman" w:hAnsi="Times New Roman"/>
          <w:bCs/>
          <w:szCs w:val="22"/>
        </w:rPr>
        <w:t xml:space="preserve">hange </w:t>
      </w:r>
      <w:r>
        <w:rPr>
          <w:rFonts w:ascii="Times New Roman" w:hAnsi="Times New Roman"/>
          <w:bCs/>
          <w:szCs w:val="22"/>
        </w:rPr>
        <w:t>r</w:t>
      </w:r>
      <w:r w:rsidR="0088178B" w:rsidRPr="0088178B">
        <w:rPr>
          <w:rFonts w:ascii="Times New Roman" w:hAnsi="Times New Roman"/>
          <w:bCs/>
          <w:szCs w:val="22"/>
        </w:rPr>
        <w:t>equest for the next SA3LI meeting</w:t>
      </w:r>
      <w:r w:rsidR="0088178B">
        <w:rPr>
          <w:rFonts w:ascii="Times New Roman" w:hAnsi="Times New Roman"/>
          <w:bCs/>
          <w:szCs w:val="22"/>
        </w:rPr>
        <w:t>.</w:t>
      </w:r>
    </w:p>
    <w:sectPr w:rsidR="009A2B49" w:rsidRPr="0039138E">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D463B2" w14:textId="77777777" w:rsidR="00EC6486" w:rsidRDefault="00EC6486">
      <w:r>
        <w:separator/>
      </w:r>
    </w:p>
    <w:p w14:paraId="7B01AF8D" w14:textId="77777777" w:rsidR="00EC6486" w:rsidRDefault="00EC6486"/>
  </w:endnote>
  <w:endnote w:type="continuationSeparator" w:id="0">
    <w:p w14:paraId="6BA68311" w14:textId="77777777" w:rsidR="00EC6486" w:rsidRDefault="00EC6486">
      <w:r>
        <w:continuationSeparator/>
      </w:r>
    </w:p>
    <w:p w14:paraId="6DFF0854" w14:textId="77777777" w:rsidR="00EC6486" w:rsidRDefault="00EC6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D52EA1" w14:textId="77777777" w:rsidR="001F79BC" w:rsidRDefault="001F79BC">
    <w:pPr>
      <w:framePr w:w="646" w:h="244" w:hRule="exact" w:wrap="around" w:vAnchor="text" w:hAnchor="margin" w:y="-5"/>
      <w:rPr>
        <w:rFonts w:ascii="Arial" w:hAnsi="Arial" w:cs="Arial"/>
        <w:b/>
        <w:bCs/>
        <w:i/>
        <w:iCs/>
        <w:sz w:val="18"/>
      </w:rPr>
    </w:pPr>
    <w:r>
      <w:rPr>
        <w:rFonts w:ascii="Arial" w:hAnsi="Arial" w:cs="Arial"/>
        <w:b/>
        <w:bCs/>
        <w:i/>
        <w:iCs/>
        <w:sz w:val="18"/>
      </w:rPr>
      <w:t>3GPP</w:t>
    </w:r>
  </w:p>
  <w:p w14:paraId="766AD9AF" w14:textId="77777777" w:rsidR="001F79BC" w:rsidRDefault="001F79BC">
    <w:pPr>
      <w:framePr w:w="1126" w:h="244" w:hRule="exact" w:wrap="around" w:vAnchor="text" w:hAnchor="page" w:x="9631" w:y="-5"/>
      <w:rPr>
        <w:rFonts w:ascii="Arial" w:hAnsi="Arial" w:cs="Arial"/>
        <w:b/>
        <w:bCs/>
        <w:i/>
        <w:iCs/>
        <w:sz w:val="18"/>
      </w:rPr>
    </w:pPr>
    <w:r>
      <w:rPr>
        <w:rFonts w:ascii="Arial" w:hAnsi="Arial" w:cs="Arial"/>
        <w:b/>
        <w:bCs/>
        <w:i/>
        <w:iCs/>
        <w:sz w:val="18"/>
      </w:rPr>
      <w:t>SA3 LI</w:t>
    </w:r>
  </w:p>
  <w:p w14:paraId="7C2E10DF" w14:textId="77777777" w:rsidR="001F79BC" w:rsidRDefault="001F79BC"/>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D337B6" w14:textId="77777777" w:rsidR="00EC6486" w:rsidRDefault="00EC6486">
      <w:r>
        <w:separator/>
      </w:r>
    </w:p>
    <w:p w14:paraId="6D0D0A65" w14:textId="77777777" w:rsidR="00EC6486" w:rsidRDefault="00EC6486"/>
  </w:footnote>
  <w:footnote w:type="continuationSeparator" w:id="0">
    <w:p w14:paraId="55072E79" w14:textId="77777777" w:rsidR="00EC6486" w:rsidRDefault="00EC6486">
      <w:r>
        <w:continuationSeparator/>
      </w:r>
    </w:p>
    <w:p w14:paraId="0F8ECD73" w14:textId="77777777" w:rsidR="00EC6486" w:rsidRDefault="00EC648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D08C8" w14:textId="77777777" w:rsidR="001F79BC" w:rsidRDefault="001F79BC"/>
  <w:p w14:paraId="7296A4FD" w14:textId="77777777" w:rsidR="001F79BC" w:rsidRDefault="001F79BC"/>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AD070C" w14:textId="03F9F3AF" w:rsidR="001F79BC" w:rsidRDefault="001F79B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D458C9">
      <w:rPr>
        <w:rFonts w:ascii="Arial" w:hAnsi="Arial" w:cs="Arial"/>
        <w:b/>
        <w:bCs/>
        <w:noProof/>
        <w:sz w:val="18"/>
      </w:rPr>
      <w:t>2</w:t>
    </w:r>
    <w:r>
      <w:rPr>
        <w:rFonts w:ascii="Arial" w:hAnsi="Arial" w:cs="Arial"/>
        <w:b/>
        <w:bCs/>
        <w:sz w:val="18"/>
      </w:rPr>
      <w:fldChar w:fldCharType="end"/>
    </w:r>
  </w:p>
  <w:p w14:paraId="4CF40DC2" w14:textId="77777777" w:rsidR="001F79BC" w:rsidRDefault="001F79BC"/>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E34F9"/>
    <w:multiLevelType w:val="hybridMultilevel"/>
    <w:tmpl w:val="65C47E02"/>
    <w:lvl w:ilvl="0" w:tplc="9DFEB9E0">
      <w:start w:val="1"/>
      <w:numFmt w:val="decimal"/>
      <w:lvlText w:val="%1."/>
      <w:lvlJc w:val="left"/>
      <w:pPr>
        <w:ind w:left="456" w:hanging="360"/>
      </w:pPr>
    </w:lvl>
    <w:lvl w:ilvl="1" w:tplc="04090019">
      <w:start w:val="1"/>
      <w:numFmt w:val="lowerLetter"/>
      <w:lvlText w:val="%2."/>
      <w:lvlJc w:val="left"/>
      <w:pPr>
        <w:ind w:left="1176" w:hanging="360"/>
      </w:pPr>
    </w:lvl>
    <w:lvl w:ilvl="2" w:tplc="0409001B">
      <w:start w:val="1"/>
      <w:numFmt w:val="lowerRoman"/>
      <w:lvlText w:val="%3."/>
      <w:lvlJc w:val="right"/>
      <w:pPr>
        <w:ind w:left="1896" w:hanging="180"/>
      </w:pPr>
    </w:lvl>
    <w:lvl w:ilvl="3" w:tplc="0409000F">
      <w:start w:val="1"/>
      <w:numFmt w:val="decimal"/>
      <w:lvlText w:val="%4."/>
      <w:lvlJc w:val="left"/>
      <w:pPr>
        <w:ind w:left="2616" w:hanging="360"/>
      </w:pPr>
    </w:lvl>
    <w:lvl w:ilvl="4" w:tplc="04090019">
      <w:start w:val="1"/>
      <w:numFmt w:val="lowerLetter"/>
      <w:lvlText w:val="%5."/>
      <w:lvlJc w:val="left"/>
      <w:pPr>
        <w:ind w:left="3336" w:hanging="360"/>
      </w:pPr>
    </w:lvl>
    <w:lvl w:ilvl="5" w:tplc="0409001B">
      <w:start w:val="1"/>
      <w:numFmt w:val="lowerRoman"/>
      <w:lvlText w:val="%6."/>
      <w:lvlJc w:val="right"/>
      <w:pPr>
        <w:ind w:left="4056" w:hanging="180"/>
      </w:pPr>
    </w:lvl>
    <w:lvl w:ilvl="6" w:tplc="0409000F">
      <w:start w:val="1"/>
      <w:numFmt w:val="decimal"/>
      <w:lvlText w:val="%7."/>
      <w:lvlJc w:val="left"/>
      <w:pPr>
        <w:ind w:left="4776" w:hanging="360"/>
      </w:pPr>
    </w:lvl>
    <w:lvl w:ilvl="7" w:tplc="04090019">
      <w:start w:val="1"/>
      <w:numFmt w:val="lowerLetter"/>
      <w:lvlText w:val="%8."/>
      <w:lvlJc w:val="left"/>
      <w:pPr>
        <w:ind w:left="5496" w:hanging="360"/>
      </w:pPr>
    </w:lvl>
    <w:lvl w:ilvl="8" w:tplc="0409001B">
      <w:start w:val="1"/>
      <w:numFmt w:val="lowerRoman"/>
      <w:lvlText w:val="%9."/>
      <w:lvlJc w:val="right"/>
      <w:pPr>
        <w:ind w:left="6216" w:hanging="180"/>
      </w:pPr>
    </w:lvl>
  </w:abstractNum>
  <w:abstractNum w:abstractNumId="1" w15:restartNumberingAfterBreak="0">
    <w:nsid w:val="150F1E0B"/>
    <w:multiLevelType w:val="hybridMultilevel"/>
    <w:tmpl w:val="627E15C8"/>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CE13EE"/>
    <w:multiLevelType w:val="hybridMultilevel"/>
    <w:tmpl w:val="2DF0CC12"/>
    <w:lvl w:ilvl="0" w:tplc="447259FA">
      <w:start w:val="51"/>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11670E3"/>
    <w:multiLevelType w:val="hybridMultilevel"/>
    <w:tmpl w:val="175694CC"/>
    <w:lvl w:ilvl="0" w:tplc="597AF3BC">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3F59B0"/>
    <w:multiLevelType w:val="hybridMultilevel"/>
    <w:tmpl w:val="46967E1C"/>
    <w:lvl w:ilvl="0" w:tplc="DA629A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085DEA"/>
    <w:multiLevelType w:val="hybridMultilevel"/>
    <w:tmpl w:val="675487D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8705F0A"/>
    <w:multiLevelType w:val="hybridMultilevel"/>
    <w:tmpl w:val="97F038A8"/>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617AD7"/>
    <w:multiLevelType w:val="hybridMultilevel"/>
    <w:tmpl w:val="63645332"/>
    <w:lvl w:ilvl="0" w:tplc="85B4E546">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5E10D0"/>
    <w:multiLevelType w:val="hybridMultilevel"/>
    <w:tmpl w:val="7E18C6EC"/>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A94368C"/>
    <w:multiLevelType w:val="hybridMultilevel"/>
    <w:tmpl w:val="A8E29564"/>
    <w:lvl w:ilvl="0" w:tplc="158E453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60A30FDC"/>
    <w:multiLevelType w:val="hybridMultilevel"/>
    <w:tmpl w:val="00225FB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70537155"/>
    <w:multiLevelType w:val="hybridMultilevel"/>
    <w:tmpl w:val="33D616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7444A10"/>
    <w:multiLevelType w:val="hybridMultilevel"/>
    <w:tmpl w:val="28B07536"/>
    <w:lvl w:ilvl="0" w:tplc="447259FA">
      <w:start w:val="5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C56905"/>
    <w:multiLevelType w:val="hybridMultilevel"/>
    <w:tmpl w:val="CE623696"/>
    <w:lvl w:ilvl="0" w:tplc="158E453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E8751A2"/>
    <w:multiLevelType w:val="multilevel"/>
    <w:tmpl w:val="E280F14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2"/>
  </w:num>
  <w:num w:numId="2">
    <w:abstractNumId w:val="15"/>
  </w:num>
  <w:num w:numId="3">
    <w:abstractNumId w:val="7"/>
  </w:num>
  <w:num w:numId="4">
    <w:abstractNumId w:val="2"/>
  </w:num>
  <w:num w:numId="5">
    <w:abstractNumId w:val="13"/>
  </w:num>
  <w:num w:numId="6">
    <w:abstractNumId w:val="1"/>
  </w:num>
  <w:num w:numId="7">
    <w:abstractNumId w:val="6"/>
  </w:num>
  <w:num w:numId="8">
    <w:abstractNumId w:val="8"/>
  </w:num>
  <w:num w:numId="9">
    <w:abstractNumId w:val="4"/>
  </w:num>
  <w:num w:numId="10">
    <w:abstractNumId w:val="1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num>
  <w:num w:numId="15">
    <w:abstractNumId w:val="16"/>
  </w:num>
  <w:num w:numId="16">
    <w:abstractNumId w:val="9"/>
  </w:num>
  <w:num w:numId="17">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16A"/>
    <w:rsid w:val="000052FE"/>
    <w:rsid w:val="00010F89"/>
    <w:rsid w:val="00011740"/>
    <w:rsid w:val="00015887"/>
    <w:rsid w:val="00017B39"/>
    <w:rsid w:val="00020339"/>
    <w:rsid w:val="000222BA"/>
    <w:rsid w:val="0002328E"/>
    <w:rsid w:val="00030037"/>
    <w:rsid w:val="0003196A"/>
    <w:rsid w:val="0003544D"/>
    <w:rsid w:val="00037B82"/>
    <w:rsid w:val="00037C34"/>
    <w:rsid w:val="0004043B"/>
    <w:rsid w:val="0004687B"/>
    <w:rsid w:val="00046D97"/>
    <w:rsid w:val="0005220C"/>
    <w:rsid w:val="000575B9"/>
    <w:rsid w:val="00060E94"/>
    <w:rsid w:val="00063C6D"/>
    <w:rsid w:val="0007785C"/>
    <w:rsid w:val="00077D47"/>
    <w:rsid w:val="00080A61"/>
    <w:rsid w:val="00081B86"/>
    <w:rsid w:val="0008440D"/>
    <w:rsid w:val="000850FC"/>
    <w:rsid w:val="000957F2"/>
    <w:rsid w:val="00097A20"/>
    <w:rsid w:val="000A0B54"/>
    <w:rsid w:val="000A58CD"/>
    <w:rsid w:val="000A6400"/>
    <w:rsid w:val="000A6465"/>
    <w:rsid w:val="000B2B16"/>
    <w:rsid w:val="000B302A"/>
    <w:rsid w:val="000B313B"/>
    <w:rsid w:val="000B332E"/>
    <w:rsid w:val="000B3595"/>
    <w:rsid w:val="000B3C1D"/>
    <w:rsid w:val="000D2437"/>
    <w:rsid w:val="000D43FA"/>
    <w:rsid w:val="000D4708"/>
    <w:rsid w:val="000D6AA0"/>
    <w:rsid w:val="000D72E0"/>
    <w:rsid w:val="000E097A"/>
    <w:rsid w:val="000E0B73"/>
    <w:rsid w:val="000E1BCE"/>
    <w:rsid w:val="000E494D"/>
    <w:rsid w:val="000E4F62"/>
    <w:rsid w:val="000F56BC"/>
    <w:rsid w:val="000F675D"/>
    <w:rsid w:val="001000AE"/>
    <w:rsid w:val="0010260F"/>
    <w:rsid w:val="00105D74"/>
    <w:rsid w:val="00105FC8"/>
    <w:rsid w:val="00116717"/>
    <w:rsid w:val="0012358E"/>
    <w:rsid w:val="0012432B"/>
    <w:rsid w:val="00124B70"/>
    <w:rsid w:val="00126BC5"/>
    <w:rsid w:val="00134871"/>
    <w:rsid w:val="00146465"/>
    <w:rsid w:val="00147D03"/>
    <w:rsid w:val="001519BF"/>
    <w:rsid w:val="001525BE"/>
    <w:rsid w:val="00152A6A"/>
    <w:rsid w:val="00152E23"/>
    <w:rsid w:val="00155509"/>
    <w:rsid w:val="00155C15"/>
    <w:rsid w:val="00156152"/>
    <w:rsid w:val="001562FB"/>
    <w:rsid w:val="00157E37"/>
    <w:rsid w:val="00160C33"/>
    <w:rsid w:val="001617EE"/>
    <w:rsid w:val="00167206"/>
    <w:rsid w:val="00170D24"/>
    <w:rsid w:val="001724F8"/>
    <w:rsid w:val="00173A2F"/>
    <w:rsid w:val="001772CA"/>
    <w:rsid w:val="0017748C"/>
    <w:rsid w:val="001822B1"/>
    <w:rsid w:val="00186DD4"/>
    <w:rsid w:val="00187046"/>
    <w:rsid w:val="00191C6D"/>
    <w:rsid w:val="00193A3A"/>
    <w:rsid w:val="00193DD0"/>
    <w:rsid w:val="0019465F"/>
    <w:rsid w:val="0019731A"/>
    <w:rsid w:val="001A0E30"/>
    <w:rsid w:val="001A1876"/>
    <w:rsid w:val="001A2496"/>
    <w:rsid w:val="001A397B"/>
    <w:rsid w:val="001A3D46"/>
    <w:rsid w:val="001A3D79"/>
    <w:rsid w:val="001A3E09"/>
    <w:rsid w:val="001B20AF"/>
    <w:rsid w:val="001B4DD0"/>
    <w:rsid w:val="001C2D42"/>
    <w:rsid w:val="001C60A4"/>
    <w:rsid w:val="001C7C73"/>
    <w:rsid w:val="001D3745"/>
    <w:rsid w:val="001E0C88"/>
    <w:rsid w:val="001E65A9"/>
    <w:rsid w:val="001E696E"/>
    <w:rsid w:val="001E6FC8"/>
    <w:rsid w:val="001F0B7C"/>
    <w:rsid w:val="001F0BB1"/>
    <w:rsid w:val="001F79BC"/>
    <w:rsid w:val="00201B9C"/>
    <w:rsid w:val="00202098"/>
    <w:rsid w:val="00202758"/>
    <w:rsid w:val="00207016"/>
    <w:rsid w:val="00210765"/>
    <w:rsid w:val="00210C27"/>
    <w:rsid w:val="00211F93"/>
    <w:rsid w:val="00216BE9"/>
    <w:rsid w:val="00220935"/>
    <w:rsid w:val="00220D09"/>
    <w:rsid w:val="00232CFD"/>
    <w:rsid w:val="0024217F"/>
    <w:rsid w:val="0024224A"/>
    <w:rsid w:val="00245AA6"/>
    <w:rsid w:val="00246040"/>
    <w:rsid w:val="002477D8"/>
    <w:rsid w:val="00251B37"/>
    <w:rsid w:val="00254699"/>
    <w:rsid w:val="00255E01"/>
    <w:rsid w:val="00260F18"/>
    <w:rsid w:val="00261129"/>
    <w:rsid w:val="002631BB"/>
    <w:rsid w:val="002654FE"/>
    <w:rsid w:val="0026573B"/>
    <w:rsid w:val="002715F6"/>
    <w:rsid w:val="00272EC0"/>
    <w:rsid w:val="002743C7"/>
    <w:rsid w:val="002771A6"/>
    <w:rsid w:val="0028056F"/>
    <w:rsid w:val="002829B2"/>
    <w:rsid w:val="00285DA8"/>
    <w:rsid w:val="00287EF5"/>
    <w:rsid w:val="002916EF"/>
    <w:rsid w:val="002946AB"/>
    <w:rsid w:val="00295896"/>
    <w:rsid w:val="002A1336"/>
    <w:rsid w:val="002A60A8"/>
    <w:rsid w:val="002B2F16"/>
    <w:rsid w:val="002B3BAC"/>
    <w:rsid w:val="002B5848"/>
    <w:rsid w:val="002B63FA"/>
    <w:rsid w:val="002B7F5C"/>
    <w:rsid w:val="002C2675"/>
    <w:rsid w:val="002C6194"/>
    <w:rsid w:val="002D0297"/>
    <w:rsid w:val="002E7C6F"/>
    <w:rsid w:val="002F12B1"/>
    <w:rsid w:val="002F27DB"/>
    <w:rsid w:val="002F563F"/>
    <w:rsid w:val="003053CE"/>
    <w:rsid w:val="00305CA1"/>
    <w:rsid w:val="00305F3B"/>
    <w:rsid w:val="00312EC6"/>
    <w:rsid w:val="00316377"/>
    <w:rsid w:val="0031648F"/>
    <w:rsid w:val="00316A4A"/>
    <w:rsid w:val="00326F1A"/>
    <w:rsid w:val="00331DF2"/>
    <w:rsid w:val="003377DA"/>
    <w:rsid w:val="00340348"/>
    <w:rsid w:val="003448E8"/>
    <w:rsid w:val="00347117"/>
    <w:rsid w:val="00350825"/>
    <w:rsid w:val="003514CD"/>
    <w:rsid w:val="00351BC6"/>
    <w:rsid w:val="00351FC6"/>
    <w:rsid w:val="003521FA"/>
    <w:rsid w:val="00352296"/>
    <w:rsid w:val="00352B25"/>
    <w:rsid w:val="003538FE"/>
    <w:rsid w:val="003553E9"/>
    <w:rsid w:val="00362982"/>
    <w:rsid w:val="00364FA2"/>
    <w:rsid w:val="00367BB2"/>
    <w:rsid w:val="00367FD0"/>
    <w:rsid w:val="00371145"/>
    <w:rsid w:val="003716A1"/>
    <w:rsid w:val="00374C1E"/>
    <w:rsid w:val="00375AF5"/>
    <w:rsid w:val="00376B54"/>
    <w:rsid w:val="00381662"/>
    <w:rsid w:val="003823EF"/>
    <w:rsid w:val="0039138E"/>
    <w:rsid w:val="00393D0A"/>
    <w:rsid w:val="003940EC"/>
    <w:rsid w:val="00394EBF"/>
    <w:rsid w:val="00396B07"/>
    <w:rsid w:val="003A018C"/>
    <w:rsid w:val="003A3772"/>
    <w:rsid w:val="003A518E"/>
    <w:rsid w:val="003B1748"/>
    <w:rsid w:val="003B2322"/>
    <w:rsid w:val="003B318A"/>
    <w:rsid w:val="003C0345"/>
    <w:rsid w:val="003C18DF"/>
    <w:rsid w:val="003C43EC"/>
    <w:rsid w:val="003D0661"/>
    <w:rsid w:val="003D1AB3"/>
    <w:rsid w:val="003D3C85"/>
    <w:rsid w:val="003E3394"/>
    <w:rsid w:val="003E56A4"/>
    <w:rsid w:val="003E5D43"/>
    <w:rsid w:val="003F12D4"/>
    <w:rsid w:val="003F486B"/>
    <w:rsid w:val="003F515C"/>
    <w:rsid w:val="00401753"/>
    <w:rsid w:val="00401D14"/>
    <w:rsid w:val="00402065"/>
    <w:rsid w:val="00402F7B"/>
    <w:rsid w:val="00404FF9"/>
    <w:rsid w:val="00406404"/>
    <w:rsid w:val="0040696E"/>
    <w:rsid w:val="00407CF5"/>
    <w:rsid w:val="00411B6A"/>
    <w:rsid w:val="00413F64"/>
    <w:rsid w:val="00420BA1"/>
    <w:rsid w:val="00421567"/>
    <w:rsid w:val="00423973"/>
    <w:rsid w:val="0042513C"/>
    <w:rsid w:val="00430949"/>
    <w:rsid w:val="00436998"/>
    <w:rsid w:val="00440983"/>
    <w:rsid w:val="00440EF6"/>
    <w:rsid w:val="004423AF"/>
    <w:rsid w:val="00442443"/>
    <w:rsid w:val="00444A9A"/>
    <w:rsid w:val="004456B1"/>
    <w:rsid w:val="004464AF"/>
    <w:rsid w:val="0044777E"/>
    <w:rsid w:val="00454BFA"/>
    <w:rsid w:val="00457741"/>
    <w:rsid w:val="0046162B"/>
    <w:rsid w:val="00462211"/>
    <w:rsid w:val="00462F6A"/>
    <w:rsid w:val="00464C2A"/>
    <w:rsid w:val="00467075"/>
    <w:rsid w:val="00470EDD"/>
    <w:rsid w:val="0047230D"/>
    <w:rsid w:val="00472B63"/>
    <w:rsid w:val="00473461"/>
    <w:rsid w:val="00474B2E"/>
    <w:rsid w:val="00476EA7"/>
    <w:rsid w:val="00477D3A"/>
    <w:rsid w:val="00482569"/>
    <w:rsid w:val="00484750"/>
    <w:rsid w:val="00491577"/>
    <w:rsid w:val="004919E8"/>
    <w:rsid w:val="00491A87"/>
    <w:rsid w:val="004934E0"/>
    <w:rsid w:val="004A0A62"/>
    <w:rsid w:val="004A2E8B"/>
    <w:rsid w:val="004A5DA6"/>
    <w:rsid w:val="004B3EA6"/>
    <w:rsid w:val="004B4BBE"/>
    <w:rsid w:val="004C1C76"/>
    <w:rsid w:val="004C34C8"/>
    <w:rsid w:val="004C5AB0"/>
    <w:rsid w:val="004D0C39"/>
    <w:rsid w:val="004D1067"/>
    <w:rsid w:val="004D2CE3"/>
    <w:rsid w:val="004D583E"/>
    <w:rsid w:val="004D5AB6"/>
    <w:rsid w:val="004D63ED"/>
    <w:rsid w:val="004D6627"/>
    <w:rsid w:val="004E199D"/>
    <w:rsid w:val="004F2EE5"/>
    <w:rsid w:val="00501D10"/>
    <w:rsid w:val="00502CCD"/>
    <w:rsid w:val="00504DFF"/>
    <w:rsid w:val="00511B4C"/>
    <w:rsid w:val="00520743"/>
    <w:rsid w:val="00521E63"/>
    <w:rsid w:val="00522D3F"/>
    <w:rsid w:val="005247AD"/>
    <w:rsid w:val="00526E29"/>
    <w:rsid w:val="005326B5"/>
    <w:rsid w:val="00541287"/>
    <w:rsid w:val="005476DA"/>
    <w:rsid w:val="00547EB7"/>
    <w:rsid w:val="005509C5"/>
    <w:rsid w:val="00553B4C"/>
    <w:rsid w:val="005607A4"/>
    <w:rsid w:val="0056208B"/>
    <w:rsid w:val="00565772"/>
    <w:rsid w:val="00567F0C"/>
    <w:rsid w:val="00575C82"/>
    <w:rsid w:val="00576AD1"/>
    <w:rsid w:val="00577335"/>
    <w:rsid w:val="005808F3"/>
    <w:rsid w:val="00580A4D"/>
    <w:rsid w:val="005819AA"/>
    <w:rsid w:val="00583F1E"/>
    <w:rsid w:val="005931C5"/>
    <w:rsid w:val="005935A7"/>
    <w:rsid w:val="00593696"/>
    <w:rsid w:val="00593BCF"/>
    <w:rsid w:val="00597A9C"/>
    <w:rsid w:val="005A22E6"/>
    <w:rsid w:val="005B07D5"/>
    <w:rsid w:val="005B5220"/>
    <w:rsid w:val="005C2012"/>
    <w:rsid w:val="005D044B"/>
    <w:rsid w:val="005D35B8"/>
    <w:rsid w:val="005D385C"/>
    <w:rsid w:val="005D45C6"/>
    <w:rsid w:val="005D62BD"/>
    <w:rsid w:val="005E44C2"/>
    <w:rsid w:val="005E77CD"/>
    <w:rsid w:val="005F0112"/>
    <w:rsid w:val="005F1A15"/>
    <w:rsid w:val="005F4E68"/>
    <w:rsid w:val="005F7B19"/>
    <w:rsid w:val="00601EA1"/>
    <w:rsid w:val="00603E75"/>
    <w:rsid w:val="00613EC4"/>
    <w:rsid w:val="00623E1D"/>
    <w:rsid w:val="00624067"/>
    <w:rsid w:val="00624F30"/>
    <w:rsid w:val="006258D4"/>
    <w:rsid w:val="006270FE"/>
    <w:rsid w:val="0063271A"/>
    <w:rsid w:val="006345A6"/>
    <w:rsid w:val="00637024"/>
    <w:rsid w:val="00637813"/>
    <w:rsid w:val="006426BB"/>
    <w:rsid w:val="0064339E"/>
    <w:rsid w:val="00643D90"/>
    <w:rsid w:val="00644A2F"/>
    <w:rsid w:val="00654165"/>
    <w:rsid w:val="00654502"/>
    <w:rsid w:val="00654A00"/>
    <w:rsid w:val="00657938"/>
    <w:rsid w:val="006602DD"/>
    <w:rsid w:val="006612B2"/>
    <w:rsid w:val="00661D3C"/>
    <w:rsid w:val="00663C22"/>
    <w:rsid w:val="00665D7A"/>
    <w:rsid w:val="00666233"/>
    <w:rsid w:val="00670B55"/>
    <w:rsid w:val="00671D5F"/>
    <w:rsid w:val="0067243F"/>
    <w:rsid w:val="00674A41"/>
    <w:rsid w:val="00675B79"/>
    <w:rsid w:val="00675E03"/>
    <w:rsid w:val="00680444"/>
    <w:rsid w:val="006842A8"/>
    <w:rsid w:val="006848B2"/>
    <w:rsid w:val="006868ED"/>
    <w:rsid w:val="006908F0"/>
    <w:rsid w:val="00692A03"/>
    <w:rsid w:val="006A1E86"/>
    <w:rsid w:val="006A69BD"/>
    <w:rsid w:val="006A6CEE"/>
    <w:rsid w:val="006B09DE"/>
    <w:rsid w:val="006B11B2"/>
    <w:rsid w:val="006B7884"/>
    <w:rsid w:val="006C2861"/>
    <w:rsid w:val="006C3211"/>
    <w:rsid w:val="006C4FDB"/>
    <w:rsid w:val="006D1442"/>
    <w:rsid w:val="006D215D"/>
    <w:rsid w:val="006E3065"/>
    <w:rsid w:val="006E75FF"/>
    <w:rsid w:val="006E7DFE"/>
    <w:rsid w:val="006F1F8A"/>
    <w:rsid w:val="006F2768"/>
    <w:rsid w:val="006F27AE"/>
    <w:rsid w:val="006F58BB"/>
    <w:rsid w:val="00700FAB"/>
    <w:rsid w:val="007064D0"/>
    <w:rsid w:val="00707B44"/>
    <w:rsid w:val="00710451"/>
    <w:rsid w:val="00710A9D"/>
    <w:rsid w:val="00710CC2"/>
    <w:rsid w:val="00710D9F"/>
    <w:rsid w:val="00713804"/>
    <w:rsid w:val="00714232"/>
    <w:rsid w:val="00714820"/>
    <w:rsid w:val="00721607"/>
    <w:rsid w:val="00722E09"/>
    <w:rsid w:val="00726D57"/>
    <w:rsid w:val="00731738"/>
    <w:rsid w:val="0073482C"/>
    <w:rsid w:val="00742414"/>
    <w:rsid w:val="0074281A"/>
    <w:rsid w:val="00744174"/>
    <w:rsid w:val="007458F9"/>
    <w:rsid w:val="00746AC4"/>
    <w:rsid w:val="00760712"/>
    <w:rsid w:val="00763A30"/>
    <w:rsid w:val="0076456E"/>
    <w:rsid w:val="0076505C"/>
    <w:rsid w:val="00773760"/>
    <w:rsid w:val="007739AF"/>
    <w:rsid w:val="007743E4"/>
    <w:rsid w:val="0078119B"/>
    <w:rsid w:val="00783A27"/>
    <w:rsid w:val="00784934"/>
    <w:rsid w:val="007857C1"/>
    <w:rsid w:val="00785F81"/>
    <w:rsid w:val="007864EE"/>
    <w:rsid w:val="00787081"/>
    <w:rsid w:val="007875BB"/>
    <w:rsid w:val="007875F1"/>
    <w:rsid w:val="0079100D"/>
    <w:rsid w:val="00797EB3"/>
    <w:rsid w:val="007A1498"/>
    <w:rsid w:val="007A15EB"/>
    <w:rsid w:val="007A49BB"/>
    <w:rsid w:val="007A7603"/>
    <w:rsid w:val="007B05C6"/>
    <w:rsid w:val="007B424E"/>
    <w:rsid w:val="007B5391"/>
    <w:rsid w:val="007C0964"/>
    <w:rsid w:val="007C45A0"/>
    <w:rsid w:val="007C67DC"/>
    <w:rsid w:val="007D101A"/>
    <w:rsid w:val="007D1A35"/>
    <w:rsid w:val="007D5067"/>
    <w:rsid w:val="007E0D91"/>
    <w:rsid w:val="007E1730"/>
    <w:rsid w:val="007E7088"/>
    <w:rsid w:val="007F1B43"/>
    <w:rsid w:val="007F266D"/>
    <w:rsid w:val="007F33AA"/>
    <w:rsid w:val="007F5D52"/>
    <w:rsid w:val="00800B42"/>
    <w:rsid w:val="00800B64"/>
    <w:rsid w:val="00803CE9"/>
    <w:rsid w:val="0080554D"/>
    <w:rsid w:val="0080645E"/>
    <w:rsid w:val="008220E9"/>
    <w:rsid w:val="00822A2E"/>
    <w:rsid w:val="00823030"/>
    <w:rsid w:val="00824A8C"/>
    <w:rsid w:val="0082733C"/>
    <w:rsid w:val="0083321A"/>
    <w:rsid w:val="00834E58"/>
    <w:rsid w:val="00841698"/>
    <w:rsid w:val="00843FBA"/>
    <w:rsid w:val="008464BB"/>
    <w:rsid w:val="00850677"/>
    <w:rsid w:val="00850C48"/>
    <w:rsid w:val="00855700"/>
    <w:rsid w:val="00856B9B"/>
    <w:rsid w:val="008573F0"/>
    <w:rsid w:val="00864973"/>
    <w:rsid w:val="008660D3"/>
    <w:rsid w:val="008676A4"/>
    <w:rsid w:val="008714DC"/>
    <w:rsid w:val="008715B1"/>
    <w:rsid w:val="00872C05"/>
    <w:rsid w:val="00872F72"/>
    <w:rsid w:val="00873611"/>
    <w:rsid w:val="00874C13"/>
    <w:rsid w:val="00876F03"/>
    <w:rsid w:val="00877082"/>
    <w:rsid w:val="0088178B"/>
    <w:rsid w:val="008839C1"/>
    <w:rsid w:val="00885E21"/>
    <w:rsid w:val="00895C15"/>
    <w:rsid w:val="008961E2"/>
    <w:rsid w:val="00896618"/>
    <w:rsid w:val="008A0D02"/>
    <w:rsid w:val="008A1B90"/>
    <w:rsid w:val="008A28F9"/>
    <w:rsid w:val="008A4724"/>
    <w:rsid w:val="008A49F9"/>
    <w:rsid w:val="008B30AB"/>
    <w:rsid w:val="008B407F"/>
    <w:rsid w:val="008B51B7"/>
    <w:rsid w:val="008B7FB1"/>
    <w:rsid w:val="008C1143"/>
    <w:rsid w:val="008C33E3"/>
    <w:rsid w:val="008C401B"/>
    <w:rsid w:val="008C75E4"/>
    <w:rsid w:val="008D471F"/>
    <w:rsid w:val="008D51DA"/>
    <w:rsid w:val="008D5551"/>
    <w:rsid w:val="008D5C55"/>
    <w:rsid w:val="008D79F6"/>
    <w:rsid w:val="008E06D1"/>
    <w:rsid w:val="008E3B02"/>
    <w:rsid w:val="008E6635"/>
    <w:rsid w:val="008E7D27"/>
    <w:rsid w:val="008F41EB"/>
    <w:rsid w:val="008F67AD"/>
    <w:rsid w:val="00911BA5"/>
    <w:rsid w:val="00912058"/>
    <w:rsid w:val="00913E1F"/>
    <w:rsid w:val="0091712B"/>
    <w:rsid w:val="00920996"/>
    <w:rsid w:val="00921992"/>
    <w:rsid w:val="00921E3D"/>
    <w:rsid w:val="009223DE"/>
    <w:rsid w:val="00922ECA"/>
    <w:rsid w:val="00923F0B"/>
    <w:rsid w:val="00924410"/>
    <w:rsid w:val="009309AE"/>
    <w:rsid w:val="00934D17"/>
    <w:rsid w:val="009366B1"/>
    <w:rsid w:val="00937890"/>
    <w:rsid w:val="00940DD6"/>
    <w:rsid w:val="00942F8A"/>
    <w:rsid w:val="00946C90"/>
    <w:rsid w:val="00952E61"/>
    <w:rsid w:val="00953FF0"/>
    <w:rsid w:val="009542E3"/>
    <w:rsid w:val="009622BD"/>
    <w:rsid w:val="0096737B"/>
    <w:rsid w:val="00967ABF"/>
    <w:rsid w:val="00970E37"/>
    <w:rsid w:val="00974393"/>
    <w:rsid w:val="00974E39"/>
    <w:rsid w:val="00975763"/>
    <w:rsid w:val="0098034E"/>
    <w:rsid w:val="009849FE"/>
    <w:rsid w:val="00987847"/>
    <w:rsid w:val="00987B92"/>
    <w:rsid w:val="009914A1"/>
    <w:rsid w:val="00995DD7"/>
    <w:rsid w:val="009A2B49"/>
    <w:rsid w:val="009A2D4C"/>
    <w:rsid w:val="009A4F2F"/>
    <w:rsid w:val="009B22C0"/>
    <w:rsid w:val="009B4B4D"/>
    <w:rsid w:val="009C2AB7"/>
    <w:rsid w:val="009C3567"/>
    <w:rsid w:val="009D13D0"/>
    <w:rsid w:val="009D2848"/>
    <w:rsid w:val="009D5464"/>
    <w:rsid w:val="009E0A41"/>
    <w:rsid w:val="009E2523"/>
    <w:rsid w:val="009E570F"/>
    <w:rsid w:val="009E5B19"/>
    <w:rsid w:val="009F21DA"/>
    <w:rsid w:val="009F52A8"/>
    <w:rsid w:val="00A004CB"/>
    <w:rsid w:val="00A035D7"/>
    <w:rsid w:val="00A0364E"/>
    <w:rsid w:val="00A03AFB"/>
    <w:rsid w:val="00A05C19"/>
    <w:rsid w:val="00A138E8"/>
    <w:rsid w:val="00A15034"/>
    <w:rsid w:val="00A15F50"/>
    <w:rsid w:val="00A1660B"/>
    <w:rsid w:val="00A25A2F"/>
    <w:rsid w:val="00A25B04"/>
    <w:rsid w:val="00A26CF5"/>
    <w:rsid w:val="00A314E0"/>
    <w:rsid w:val="00A31E48"/>
    <w:rsid w:val="00A34B88"/>
    <w:rsid w:val="00A36645"/>
    <w:rsid w:val="00A41677"/>
    <w:rsid w:val="00A468A9"/>
    <w:rsid w:val="00A46FC2"/>
    <w:rsid w:val="00A51EE2"/>
    <w:rsid w:val="00A541D0"/>
    <w:rsid w:val="00A554AD"/>
    <w:rsid w:val="00A56435"/>
    <w:rsid w:val="00A5762C"/>
    <w:rsid w:val="00A62D1F"/>
    <w:rsid w:val="00A655CC"/>
    <w:rsid w:val="00A66A15"/>
    <w:rsid w:val="00A74CBD"/>
    <w:rsid w:val="00A761AA"/>
    <w:rsid w:val="00A852F8"/>
    <w:rsid w:val="00A8610E"/>
    <w:rsid w:val="00A9073A"/>
    <w:rsid w:val="00A9497D"/>
    <w:rsid w:val="00A9565B"/>
    <w:rsid w:val="00A95B4B"/>
    <w:rsid w:val="00A95D24"/>
    <w:rsid w:val="00A96AF5"/>
    <w:rsid w:val="00AA0347"/>
    <w:rsid w:val="00AB01BE"/>
    <w:rsid w:val="00AB032D"/>
    <w:rsid w:val="00AB1C8D"/>
    <w:rsid w:val="00AB2920"/>
    <w:rsid w:val="00AB40B1"/>
    <w:rsid w:val="00AB758C"/>
    <w:rsid w:val="00AB7F0C"/>
    <w:rsid w:val="00AC106D"/>
    <w:rsid w:val="00AC2044"/>
    <w:rsid w:val="00AC20EF"/>
    <w:rsid w:val="00AC35D0"/>
    <w:rsid w:val="00AC5056"/>
    <w:rsid w:val="00AC5FEA"/>
    <w:rsid w:val="00AC65A5"/>
    <w:rsid w:val="00AC6AE8"/>
    <w:rsid w:val="00AC7FBB"/>
    <w:rsid w:val="00AD0B8D"/>
    <w:rsid w:val="00AD2319"/>
    <w:rsid w:val="00AE0D69"/>
    <w:rsid w:val="00AE63EF"/>
    <w:rsid w:val="00AE68C3"/>
    <w:rsid w:val="00AF25B6"/>
    <w:rsid w:val="00B00638"/>
    <w:rsid w:val="00B07F11"/>
    <w:rsid w:val="00B10122"/>
    <w:rsid w:val="00B13250"/>
    <w:rsid w:val="00B146AB"/>
    <w:rsid w:val="00B2034C"/>
    <w:rsid w:val="00B216DB"/>
    <w:rsid w:val="00B21E82"/>
    <w:rsid w:val="00B22312"/>
    <w:rsid w:val="00B317F5"/>
    <w:rsid w:val="00B31D69"/>
    <w:rsid w:val="00B32FC5"/>
    <w:rsid w:val="00B34061"/>
    <w:rsid w:val="00B37248"/>
    <w:rsid w:val="00B410F7"/>
    <w:rsid w:val="00B41627"/>
    <w:rsid w:val="00B42127"/>
    <w:rsid w:val="00B42458"/>
    <w:rsid w:val="00B427A3"/>
    <w:rsid w:val="00B433CA"/>
    <w:rsid w:val="00B44583"/>
    <w:rsid w:val="00B44DC8"/>
    <w:rsid w:val="00B44E83"/>
    <w:rsid w:val="00B4579C"/>
    <w:rsid w:val="00B57BE8"/>
    <w:rsid w:val="00B61217"/>
    <w:rsid w:val="00B6221D"/>
    <w:rsid w:val="00B643D8"/>
    <w:rsid w:val="00B72F5E"/>
    <w:rsid w:val="00B76583"/>
    <w:rsid w:val="00B822EB"/>
    <w:rsid w:val="00B828AD"/>
    <w:rsid w:val="00B86D3E"/>
    <w:rsid w:val="00B91F6F"/>
    <w:rsid w:val="00B95FB4"/>
    <w:rsid w:val="00B9713B"/>
    <w:rsid w:val="00BA4D09"/>
    <w:rsid w:val="00BA723B"/>
    <w:rsid w:val="00BB4E11"/>
    <w:rsid w:val="00BC1025"/>
    <w:rsid w:val="00BC59E3"/>
    <w:rsid w:val="00BC62BF"/>
    <w:rsid w:val="00BD0AB5"/>
    <w:rsid w:val="00BD7CF0"/>
    <w:rsid w:val="00BE0E55"/>
    <w:rsid w:val="00BE1CFA"/>
    <w:rsid w:val="00BE2C23"/>
    <w:rsid w:val="00BF3F7C"/>
    <w:rsid w:val="00BF3FD1"/>
    <w:rsid w:val="00BF4626"/>
    <w:rsid w:val="00BF5B4E"/>
    <w:rsid w:val="00BF5CC5"/>
    <w:rsid w:val="00BF5D74"/>
    <w:rsid w:val="00C03CEA"/>
    <w:rsid w:val="00C04CFA"/>
    <w:rsid w:val="00C05092"/>
    <w:rsid w:val="00C12D2A"/>
    <w:rsid w:val="00C15CAB"/>
    <w:rsid w:val="00C17225"/>
    <w:rsid w:val="00C2488A"/>
    <w:rsid w:val="00C24A1D"/>
    <w:rsid w:val="00C25A88"/>
    <w:rsid w:val="00C30543"/>
    <w:rsid w:val="00C334FA"/>
    <w:rsid w:val="00C4431D"/>
    <w:rsid w:val="00C4665D"/>
    <w:rsid w:val="00C47329"/>
    <w:rsid w:val="00C4735A"/>
    <w:rsid w:val="00C47B70"/>
    <w:rsid w:val="00C5364F"/>
    <w:rsid w:val="00C54A8A"/>
    <w:rsid w:val="00C601A7"/>
    <w:rsid w:val="00C60D1A"/>
    <w:rsid w:val="00C75EDD"/>
    <w:rsid w:val="00C80457"/>
    <w:rsid w:val="00C80E55"/>
    <w:rsid w:val="00C85441"/>
    <w:rsid w:val="00C86E8A"/>
    <w:rsid w:val="00C950E4"/>
    <w:rsid w:val="00C95FF9"/>
    <w:rsid w:val="00C96C2A"/>
    <w:rsid w:val="00CA0A5C"/>
    <w:rsid w:val="00CA1CB7"/>
    <w:rsid w:val="00CA2A57"/>
    <w:rsid w:val="00CA48F6"/>
    <w:rsid w:val="00CA4B0C"/>
    <w:rsid w:val="00CB4C6B"/>
    <w:rsid w:val="00CB5EDF"/>
    <w:rsid w:val="00CC1397"/>
    <w:rsid w:val="00CC1DC2"/>
    <w:rsid w:val="00CC260A"/>
    <w:rsid w:val="00CC39C7"/>
    <w:rsid w:val="00CC5766"/>
    <w:rsid w:val="00CC6699"/>
    <w:rsid w:val="00CD4BE0"/>
    <w:rsid w:val="00CD7536"/>
    <w:rsid w:val="00CE01E0"/>
    <w:rsid w:val="00CE05AD"/>
    <w:rsid w:val="00CE0CC9"/>
    <w:rsid w:val="00CE404C"/>
    <w:rsid w:val="00CE71CC"/>
    <w:rsid w:val="00CF1FC0"/>
    <w:rsid w:val="00CF453E"/>
    <w:rsid w:val="00D206DA"/>
    <w:rsid w:val="00D2130B"/>
    <w:rsid w:val="00D21BEB"/>
    <w:rsid w:val="00D21D35"/>
    <w:rsid w:val="00D2279C"/>
    <w:rsid w:val="00D24D1D"/>
    <w:rsid w:val="00D26814"/>
    <w:rsid w:val="00D26896"/>
    <w:rsid w:val="00D26BCF"/>
    <w:rsid w:val="00D31BDD"/>
    <w:rsid w:val="00D31CBC"/>
    <w:rsid w:val="00D3266F"/>
    <w:rsid w:val="00D41489"/>
    <w:rsid w:val="00D41609"/>
    <w:rsid w:val="00D42455"/>
    <w:rsid w:val="00D42D20"/>
    <w:rsid w:val="00D458C9"/>
    <w:rsid w:val="00D50B0D"/>
    <w:rsid w:val="00D5284F"/>
    <w:rsid w:val="00D52C9D"/>
    <w:rsid w:val="00D53D48"/>
    <w:rsid w:val="00D568D8"/>
    <w:rsid w:val="00D60B6C"/>
    <w:rsid w:val="00D64110"/>
    <w:rsid w:val="00D6422F"/>
    <w:rsid w:val="00D6623A"/>
    <w:rsid w:val="00D67060"/>
    <w:rsid w:val="00D67A65"/>
    <w:rsid w:val="00D704DD"/>
    <w:rsid w:val="00D706B5"/>
    <w:rsid w:val="00D709AF"/>
    <w:rsid w:val="00D72928"/>
    <w:rsid w:val="00D806CB"/>
    <w:rsid w:val="00D81610"/>
    <w:rsid w:val="00D85D29"/>
    <w:rsid w:val="00D87FF5"/>
    <w:rsid w:val="00D91658"/>
    <w:rsid w:val="00D963DE"/>
    <w:rsid w:val="00D971AA"/>
    <w:rsid w:val="00DA4F93"/>
    <w:rsid w:val="00DA72DB"/>
    <w:rsid w:val="00DA7804"/>
    <w:rsid w:val="00DB01B1"/>
    <w:rsid w:val="00DB2555"/>
    <w:rsid w:val="00DB36B5"/>
    <w:rsid w:val="00DB4286"/>
    <w:rsid w:val="00DB46FA"/>
    <w:rsid w:val="00DB76A2"/>
    <w:rsid w:val="00DC2126"/>
    <w:rsid w:val="00DC22CC"/>
    <w:rsid w:val="00DC4C4F"/>
    <w:rsid w:val="00DC7B3B"/>
    <w:rsid w:val="00DD1140"/>
    <w:rsid w:val="00DD2098"/>
    <w:rsid w:val="00DD51ED"/>
    <w:rsid w:val="00DD5B43"/>
    <w:rsid w:val="00DD7403"/>
    <w:rsid w:val="00DE11C3"/>
    <w:rsid w:val="00DE13B4"/>
    <w:rsid w:val="00DE3457"/>
    <w:rsid w:val="00DE364F"/>
    <w:rsid w:val="00DE65D3"/>
    <w:rsid w:val="00DF222F"/>
    <w:rsid w:val="00DF7FB6"/>
    <w:rsid w:val="00E13B94"/>
    <w:rsid w:val="00E14646"/>
    <w:rsid w:val="00E15DFA"/>
    <w:rsid w:val="00E2099E"/>
    <w:rsid w:val="00E217A2"/>
    <w:rsid w:val="00E24093"/>
    <w:rsid w:val="00E26FB1"/>
    <w:rsid w:val="00E344C0"/>
    <w:rsid w:val="00E35D89"/>
    <w:rsid w:val="00E35E7F"/>
    <w:rsid w:val="00E370FC"/>
    <w:rsid w:val="00E3783D"/>
    <w:rsid w:val="00E435CF"/>
    <w:rsid w:val="00E443AB"/>
    <w:rsid w:val="00E46DA7"/>
    <w:rsid w:val="00E5351C"/>
    <w:rsid w:val="00E54857"/>
    <w:rsid w:val="00E56277"/>
    <w:rsid w:val="00E602BF"/>
    <w:rsid w:val="00E60BDC"/>
    <w:rsid w:val="00E61AEF"/>
    <w:rsid w:val="00E62141"/>
    <w:rsid w:val="00E67418"/>
    <w:rsid w:val="00E73E70"/>
    <w:rsid w:val="00E744DC"/>
    <w:rsid w:val="00E813BF"/>
    <w:rsid w:val="00E851B0"/>
    <w:rsid w:val="00E85264"/>
    <w:rsid w:val="00E85973"/>
    <w:rsid w:val="00E934A0"/>
    <w:rsid w:val="00EA2783"/>
    <w:rsid w:val="00EA39C3"/>
    <w:rsid w:val="00EB143C"/>
    <w:rsid w:val="00EB2F10"/>
    <w:rsid w:val="00EC1E0E"/>
    <w:rsid w:val="00EC2CF0"/>
    <w:rsid w:val="00EC6486"/>
    <w:rsid w:val="00EC79DD"/>
    <w:rsid w:val="00ED5E0C"/>
    <w:rsid w:val="00ED5E14"/>
    <w:rsid w:val="00ED7FBE"/>
    <w:rsid w:val="00EE3B2E"/>
    <w:rsid w:val="00EE4CA2"/>
    <w:rsid w:val="00EF0413"/>
    <w:rsid w:val="00EF1F94"/>
    <w:rsid w:val="00EF540A"/>
    <w:rsid w:val="00F02981"/>
    <w:rsid w:val="00F0330D"/>
    <w:rsid w:val="00F05FC0"/>
    <w:rsid w:val="00F115C0"/>
    <w:rsid w:val="00F13992"/>
    <w:rsid w:val="00F201DF"/>
    <w:rsid w:val="00F20679"/>
    <w:rsid w:val="00F22C92"/>
    <w:rsid w:val="00F23A5E"/>
    <w:rsid w:val="00F30141"/>
    <w:rsid w:val="00F31A41"/>
    <w:rsid w:val="00F40201"/>
    <w:rsid w:val="00F4339F"/>
    <w:rsid w:val="00F5100E"/>
    <w:rsid w:val="00F52ACC"/>
    <w:rsid w:val="00F57202"/>
    <w:rsid w:val="00F7048F"/>
    <w:rsid w:val="00F73A91"/>
    <w:rsid w:val="00F75948"/>
    <w:rsid w:val="00F84356"/>
    <w:rsid w:val="00F858E7"/>
    <w:rsid w:val="00F860C7"/>
    <w:rsid w:val="00F8778A"/>
    <w:rsid w:val="00F9126D"/>
    <w:rsid w:val="00F918F3"/>
    <w:rsid w:val="00FA11BB"/>
    <w:rsid w:val="00FA1772"/>
    <w:rsid w:val="00FA1B4F"/>
    <w:rsid w:val="00FA7355"/>
    <w:rsid w:val="00FB06D0"/>
    <w:rsid w:val="00FB434B"/>
    <w:rsid w:val="00FB64B6"/>
    <w:rsid w:val="00FB6D3F"/>
    <w:rsid w:val="00FB7C0F"/>
    <w:rsid w:val="00FB7E45"/>
    <w:rsid w:val="00FC0526"/>
    <w:rsid w:val="00FC19FD"/>
    <w:rsid w:val="00FC61D2"/>
    <w:rsid w:val="00FD13AB"/>
    <w:rsid w:val="00FD2271"/>
    <w:rsid w:val="00FD2816"/>
    <w:rsid w:val="00FD3B79"/>
    <w:rsid w:val="00FD61C4"/>
    <w:rsid w:val="00FD6EDF"/>
    <w:rsid w:val="00FE1A84"/>
    <w:rsid w:val="00FE21FD"/>
    <w:rsid w:val="00FE2619"/>
    <w:rsid w:val="00FE2C50"/>
    <w:rsid w:val="00FE486A"/>
    <w:rsid w:val="00FE6463"/>
    <w:rsid w:val="00FE704B"/>
    <w:rsid w:val="00FF59D5"/>
    <w:rsid w:val="00FF6A64"/>
    <w:rsid w:val="00FF7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6AB897"/>
  <w15:chartTrackingRefBased/>
  <w15:docId w15:val="{C0C057A0-D25B-4353-BEE1-399C30D6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spacing w:after="180"/>
      <w:textAlignment w:val="baseline"/>
    </w:pPr>
    <w:rPr>
      <w:color w:val="000000"/>
      <w:lang w:val="en-GB" w:eastAsia="ja-JP"/>
    </w:rPr>
  </w:style>
  <w:style w:type="paragraph" w:styleId="berschrift1">
    <w:name w:val="heading 1"/>
    <w:next w:val="Standard"/>
    <w:link w:val="berschrift1Zchn"/>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aliases w:val="h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link w:val="berschrift5Zchn"/>
    <w:qFormat/>
    <w:pPr>
      <w:ind w:left="1701" w:hanging="1701"/>
      <w:outlineLvl w:val="4"/>
    </w:pPr>
    <w:rPr>
      <w:sz w:val="22"/>
    </w:rPr>
  </w:style>
  <w:style w:type="paragraph" w:styleId="berschrift6">
    <w:name w:val="heading 6"/>
    <w:basedOn w:val="H6"/>
    <w:next w:val="Standard"/>
    <w:link w:val="berschrift6Zchn"/>
    <w:qFormat/>
    <w:pPr>
      <w:outlineLvl w:val="5"/>
    </w:pPr>
    <w:rPr>
      <w:b w:val="0"/>
      <w:sz w:val="20"/>
    </w:rPr>
  </w:style>
  <w:style w:type="paragraph" w:styleId="berschrift7">
    <w:name w:val="heading 7"/>
    <w:basedOn w:val="H6"/>
    <w:next w:val="Standard"/>
    <w:link w:val="berschrift7Zchn"/>
    <w:qFormat/>
    <w:pPr>
      <w:outlineLvl w:val="6"/>
    </w:pPr>
    <w:rPr>
      <w:b w:val="0"/>
      <w:sz w:val="20"/>
    </w:rPr>
  </w:style>
  <w:style w:type="paragraph" w:styleId="berschrift8">
    <w:name w:val="heading 8"/>
    <w:basedOn w:val="berschrift1"/>
    <w:next w:val="Standard"/>
    <w:link w:val="berschrift8Zchn"/>
    <w:qFormat/>
    <w:pPr>
      <w:ind w:left="0" w:firstLine="0"/>
      <w:outlineLvl w:val="7"/>
    </w:pPr>
  </w:style>
  <w:style w:type="paragraph" w:styleId="berschrift9">
    <w:name w:val="heading 9"/>
    <w:basedOn w:val="berschrift8"/>
    <w:next w:val="Standard"/>
    <w:link w:val="berschrift9Zchn"/>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locked/>
    <w:rsid w:val="00850677"/>
    <w:rPr>
      <w:rFonts w:ascii="Arial" w:hAnsi="Arial"/>
      <w:sz w:val="36"/>
      <w:lang w:val="en-GB" w:eastAsia="ja-JP"/>
    </w:rPr>
  </w:style>
  <w:style w:type="character" w:customStyle="1" w:styleId="berschrift2Zchn">
    <w:name w:val="Überschrift 2 Zchn"/>
    <w:link w:val="berschrift2"/>
    <w:locked/>
    <w:rsid w:val="00850677"/>
    <w:rPr>
      <w:rFonts w:ascii="Arial" w:hAnsi="Arial"/>
      <w:sz w:val="32"/>
      <w:lang w:val="en-GB" w:eastAsia="ja-JP"/>
    </w:rPr>
  </w:style>
  <w:style w:type="character" w:customStyle="1" w:styleId="berschrift3Zchn">
    <w:name w:val="Überschrift 3 Zchn"/>
    <w:aliases w:val="h3 Zchn"/>
    <w:link w:val="berschrift3"/>
    <w:rsid w:val="005607A4"/>
    <w:rPr>
      <w:rFonts w:ascii="Arial" w:hAnsi="Arial"/>
      <w:sz w:val="28"/>
      <w:lang w:val="en-GB" w:eastAsia="ja-JP"/>
    </w:rPr>
  </w:style>
  <w:style w:type="character" w:customStyle="1" w:styleId="berschrift4Zchn">
    <w:name w:val="Überschrift 4 Zchn"/>
    <w:link w:val="berschrift4"/>
    <w:rsid w:val="005607A4"/>
    <w:rPr>
      <w:rFonts w:ascii="Arial" w:hAnsi="Arial"/>
      <w:sz w:val="24"/>
      <w:lang w:val="en-GB" w:eastAsia="ja-JP"/>
    </w:rPr>
  </w:style>
  <w:style w:type="paragraph" w:customStyle="1" w:styleId="H6">
    <w:name w:val="H6"/>
    <w:basedOn w:val="berschrift5"/>
    <w:next w:val="Standard"/>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Verzeichnis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Verzeichnis2">
    <w:name w:val="toc 2"/>
    <w:basedOn w:val="Verzeichnis1"/>
    <w:uiPriority w:val="39"/>
    <w:pPr>
      <w:keepNext w:val="0"/>
      <w:spacing w:before="0"/>
      <w:ind w:left="851" w:hanging="851"/>
    </w:pPr>
    <w:rPr>
      <w:sz w:val="20"/>
    </w:rPr>
  </w:style>
  <w:style w:type="paragraph" w:styleId="Verzeichnis3">
    <w:name w:val="toc 3"/>
    <w:basedOn w:val="Verzeichnis2"/>
    <w:uiPriority w:val="39"/>
    <w:pPr>
      <w:ind w:left="1134" w:hanging="1134"/>
    </w:pPr>
  </w:style>
  <w:style w:type="paragraph" w:styleId="Verzeichnis4">
    <w:name w:val="toc 4"/>
    <w:basedOn w:val="Verzeichnis3"/>
    <w:uiPriority w:val="39"/>
    <w:pPr>
      <w:ind w:left="1418" w:hanging="1418"/>
    </w:pPr>
  </w:style>
  <w:style w:type="paragraph" w:styleId="Verzeichnis5">
    <w:name w:val="toc 5"/>
    <w:basedOn w:val="Verzeichnis4"/>
    <w:uiPriority w:val="39"/>
    <w:pPr>
      <w:ind w:left="1701" w:hanging="1701"/>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styleId="Verzeichnis8">
    <w:name w:val="toc 8"/>
    <w:basedOn w:val="Verzeichnis1"/>
    <w:uiPriority w:val="39"/>
    <w:pPr>
      <w:spacing w:before="180"/>
      <w:ind w:left="2693" w:hanging="2693"/>
    </w:pPr>
    <w:rPr>
      <w:b/>
    </w:rPr>
  </w:style>
  <w:style w:type="paragraph" w:styleId="Verzeichnis9">
    <w:name w:val="toc 9"/>
    <w:basedOn w:val="Verzeichnis8"/>
    <w:uiPriority w:val="39"/>
    <w:pPr>
      <w:ind w:left="1418" w:hanging="1418"/>
    </w:pPr>
  </w:style>
  <w:style w:type="paragraph" w:customStyle="1" w:styleId="TT">
    <w:name w:val="TT"/>
    <w:basedOn w:val="berschrift1"/>
    <w:next w:val="Standard"/>
    <w:pPr>
      <w:outlineLvl w:val="9"/>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Standard"/>
    <w:link w:val="TALChar"/>
    <w:qFormat/>
    <w:pPr>
      <w:keepNext/>
      <w:keepLines/>
      <w:spacing w:after="0"/>
    </w:pPr>
    <w:rPr>
      <w:rFonts w:ascii="Arial" w:hAnsi="Arial"/>
      <w:sz w:val="18"/>
    </w:rPr>
  </w:style>
  <w:style w:type="character" w:customStyle="1" w:styleId="TALChar">
    <w:name w:val="TAL Char"/>
    <w:link w:val="TAL"/>
    <w:qFormat/>
    <w:locked/>
    <w:rsid w:val="005607A4"/>
    <w:rPr>
      <w:rFonts w:ascii="Arial" w:hAnsi="Arial"/>
      <w:color w:val="000000"/>
      <w:sz w:val="18"/>
      <w:lang w:val="en-GB" w:eastAsia="ja-JP"/>
    </w:rPr>
  </w:style>
  <w:style w:type="character" w:customStyle="1" w:styleId="TAHCar">
    <w:name w:val="TAH Car"/>
    <w:link w:val="TAH"/>
    <w:rsid w:val="005607A4"/>
    <w:rPr>
      <w:rFonts w:ascii="Arial" w:hAnsi="Arial"/>
      <w:b/>
      <w:color w:val="000000"/>
      <w:sz w:val="18"/>
      <w:lang w:val="en-GB" w:eastAsia="ja-JP"/>
    </w:rPr>
  </w:style>
  <w:style w:type="paragraph" w:customStyle="1" w:styleId="TAJ">
    <w:name w:val="TAJ"/>
    <w:basedOn w:val="Standard"/>
    <w:pPr>
      <w:keepNext/>
      <w:keepLines/>
    </w:pPr>
    <w:rPr>
      <w:lang w:eastAsia="en-US"/>
    </w:rPr>
  </w:style>
  <w:style w:type="paragraph" w:customStyle="1" w:styleId="NO">
    <w:name w:val="NO"/>
    <w:basedOn w:val="Standard"/>
    <w:link w:val="NOChar"/>
    <w:qFormat/>
    <w:pPr>
      <w:keepLines/>
      <w:ind w:left="1135" w:hanging="851"/>
    </w:pPr>
  </w:style>
  <w:style w:type="character" w:customStyle="1" w:styleId="NOChar">
    <w:name w:val="NO Char"/>
    <w:link w:val="NO"/>
    <w:rsid w:val="005607A4"/>
    <w:rPr>
      <w:color w:val="000000"/>
      <w:lang w:val="en-GB" w:eastAsia="ja-JP"/>
    </w:rPr>
  </w:style>
  <w:style w:type="paragraph" w:customStyle="1" w:styleId="HO">
    <w:name w:val="HO"/>
    <w:basedOn w:val="Standard"/>
    <w:pPr>
      <w:jc w:val="right"/>
    </w:pPr>
    <w:rPr>
      <w:b/>
      <w:lang w:eastAsia="en-US"/>
    </w:rPr>
  </w:style>
  <w:style w:type="paragraph" w:customStyle="1" w:styleId="HE">
    <w:name w:val="HE"/>
    <w:basedOn w:val="Standard"/>
    <w:rPr>
      <w:b/>
      <w:lang w:eastAsia="en-US"/>
    </w:rPr>
  </w:style>
  <w:style w:type="paragraph" w:customStyle="1" w:styleId="EX">
    <w:name w:val="EX"/>
    <w:basedOn w:val="Standard"/>
    <w:link w:val="EXCar"/>
    <w:pPr>
      <w:keepLines/>
      <w:ind w:left="1702" w:hanging="1418"/>
    </w:pPr>
  </w:style>
  <w:style w:type="paragraph" w:customStyle="1" w:styleId="FP">
    <w:name w:val="FP"/>
    <w:basedOn w:val="Standard"/>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Standard"/>
    <w:link w:val="B2Char"/>
    <w:qFormat/>
    <w:pPr>
      <w:ind w:left="851" w:hanging="284"/>
    </w:pPr>
  </w:style>
  <w:style w:type="character" w:customStyle="1" w:styleId="B2Char">
    <w:name w:val="B2 Char"/>
    <w:link w:val="B2"/>
    <w:locked/>
    <w:rsid w:val="005607A4"/>
    <w:rPr>
      <w:color w:val="000000"/>
      <w:lang w:val="en-GB" w:eastAsia="ja-JP"/>
    </w:rPr>
  </w:style>
  <w:style w:type="paragraph" w:customStyle="1" w:styleId="B1">
    <w:name w:val="B1"/>
    <w:basedOn w:val="Standard"/>
    <w:link w:val="B1Char"/>
    <w:qFormat/>
    <w:pPr>
      <w:ind w:left="568" w:hanging="284"/>
    </w:pPr>
  </w:style>
  <w:style w:type="character" w:customStyle="1" w:styleId="B1Char">
    <w:name w:val="B1 Char"/>
    <w:link w:val="B1"/>
    <w:qFormat/>
    <w:rsid w:val="00AB032D"/>
    <w:rPr>
      <w:color w:val="000000"/>
      <w:lang w:val="en-GB" w:eastAsia="ja-JP"/>
    </w:r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character" w:customStyle="1" w:styleId="THChar">
    <w:name w:val="TH Char"/>
    <w:link w:val="TH"/>
    <w:rsid w:val="005607A4"/>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C04CFA"/>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Standard"/>
    <w:pPr>
      <w:ind w:left="2127" w:hanging="2127"/>
    </w:pPr>
    <w:rPr>
      <w:b/>
      <w:color w:val="FF0000"/>
    </w:rPr>
  </w:style>
  <w:style w:type="paragraph" w:customStyle="1" w:styleId="EditorsNote">
    <w:name w:val="Editor's Note"/>
    <w:aliases w:val="EN"/>
    <w:basedOn w:val="NO"/>
    <w:link w:val="EditorsNoteCharChar"/>
    <w:rPr>
      <w:color w:val="FF0000"/>
    </w:rPr>
  </w:style>
  <w:style w:type="character" w:customStyle="1" w:styleId="EditorsNoteCharChar">
    <w:name w:val="Editor's Note Char Char"/>
    <w:link w:val="EditorsNote"/>
    <w:rsid w:val="00AB032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uzeile">
    <w:name w:val="footer"/>
    <w:basedOn w:val="Standard"/>
    <w:link w:val="FuzeileZchn"/>
    <w:pPr>
      <w:tabs>
        <w:tab w:val="center" w:pos="4153"/>
        <w:tab w:val="right" w:pos="8306"/>
      </w:tabs>
    </w:pPr>
  </w:style>
  <w:style w:type="paragraph" w:styleId="Kopfzeile">
    <w:name w:val="header"/>
    <w:basedOn w:val="Standard"/>
    <w:link w:val="KopfzeileZchn"/>
    <w:pPr>
      <w:tabs>
        <w:tab w:val="center" w:pos="4153"/>
        <w:tab w:val="right" w:pos="8306"/>
      </w:tabs>
    </w:pPr>
  </w:style>
  <w:style w:type="character" w:customStyle="1" w:styleId="KopfzeileZchn">
    <w:name w:val="Kopfzeile Zchn"/>
    <w:link w:val="Kopfzeile"/>
    <w:rPr>
      <w:color w:val="000000"/>
      <w:lang w:val="en-GB" w:eastAsia="ja-JP" w:bidi="ar-SA"/>
    </w:rPr>
  </w:style>
  <w:style w:type="paragraph" w:styleId="Beschriftung">
    <w:name w:val="caption"/>
    <w:basedOn w:val="Standard"/>
    <w:next w:val="Standard"/>
    <w:qFormat/>
    <w:rsid w:val="00850677"/>
    <w:pPr>
      <w:overflowPunct/>
      <w:autoSpaceDE/>
      <w:autoSpaceDN/>
      <w:adjustRightInd/>
      <w:spacing w:after="0"/>
      <w:textAlignment w:val="auto"/>
    </w:pPr>
    <w:rPr>
      <w:rFonts w:ascii="Arial" w:eastAsia="MS Mincho" w:hAnsi="Arial"/>
      <w:b/>
      <w:bCs/>
      <w:color w:val="auto"/>
      <w:lang w:eastAsia="en-US"/>
    </w:rPr>
  </w:style>
  <w:style w:type="paragraph" w:styleId="Listenabsatz">
    <w:name w:val="List Paragraph"/>
    <w:basedOn w:val="Standard"/>
    <w:uiPriority w:val="34"/>
    <w:qFormat/>
    <w:rsid w:val="00EB143C"/>
    <w:pPr>
      <w:overflowPunct/>
      <w:autoSpaceDE/>
      <w:autoSpaceDN/>
      <w:adjustRightInd/>
      <w:spacing w:after="0"/>
      <w:ind w:left="720"/>
      <w:contextualSpacing/>
      <w:textAlignment w:val="auto"/>
    </w:pPr>
    <w:rPr>
      <w:rFonts w:ascii="Arial" w:hAnsi="Arial"/>
      <w:color w:val="auto"/>
      <w:sz w:val="22"/>
      <w:lang w:eastAsia="en-US"/>
    </w:rPr>
  </w:style>
  <w:style w:type="paragraph" w:customStyle="1" w:styleId="00BodyText">
    <w:name w:val="00 BodyText"/>
    <w:basedOn w:val="Standard"/>
    <w:rsid w:val="00783A27"/>
    <w:pPr>
      <w:overflowPunct/>
      <w:autoSpaceDE/>
      <w:autoSpaceDN/>
      <w:adjustRightInd/>
      <w:spacing w:after="220"/>
      <w:textAlignment w:val="auto"/>
    </w:pPr>
    <w:rPr>
      <w:rFonts w:ascii="Arial" w:hAnsi="Arial"/>
      <w:color w:val="auto"/>
      <w:sz w:val="22"/>
      <w:lang w:val="en-US" w:eastAsia="en-US"/>
    </w:rPr>
  </w:style>
  <w:style w:type="paragraph" w:styleId="Sprechblasentext">
    <w:name w:val="Balloon Text"/>
    <w:basedOn w:val="Standard"/>
    <w:link w:val="SprechblasentextZchn"/>
    <w:uiPriority w:val="99"/>
    <w:rsid w:val="001C60A4"/>
    <w:pPr>
      <w:spacing w:after="0"/>
    </w:pPr>
    <w:rPr>
      <w:rFonts w:ascii="Segoe UI" w:hAnsi="Segoe UI" w:cs="Segoe UI"/>
      <w:sz w:val="18"/>
      <w:szCs w:val="18"/>
    </w:rPr>
  </w:style>
  <w:style w:type="character" w:customStyle="1" w:styleId="SprechblasentextZchn">
    <w:name w:val="Sprechblasentext Zchn"/>
    <w:link w:val="Sprechblasentext"/>
    <w:uiPriority w:val="99"/>
    <w:rsid w:val="001C60A4"/>
    <w:rPr>
      <w:rFonts w:ascii="Segoe UI" w:hAnsi="Segoe UI" w:cs="Segoe UI"/>
      <w:color w:val="000000"/>
      <w:sz w:val="18"/>
      <w:szCs w:val="18"/>
      <w:lang w:val="en-GB" w:eastAsia="ja-JP"/>
    </w:rPr>
  </w:style>
  <w:style w:type="paragraph" w:styleId="Fu-Endnotenberschrift">
    <w:name w:val="Note Heading"/>
    <w:basedOn w:val="Standard"/>
    <w:next w:val="Standard"/>
    <w:link w:val="Fu-EndnotenberschriftZchn"/>
    <w:rsid w:val="0002328E"/>
  </w:style>
  <w:style w:type="character" w:customStyle="1" w:styleId="Fu-EndnotenberschriftZchn">
    <w:name w:val="Fuß/-Endnotenüberschrift Zchn"/>
    <w:link w:val="Fu-Endnotenberschrift"/>
    <w:rsid w:val="0002328E"/>
    <w:rPr>
      <w:color w:val="000000"/>
      <w:lang w:val="en-GB" w:eastAsia="ja-JP"/>
    </w:rPr>
  </w:style>
  <w:style w:type="character" w:styleId="Kommentarzeichen">
    <w:name w:val="annotation reference"/>
    <w:rsid w:val="00E3783D"/>
    <w:rPr>
      <w:sz w:val="16"/>
      <w:szCs w:val="16"/>
    </w:rPr>
  </w:style>
  <w:style w:type="paragraph" w:styleId="Kommentartext">
    <w:name w:val="annotation text"/>
    <w:basedOn w:val="Standard"/>
    <w:link w:val="KommentartextZchn"/>
    <w:rsid w:val="00E3783D"/>
    <w:pPr>
      <w:overflowPunct/>
      <w:autoSpaceDE/>
      <w:autoSpaceDN/>
      <w:adjustRightInd/>
      <w:textAlignment w:val="auto"/>
    </w:pPr>
    <w:rPr>
      <w:color w:val="auto"/>
      <w:lang w:eastAsia="en-US"/>
    </w:rPr>
  </w:style>
  <w:style w:type="character" w:customStyle="1" w:styleId="KommentartextZchn">
    <w:name w:val="Kommentartext Zchn"/>
    <w:link w:val="Kommentartext"/>
    <w:rsid w:val="00E3783D"/>
    <w:rPr>
      <w:lang w:val="en-GB"/>
    </w:rPr>
  </w:style>
  <w:style w:type="paragraph" w:styleId="berarbeitung">
    <w:name w:val="Revision"/>
    <w:hidden/>
    <w:uiPriority w:val="99"/>
    <w:semiHidden/>
    <w:rsid w:val="000E494D"/>
    <w:rPr>
      <w:color w:val="000000"/>
      <w:lang w:val="en-GB" w:eastAsia="ja-JP"/>
    </w:rPr>
  </w:style>
  <w:style w:type="table" w:styleId="Tabellenraster">
    <w:name w:val="Table Grid"/>
    <w:basedOn w:val="NormaleTabelle"/>
    <w:rsid w:val="001672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link w:val="Funotentext"/>
    <w:rsid w:val="00E744DC"/>
    <w:rPr>
      <w:sz w:val="16"/>
      <w:lang w:val="en-GB"/>
    </w:rPr>
  </w:style>
  <w:style w:type="paragraph" w:styleId="Funotentext">
    <w:name w:val="footnote text"/>
    <w:basedOn w:val="Standard"/>
    <w:link w:val="FunotentextZchn"/>
    <w:rsid w:val="00E744DC"/>
    <w:pPr>
      <w:keepLines/>
      <w:overflowPunct/>
      <w:autoSpaceDE/>
      <w:autoSpaceDN/>
      <w:adjustRightInd/>
      <w:spacing w:after="0"/>
      <w:ind w:left="454" w:hanging="454"/>
      <w:textAlignment w:val="auto"/>
    </w:pPr>
    <w:rPr>
      <w:color w:val="auto"/>
      <w:sz w:val="16"/>
      <w:lang w:eastAsia="en-US"/>
    </w:rPr>
  </w:style>
  <w:style w:type="character" w:customStyle="1" w:styleId="KommentarthemaZchn">
    <w:name w:val="Kommentarthema Zchn"/>
    <w:link w:val="Kommentarthema"/>
    <w:rsid w:val="00E744DC"/>
    <w:rPr>
      <w:b/>
      <w:bCs/>
      <w:lang w:val="en-GB"/>
    </w:rPr>
  </w:style>
  <w:style w:type="paragraph" w:styleId="Kommentarthema">
    <w:name w:val="annotation subject"/>
    <w:basedOn w:val="Kommentartext"/>
    <w:next w:val="Kommentartext"/>
    <w:link w:val="KommentarthemaZchn"/>
    <w:rsid w:val="00E744DC"/>
    <w:rPr>
      <w:b/>
      <w:bCs/>
    </w:rPr>
  </w:style>
  <w:style w:type="character" w:customStyle="1" w:styleId="DokumentstrukturZchn">
    <w:name w:val="Dokumentstruktur Zchn"/>
    <w:link w:val="Dokumentstruktur"/>
    <w:rsid w:val="00E744DC"/>
    <w:rPr>
      <w:rFonts w:ascii="Tahoma" w:hAnsi="Tahoma" w:cs="Tahoma"/>
      <w:shd w:val="clear" w:color="auto" w:fill="000080"/>
      <w:lang w:val="en-GB"/>
    </w:rPr>
  </w:style>
  <w:style w:type="paragraph" w:styleId="Dokumentstruktur">
    <w:name w:val="Document Map"/>
    <w:basedOn w:val="Standard"/>
    <w:link w:val="DokumentstrukturZchn"/>
    <w:rsid w:val="00E744DC"/>
    <w:pPr>
      <w:shd w:val="clear" w:color="auto" w:fill="000080"/>
      <w:overflowPunct/>
      <w:autoSpaceDE/>
      <w:autoSpaceDN/>
      <w:adjustRightInd/>
      <w:textAlignment w:val="auto"/>
    </w:pPr>
    <w:rPr>
      <w:rFonts w:ascii="Tahoma" w:hAnsi="Tahoma" w:cs="Tahoma"/>
      <w:color w:val="auto"/>
      <w:lang w:eastAsia="en-US"/>
    </w:rPr>
  </w:style>
  <w:style w:type="character" w:customStyle="1" w:styleId="TAHChar">
    <w:name w:val="TAH Char"/>
    <w:rsid w:val="00030037"/>
    <w:rPr>
      <w:rFonts w:ascii="Arial" w:hAnsi="Arial"/>
      <w:b/>
      <w:sz w:val="18"/>
      <w:lang w:eastAsia="en-US"/>
    </w:rPr>
  </w:style>
  <w:style w:type="character" w:customStyle="1" w:styleId="normaltextrun">
    <w:name w:val="normaltextrun"/>
    <w:rsid w:val="001000AE"/>
  </w:style>
  <w:style w:type="character" w:customStyle="1" w:styleId="berschrift5Zchn">
    <w:name w:val="Überschrift 5 Zchn"/>
    <w:link w:val="berschrift5"/>
    <w:rsid w:val="005B07D5"/>
    <w:rPr>
      <w:rFonts w:ascii="Arial" w:hAnsi="Arial"/>
      <w:sz w:val="22"/>
      <w:lang w:val="en-GB" w:eastAsia="ja-JP"/>
    </w:rPr>
  </w:style>
  <w:style w:type="character" w:customStyle="1" w:styleId="berschrift6Zchn">
    <w:name w:val="Überschrift 6 Zchn"/>
    <w:link w:val="berschrift6"/>
    <w:rsid w:val="005B07D5"/>
    <w:rPr>
      <w:rFonts w:ascii="Arial" w:hAnsi="Arial"/>
      <w:lang w:val="en-GB" w:eastAsia="ja-JP"/>
    </w:rPr>
  </w:style>
  <w:style w:type="character" w:customStyle="1" w:styleId="berschrift7Zchn">
    <w:name w:val="Überschrift 7 Zchn"/>
    <w:link w:val="berschrift7"/>
    <w:rsid w:val="005B07D5"/>
    <w:rPr>
      <w:rFonts w:ascii="Arial" w:hAnsi="Arial"/>
      <w:lang w:val="en-GB" w:eastAsia="ja-JP"/>
    </w:rPr>
  </w:style>
  <w:style w:type="character" w:customStyle="1" w:styleId="berschrift8Zchn">
    <w:name w:val="Überschrift 8 Zchn"/>
    <w:link w:val="berschrift8"/>
    <w:rsid w:val="005B07D5"/>
    <w:rPr>
      <w:rFonts w:ascii="Arial" w:hAnsi="Arial"/>
      <w:sz w:val="36"/>
      <w:lang w:val="en-GB" w:eastAsia="ja-JP"/>
    </w:rPr>
  </w:style>
  <w:style w:type="character" w:customStyle="1" w:styleId="berschrift9Zchn">
    <w:name w:val="Überschrift 9 Zchn"/>
    <w:link w:val="berschrift9"/>
    <w:rsid w:val="005B07D5"/>
    <w:rPr>
      <w:rFonts w:ascii="Arial" w:hAnsi="Arial"/>
      <w:sz w:val="36"/>
      <w:lang w:val="en-GB" w:eastAsia="ja-JP"/>
    </w:rPr>
  </w:style>
  <w:style w:type="paragraph" w:styleId="Index2">
    <w:name w:val="index 2"/>
    <w:basedOn w:val="Index1"/>
    <w:rsid w:val="005B07D5"/>
    <w:pPr>
      <w:ind w:left="284"/>
    </w:pPr>
  </w:style>
  <w:style w:type="paragraph" w:styleId="Index1">
    <w:name w:val="index 1"/>
    <w:basedOn w:val="Standard"/>
    <w:rsid w:val="005B07D5"/>
    <w:pPr>
      <w:keepLines/>
      <w:overflowPunct/>
      <w:autoSpaceDE/>
      <w:autoSpaceDN/>
      <w:adjustRightInd/>
      <w:spacing w:after="0"/>
      <w:textAlignment w:val="auto"/>
    </w:pPr>
    <w:rPr>
      <w:color w:val="auto"/>
      <w:lang w:eastAsia="en-US"/>
    </w:rPr>
  </w:style>
  <w:style w:type="paragraph" w:styleId="Listennummer2">
    <w:name w:val="List Number 2"/>
    <w:basedOn w:val="Listennummer"/>
    <w:rsid w:val="005B07D5"/>
    <w:pPr>
      <w:ind w:left="851"/>
    </w:pPr>
  </w:style>
  <w:style w:type="paragraph" w:styleId="Listennummer">
    <w:name w:val="List Number"/>
    <w:basedOn w:val="Liste"/>
    <w:rsid w:val="005B07D5"/>
  </w:style>
  <w:style w:type="paragraph" w:styleId="Liste">
    <w:name w:val="List"/>
    <w:basedOn w:val="Standard"/>
    <w:rsid w:val="005B07D5"/>
    <w:pPr>
      <w:overflowPunct/>
      <w:autoSpaceDE/>
      <w:autoSpaceDN/>
      <w:adjustRightInd/>
      <w:ind w:left="568" w:hanging="284"/>
      <w:textAlignment w:val="auto"/>
    </w:pPr>
    <w:rPr>
      <w:color w:val="auto"/>
      <w:lang w:eastAsia="en-US"/>
    </w:rPr>
  </w:style>
  <w:style w:type="character" w:styleId="Funotenzeichen">
    <w:name w:val="footnote reference"/>
    <w:rsid w:val="005B07D5"/>
    <w:rPr>
      <w:b/>
      <w:position w:val="6"/>
      <w:sz w:val="16"/>
    </w:rPr>
  </w:style>
  <w:style w:type="character" w:customStyle="1" w:styleId="EXCar">
    <w:name w:val="EX Car"/>
    <w:link w:val="EX"/>
    <w:rsid w:val="005B07D5"/>
    <w:rPr>
      <w:color w:val="000000"/>
      <w:lang w:val="en-GB" w:eastAsia="ja-JP"/>
    </w:rPr>
  </w:style>
  <w:style w:type="paragraph" w:styleId="Aufzhlungszeichen2">
    <w:name w:val="List Bullet 2"/>
    <w:basedOn w:val="Aufzhlungszeichen"/>
    <w:rsid w:val="005B07D5"/>
    <w:pPr>
      <w:ind w:left="851"/>
    </w:pPr>
  </w:style>
  <w:style w:type="paragraph" w:styleId="Aufzhlungszeichen">
    <w:name w:val="List Bullet"/>
    <w:basedOn w:val="Liste"/>
    <w:rsid w:val="005B07D5"/>
  </w:style>
  <w:style w:type="paragraph" w:styleId="Aufzhlungszeichen3">
    <w:name w:val="List Bullet 3"/>
    <w:basedOn w:val="Aufzhlungszeichen2"/>
    <w:rsid w:val="005B07D5"/>
    <w:pPr>
      <w:ind w:left="1135"/>
    </w:pPr>
  </w:style>
  <w:style w:type="character" w:customStyle="1" w:styleId="PLChar">
    <w:name w:val="PL Char"/>
    <w:link w:val="PL"/>
    <w:qFormat/>
    <w:locked/>
    <w:rsid w:val="005B07D5"/>
    <w:rPr>
      <w:rFonts w:ascii="Courier New" w:hAnsi="Courier New"/>
      <w:noProof/>
      <w:sz w:val="16"/>
      <w:lang w:val="en-GB" w:eastAsia="ja-JP"/>
    </w:rPr>
  </w:style>
  <w:style w:type="paragraph" w:styleId="Liste2">
    <w:name w:val="List 2"/>
    <w:basedOn w:val="Liste"/>
    <w:rsid w:val="005B07D5"/>
    <w:pPr>
      <w:ind w:left="851"/>
    </w:pPr>
  </w:style>
  <w:style w:type="paragraph" w:styleId="Liste3">
    <w:name w:val="List 3"/>
    <w:basedOn w:val="Liste2"/>
    <w:rsid w:val="005B07D5"/>
    <w:pPr>
      <w:ind w:left="1135"/>
    </w:pPr>
  </w:style>
  <w:style w:type="paragraph" w:styleId="Liste4">
    <w:name w:val="List 4"/>
    <w:basedOn w:val="Liste3"/>
    <w:rsid w:val="005B07D5"/>
    <w:pPr>
      <w:ind w:left="1418"/>
    </w:pPr>
  </w:style>
  <w:style w:type="paragraph" w:styleId="Liste5">
    <w:name w:val="List 5"/>
    <w:basedOn w:val="Liste4"/>
    <w:rsid w:val="005B07D5"/>
    <w:pPr>
      <w:ind w:left="1702"/>
    </w:pPr>
  </w:style>
  <w:style w:type="paragraph" w:styleId="Aufzhlungszeichen4">
    <w:name w:val="List Bullet 4"/>
    <w:basedOn w:val="Aufzhlungszeichen3"/>
    <w:rsid w:val="005B07D5"/>
    <w:pPr>
      <w:ind w:left="1418"/>
    </w:pPr>
  </w:style>
  <w:style w:type="paragraph" w:styleId="Aufzhlungszeichen5">
    <w:name w:val="List Bullet 5"/>
    <w:basedOn w:val="Aufzhlungszeichen4"/>
    <w:rsid w:val="005B07D5"/>
    <w:pPr>
      <w:ind w:left="1702"/>
    </w:pPr>
  </w:style>
  <w:style w:type="character" w:customStyle="1" w:styleId="FuzeileZchn">
    <w:name w:val="Fußzeile Zchn"/>
    <w:link w:val="Fuzeile"/>
    <w:rsid w:val="005B07D5"/>
    <w:rPr>
      <w:color w:val="000000"/>
      <w:lang w:val="en-GB" w:eastAsia="ja-JP"/>
    </w:rPr>
  </w:style>
  <w:style w:type="paragraph" w:customStyle="1" w:styleId="CRCoverPage">
    <w:name w:val="CR Cover Page"/>
    <w:rsid w:val="005B07D5"/>
    <w:pPr>
      <w:spacing w:after="120"/>
    </w:pPr>
    <w:rPr>
      <w:rFonts w:ascii="Arial" w:hAnsi="Arial"/>
      <w:lang w:val="en-GB"/>
    </w:rPr>
  </w:style>
  <w:style w:type="paragraph" w:customStyle="1" w:styleId="tdoc-header">
    <w:name w:val="tdoc-header"/>
    <w:rsid w:val="005B07D5"/>
    <w:rPr>
      <w:rFonts w:ascii="Arial" w:hAnsi="Arial"/>
      <w:noProof/>
      <w:sz w:val="24"/>
      <w:lang w:val="en-GB"/>
    </w:rPr>
  </w:style>
  <w:style w:type="character" w:styleId="Hyperlink">
    <w:name w:val="Hyperlink"/>
    <w:uiPriority w:val="99"/>
    <w:rsid w:val="005B07D5"/>
    <w:rPr>
      <w:color w:val="0000FF"/>
      <w:u w:val="single"/>
    </w:rPr>
  </w:style>
  <w:style w:type="character" w:styleId="BesuchterLink">
    <w:name w:val="FollowedHyperlink"/>
    <w:rsid w:val="005B07D5"/>
    <w:rPr>
      <w:color w:val="800080"/>
      <w:u w:val="single"/>
    </w:rPr>
  </w:style>
  <w:style w:type="paragraph" w:customStyle="1" w:styleId="Guidance">
    <w:name w:val="Guidance"/>
    <w:basedOn w:val="Standard"/>
    <w:rsid w:val="005B07D5"/>
    <w:pPr>
      <w:overflowPunct/>
      <w:autoSpaceDE/>
      <w:autoSpaceDN/>
      <w:adjustRightInd/>
      <w:textAlignment w:val="auto"/>
    </w:pPr>
    <w:rPr>
      <w:i/>
      <w:color w:val="0000FF"/>
      <w:lang w:eastAsia="en-US"/>
    </w:rPr>
  </w:style>
  <w:style w:type="character" w:customStyle="1" w:styleId="st">
    <w:name w:val="st"/>
    <w:rsid w:val="005B07D5"/>
  </w:style>
  <w:style w:type="paragraph" w:customStyle="1" w:styleId="m216113901552225498gmail-pl">
    <w:name w:val="m_216113901552225498gmail-pl"/>
    <w:basedOn w:val="Standar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it-IT" w:eastAsia="it-IT"/>
    </w:rPr>
  </w:style>
  <w:style w:type="paragraph" w:customStyle="1" w:styleId="m-4213127826822988581th">
    <w:name w:val="m_-4213127826822988581th"/>
    <w:basedOn w:val="Standard"/>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h">
    <w:name w:val="m_-4213127826822988581tah"/>
    <w:basedOn w:val="Standard"/>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tal">
    <w:name w:val="m_-4213127826822988581tal"/>
    <w:basedOn w:val="Standard"/>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customStyle="1" w:styleId="m-4213127826822988581editorsnote">
    <w:name w:val="m_-4213127826822988581editorsnote"/>
    <w:basedOn w:val="Standard"/>
    <w:rsid w:val="005B07D5"/>
    <w:pPr>
      <w:overflowPunct/>
      <w:autoSpaceDE/>
      <w:autoSpaceDN/>
      <w:adjustRightInd/>
      <w:spacing w:before="100" w:beforeAutospacing="1" w:after="100" w:afterAutospacing="1"/>
      <w:textAlignment w:val="auto"/>
    </w:pPr>
    <w:rPr>
      <w:color w:val="auto"/>
      <w:sz w:val="24"/>
      <w:szCs w:val="24"/>
      <w:lang w:eastAsia="en-GB"/>
    </w:rPr>
  </w:style>
  <w:style w:type="paragraph" w:styleId="NurText">
    <w:name w:val="Plain Text"/>
    <w:basedOn w:val="Standard"/>
    <w:link w:val="NurTextZchn"/>
    <w:uiPriority w:val="99"/>
    <w:unhideWhenUsed/>
    <w:rsid w:val="005B07D5"/>
    <w:pPr>
      <w:overflowPunct/>
      <w:autoSpaceDE/>
      <w:autoSpaceDN/>
      <w:adjustRightInd/>
      <w:spacing w:after="0"/>
      <w:textAlignment w:val="auto"/>
    </w:pPr>
    <w:rPr>
      <w:rFonts w:ascii="Consolas" w:eastAsia="Calibri" w:hAnsi="Consolas"/>
      <w:color w:val="auto"/>
      <w:sz w:val="21"/>
      <w:szCs w:val="21"/>
      <w:lang w:eastAsia="en-US"/>
    </w:rPr>
  </w:style>
  <w:style w:type="character" w:customStyle="1" w:styleId="NurTextZchn">
    <w:name w:val="Nur Text Zchn"/>
    <w:link w:val="NurText"/>
    <w:uiPriority w:val="99"/>
    <w:rsid w:val="005B07D5"/>
    <w:rPr>
      <w:rFonts w:ascii="Consolas" w:eastAsia="Calibri" w:hAnsi="Consolas"/>
      <w:sz w:val="21"/>
      <w:szCs w:val="21"/>
      <w:lang w:val="en-GB"/>
    </w:rPr>
  </w:style>
  <w:style w:type="character" w:customStyle="1" w:styleId="abstractlabel">
    <w:name w:val="abstractlabel"/>
    <w:rsid w:val="005B07D5"/>
  </w:style>
  <w:style w:type="character" w:customStyle="1" w:styleId="xgmail-msoins">
    <w:name w:val="x_gmail-msoins"/>
    <w:rsid w:val="005B07D5"/>
  </w:style>
  <w:style w:type="character" w:customStyle="1" w:styleId="EditorsNoteChar">
    <w:name w:val="Editor's Note Char"/>
    <w:rsid w:val="005B07D5"/>
    <w:rPr>
      <w:color w:val="FF0000"/>
      <w:lang w:val="en-GB"/>
    </w:rPr>
  </w:style>
  <w:style w:type="paragraph" w:styleId="StandardWeb">
    <w:name w:val="Normal (Web)"/>
    <w:basedOn w:val="Standard"/>
    <w:uiPriority w:val="99"/>
    <w:unhideWhenUse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Textkrper3Zchn">
    <w:name w:val="Textkörper 3 Zchn"/>
    <w:link w:val="Textkrper3"/>
    <w:rsid w:val="005B07D5"/>
    <w:rPr>
      <w:b/>
      <w:sz w:val="22"/>
      <w:lang w:val="en-GB" w:eastAsia="x-none"/>
    </w:rPr>
  </w:style>
  <w:style w:type="paragraph" w:styleId="Textkrper3">
    <w:name w:val="Body Text 3"/>
    <w:basedOn w:val="Standard"/>
    <w:link w:val="Textkrper3Zchn"/>
    <w:rsid w:val="005B07D5"/>
    <w:pPr>
      <w:widowControl w:val="0"/>
      <w:spacing w:after="0"/>
    </w:pPr>
    <w:rPr>
      <w:b/>
      <w:color w:val="auto"/>
      <w:sz w:val="22"/>
      <w:lang w:eastAsia="x-none"/>
    </w:rPr>
  </w:style>
  <w:style w:type="character" w:customStyle="1" w:styleId="BodyText3Char1">
    <w:name w:val="Body Text 3 Char1"/>
    <w:rsid w:val="005B07D5"/>
    <w:rPr>
      <w:color w:val="000000"/>
      <w:sz w:val="16"/>
      <w:szCs w:val="16"/>
      <w:lang w:val="en-GB" w:eastAsia="ja-JP"/>
    </w:rPr>
  </w:style>
  <w:style w:type="character" w:customStyle="1" w:styleId="TextkrperZchn">
    <w:name w:val="Textkörper Zchn"/>
    <w:link w:val="Textkrper"/>
    <w:rsid w:val="005B07D5"/>
    <w:rPr>
      <w:lang w:val="en-GB" w:eastAsia="x-none"/>
    </w:rPr>
  </w:style>
  <w:style w:type="paragraph" w:styleId="Textkrper">
    <w:name w:val="Body Text"/>
    <w:basedOn w:val="Standard"/>
    <w:link w:val="TextkrperZchn"/>
    <w:rsid w:val="005B07D5"/>
    <w:pPr>
      <w:widowControl w:val="0"/>
      <w:spacing w:after="120"/>
    </w:pPr>
    <w:rPr>
      <w:color w:val="auto"/>
      <w:lang w:eastAsia="x-none"/>
    </w:rPr>
  </w:style>
  <w:style w:type="character" w:customStyle="1" w:styleId="BodyTextChar1">
    <w:name w:val="Body Text Char1"/>
    <w:rsid w:val="005B07D5"/>
    <w:rPr>
      <w:color w:val="000000"/>
      <w:lang w:val="en-GB" w:eastAsia="ja-JP"/>
    </w:rPr>
  </w:style>
  <w:style w:type="character" w:customStyle="1" w:styleId="Textkrper-ZeileneinzugZchn">
    <w:name w:val="Textkörper-Zeileneinzug Zchn"/>
    <w:link w:val="Textkrper-Zeileneinzug"/>
    <w:rsid w:val="005B07D5"/>
    <w:rPr>
      <w:lang w:val="en-GB" w:eastAsia="x-none"/>
    </w:rPr>
  </w:style>
  <w:style w:type="paragraph" w:styleId="Textkrper-Zeileneinzug">
    <w:name w:val="Body Text Indent"/>
    <w:basedOn w:val="Standard"/>
    <w:link w:val="Textkrper-ZeileneinzugZchn"/>
    <w:rsid w:val="005B07D5"/>
    <w:pPr>
      <w:widowControl w:val="0"/>
      <w:ind w:left="568"/>
    </w:pPr>
    <w:rPr>
      <w:color w:val="auto"/>
      <w:lang w:eastAsia="x-none"/>
    </w:rPr>
  </w:style>
  <w:style w:type="character" w:customStyle="1" w:styleId="BodyTextIndentChar1">
    <w:name w:val="Body Text Indent Char1"/>
    <w:rsid w:val="005B07D5"/>
    <w:rPr>
      <w:color w:val="000000"/>
      <w:lang w:val="en-GB" w:eastAsia="ja-JP"/>
    </w:rPr>
  </w:style>
  <w:style w:type="character" w:customStyle="1" w:styleId="Textkrper-Einzug3Zchn">
    <w:name w:val="Textkörper-Einzug 3 Zchn"/>
    <w:link w:val="Textkrper-Einzug3"/>
    <w:rsid w:val="005B07D5"/>
    <w:rPr>
      <w:rFonts w:ascii="Arial" w:hAnsi="Arial"/>
      <w:lang w:val="en-GB" w:eastAsia="x-none"/>
    </w:rPr>
  </w:style>
  <w:style w:type="paragraph" w:styleId="Textkrper-Einzug3">
    <w:name w:val="Body Text Indent 3"/>
    <w:basedOn w:val="Standard"/>
    <w:link w:val="Textkrper-Einzug3Zchn"/>
    <w:rsid w:val="005B07D5"/>
    <w:pPr>
      <w:spacing w:after="240"/>
      <w:ind w:left="-851"/>
      <w:jc w:val="both"/>
    </w:pPr>
    <w:rPr>
      <w:rFonts w:ascii="Arial" w:hAnsi="Arial"/>
      <w:color w:val="auto"/>
      <w:lang w:eastAsia="x-none"/>
    </w:rPr>
  </w:style>
  <w:style w:type="character" w:customStyle="1" w:styleId="BodyTextIndent3Char1">
    <w:name w:val="Body Text Indent 3 Char1"/>
    <w:rsid w:val="005B07D5"/>
    <w:rPr>
      <w:color w:val="000000"/>
      <w:sz w:val="16"/>
      <w:szCs w:val="16"/>
      <w:lang w:val="en-GB" w:eastAsia="ja-JP"/>
    </w:rPr>
  </w:style>
  <w:style w:type="character" w:customStyle="1" w:styleId="TitelZchn">
    <w:name w:val="Titel Zchn"/>
    <w:link w:val="Titel"/>
    <w:rsid w:val="005B07D5"/>
    <w:rPr>
      <w:rFonts w:ascii="Arial" w:hAnsi="Arial"/>
      <w:b/>
      <w:sz w:val="40"/>
      <w:lang w:val="x-none" w:eastAsia="x-none"/>
    </w:rPr>
  </w:style>
  <w:style w:type="paragraph" w:styleId="Titel">
    <w:name w:val="Title"/>
    <w:basedOn w:val="Standard"/>
    <w:link w:val="TitelZchn"/>
    <w:rsid w:val="005B07D5"/>
    <w:pPr>
      <w:spacing w:before="60" w:after="120"/>
      <w:jc w:val="center"/>
    </w:pPr>
    <w:rPr>
      <w:rFonts w:ascii="Arial" w:hAnsi="Arial"/>
      <w:b/>
      <w:color w:val="auto"/>
      <w:sz w:val="40"/>
      <w:lang w:val="x-none" w:eastAsia="x-none"/>
    </w:rPr>
  </w:style>
  <w:style w:type="character" w:customStyle="1" w:styleId="TitleChar1">
    <w:name w:val="Title Char1"/>
    <w:rsid w:val="005B07D5"/>
    <w:rPr>
      <w:rFonts w:ascii="Calibri Light" w:eastAsia="Times New Roman" w:hAnsi="Calibri Light" w:cs="Times New Roman"/>
      <w:b/>
      <w:bCs/>
      <w:color w:val="000000"/>
      <w:kern w:val="28"/>
      <w:sz w:val="32"/>
      <w:szCs w:val="32"/>
      <w:lang w:val="en-GB" w:eastAsia="ja-JP"/>
    </w:rPr>
  </w:style>
  <w:style w:type="character" w:customStyle="1" w:styleId="UntertitelZchn">
    <w:name w:val="Untertitel Zchn"/>
    <w:link w:val="Untertitel"/>
    <w:rsid w:val="005B07D5"/>
    <w:rPr>
      <w:rFonts w:ascii="Calibri Light" w:hAnsi="Calibri Light"/>
      <w:i/>
      <w:iCs/>
      <w:color w:val="5B9BD5"/>
      <w:spacing w:val="15"/>
      <w:szCs w:val="24"/>
      <w:lang w:val="x-none" w:eastAsia="x-none"/>
    </w:rPr>
  </w:style>
  <w:style w:type="paragraph" w:styleId="Untertitel">
    <w:name w:val="Subtitle"/>
    <w:basedOn w:val="Standard"/>
    <w:next w:val="Standard"/>
    <w:link w:val="UntertitelZchn"/>
    <w:rsid w:val="005B07D5"/>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1">
    <w:name w:val="Subtitle Char1"/>
    <w:rsid w:val="005B07D5"/>
    <w:rPr>
      <w:rFonts w:ascii="Calibri Light" w:eastAsia="Times New Roman" w:hAnsi="Calibri Light" w:cs="Times New Roman"/>
      <w:color w:val="000000"/>
      <w:sz w:val="24"/>
      <w:szCs w:val="24"/>
      <w:lang w:val="en-GB" w:eastAsia="ja-JP"/>
    </w:rPr>
  </w:style>
  <w:style w:type="paragraph" w:styleId="KeinLeerraum">
    <w:name w:val="No Spacing"/>
    <w:basedOn w:val="Standard"/>
    <w:link w:val="KeinLeerraumZchn"/>
    <w:uiPriority w:val="1"/>
    <w:rsid w:val="005B07D5"/>
    <w:pPr>
      <w:spacing w:after="0"/>
      <w:jc w:val="both"/>
    </w:pPr>
    <w:rPr>
      <w:rFonts w:ascii="Arial" w:hAnsi="Arial"/>
      <w:color w:val="auto"/>
      <w:lang w:val="x-none" w:eastAsia="x-none"/>
    </w:rPr>
  </w:style>
  <w:style w:type="character" w:customStyle="1" w:styleId="KeinLeerraumZchn">
    <w:name w:val="Kein Leerraum Zchn"/>
    <w:link w:val="KeinLeerraum"/>
    <w:uiPriority w:val="1"/>
    <w:rsid w:val="005B07D5"/>
    <w:rPr>
      <w:rFonts w:ascii="Arial" w:hAnsi="Arial"/>
      <w:lang w:val="x-none" w:eastAsia="x-none"/>
    </w:rPr>
  </w:style>
  <w:style w:type="character" w:customStyle="1" w:styleId="ZitatZchn">
    <w:name w:val="Zitat Zchn"/>
    <w:link w:val="Zitat"/>
    <w:uiPriority w:val="29"/>
    <w:rsid w:val="005B07D5"/>
    <w:rPr>
      <w:rFonts w:ascii="Arial" w:hAnsi="Arial"/>
      <w:i/>
      <w:iCs/>
      <w:color w:val="000000"/>
      <w:lang w:val="x-none" w:eastAsia="x-none"/>
    </w:rPr>
  </w:style>
  <w:style w:type="paragraph" w:styleId="Zitat">
    <w:name w:val="Quote"/>
    <w:basedOn w:val="Standard"/>
    <w:next w:val="Standard"/>
    <w:link w:val="ZitatZchn"/>
    <w:uiPriority w:val="29"/>
    <w:rsid w:val="005B07D5"/>
    <w:pPr>
      <w:spacing w:before="60" w:after="120"/>
      <w:jc w:val="both"/>
    </w:pPr>
    <w:rPr>
      <w:rFonts w:ascii="Arial" w:hAnsi="Arial"/>
      <w:i/>
      <w:iCs/>
      <w:lang w:val="x-none" w:eastAsia="x-none"/>
    </w:rPr>
  </w:style>
  <w:style w:type="character" w:customStyle="1" w:styleId="QuoteChar1">
    <w:name w:val="Quote Char1"/>
    <w:uiPriority w:val="29"/>
    <w:rsid w:val="005B07D5"/>
    <w:rPr>
      <w:i/>
      <w:iCs/>
      <w:color w:val="404040"/>
      <w:lang w:val="en-GB" w:eastAsia="ja-JP"/>
    </w:rPr>
  </w:style>
  <w:style w:type="character" w:customStyle="1" w:styleId="IntensivesZitatZchn">
    <w:name w:val="Intensives Zitat Zchn"/>
    <w:link w:val="IntensivesZitat"/>
    <w:uiPriority w:val="30"/>
    <w:rsid w:val="005B07D5"/>
    <w:rPr>
      <w:rFonts w:ascii="Arial" w:hAnsi="Arial"/>
      <w:b/>
      <w:bCs/>
      <w:i/>
      <w:iCs/>
      <w:color w:val="5B9BD5"/>
      <w:lang w:val="x-none" w:eastAsia="x-none"/>
    </w:rPr>
  </w:style>
  <w:style w:type="paragraph" w:styleId="IntensivesZitat">
    <w:name w:val="Intense Quote"/>
    <w:basedOn w:val="Standard"/>
    <w:next w:val="Standard"/>
    <w:link w:val="IntensivesZitatZchn"/>
    <w:uiPriority w:val="30"/>
    <w:rsid w:val="005B07D5"/>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1">
    <w:name w:val="Intense Quote Char1"/>
    <w:uiPriority w:val="30"/>
    <w:rsid w:val="005B07D5"/>
    <w:rPr>
      <w:i/>
      <w:iCs/>
      <w:color w:val="4472C4"/>
      <w:lang w:val="en-GB" w:eastAsia="ja-JP"/>
    </w:rPr>
  </w:style>
  <w:style w:type="character" w:customStyle="1" w:styleId="Textkrper2Zchn">
    <w:name w:val="Textkörper 2 Zchn"/>
    <w:link w:val="Textkrper2"/>
    <w:rsid w:val="005B07D5"/>
    <w:rPr>
      <w:rFonts w:ascii="Arial" w:hAnsi="Arial"/>
      <w:b/>
      <w:bCs/>
      <w:sz w:val="32"/>
      <w:lang w:val="x-none" w:eastAsia="x-none"/>
    </w:rPr>
  </w:style>
  <w:style w:type="paragraph" w:styleId="Textkrper2">
    <w:name w:val="Body Text 2"/>
    <w:basedOn w:val="Standard"/>
    <w:link w:val="Textkrper2Zchn"/>
    <w:rsid w:val="005B07D5"/>
    <w:pPr>
      <w:spacing w:before="60" w:after="120"/>
      <w:jc w:val="both"/>
    </w:pPr>
    <w:rPr>
      <w:rFonts w:ascii="Arial" w:hAnsi="Arial"/>
      <w:b/>
      <w:bCs/>
      <w:color w:val="auto"/>
      <w:sz w:val="32"/>
      <w:lang w:val="x-none" w:eastAsia="x-none"/>
    </w:rPr>
  </w:style>
  <w:style w:type="character" w:customStyle="1" w:styleId="BodyText2Char1">
    <w:name w:val="Body Text 2 Char1"/>
    <w:rsid w:val="005B07D5"/>
    <w:rPr>
      <w:color w:val="000000"/>
      <w:lang w:val="en-GB" w:eastAsia="ja-JP"/>
    </w:rPr>
  </w:style>
  <w:style w:type="character" w:customStyle="1" w:styleId="Textkrper-Einzug2Zchn">
    <w:name w:val="Textkörper-Einzug 2 Zchn"/>
    <w:link w:val="Textkrper-Einzug2"/>
    <w:rsid w:val="005B07D5"/>
    <w:rPr>
      <w:rFonts w:ascii="Arial" w:hAnsi="Arial"/>
      <w:lang w:val="x-none" w:eastAsia="x-none"/>
    </w:rPr>
  </w:style>
  <w:style w:type="paragraph" w:styleId="Textkrper-Einzug2">
    <w:name w:val="Body Text Indent 2"/>
    <w:basedOn w:val="Standard"/>
    <w:link w:val="Textkrper-Einzug2Zchn"/>
    <w:rsid w:val="005B07D5"/>
    <w:pPr>
      <w:spacing w:before="60" w:after="120"/>
      <w:ind w:left="720"/>
      <w:jc w:val="both"/>
    </w:pPr>
    <w:rPr>
      <w:rFonts w:ascii="Arial" w:hAnsi="Arial"/>
      <w:color w:val="auto"/>
      <w:lang w:val="x-none" w:eastAsia="x-none"/>
    </w:rPr>
  </w:style>
  <w:style w:type="character" w:customStyle="1" w:styleId="BodyTextIndent2Char1">
    <w:name w:val="Body Text Indent 2 Char1"/>
    <w:rsid w:val="005B07D5"/>
    <w:rPr>
      <w:color w:val="000000"/>
      <w:lang w:val="en-GB" w:eastAsia="ja-JP"/>
    </w:rPr>
  </w:style>
  <w:style w:type="character" w:customStyle="1" w:styleId="DatumZchn">
    <w:name w:val="Datum Zchn"/>
    <w:link w:val="Datum"/>
    <w:rsid w:val="005B07D5"/>
    <w:rPr>
      <w:rFonts w:ascii="Palatino" w:hAnsi="Palatino"/>
      <w:szCs w:val="24"/>
      <w:lang w:val="x-none" w:eastAsia="x-none"/>
    </w:rPr>
  </w:style>
  <w:style w:type="paragraph" w:styleId="Datum">
    <w:name w:val="Date"/>
    <w:basedOn w:val="Standard"/>
    <w:next w:val="Standard"/>
    <w:link w:val="DatumZchn"/>
    <w:rsid w:val="005B07D5"/>
    <w:pPr>
      <w:spacing w:before="60" w:after="0"/>
    </w:pPr>
    <w:rPr>
      <w:rFonts w:ascii="Palatino" w:hAnsi="Palatino"/>
      <w:color w:val="auto"/>
      <w:szCs w:val="24"/>
      <w:lang w:val="x-none" w:eastAsia="x-none"/>
    </w:rPr>
  </w:style>
  <w:style w:type="character" w:customStyle="1" w:styleId="DateChar1">
    <w:name w:val="Date Char1"/>
    <w:rsid w:val="005B07D5"/>
    <w:rPr>
      <w:color w:val="000000"/>
      <w:lang w:val="en-GB" w:eastAsia="ja-JP"/>
    </w:rPr>
  </w:style>
  <w:style w:type="character" w:customStyle="1" w:styleId="HTMLVorformatiertZchn">
    <w:name w:val="HTML Vorformatiert Zchn"/>
    <w:link w:val="HTMLVorformatiert"/>
    <w:rsid w:val="005B07D5"/>
    <w:rPr>
      <w:rFonts w:ascii="Arial Unicode MS" w:eastAsia="Courier New" w:hAnsi="Arial Unicode MS"/>
      <w:lang w:val="x-none" w:eastAsia="x-none"/>
    </w:rPr>
  </w:style>
  <w:style w:type="paragraph" w:styleId="HTMLVorformatiert">
    <w:name w:val="HTML Preformatted"/>
    <w:basedOn w:val="Standard"/>
    <w:link w:val="HTMLVorformatiertZchn"/>
    <w:rsid w:val="005B0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color w:val="auto"/>
      <w:lang w:val="x-none" w:eastAsia="x-none"/>
    </w:rPr>
  </w:style>
  <w:style w:type="character" w:customStyle="1" w:styleId="HTMLPreformattedChar1">
    <w:name w:val="HTML Preformatted Char1"/>
    <w:rsid w:val="005B07D5"/>
    <w:rPr>
      <w:rFonts w:ascii="Courier New" w:hAnsi="Courier New" w:cs="Courier New"/>
      <w:color w:val="000000"/>
      <w:lang w:val="en-GB" w:eastAsia="ja-JP"/>
    </w:rPr>
  </w:style>
  <w:style w:type="paragraph" w:customStyle="1" w:styleId="TB1">
    <w:name w:val="TB1"/>
    <w:basedOn w:val="Standard"/>
    <w:qFormat/>
    <w:rsid w:val="005B07D5"/>
    <w:pPr>
      <w:keepNext/>
      <w:keepLines/>
      <w:numPr>
        <w:numId w:val="1"/>
      </w:numPr>
      <w:tabs>
        <w:tab w:val="left" w:pos="720"/>
      </w:tabs>
      <w:spacing w:after="0"/>
    </w:pPr>
    <w:rPr>
      <w:rFonts w:ascii="Arial" w:hAnsi="Arial"/>
      <w:color w:val="auto"/>
      <w:sz w:val="18"/>
      <w:lang w:eastAsia="en-US"/>
    </w:rPr>
  </w:style>
  <w:style w:type="paragraph" w:customStyle="1" w:styleId="TB2">
    <w:name w:val="TB2"/>
    <w:basedOn w:val="Standard"/>
    <w:qFormat/>
    <w:rsid w:val="005B07D5"/>
    <w:pPr>
      <w:keepNext/>
      <w:keepLines/>
      <w:numPr>
        <w:numId w:val="2"/>
      </w:numPr>
      <w:tabs>
        <w:tab w:val="left" w:pos="1109"/>
      </w:tabs>
      <w:spacing w:after="0"/>
      <w:ind w:left="1100" w:hanging="380"/>
    </w:pPr>
    <w:rPr>
      <w:rFonts w:ascii="Arial" w:hAnsi="Arial"/>
      <w:color w:val="auto"/>
      <w:sz w:val="18"/>
      <w:lang w:eastAsia="en-US"/>
    </w:rPr>
  </w:style>
  <w:style w:type="paragraph" w:customStyle="1" w:styleId="gmail-m3881810379981048213b1">
    <w:name w:val="gmail-m_3881810379981048213b1"/>
    <w:basedOn w:val="Standard"/>
    <w:rsid w:val="005B07D5"/>
    <w:pPr>
      <w:overflowPunct/>
      <w:autoSpaceDE/>
      <w:autoSpaceDN/>
      <w:adjustRightInd/>
      <w:spacing w:before="100" w:beforeAutospacing="1" w:after="100" w:afterAutospacing="1"/>
      <w:textAlignment w:val="auto"/>
    </w:pPr>
    <w:rPr>
      <w:rFonts w:ascii="Calibri" w:eastAsia="Calibri" w:hAnsi="Calibri" w:cs="Calibri"/>
      <w:color w:val="auto"/>
      <w:sz w:val="22"/>
      <w:szCs w:val="22"/>
      <w:lang w:val="en-US" w:eastAsia="en-US"/>
    </w:rPr>
  </w:style>
  <w:style w:type="character" w:customStyle="1" w:styleId="gmail-msoins">
    <w:name w:val="gmail-msoins"/>
    <w:rsid w:val="005B07D5"/>
  </w:style>
  <w:style w:type="paragraph" w:customStyle="1" w:styleId="Code">
    <w:name w:val="Code"/>
    <w:uiPriority w:val="1"/>
    <w:qFormat/>
    <w:rsid w:val="005B07D5"/>
    <w:rPr>
      <w:rFonts w:ascii="Courier New" w:hAnsi="Courier New"/>
      <w:sz w:val="16"/>
      <w:szCs w:val="22"/>
    </w:rPr>
  </w:style>
  <w:style w:type="character" w:customStyle="1" w:styleId="UnresolvedMention">
    <w:name w:val="Unresolved Mention"/>
    <w:uiPriority w:val="99"/>
    <w:semiHidden/>
    <w:unhideWhenUsed/>
    <w:rsid w:val="005B07D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088717">
      <w:bodyDiv w:val="1"/>
      <w:marLeft w:val="0"/>
      <w:marRight w:val="0"/>
      <w:marTop w:val="0"/>
      <w:marBottom w:val="0"/>
      <w:divBdr>
        <w:top w:val="none" w:sz="0" w:space="0" w:color="auto"/>
        <w:left w:val="none" w:sz="0" w:space="0" w:color="auto"/>
        <w:bottom w:val="none" w:sz="0" w:space="0" w:color="auto"/>
        <w:right w:val="none" w:sz="0" w:space="0" w:color="auto"/>
      </w:divBdr>
    </w:div>
    <w:div w:id="236017676">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81646411">
      <w:bodyDiv w:val="1"/>
      <w:marLeft w:val="0"/>
      <w:marRight w:val="0"/>
      <w:marTop w:val="0"/>
      <w:marBottom w:val="0"/>
      <w:divBdr>
        <w:top w:val="none" w:sz="0" w:space="0" w:color="auto"/>
        <w:left w:val="none" w:sz="0" w:space="0" w:color="auto"/>
        <w:bottom w:val="none" w:sz="0" w:space="0" w:color="auto"/>
        <w:right w:val="none" w:sz="0" w:space="0" w:color="auto"/>
      </w:divBdr>
    </w:div>
    <w:div w:id="1243832600">
      <w:bodyDiv w:val="1"/>
      <w:marLeft w:val="0"/>
      <w:marRight w:val="0"/>
      <w:marTop w:val="0"/>
      <w:marBottom w:val="0"/>
      <w:divBdr>
        <w:top w:val="none" w:sz="0" w:space="0" w:color="auto"/>
        <w:left w:val="none" w:sz="0" w:space="0" w:color="auto"/>
        <w:bottom w:val="none" w:sz="0" w:space="0" w:color="auto"/>
        <w:right w:val="none" w:sz="0" w:space="0" w:color="auto"/>
      </w:divBdr>
    </w:div>
    <w:div w:id="1424447889">
      <w:bodyDiv w:val="1"/>
      <w:marLeft w:val="0"/>
      <w:marRight w:val="0"/>
      <w:marTop w:val="0"/>
      <w:marBottom w:val="0"/>
      <w:divBdr>
        <w:top w:val="none" w:sz="0" w:space="0" w:color="auto"/>
        <w:left w:val="none" w:sz="0" w:space="0" w:color="auto"/>
        <w:bottom w:val="none" w:sz="0" w:space="0" w:color="auto"/>
        <w:right w:val="none" w:sz="0" w:space="0" w:color="auto"/>
      </w:divBdr>
    </w:div>
    <w:div w:id="1787238265">
      <w:bodyDiv w:val="1"/>
      <w:marLeft w:val="0"/>
      <w:marRight w:val="0"/>
      <w:marTop w:val="0"/>
      <w:marBottom w:val="0"/>
      <w:divBdr>
        <w:top w:val="none" w:sz="0" w:space="0" w:color="auto"/>
        <w:left w:val="none" w:sz="0" w:space="0" w:color="auto"/>
        <w:bottom w:val="none" w:sz="0" w:space="0" w:color="auto"/>
        <w:right w:val="none" w:sz="0" w:space="0" w:color="auto"/>
      </w:divBdr>
    </w:div>
    <w:div w:id="1854151520">
      <w:bodyDiv w:val="1"/>
      <w:marLeft w:val="0"/>
      <w:marRight w:val="0"/>
      <w:marTop w:val="0"/>
      <w:marBottom w:val="0"/>
      <w:divBdr>
        <w:top w:val="none" w:sz="0" w:space="0" w:color="auto"/>
        <w:left w:val="none" w:sz="0" w:space="0" w:color="auto"/>
        <w:bottom w:val="none" w:sz="0" w:space="0" w:color="auto"/>
        <w:right w:val="none" w:sz="0" w:space="0" w:color="auto"/>
      </w:divBdr>
    </w:div>
    <w:div w:id="1893422353">
      <w:bodyDiv w:val="1"/>
      <w:marLeft w:val="0"/>
      <w:marRight w:val="0"/>
      <w:marTop w:val="0"/>
      <w:marBottom w:val="0"/>
      <w:divBdr>
        <w:top w:val="none" w:sz="0" w:space="0" w:color="auto"/>
        <w:left w:val="none" w:sz="0" w:space="0" w:color="auto"/>
        <w:bottom w:val="none" w:sz="0" w:space="0" w:color="auto"/>
        <w:right w:val="none" w:sz="0" w:space="0" w:color="auto"/>
      </w:divBdr>
    </w:div>
    <w:div w:id="1899045895">
      <w:bodyDiv w:val="1"/>
      <w:marLeft w:val="0"/>
      <w:marRight w:val="0"/>
      <w:marTop w:val="0"/>
      <w:marBottom w:val="0"/>
      <w:divBdr>
        <w:top w:val="none" w:sz="0" w:space="0" w:color="auto"/>
        <w:left w:val="none" w:sz="0" w:space="0" w:color="auto"/>
        <w:bottom w:val="none" w:sz="0" w:space="0" w:color="auto"/>
        <w:right w:val="none" w:sz="0" w:space="0" w:color="auto"/>
      </w:divBdr>
    </w:div>
    <w:div w:id="2071029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33A17-1116-4973-ACEC-87197DCCBC4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549</Words>
  <Characters>3461</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SA WG3 Temporary Document</vt:lpstr>
      <vt:lpstr>SA WG3 Temporary Document</vt:lpstr>
    </vt:vector>
  </TitlesOfParts>
  <Company>ETSI/MCC</Company>
  <LinksUpToDate>false</LinksUpToDate>
  <CharactersWithSpaces>4002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subject/>
  <dc:creator>Template: M Pope</dc:creator>
  <cp:keywords/>
  <dc:description/>
  <cp:lastModifiedBy>Joachim Müller</cp:lastModifiedBy>
  <cp:revision>38</cp:revision>
  <cp:lastPrinted>2023-03-29T20:53:00Z</cp:lastPrinted>
  <dcterms:created xsi:type="dcterms:W3CDTF">2024-06-28T08:47:00Z</dcterms:created>
  <dcterms:modified xsi:type="dcterms:W3CDTF">2024-07-01T14:25:00Z</dcterms:modified>
</cp:coreProperties>
</file>