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49C33A6"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772FB2" w:rsidRPr="00FF2C9A">
              <w:t>0</w:t>
            </w:r>
            <w:r w:rsidRPr="00FF2C9A">
              <w:t>.</w:t>
            </w:r>
            <w:del w:id="4" w:author="Author">
              <w:r w:rsidR="006E3471" w:rsidDel="00E367C4">
                <w:delText>2</w:delText>
              </w:r>
            </w:del>
            <w:ins w:id="5" w:author="Author">
              <w:r w:rsidR="00E367C4">
                <w:t>3</w:t>
              </w:r>
            </w:ins>
            <w:r w:rsidRPr="00FF2C9A">
              <w:t>.</w:t>
            </w:r>
            <w:bookmarkEnd w:id="3"/>
            <w:r w:rsidR="00E5069C">
              <w:t>0</w:t>
            </w:r>
            <w:r w:rsidRPr="00FF2C9A">
              <w:t xml:space="preserve"> </w:t>
            </w:r>
            <w:r w:rsidRPr="00FF2C9A">
              <w:rPr>
                <w:sz w:val="32"/>
              </w:rPr>
              <w:t>(</w:t>
            </w:r>
            <w:bookmarkStart w:id="6" w:name="issueDate"/>
            <w:r w:rsidR="00883457" w:rsidRPr="00FF2C9A">
              <w:rPr>
                <w:sz w:val="32"/>
              </w:rPr>
              <w:t>2024</w:t>
            </w:r>
            <w:r w:rsidRPr="00FF2C9A">
              <w:rPr>
                <w:sz w:val="32"/>
              </w:rPr>
              <w:t>-</w:t>
            </w:r>
            <w:bookmarkEnd w:id="6"/>
            <w:del w:id="7" w:author="Author">
              <w:r w:rsidR="006E3471" w:rsidRPr="00FF2C9A" w:rsidDel="00E367C4">
                <w:rPr>
                  <w:sz w:val="32"/>
                </w:rPr>
                <w:delText>0</w:delText>
              </w:r>
              <w:r w:rsidR="006E3471" w:rsidDel="00E367C4">
                <w:rPr>
                  <w:sz w:val="32"/>
                </w:rPr>
                <w:delText>5</w:delText>
              </w:r>
            </w:del>
            <w:ins w:id="8" w:author="Author">
              <w:r w:rsidR="00E367C4" w:rsidRPr="00FF2C9A">
                <w:rPr>
                  <w:sz w:val="32"/>
                </w:rPr>
                <w:t>0</w:t>
              </w:r>
              <w:r w:rsidR="00E367C4">
                <w:rPr>
                  <w:sz w:val="32"/>
                </w:rPr>
                <w:t>8</w:t>
              </w:r>
            </w:ins>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9" w:name="spectype2"/>
            <w:r w:rsidR="00D57972" w:rsidRPr="00FF2C9A">
              <w:t>Report</w:t>
            </w:r>
            <w:bookmarkEnd w:id="9"/>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10" w:name="specTitle"/>
            <w:r w:rsidR="00883457" w:rsidRPr="00FF2C9A">
              <w:t xml:space="preserve">Services and System </w:t>
            </w:r>
            <w:proofErr w:type="gramStart"/>
            <w:r w:rsidR="00883457" w:rsidRPr="00FF2C9A">
              <w:t>Aspects</w:t>
            </w:r>
            <w:r w:rsidRPr="00FF2C9A">
              <w:t>;</w:t>
            </w:r>
            <w:proofErr w:type="gramEnd"/>
          </w:p>
          <w:bookmarkEnd w:id="10"/>
          <w:p w14:paraId="34F40D72" w14:textId="55C99326" w:rsidR="004F5D07" w:rsidRDefault="004A7029" w:rsidP="004F5D07">
            <w:pPr>
              <w:pStyle w:val="ZT"/>
              <w:framePr w:wrap="auto" w:hAnchor="text" w:yAlign="inline"/>
            </w:pPr>
            <w:r w:rsidRPr="004A7029">
              <w:t>Study on security enhancements of Uncrewed Aerial Systems (UAS) Phase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11" w:name="specRelease"/>
            <w:r w:rsidR="00942F40" w:rsidRPr="00FF2C9A">
              <w:rPr>
                <w:rStyle w:val="ZGSM"/>
              </w:rPr>
              <w:t>19</w:t>
            </w:r>
            <w:bookmarkEnd w:id="11"/>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12"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942F40">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56F37C6" w14:textId="45FB1A78" w:rsidR="00CB5A07" w:rsidRDefault="004D3578">
      <w:pPr>
        <w:pStyle w:val="TOC1"/>
        <w:rPr>
          <w:rFonts w:asciiTheme="minorHAnsi"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CB5A07">
        <w:rPr>
          <w:noProof/>
        </w:rPr>
        <w:t>Foreword</w:t>
      </w:r>
      <w:r w:rsidR="00CB5A07">
        <w:rPr>
          <w:noProof/>
        </w:rPr>
        <w:tab/>
      </w:r>
      <w:r w:rsidR="00CB5A07">
        <w:rPr>
          <w:noProof/>
        </w:rPr>
        <w:fldChar w:fldCharType="begin"/>
      </w:r>
      <w:r w:rsidR="00CB5A07">
        <w:rPr>
          <w:noProof/>
        </w:rPr>
        <w:instrText xml:space="preserve"> PAGEREF _Toc175814805 \h </w:instrText>
      </w:r>
      <w:r w:rsidR="00CB5A07">
        <w:rPr>
          <w:noProof/>
        </w:rPr>
      </w:r>
      <w:r w:rsidR="00CB5A07">
        <w:rPr>
          <w:noProof/>
        </w:rPr>
        <w:fldChar w:fldCharType="separate"/>
      </w:r>
      <w:r w:rsidR="00CB5A07">
        <w:rPr>
          <w:noProof/>
        </w:rPr>
        <w:t>5</w:t>
      </w:r>
      <w:r w:rsidR="00CB5A07">
        <w:rPr>
          <w:noProof/>
        </w:rPr>
        <w:fldChar w:fldCharType="end"/>
      </w:r>
    </w:p>
    <w:p w14:paraId="56BB8843" w14:textId="5F38F69A"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1</w:t>
      </w:r>
      <w:r>
        <w:rPr>
          <w:rFonts w:asciiTheme="minorHAnsi"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_Toc175814806 \h </w:instrText>
      </w:r>
      <w:r>
        <w:rPr>
          <w:noProof/>
        </w:rPr>
      </w:r>
      <w:r>
        <w:rPr>
          <w:noProof/>
        </w:rPr>
        <w:fldChar w:fldCharType="separate"/>
      </w:r>
      <w:r>
        <w:rPr>
          <w:noProof/>
        </w:rPr>
        <w:t>7</w:t>
      </w:r>
      <w:r>
        <w:rPr>
          <w:noProof/>
        </w:rPr>
        <w:fldChar w:fldCharType="end"/>
      </w:r>
    </w:p>
    <w:p w14:paraId="73674A4E" w14:textId="67EE008C"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2</w:t>
      </w:r>
      <w:r>
        <w:rPr>
          <w:rFonts w:asciiTheme="minorHAnsi"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_Toc175814807 \h </w:instrText>
      </w:r>
      <w:r>
        <w:rPr>
          <w:noProof/>
        </w:rPr>
      </w:r>
      <w:r>
        <w:rPr>
          <w:noProof/>
        </w:rPr>
        <w:fldChar w:fldCharType="separate"/>
      </w:r>
      <w:r>
        <w:rPr>
          <w:noProof/>
        </w:rPr>
        <w:t>7</w:t>
      </w:r>
      <w:r>
        <w:rPr>
          <w:noProof/>
        </w:rPr>
        <w:fldChar w:fldCharType="end"/>
      </w:r>
    </w:p>
    <w:p w14:paraId="5C9A759D" w14:textId="42DF049B"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3</w:t>
      </w:r>
      <w:r>
        <w:rPr>
          <w:rFonts w:asciiTheme="minorHAnsi"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_Toc175814808 \h </w:instrText>
      </w:r>
      <w:r>
        <w:rPr>
          <w:noProof/>
        </w:rPr>
      </w:r>
      <w:r>
        <w:rPr>
          <w:noProof/>
        </w:rPr>
        <w:fldChar w:fldCharType="separate"/>
      </w:r>
      <w:r>
        <w:rPr>
          <w:noProof/>
        </w:rPr>
        <w:t>7</w:t>
      </w:r>
      <w:r>
        <w:rPr>
          <w:noProof/>
        </w:rPr>
        <w:fldChar w:fldCharType="end"/>
      </w:r>
    </w:p>
    <w:p w14:paraId="2C9EFBCD" w14:textId="5E28D485"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3.1</w:t>
      </w:r>
      <w:r>
        <w:rPr>
          <w:rFonts w:asciiTheme="minorHAnsi"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_Toc175814809 \h </w:instrText>
      </w:r>
      <w:r>
        <w:rPr>
          <w:noProof/>
        </w:rPr>
      </w:r>
      <w:r>
        <w:rPr>
          <w:noProof/>
        </w:rPr>
        <w:fldChar w:fldCharType="separate"/>
      </w:r>
      <w:r>
        <w:rPr>
          <w:noProof/>
        </w:rPr>
        <w:t>7</w:t>
      </w:r>
      <w:r>
        <w:rPr>
          <w:noProof/>
        </w:rPr>
        <w:fldChar w:fldCharType="end"/>
      </w:r>
    </w:p>
    <w:p w14:paraId="6A2EB34C" w14:textId="5CE7CB57"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3.2</w:t>
      </w:r>
      <w:r>
        <w:rPr>
          <w:rFonts w:asciiTheme="minorHAnsi"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_Toc175814810 \h </w:instrText>
      </w:r>
      <w:r>
        <w:rPr>
          <w:noProof/>
        </w:rPr>
      </w:r>
      <w:r>
        <w:rPr>
          <w:noProof/>
        </w:rPr>
        <w:fldChar w:fldCharType="separate"/>
      </w:r>
      <w:r>
        <w:rPr>
          <w:noProof/>
        </w:rPr>
        <w:t>7</w:t>
      </w:r>
      <w:r>
        <w:rPr>
          <w:noProof/>
        </w:rPr>
        <w:fldChar w:fldCharType="end"/>
      </w:r>
    </w:p>
    <w:p w14:paraId="1CA163EC" w14:textId="57F004A8"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3.3</w:t>
      </w:r>
      <w:r>
        <w:rPr>
          <w:rFonts w:asciiTheme="minorHAnsi"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_Toc175814811 \h </w:instrText>
      </w:r>
      <w:r>
        <w:rPr>
          <w:noProof/>
        </w:rPr>
      </w:r>
      <w:r>
        <w:rPr>
          <w:noProof/>
        </w:rPr>
        <w:fldChar w:fldCharType="separate"/>
      </w:r>
      <w:r>
        <w:rPr>
          <w:noProof/>
        </w:rPr>
        <w:t>8</w:t>
      </w:r>
      <w:r>
        <w:rPr>
          <w:noProof/>
        </w:rPr>
        <w:fldChar w:fldCharType="end"/>
      </w:r>
    </w:p>
    <w:p w14:paraId="76830B21" w14:textId="3E18C73E"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4</w:t>
      </w:r>
      <w:r>
        <w:rPr>
          <w:rFonts w:asciiTheme="minorHAnsi" w:hAnsiTheme="minorHAnsi" w:cstheme="minorBidi"/>
          <w:noProof/>
          <w:kern w:val="2"/>
          <w:sz w:val="24"/>
          <w:szCs w:val="24"/>
          <w:lang w:val="en-FI" w:eastAsia="en-GB"/>
          <w14:ligatures w14:val="standardContextual"/>
        </w:rPr>
        <w:tab/>
      </w:r>
      <w:r>
        <w:rPr>
          <w:noProof/>
          <w:lang w:eastAsia="zh-CN"/>
        </w:rPr>
        <w:t xml:space="preserve">Overview </w:t>
      </w:r>
      <w:r>
        <w:rPr>
          <w:noProof/>
        </w:rPr>
        <w:t>and Security Assumptions</w:t>
      </w:r>
      <w:r>
        <w:rPr>
          <w:noProof/>
        </w:rPr>
        <w:tab/>
      </w:r>
      <w:r>
        <w:rPr>
          <w:noProof/>
        </w:rPr>
        <w:fldChar w:fldCharType="begin"/>
      </w:r>
      <w:r>
        <w:rPr>
          <w:noProof/>
        </w:rPr>
        <w:instrText xml:space="preserve"> PAGEREF _Toc175814812 \h </w:instrText>
      </w:r>
      <w:r>
        <w:rPr>
          <w:noProof/>
        </w:rPr>
      </w:r>
      <w:r>
        <w:rPr>
          <w:noProof/>
        </w:rPr>
        <w:fldChar w:fldCharType="separate"/>
      </w:r>
      <w:r>
        <w:rPr>
          <w:noProof/>
        </w:rPr>
        <w:t>8</w:t>
      </w:r>
      <w:r>
        <w:rPr>
          <w:noProof/>
        </w:rPr>
        <w:fldChar w:fldCharType="end"/>
      </w:r>
    </w:p>
    <w:p w14:paraId="1C4EEC3F" w14:textId="4F51E83F"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5</w:t>
      </w:r>
      <w:r>
        <w:rPr>
          <w:rFonts w:asciiTheme="minorHAnsi" w:hAnsiTheme="minorHAnsi" w:cstheme="minorBidi"/>
          <w:noProof/>
          <w:kern w:val="2"/>
          <w:sz w:val="24"/>
          <w:szCs w:val="24"/>
          <w:lang w:val="en-FI" w:eastAsia="en-GB"/>
          <w14:ligatures w14:val="standardContextual"/>
        </w:rPr>
        <w:tab/>
      </w:r>
      <w:r>
        <w:rPr>
          <w:noProof/>
        </w:rPr>
        <w:t>Key issues</w:t>
      </w:r>
      <w:r>
        <w:rPr>
          <w:noProof/>
        </w:rPr>
        <w:tab/>
      </w:r>
      <w:r>
        <w:rPr>
          <w:noProof/>
        </w:rPr>
        <w:fldChar w:fldCharType="begin"/>
      </w:r>
      <w:r>
        <w:rPr>
          <w:noProof/>
        </w:rPr>
        <w:instrText xml:space="preserve"> PAGEREF _Toc175814813 \h </w:instrText>
      </w:r>
      <w:r>
        <w:rPr>
          <w:noProof/>
        </w:rPr>
      </w:r>
      <w:r>
        <w:rPr>
          <w:noProof/>
        </w:rPr>
        <w:fldChar w:fldCharType="separate"/>
      </w:r>
      <w:r>
        <w:rPr>
          <w:noProof/>
        </w:rPr>
        <w:t>8</w:t>
      </w:r>
      <w:r>
        <w:rPr>
          <w:noProof/>
        </w:rPr>
        <w:fldChar w:fldCharType="end"/>
      </w:r>
    </w:p>
    <w:p w14:paraId="1AC9FF16" w14:textId="27BDD1AD"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5.1</w:t>
      </w:r>
      <w:r>
        <w:rPr>
          <w:rFonts w:asciiTheme="minorHAnsi" w:hAnsiTheme="minorHAnsi" w:cstheme="minorBidi"/>
          <w:noProof/>
          <w:kern w:val="2"/>
          <w:sz w:val="24"/>
          <w:szCs w:val="24"/>
          <w:lang w:val="en-FI" w:eastAsia="en-GB"/>
          <w14:ligatures w14:val="standardContextual"/>
        </w:rPr>
        <w:tab/>
      </w:r>
      <w:r>
        <w:rPr>
          <w:noProof/>
        </w:rPr>
        <w:t>Key Issue #1: security enhancements to NEF services in support of multiple USSs</w:t>
      </w:r>
      <w:r>
        <w:rPr>
          <w:noProof/>
        </w:rPr>
        <w:tab/>
      </w:r>
      <w:r>
        <w:rPr>
          <w:noProof/>
        </w:rPr>
        <w:fldChar w:fldCharType="begin"/>
      </w:r>
      <w:r>
        <w:rPr>
          <w:noProof/>
        </w:rPr>
        <w:instrText xml:space="preserve"> PAGEREF _Toc175814814 \h </w:instrText>
      </w:r>
      <w:r>
        <w:rPr>
          <w:noProof/>
        </w:rPr>
      </w:r>
      <w:r>
        <w:rPr>
          <w:noProof/>
        </w:rPr>
        <w:fldChar w:fldCharType="separate"/>
      </w:r>
      <w:r>
        <w:rPr>
          <w:noProof/>
        </w:rPr>
        <w:t>8</w:t>
      </w:r>
      <w:r>
        <w:rPr>
          <w:noProof/>
        </w:rPr>
        <w:fldChar w:fldCharType="end"/>
      </w:r>
    </w:p>
    <w:p w14:paraId="524BAC6F" w14:textId="213AD6C3"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5.1.1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_Toc175814815 \h </w:instrText>
      </w:r>
      <w:r>
        <w:rPr>
          <w:noProof/>
        </w:rPr>
      </w:r>
      <w:r>
        <w:rPr>
          <w:noProof/>
        </w:rPr>
        <w:fldChar w:fldCharType="separate"/>
      </w:r>
      <w:r>
        <w:rPr>
          <w:noProof/>
        </w:rPr>
        <w:t>8</w:t>
      </w:r>
      <w:r>
        <w:rPr>
          <w:noProof/>
        </w:rPr>
        <w:fldChar w:fldCharType="end"/>
      </w:r>
    </w:p>
    <w:p w14:paraId="3C22F611" w14:textId="6662B1B8"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5.1.2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_Toc175814816 \h </w:instrText>
      </w:r>
      <w:r>
        <w:rPr>
          <w:noProof/>
        </w:rPr>
      </w:r>
      <w:r>
        <w:rPr>
          <w:noProof/>
        </w:rPr>
        <w:fldChar w:fldCharType="separate"/>
      </w:r>
      <w:r>
        <w:rPr>
          <w:noProof/>
        </w:rPr>
        <w:t>8</w:t>
      </w:r>
      <w:r>
        <w:rPr>
          <w:noProof/>
        </w:rPr>
        <w:fldChar w:fldCharType="end"/>
      </w:r>
    </w:p>
    <w:p w14:paraId="2446B88E" w14:textId="3DC84C92"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5.1.3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_Toc175814817 \h </w:instrText>
      </w:r>
      <w:r>
        <w:rPr>
          <w:noProof/>
        </w:rPr>
      </w:r>
      <w:r>
        <w:rPr>
          <w:noProof/>
        </w:rPr>
        <w:fldChar w:fldCharType="separate"/>
      </w:r>
      <w:r>
        <w:rPr>
          <w:noProof/>
        </w:rPr>
        <w:t>8</w:t>
      </w:r>
      <w:r>
        <w:rPr>
          <w:noProof/>
        </w:rPr>
        <w:fldChar w:fldCharType="end"/>
      </w:r>
    </w:p>
    <w:p w14:paraId="4822D2E9" w14:textId="3DDAE656"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5.X</w:t>
      </w:r>
      <w:r>
        <w:rPr>
          <w:rFonts w:asciiTheme="minorHAnsi" w:hAnsiTheme="minorHAnsi" w:cstheme="minorBidi"/>
          <w:noProof/>
          <w:kern w:val="2"/>
          <w:sz w:val="24"/>
          <w:szCs w:val="24"/>
          <w:lang w:val="en-FI" w:eastAsia="en-GB"/>
          <w14:ligatures w14:val="standardContextual"/>
        </w:rPr>
        <w:tab/>
      </w:r>
      <w:r>
        <w:rPr>
          <w:noProof/>
        </w:rPr>
        <w:t>Key Issue #X: &lt;Key Issue Name&gt;</w:t>
      </w:r>
      <w:r>
        <w:rPr>
          <w:noProof/>
        </w:rPr>
        <w:tab/>
      </w:r>
      <w:r>
        <w:rPr>
          <w:noProof/>
        </w:rPr>
        <w:fldChar w:fldCharType="begin"/>
      </w:r>
      <w:r>
        <w:rPr>
          <w:noProof/>
        </w:rPr>
        <w:instrText xml:space="preserve"> PAGEREF _Toc175814818 \h </w:instrText>
      </w:r>
      <w:r>
        <w:rPr>
          <w:noProof/>
        </w:rPr>
      </w:r>
      <w:r>
        <w:rPr>
          <w:noProof/>
        </w:rPr>
        <w:fldChar w:fldCharType="separate"/>
      </w:r>
      <w:r>
        <w:rPr>
          <w:noProof/>
        </w:rPr>
        <w:t>9</w:t>
      </w:r>
      <w:r>
        <w:rPr>
          <w:noProof/>
        </w:rPr>
        <w:fldChar w:fldCharType="end"/>
      </w:r>
    </w:p>
    <w:p w14:paraId="7B021EBD" w14:textId="1BF3394A"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5.X.1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_Toc175814819 \h </w:instrText>
      </w:r>
      <w:r>
        <w:rPr>
          <w:noProof/>
        </w:rPr>
      </w:r>
      <w:r>
        <w:rPr>
          <w:noProof/>
        </w:rPr>
        <w:fldChar w:fldCharType="separate"/>
      </w:r>
      <w:r>
        <w:rPr>
          <w:noProof/>
        </w:rPr>
        <w:t>9</w:t>
      </w:r>
      <w:r>
        <w:rPr>
          <w:noProof/>
        </w:rPr>
        <w:fldChar w:fldCharType="end"/>
      </w:r>
    </w:p>
    <w:p w14:paraId="1B6240A8" w14:textId="02ED92C5"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5.X.2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_Toc175814820 \h </w:instrText>
      </w:r>
      <w:r>
        <w:rPr>
          <w:noProof/>
        </w:rPr>
      </w:r>
      <w:r>
        <w:rPr>
          <w:noProof/>
        </w:rPr>
        <w:fldChar w:fldCharType="separate"/>
      </w:r>
      <w:r>
        <w:rPr>
          <w:noProof/>
        </w:rPr>
        <w:t>9</w:t>
      </w:r>
      <w:r>
        <w:rPr>
          <w:noProof/>
        </w:rPr>
        <w:fldChar w:fldCharType="end"/>
      </w:r>
    </w:p>
    <w:p w14:paraId="23573A96" w14:textId="3C8DAEBE"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5.X.3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_Toc175814821 \h </w:instrText>
      </w:r>
      <w:r>
        <w:rPr>
          <w:noProof/>
        </w:rPr>
      </w:r>
      <w:r>
        <w:rPr>
          <w:noProof/>
        </w:rPr>
        <w:fldChar w:fldCharType="separate"/>
      </w:r>
      <w:r>
        <w:rPr>
          <w:noProof/>
        </w:rPr>
        <w:t>9</w:t>
      </w:r>
      <w:r>
        <w:rPr>
          <w:noProof/>
        </w:rPr>
        <w:fldChar w:fldCharType="end"/>
      </w:r>
    </w:p>
    <w:p w14:paraId="646F3FE4" w14:textId="7846AA31"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6</w:t>
      </w:r>
      <w:r>
        <w:rPr>
          <w:rFonts w:asciiTheme="minorHAnsi" w:hAnsiTheme="minorHAnsi" w:cstheme="minorBidi"/>
          <w:noProof/>
          <w:kern w:val="2"/>
          <w:sz w:val="24"/>
          <w:szCs w:val="24"/>
          <w:lang w:val="en-FI" w:eastAsia="en-GB"/>
          <w14:ligatures w14:val="standardContextual"/>
        </w:rPr>
        <w:tab/>
      </w:r>
      <w:r>
        <w:rPr>
          <w:noProof/>
        </w:rPr>
        <w:t>Solutions</w:t>
      </w:r>
      <w:r>
        <w:rPr>
          <w:noProof/>
        </w:rPr>
        <w:tab/>
      </w:r>
      <w:r>
        <w:rPr>
          <w:noProof/>
        </w:rPr>
        <w:fldChar w:fldCharType="begin"/>
      </w:r>
      <w:r>
        <w:rPr>
          <w:noProof/>
        </w:rPr>
        <w:instrText xml:space="preserve"> PAGEREF _Toc175814822 \h </w:instrText>
      </w:r>
      <w:r>
        <w:rPr>
          <w:noProof/>
        </w:rPr>
      </w:r>
      <w:r>
        <w:rPr>
          <w:noProof/>
        </w:rPr>
        <w:fldChar w:fldCharType="separate"/>
      </w:r>
      <w:r>
        <w:rPr>
          <w:noProof/>
        </w:rPr>
        <w:t>9</w:t>
      </w:r>
      <w:r>
        <w:rPr>
          <w:noProof/>
        </w:rPr>
        <w:fldChar w:fldCharType="end"/>
      </w:r>
    </w:p>
    <w:p w14:paraId="1AF2FEE6" w14:textId="076D2979"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6.0</w:t>
      </w:r>
      <w:r>
        <w:rPr>
          <w:rFonts w:asciiTheme="minorHAnsi" w:hAnsiTheme="minorHAnsi" w:cstheme="minorBidi"/>
          <w:noProof/>
          <w:kern w:val="2"/>
          <w:sz w:val="24"/>
          <w:szCs w:val="24"/>
          <w:lang w:val="en-FI" w:eastAsia="en-GB"/>
          <w14:ligatures w14:val="standardContextual"/>
        </w:rPr>
        <w:tab/>
      </w:r>
      <w:r>
        <w:rPr>
          <w:noProof/>
        </w:rPr>
        <w:t>Mapping of solutions to key issues</w:t>
      </w:r>
      <w:r>
        <w:rPr>
          <w:noProof/>
        </w:rPr>
        <w:tab/>
      </w:r>
      <w:r>
        <w:rPr>
          <w:noProof/>
        </w:rPr>
        <w:fldChar w:fldCharType="begin"/>
      </w:r>
      <w:r>
        <w:rPr>
          <w:noProof/>
        </w:rPr>
        <w:instrText xml:space="preserve"> PAGEREF _Toc175814823 \h </w:instrText>
      </w:r>
      <w:r>
        <w:rPr>
          <w:noProof/>
        </w:rPr>
      </w:r>
      <w:r>
        <w:rPr>
          <w:noProof/>
        </w:rPr>
        <w:fldChar w:fldCharType="separate"/>
      </w:r>
      <w:r>
        <w:rPr>
          <w:noProof/>
        </w:rPr>
        <w:t>9</w:t>
      </w:r>
      <w:r>
        <w:rPr>
          <w:noProof/>
        </w:rPr>
        <w:fldChar w:fldCharType="end"/>
      </w:r>
    </w:p>
    <w:p w14:paraId="772974B3" w14:textId="5E56ECAE"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6.1</w:t>
      </w:r>
      <w:r>
        <w:rPr>
          <w:rFonts w:asciiTheme="minorHAnsi" w:hAnsiTheme="minorHAnsi" w:cstheme="minorBidi"/>
          <w:noProof/>
          <w:kern w:val="2"/>
          <w:sz w:val="24"/>
          <w:szCs w:val="24"/>
          <w:lang w:val="en-FI" w:eastAsia="en-GB"/>
          <w14:ligatures w14:val="standardContextual"/>
        </w:rPr>
        <w:tab/>
      </w:r>
      <w:r>
        <w:rPr>
          <w:noProof/>
        </w:rPr>
        <w:t>Solution #1: UAV Authentication and Authorization for Multiple USS</w:t>
      </w:r>
      <w:r>
        <w:rPr>
          <w:noProof/>
        </w:rPr>
        <w:tab/>
      </w:r>
      <w:r>
        <w:rPr>
          <w:noProof/>
        </w:rPr>
        <w:fldChar w:fldCharType="begin"/>
      </w:r>
      <w:r>
        <w:rPr>
          <w:noProof/>
        </w:rPr>
        <w:instrText xml:space="preserve"> PAGEREF _Toc175814824 \h </w:instrText>
      </w:r>
      <w:r>
        <w:rPr>
          <w:noProof/>
        </w:rPr>
      </w:r>
      <w:r>
        <w:rPr>
          <w:noProof/>
        </w:rPr>
        <w:fldChar w:fldCharType="separate"/>
      </w:r>
      <w:r>
        <w:rPr>
          <w:noProof/>
        </w:rPr>
        <w:t>9</w:t>
      </w:r>
      <w:r>
        <w:rPr>
          <w:noProof/>
        </w:rPr>
        <w:fldChar w:fldCharType="end"/>
      </w:r>
    </w:p>
    <w:p w14:paraId="0C6EEB3F" w14:textId="7AC0E18F"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6.1.1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_Toc175814825 \h </w:instrText>
      </w:r>
      <w:r>
        <w:rPr>
          <w:noProof/>
        </w:rPr>
      </w:r>
      <w:r>
        <w:rPr>
          <w:noProof/>
        </w:rPr>
        <w:fldChar w:fldCharType="separate"/>
      </w:r>
      <w:r>
        <w:rPr>
          <w:noProof/>
        </w:rPr>
        <w:t>9</w:t>
      </w:r>
      <w:r>
        <w:rPr>
          <w:noProof/>
        </w:rPr>
        <w:fldChar w:fldCharType="end"/>
      </w:r>
    </w:p>
    <w:p w14:paraId="164378E0" w14:textId="7678B946"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6.1.2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_Toc175814826 \h </w:instrText>
      </w:r>
      <w:r>
        <w:rPr>
          <w:noProof/>
        </w:rPr>
      </w:r>
      <w:r>
        <w:rPr>
          <w:noProof/>
        </w:rPr>
        <w:fldChar w:fldCharType="separate"/>
      </w:r>
      <w:r>
        <w:rPr>
          <w:noProof/>
        </w:rPr>
        <w:t>9</w:t>
      </w:r>
      <w:r>
        <w:rPr>
          <w:noProof/>
        </w:rPr>
        <w:fldChar w:fldCharType="end"/>
      </w:r>
    </w:p>
    <w:p w14:paraId="3580EA90" w14:textId="06A3FB29"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6.1.3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_Toc175814827 \h </w:instrText>
      </w:r>
      <w:r>
        <w:rPr>
          <w:noProof/>
        </w:rPr>
      </w:r>
      <w:r>
        <w:rPr>
          <w:noProof/>
        </w:rPr>
        <w:fldChar w:fldCharType="separate"/>
      </w:r>
      <w:r>
        <w:rPr>
          <w:noProof/>
        </w:rPr>
        <w:t>10</w:t>
      </w:r>
      <w:r>
        <w:rPr>
          <w:noProof/>
        </w:rPr>
        <w:fldChar w:fldCharType="end"/>
      </w:r>
    </w:p>
    <w:p w14:paraId="2DB37134" w14:textId="59D7E486" w:rsidR="00CB5A07" w:rsidRDefault="00CB5A07">
      <w:pPr>
        <w:pStyle w:val="TOC2"/>
        <w:rPr>
          <w:rFonts w:asciiTheme="minorHAnsi" w:hAnsiTheme="minorHAnsi" w:cstheme="minorBidi"/>
          <w:noProof/>
          <w:kern w:val="2"/>
          <w:sz w:val="24"/>
          <w:szCs w:val="24"/>
          <w:lang w:val="en-FI" w:eastAsia="en-GB"/>
          <w14:ligatures w14:val="standardContextual"/>
        </w:rPr>
      </w:pPr>
      <w:r w:rsidRPr="003B7A53">
        <w:rPr>
          <w:rFonts w:eastAsia="Times New Roman"/>
          <w:noProof/>
        </w:rPr>
        <w:t>6.2</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Solution # 2: UUAA supporting multiple USS</w:t>
      </w:r>
      <w:r>
        <w:rPr>
          <w:noProof/>
        </w:rPr>
        <w:tab/>
      </w:r>
      <w:r>
        <w:rPr>
          <w:noProof/>
        </w:rPr>
        <w:fldChar w:fldCharType="begin"/>
      </w:r>
      <w:r>
        <w:rPr>
          <w:noProof/>
        </w:rPr>
        <w:instrText xml:space="preserve"> PAGEREF _Toc175814828 \h </w:instrText>
      </w:r>
      <w:r>
        <w:rPr>
          <w:noProof/>
        </w:rPr>
      </w:r>
      <w:r>
        <w:rPr>
          <w:noProof/>
        </w:rPr>
        <w:fldChar w:fldCharType="separate"/>
      </w:r>
      <w:r>
        <w:rPr>
          <w:noProof/>
        </w:rPr>
        <w:t>10</w:t>
      </w:r>
      <w:r>
        <w:rPr>
          <w:noProof/>
        </w:rPr>
        <w:fldChar w:fldCharType="end"/>
      </w:r>
    </w:p>
    <w:p w14:paraId="580A9807" w14:textId="520A3A93" w:rsidR="00CB5A07" w:rsidRDefault="00CB5A07">
      <w:pPr>
        <w:pStyle w:val="TOC3"/>
        <w:rPr>
          <w:rFonts w:asciiTheme="minorHAnsi" w:hAnsiTheme="minorHAnsi" w:cstheme="minorBidi"/>
          <w:noProof/>
          <w:kern w:val="2"/>
          <w:sz w:val="24"/>
          <w:szCs w:val="24"/>
          <w:lang w:val="en-FI" w:eastAsia="en-GB"/>
          <w14:ligatures w14:val="standardContextual"/>
        </w:rPr>
      </w:pPr>
      <w:r w:rsidRPr="003B7A53">
        <w:rPr>
          <w:rFonts w:eastAsia="Times New Roman"/>
          <w:noProof/>
        </w:rPr>
        <w:t>6.2.1</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Introduction</w:t>
      </w:r>
      <w:r>
        <w:rPr>
          <w:noProof/>
        </w:rPr>
        <w:tab/>
      </w:r>
      <w:r>
        <w:rPr>
          <w:noProof/>
        </w:rPr>
        <w:fldChar w:fldCharType="begin"/>
      </w:r>
      <w:r>
        <w:rPr>
          <w:noProof/>
        </w:rPr>
        <w:instrText xml:space="preserve"> PAGEREF _Toc175814829 \h </w:instrText>
      </w:r>
      <w:r>
        <w:rPr>
          <w:noProof/>
        </w:rPr>
      </w:r>
      <w:r>
        <w:rPr>
          <w:noProof/>
        </w:rPr>
        <w:fldChar w:fldCharType="separate"/>
      </w:r>
      <w:r>
        <w:rPr>
          <w:noProof/>
        </w:rPr>
        <w:t>10</w:t>
      </w:r>
      <w:r>
        <w:rPr>
          <w:noProof/>
        </w:rPr>
        <w:fldChar w:fldCharType="end"/>
      </w:r>
    </w:p>
    <w:p w14:paraId="297730F7" w14:textId="0F6C6CD6"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6.2.2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_Toc175814830 \h </w:instrText>
      </w:r>
      <w:r>
        <w:rPr>
          <w:noProof/>
        </w:rPr>
      </w:r>
      <w:r>
        <w:rPr>
          <w:noProof/>
        </w:rPr>
        <w:fldChar w:fldCharType="separate"/>
      </w:r>
      <w:r>
        <w:rPr>
          <w:noProof/>
        </w:rPr>
        <w:t>11</w:t>
      </w:r>
      <w:r>
        <w:rPr>
          <w:noProof/>
        </w:rPr>
        <w:fldChar w:fldCharType="end"/>
      </w:r>
    </w:p>
    <w:p w14:paraId="5C9E4733" w14:textId="4EC71C32"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6.2.3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_Toc175814831 \h </w:instrText>
      </w:r>
      <w:r>
        <w:rPr>
          <w:noProof/>
        </w:rPr>
      </w:r>
      <w:r>
        <w:rPr>
          <w:noProof/>
        </w:rPr>
        <w:fldChar w:fldCharType="separate"/>
      </w:r>
      <w:r>
        <w:rPr>
          <w:noProof/>
        </w:rPr>
        <w:t>11</w:t>
      </w:r>
      <w:r>
        <w:rPr>
          <w:noProof/>
        </w:rPr>
        <w:fldChar w:fldCharType="end"/>
      </w:r>
    </w:p>
    <w:p w14:paraId="3F1E56B4" w14:textId="6AE6AD6B" w:rsidR="00CB5A07" w:rsidRDefault="00CB5A07">
      <w:pPr>
        <w:pStyle w:val="TOC2"/>
        <w:rPr>
          <w:rFonts w:asciiTheme="minorHAnsi" w:hAnsiTheme="minorHAnsi" w:cstheme="minorBidi"/>
          <w:noProof/>
          <w:kern w:val="2"/>
          <w:sz w:val="24"/>
          <w:szCs w:val="24"/>
          <w:lang w:val="en-FI" w:eastAsia="en-GB"/>
          <w14:ligatures w14:val="standardContextual"/>
        </w:rPr>
      </w:pPr>
      <w:r w:rsidRPr="003B7A53">
        <w:rPr>
          <w:rFonts w:eastAsia="Times New Roman"/>
          <w:noProof/>
        </w:rPr>
        <w:t>6.3</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Solution # 3: Pairing authorization supporting multiple USS</w:t>
      </w:r>
      <w:r>
        <w:rPr>
          <w:noProof/>
        </w:rPr>
        <w:tab/>
      </w:r>
      <w:r>
        <w:rPr>
          <w:noProof/>
        </w:rPr>
        <w:fldChar w:fldCharType="begin"/>
      </w:r>
      <w:r>
        <w:rPr>
          <w:noProof/>
        </w:rPr>
        <w:instrText xml:space="preserve"> PAGEREF _Toc175814832 \h </w:instrText>
      </w:r>
      <w:r>
        <w:rPr>
          <w:noProof/>
        </w:rPr>
      </w:r>
      <w:r>
        <w:rPr>
          <w:noProof/>
        </w:rPr>
        <w:fldChar w:fldCharType="separate"/>
      </w:r>
      <w:r>
        <w:rPr>
          <w:noProof/>
        </w:rPr>
        <w:t>11</w:t>
      </w:r>
      <w:r>
        <w:rPr>
          <w:noProof/>
        </w:rPr>
        <w:fldChar w:fldCharType="end"/>
      </w:r>
    </w:p>
    <w:p w14:paraId="09F115CE" w14:textId="6F21597C" w:rsidR="00CB5A07" w:rsidRDefault="00CB5A07">
      <w:pPr>
        <w:pStyle w:val="TOC3"/>
        <w:rPr>
          <w:rFonts w:asciiTheme="minorHAnsi" w:hAnsiTheme="minorHAnsi" w:cstheme="minorBidi"/>
          <w:noProof/>
          <w:kern w:val="2"/>
          <w:sz w:val="24"/>
          <w:szCs w:val="24"/>
          <w:lang w:val="en-FI" w:eastAsia="en-GB"/>
          <w14:ligatures w14:val="standardContextual"/>
        </w:rPr>
      </w:pPr>
      <w:r w:rsidRPr="003B7A53">
        <w:rPr>
          <w:rFonts w:eastAsia="Times New Roman"/>
          <w:noProof/>
        </w:rPr>
        <w:t>6.3.1</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Introduction</w:t>
      </w:r>
      <w:r>
        <w:rPr>
          <w:noProof/>
        </w:rPr>
        <w:tab/>
      </w:r>
      <w:r>
        <w:rPr>
          <w:noProof/>
        </w:rPr>
        <w:fldChar w:fldCharType="begin"/>
      </w:r>
      <w:r>
        <w:rPr>
          <w:noProof/>
        </w:rPr>
        <w:instrText xml:space="preserve"> PAGEREF _Toc175814833 \h </w:instrText>
      </w:r>
      <w:r>
        <w:rPr>
          <w:noProof/>
        </w:rPr>
      </w:r>
      <w:r>
        <w:rPr>
          <w:noProof/>
        </w:rPr>
        <w:fldChar w:fldCharType="separate"/>
      </w:r>
      <w:r>
        <w:rPr>
          <w:noProof/>
        </w:rPr>
        <w:t>11</w:t>
      </w:r>
      <w:r>
        <w:rPr>
          <w:noProof/>
        </w:rPr>
        <w:fldChar w:fldCharType="end"/>
      </w:r>
    </w:p>
    <w:p w14:paraId="00DE2E39" w14:textId="299C638A"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6.3.2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_Toc175814834 \h </w:instrText>
      </w:r>
      <w:r>
        <w:rPr>
          <w:noProof/>
        </w:rPr>
      </w:r>
      <w:r>
        <w:rPr>
          <w:noProof/>
        </w:rPr>
        <w:fldChar w:fldCharType="separate"/>
      </w:r>
      <w:r>
        <w:rPr>
          <w:noProof/>
        </w:rPr>
        <w:t>12</w:t>
      </w:r>
      <w:r>
        <w:rPr>
          <w:noProof/>
        </w:rPr>
        <w:fldChar w:fldCharType="end"/>
      </w:r>
    </w:p>
    <w:p w14:paraId="669FDE87" w14:textId="7A110C67"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6.3.3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_Toc175814835 \h </w:instrText>
      </w:r>
      <w:r>
        <w:rPr>
          <w:noProof/>
        </w:rPr>
      </w:r>
      <w:r>
        <w:rPr>
          <w:noProof/>
        </w:rPr>
        <w:fldChar w:fldCharType="separate"/>
      </w:r>
      <w:r>
        <w:rPr>
          <w:noProof/>
        </w:rPr>
        <w:t>12</w:t>
      </w:r>
      <w:r>
        <w:rPr>
          <w:noProof/>
        </w:rPr>
        <w:fldChar w:fldCharType="end"/>
      </w:r>
    </w:p>
    <w:p w14:paraId="1E28C620" w14:textId="3B1EA1AA" w:rsidR="00CB5A07" w:rsidRDefault="00CB5A07">
      <w:pPr>
        <w:pStyle w:val="TOC2"/>
        <w:rPr>
          <w:rFonts w:asciiTheme="minorHAnsi" w:hAnsiTheme="minorHAnsi" w:cstheme="minorBidi"/>
          <w:noProof/>
          <w:kern w:val="2"/>
          <w:sz w:val="24"/>
          <w:szCs w:val="24"/>
          <w:lang w:val="en-FI" w:eastAsia="en-GB"/>
          <w14:ligatures w14:val="standardContextual"/>
        </w:rPr>
      </w:pPr>
      <w:r w:rsidRPr="003B7A53">
        <w:rPr>
          <w:rFonts w:eastAsia="Times New Roman"/>
          <w:noProof/>
        </w:rPr>
        <w:t>6.4</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Solution # 4: revocation supporting multiple USS</w:t>
      </w:r>
      <w:r>
        <w:rPr>
          <w:noProof/>
        </w:rPr>
        <w:tab/>
      </w:r>
      <w:r>
        <w:rPr>
          <w:noProof/>
        </w:rPr>
        <w:fldChar w:fldCharType="begin"/>
      </w:r>
      <w:r>
        <w:rPr>
          <w:noProof/>
        </w:rPr>
        <w:instrText xml:space="preserve"> PAGEREF _Toc175814836 \h </w:instrText>
      </w:r>
      <w:r>
        <w:rPr>
          <w:noProof/>
        </w:rPr>
      </w:r>
      <w:r>
        <w:rPr>
          <w:noProof/>
        </w:rPr>
        <w:fldChar w:fldCharType="separate"/>
      </w:r>
      <w:r>
        <w:rPr>
          <w:noProof/>
        </w:rPr>
        <w:t>12</w:t>
      </w:r>
      <w:r>
        <w:rPr>
          <w:noProof/>
        </w:rPr>
        <w:fldChar w:fldCharType="end"/>
      </w:r>
    </w:p>
    <w:p w14:paraId="1D4579D7" w14:textId="5432D6CD" w:rsidR="00CB5A07" w:rsidRDefault="00CB5A07">
      <w:pPr>
        <w:pStyle w:val="TOC3"/>
        <w:rPr>
          <w:rFonts w:asciiTheme="minorHAnsi" w:hAnsiTheme="minorHAnsi" w:cstheme="minorBidi"/>
          <w:noProof/>
          <w:kern w:val="2"/>
          <w:sz w:val="24"/>
          <w:szCs w:val="24"/>
          <w:lang w:val="en-FI" w:eastAsia="en-GB"/>
          <w14:ligatures w14:val="standardContextual"/>
        </w:rPr>
      </w:pPr>
      <w:r w:rsidRPr="003B7A53">
        <w:rPr>
          <w:rFonts w:eastAsia="Times New Roman"/>
          <w:noProof/>
        </w:rPr>
        <w:t>6.4.1</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Introduction</w:t>
      </w:r>
      <w:r>
        <w:rPr>
          <w:noProof/>
        </w:rPr>
        <w:tab/>
      </w:r>
      <w:r>
        <w:rPr>
          <w:noProof/>
        </w:rPr>
        <w:fldChar w:fldCharType="begin"/>
      </w:r>
      <w:r>
        <w:rPr>
          <w:noProof/>
        </w:rPr>
        <w:instrText xml:space="preserve"> PAGEREF _Toc175814837 \h </w:instrText>
      </w:r>
      <w:r>
        <w:rPr>
          <w:noProof/>
        </w:rPr>
      </w:r>
      <w:r>
        <w:rPr>
          <w:noProof/>
        </w:rPr>
        <w:fldChar w:fldCharType="separate"/>
      </w:r>
      <w:r>
        <w:rPr>
          <w:noProof/>
        </w:rPr>
        <w:t>12</w:t>
      </w:r>
      <w:r>
        <w:rPr>
          <w:noProof/>
        </w:rPr>
        <w:fldChar w:fldCharType="end"/>
      </w:r>
    </w:p>
    <w:p w14:paraId="0D5FFA23" w14:textId="3A6C4E9F"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6.4.2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_Toc175814838 \h </w:instrText>
      </w:r>
      <w:r>
        <w:rPr>
          <w:noProof/>
        </w:rPr>
      </w:r>
      <w:r>
        <w:rPr>
          <w:noProof/>
        </w:rPr>
        <w:fldChar w:fldCharType="separate"/>
      </w:r>
      <w:r>
        <w:rPr>
          <w:noProof/>
        </w:rPr>
        <w:t>12</w:t>
      </w:r>
      <w:r>
        <w:rPr>
          <w:noProof/>
        </w:rPr>
        <w:fldChar w:fldCharType="end"/>
      </w:r>
    </w:p>
    <w:p w14:paraId="360BB9B4" w14:textId="3369EC6D"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6.4.3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_Toc175814839 \h </w:instrText>
      </w:r>
      <w:r>
        <w:rPr>
          <w:noProof/>
        </w:rPr>
      </w:r>
      <w:r>
        <w:rPr>
          <w:noProof/>
        </w:rPr>
        <w:fldChar w:fldCharType="separate"/>
      </w:r>
      <w:r>
        <w:rPr>
          <w:noProof/>
        </w:rPr>
        <w:t>13</w:t>
      </w:r>
      <w:r>
        <w:rPr>
          <w:noProof/>
        </w:rPr>
        <w:fldChar w:fldCharType="end"/>
      </w:r>
    </w:p>
    <w:p w14:paraId="7ADFEF93" w14:textId="2BDAD6BD"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6.5</w:t>
      </w:r>
      <w:r>
        <w:rPr>
          <w:rFonts w:asciiTheme="minorHAnsi" w:hAnsiTheme="minorHAnsi" w:cstheme="minorBidi"/>
          <w:noProof/>
          <w:kern w:val="2"/>
          <w:sz w:val="24"/>
          <w:szCs w:val="24"/>
          <w:lang w:val="en-FI" w:eastAsia="en-GB"/>
          <w14:ligatures w14:val="standardContextual"/>
        </w:rPr>
        <w:tab/>
      </w:r>
      <w:r>
        <w:rPr>
          <w:noProof/>
        </w:rPr>
        <w:t>Solution #5: UUAA and authorization of target USS for the multiple USS case</w:t>
      </w:r>
      <w:r>
        <w:rPr>
          <w:noProof/>
        </w:rPr>
        <w:tab/>
      </w:r>
      <w:r>
        <w:rPr>
          <w:noProof/>
        </w:rPr>
        <w:fldChar w:fldCharType="begin"/>
      </w:r>
      <w:r>
        <w:rPr>
          <w:noProof/>
        </w:rPr>
        <w:instrText xml:space="preserve"> PAGEREF _Toc175814840 \h </w:instrText>
      </w:r>
      <w:r>
        <w:rPr>
          <w:noProof/>
        </w:rPr>
      </w:r>
      <w:r>
        <w:rPr>
          <w:noProof/>
        </w:rPr>
        <w:fldChar w:fldCharType="separate"/>
      </w:r>
      <w:r>
        <w:rPr>
          <w:noProof/>
        </w:rPr>
        <w:t>13</w:t>
      </w:r>
      <w:r>
        <w:rPr>
          <w:noProof/>
        </w:rPr>
        <w:fldChar w:fldCharType="end"/>
      </w:r>
    </w:p>
    <w:p w14:paraId="7BF6DBA6" w14:textId="5BDC3E0D"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6.5.1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_Toc175814841 \h </w:instrText>
      </w:r>
      <w:r>
        <w:rPr>
          <w:noProof/>
        </w:rPr>
      </w:r>
      <w:r>
        <w:rPr>
          <w:noProof/>
        </w:rPr>
        <w:fldChar w:fldCharType="separate"/>
      </w:r>
      <w:r>
        <w:rPr>
          <w:noProof/>
        </w:rPr>
        <w:t>13</w:t>
      </w:r>
      <w:r>
        <w:rPr>
          <w:noProof/>
        </w:rPr>
        <w:fldChar w:fldCharType="end"/>
      </w:r>
    </w:p>
    <w:p w14:paraId="48557C3F" w14:textId="40EF4855"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6.5.2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_Toc175814842 \h </w:instrText>
      </w:r>
      <w:r>
        <w:rPr>
          <w:noProof/>
        </w:rPr>
      </w:r>
      <w:r>
        <w:rPr>
          <w:noProof/>
        </w:rPr>
        <w:fldChar w:fldCharType="separate"/>
      </w:r>
      <w:r>
        <w:rPr>
          <w:noProof/>
        </w:rPr>
        <w:t>13</w:t>
      </w:r>
      <w:r>
        <w:rPr>
          <w:noProof/>
        </w:rPr>
        <w:fldChar w:fldCharType="end"/>
      </w:r>
    </w:p>
    <w:p w14:paraId="128C49FE" w14:textId="0B5B3842"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6.5.2.1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_Toc175814843 \h </w:instrText>
      </w:r>
      <w:r>
        <w:rPr>
          <w:noProof/>
        </w:rPr>
      </w:r>
      <w:r>
        <w:rPr>
          <w:noProof/>
        </w:rPr>
        <w:fldChar w:fldCharType="separate"/>
      </w:r>
      <w:r>
        <w:rPr>
          <w:noProof/>
        </w:rPr>
        <w:t>13</w:t>
      </w:r>
      <w:r>
        <w:rPr>
          <w:noProof/>
        </w:rPr>
        <w:fldChar w:fldCharType="end"/>
      </w:r>
    </w:p>
    <w:p w14:paraId="2AFF453B" w14:textId="18C9B671"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6.5.2.2</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_Toc175814844 \h </w:instrText>
      </w:r>
      <w:r>
        <w:rPr>
          <w:noProof/>
        </w:rPr>
      </w:r>
      <w:r>
        <w:rPr>
          <w:noProof/>
        </w:rPr>
        <w:fldChar w:fldCharType="separate"/>
      </w:r>
      <w:r>
        <w:rPr>
          <w:noProof/>
        </w:rPr>
        <w:t>13</w:t>
      </w:r>
      <w:r>
        <w:rPr>
          <w:noProof/>
        </w:rPr>
        <w:fldChar w:fldCharType="end"/>
      </w:r>
    </w:p>
    <w:p w14:paraId="1E0FA581" w14:textId="3FEFD63E"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6.5.2.3</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_Toc175814845 \h </w:instrText>
      </w:r>
      <w:r>
        <w:rPr>
          <w:noProof/>
        </w:rPr>
      </w:r>
      <w:r>
        <w:rPr>
          <w:noProof/>
        </w:rPr>
        <w:fldChar w:fldCharType="separate"/>
      </w:r>
      <w:r>
        <w:rPr>
          <w:noProof/>
        </w:rPr>
        <w:t>13</w:t>
      </w:r>
      <w:r>
        <w:rPr>
          <w:noProof/>
        </w:rPr>
        <w:fldChar w:fldCharType="end"/>
      </w:r>
    </w:p>
    <w:p w14:paraId="594CFAC3" w14:textId="0780E1CE"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6.5.3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_Toc175814846 \h </w:instrText>
      </w:r>
      <w:r>
        <w:rPr>
          <w:noProof/>
        </w:rPr>
      </w:r>
      <w:r>
        <w:rPr>
          <w:noProof/>
        </w:rPr>
        <w:fldChar w:fldCharType="separate"/>
      </w:r>
      <w:r>
        <w:rPr>
          <w:noProof/>
        </w:rPr>
        <w:t>14</w:t>
      </w:r>
      <w:r>
        <w:rPr>
          <w:noProof/>
        </w:rPr>
        <w:fldChar w:fldCharType="end"/>
      </w:r>
    </w:p>
    <w:p w14:paraId="793CEDD1" w14:textId="3C1529B1"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6.6</w:t>
      </w:r>
      <w:r>
        <w:rPr>
          <w:rFonts w:asciiTheme="minorHAnsi" w:hAnsiTheme="minorHAnsi" w:cstheme="minorBidi"/>
          <w:noProof/>
          <w:kern w:val="2"/>
          <w:sz w:val="24"/>
          <w:szCs w:val="24"/>
          <w:lang w:val="en-FI" w:eastAsia="en-GB"/>
          <w14:ligatures w14:val="standardContextual"/>
        </w:rPr>
        <w:tab/>
      </w:r>
      <w:r>
        <w:rPr>
          <w:noProof/>
        </w:rPr>
        <w:t>Solution #6: UUAA and authorization of target USS using token for the multiple USS case</w:t>
      </w:r>
      <w:r>
        <w:rPr>
          <w:noProof/>
        </w:rPr>
        <w:tab/>
      </w:r>
      <w:r>
        <w:rPr>
          <w:noProof/>
        </w:rPr>
        <w:fldChar w:fldCharType="begin"/>
      </w:r>
      <w:r>
        <w:rPr>
          <w:noProof/>
        </w:rPr>
        <w:instrText xml:space="preserve"> PAGEREF _Toc175814847 \h </w:instrText>
      </w:r>
      <w:r>
        <w:rPr>
          <w:noProof/>
        </w:rPr>
      </w:r>
      <w:r>
        <w:rPr>
          <w:noProof/>
        </w:rPr>
        <w:fldChar w:fldCharType="separate"/>
      </w:r>
      <w:r>
        <w:rPr>
          <w:noProof/>
        </w:rPr>
        <w:t>14</w:t>
      </w:r>
      <w:r>
        <w:rPr>
          <w:noProof/>
        </w:rPr>
        <w:fldChar w:fldCharType="end"/>
      </w:r>
    </w:p>
    <w:p w14:paraId="317C691B" w14:textId="4D809787"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6.6.1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_Toc175814848 \h </w:instrText>
      </w:r>
      <w:r>
        <w:rPr>
          <w:noProof/>
        </w:rPr>
      </w:r>
      <w:r>
        <w:rPr>
          <w:noProof/>
        </w:rPr>
        <w:fldChar w:fldCharType="separate"/>
      </w:r>
      <w:r>
        <w:rPr>
          <w:noProof/>
        </w:rPr>
        <w:t>14</w:t>
      </w:r>
      <w:r>
        <w:rPr>
          <w:noProof/>
        </w:rPr>
        <w:fldChar w:fldCharType="end"/>
      </w:r>
    </w:p>
    <w:p w14:paraId="0CD90628" w14:textId="7FE14D3B"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6.6.2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_Toc175814849 \h </w:instrText>
      </w:r>
      <w:r>
        <w:rPr>
          <w:noProof/>
        </w:rPr>
      </w:r>
      <w:r>
        <w:rPr>
          <w:noProof/>
        </w:rPr>
        <w:fldChar w:fldCharType="separate"/>
      </w:r>
      <w:r>
        <w:rPr>
          <w:noProof/>
        </w:rPr>
        <w:t>14</w:t>
      </w:r>
      <w:r>
        <w:rPr>
          <w:noProof/>
        </w:rPr>
        <w:fldChar w:fldCharType="end"/>
      </w:r>
    </w:p>
    <w:p w14:paraId="7CCDDBBC" w14:textId="79E38C12"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6.6.2.1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_Toc175814850 \h </w:instrText>
      </w:r>
      <w:r>
        <w:rPr>
          <w:noProof/>
        </w:rPr>
      </w:r>
      <w:r>
        <w:rPr>
          <w:noProof/>
        </w:rPr>
        <w:fldChar w:fldCharType="separate"/>
      </w:r>
      <w:r>
        <w:rPr>
          <w:noProof/>
        </w:rPr>
        <w:t>14</w:t>
      </w:r>
      <w:r>
        <w:rPr>
          <w:noProof/>
        </w:rPr>
        <w:fldChar w:fldCharType="end"/>
      </w:r>
    </w:p>
    <w:p w14:paraId="0073A5C6" w14:textId="25255C79"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6.6.2.3</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_Toc175814851 \h </w:instrText>
      </w:r>
      <w:r>
        <w:rPr>
          <w:noProof/>
        </w:rPr>
      </w:r>
      <w:r>
        <w:rPr>
          <w:noProof/>
        </w:rPr>
        <w:fldChar w:fldCharType="separate"/>
      </w:r>
      <w:r>
        <w:rPr>
          <w:noProof/>
        </w:rPr>
        <w:t>14</w:t>
      </w:r>
      <w:r>
        <w:rPr>
          <w:noProof/>
        </w:rPr>
        <w:fldChar w:fldCharType="end"/>
      </w:r>
    </w:p>
    <w:p w14:paraId="6FAB54C0" w14:textId="0ED6A828"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6.6.2.5</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_Toc175814852 \h </w:instrText>
      </w:r>
      <w:r>
        <w:rPr>
          <w:noProof/>
        </w:rPr>
      </w:r>
      <w:r>
        <w:rPr>
          <w:noProof/>
        </w:rPr>
        <w:fldChar w:fldCharType="separate"/>
      </w:r>
      <w:r>
        <w:rPr>
          <w:noProof/>
        </w:rPr>
        <w:t>14</w:t>
      </w:r>
      <w:r>
        <w:rPr>
          <w:noProof/>
        </w:rPr>
        <w:fldChar w:fldCharType="end"/>
      </w:r>
    </w:p>
    <w:p w14:paraId="1ADF2FF5" w14:textId="708647EB"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6.6.3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_Toc175814853 \h </w:instrText>
      </w:r>
      <w:r>
        <w:rPr>
          <w:noProof/>
        </w:rPr>
      </w:r>
      <w:r>
        <w:rPr>
          <w:noProof/>
        </w:rPr>
        <w:fldChar w:fldCharType="separate"/>
      </w:r>
      <w:r>
        <w:rPr>
          <w:noProof/>
        </w:rPr>
        <w:t>15</w:t>
      </w:r>
      <w:r>
        <w:rPr>
          <w:noProof/>
        </w:rPr>
        <w:fldChar w:fldCharType="end"/>
      </w:r>
    </w:p>
    <w:p w14:paraId="7F3F7FB9" w14:textId="0D863754"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6.Y</w:t>
      </w:r>
      <w:r>
        <w:rPr>
          <w:rFonts w:asciiTheme="minorHAnsi" w:hAnsiTheme="minorHAnsi" w:cstheme="minorBidi"/>
          <w:noProof/>
          <w:kern w:val="2"/>
          <w:sz w:val="24"/>
          <w:szCs w:val="24"/>
          <w:lang w:val="en-FI" w:eastAsia="en-GB"/>
          <w14:ligatures w14:val="standardContextual"/>
        </w:rPr>
        <w:tab/>
      </w:r>
      <w:r>
        <w:rPr>
          <w:noProof/>
        </w:rPr>
        <w:t>Solution #Y: &lt;Solution Name&gt;</w:t>
      </w:r>
      <w:r>
        <w:rPr>
          <w:noProof/>
        </w:rPr>
        <w:tab/>
      </w:r>
      <w:r>
        <w:rPr>
          <w:noProof/>
        </w:rPr>
        <w:fldChar w:fldCharType="begin"/>
      </w:r>
      <w:r>
        <w:rPr>
          <w:noProof/>
        </w:rPr>
        <w:instrText xml:space="preserve"> PAGEREF _Toc175814854 \h </w:instrText>
      </w:r>
      <w:r>
        <w:rPr>
          <w:noProof/>
        </w:rPr>
      </w:r>
      <w:r>
        <w:rPr>
          <w:noProof/>
        </w:rPr>
        <w:fldChar w:fldCharType="separate"/>
      </w:r>
      <w:r>
        <w:rPr>
          <w:noProof/>
        </w:rPr>
        <w:t>15</w:t>
      </w:r>
      <w:r>
        <w:rPr>
          <w:noProof/>
        </w:rPr>
        <w:fldChar w:fldCharType="end"/>
      </w:r>
    </w:p>
    <w:p w14:paraId="4213E57A" w14:textId="6E4308C5"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6.Y.1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_Toc175814855 \h </w:instrText>
      </w:r>
      <w:r>
        <w:rPr>
          <w:noProof/>
        </w:rPr>
      </w:r>
      <w:r>
        <w:rPr>
          <w:noProof/>
        </w:rPr>
        <w:fldChar w:fldCharType="separate"/>
      </w:r>
      <w:r>
        <w:rPr>
          <w:noProof/>
        </w:rPr>
        <w:t>15</w:t>
      </w:r>
      <w:r>
        <w:rPr>
          <w:noProof/>
        </w:rPr>
        <w:fldChar w:fldCharType="end"/>
      </w:r>
    </w:p>
    <w:p w14:paraId="10574A2C" w14:textId="246C4E9B"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6.Y.2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_Toc175814856 \h </w:instrText>
      </w:r>
      <w:r>
        <w:rPr>
          <w:noProof/>
        </w:rPr>
      </w:r>
      <w:r>
        <w:rPr>
          <w:noProof/>
        </w:rPr>
        <w:fldChar w:fldCharType="separate"/>
      </w:r>
      <w:r>
        <w:rPr>
          <w:noProof/>
        </w:rPr>
        <w:t>15</w:t>
      </w:r>
      <w:r>
        <w:rPr>
          <w:noProof/>
        </w:rPr>
        <w:fldChar w:fldCharType="end"/>
      </w:r>
    </w:p>
    <w:p w14:paraId="7FC52D15" w14:textId="56FB239C"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6.Y.3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_Toc175814857 \h </w:instrText>
      </w:r>
      <w:r>
        <w:rPr>
          <w:noProof/>
        </w:rPr>
      </w:r>
      <w:r>
        <w:rPr>
          <w:noProof/>
        </w:rPr>
        <w:fldChar w:fldCharType="separate"/>
      </w:r>
      <w:r>
        <w:rPr>
          <w:noProof/>
        </w:rPr>
        <w:t>15</w:t>
      </w:r>
      <w:r>
        <w:rPr>
          <w:noProof/>
        </w:rPr>
        <w:fldChar w:fldCharType="end"/>
      </w:r>
    </w:p>
    <w:p w14:paraId="4A5F7A2F" w14:textId="09334B4E"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lastRenderedPageBreak/>
        <w:t>7</w:t>
      </w:r>
      <w:r>
        <w:rPr>
          <w:rFonts w:asciiTheme="minorHAnsi"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_Toc175814858 \h </w:instrText>
      </w:r>
      <w:r>
        <w:rPr>
          <w:noProof/>
        </w:rPr>
      </w:r>
      <w:r>
        <w:rPr>
          <w:noProof/>
        </w:rPr>
        <w:fldChar w:fldCharType="separate"/>
      </w:r>
      <w:r>
        <w:rPr>
          <w:noProof/>
        </w:rPr>
        <w:t>15</w:t>
      </w:r>
      <w:r>
        <w:rPr>
          <w:noProof/>
        </w:rPr>
        <w:fldChar w:fldCharType="end"/>
      </w:r>
    </w:p>
    <w:p w14:paraId="4BDF4B25" w14:textId="459DFA62" w:rsidR="00CB5A07" w:rsidRDefault="00CB5A07">
      <w:pPr>
        <w:pStyle w:val="TOC8"/>
        <w:rPr>
          <w:rFonts w:asciiTheme="minorHAnsi"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_Toc175814859 \h </w:instrText>
      </w:r>
      <w:r>
        <w:rPr>
          <w:noProof/>
        </w:rPr>
      </w:r>
      <w:r>
        <w:rPr>
          <w:noProof/>
        </w:rPr>
        <w:fldChar w:fldCharType="separate"/>
      </w:r>
      <w:r>
        <w:rPr>
          <w:noProof/>
        </w:rPr>
        <w:t>16</w:t>
      </w:r>
      <w:r>
        <w:rPr>
          <w:noProof/>
        </w:rPr>
        <w:fldChar w:fldCharType="end"/>
      </w:r>
    </w:p>
    <w:p w14:paraId="0B9E3498" w14:textId="50529DC3"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9" w:name="_Hlk155610654"/>
    </w:p>
    <w:p w14:paraId="03993004" w14:textId="77777777" w:rsidR="00080512" w:rsidRDefault="00080512">
      <w:pPr>
        <w:pStyle w:val="Heading1"/>
      </w:pPr>
      <w:bookmarkStart w:id="20" w:name="foreword"/>
      <w:bookmarkStart w:id="21" w:name="_Toc175814805"/>
      <w:bookmarkEnd w:id="19"/>
      <w:bookmarkEnd w:id="20"/>
      <w:r w:rsidRPr="004D3578">
        <w:lastRenderedPageBreak/>
        <w:t>Foreword</w:t>
      </w:r>
      <w:bookmarkEnd w:id="21"/>
    </w:p>
    <w:p w14:paraId="2511FBFA" w14:textId="319D6ED4" w:rsidR="00080512" w:rsidRPr="004D3578" w:rsidRDefault="00080512">
      <w:r w:rsidRPr="004D3578">
        <w:t xml:space="preserve">This Technical </w:t>
      </w:r>
      <w:bookmarkStart w:id="22" w:name="spectype3"/>
      <w:r w:rsidR="00602AEA" w:rsidRPr="00FF2C9A">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CC420D6" w14:textId="5B011B8B" w:rsidR="001B1C22" w:rsidRPr="00FF0E2E" w:rsidRDefault="00080512" w:rsidP="00213C44">
      <w:pPr>
        <w:pStyle w:val="Heading1"/>
      </w:pPr>
      <w:bookmarkStart w:id="23" w:name="introduction"/>
      <w:bookmarkEnd w:id="23"/>
      <w:r w:rsidRPr="004D3578">
        <w:br w:type="page"/>
      </w:r>
      <w:bookmarkStart w:id="24" w:name="scope"/>
      <w:bookmarkStart w:id="25" w:name="_Toc175814806"/>
      <w:bookmarkEnd w:id="24"/>
      <w:r w:rsidRPr="004D3578">
        <w:lastRenderedPageBreak/>
        <w:t>1</w:t>
      </w:r>
      <w:r w:rsidRPr="004D3578">
        <w:tab/>
        <w:t>Scope</w:t>
      </w:r>
      <w:bookmarkStart w:id="26" w:name="_Hlk155612324"/>
      <w:bookmarkEnd w:id="25"/>
    </w:p>
    <w:bookmarkEnd w:id="26"/>
    <w:p w14:paraId="29CD809A" w14:textId="77777777" w:rsidR="009A5EBE" w:rsidRDefault="00080512" w:rsidP="009A5EBE">
      <w:pPr>
        <w:rPr>
          <w:lang w:eastAsia="ko-KR"/>
        </w:rPr>
      </w:pPr>
      <w:r w:rsidRPr="004D3578">
        <w:t xml:space="preserve">The present document </w:t>
      </w:r>
      <w:r w:rsidR="009A5EBE">
        <w:rPr>
          <w:lang w:eastAsia="ko-KR"/>
        </w:rPr>
        <w:t>identifies potential security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 xml:space="preserve">(Detect </w:t>
      </w:r>
      <w:proofErr w:type="gramStart"/>
      <w:r>
        <w:rPr>
          <w:lang w:eastAsia="ko-KR"/>
        </w:rPr>
        <w:t>And</w:t>
      </w:r>
      <w:proofErr w:type="gramEnd"/>
      <w:r>
        <w:rPr>
          <w:lang w:eastAsia="ko-KR"/>
        </w:rPr>
        <w:t xml:space="preserve">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7" w:name="references"/>
      <w:bookmarkStart w:id="28" w:name="_Toc175814807"/>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9" w:name="definitions"/>
      <w:bookmarkStart w:id="30" w:name="_Toc175814808"/>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75814809"/>
      <w:r w:rsidRPr="004D3578">
        <w:t>3.1</w:t>
      </w:r>
      <w:r w:rsidRPr="004D3578">
        <w:tab/>
      </w:r>
      <w:r w:rsidR="002B6339">
        <w:t>Terms</w:t>
      </w:r>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75814810"/>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75814811"/>
      <w:r w:rsidRPr="004D3578">
        <w:lastRenderedPageBreak/>
        <w:t>3.3</w:t>
      </w:r>
      <w:r w:rsidRPr="004D3578">
        <w:tab/>
        <w:t>Abbreviations</w:t>
      </w:r>
      <w:bookmarkEnd w:id="33"/>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4" w:name="clause4"/>
      <w:bookmarkStart w:id="35" w:name="_Toc175814812"/>
      <w:bookmarkEnd w:id="34"/>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5"/>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w:t>
      </w:r>
      <w:proofErr w:type="gramStart"/>
      <w:r>
        <w:t>And</w:t>
      </w:r>
      <w:proofErr w:type="gramEnd"/>
      <w:r>
        <w:t xml:space="preserve">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1EA85C19" w14:textId="2E79EB72" w:rsidR="0086717D" w:rsidRDefault="001B1C22" w:rsidP="0086717D">
      <w:pPr>
        <w:pStyle w:val="Heading1"/>
      </w:pPr>
      <w:bookmarkStart w:id="36" w:name="_Toc106618430"/>
      <w:bookmarkStart w:id="37" w:name="_Toc175814813"/>
      <w:r>
        <w:t>5</w:t>
      </w:r>
      <w:r w:rsidR="0086717D" w:rsidRPr="004D3578">
        <w:tab/>
      </w:r>
      <w:r w:rsidR="0086717D">
        <w:t>Key issues</w:t>
      </w:r>
      <w:bookmarkEnd w:id="36"/>
      <w:bookmarkEnd w:id="37"/>
    </w:p>
    <w:p w14:paraId="3BE1E7C6" w14:textId="73E86E2D" w:rsidR="0086717D" w:rsidRDefault="0086717D" w:rsidP="0086717D">
      <w:pPr>
        <w:pStyle w:val="EditorsNote"/>
      </w:pPr>
      <w:r>
        <w:t>Editor</w:t>
      </w:r>
      <w:r w:rsidR="004D5EFE">
        <w:t>'</w:t>
      </w:r>
      <w:r>
        <w:t>s Note: This clause contains all the key issues identified during the study.</w:t>
      </w:r>
    </w:p>
    <w:p w14:paraId="4E88AFEC" w14:textId="58A78A11" w:rsidR="00315756" w:rsidRPr="00ED38BA" w:rsidRDefault="00315756" w:rsidP="007B0539">
      <w:pPr>
        <w:pStyle w:val="Heading2"/>
      </w:pPr>
      <w:bookmarkStart w:id="38" w:name="_Toc145061444"/>
      <w:bookmarkStart w:id="39" w:name="_Toc145061647"/>
      <w:bookmarkStart w:id="40" w:name="_Toc145074666"/>
      <w:bookmarkStart w:id="41" w:name="_Toc145074908"/>
      <w:bookmarkStart w:id="42" w:name="_Toc145075112"/>
      <w:bookmarkStart w:id="43" w:name="_Toc513475447"/>
      <w:bookmarkStart w:id="44" w:name="_Toc48930863"/>
      <w:bookmarkStart w:id="45" w:name="_Toc49376112"/>
      <w:bookmarkStart w:id="46" w:name="_Toc56501565"/>
      <w:bookmarkStart w:id="47" w:name="_Toc95076612"/>
      <w:bookmarkStart w:id="48" w:name="_Toc106618431"/>
      <w:bookmarkStart w:id="49" w:name="_Toc175814814"/>
      <w:r w:rsidRPr="00ED38BA">
        <w:t>5.</w:t>
      </w:r>
      <w:r w:rsidR="00594196">
        <w:t>1</w:t>
      </w:r>
      <w:r w:rsidRPr="00ED38BA">
        <w:tab/>
      </w:r>
      <w:bookmarkEnd w:id="38"/>
      <w:bookmarkEnd w:id="39"/>
      <w:bookmarkEnd w:id="40"/>
      <w:bookmarkEnd w:id="41"/>
      <w:bookmarkEnd w:id="42"/>
      <w:r>
        <w:t>Key Issue #</w:t>
      </w:r>
      <w:r w:rsidR="00594196">
        <w:t>1</w:t>
      </w:r>
      <w:r>
        <w:t xml:space="preserve">: </w:t>
      </w:r>
      <w:r w:rsidR="002D6F2A" w:rsidRPr="002D6F2A">
        <w:t>security enhancements to NEF services in support of multiple USSs</w:t>
      </w:r>
      <w:bookmarkEnd w:id="49"/>
    </w:p>
    <w:p w14:paraId="6CD1D177" w14:textId="2E688D43" w:rsidR="00315756" w:rsidRDefault="00315756" w:rsidP="007B0539">
      <w:pPr>
        <w:pStyle w:val="Heading3"/>
      </w:pPr>
      <w:bookmarkStart w:id="50" w:name="_Toc145061648"/>
      <w:bookmarkStart w:id="51" w:name="_Toc145061445"/>
      <w:bookmarkStart w:id="52" w:name="_Toc145074667"/>
      <w:bookmarkStart w:id="53" w:name="_Toc145074909"/>
      <w:bookmarkStart w:id="54" w:name="_Toc145075113"/>
      <w:bookmarkStart w:id="55" w:name="_Toc175814815"/>
      <w:r w:rsidRPr="00ED38BA">
        <w:t>5.</w:t>
      </w:r>
      <w:r w:rsidR="00594196">
        <w:t>1</w:t>
      </w:r>
      <w:r w:rsidR="004F5D07">
        <w:t>.</w:t>
      </w:r>
      <w:r w:rsidRPr="00ED38BA">
        <w:t>1</w:t>
      </w:r>
      <w:r w:rsidRPr="00ED38BA">
        <w:tab/>
        <w:t>Key issue details</w:t>
      </w:r>
      <w:bookmarkEnd w:id="50"/>
      <w:bookmarkEnd w:id="51"/>
      <w:bookmarkEnd w:id="52"/>
      <w:bookmarkEnd w:id="53"/>
      <w:bookmarkEnd w:id="54"/>
      <w:bookmarkEnd w:id="55"/>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6" w:name="_Toc145061446"/>
      <w:bookmarkStart w:id="57" w:name="_Toc145061649"/>
      <w:bookmarkStart w:id="58" w:name="_Toc145074668"/>
      <w:bookmarkStart w:id="59" w:name="_Toc145074910"/>
      <w:bookmarkStart w:id="60" w:name="_Toc145075114"/>
      <w:bookmarkStart w:id="61" w:name="_Toc175814816"/>
      <w:r w:rsidRPr="00ED38BA">
        <w:t>5.</w:t>
      </w:r>
      <w:r w:rsidR="00594196">
        <w:t>1</w:t>
      </w:r>
      <w:r w:rsidRPr="00ED38BA">
        <w:t>.2</w:t>
      </w:r>
      <w:r w:rsidRPr="00ED38BA">
        <w:tab/>
        <w:t>Threats</w:t>
      </w:r>
      <w:bookmarkEnd w:id="56"/>
      <w:bookmarkEnd w:id="57"/>
      <w:bookmarkEnd w:id="58"/>
      <w:bookmarkEnd w:id="59"/>
      <w:bookmarkEnd w:id="60"/>
      <w:bookmarkEnd w:id="61"/>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 xml:space="preserve">tion, the second USS </w:t>
      </w:r>
      <w:proofErr w:type="spellStart"/>
      <w:r>
        <w:t>can not</w:t>
      </w:r>
      <w:proofErr w:type="spellEnd"/>
      <w:r>
        <w:t xml:space="preserve">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62" w:name="_Toc145061650"/>
      <w:bookmarkStart w:id="63" w:name="_Toc145061447"/>
      <w:bookmarkStart w:id="64" w:name="_Toc145074669"/>
      <w:bookmarkStart w:id="65" w:name="_Toc145074911"/>
      <w:bookmarkStart w:id="66" w:name="_Toc145075115"/>
      <w:bookmarkStart w:id="67" w:name="_Toc175814817"/>
      <w:r w:rsidRPr="00ED38BA">
        <w:t>5.</w:t>
      </w:r>
      <w:r w:rsidR="00594196">
        <w:t>1</w:t>
      </w:r>
      <w:r w:rsidRPr="00ED38BA">
        <w:t>.3</w:t>
      </w:r>
      <w:r w:rsidRPr="00ED38BA">
        <w:tab/>
        <w:t>Potential security requirements</w:t>
      </w:r>
      <w:bookmarkEnd w:id="62"/>
      <w:bookmarkEnd w:id="63"/>
      <w:bookmarkEnd w:id="64"/>
      <w:bookmarkEnd w:id="65"/>
      <w:bookmarkEnd w:id="66"/>
      <w:bookmarkEnd w:id="67"/>
    </w:p>
    <w:p w14:paraId="74F6B322" w14:textId="19E14EE9" w:rsidR="002D6F2A" w:rsidRDefault="002D6F2A" w:rsidP="00A0667E">
      <w:r>
        <w:t>The 5G system shall ensure the security procedures support multiple USS scenarios.</w:t>
      </w:r>
    </w:p>
    <w:p w14:paraId="55578804" w14:textId="77777777" w:rsidR="00C23B00" w:rsidRPr="00ED38BA" w:rsidRDefault="00C23B00" w:rsidP="00C23B00">
      <w:pPr>
        <w:pStyle w:val="Heading2"/>
      </w:pPr>
      <w:bookmarkStart w:id="68" w:name="_Toc162509843"/>
      <w:bookmarkStart w:id="69" w:name="_Toc175814818"/>
      <w:r w:rsidRPr="00ED38BA">
        <w:lastRenderedPageBreak/>
        <w:t>5.</w:t>
      </w:r>
      <w:r>
        <w:t>X</w:t>
      </w:r>
      <w:r w:rsidRPr="00ED38BA">
        <w:tab/>
      </w:r>
      <w:r>
        <w:t>Key Issue #X: &lt;Key Issue Name&gt;</w:t>
      </w:r>
      <w:bookmarkEnd w:id="68"/>
      <w:bookmarkEnd w:id="69"/>
    </w:p>
    <w:p w14:paraId="1A09F020" w14:textId="77777777" w:rsidR="00C23B00" w:rsidRPr="00ED38BA" w:rsidRDefault="00C23B00" w:rsidP="00C23B00">
      <w:pPr>
        <w:pStyle w:val="Heading3"/>
      </w:pPr>
      <w:bookmarkStart w:id="70" w:name="_Toc162509844"/>
      <w:bookmarkStart w:id="71" w:name="_Toc175814819"/>
      <w:r w:rsidRPr="00ED38BA">
        <w:t>5.</w:t>
      </w:r>
      <w:r>
        <w:t>X.</w:t>
      </w:r>
      <w:r w:rsidRPr="00ED38BA">
        <w:t>1</w:t>
      </w:r>
      <w:r w:rsidRPr="00ED38BA">
        <w:tab/>
        <w:t>Key issue details</w:t>
      </w:r>
      <w:bookmarkEnd w:id="70"/>
      <w:bookmarkEnd w:id="71"/>
    </w:p>
    <w:p w14:paraId="0A4DB9F8" w14:textId="77777777" w:rsidR="00C23B00" w:rsidRPr="00ED38BA" w:rsidRDefault="00C23B00" w:rsidP="00C23B00">
      <w:pPr>
        <w:pStyle w:val="Heading3"/>
      </w:pPr>
      <w:bookmarkStart w:id="72" w:name="_Toc162509845"/>
      <w:bookmarkStart w:id="73" w:name="_Toc175814820"/>
      <w:r w:rsidRPr="00ED38BA">
        <w:t>5.</w:t>
      </w:r>
      <w:r>
        <w:t>X</w:t>
      </w:r>
      <w:r w:rsidRPr="00ED38BA">
        <w:t>.2</w:t>
      </w:r>
      <w:r w:rsidRPr="00ED38BA">
        <w:tab/>
        <w:t>Threats</w:t>
      </w:r>
      <w:bookmarkEnd w:id="72"/>
      <w:bookmarkEnd w:id="73"/>
    </w:p>
    <w:p w14:paraId="2C2802D7" w14:textId="5FE7C1CC" w:rsidR="00C23B00" w:rsidRPr="002D6F2A" w:rsidRDefault="00C23B00" w:rsidP="00213C44">
      <w:pPr>
        <w:pStyle w:val="Heading3"/>
      </w:pPr>
      <w:bookmarkStart w:id="74" w:name="_Toc162509846"/>
      <w:bookmarkStart w:id="75" w:name="_Toc175814821"/>
      <w:r w:rsidRPr="00ED38BA">
        <w:t>5.</w:t>
      </w:r>
      <w:r>
        <w:t>X</w:t>
      </w:r>
      <w:r w:rsidRPr="00ED38BA">
        <w:t>.3</w:t>
      </w:r>
      <w:r w:rsidRPr="00ED38BA">
        <w:tab/>
        <w:t>Potential security requirements</w:t>
      </w:r>
      <w:bookmarkEnd w:id="74"/>
      <w:bookmarkEnd w:id="75"/>
    </w:p>
    <w:p w14:paraId="0F28E014" w14:textId="088DC396" w:rsidR="0086717D" w:rsidRDefault="001B1C22" w:rsidP="0086717D">
      <w:pPr>
        <w:pStyle w:val="Heading1"/>
      </w:pPr>
      <w:bookmarkStart w:id="76" w:name="_Toc95076616"/>
      <w:bookmarkStart w:id="77" w:name="_Toc106618435"/>
      <w:bookmarkStart w:id="78" w:name="_Toc175814822"/>
      <w:bookmarkEnd w:id="43"/>
      <w:bookmarkEnd w:id="44"/>
      <w:bookmarkEnd w:id="45"/>
      <w:bookmarkEnd w:id="46"/>
      <w:bookmarkEnd w:id="47"/>
      <w:bookmarkEnd w:id="48"/>
      <w:r>
        <w:t>6</w:t>
      </w:r>
      <w:r w:rsidR="0086717D">
        <w:tab/>
        <w:t>Solutions</w:t>
      </w:r>
      <w:bookmarkEnd w:id="76"/>
      <w:bookmarkEnd w:id="77"/>
      <w:bookmarkEnd w:id="78"/>
    </w:p>
    <w:p w14:paraId="3898A0C4" w14:textId="2DBF4B80" w:rsidR="007B0539" w:rsidRPr="007B0539" w:rsidRDefault="007B0539" w:rsidP="00126385">
      <w:pPr>
        <w:pStyle w:val="Heading2"/>
      </w:pPr>
      <w:bookmarkStart w:id="79" w:name="_Toc175814823"/>
      <w:r>
        <w:t>6.0</w:t>
      </w:r>
      <w:r w:rsidR="00126385">
        <w:tab/>
        <w:t>Mapping of solutions to key issues</w:t>
      </w:r>
      <w:bookmarkEnd w:id="79"/>
    </w:p>
    <w:p w14:paraId="1D9ED4E7" w14:textId="77777777" w:rsidR="00F23AD0" w:rsidRPr="00ED38BA" w:rsidRDefault="00F23AD0" w:rsidP="00F23AD0">
      <w:pPr>
        <w:pStyle w:val="TH"/>
        <w:rPr>
          <w:lang w:eastAsia="zh-CN"/>
        </w:rPr>
      </w:pPr>
      <w:bookmarkStart w:id="80" w:name="_Toc513475452"/>
      <w:bookmarkStart w:id="81" w:name="_Toc48930869"/>
      <w:bookmarkStart w:id="82" w:name="_Toc49376118"/>
      <w:bookmarkStart w:id="83" w:name="_Toc56501632"/>
      <w:bookmarkStart w:id="84" w:name="_Toc95076617"/>
      <w:bookmarkStart w:id="85"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5AFA2E39" w:rsidR="00F23AD0" w:rsidRPr="00ED38BA" w:rsidRDefault="00DD5B03" w:rsidP="0050040D">
            <w:pPr>
              <w:pStyle w:val="TAH"/>
              <w:keepNext w:val="0"/>
              <w:keepLines w:val="0"/>
              <w:rPr>
                <w:lang w:eastAsia="zh-CN"/>
              </w:rPr>
            </w:pPr>
            <w:ins w:id="86" w:author="Author">
              <w:r>
                <w:rPr>
                  <w:lang w:eastAsia="zh-CN"/>
                </w:rPr>
                <w:t>KI#1</w:t>
              </w:r>
            </w:ins>
            <w:del w:id="87" w:author="Author">
              <w:r w:rsidR="00F23AD0" w:rsidDel="00DD5B03">
                <w:rPr>
                  <w:lang w:eastAsia="zh-CN"/>
                </w:rPr>
                <w:delText>X</w:delText>
              </w:r>
            </w:del>
          </w:p>
        </w:tc>
      </w:tr>
      <w:tr w:rsidR="00DD5B03" w:rsidRPr="00ED38BA" w14:paraId="7F1D22DB" w14:textId="77777777" w:rsidTr="0050040D">
        <w:trPr>
          <w:tblHeader/>
          <w:jc w:val="center"/>
          <w:ins w:id="88" w:author="Author"/>
        </w:trPr>
        <w:tc>
          <w:tcPr>
            <w:tcW w:w="3714" w:type="dxa"/>
            <w:tcBorders>
              <w:top w:val="single" w:sz="4" w:space="0" w:color="auto"/>
              <w:left w:val="single" w:sz="4" w:space="0" w:color="auto"/>
              <w:bottom w:val="single" w:sz="4" w:space="0" w:color="auto"/>
              <w:right w:val="single" w:sz="4" w:space="0" w:color="auto"/>
            </w:tcBorders>
            <w:vAlign w:val="center"/>
          </w:tcPr>
          <w:p w14:paraId="68AB2D43" w14:textId="21C3AD09" w:rsidR="00DD5B03" w:rsidRPr="00ED38BA" w:rsidRDefault="00DD5B03" w:rsidP="00DD5B03">
            <w:pPr>
              <w:spacing w:after="0"/>
              <w:rPr>
                <w:ins w:id="89" w:author="Author"/>
                <w:rFonts w:ascii="Arial" w:hAnsi="Arial"/>
                <w:b/>
                <w:color w:val="000000"/>
                <w:sz w:val="18"/>
                <w:lang w:eastAsia="ja-JP"/>
              </w:rPr>
            </w:pPr>
            <w:ins w:id="90" w:author="Author">
              <w:r w:rsidRPr="00F80189">
                <w:rPr>
                  <w:rFonts w:ascii="Arial" w:hAnsi="Arial"/>
                  <w:bCs/>
                  <w:color w:val="000000"/>
                  <w:sz w:val="18"/>
                  <w:lang w:eastAsia="ja-JP"/>
                </w:rPr>
                <w:t>Solution #1: UAV Authentication and Authorization for Multiple USS</w:t>
              </w:r>
            </w:ins>
          </w:p>
        </w:tc>
        <w:tc>
          <w:tcPr>
            <w:tcW w:w="5671" w:type="dxa"/>
            <w:tcBorders>
              <w:top w:val="single" w:sz="4" w:space="0" w:color="auto"/>
              <w:left w:val="single" w:sz="4" w:space="0" w:color="auto"/>
              <w:bottom w:val="single" w:sz="4" w:space="0" w:color="auto"/>
              <w:right w:val="single" w:sz="4" w:space="0" w:color="auto"/>
            </w:tcBorders>
          </w:tcPr>
          <w:p w14:paraId="09F46040" w14:textId="6AD204EA" w:rsidR="00DD5B03" w:rsidRDefault="00DD5B03" w:rsidP="00DD5B03">
            <w:pPr>
              <w:pStyle w:val="TAH"/>
              <w:keepNext w:val="0"/>
              <w:keepLines w:val="0"/>
              <w:rPr>
                <w:ins w:id="91" w:author="Author"/>
                <w:lang w:eastAsia="zh-CN"/>
              </w:rPr>
            </w:pPr>
            <w:ins w:id="92" w:author="Author">
              <w:r>
                <w:rPr>
                  <w:lang w:eastAsia="zh-CN"/>
                </w:rPr>
                <w:t>X</w:t>
              </w:r>
            </w:ins>
          </w:p>
        </w:tc>
      </w:tr>
      <w:tr w:rsidR="00DD5B03" w:rsidRPr="00ED38BA" w14:paraId="74544F18" w14:textId="77777777" w:rsidTr="0050040D">
        <w:trPr>
          <w:tblHeader/>
          <w:jc w:val="center"/>
          <w:ins w:id="93" w:author="Author"/>
        </w:trPr>
        <w:tc>
          <w:tcPr>
            <w:tcW w:w="3714" w:type="dxa"/>
            <w:tcBorders>
              <w:top w:val="single" w:sz="4" w:space="0" w:color="auto"/>
              <w:left w:val="single" w:sz="4" w:space="0" w:color="auto"/>
              <w:bottom w:val="single" w:sz="4" w:space="0" w:color="auto"/>
              <w:right w:val="single" w:sz="4" w:space="0" w:color="auto"/>
            </w:tcBorders>
            <w:vAlign w:val="center"/>
          </w:tcPr>
          <w:p w14:paraId="641D31AD" w14:textId="16136C43" w:rsidR="00DD5B03" w:rsidRPr="00ED38BA" w:rsidRDefault="00DD5B03" w:rsidP="00DD5B03">
            <w:pPr>
              <w:spacing w:after="0"/>
              <w:rPr>
                <w:ins w:id="94" w:author="Author"/>
                <w:rFonts w:ascii="Arial" w:hAnsi="Arial"/>
                <w:b/>
                <w:color w:val="000000"/>
                <w:sz w:val="18"/>
                <w:lang w:eastAsia="ja-JP"/>
              </w:rPr>
            </w:pPr>
            <w:ins w:id="95" w:author="Author">
              <w:r w:rsidRPr="00553799">
                <w:rPr>
                  <w:rFonts w:ascii="Arial" w:hAnsi="Arial"/>
                  <w:bCs/>
                  <w:color w:val="000000"/>
                  <w:sz w:val="18"/>
                  <w:lang w:eastAsia="ja-JP"/>
                </w:rPr>
                <w:t>Solution #2: UUAA supporting multiple USS</w:t>
              </w:r>
            </w:ins>
          </w:p>
        </w:tc>
        <w:tc>
          <w:tcPr>
            <w:tcW w:w="5671" w:type="dxa"/>
            <w:tcBorders>
              <w:top w:val="single" w:sz="4" w:space="0" w:color="auto"/>
              <w:left w:val="single" w:sz="4" w:space="0" w:color="auto"/>
              <w:bottom w:val="single" w:sz="4" w:space="0" w:color="auto"/>
              <w:right w:val="single" w:sz="4" w:space="0" w:color="auto"/>
            </w:tcBorders>
          </w:tcPr>
          <w:p w14:paraId="4F07ABBD" w14:textId="022D0582" w:rsidR="00DD5B03" w:rsidRDefault="00DD5B03" w:rsidP="00DD5B03">
            <w:pPr>
              <w:pStyle w:val="TAH"/>
              <w:keepNext w:val="0"/>
              <w:keepLines w:val="0"/>
              <w:rPr>
                <w:ins w:id="96" w:author="Author"/>
                <w:lang w:eastAsia="zh-CN"/>
              </w:rPr>
            </w:pPr>
            <w:ins w:id="97" w:author="Author">
              <w:r>
                <w:rPr>
                  <w:lang w:eastAsia="zh-CN"/>
                </w:rPr>
                <w:t>X</w:t>
              </w:r>
            </w:ins>
          </w:p>
        </w:tc>
      </w:tr>
      <w:tr w:rsidR="00DD5B03" w:rsidRPr="00ED38BA" w14:paraId="19A2F8B2" w14:textId="77777777" w:rsidTr="0050040D">
        <w:trPr>
          <w:tblHeader/>
          <w:jc w:val="center"/>
          <w:ins w:id="98" w:author="Author"/>
        </w:trPr>
        <w:tc>
          <w:tcPr>
            <w:tcW w:w="3714" w:type="dxa"/>
            <w:tcBorders>
              <w:top w:val="single" w:sz="4" w:space="0" w:color="auto"/>
              <w:left w:val="single" w:sz="4" w:space="0" w:color="auto"/>
              <w:bottom w:val="single" w:sz="4" w:space="0" w:color="auto"/>
              <w:right w:val="single" w:sz="4" w:space="0" w:color="auto"/>
            </w:tcBorders>
            <w:vAlign w:val="center"/>
          </w:tcPr>
          <w:p w14:paraId="442EE22C" w14:textId="1439046D" w:rsidR="00DD5B03" w:rsidRPr="00ED38BA" w:rsidRDefault="00DD5B03" w:rsidP="00DD5B03">
            <w:pPr>
              <w:spacing w:after="0"/>
              <w:rPr>
                <w:ins w:id="99" w:author="Author"/>
                <w:rFonts w:ascii="Arial" w:hAnsi="Arial"/>
                <w:b/>
                <w:color w:val="000000"/>
                <w:sz w:val="18"/>
                <w:lang w:eastAsia="ja-JP"/>
              </w:rPr>
            </w:pPr>
            <w:ins w:id="100" w:author="Author">
              <w:r w:rsidRPr="00553799">
                <w:rPr>
                  <w:rFonts w:ascii="Arial" w:hAnsi="Arial"/>
                  <w:bCs/>
                  <w:color w:val="000000"/>
                  <w:sz w:val="18"/>
                  <w:lang w:eastAsia="ja-JP"/>
                </w:rPr>
                <w:t>Solution #3: Pairing authorization supporting multiple USS</w:t>
              </w:r>
            </w:ins>
          </w:p>
        </w:tc>
        <w:tc>
          <w:tcPr>
            <w:tcW w:w="5671" w:type="dxa"/>
            <w:tcBorders>
              <w:top w:val="single" w:sz="4" w:space="0" w:color="auto"/>
              <w:left w:val="single" w:sz="4" w:space="0" w:color="auto"/>
              <w:bottom w:val="single" w:sz="4" w:space="0" w:color="auto"/>
              <w:right w:val="single" w:sz="4" w:space="0" w:color="auto"/>
            </w:tcBorders>
          </w:tcPr>
          <w:p w14:paraId="55A798EF" w14:textId="6A6B85EA" w:rsidR="00DD5B03" w:rsidRDefault="00DD5B03" w:rsidP="00DD5B03">
            <w:pPr>
              <w:pStyle w:val="TAH"/>
              <w:keepNext w:val="0"/>
              <w:keepLines w:val="0"/>
              <w:rPr>
                <w:ins w:id="101" w:author="Author"/>
                <w:lang w:eastAsia="zh-CN"/>
              </w:rPr>
            </w:pPr>
            <w:ins w:id="102" w:author="Author">
              <w:r>
                <w:rPr>
                  <w:lang w:eastAsia="zh-CN"/>
                </w:rPr>
                <w:t>X</w:t>
              </w:r>
            </w:ins>
          </w:p>
        </w:tc>
      </w:tr>
      <w:tr w:rsidR="00DD5B03" w:rsidRPr="00ED38BA" w14:paraId="5CB4A6B8" w14:textId="77777777" w:rsidTr="0050040D">
        <w:trPr>
          <w:tblHeader/>
          <w:jc w:val="center"/>
          <w:ins w:id="103" w:author="Author"/>
        </w:trPr>
        <w:tc>
          <w:tcPr>
            <w:tcW w:w="3714" w:type="dxa"/>
            <w:tcBorders>
              <w:top w:val="single" w:sz="4" w:space="0" w:color="auto"/>
              <w:left w:val="single" w:sz="4" w:space="0" w:color="auto"/>
              <w:bottom w:val="single" w:sz="4" w:space="0" w:color="auto"/>
              <w:right w:val="single" w:sz="4" w:space="0" w:color="auto"/>
            </w:tcBorders>
            <w:vAlign w:val="center"/>
          </w:tcPr>
          <w:p w14:paraId="45E67884" w14:textId="39FD5B51" w:rsidR="00DD5B03" w:rsidRPr="00ED38BA" w:rsidRDefault="00DD5B03" w:rsidP="00DD5B03">
            <w:pPr>
              <w:spacing w:after="0"/>
              <w:rPr>
                <w:ins w:id="104" w:author="Author"/>
                <w:rFonts w:ascii="Arial" w:hAnsi="Arial"/>
                <w:b/>
                <w:color w:val="000000"/>
                <w:sz w:val="18"/>
                <w:lang w:eastAsia="ja-JP"/>
              </w:rPr>
            </w:pPr>
            <w:ins w:id="105" w:author="Author">
              <w:r w:rsidRPr="00AD7EAD">
                <w:rPr>
                  <w:rFonts w:ascii="Arial" w:hAnsi="Arial"/>
                  <w:bCs/>
                  <w:color w:val="000000"/>
                  <w:sz w:val="18"/>
                  <w:lang w:eastAsia="ja-JP"/>
                </w:rPr>
                <w:t>Solution #4: revocation supporting multiple USS</w:t>
              </w:r>
            </w:ins>
          </w:p>
        </w:tc>
        <w:tc>
          <w:tcPr>
            <w:tcW w:w="5671" w:type="dxa"/>
            <w:tcBorders>
              <w:top w:val="single" w:sz="4" w:space="0" w:color="auto"/>
              <w:left w:val="single" w:sz="4" w:space="0" w:color="auto"/>
              <w:bottom w:val="single" w:sz="4" w:space="0" w:color="auto"/>
              <w:right w:val="single" w:sz="4" w:space="0" w:color="auto"/>
            </w:tcBorders>
          </w:tcPr>
          <w:p w14:paraId="35AA2E08" w14:textId="47A50F30" w:rsidR="00DD5B03" w:rsidRDefault="00DD5B03" w:rsidP="00DD5B03">
            <w:pPr>
              <w:pStyle w:val="TAH"/>
              <w:keepNext w:val="0"/>
              <w:keepLines w:val="0"/>
              <w:rPr>
                <w:ins w:id="106" w:author="Author"/>
                <w:lang w:eastAsia="zh-CN"/>
              </w:rPr>
            </w:pPr>
            <w:ins w:id="107" w:author="Author">
              <w:r>
                <w:rPr>
                  <w:lang w:eastAsia="zh-CN"/>
                </w:rPr>
                <w:t>X</w:t>
              </w:r>
            </w:ins>
          </w:p>
        </w:tc>
      </w:tr>
      <w:tr w:rsidR="00CB5A07" w:rsidRPr="00ED38BA" w14:paraId="28B02DEC" w14:textId="77777777" w:rsidTr="0050040D">
        <w:trPr>
          <w:tblHeader/>
          <w:jc w:val="center"/>
          <w:ins w:id="108" w:author="Author"/>
        </w:trPr>
        <w:tc>
          <w:tcPr>
            <w:tcW w:w="3714" w:type="dxa"/>
            <w:tcBorders>
              <w:top w:val="single" w:sz="4" w:space="0" w:color="auto"/>
              <w:left w:val="single" w:sz="4" w:space="0" w:color="auto"/>
              <w:bottom w:val="single" w:sz="4" w:space="0" w:color="auto"/>
              <w:right w:val="single" w:sz="4" w:space="0" w:color="auto"/>
            </w:tcBorders>
            <w:vAlign w:val="center"/>
          </w:tcPr>
          <w:p w14:paraId="220BE958" w14:textId="092B5FEF" w:rsidR="00CB5A07" w:rsidRPr="00AD7EAD" w:rsidRDefault="00CB5A07" w:rsidP="00DD5B03">
            <w:pPr>
              <w:spacing w:after="0"/>
              <w:rPr>
                <w:ins w:id="109" w:author="Author"/>
                <w:rFonts w:ascii="Arial" w:hAnsi="Arial"/>
                <w:bCs/>
                <w:color w:val="000000"/>
                <w:sz w:val="18"/>
                <w:lang w:eastAsia="ja-JP"/>
              </w:rPr>
            </w:pPr>
            <w:ins w:id="110" w:author="Author">
              <w:r w:rsidRPr="00CB5A07">
                <w:rPr>
                  <w:rFonts w:ascii="Arial" w:hAnsi="Arial"/>
                  <w:bCs/>
                  <w:color w:val="000000"/>
                  <w:sz w:val="18"/>
                  <w:lang w:eastAsia="ja-JP"/>
                </w:rPr>
                <w:t>Solution #5: UUAA and authorization of target USS for the multiple USS case</w:t>
              </w:r>
            </w:ins>
          </w:p>
        </w:tc>
        <w:tc>
          <w:tcPr>
            <w:tcW w:w="5671" w:type="dxa"/>
            <w:tcBorders>
              <w:top w:val="single" w:sz="4" w:space="0" w:color="auto"/>
              <w:left w:val="single" w:sz="4" w:space="0" w:color="auto"/>
              <w:bottom w:val="single" w:sz="4" w:space="0" w:color="auto"/>
              <w:right w:val="single" w:sz="4" w:space="0" w:color="auto"/>
            </w:tcBorders>
          </w:tcPr>
          <w:p w14:paraId="3E03891F" w14:textId="3F6AFA09" w:rsidR="00CB5A07" w:rsidRDefault="00CB5A07" w:rsidP="00DD5B03">
            <w:pPr>
              <w:pStyle w:val="TAH"/>
              <w:keepNext w:val="0"/>
              <w:keepLines w:val="0"/>
              <w:rPr>
                <w:ins w:id="111" w:author="Author"/>
                <w:lang w:eastAsia="zh-CN"/>
              </w:rPr>
            </w:pPr>
            <w:ins w:id="112" w:author="Author">
              <w:r>
                <w:rPr>
                  <w:lang w:eastAsia="zh-CN"/>
                </w:rPr>
                <w:t>X</w:t>
              </w:r>
            </w:ins>
          </w:p>
        </w:tc>
      </w:tr>
      <w:tr w:rsidR="00CB5A07" w:rsidRPr="00ED38BA" w14:paraId="2C6086BA" w14:textId="77777777" w:rsidTr="0050040D">
        <w:trPr>
          <w:tblHeader/>
          <w:jc w:val="center"/>
          <w:ins w:id="113" w:author="Author"/>
        </w:trPr>
        <w:tc>
          <w:tcPr>
            <w:tcW w:w="3714" w:type="dxa"/>
            <w:tcBorders>
              <w:top w:val="single" w:sz="4" w:space="0" w:color="auto"/>
              <w:left w:val="single" w:sz="4" w:space="0" w:color="auto"/>
              <w:bottom w:val="single" w:sz="4" w:space="0" w:color="auto"/>
              <w:right w:val="single" w:sz="4" w:space="0" w:color="auto"/>
            </w:tcBorders>
            <w:vAlign w:val="center"/>
          </w:tcPr>
          <w:p w14:paraId="6868AFC8" w14:textId="2E3BEF3A" w:rsidR="00CB5A07" w:rsidRPr="00CB5A07" w:rsidRDefault="00CB5A07" w:rsidP="00DD5B03">
            <w:pPr>
              <w:spacing w:after="0"/>
              <w:rPr>
                <w:ins w:id="114" w:author="Author"/>
                <w:rFonts w:ascii="Arial" w:hAnsi="Arial"/>
                <w:bCs/>
                <w:color w:val="000000"/>
                <w:sz w:val="18"/>
                <w:lang w:eastAsia="ja-JP"/>
              </w:rPr>
            </w:pPr>
            <w:ins w:id="115" w:author="Author">
              <w:r w:rsidRPr="00CB5A07">
                <w:rPr>
                  <w:rFonts w:ascii="Arial" w:hAnsi="Arial"/>
                  <w:bCs/>
                  <w:color w:val="000000"/>
                  <w:sz w:val="18"/>
                  <w:lang w:eastAsia="ja-JP"/>
                </w:rPr>
                <w:t>Solution #6: UUAA and authorization of target USS using token for the multiple USS case</w:t>
              </w:r>
            </w:ins>
          </w:p>
        </w:tc>
        <w:tc>
          <w:tcPr>
            <w:tcW w:w="5671" w:type="dxa"/>
            <w:tcBorders>
              <w:top w:val="single" w:sz="4" w:space="0" w:color="auto"/>
              <w:left w:val="single" w:sz="4" w:space="0" w:color="auto"/>
              <w:bottom w:val="single" w:sz="4" w:space="0" w:color="auto"/>
              <w:right w:val="single" w:sz="4" w:space="0" w:color="auto"/>
            </w:tcBorders>
          </w:tcPr>
          <w:p w14:paraId="132C7A67" w14:textId="74FC3A62" w:rsidR="00CB5A07" w:rsidRDefault="00CB5A07" w:rsidP="00DD5B03">
            <w:pPr>
              <w:pStyle w:val="TAH"/>
              <w:keepNext w:val="0"/>
              <w:keepLines w:val="0"/>
              <w:rPr>
                <w:ins w:id="116" w:author="Author"/>
                <w:lang w:eastAsia="zh-CN"/>
              </w:rPr>
            </w:pPr>
            <w:ins w:id="117" w:author="Author">
              <w:r>
                <w:rPr>
                  <w:lang w:eastAsia="zh-CN"/>
                </w:rPr>
                <w:t>X</w:t>
              </w:r>
            </w:ins>
          </w:p>
        </w:tc>
      </w:tr>
    </w:tbl>
    <w:p w14:paraId="3BFDB21F" w14:textId="77777777" w:rsidR="006E3471" w:rsidRDefault="006E3471" w:rsidP="00DD5B03">
      <w:pPr>
        <w:pStyle w:val="Heading2"/>
        <w:ind w:left="0" w:firstLine="0"/>
      </w:pPr>
    </w:p>
    <w:p w14:paraId="11C6C7AF" w14:textId="526246FD" w:rsidR="006E3471" w:rsidRDefault="006E3471" w:rsidP="006E3471">
      <w:pPr>
        <w:pStyle w:val="Heading2"/>
      </w:pPr>
      <w:bookmarkStart w:id="118" w:name="_Toc175814824"/>
      <w:r>
        <w:t>6.1</w:t>
      </w:r>
      <w:r>
        <w:tab/>
        <w:t>Solution #</w:t>
      </w:r>
      <w:r w:rsidR="00740E9B">
        <w:t>1</w:t>
      </w:r>
      <w:r>
        <w:t xml:space="preserve">: </w:t>
      </w:r>
      <w:r w:rsidRPr="008B4B82">
        <w:t>UAV Authentication and Authorization for Multiple USS</w:t>
      </w:r>
      <w:bookmarkEnd w:id="118"/>
      <w:r w:rsidRPr="008B4B82">
        <w:t xml:space="preserve"> </w:t>
      </w:r>
    </w:p>
    <w:p w14:paraId="11E732BC" w14:textId="06CB9B68" w:rsidR="006E3471" w:rsidRDefault="006E3471" w:rsidP="006E3471">
      <w:pPr>
        <w:pStyle w:val="Heading3"/>
      </w:pPr>
      <w:bookmarkStart w:id="119" w:name="_Toc175814825"/>
      <w:r>
        <w:t>6.1.1</w:t>
      </w:r>
      <w:r>
        <w:tab/>
        <w:t>Introduction</w:t>
      </w:r>
      <w:bookmarkEnd w:id="119"/>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77777777" w:rsidR="006E3471" w:rsidRDefault="006E3471" w:rsidP="006E3471">
      <w:r>
        <w:t>Enhancements are proposed to UUAA procedure to enable the exchange of a list of authorized serving USSs between the UAS NF and the USS that performs the UUAA procedure based on existing UUAA procedure (</w:t>
      </w:r>
      <w:r w:rsidRPr="00A72B6D">
        <w:t>3GPP TS 33.256</w:t>
      </w:r>
      <w:r>
        <w:t xml:space="preserve"> [4], clause 5.2).</w:t>
      </w:r>
    </w:p>
    <w:p w14:paraId="38083D9C" w14:textId="77777777" w:rsidR="006E3471" w:rsidRDefault="006E3471" w:rsidP="006E3471">
      <w:r>
        <w:t xml:space="preserve">Enhancement </w:t>
      </w:r>
      <w:proofErr w:type="gramStart"/>
      <w:r>
        <w:t>are</w:t>
      </w:r>
      <w:proofErr w:type="gramEnd"/>
      <w:r>
        <w:t xml:space="preserve"> proposed to enable the change of serving USS during UAV flight, based on the USS initiated re-authorization (</w:t>
      </w:r>
      <w:r w:rsidRPr="00A72B6D">
        <w:t>3GPP TS </w:t>
      </w:r>
      <w:r>
        <w:t>2</w:t>
      </w:r>
      <w:r w:rsidRPr="00A72B6D">
        <w:t>3.256</w:t>
      </w:r>
      <w:r>
        <w:t xml:space="preserve"> [3], clause 5.2.4.3).</w:t>
      </w:r>
    </w:p>
    <w:p w14:paraId="2F3050DB" w14:textId="77777777" w:rsidR="006E3471" w:rsidRDefault="006E3471" w:rsidP="006E3471">
      <w:pPr>
        <w:rPr>
          <w:i/>
          <w:iCs/>
        </w:rPr>
      </w:pPr>
      <w:r>
        <w:t xml:space="preserve">Enhancement </w:t>
      </w:r>
      <w:proofErr w:type="gramStart"/>
      <w:r>
        <w:t>are</w:t>
      </w:r>
      <w:proofErr w:type="gramEnd"/>
      <w:r>
        <w:t xml:space="preserv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120" w:name="_Toc175814826"/>
      <w:r>
        <w:t>6.1.2</w:t>
      </w:r>
      <w:r>
        <w:tab/>
        <w:t>Solution details</w:t>
      </w:r>
      <w:bookmarkEnd w:id="120"/>
    </w:p>
    <w:p w14:paraId="278A66F5" w14:textId="77777777" w:rsidR="006E3471" w:rsidRDefault="006E3471" w:rsidP="006E3471">
      <w:r>
        <w:t xml:space="preserve">The following enhancements are proposed based on the UUAA procedure described in </w:t>
      </w:r>
      <w:r w:rsidRPr="00A72B6D">
        <w:t>3GPP TS 33.256</w:t>
      </w:r>
      <w:r>
        <w:t xml:space="preserve"> [4], clause 5.2:</w:t>
      </w:r>
    </w:p>
    <w:p w14:paraId="039C82AD" w14:textId="4A7A96A5" w:rsidR="006E3471" w:rsidRDefault="006E3471" w:rsidP="006E3471">
      <w:pPr>
        <w:ind w:left="284"/>
      </w:pPr>
      <w:r>
        <w:t xml:space="preserve">- the UAV indicates its support for </w:t>
      </w:r>
      <w:r w:rsidRPr="000F4BDB">
        <w:t>multiple USS</w:t>
      </w:r>
      <w:r>
        <w:t>s which is forwarded to UAS NF</w:t>
      </w:r>
      <w:r w:rsidRPr="00257B94">
        <w:t xml:space="preserve"> </w:t>
      </w:r>
      <w:r>
        <w:t>by AMF or SMF, which forwards it to USS.</w:t>
      </w:r>
      <w:ins w:id="121" w:author="Author">
        <w:r w:rsidR="007A01D1">
          <w:t xml:space="preserve"> Based on that indication, the UAS NF may receive information about other authorized (target) </w:t>
        </w:r>
        <w:proofErr w:type="spellStart"/>
        <w:r w:rsidR="007A01D1">
          <w:t>USSes</w:t>
        </w:r>
        <w:proofErr w:type="spellEnd"/>
        <w:r w:rsidR="007A01D1">
          <w:t xml:space="preserve"> (next bullet) and allow changeover of USS for the UAV (described below).</w:t>
        </w:r>
      </w:ins>
    </w:p>
    <w:p w14:paraId="264DC6C5" w14:textId="7303B37B" w:rsidR="006E3471" w:rsidDel="007A01D1" w:rsidRDefault="006E3471" w:rsidP="006E3471">
      <w:pPr>
        <w:pStyle w:val="EditorsNote"/>
        <w:rPr>
          <w:del w:id="122" w:author="Author"/>
        </w:rPr>
      </w:pPr>
      <w:del w:id="123" w:author="Author">
        <w:r w:rsidDel="007A01D1">
          <w:lastRenderedPageBreak/>
          <w:delText xml:space="preserve">Editor’s Note: </w:delText>
        </w:r>
        <w:r w:rsidRPr="002E29C8" w:rsidDel="007A01D1">
          <w:delText xml:space="preserve">The needs of </w:delText>
        </w:r>
        <w:r w:rsidDel="007A01D1">
          <w:delText xml:space="preserve">UE </w:delText>
        </w:r>
        <w:r w:rsidRPr="002E29C8" w:rsidDel="007A01D1">
          <w:delText>indication of multiple USS support during the UUAA procedure is FFS.</w:delText>
        </w:r>
      </w:del>
    </w:p>
    <w:p w14:paraId="10CF3595" w14:textId="77777777" w:rsidR="006E3471" w:rsidRDefault="006E3471" w:rsidP="006E3471">
      <w:pPr>
        <w:ind w:left="284"/>
      </w:pPr>
      <w:r>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rsidP="00DD6791">
      <w:pPr>
        <w:rPr>
          <w:lang w:eastAsia="ko-KR"/>
        </w:rPr>
      </w:pPr>
      <w:r w:rsidRPr="005C4093">
        <w:rPr>
          <w:lang w:eastAsia="ko-KR"/>
        </w:rPr>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xml:space="preserve">. How the serving USS obtains information about other </w:t>
      </w:r>
      <w:proofErr w:type="spellStart"/>
      <w:r w:rsidRPr="005C4093">
        <w:rPr>
          <w:lang w:eastAsia="ko-KR"/>
        </w:rPr>
        <w:t>USSes</w:t>
      </w:r>
      <w:proofErr w:type="spellEnd"/>
      <w:r w:rsidRPr="005C4093">
        <w:rPr>
          <w:lang w:eastAsia="ko-KR"/>
        </w:rPr>
        <w:t xml:space="preserve"> is out of 3GPP scope.</w:t>
      </w:r>
    </w:p>
    <w:p w14:paraId="61DE924C" w14:textId="77777777" w:rsidR="006E3471" w:rsidRDefault="006E3471" w:rsidP="006E3471">
      <w:r>
        <w:t xml:space="preserve">To enable a change of serving USS during flight, enhancement to the USS initiated re-authorization procedure described in </w:t>
      </w:r>
      <w:r w:rsidRPr="00A72B6D">
        <w:t>3GPP TS </w:t>
      </w:r>
      <w:r>
        <w:t>2</w:t>
      </w:r>
      <w:r w:rsidRPr="00A72B6D">
        <w:t>3.256</w:t>
      </w:r>
      <w:r>
        <w:t xml:space="preserve"> [3], clause 5.2.4.3 is proposed as follows:</w:t>
      </w:r>
    </w:p>
    <w:p w14:paraId="329F5E3A" w14:textId="30E4F40D" w:rsidR="006E3471" w:rsidRDefault="006E3471" w:rsidP="006E3471">
      <w:pPr>
        <w:ind w:left="284"/>
      </w:pPr>
      <w:r>
        <w:t xml:space="preserve">- the UAS NF is informed about the new serving USS info during </w:t>
      </w:r>
      <w:proofErr w:type="gramStart"/>
      <w:r>
        <w:t>a</w:t>
      </w:r>
      <w:proofErr w:type="gramEnd"/>
      <w:r>
        <w:t xml:space="preserve">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ins w:id="124" w:author="Author">
        <w:r w:rsidR="007A01D1">
          <w:t xml:space="preserve"> and above indication for support of changeover of USS</w:t>
        </w:r>
      </w:ins>
      <w:r>
        <w:t>.</w:t>
      </w:r>
    </w:p>
    <w:p w14:paraId="26EEB123" w14:textId="77777777" w:rsidR="006E3471" w:rsidRPr="005C4093" w:rsidRDefault="006E3471" w:rsidP="00DD6791">
      <w:pPr>
        <w:rPr>
          <w:lang w:eastAsia="ko-KR"/>
        </w:rPr>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 xml:space="preserve">based on its knowledge of the other </w:t>
      </w:r>
      <w:proofErr w:type="spellStart"/>
      <w:r>
        <w:rPr>
          <w:lang w:eastAsia="ko-KR"/>
        </w:rPr>
        <w:t>USSes</w:t>
      </w:r>
      <w:proofErr w:type="spellEnd"/>
      <w:r>
        <w:rPr>
          <w:lang w:eastAsia="ko-KR"/>
        </w:rPr>
        <w:t xml:space="preserve">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77777777" w:rsidR="006E3471" w:rsidRDefault="006E3471" w:rsidP="006E3471">
      <w:r>
        <w:t xml:space="preserve">The following enhancements are proposed based on the Location tracking authorization procedures described in </w:t>
      </w:r>
      <w:r w:rsidRPr="00A72B6D">
        <w:t>3GPP TS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58FCA8C2" w14:textId="77777777" w:rsidR="006E3471" w:rsidDel="00F9228F" w:rsidRDefault="006E3471" w:rsidP="006E3471">
      <w:pPr>
        <w:ind w:left="284"/>
        <w:rPr>
          <w:del w:id="125" w:author="Author"/>
        </w:rPr>
      </w:pPr>
      <w:r>
        <w:t xml:space="preserve">- for the list of </w:t>
      </w:r>
      <w:proofErr w:type="spellStart"/>
      <w:r>
        <w:t>arieal</w:t>
      </w:r>
      <w:proofErr w:type="spellEnd"/>
      <w:r>
        <w:t xml:space="preserve">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72D4814D" w14:textId="10314D0E" w:rsidR="006E3471" w:rsidRDefault="006E3471" w:rsidP="00437978">
      <w:pPr>
        <w:ind w:left="284"/>
        <w:pPrChange w:id="126" w:author="Author">
          <w:pPr>
            <w:pStyle w:val="EditorsNote"/>
          </w:pPr>
        </w:pPrChange>
      </w:pPr>
      <w:del w:id="127" w:author="Author">
        <w:r w:rsidDel="007A01D1">
          <w:delText>Editor’s Note: Alignment with SA2 conclusions for the support of multiple USS is FFS.</w:delText>
        </w:r>
      </w:del>
    </w:p>
    <w:p w14:paraId="5D714980" w14:textId="75CE02D2" w:rsidR="006E3471" w:rsidDel="00F9228F" w:rsidRDefault="006E3471" w:rsidP="006E3471">
      <w:pPr>
        <w:pStyle w:val="Heading3"/>
        <w:rPr>
          <w:del w:id="128" w:author="Author"/>
        </w:rPr>
      </w:pPr>
      <w:bookmarkStart w:id="129" w:name="_Toc175814827"/>
      <w:r>
        <w:t>6.1.3</w:t>
      </w:r>
      <w:r>
        <w:tab/>
        <w:t>Evaluation</w:t>
      </w:r>
      <w:bookmarkEnd w:id="129"/>
    </w:p>
    <w:p w14:paraId="247CDDCB" w14:textId="04A45A04" w:rsidR="006E3471" w:rsidRDefault="006E3471" w:rsidP="00437978">
      <w:pPr>
        <w:pStyle w:val="Heading3"/>
        <w:pPrChange w:id="130" w:author="Author">
          <w:pPr>
            <w:pStyle w:val="EditorsNote"/>
          </w:pPr>
        </w:pPrChange>
      </w:pPr>
      <w:del w:id="131" w:author="Author">
        <w:r w:rsidDel="007A01D1">
          <w:delText>Editor’s Note: Each solution should motivate how the potential security requirements of the key issues being addressed are fulfilled.</w:delText>
        </w:r>
      </w:del>
    </w:p>
    <w:p w14:paraId="12A6D592" w14:textId="77777777" w:rsidR="007A01D1" w:rsidRPr="00442E84" w:rsidRDefault="007A01D1" w:rsidP="007A01D1">
      <w:pPr>
        <w:rPr>
          <w:ins w:id="132" w:author="Author"/>
        </w:rPr>
      </w:pPr>
      <w:ins w:id="133" w:author="Author">
        <w:r w:rsidRPr="00442E84">
          <w:t xml:space="preserve">The solution </w:t>
        </w:r>
        <w:proofErr w:type="spellStart"/>
        <w:r>
          <w:t>adresses</w:t>
        </w:r>
        <w:proofErr w:type="spellEnd"/>
        <w:r w:rsidRPr="00442E84">
          <w:t xml:space="preserve"> the requirement of Key Issue #1.</w:t>
        </w:r>
        <w:r>
          <w:t xml:space="preserve"> </w:t>
        </w:r>
        <w:r w:rsidRPr="00442E84">
          <w:t>Namely:</w:t>
        </w:r>
      </w:ins>
    </w:p>
    <w:p w14:paraId="255BEC3A" w14:textId="77777777" w:rsidR="007A01D1" w:rsidRDefault="007A01D1" w:rsidP="007A01D1">
      <w:pPr>
        <w:numPr>
          <w:ilvl w:val="0"/>
          <w:numId w:val="15"/>
        </w:numPr>
        <w:rPr>
          <w:ins w:id="134" w:author="Author"/>
        </w:rPr>
      </w:pPr>
      <w:ins w:id="135" w:author="Author">
        <w:r>
          <w:t>UUAA is reused and enhanced to allow the UAS NF to store authorized target USS related information received from serving USS during UUAA.</w:t>
        </w:r>
      </w:ins>
    </w:p>
    <w:p w14:paraId="52822AA9" w14:textId="77777777" w:rsidR="007A01D1" w:rsidRDefault="007A01D1" w:rsidP="007A01D1">
      <w:pPr>
        <w:numPr>
          <w:ilvl w:val="0"/>
          <w:numId w:val="15"/>
        </w:numPr>
        <w:rPr>
          <w:ins w:id="136" w:author="Author"/>
        </w:rPr>
      </w:pPr>
      <w:ins w:id="137" w:author="Author">
        <w:r>
          <w:t>UAV Re-authentication/authorization is reused and enhanced to allow an authorized target USS to perform a changeover of USS, including updating the serving USS in the UUAA context and informing the UAV about the changeover to the target USS.</w:t>
        </w:r>
      </w:ins>
    </w:p>
    <w:p w14:paraId="1467E502" w14:textId="66AB7B12" w:rsidR="006E3471" w:rsidRDefault="007A01D1" w:rsidP="00437978">
      <w:pPr>
        <w:pStyle w:val="ListParagraph"/>
        <w:numPr>
          <w:ilvl w:val="0"/>
          <w:numId w:val="15"/>
        </w:numPr>
        <w:pPrChange w:id="138" w:author="Author">
          <w:pPr/>
        </w:pPrChange>
      </w:pPr>
      <w:ins w:id="139" w:author="Author">
        <w:r>
          <w:t>Location tracking authorization related procedures are reused and enhanced to allow an authorized target USS to request UAV location information before or after changeover of USS.</w:t>
        </w:r>
      </w:ins>
    </w:p>
    <w:p w14:paraId="1AAF97B0" w14:textId="5753C8B4" w:rsidR="00740E9B" w:rsidRPr="009B2F81" w:rsidRDefault="00740E9B" w:rsidP="00740E9B">
      <w:pPr>
        <w:pStyle w:val="Heading2"/>
        <w:jc w:val="both"/>
        <w:rPr>
          <w:rFonts w:eastAsia="Times New Roman" w:cs="Arial"/>
          <w:sz w:val="28"/>
          <w:szCs w:val="28"/>
        </w:rPr>
      </w:pPr>
      <w:bookmarkStart w:id="140" w:name="_Toc116922483"/>
      <w:bookmarkStart w:id="141" w:name="_Toc107826365"/>
      <w:bookmarkStart w:id="142" w:name="_Toc63690071"/>
      <w:bookmarkStart w:id="143" w:name="_Toc175814828"/>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140"/>
      <w:r w:rsidRPr="002E2F33">
        <w:rPr>
          <w:rFonts w:eastAsia="Times New Roman"/>
        </w:rPr>
        <w:t>UUAA supporting multiple USS</w:t>
      </w:r>
      <w:bookmarkEnd w:id="143"/>
    </w:p>
    <w:p w14:paraId="5D5B02DE" w14:textId="4FF68BF4" w:rsidR="00740E9B" w:rsidRDefault="00740E9B" w:rsidP="00740E9B">
      <w:pPr>
        <w:pStyle w:val="Heading3"/>
        <w:jc w:val="both"/>
        <w:rPr>
          <w:rFonts w:eastAsia="Times New Roman"/>
        </w:rPr>
      </w:pPr>
      <w:bookmarkStart w:id="144" w:name="_Toc116922484"/>
      <w:bookmarkStart w:id="145" w:name="_Toc175814829"/>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144"/>
      <w:r w:rsidRPr="002E2F33">
        <w:rPr>
          <w:rFonts w:eastAsia="Times New Roman"/>
        </w:rPr>
        <w:t>Introduction</w:t>
      </w:r>
      <w:bookmarkEnd w:id="145"/>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146" w:name="_Toc175814830"/>
      <w:r>
        <w:lastRenderedPageBreak/>
        <w:t>6.2.2</w:t>
      </w:r>
      <w:r>
        <w:tab/>
        <w:t>Solution details</w:t>
      </w:r>
      <w:bookmarkEnd w:id="146"/>
    </w:p>
    <w:bookmarkEnd w:id="141"/>
    <w:bookmarkEnd w:id="142"/>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09C16411" w:rsidR="00740E9B" w:rsidRDefault="00740E9B" w:rsidP="00740E9B">
      <w:pPr>
        <w:rPr>
          <w:ins w:id="147" w:author="Author"/>
          <w:lang w:eastAsia="zh-CN"/>
        </w:rPr>
      </w:pPr>
      <w:r>
        <w:t>1. Th</w:t>
      </w:r>
      <w:r w:rsidRPr="000833CD">
        <w:t xml:space="preserve">e </w:t>
      </w:r>
      <w:r>
        <w:t>AMF/</w:t>
      </w:r>
      <w:r w:rsidRPr="000833CD">
        <w:t xml:space="preserve">SMF </w:t>
      </w:r>
      <w:r>
        <w:t>triggers</w:t>
      </w:r>
      <w:r w:rsidRPr="000833CD">
        <w:t xml:space="preserve"> UUAA </w:t>
      </w:r>
      <w:r>
        <w:t>based on the</w:t>
      </w:r>
      <w:r w:rsidRPr="00226857">
        <w:t xml:space="preserve"> CAA-Level UAV ID</w:t>
      </w:r>
      <w:ins w:id="148" w:author="Author">
        <w:r w:rsidR="007A01D1">
          <w:t>(s)</w:t>
        </w:r>
      </w:ins>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2BD4077E" w14:textId="5FB7AC1A" w:rsidR="007A01D1" w:rsidRDefault="007A01D1" w:rsidP="00740E9B">
      <w:ins w:id="149" w:author="Author">
        <w:r>
          <w:t xml:space="preserve">The UAV may have one unique CAA-Level UAV ID shared amongst multiple USS. In this case, one </w:t>
        </w:r>
        <w:r w:rsidRPr="00226857">
          <w:t>CAA-Level UAV ID</w:t>
        </w:r>
        <w:r>
          <w:t xml:space="preserve"> is provided by the UAV. Alternatively, the UAV may also have one CAA-Level UAV ID assigned per USS. In this case, more than one </w:t>
        </w:r>
        <w:r w:rsidRPr="00226857">
          <w:t>CAA-Level UAV ID</w:t>
        </w:r>
        <w:r>
          <w:t xml:space="preserve">s are provided by the UAV. </w:t>
        </w:r>
      </w:ins>
    </w:p>
    <w:p w14:paraId="4AC2469F" w14:textId="49CFEC22" w:rsidR="00740E9B" w:rsidRDefault="00740E9B" w:rsidP="00740E9B">
      <w:r>
        <w:t>NOTE</w:t>
      </w:r>
      <w:ins w:id="150" w:author="Author">
        <w:r w:rsidR="007A01D1">
          <w:t xml:space="preserve"> 1</w:t>
        </w:r>
      </w:ins>
      <w:r>
        <w:t xml:space="preserve">: it is also allowed for UAV to provide single USS address in a UUAA procedure. This implies </w:t>
      </w:r>
      <w:del w:id="151" w:author="Author">
        <w:r w:rsidDel="007A01D1">
          <w:delText xml:space="preserve">multiple rounds of </w:delText>
        </w:r>
      </w:del>
      <w:ins w:id="152" w:author="Author">
        <w:r w:rsidR="007A01D1">
          <w:t xml:space="preserve">one </w:t>
        </w:r>
      </w:ins>
      <w:r>
        <w:t xml:space="preserve">UUAA procedures </w:t>
      </w:r>
      <w:del w:id="153" w:author="Author">
        <w:r w:rsidDel="007A01D1">
          <w:delText xml:space="preserve">in support of </w:delText>
        </w:r>
        <w:r w:rsidDel="00B131AF">
          <w:delText xml:space="preserve">multiple </w:delText>
        </w:r>
      </w:del>
      <w:ins w:id="154" w:author="Author">
        <w:r w:rsidR="00B131AF">
          <w:t xml:space="preserve">per </w:t>
        </w:r>
      </w:ins>
      <w:r>
        <w:t>USS</w:t>
      </w:r>
      <w:ins w:id="155" w:author="Author">
        <w:r w:rsidR="00B131AF">
          <w:t xml:space="preserve"> identified by the USS address.</w:t>
        </w:r>
      </w:ins>
    </w:p>
    <w:p w14:paraId="1A1C1589" w14:textId="77777777" w:rsidR="00740E9B" w:rsidRDefault="00740E9B" w:rsidP="00740E9B">
      <w:r>
        <w:t>2. The AMF/SMF sends a message to UAS-NF as in TS 33.256 [</w:t>
      </w:r>
      <w:r w:rsidRPr="00084290">
        <w:t>4</w:t>
      </w:r>
      <w:r>
        <w:t>].</w:t>
      </w:r>
    </w:p>
    <w:p w14:paraId="4272DF18" w14:textId="77777777" w:rsidR="00740E9B" w:rsidRDefault="00740E9B" w:rsidP="00740E9B">
      <w:pPr>
        <w:rPr>
          <w:lang w:eastAsia="zh-CN"/>
        </w:rPr>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740E9B">
      <w:pPr>
        <w:rPr>
          <w:lang w:eastAsia="zh-CN"/>
        </w:rPr>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740E9B">
      <w:pPr>
        <w:rPr>
          <w:ins w:id="156" w:author="Author"/>
          <w:lang w:eastAsia="zh-CN"/>
        </w:rPr>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372C4111" w14:textId="77777777" w:rsidR="00B131AF" w:rsidRDefault="00B131AF" w:rsidP="00B131AF">
      <w:pPr>
        <w:pStyle w:val="NoteHeading"/>
        <w:rPr>
          <w:ins w:id="157" w:author="Author"/>
          <w:lang w:eastAsia="zh-CN"/>
        </w:rPr>
      </w:pPr>
      <w:ins w:id="158" w:author="Author">
        <w:r w:rsidRPr="00F2486F">
          <w:rPr>
            <w:lang w:eastAsia="zh-CN"/>
          </w:rPr>
          <w:t>NOTE 2: It is possible to have different authorization results for different USS. The UAS NF treats UUAA results for different USS independently. For example, if UUAA is successful for USS-A but failed for USS-B, the UAV is only allowed to perform further UAS procedure with USS-A, but not allowed with USS-B.</w:t>
        </w:r>
        <w:r>
          <w:rPr>
            <w:lang w:eastAsia="zh-CN"/>
          </w:rPr>
          <w:t xml:space="preserve"> </w:t>
        </w:r>
      </w:ins>
    </w:p>
    <w:p w14:paraId="3F3EC7CB" w14:textId="37C8FE5F" w:rsidR="00B131AF" w:rsidRDefault="00B131AF" w:rsidP="00B131AF">
      <w:pPr>
        <w:rPr>
          <w:lang w:eastAsia="zh-CN"/>
        </w:rPr>
      </w:pPr>
      <w:ins w:id="159" w:author="Author">
        <w:r w:rsidRPr="00F2486F">
          <w:rPr>
            <w:lang w:eastAsia="zh-CN"/>
          </w:rPr>
          <w:t>NOTE 3: After successfully completing multiple UUAA, the UAS NF may instruct the UAV which USS to communicate first. Alternatively, the UAV determines the USS to communicate with based on the authorized route.</w:t>
        </w:r>
      </w:ins>
    </w:p>
    <w:p w14:paraId="21F76F28" w14:textId="7E19798A" w:rsidR="00740E9B" w:rsidRDefault="00740E9B" w:rsidP="00B131AF">
      <w:pPr>
        <w:pStyle w:val="Heading3"/>
      </w:pPr>
      <w:bookmarkStart w:id="160" w:name="_Toc175814831"/>
      <w:r>
        <w:t>6.2.3</w:t>
      </w:r>
      <w:r>
        <w:tab/>
        <w:t>Evaluation</w:t>
      </w:r>
      <w:bookmarkEnd w:id="160"/>
    </w:p>
    <w:p w14:paraId="244DFA15" w14:textId="77777777" w:rsidR="00B131AF" w:rsidRDefault="00B131AF" w:rsidP="00B131AF">
      <w:pPr>
        <w:jc w:val="both"/>
        <w:rPr>
          <w:ins w:id="161" w:author="Author"/>
        </w:rPr>
      </w:pPr>
      <w:ins w:id="162" w:author="Author">
        <w:r>
          <w:t>This solution addresses the key issue #1. It amends the UUAA procedures in TS 33.256 [</w:t>
        </w:r>
        <w:r w:rsidRPr="00084290">
          <w:t>4</w:t>
        </w:r>
        <w:r>
          <w:t xml:space="preserve">] </w:t>
        </w:r>
        <w:proofErr w:type="gramStart"/>
        <w:r>
          <w:t>in order to</w:t>
        </w:r>
        <w:proofErr w:type="gramEnd"/>
        <w:r>
          <w:t xml:space="preserve"> support multiple USSs. It has the following impacts: </w:t>
        </w:r>
      </w:ins>
    </w:p>
    <w:p w14:paraId="5E7FCD32" w14:textId="77777777" w:rsidR="00B131AF" w:rsidRDefault="00B131AF" w:rsidP="00B131AF">
      <w:pPr>
        <w:pStyle w:val="ListBullet"/>
        <w:rPr>
          <w:ins w:id="163" w:author="Author"/>
        </w:rPr>
      </w:pPr>
      <w:ins w:id="164" w:author="Author">
        <w:r>
          <w:t xml:space="preserve">- UAV: provides more than one USS addresses to the AMF/SMF. If the </w:t>
        </w:r>
        <w:r w:rsidRPr="00EA5D5D">
          <w:rPr>
            <w:lang w:eastAsia="zh-CN"/>
          </w:rPr>
          <w:t>CAA-Level UAV ID</w:t>
        </w:r>
        <w:r>
          <w:rPr>
            <w:lang w:eastAsia="zh-CN"/>
          </w:rPr>
          <w:t xml:space="preserve"> is assigned per USS, the UAV provides multiple </w:t>
        </w:r>
        <w:r w:rsidRPr="00EA5D5D">
          <w:rPr>
            <w:lang w:eastAsia="zh-CN"/>
          </w:rPr>
          <w:t>CAA-Level UAV ID</w:t>
        </w:r>
        <w:r>
          <w:rPr>
            <w:lang w:eastAsia="zh-CN"/>
          </w:rPr>
          <w:t xml:space="preserve">s, one per USS. </w:t>
        </w:r>
      </w:ins>
    </w:p>
    <w:p w14:paraId="2C700DC6" w14:textId="67EFE1A3" w:rsidR="00740E9B" w:rsidDel="00F9228F" w:rsidRDefault="00B131AF" w:rsidP="00B131AF">
      <w:pPr>
        <w:rPr>
          <w:del w:id="165" w:author="Author"/>
        </w:rPr>
      </w:pPr>
      <w:ins w:id="166" w:author="Author">
        <w:r>
          <w:t>- UAS NF: sends authentication requests to more than one USS and stores results for more than one USS.</w:t>
        </w:r>
      </w:ins>
      <w:del w:id="167" w:author="Author">
        <w:r w:rsidR="00740E9B" w:rsidDel="00B131AF">
          <w:delText>TBD</w:delText>
        </w:r>
      </w:del>
    </w:p>
    <w:p w14:paraId="61CD4044" w14:textId="77777777" w:rsidR="00740E9B" w:rsidRDefault="00740E9B" w:rsidP="00740E9B"/>
    <w:p w14:paraId="1A275AA8" w14:textId="3DBAC043" w:rsidR="00740E9B" w:rsidDel="00B131AF" w:rsidRDefault="00740E9B" w:rsidP="005F5716">
      <w:pPr>
        <w:pStyle w:val="EditorsNote"/>
        <w:rPr>
          <w:del w:id="168" w:author="Author"/>
        </w:rPr>
      </w:pPr>
      <w:del w:id="169" w:author="Author">
        <w:r w:rsidDel="00B131AF">
          <w:delText>Editor’s Note: How to handle conflicting parallel UUAA (e.g., CAA level UAV ID assignment, conflicting authorization result) is FFS.</w:delText>
        </w:r>
        <w:r w:rsidRPr="005558E4" w:rsidDel="00B131AF">
          <w:delText xml:space="preserve"> </w:delText>
        </w:r>
      </w:del>
    </w:p>
    <w:p w14:paraId="72CD8C5C" w14:textId="406EA861" w:rsidR="00740E9B" w:rsidDel="00F9228F" w:rsidRDefault="00740E9B" w:rsidP="00F9228F">
      <w:pPr>
        <w:pStyle w:val="EditorsNote"/>
        <w:rPr>
          <w:del w:id="170" w:author="Author"/>
        </w:rPr>
      </w:pPr>
      <w:del w:id="171" w:author="Author">
        <w:r w:rsidDel="00B131AF">
          <w:delText>Editor’s Note: How the UAV determines which USS to communicate with after successfully completing multiple UUAA is FFS.</w:delText>
        </w:r>
        <w:r w:rsidRPr="005558E4" w:rsidDel="00F9228F">
          <w:delText xml:space="preserve"> </w:delText>
        </w:r>
      </w:del>
    </w:p>
    <w:p w14:paraId="528EA181" w14:textId="77777777" w:rsidR="00740E9B" w:rsidDel="00F9228F" w:rsidRDefault="00740E9B" w:rsidP="00F9228F">
      <w:pPr>
        <w:pStyle w:val="EditorsNote"/>
        <w:rPr>
          <w:del w:id="172" w:author="Author"/>
        </w:rPr>
      </w:pPr>
      <w:r>
        <w:t>Editor’s Note: Alignment with SA2 conclusions for the support of multiple USS is FFS.</w:t>
      </w:r>
    </w:p>
    <w:p w14:paraId="2F22E4EB" w14:textId="77777777" w:rsidR="00740E9B" w:rsidRDefault="00740E9B" w:rsidP="00437978">
      <w:pPr>
        <w:pStyle w:val="EditorsNote"/>
        <w:pPrChange w:id="173" w:author="Author">
          <w:pPr/>
        </w:pPrChange>
      </w:pPr>
    </w:p>
    <w:p w14:paraId="34679343" w14:textId="2A042CB7" w:rsidR="00740E9B" w:rsidRPr="009B2F81" w:rsidRDefault="00740E9B" w:rsidP="00740E9B">
      <w:pPr>
        <w:pStyle w:val="Heading2"/>
        <w:jc w:val="both"/>
        <w:rPr>
          <w:rFonts w:eastAsia="Times New Roman" w:cs="Arial"/>
          <w:sz w:val="28"/>
          <w:szCs w:val="28"/>
        </w:rPr>
      </w:pPr>
      <w:bookmarkStart w:id="174" w:name="_Toc175814832"/>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174"/>
    </w:p>
    <w:p w14:paraId="04892E30" w14:textId="40CC4E0E" w:rsidR="00740E9B" w:rsidRDefault="00740E9B" w:rsidP="00740E9B">
      <w:pPr>
        <w:pStyle w:val="Heading3"/>
        <w:jc w:val="both"/>
        <w:rPr>
          <w:rFonts w:eastAsia="Times New Roman"/>
        </w:rPr>
      </w:pPr>
      <w:bookmarkStart w:id="175" w:name="_Toc175814833"/>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175"/>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lastRenderedPageBreak/>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176" w:name="_Toc175814834"/>
      <w:r>
        <w:t>6.3.2</w:t>
      </w:r>
      <w:r>
        <w:tab/>
        <w:t>Solution details</w:t>
      </w:r>
      <w:bookmarkEnd w:id="176"/>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740E9B">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3001BFF5" w:rsidR="00740E9B" w:rsidRDefault="00740E9B" w:rsidP="00740E9B">
      <w:r>
        <w:t>NOTE</w:t>
      </w:r>
      <w:ins w:id="177" w:author="Author">
        <w:r w:rsidR="00B131AF">
          <w:t xml:space="preserve"> 1</w:t>
        </w:r>
      </w:ins>
      <w:r>
        <w:t>: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740E9B">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740E9B">
      <w:pPr>
        <w:rPr>
          <w:ins w:id="178" w:author="Author"/>
        </w:rPr>
      </w:pPr>
      <w:r>
        <w:rPr>
          <w:lang w:eastAsia="zh-CN"/>
        </w:rPr>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63F7B623" w14:textId="0B256CFC" w:rsidR="00B131AF" w:rsidRDefault="00B131AF" w:rsidP="00740E9B">
      <w:ins w:id="179" w:author="Author">
        <w:r>
          <w:rPr>
            <w:lang w:eastAsia="zh-CN"/>
          </w:rPr>
          <w:t xml:space="preserve">NOTE 2: Different USS may have different </w:t>
        </w:r>
        <w:r>
          <w:rPr>
            <w:rFonts w:hint="eastAsia"/>
            <w:lang w:eastAsia="zh-CN"/>
          </w:rPr>
          <w:t>pa</w:t>
        </w:r>
        <w:r>
          <w:rPr>
            <w:lang w:eastAsia="zh-CN"/>
          </w:rPr>
          <w:t xml:space="preserve">iring authorization results. The UAS NF treats pairing authorization results for different USS independently, i.e., USS-specific paring result. </w:t>
        </w:r>
        <w:r w:rsidRPr="002A6EE2">
          <w:rPr>
            <w:lang w:eastAsia="zh-CN"/>
          </w:rPr>
          <w:t xml:space="preserve">If paring authorization is only successful for some USSs, it implies the UAV </w:t>
        </w:r>
        <w:proofErr w:type="spellStart"/>
        <w:r w:rsidRPr="002A6EE2">
          <w:rPr>
            <w:lang w:eastAsia="zh-CN"/>
          </w:rPr>
          <w:t>can not</w:t>
        </w:r>
        <w:proofErr w:type="spellEnd"/>
        <w:r w:rsidRPr="002A6EE2">
          <w:rPr>
            <w:lang w:eastAsia="zh-CN"/>
          </w:rPr>
          <w:t xml:space="preserve"> fly with a route involves multiple USSs. The UAV is only allowed to be operated by the UAV-C with successful pairing authorization.</w:t>
        </w:r>
      </w:ins>
    </w:p>
    <w:p w14:paraId="0FFF3E28" w14:textId="1B3093E9" w:rsidR="00740E9B" w:rsidRDefault="00740E9B" w:rsidP="00740E9B">
      <w:pPr>
        <w:pStyle w:val="Heading3"/>
      </w:pPr>
      <w:bookmarkStart w:id="180" w:name="_Toc175814835"/>
      <w:r>
        <w:t>6.3.3</w:t>
      </w:r>
      <w:r>
        <w:tab/>
        <w:t>Evaluation</w:t>
      </w:r>
      <w:bookmarkEnd w:id="180"/>
    </w:p>
    <w:p w14:paraId="40FEC75E" w14:textId="77777777" w:rsidR="00B131AF" w:rsidRDefault="00B131AF" w:rsidP="00B131AF">
      <w:pPr>
        <w:jc w:val="both"/>
        <w:rPr>
          <w:ins w:id="181" w:author="Author"/>
        </w:rPr>
      </w:pPr>
      <w:ins w:id="182" w:author="Author">
        <w:r>
          <w:t>This solution addresses the key issue #1. It amends the pairing authorization procedures in TS 33.256 [</w:t>
        </w:r>
        <w:r w:rsidRPr="00084290">
          <w:t>4</w:t>
        </w:r>
        <w:r>
          <w:t xml:space="preserve">] </w:t>
        </w:r>
        <w:proofErr w:type="gramStart"/>
        <w:r>
          <w:t>in order to</w:t>
        </w:r>
        <w:proofErr w:type="gramEnd"/>
        <w:r>
          <w:t xml:space="preserve"> support multiple USSs. It has the following impacts: </w:t>
        </w:r>
      </w:ins>
    </w:p>
    <w:p w14:paraId="0933336C" w14:textId="7A6EBF09" w:rsidR="00B131AF" w:rsidRDefault="00CB5A07" w:rsidP="00437978">
      <w:pPr>
        <w:pStyle w:val="ListBullet"/>
        <w:ind w:firstLine="284"/>
        <w:rPr>
          <w:ins w:id="183" w:author="Author"/>
        </w:rPr>
        <w:pPrChange w:id="184" w:author="Author">
          <w:pPr>
            <w:pStyle w:val="ListBullet"/>
          </w:pPr>
        </w:pPrChange>
      </w:pPr>
      <w:ins w:id="185" w:author="Author">
        <w:r>
          <w:t xml:space="preserve">- </w:t>
        </w:r>
        <w:r w:rsidR="00B131AF">
          <w:t xml:space="preserve">UAV: provides more than one USS addresses to the SMF and stores USS-specific results, one per USS. </w:t>
        </w:r>
      </w:ins>
    </w:p>
    <w:p w14:paraId="4E003D54" w14:textId="0C487AA6" w:rsidR="00740E9B" w:rsidRPr="00493AC7" w:rsidRDefault="00B131AF" w:rsidP="00437978">
      <w:pPr>
        <w:ind w:left="284"/>
        <w:pPrChange w:id="186" w:author="Author">
          <w:pPr>
            <w:pStyle w:val="EditorsNote"/>
          </w:pPr>
        </w:pPrChange>
      </w:pPr>
      <w:ins w:id="187" w:author="Author">
        <w:r>
          <w:t xml:space="preserve">- UAS NF: stores results, one per USS. </w:t>
        </w:r>
      </w:ins>
      <w:del w:id="188" w:author="Author">
        <w:r w:rsidR="00740E9B" w:rsidRPr="00493AC7" w:rsidDel="00B131AF">
          <w:delText>Editor’s Note: How to handle conflicting parallel pairing authorization (e.g., paired UAV-C, conflicting pairing authorization result) is</w:delText>
        </w:r>
        <w:r w:rsidR="00740E9B" w:rsidRPr="00493AC7" w:rsidDel="00B131AF">
          <w:rPr>
            <w:lang w:val="en-US"/>
          </w:rPr>
          <w:delText xml:space="preserve"> FFS</w:delText>
        </w:r>
        <w:r w:rsidR="00740E9B" w:rsidRPr="00493AC7" w:rsidDel="00B131AF">
          <w:delText>.</w:delText>
        </w:r>
      </w:del>
    </w:p>
    <w:p w14:paraId="07294B95" w14:textId="196DA32A" w:rsidR="00740E9B" w:rsidRDefault="00740E9B" w:rsidP="00B131AF">
      <w:pPr>
        <w:pStyle w:val="EditorsNote"/>
      </w:pPr>
      <w:r>
        <w:t>Editor’s Note: Alignment with SA2 conclusions for the support of multiple USS is FFS.</w:t>
      </w:r>
    </w:p>
    <w:p w14:paraId="038039E5" w14:textId="7CBB53CB" w:rsidR="00740E9B" w:rsidRPr="009B2F81" w:rsidRDefault="00740E9B" w:rsidP="00740E9B">
      <w:pPr>
        <w:pStyle w:val="Heading2"/>
        <w:jc w:val="both"/>
        <w:rPr>
          <w:rFonts w:eastAsia="Times New Roman" w:cs="Arial"/>
          <w:sz w:val="28"/>
          <w:szCs w:val="28"/>
        </w:rPr>
      </w:pPr>
      <w:bookmarkStart w:id="189" w:name="_Toc175814836"/>
      <w:r w:rsidRPr="002E2F33">
        <w:rPr>
          <w:rFonts w:eastAsia="Times New Roman"/>
        </w:rPr>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189"/>
    </w:p>
    <w:p w14:paraId="6939A80F" w14:textId="50D9C636" w:rsidR="00740E9B" w:rsidRDefault="00740E9B" w:rsidP="00740E9B">
      <w:pPr>
        <w:pStyle w:val="Heading3"/>
        <w:jc w:val="both"/>
        <w:rPr>
          <w:rFonts w:eastAsia="Times New Roman"/>
        </w:rPr>
      </w:pPr>
      <w:bookmarkStart w:id="190" w:name="_Toc175814837"/>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190"/>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191" w:name="_Toc175814838"/>
      <w:r>
        <w:t>6.4.2</w:t>
      </w:r>
      <w:r>
        <w:tab/>
        <w:t>Solution details</w:t>
      </w:r>
      <w:bookmarkEnd w:id="191"/>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740E9B">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rsidP="00740E9B">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740E9B">
      <w:pPr>
        <w:rPr>
          <w:lang w:eastAsia="zh-CN"/>
        </w:rPr>
      </w:pPr>
      <w:r>
        <w:rPr>
          <w:lang w:eastAsia="zh-CN"/>
        </w:rPr>
        <w:t xml:space="preserve">3c-4. no change. </w:t>
      </w:r>
    </w:p>
    <w:p w14:paraId="729DDAE9" w14:textId="77777777" w:rsidR="00740E9B" w:rsidRDefault="00740E9B" w:rsidP="00740E9B">
      <w:r>
        <w:lastRenderedPageBreak/>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740E9B">
      <w:pPr>
        <w:rPr>
          <w:lang w:eastAsia="zh-CN"/>
        </w:rPr>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192" w:name="_Toc175814839"/>
      <w:r>
        <w:t>6.4.3</w:t>
      </w:r>
      <w:r>
        <w:tab/>
        <w:t>Evaluation</w:t>
      </w:r>
      <w:bookmarkEnd w:id="192"/>
    </w:p>
    <w:p w14:paraId="6587BE75" w14:textId="77777777" w:rsidR="001A0D54" w:rsidRDefault="001A0D54" w:rsidP="001A0D54">
      <w:pPr>
        <w:jc w:val="both"/>
        <w:rPr>
          <w:ins w:id="193" w:author="Author"/>
        </w:rPr>
      </w:pPr>
      <w:ins w:id="194" w:author="Author">
        <w:r>
          <w:t>This solution addresses the key issue #1. It amends the revocation procedures in the TS 33.256 [</w:t>
        </w:r>
        <w:r w:rsidRPr="00084290">
          <w:t>4</w:t>
        </w:r>
        <w:r>
          <w:t xml:space="preserve">] </w:t>
        </w:r>
        <w:proofErr w:type="gramStart"/>
        <w:r>
          <w:t>in order to</w:t>
        </w:r>
        <w:proofErr w:type="gramEnd"/>
        <w:r>
          <w:t xml:space="preserve"> support multiple USSs. It has the following impacts: </w:t>
        </w:r>
      </w:ins>
    </w:p>
    <w:p w14:paraId="23A2833F" w14:textId="16E10682" w:rsidR="001A0D54" w:rsidRDefault="00CB5A07" w:rsidP="00437978">
      <w:pPr>
        <w:rPr>
          <w:ins w:id="195" w:author="Author"/>
        </w:rPr>
        <w:pPrChange w:id="196" w:author="Author">
          <w:pPr>
            <w:pStyle w:val="ListBullet"/>
          </w:pPr>
        </w:pPrChange>
      </w:pPr>
      <w:ins w:id="197" w:author="Author">
        <w:r>
          <w:t xml:space="preserve">- </w:t>
        </w:r>
        <w:r w:rsidR="001A0D54">
          <w:t>UAS NF: sends the USS identifier to the UAV since the UAV needs to delete</w:t>
        </w:r>
        <w:r w:rsidR="001A0D54" w:rsidRPr="008A179B">
          <w:rPr>
            <w:lang w:eastAsia="zh-CN"/>
          </w:rPr>
          <w:t xml:space="preserve"> </w:t>
        </w:r>
        <w:r w:rsidR="001A0D54" w:rsidRPr="004A40DF">
          <w:rPr>
            <w:lang w:eastAsia="zh-CN"/>
          </w:rPr>
          <w:t>authorization data</w:t>
        </w:r>
        <w:r w:rsidR="001A0D54">
          <w:t xml:space="preserve"> specific to the USS, not all authorization data. </w:t>
        </w:r>
      </w:ins>
    </w:p>
    <w:p w14:paraId="4DDC3D84" w14:textId="2C91BB37" w:rsidR="00740E9B" w:rsidRDefault="001A0D54" w:rsidP="00437978">
      <w:pPr>
        <w:rPr>
          <w:ins w:id="198" w:author="Author"/>
        </w:rPr>
        <w:pPrChange w:id="199" w:author="Author">
          <w:pPr>
            <w:pStyle w:val="EditorsNote"/>
          </w:pPr>
        </w:pPrChange>
      </w:pPr>
      <w:ins w:id="200" w:author="Author">
        <w:r>
          <w:t xml:space="preserve">This solution is in line with the conclusions in </w:t>
        </w:r>
        <w:r w:rsidRPr="00A72B6D">
          <w:t>TR 23.700-59</w:t>
        </w:r>
        <w:r>
          <w:t xml:space="preserve"> [2].</w:t>
        </w:r>
      </w:ins>
      <w:del w:id="201" w:author="Author">
        <w:r w:rsidR="00740E9B" w:rsidDel="001A0D54">
          <w:delText>Editor’s Note: Alignment with SA2 conclusions for the support of multiple USS is FFS.</w:delText>
        </w:r>
      </w:del>
    </w:p>
    <w:p w14:paraId="7492E4A0" w14:textId="4023178E" w:rsidR="00E367C4" w:rsidRDefault="00E367C4" w:rsidP="00E367C4">
      <w:pPr>
        <w:pStyle w:val="Heading2"/>
        <w:rPr>
          <w:ins w:id="202" w:author="Author"/>
        </w:rPr>
      </w:pPr>
      <w:bookmarkStart w:id="203" w:name="_Toc175814840"/>
      <w:ins w:id="204" w:author="Author">
        <w:r>
          <w:t>6.5</w:t>
        </w:r>
        <w:r>
          <w:tab/>
          <w:t>Solution #5: UUAA and authorization of target USS for the multiple USS case</w:t>
        </w:r>
        <w:bookmarkEnd w:id="203"/>
      </w:ins>
    </w:p>
    <w:p w14:paraId="4259BFCB" w14:textId="7B45AE15" w:rsidR="00E367C4" w:rsidRDefault="00E367C4" w:rsidP="00E367C4">
      <w:pPr>
        <w:pStyle w:val="Heading3"/>
        <w:rPr>
          <w:ins w:id="205" w:author="Author"/>
        </w:rPr>
      </w:pPr>
      <w:bookmarkStart w:id="206" w:name="_Toc175814841"/>
      <w:ins w:id="207" w:author="Author">
        <w:r>
          <w:t>6.5.1</w:t>
        </w:r>
        <w:r>
          <w:tab/>
          <w:t>Introduction</w:t>
        </w:r>
        <w:bookmarkEnd w:id="206"/>
      </w:ins>
    </w:p>
    <w:p w14:paraId="081F975B" w14:textId="77777777" w:rsidR="00E367C4" w:rsidRPr="00520826" w:rsidRDefault="00E367C4" w:rsidP="00E367C4">
      <w:pPr>
        <w:rPr>
          <w:ins w:id="208" w:author="Author"/>
        </w:rPr>
      </w:pPr>
      <w:ins w:id="209" w:author="Author">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ins>
    </w:p>
    <w:p w14:paraId="3EFE31E9" w14:textId="3498F013" w:rsidR="00E367C4" w:rsidRDefault="00E367C4" w:rsidP="00E367C4">
      <w:pPr>
        <w:pStyle w:val="Heading3"/>
        <w:rPr>
          <w:ins w:id="210" w:author="Author"/>
        </w:rPr>
      </w:pPr>
      <w:bookmarkStart w:id="211" w:name="_Toc175814842"/>
      <w:ins w:id="212" w:author="Author">
        <w:r>
          <w:t>6.5.2</w:t>
        </w:r>
        <w:r>
          <w:tab/>
          <w:t>Solution details</w:t>
        </w:r>
        <w:bookmarkEnd w:id="211"/>
      </w:ins>
    </w:p>
    <w:p w14:paraId="38CD85CC" w14:textId="40FA9BE1" w:rsidR="00E367C4" w:rsidRDefault="00E367C4" w:rsidP="00E367C4">
      <w:pPr>
        <w:pStyle w:val="Heading4"/>
        <w:rPr>
          <w:ins w:id="213" w:author="Author"/>
        </w:rPr>
      </w:pPr>
      <w:bookmarkStart w:id="214" w:name="_Toc175814843"/>
      <w:ins w:id="215" w:author="Author">
        <w:r>
          <w:t>6.5.2.1</w:t>
        </w:r>
        <w:r>
          <w:tab/>
          <w:t>Identification of USS-level changeover need</w:t>
        </w:r>
        <w:bookmarkEnd w:id="214"/>
      </w:ins>
    </w:p>
    <w:p w14:paraId="3F92A7E5" w14:textId="77777777" w:rsidR="00E367C4" w:rsidRDefault="00E367C4" w:rsidP="00E367C4">
      <w:pPr>
        <w:pStyle w:val="B1"/>
        <w:ind w:left="0" w:firstLine="0"/>
        <w:rPr>
          <w:ins w:id="216" w:author="Author"/>
        </w:rPr>
      </w:pPr>
      <w:ins w:id="217" w:author="Autho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ins>
    </w:p>
    <w:p w14:paraId="783FCC49" w14:textId="77777777" w:rsidR="00E367C4" w:rsidRPr="00E27C62" w:rsidRDefault="00E367C4" w:rsidP="00E367C4">
      <w:pPr>
        <w:pStyle w:val="EditorsNote"/>
        <w:rPr>
          <w:ins w:id="218" w:author="Author"/>
        </w:rPr>
      </w:pPr>
      <w:ins w:id="219" w:author="Author">
        <w:r>
          <w:t>Editor’s Note: FFS</w:t>
        </w:r>
        <w:r w:rsidRPr="002B3B3E">
          <w:t xml:space="preserve"> how to ensure AA with USS-B is in time before changeover?</w:t>
        </w:r>
      </w:ins>
    </w:p>
    <w:p w14:paraId="428D1364" w14:textId="76C60A37" w:rsidR="00E367C4" w:rsidRDefault="00E367C4" w:rsidP="00E367C4">
      <w:pPr>
        <w:pStyle w:val="Heading4"/>
        <w:rPr>
          <w:ins w:id="220" w:author="Author"/>
        </w:rPr>
      </w:pPr>
      <w:bookmarkStart w:id="221" w:name="_Toc175814844"/>
      <w:ins w:id="222" w:author="Author">
        <w:r>
          <w:t>6.5.2.2</w:t>
        </w:r>
        <w:r>
          <w:tab/>
          <w:t>Enhancement for UUAA</w:t>
        </w:r>
        <w:bookmarkEnd w:id="221"/>
      </w:ins>
    </w:p>
    <w:p w14:paraId="392DBB5F" w14:textId="77777777" w:rsidR="00E367C4" w:rsidRDefault="00E367C4" w:rsidP="00E367C4">
      <w:pPr>
        <w:rPr>
          <w:ins w:id="223" w:author="Author"/>
        </w:rPr>
      </w:pPr>
      <w:ins w:id="224" w:author="Author">
        <w:r>
          <w:t xml:space="preserve">When the serving USS (USS-A) that has performed the UUAA procedure with the UAV identifies that USS-level changeover with a target USS (USS-B) is necessary, then </w:t>
        </w:r>
      </w:ins>
    </w:p>
    <w:p w14:paraId="2A79EF66" w14:textId="77777777" w:rsidR="00E367C4" w:rsidRDefault="00E367C4" w:rsidP="00E367C4">
      <w:pPr>
        <w:pStyle w:val="B1"/>
        <w:rPr>
          <w:ins w:id="225" w:author="Author"/>
        </w:rPr>
      </w:pPr>
      <w:ins w:id="226" w:author="Author">
        <w:r>
          <w:t xml:space="preserve">- USS-A informs USS-B about the changeover and sends information about the UAV. </w:t>
        </w:r>
      </w:ins>
    </w:p>
    <w:p w14:paraId="22E1E543" w14:textId="77777777" w:rsidR="00E367C4" w:rsidRDefault="00E367C4" w:rsidP="00E367C4">
      <w:pPr>
        <w:pStyle w:val="B1"/>
        <w:rPr>
          <w:ins w:id="227" w:author="Author"/>
        </w:rPr>
      </w:pPr>
      <w:ins w:id="228" w:author="Author">
        <w:r>
          <w:t xml:space="preserve">- USS-A informs the UAV and sends information about USS-B </w:t>
        </w:r>
        <w:proofErr w:type="spellStart"/>
        <w:r>
          <w:t>e.g</w:t>
        </w:r>
        <w:proofErr w:type="spellEnd"/>
        <w:r>
          <w:t xml:space="preserve"> address of USS-B and security credentials. </w:t>
        </w:r>
      </w:ins>
    </w:p>
    <w:p w14:paraId="4F250093" w14:textId="77777777" w:rsidR="00E367C4" w:rsidRDefault="00E367C4" w:rsidP="00E367C4">
      <w:pPr>
        <w:pStyle w:val="B1"/>
        <w:rPr>
          <w:ins w:id="229" w:author="Author"/>
        </w:rPr>
      </w:pPr>
      <w:ins w:id="230" w:author="Author">
        <w:r>
          <w:t xml:space="preserve">- The UAV and USS-B uses the information provided by USS-A for authentication and authorization purpose. </w:t>
        </w:r>
      </w:ins>
    </w:p>
    <w:p w14:paraId="5993DAF2" w14:textId="77777777" w:rsidR="00E367C4" w:rsidRDefault="00E367C4" w:rsidP="00E367C4">
      <w:pPr>
        <w:pStyle w:val="B1"/>
        <w:rPr>
          <w:ins w:id="231" w:author="Author"/>
        </w:rPr>
      </w:pPr>
      <w:ins w:id="232" w:author="Author">
        <w:r>
          <w:t xml:space="preserve">- USS-B informs the network about the authentication and authorization result. </w:t>
        </w:r>
      </w:ins>
    </w:p>
    <w:p w14:paraId="18436410" w14:textId="77777777" w:rsidR="00E367C4" w:rsidRDefault="00E367C4" w:rsidP="00E367C4">
      <w:pPr>
        <w:pStyle w:val="EditorsNote"/>
        <w:rPr>
          <w:ins w:id="233" w:author="Author"/>
        </w:rPr>
      </w:pPr>
      <w:ins w:id="234" w:author="Author">
        <w:r>
          <w:t>Editor’s Note:</w:t>
        </w:r>
        <w:r w:rsidRPr="002B3B3E">
          <w:t xml:space="preserve"> </w:t>
        </w:r>
        <w:r>
          <w:t>I</w:t>
        </w:r>
        <w:r w:rsidRPr="002B3B3E">
          <w:t>nterface between USSs is out of scope</w:t>
        </w:r>
        <w:r>
          <w:t>.</w:t>
        </w:r>
        <w:r w:rsidRPr="002B3B3E">
          <w:t xml:space="preserve"> </w:t>
        </w:r>
        <w:r>
          <w:t>FFS</w:t>
        </w:r>
        <w:r w:rsidRPr="002B3B3E">
          <w:t xml:space="preserve"> whether it is in scope that USS-A obtains credential for USS-B</w:t>
        </w:r>
        <w:r>
          <w:t>.</w:t>
        </w:r>
      </w:ins>
    </w:p>
    <w:p w14:paraId="6C626DBC" w14:textId="37E3D4F6" w:rsidR="00E367C4" w:rsidRDefault="00E367C4" w:rsidP="00E367C4">
      <w:pPr>
        <w:pStyle w:val="Heading4"/>
        <w:rPr>
          <w:ins w:id="235" w:author="Author"/>
        </w:rPr>
      </w:pPr>
      <w:bookmarkStart w:id="236" w:name="_Toc175814845"/>
      <w:ins w:id="237" w:author="Author">
        <w:r>
          <w:t>6.5.2.3</w:t>
        </w:r>
        <w:r>
          <w:tab/>
          <w:t>Enhancement for authorization of target USS to use exposure services for the UAV</w:t>
        </w:r>
        <w:bookmarkEnd w:id="236"/>
        <w:r>
          <w:t xml:space="preserve"> </w:t>
        </w:r>
      </w:ins>
    </w:p>
    <w:p w14:paraId="1718C0C8" w14:textId="77777777" w:rsidR="00E367C4" w:rsidRDefault="00E367C4" w:rsidP="00E367C4">
      <w:pPr>
        <w:rPr>
          <w:ins w:id="238" w:author="Author"/>
        </w:rPr>
      </w:pPr>
      <w:ins w:id="239" w:author="Author">
        <w:r>
          <w:t xml:space="preserve">When the serving USS (USS-A) that has performed the UUAA procedure with the UAV identifies that USS-level changeover with a target USS (USS-B) is necessary, then </w:t>
        </w:r>
      </w:ins>
    </w:p>
    <w:p w14:paraId="2BA87952" w14:textId="77777777" w:rsidR="00E367C4" w:rsidRDefault="00E367C4" w:rsidP="00E367C4">
      <w:pPr>
        <w:pStyle w:val="B1"/>
        <w:rPr>
          <w:ins w:id="240" w:author="Author"/>
        </w:rPr>
      </w:pPr>
      <w:ins w:id="241" w:author="Author">
        <w:r>
          <w:t xml:space="preserve">- USS-A informs USS-B about the changeover and sends information about the UAV. </w:t>
        </w:r>
      </w:ins>
    </w:p>
    <w:p w14:paraId="79430F42" w14:textId="77777777" w:rsidR="00E367C4" w:rsidRDefault="00E367C4" w:rsidP="00E367C4">
      <w:pPr>
        <w:pStyle w:val="B1"/>
        <w:rPr>
          <w:ins w:id="242" w:author="Author"/>
        </w:rPr>
      </w:pPr>
      <w:ins w:id="243" w:author="Author">
        <w:r>
          <w:t xml:space="preserve">- USS-A informs the UAS NF and sends information about USS-B and UAV. </w:t>
        </w:r>
      </w:ins>
    </w:p>
    <w:p w14:paraId="1CAD5A54" w14:textId="77777777" w:rsidR="00E367C4" w:rsidRDefault="00E367C4" w:rsidP="00E367C4">
      <w:pPr>
        <w:pStyle w:val="B1"/>
        <w:rPr>
          <w:ins w:id="244" w:author="Author"/>
        </w:rPr>
      </w:pPr>
      <w:ins w:id="245" w:author="Author">
        <w:r>
          <w:lastRenderedPageBreak/>
          <w:t>- The UAS NF stores the information that USS-B is authorized to consume the exposure services for the UAV.</w:t>
        </w:r>
      </w:ins>
    </w:p>
    <w:p w14:paraId="416F0C07" w14:textId="77777777" w:rsidR="00E367C4" w:rsidRDefault="00E367C4" w:rsidP="00E367C4">
      <w:pPr>
        <w:pStyle w:val="B1"/>
        <w:rPr>
          <w:ins w:id="246" w:author="Author"/>
        </w:rPr>
      </w:pPr>
      <w:ins w:id="247" w:author="Autho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 xml:space="preserve">. </w:t>
        </w:r>
      </w:ins>
    </w:p>
    <w:p w14:paraId="5C2D3545" w14:textId="77777777" w:rsidR="00E367C4" w:rsidRPr="00CA6E69" w:rsidRDefault="00E367C4" w:rsidP="00E367C4">
      <w:pPr>
        <w:pStyle w:val="EditorsNote"/>
        <w:rPr>
          <w:ins w:id="248" w:author="Author"/>
        </w:rPr>
      </w:pPr>
      <w:ins w:id="249" w:author="Author">
        <w:r>
          <w:t>Editor’s Note:</w:t>
        </w:r>
        <w:r w:rsidRPr="002B084D">
          <w:t xml:space="preserve"> </w:t>
        </w:r>
        <w:r>
          <w:t>I</w:t>
        </w:r>
        <w:r w:rsidRPr="002B084D">
          <w:t>nterface between USSs is out of scope</w:t>
        </w:r>
        <w:r>
          <w:t>.</w:t>
        </w:r>
        <w:r w:rsidRPr="002B084D">
          <w:t xml:space="preserve"> </w:t>
        </w:r>
        <w:r>
          <w:t>FFS</w:t>
        </w:r>
        <w:r w:rsidRPr="002B084D">
          <w:t xml:space="preserve"> whether it is in scope that USS-A obtains credential for USS-B</w:t>
        </w:r>
        <w:r>
          <w:t>.</w:t>
        </w:r>
      </w:ins>
    </w:p>
    <w:p w14:paraId="4D6171E8" w14:textId="77777777" w:rsidR="00E367C4" w:rsidRDefault="00E367C4" w:rsidP="00E367C4">
      <w:pPr>
        <w:pStyle w:val="EditorsNote"/>
        <w:rPr>
          <w:ins w:id="250" w:author="Author"/>
        </w:rPr>
      </w:pPr>
      <w:ins w:id="251" w:author="Author">
        <w:r>
          <w:t xml:space="preserve">Editor’s Note: </w:t>
        </w:r>
        <w:r>
          <w:rPr>
            <w:lang w:val="en-FI"/>
          </w:rPr>
          <w:t>C</w:t>
        </w:r>
        <w:r w:rsidRPr="00CA6E69">
          <w:rPr>
            <w:lang w:val="en-FI"/>
          </w:rPr>
          <w:t>an UAS NF trust info sent by USS-A that USS-B is trustworth</w:t>
        </w:r>
        <w:r>
          <w:rPr>
            <w:lang w:val="en-FI"/>
          </w:rPr>
          <w:t xml:space="preserve"> is FFS.</w:t>
        </w:r>
        <w:r w:rsidRPr="00CA6E69">
          <w:rPr>
            <w:lang w:val="en-FI"/>
          </w:rPr>
          <w:t xml:space="preserve"> </w:t>
        </w:r>
        <w:r>
          <w:rPr>
            <w:lang w:val="en-FI"/>
          </w:rPr>
          <w:t>A</w:t>
        </w:r>
        <w:r w:rsidRPr="00CA6E69">
          <w:rPr>
            <w:lang w:val="en-FI"/>
          </w:rPr>
          <w:t>ny threat </w:t>
        </w:r>
        <w:r w:rsidRPr="00256AAA">
          <w:t>introduced to CN</w:t>
        </w:r>
        <w:r>
          <w:t xml:space="preserve"> is FFS.</w:t>
        </w:r>
      </w:ins>
    </w:p>
    <w:p w14:paraId="2E5BA2F4" w14:textId="589D4137" w:rsidR="00E367C4" w:rsidRDefault="00E367C4" w:rsidP="00E367C4">
      <w:pPr>
        <w:pStyle w:val="Heading3"/>
        <w:rPr>
          <w:ins w:id="252" w:author="Author"/>
        </w:rPr>
      </w:pPr>
      <w:bookmarkStart w:id="253" w:name="_Toc175814846"/>
      <w:ins w:id="254" w:author="Author">
        <w:r>
          <w:t>6.5.3</w:t>
        </w:r>
        <w:r>
          <w:tab/>
          <w:t>Evaluation</w:t>
        </w:r>
        <w:bookmarkEnd w:id="253"/>
      </w:ins>
    </w:p>
    <w:p w14:paraId="0DDFD447" w14:textId="0C874409" w:rsidR="00E367C4" w:rsidRDefault="00E367C4" w:rsidP="00E367C4">
      <w:pPr>
        <w:pStyle w:val="EditorsNote"/>
        <w:ind w:left="851"/>
        <w:rPr>
          <w:ins w:id="255" w:author="Author"/>
        </w:rPr>
      </w:pPr>
      <w:ins w:id="256" w:author="Author">
        <w:r>
          <w:t>TBD</w:t>
        </w:r>
      </w:ins>
    </w:p>
    <w:p w14:paraId="22D4AE39" w14:textId="7D8EA5C4" w:rsidR="00566520" w:rsidRDefault="00566520" w:rsidP="00566520">
      <w:pPr>
        <w:pStyle w:val="Heading2"/>
        <w:rPr>
          <w:ins w:id="257" w:author="Author"/>
        </w:rPr>
      </w:pPr>
      <w:bookmarkStart w:id="258" w:name="_Toc175814847"/>
      <w:ins w:id="259" w:author="Author">
        <w:r>
          <w:t>6.6</w:t>
        </w:r>
        <w:r>
          <w:tab/>
          <w:t>Solution #6: UUAA and authorization of target USS using token for the multiple USS case</w:t>
        </w:r>
        <w:bookmarkEnd w:id="258"/>
      </w:ins>
    </w:p>
    <w:p w14:paraId="542C777B" w14:textId="2430FF39" w:rsidR="00566520" w:rsidRDefault="00566520" w:rsidP="00566520">
      <w:pPr>
        <w:pStyle w:val="Heading3"/>
        <w:rPr>
          <w:ins w:id="260" w:author="Author"/>
        </w:rPr>
      </w:pPr>
      <w:bookmarkStart w:id="261" w:name="_Toc175814848"/>
      <w:ins w:id="262" w:author="Author">
        <w:r>
          <w:t>6.6.1</w:t>
        </w:r>
        <w:r>
          <w:tab/>
          <w:t>Introduction</w:t>
        </w:r>
        <w:bookmarkEnd w:id="261"/>
      </w:ins>
    </w:p>
    <w:p w14:paraId="48F07B0E" w14:textId="77777777" w:rsidR="00566520" w:rsidRPr="00520826" w:rsidRDefault="00566520" w:rsidP="00566520">
      <w:pPr>
        <w:rPr>
          <w:ins w:id="263" w:author="Author"/>
        </w:rPr>
      </w:pPr>
      <w:ins w:id="264" w:author="Author">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ins>
    </w:p>
    <w:p w14:paraId="4CADABF7" w14:textId="79EC58FA" w:rsidR="00566520" w:rsidRDefault="00566520" w:rsidP="00566520">
      <w:pPr>
        <w:pStyle w:val="Heading3"/>
        <w:rPr>
          <w:ins w:id="265" w:author="Author"/>
        </w:rPr>
      </w:pPr>
      <w:bookmarkStart w:id="266" w:name="_Toc175814849"/>
      <w:ins w:id="267" w:author="Author">
        <w:r>
          <w:t>6.6.2</w:t>
        </w:r>
        <w:r>
          <w:tab/>
          <w:t>Solution details</w:t>
        </w:r>
        <w:bookmarkEnd w:id="266"/>
      </w:ins>
    </w:p>
    <w:p w14:paraId="3DAB0171" w14:textId="7C696E8B" w:rsidR="00566520" w:rsidRDefault="00566520" w:rsidP="00566520">
      <w:pPr>
        <w:pStyle w:val="Heading4"/>
        <w:rPr>
          <w:ins w:id="268" w:author="Author"/>
        </w:rPr>
      </w:pPr>
      <w:bookmarkStart w:id="269" w:name="_Toc175814850"/>
      <w:ins w:id="270" w:author="Author">
        <w:r>
          <w:t>6.6.2.1</w:t>
        </w:r>
        <w:r>
          <w:tab/>
          <w:t>Identification of USS-level changeover need</w:t>
        </w:r>
        <w:bookmarkEnd w:id="269"/>
      </w:ins>
    </w:p>
    <w:p w14:paraId="6463164E" w14:textId="77777777" w:rsidR="00566520" w:rsidRDefault="00566520" w:rsidP="00566520">
      <w:pPr>
        <w:pStyle w:val="B1"/>
        <w:ind w:left="0" w:firstLine="0"/>
        <w:rPr>
          <w:ins w:id="271" w:author="Author"/>
        </w:rPr>
      </w:pPr>
      <w:ins w:id="272" w:author="Autho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ins>
    </w:p>
    <w:p w14:paraId="485B8866" w14:textId="77777777" w:rsidR="00566520" w:rsidRPr="00E27C62" w:rsidRDefault="00566520" w:rsidP="00566520">
      <w:pPr>
        <w:pStyle w:val="EditorsNote"/>
        <w:rPr>
          <w:ins w:id="273" w:author="Author"/>
        </w:rPr>
      </w:pPr>
      <w:ins w:id="274" w:author="Author">
        <w:r>
          <w:t>Editor’s Note:</w:t>
        </w:r>
        <w:r w:rsidRPr="002B084D">
          <w:t xml:space="preserve"> </w:t>
        </w:r>
        <w:r>
          <w:t>FFS</w:t>
        </w:r>
        <w:r w:rsidRPr="002B084D">
          <w:t xml:space="preserve"> how to ensure AA with USS-B is in time before changeover?</w:t>
        </w:r>
      </w:ins>
    </w:p>
    <w:p w14:paraId="7A8C97A1" w14:textId="238F6C22" w:rsidR="00566520" w:rsidRDefault="00566520" w:rsidP="00566520">
      <w:pPr>
        <w:pStyle w:val="Heading4"/>
        <w:rPr>
          <w:ins w:id="275" w:author="Author"/>
        </w:rPr>
      </w:pPr>
      <w:bookmarkStart w:id="276" w:name="_Toc175814851"/>
      <w:ins w:id="277" w:author="Author">
        <w:r>
          <w:t>6.6.2.3</w:t>
        </w:r>
        <w:r>
          <w:tab/>
          <w:t>Enhancement for UUAA</w:t>
        </w:r>
        <w:bookmarkEnd w:id="276"/>
      </w:ins>
    </w:p>
    <w:p w14:paraId="7EA1EEE0" w14:textId="77777777" w:rsidR="00566520" w:rsidRDefault="00566520" w:rsidP="00566520">
      <w:pPr>
        <w:rPr>
          <w:ins w:id="278" w:author="Author"/>
        </w:rPr>
      </w:pPr>
      <w:ins w:id="279" w:author="Author">
        <w:r>
          <w:t xml:space="preserve">When the serving USS (USS-A) that has performed the UUAA procedure with the UAV identifies that USS-level changeover with a target USS (USS-B) is necessary, then </w:t>
        </w:r>
      </w:ins>
    </w:p>
    <w:p w14:paraId="2555FD17" w14:textId="77777777" w:rsidR="00566520" w:rsidRDefault="00566520" w:rsidP="00566520">
      <w:pPr>
        <w:pStyle w:val="B1"/>
        <w:rPr>
          <w:ins w:id="280" w:author="Author"/>
        </w:rPr>
      </w:pPr>
      <w:ins w:id="281" w:author="Author">
        <w:r>
          <w:t xml:space="preserve">- USS-A informs the UAV, sends information about USS-B and provides a token to be used towards USS-B. </w:t>
        </w:r>
      </w:ins>
    </w:p>
    <w:p w14:paraId="6EDB1C9E" w14:textId="77777777" w:rsidR="00566520" w:rsidRDefault="00566520" w:rsidP="00566520">
      <w:pPr>
        <w:pStyle w:val="B1"/>
        <w:rPr>
          <w:ins w:id="282" w:author="Author"/>
        </w:rPr>
      </w:pPr>
      <w:ins w:id="283" w:author="Author">
        <w:r>
          <w:t xml:space="preserve">- The UAV performs authentication and authorization using the information and token. </w:t>
        </w:r>
      </w:ins>
    </w:p>
    <w:p w14:paraId="66E5BB41" w14:textId="77777777" w:rsidR="00566520" w:rsidRDefault="00566520" w:rsidP="00566520">
      <w:pPr>
        <w:pStyle w:val="B1"/>
        <w:rPr>
          <w:ins w:id="284" w:author="Author"/>
        </w:rPr>
      </w:pPr>
      <w:ins w:id="285" w:author="Author">
        <w:r>
          <w:t xml:space="preserve">- USS-B informs the network about the authentication and authorization result. </w:t>
        </w:r>
      </w:ins>
    </w:p>
    <w:p w14:paraId="164D8F26" w14:textId="77777777" w:rsidR="00566520" w:rsidRDefault="00566520" w:rsidP="00566520">
      <w:pPr>
        <w:pStyle w:val="EditorsNote"/>
        <w:rPr>
          <w:ins w:id="286" w:author="Author"/>
        </w:rPr>
      </w:pPr>
      <w:ins w:id="287" w:author="Author">
        <w:r>
          <w:t>Editor’s Note: H</w:t>
        </w:r>
        <w:r w:rsidRPr="00EC34AA">
          <w:t>ow to obtain "token" and whether it is in scope</w:t>
        </w:r>
        <w:r>
          <w:t xml:space="preserve"> is FFS.</w:t>
        </w:r>
      </w:ins>
    </w:p>
    <w:p w14:paraId="387952D0" w14:textId="7F8CD57B" w:rsidR="00566520" w:rsidRDefault="00566520" w:rsidP="00566520">
      <w:pPr>
        <w:pStyle w:val="Heading4"/>
        <w:rPr>
          <w:ins w:id="288" w:author="Author"/>
        </w:rPr>
      </w:pPr>
      <w:bookmarkStart w:id="289" w:name="_Toc175814852"/>
      <w:ins w:id="290" w:author="Author">
        <w:r>
          <w:t>6.6.2.5</w:t>
        </w:r>
        <w:r>
          <w:tab/>
          <w:t>Enhancement for authorization of target USS to use exposure services for the UAV</w:t>
        </w:r>
        <w:bookmarkEnd w:id="289"/>
        <w:r>
          <w:t xml:space="preserve"> </w:t>
        </w:r>
      </w:ins>
    </w:p>
    <w:p w14:paraId="216ABD45" w14:textId="77777777" w:rsidR="00566520" w:rsidRDefault="00566520" w:rsidP="00566520">
      <w:pPr>
        <w:rPr>
          <w:ins w:id="291" w:author="Author"/>
        </w:rPr>
      </w:pPr>
      <w:ins w:id="292" w:author="Author">
        <w:r>
          <w:t xml:space="preserve">When the serving USS (USS-A) that has performed the UUAA procedure with the UAV identifies that USS-level changeover with a target USS (USS-B) is necessary, then </w:t>
        </w:r>
      </w:ins>
    </w:p>
    <w:p w14:paraId="16EBD364" w14:textId="77777777" w:rsidR="00566520" w:rsidRDefault="00566520" w:rsidP="00566520">
      <w:pPr>
        <w:pStyle w:val="B1"/>
        <w:rPr>
          <w:ins w:id="293" w:author="Author"/>
        </w:rPr>
      </w:pPr>
      <w:ins w:id="294" w:author="Author">
        <w:r>
          <w:t xml:space="preserve">- USS-A informs USS-B about the changeover and sends token also </w:t>
        </w:r>
        <w:r>
          <w:rPr>
            <w:lang w:val="en-US"/>
          </w:rPr>
          <w:t xml:space="preserve">including </w:t>
        </w:r>
        <w:r>
          <w:t xml:space="preserve">information about the UAV. </w:t>
        </w:r>
      </w:ins>
    </w:p>
    <w:p w14:paraId="70195634" w14:textId="77777777" w:rsidR="00566520" w:rsidRDefault="00566520" w:rsidP="00566520">
      <w:pPr>
        <w:pStyle w:val="B1"/>
        <w:rPr>
          <w:ins w:id="295" w:author="Author"/>
        </w:rPr>
      </w:pPr>
      <w:ins w:id="296" w:author="Author">
        <w:r>
          <w:t xml:space="preserve">- USS-B sends the token to the UAS NF. </w:t>
        </w:r>
      </w:ins>
    </w:p>
    <w:p w14:paraId="170CEF8C" w14:textId="77777777" w:rsidR="00566520" w:rsidRDefault="00566520" w:rsidP="00566520">
      <w:pPr>
        <w:pStyle w:val="B1"/>
        <w:rPr>
          <w:ins w:id="297" w:author="Author"/>
        </w:rPr>
      </w:pPr>
      <w:ins w:id="298" w:author="Author">
        <w:r>
          <w:t>- The UAS NF verifies the token and stores the information that USS-B is authorized to consume the exposure services for the UAV.</w:t>
        </w:r>
      </w:ins>
    </w:p>
    <w:p w14:paraId="664E7BA3" w14:textId="77777777" w:rsidR="00566520" w:rsidRDefault="00566520" w:rsidP="00566520">
      <w:pPr>
        <w:pStyle w:val="B1"/>
        <w:rPr>
          <w:ins w:id="299" w:author="Author"/>
        </w:rPr>
      </w:pPr>
      <w:ins w:id="300" w:author="Author">
        <w:r>
          <w:lastRenderedPageBreak/>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w:t>
        </w:r>
      </w:ins>
    </w:p>
    <w:p w14:paraId="6BEA1BBE" w14:textId="77777777" w:rsidR="00566520" w:rsidRPr="002B084D" w:rsidRDefault="00566520" w:rsidP="00566520">
      <w:pPr>
        <w:pStyle w:val="EditorsNote"/>
        <w:rPr>
          <w:ins w:id="301" w:author="Author"/>
        </w:rPr>
      </w:pPr>
      <w:ins w:id="302" w:author="Author">
        <w:r>
          <w:t>Editor’s Note:</w:t>
        </w:r>
        <w:r w:rsidRPr="00CA6E69">
          <w:t xml:space="preserve"> </w:t>
        </w:r>
        <w:r>
          <w:t>H</w:t>
        </w:r>
        <w:r w:rsidRPr="00CA6E69">
          <w:t>ow to obtain "token" and whether it is in scope</w:t>
        </w:r>
        <w:r>
          <w:t xml:space="preserve"> is FFS.</w:t>
        </w:r>
      </w:ins>
    </w:p>
    <w:p w14:paraId="0F3727B6" w14:textId="77777777" w:rsidR="00566520" w:rsidRPr="00226CD5" w:rsidDel="00226CD5" w:rsidRDefault="00566520" w:rsidP="005F5716">
      <w:pPr>
        <w:pStyle w:val="EditorsNote"/>
        <w:rPr>
          <w:ins w:id="303" w:author="Author"/>
          <w:del w:id="304" w:author="Author"/>
          <w:lang w:val="en-FI"/>
        </w:rPr>
      </w:pPr>
      <w:ins w:id="305" w:author="Author">
        <w:r>
          <w:t xml:space="preserve">Editor’s Note: </w:t>
        </w:r>
        <w:r>
          <w:rPr>
            <w:lang w:val="en-FI"/>
          </w:rPr>
          <w:t>C</w:t>
        </w:r>
        <w:r w:rsidRPr="00CA6E69">
          <w:rPr>
            <w:lang w:val="en-FI"/>
          </w:rPr>
          <w:t>an UAS NF trust info sent by USS-A that USS-B is trustworthy</w:t>
        </w:r>
        <w:r>
          <w:rPr>
            <w:lang w:val="en-FI"/>
          </w:rPr>
          <w:t xml:space="preserve"> is FFS.</w:t>
        </w:r>
        <w:r w:rsidRPr="00CA6E69">
          <w:rPr>
            <w:lang w:val="en-FI"/>
          </w:rPr>
          <w:t xml:space="preserve"> </w:t>
        </w:r>
        <w:r>
          <w:rPr>
            <w:lang w:val="en-FI"/>
          </w:rPr>
          <w:t>A</w:t>
        </w:r>
        <w:r w:rsidRPr="00CA6E69">
          <w:rPr>
            <w:lang w:val="en-FI"/>
          </w:rPr>
          <w:t>ny threat </w:t>
        </w:r>
        <w:r w:rsidRPr="00256AAA">
          <w:t>introduced to CN</w:t>
        </w:r>
        <w:r>
          <w:t xml:space="preserve"> is FFS.</w:t>
        </w:r>
        <w:del w:id="306" w:author="Author">
          <w:r w:rsidRPr="009E755A" w:rsidDel="00226CD5">
            <w:delText xml:space="preserve"> </w:delText>
          </w:r>
        </w:del>
      </w:ins>
    </w:p>
    <w:p w14:paraId="477D6399" w14:textId="77777777" w:rsidR="00F9228F" w:rsidRDefault="00566520" w:rsidP="00437978">
      <w:pPr>
        <w:pStyle w:val="EditorsNote"/>
        <w:rPr>
          <w:ins w:id="307" w:author="Author"/>
        </w:rPr>
      </w:pPr>
      <w:bookmarkStart w:id="308" w:name="_Toc175814853"/>
      <w:ins w:id="309" w:author="Author">
        <w:r>
          <w:t>6.6.3</w:t>
        </w:r>
        <w:r>
          <w:tab/>
        </w:r>
      </w:ins>
    </w:p>
    <w:p w14:paraId="51FB22F2" w14:textId="2754F4EB" w:rsidR="00566520" w:rsidRDefault="00F9228F" w:rsidP="00F9228F">
      <w:pPr>
        <w:pStyle w:val="Heading3"/>
        <w:rPr>
          <w:ins w:id="310" w:author="Author"/>
        </w:rPr>
      </w:pPr>
      <w:ins w:id="311" w:author="Author">
        <w:r>
          <w:t>6.6.3</w:t>
        </w:r>
        <w:r>
          <w:tab/>
        </w:r>
        <w:r w:rsidR="00566520">
          <w:t>Evaluation</w:t>
        </w:r>
        <w:bookmarkEnd w:id="308"/>
      </w:ins>
    </w:p>
    <w:p w14:paraId="1BE131C0" w14:textId="2A786FBD" w:rsidR="00566520" w:rsidRPr="006E3471" w:rsidRDefault="00566520" w:rsidP="00437978">
      <w:pPr>
        <w:pPrChange w:id="312" w:author="Author">
          <w:pPr>
            <w:pStyle w:val="EditorsNote"/>
          </w:pPr>
        </w:pPrChange>
      </w:pPr>
      <w:ins w:id="313" w:author="Author">
        <w:r>
          <w:t>TBD</w:t>
        </w:r>
      </w:ins>
    </w:p>
    <w:p w14:paraId="777EE32D" w14:textId="4C999BE0" w:rsidR="0086717D" w:rsidRDefault="001B1C22" w:rsidP="00C645A2">
      <w:pPr>
        <w:pStyle w:val="Heading2"/>
      </w:pPr>
      <w:bookmarkStart w:id="314" w:name="_Toc175814854"/>
      <w:r>
        <w:t>6</w:t>
      </w:r>
      <w:r w:rsidR="0086717D">
        <w:t>.Y</w:t>
      </w:r>
      <w:r w:rsidR="0086717D">
        <w:tab/>
        <w:t>Solution #Y: &lt;Solution Name&gt;</w:t>
      </w:r>
      <w:bookmarkEnd w:id="80"/>
      <w:bookmarkEnd w:id="81"/>
      <w:bookmarkEnd w:id="82"/>
      <w:bookmarkEnd w:id="83"/>
      <w:bookmarkEnd w:id="84"/>
      <w:bookmarkEnd w:id="85"/>
      <w:bookmarkEnd w:id="314"/>
    </w:p>
    <w:p w14:paraId="59DE364C" w14:textId="2627AC27" w:rsidR="0086717D" w:rsidRDefault="001B1C22" w:rsidP="0086717D">
      <w:pPr>
        <w:pStyle w:val="Heading3"/>
      </w:pPr>
      <w:bookmarkStart w:id="315" w:name="_Toc513475453"/>
      <w:bookmarkStart w:id="316" w:name="_Toc48930870"/>
      <w:bookmarkStart w:id="317" w:name="_Toc49376119"/>
      <w:bookmarkStart w:id="318" w:name="_Toc56501633"/>
      <w:bookmarkStart w:id="319" w:name="_Toc95076618"/>
      <w:bookmarkStart w:id="320" w:name="_Toc106618437"/>
      <w:bookmarkStart w:id="321" w:name="_Toc175814855"/>
      <w:r>
        <w:t>6</w:t>
      </w:r>
      <w:r w:rsidR="0086717D">
        <w:t>.Y.1</w:t>
      </w:r>
      <w:r w:rsidR="0086717D">
        <w:tab/>
        <w:t>Introduction</w:t>
      </w:r>
      <w:bookmarkEnd w:id="315"/>
      <w:bookmarkEnd w:id="316"/>
      <w:bookmarkEnd w:id="317"/>
      <w:bookmarkEnd w:id="318"/>
      <w:bookmarkEnd w:id="319"/>
      <w:bookmarkEnd w:id="320"/>
      <w:bookmarkEnd w:id="321"/>
    </w:p>
    <w:p w14:paraId="3CD5F2AD" w14:textId="1D66B1B9" w:rsidR="0086717D" w:rsidRDefault="0086717D" w:rsidP="0086717D">
      <w:pPr>
        <w:pStyle w:val="EditorsNote"/>
      </w:pPr>
      <w:r>
        <w:t>Editor</w:t>
      </w:r>
      <w:r w:rsidR="00C23B00">
        <w:t>’</w:t>
      </w:r>
      <w:r>
        <w:t>s Note: Each solution should list the key issues being addressed.</w:t>
      </w:r>
    </w:p>
    <w:p w14:paraId="76CBB45B" w14:textId="6B8A4477" w:rsidR="0086717D" w:rsidRDefault="001B1C22" w:rsidP="0086717D">
      <w:pPr>
        <w:pStyle w:val="Heading3"/>
      </w:pPr>
      <w:bookmarkStart w:id="322" w:name="_Toc513475454"/>
      <w:bookmarkStart w:id="323" w:name="_Toc48930871"/>
      <w:bookmarkStart w:id="324" w:name="_Toc49376120"/>
      <w:bookmarkStart w:id="325" w:name="_Toc56501634"/>
      <w:bookmarkStart w:id="326" w:name="_Toc95076619"/>
      <w:bookmarkStart w:id="327" w:name="_Toc106618438"/>
      <w:bookmarkStart w:id="328" w:name="_Toc175814856"/>
      <w:r>
        <w:t>6</w:t>
      </w:r>
      <w:r w:rsidR="0086717D">
        <w:t>.Y.2</w:t>
      </w:r>
      <w:r w:rsidR="0086717D">
        <w:tab/>
        <w:t>Solution details</w:t>
      </w:r>
      <w:bookmarkEnd w:id="322"/>
      <w:bookmarkEnd w:id="323"/>
      <w:bookmarkEnd w:id="324"/>
      <w:bookmarkEnd w:id="325"/>
      <w:bookmarkEnd w:id="326"/>
      <w:bookmarkEnd w:id="327"/>
      <w:bookmarkEnd w:id="328"/>
    </w:p>
    <w:p w14:paraId="7FD2FB45" w14:textId="25844BC9" w:rsidR="0086717D" w:rsidRDefault="001B1C22" w:rsidP="0086717D">
      <w:pPr>
        <w:pStyle w:val="Heading3"/>
      </w:pPr>
      <w:bookmarkStart w:id="329" w:name="_Toc513475455"/>
      <w:bookmarkStart w:id="330" w:name="_Toc48930873"/>
      <w:bookmarkStart w:id="331" w:name="_Toc49376122"/>
      <w:bookmarkStart w:id="332" w:name="_Toc56501636"/>
      <w:bookmarkStart w:id="333" w:name="_Toc95076620"/>
      <w:bookmarkStart w:id="334" w:name="_Toc106618439"/>
      <w:bookmarkStart w:id="335" w:name="_Toc175814857"/>
      <w:r>
        <w:t>6</w:t>
      </w:r>
      <w:r w:rsidR="0086717D">
        <w:t>.Y.3</w:t>
      </w:r>
      <w:r w:rsidR="0086717D">
        <w:tab/>
        <w:t>Evaluation</w:t>
      </w:r>
      <w:bookmarkEnd w:id="329"/>
      <w:bookmarkEnd w:id="330"/>
      <w:bookmarkEnd w:id="331"/>
      <w:bookmarkEnd w:id="332"/>
      <w:bookmarkEnd w:id="333"/>
      <w:bookmarkEnd w:id="334"/>
      <w:bookmarkEnd w:id="335"/>
    </w:p>
    <w:p w14:paraId="5BFE7BC7" w14:textId="07BCC7B3" w:rsidR="0086717D" w:rsidRDefault="0086717D" w:rsidP="0086717D">
      <w:pPr>
        <w:pStyle w:val="EditorsNote"/>
      </w:pPr>
      <w:r>
        <w:t>Editor</w:t>
      </w:r>
      <w:r w:rsidR="00C23B00">
        <w:t>’</w:t>
      </w:r>
      <w:r>
        <w:t>s Note: Each solution should motivate how the potential security requirements of the key issues being addressed are fulfilled.</w:t>
      </w:r>
    </w:p>
    <w:p w14:paraId="1D9380C7" w14:textId="77777777" w:rsidR="001B1C22" w:rsidRDefault="001B1C22" w:rsidP="001B1C22">
      <w:pPr>
        <w:pStyle w:val="Heading1"/>
      </w:pPr>
      <w:bookmarkStart w:id="336" w:name="_Toc39138089"/>
      <w:bookmarkStart w:id="337" w:name="_Toc101360626"/>
      <w:bookmarkStart w:id="338" w:name="_Toc513475456"/>
      <w:bookmarkStart w:id="339" w:name="_Toc48930874"/>
      <w:bookmarkStart w:id="340" w:name="_Toc49376123"/>
      <w:bookmarkStart w:id="341" w:name="_Toc56501637"/>
      <w:bookmarkStart w:id="342" w:name="_Toc95076621"/>
      <w:bookmarkStart w:id="343" w:name="_Toc106618440"/>
      <w:bookmarkStart w:id="344" w:name="_Toc175814858"/>
      <w:r>
        <w:t>7</w:t>
      </w:r>
      <w:r>
        <w:tab/>
        <w:t>Conclusions</w:t>
      </w:r>
      <w:bookmarkEnd w:id="336"/>
      <w:bookmarkEnd w:id="337"/>
      <w:bookmarkEnd w:id="344"/>
    </w:p>
    <w:bookmarkEnd w:id="338"/>
    <w:bookmarkEnd w:id="339"/>
    <w:bookmarkEnd w:id="340"/>
    <w:bookmarkEnd w:id="341"/>
    <w:bookmarkEnd w:id="342"/>
    <w:bookmarkEnd w:id="343"/>
    <w:p w14:paraId="31C8E13B" w14:textId="7045C80F" w:rsidR="0086717D" w:rsidRDefault="0086717D" w:rsidP="0086717D">
      <w:pPr>
        <w:pStyle w:val="EditorsNote"/>
      </w:pPr>
      <w:r>
        <w:t>Editor</w:t>
      </w:r>
      <w:r w:rsidR="00C23B00">
        <w:t>’</w:t>
      </w:r>
      <w:r>
        <w:t>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4018E3D5" w:rsidR="00080512" w:rsidRPr="004D3578" w:rsidRDefault="00080512">
      <w:pPr>
        <w:pStyle w:val="Heading8"/>
      </w:pPr>
      <w:r w:rsidRPr="004D3578">
        <w:br w:type="page"/>
      </w:r>
      <w:bookmarkStart w:id="345" w:name="_Toc175814859"/>
      <w:r w:rsidRPr="004D3578">
        <w:lastRenderedPageBreak/>
        <w:t xml:space="preserve">Annex </w:t>
      </w:r>
      <w:r w:rsidR="00BB471C">
        <w:t>A</w:t>
      </w:r>
      <w:r w:rsidRPr="004D3578">
        <w:t xml:space="preserve"> (informative):</w:t>
      </w:r>
      <w:r w:rsidRPr="004D3578">
        <w:br/>
        <w:t>Change history</w:t>
      </w:r>
      <w:bookmarkEnd w:id="345"/>
    </w:p>
    <w:p w14:paraId="06FAD520" w14:textId="77777777" w:rsidR="00054A22" w:rsidRPr="00235394" w:rsidRDefault="00054A22" w:rsidP="00054A22">
      <w:pPr>
        <w:pStyle w:val="TH"/>
      </w:pPr>
      <w:bookmarkStart w:id="346" w:name="historyclause"/>
      <w:bookmarkEnd w:id="3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r w:rsidR="006E3471" w:rsidRPr="006B0D02" w14:paraId="571F27A3" w14:textId="77777777" w:rsidTr="00A0667E">
        <w:tc>
          <w:tcPr>
            <w:tcW w:w="800" w:type="dxa"/>
            <w:shd w:val="solid" w:color="FFFFFF" w:fill="auto"/>
          </w:tcPr>
          <w:p w14:paraId="1F1B6B1E" w14:textId="5F715D53" w:rsidR="006E3471" w:rsidRDefault="006E3471" w:rsidP="00C72833">
            <w:pPr>
              <w:pStyle w:val="TAC"/>
              <w:rPr>
                <w:sz w:val="16"/>
                <w:szCs w:val="16"/>
              </w:rPr>
            </w:pPr>
            <w:r>
              <w:rPr>
                <w:sz w:val="16"/>
                <w:szCs w:val="16"/>
              </w:rPr>
              <w:t>2024-05</w:t>
            </w:r>
          </w:p>
        </w:tc>
        <w:tc>
          <w:tcPr>
            <w:tcW w:w="800" w:type="dxa"/>
            <w:shd w:val="solid" w:color="FFFFFF" w:fill="auto"/>
          </w:tcPr>
          <w:p w14:paraId="79E920E2" w14:textId="1FAA44D0" w:rsidR="006E3471" w:rsidRDefault="006E3471" w:rsidP="00C72833">
            <w:pPr>
              <w:pStyle w:val="TAC"/>
              <w:rPr>
                <w:sz w:val="16"/>
                <w:szCs w:val="16"/>
              </w:rPr>
            </w:pPr>
            <w:r>
              <w:rPr>
                <w:sz w:val="16"/>
                <w:szCs w:val="16"/>
              </w:rPr>
              <w:t>SA3#116</w:t>
            </w:r>
          </w:p>
        </w:tc>
        <w:tc>
          <w:tcPr>
            <w:tcW w:w="1094" w:type="dxa"/>
            <w:shd w:val="solid" w:color="FFFFFF" w:fill="auto"/>
          </w:tcPr>
          <w:p w14:paraId="7F9F66C6" w14:textId="4D483368" w:rsidR="006E3471" w:rsidRDefault="006E3471" w:rsidP="00C72833">
            <w:pPr>
              <w:pStyle w:val="TAC"/>
              <w:rPr>
                <w:sz w:val="16"/>
                <w:szCs w:val="16"/>
              </w:rPr>
            </w:pPr>
            <w:r>
              <w:rPr>
                <w:sz w:val="16"/>
                <w:szCs w:val="16"/>
              </w:rPr>
              <w:t>S3-242517</w:t>
            </w:r>
          </w:p>
        </w:tc>
        <w:tc>
          <w:tcPr>
            <w:tcW w:w="425" w:type="dxa"/>
            <w:shd w:val="solid" w:color="FFFFFF" w:fill="auto"/>
          </w:tcPr>
          <w:p w14:paraId="2136B0B1" w14:textId="77777777" w:rsidR="006E3471" w:rsidRPr="006B0D02" w:rsidRDefault="006E3471" w:rsidP="00C72833">
            <w:pPr>
              <w:pStyle w:val="TAL"/>
              <w:rPr>
                <w:sz w:val="16"/>
                <w:szCs w:val="16"/>
              </w:rPr>
            </w:pPr>
          </w:p>
        </w:tc>
        <w:tc>
          <w:tcPr>
            <w:tcW w:w="425" w:type="dxa"/>
            <w:shd w:val="solid" w:color="FFFFFF" w:fill="auto"/>
          </w:tcPr>
          <w:p w14:paraId="4A254C65" w14:textId="77777777" w:rsidR="006E3471" w:rsidRPr="006B0D02" w:rsidRDefault="006E3471" w:rsidP="00C72833">
            <w:pPr>
              <w:pStyle w:val="TAR"/>
              <w:rPr>
                <w:sz w:val="16"/>
                <w:szCs w:val="16"/>
              </w:rPr>
            </w:pPr>
          </w:p>
        </w:tc>
        <w:tc>
          <w:tcPr>
            <w:tcW w:w="425" w:type="dxa"/>
            <w:shd w:val="solid" w:color="FFFFFF" w:fill="auto"/>
          </w:tcPr>
          <w:p w14:paraId="13F08D38" w14:textId="77777777" w:rsidR="006E3471" w:rsidRPr="006B0D02" w:rsidRDefault="006E3471" w:rsidP="00C72833">
            <w:pPr>
              <w:pStyle w:val="TAC"/>
              <w:rPr>
                <w:sz w:val="16"/>
                <w:szCs w:val="16"/>
              </w:rPr>
            </w:pPr>
          </w:p>
        </w:tc>
        <w:tc>
          <w:tcPr>
            <w:tcW w:w="4962" w:type="dxa"/>
            <w:shd w:val="solid" w:color="FFFFFF" w:fill="auto"/>
          </w:tcPr>
          <w:p w14:paraId="0E665E9C" w14:textId="522DE8FC" w:rsidR="006E3471" w:rsidRPr="006E1BEA" w:rsidRDefault="009632E2" w:rsidP="00C72833">
            <w:pPr>
              <w:pStyle w:val="TAL"/>
              <w:rPr>
                <w:sz w:val="16"/>
                <w:szCs w:val="16"/>
              </w:rPr>
            </w:pPr>
            <w:r w:rsidRPr="009632E2">
              <w:rPr>
                <w:sz w:val="16"/>
                <w:szCs w:val="16"/>
              </w:rPr>
              <w:t>Incorporating</w:t>
            </w:r>
            <w:r w:rsidR="006E3471">
              <w:rPr>
                <w:sz w:val="16"/>
                <w:szCs w:val="16"/>
              </w:rPr>
              <w:t xml:space="preserve"> S3-242516</w:t>
            </w:r>
            <w:r w:rsidR="00740E9B">
              <w:rPr>
                <w:sz w:val="16"/>
                <w:szCs w:val="16"/>
              </w:rPr>
              <w:t>, S3-242518, S3-242519</w:t>
            </w:r>
            <w:r w:rsidR="009F733E">
              <w:rPr>
                <w:sz w:val="16"/>
                <w:szCs w:val="16"/>
              </w:rPr>
              <w:t>, S3-242520</w:t>
            </w:r>
          </w:p>
        </w:tc>
        <w:tc>
          <w:tcPr>
            <w:tcW w:w="708" w:type="dxa"/>
            <w:shd w:val="solid" w:color="FFFFFF" w:fill="auto"/>
          </w:tcPr>
          <w:p w14:paraId="0848422B" w14:textId="27B0A9DA" w:rsidR="006E3471" w:rsidRDefault="006E3471" w:rsidP="00C72833">
            <w:pPr>
              <w:pStyle w:val="TAC"/>
              <w:rPr>
                <w:sz w:val="16"/>
                <w:szCs w:val="16"/>
              </w:rPr>
            </w:pPr>
            <w:r>
              <w:rPr>
                <w:sz w:val="16"/>
                <w:szCs w:val="16"/>
              </w:rPr>
              <w:t>0.2.0</w:t>
            </w:r>
          </w:p>
        </w:tc>
      </w:tr>
      <w:tr w:rsidR="00E367C4" w:rsidRPr="006B0D02" w14:paraId="2FC4D83F" w14:textId="77777777" w:rsidTr="00A0667E">
        <w:trPr>
          <w:ins w:id="347" w:author="Author"/>
        </w:trPr>
        <w:tc>
          <w:tcPr>
            <w:tcW w:w="800" w:type="dxa"/>
            <w:shd w:val="solid" w:color="FFFFFF" w:fill="auto"/>
          </w:tcPr>
          <w:p w14:paraId="3BF9FD2C" w14:textId="30EDC6C1" w:rsidR="00E367C4" w:rsidRDefault="00E367C4" w:rsidP="00C72833">
            <w:pPr>
              <w:pStyle w:val="TAC"/>
              <w:rPr>
                <w:ins w:id="348" w:author="Author"/>
                <w:sz w:val="16"/>
                <w:szCs w:val="16"/>
              </w:rPr>
            </w:pPr>
            <w:ins w:id="349" w:author="Author">
              <w:r>
                <w:rPr>
                  <w:sz w:val="16"/>
                  <w:szCs w:val="16"/>
                </w:rPr>
                <w:t>2024-08</w:t>
              </w:r>
            </w:ins>
          </w:p>
        </w:tc>
        <w:tc>
          <w:tcPr>
            <w:tcW w:w="800" w:type="dxa"/>
            <w:shd w:val="solid" w:color="FFFFFF" w:fill="auto"/>
          </w:tcPr>
          <w:p w14:paraId="00724D1E" w14:textId="338B8FBD" w:rsidR="00E367C4" w:rsidRDefault="00E367C4" w:rsidP="00C72833">
            <w:pPr>
              <w:pStyle w:val="TAC"/>
              <w:rPr>
                <w:ins w:id="350" w:author="Author"/>
                <w:sz w:val="16"/>
                <w:szCs w:val="16"/>
              </w:rPr>
            </w:pPr>
            <w:ins w:id="351" w:author="Author">
              <w:r>
                <w:rPr>
                  <w:sz w:val="16"/>
                  <w:szCs w:val="16"/>
                </w:rPr>
                <w:t>SA3#117</w:t>
              </w:r>
            </w:ins>
          </w:p>
        </w:tc>
        <w:tc>
          <w:tcPr>
            <w:tcW w:w="1094" w:type="dxa"/>
            <w:shd w:val="solid" w:color="FFFFFF" w:fill="auto"/>
          </w:tcPr>
          <w:p w14:paraId="3C0519FE" w14:textId="09284284" w:rsidR="00E367C4" w:rsidRDefault="00E367C4" w:rsidP="00C72833">
            <w:pPr>
              <w:pStyle w:val="TAC"/>
              <w:rPr>
                <w:ins w:id="352" w:author="Author"/>
                <w:sz w:val="16"/>
                <w:szCs w:val="16"/>
              </w:rPr>
            </w:pPr>
            <w:ins w:id="353" w:author="Author">
              <w:r>
                <w:rPr>
                  <w:sz w:val="16"/>
                  <w:szCs w:val="16"/>
                </w:rPr>
                <w:t>S3-243603</w:t>
              </w:r>
            </w:ins>
          </w:p>
        </w:tc>
        <w:tc>
          <w:tcPr>
            <w:tcW w:w="425" w:type="dxa"/>
            <w:shd w:val="solid" w:color="FFFFFF" w:fill="auto"/>
          </w:tcPr>
          <w:p w14:paraId="2AC2F18E" w14:textId="77777777" w:rsidR="00E367C4" w:rsidRPr="006B0D02" w:rsidRDefault="00E367C4" w:rsidP="00C72833">
            <w:pPr>
              <w:pStyle w:val="TAL"/>
              <w:rPr>
                <w:ins w:id="354" w:author="Author"/>
                <w:sz w:val="16"/>
                <w:szCs w:val="16"/>
              </w:rPr>
            </w:pPr>
          </w:p>
        </w:tc>
        <w:tc>
          <w:tcPr>
            <w:tcW w:w="425" w:type="dxa"/>
            <w:shd w:val="solid" w:color="FFFFFF" w:fill="auto"/>
          </w:tcPr>
          <w:p w14:paraId="13B99015" w14:textId="77777777" w:rsidR="00E367C4" w:rsidRPr="006B0D02" w:rsidRDefault="00E367C4" w:rsidP="00C72833">
            <w:pPr>
              <w:pStyle w:val="TAR"/>
              <w:rPr>
                <w:ins w:id="355" w:author="Author"/>
                <w:sz w:val="16"/>
                <w:szCs w:val="16"/>
              </w:rPr>
            </w:pPr>
          </w:p>
        </w:tc>
        <w:tc>
          <w:tcPr>
            <w:tcW w:w="425" w:type="dxa"/>
            <w:shd w:val="solid" w:color="FFFFFF" w:fill="auto"/>
          </w:tcPr>
          <w:p w14:paraId="50D931A5" w14:textId="77777777" w:rsidR="00E367C4" w:rsidRPr="006B0D02" w:rsidRDefault="00E367C4" w:rsidP="00C72833">
            <w:pPr>
              <w:pStyle w:val="TAC"/>
              <w:rPr>
                <w:ins w:id="356" w:author="Author"/>
                <w:sz w:val="16"/>
                <w:szCs w:val="16"/>
              </w:rPr>
            </w:pPr>
          </w:p>
        </w:tc>
        <w:tc>
          <w:tcPr>
            <w:tcW w:w="4962" w:type="dxa"/>
            <w:shd w:val="solid" w:color="FFFFFF" w:fill="auto"/>
          </w:tcPr>
          <w:p w14:paraId="375273BD" w14:textId="13EFACE9" w:rsidR="00E367C4" w:rsidRPr="009632E2" w:rsidRDefault="00E367C4" w:rsidP="00C72833">
            <w:pPr>
              <w:pStyle w:val="TAL"/>
              <w:rPr>
                <w:ins w:id="357" w:author="Author"/>
                <w:sz w:val="16"/>
                <w:szCs w:val="16"/>
              </w:rPr>
            </w:pPr>
            <w:ins w:id="358" w:author="Author">
              <w:r>
                <w:rPr>
                  <w:sz w:val="16"/>
                  <w:szCs w:val="16"/>
                </w:rPr>
                <w:t>Incorporating S3-243604, S3243668</w:t>
              </w:r>
              <w:r w:rsidR="00DD5B03">
                <w:rPr>
                  <w:sz w:val="16"/>
                  <w:szCs w:val="16"/>
                </w:rPr>
                <w:t>, S3-243150</w:t>
              </w:r>
              <w:r w:rsidR="007A01D1">
                <w:rPr>
                  <w:sz w:val="16"/>
                  <w:szCs w:val="16"/>
                </w:rPr>
                <w:t>, S3-243605, S3-243672, S3-243673, S3-243674, S3-243675, S3-242883</w:t>
              </w:r>
            </w:ins>
          </w:p>
        </w:tc>
        <w:tc>
          <w:tcPr>
            <w:tcW w:w="708" w:type="dxa"/>
            <w:shd w:val="solid" w:color="FFFFFF" w:fill="auto"/>
          </w:tcPr>
          <w:p w14:paraId="712EE99B" w14:textId="56FD243A" w:rsidR="00E367C4" w:rsidRDefault="00E367C4" w:rsidP="00C72833">
            <w:pPr>
              <w:pStyle w:val="TAC"/>
              <w:rPr>
                <w:ins w:id="359" w:author="Author"/>
                <w:sz w:val="16"/>
                <w:szCs w:val="16"/>
              </w:rPr>
            </w:pPr>
            <w:ins w:id="360" w:author="Author">
              <w:r>
                <w:rPr>
                  <w:sz w:val="16"/>
                  <w:szCs w:val="16"/>
                </w:rPr>
                <w:t>0.3.0</w:t>
              </w:r>
            </w:ins>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61DD0" w14:textId="77777777" w:rsidR="001C4E90" w:rsidRDefault="001C4E90">
      <w:r>
        <w:separator/>
      </w:r>
    </w:p>
  </w:endnote>
  <w:endnote w:type="continuationSeparator" w:id="0">
    <w:p w14:paraId="41E0ECE0" w14:textId="77777777" w:rsidR="001C4E90" w:rsidRDefault="001C4E90">
      <w:r>
        <w:continuationSeparator/>
      </w:r>
    </w:p>
  </w:endnote>
  <w:endnote w:type="continuationNotice" w:id="1">
    <w:p w14:paraId="37CC3BA2" w14:textId="77777777" w:rsidR="001C4E90" w:rsidRDefault="001C4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03549" w14:textId="77777777" w:rsidR="001C4E90" w:rsidRDefault="001C4E90">
      <w:r>
        <w:separator/>
      </w:r>
    </w:p>
  </w:footnote>
  <w:footnote w:type="continuationSeparator" w:id="0">
    <w:p w14:paraId="4ADD876A" w14:textId="77777777" w:rsidR="001C4E90" w:rsidRDefault="001C4E90">
      <w:r>
        <w:continuationSeparator/>
      </w:r>
    </w:p>
  </w:footnote>
  <w:footnote w:type="continuationNotice" w:id="1">
    <w:p w14:paraId="465A0F83" w14:textId="77777777" w:rsidR="001C4E90" w:rsidRDefault="001C4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EEC86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E3F">
      <w:rPr>
        <w:rFonts w:ascii="Arial" w:hAnsi="Arial" w:cs="Arial"/>
        <w:b/>
        <w:noProof/>
        <w:sz w:val="18"/>
        <w:szCs w:val="18"/>
      </w:rPr>
      <w:t>3GPP TR 33.759 V0.23.0 (2024-0508)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C72A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E3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6D240"/>
    <w:lvl w:ilvl="0">
      <w:numFmt w:val="bullet"/>
      <w:lvlText w:val="-"/>
      <w:lvlJc w:val="left"/>
      <w:pPr>
        <w:ind w:left="360" w:hanging="360"/>
      </w:pPr>
      <w:rPr>
        <w:rFonts w:ascii="Times New Roman" w:eastAsia="Times New Roman" w:hAnsi="Times New Roman" w:cs="Times New Roman"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9429CB"/>
    <w:multiLevelType w:val="hybridMultilevel"/>
    <w:tmpl w:val="B02633FE"/>
    <w:lvl w:ilvl="0" w:tplc="A176D2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31CA"/>
    <w:multiLevelType w:val="hybridMultilevel"/>
    <w:tmpl w:val="4488A8E2"/>
    <w:lvl w:ilvl="0" w:tplc="D450B8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C674A"/>
    <w:multiLevelType w:val="hybridMultilevel"/>
    <w:tmpl w:val="E64A20C8"/>
    <w:lvl w:ilvl="0" w:tplc="4A9823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C317F"/>
    <w:multiLevelType w:val="hybridMultilevel"/>
    <w:tmpl w:val="1354E72C"/>
    <w:lvl w:ilvl="0" w:tplc="A176D2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111288171">
    <w:abstractNumId w:val="12"/>
  </w:num>
  <w:num w:numId="16" w16cid:durableId="145705226">
    <w:abstractNumId w:val="15"/>
  </w:num>
  <w:num w:numId="17" w16cid:durableId="55324156">
    <w:abstractNumId w:val="13"/>
  </w:num>
  <w:num w:numId="18" w16cid:durableId="13565398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7"/>
    <w:rsid w:val="00005B9F"/>
    <w:rsid w:val="00007EFC"/>
    <w:rsid w:val="000229BD"/>
    <w:rsid w:val="00024726"/>
    <w:rsid w:val="00033397"/>
    <w:rsid w:val="00034368"/>
    <w:rsid w:val="00040095"/>
    <w:rsid w:val="00047FF8"/>
    <w:rsid w:val="00051834"/>
    <w:rsid w:val="00054A22"/>
    <w:rsid w:val="00061AE7"/>
    <w:rsid w:val="00062023"/>
    <w:rsid w:val="000655A6"/>
    <w:rsid w:val="00067650"/>
    <w:rsid w:val="00080512"/>
    <w:rsid w:val="0008456F"/>
    <w:rsid w:val="000A135F"/>
    <w:rsid w:val="000A24B7"/>
    <w:rsid w:val="000C2148"/>
    <w:rsid w:val="000C47C3"/>
    <w:rsid w:val="000D58AB"/>
    <w:rsid w:val="000E5567"/>
    <w:rsid w:val="000F4FA6"/>
    <w:rsid w:val="000F7759"/>
    <w:rsid w:val="00110289"/>
    <w:rsid w:val="00114ABE"/>
    <w:rsid w:val="00126385"/>
    <w:rsid w:val="00133525"/>
    <w:rsid w:val="0015425C"/>
    <w:rsid w:val="00161F3C"/>
    <w:rsid w:val="00163F3D"/>
    <w:rsid w:val="00194FA5"/>
    <w:rsid w:val="001A0D54"/>
    <w:rsid w:val="001A3433"/>
    <w:rsid w:val="001A4C42"/>
    <w:rsid w:val="001A7420"/>
    <w:rsid w:val="001B1C22"/>
    <w:rsid w:val="001B6637"/>
    <w:rsid w:val="001C21C3"/>
    <w:rsid w:val="001C4E90"/>
    <w:rsid w:val="001C6C2D"/>
    <w:rsid w:val="001C7DC1"/>
    <w:rsid w:val="001D02C2"/>
    <w:rsid w:val="001D67E3"/>
    <w:rsid w:val="001F0C1D"/>
    <w:rsid w:val="001F1132"/>
    <w:rsid w:val="001F168B"/>
    <w:rsid w:val="001F4ACB"/>
    <w:rsid w:val="00213C44"/>
    <w:rsid w:val="002347A2"/>
    <w:rsid w:val="00236D15"/>
    <w:rsid w:val="00237618"/>
    <w:rsid w:val="002537A5"/>
    <w:rsid w:val="002675F0"/>
    <w:rsid w:val="002760EE"/>
    <w:rsid w:val="002851E5"/>
    <w:rsid w:val="002914BD"/>
    <w:rsid w:val="002A209D"/>
    <w:rsid w:val="002B6339"/>
    <w:rsid w:val="002C1E2C"/>
    <w:rsid w:val="002D6F2A"/>
    <w:rsid w:val="002E00EE"/>
    <w:rsid w:val="002E3570"/>
    <w:rsid w:val="002E598C"/>
    <w:rsid w:val="00315756"/>
    <w:rsid w:val="003172DC"/>
    <w:rsid w:val="00341B33"/>
    <w:rsid w:val="00341FBD"/>
    <w:rsid w:val="0035462D"/>
    <w:rsid w:val="00356555"/>
    <w:rsid w:val="00357DF2"/>
    <w:rsid w:val="00366777"/>
    <w:rsid w:val="003765B8"/>
    <w:rsid w:val="00392E7C"/>
    <w:rsid w:val="00396C14"/>
    <w:rsid w:val="00396E3F"/>
    <w:rsid w:val="003A21F8"/>
    <w:rsid w:val="003C3971"/>
    <w:rsid w:val="003E19EF"/>
    <w:rsid w:val="003F73C4"/>
    <w:rsid w:val="00423334"/>
    <w:rsid w:val="004345EC"/>
    <w:rsid w:val="00437978"/>
    <w:rsid w:val="00441134"/>
    <w:rsid w:val="00441496"/>
    <w:rsid w:val="00445868"/>
    <w:rsid w:val="00465515"/>
    <w:rsid w:val="00476F9F"/>
    <w:rsid w:val="00486736"/>
    <w:rsid w:val="0049090E"/>
    <w:rsid w:val="0049751D"/>
    <w:rsid w:val="004A4846"/>
    <w:rsid w:val="004A7029"/>
    <w:rsid w:val="004A79EE"/>
    <w:rsid w:val="004B0985"/>
    <w:rsid w:val="004C30AC"/>
    <w:rsid w:val="004D3578"/>
    <w:rsid w:val="004D5BF0"/>
    <w:rsid w:val="004D5EFE"/>
    <w:rsid w:val="004E213A"/>
    <w:rsid w:val="004F0988"/>
    <w:rsid w:val="004F3340"/>
    <w:rsid w:val="004F5D07"/>
    <w:rsid w:val="004F635F"/>
    <w:rsid w:val="0050040D"/>
    <w:rsid w:val="00512425"/>
    <w:rsid w:val="0053388B"/>
    <w:rsid w:val="00535773"/>
    <w:rsid w:val="00543E6C"/>
    <w:rsid w:val="00565087"/>
    <w:rsid w:val="00566520"/>
    <w:rsid w:val="00584547"/>
    <w:rsid w:val="00585CB7"/>
    <w:rsid w:val="00594196"/>
    <w:rsid w:val="00596D6C"/>
    <w:rsid w:val="00597B11"/>
    <w:rsid w:val="005B7D73"/>
    <w:rsid w:val="005C4CB5"/>
    <w:rsid w:val="005D2E01"/>
    <w:rsid w:val="005D3F90"/>
    <w:rsid w:val="005D7526"/>
    <w:rsid w:val="005E301A"/>
    <w:rsid w:val="005E4BB2"/>
    <w:rsid w:val="005F33F3"/>
    <w:rsid w:val="005F5716"/>
    <w:rsid w:val="005F788A"/>
    <w:rsid w:val="00602AEA"/>
    <w:rsid w:val="0061125F"/>
    <w:rsid w:val="00614FDF"/>
    <w:rsid w:val="006161B7"/>
    <w:rsid w:val="0062173D"/>
    <w:rsid w:val="0062290E"/>
    <w:rsid w:val="0063543D"/>
    <w:rsid w:val="00635E64"/>
    <w:rsid w:val="00647114"/>
    <w:rsid w:val="00666A42"/>
    <w:rsid w:val="006912E9"/>
    <w:rsid w:val="006A323F"/>
    <w:rsid w:val="006A6DCD"/>
    <w:rsid w:val="006A76CA"/>
    <w:rsid w:val="006B30D0"/>
    <w:rsid w:val="006C3D95"/>
    <w:rsid w:val="006D0151"/>
    <w:rsid w:val="006E3471"/>
    <w:rsid w:val="006E5C86"/>
    <w:rsid w:val="006F0BA5"/>
    <w:rsid w:val="00701116"/>
    <w:rsid w:val="00705750"/>
    <w:rsid w:val="007114C4"/>
    <w:rsid w:val="0071174C"/>
    <w:rsid w:val="00713297"/>
    <w:rsid w:val="00713C44"/>
    <w:rsid w:val="007317D5"/>
    <w:rsid w:val="00734A5B"/>
    <w:rsid w:val="0074026F"/>
    <w:rsid w:val="00740E9B"/>
    <w:rsid w:val="007429F6"/>
    <w:rsid w:val="00744E76"/>
    <w:rsid w:val="0075674E"/>
    <w:rsid w:val="00765244"/>
    <w:rsid w:val="00765EA3"/>
    <w:rsid w:val="00772FB2"/>
    <w:rsid w:val="00774DA4"/>
    <w:rsid w:val="00781F0F"/>
    <w:rsid w:val="007A01D1"/>
    <w:rsid w:val="007B0539"/>
    <w:rsid w:val="007B600E"/>
    <w:rsid w:val="007E21AB"/>
    <w:rsid w:val="007F0F4A"/>
    <w:rsid w:val="008028A4"/>
    <w:rsid w:val="00830747"/>
    <w:rsid w:val="00833CBA"/>
    <w:rsid w:val="0085674C"/>
    <w:rsid w:val="0086322F"/>
    <w:rsid w:val="0086717D"/>
    <w:rsid w:val="0087080F"/>
    <w:rsid w:val="008768CA"/>
    <w:rsid w:val="008820FE"/>
    <w:rsid w:val="00882840"/>
    <w:rsid w:val="00883457"/>
    <w:rsid w:val="008C384C"/>
    <w:rsid w:val="008E15DF"/>
    <w:rsid w:val="008E2D68"/>
    <w:rsid w:val="008E6756"/>
    <w:rsid w:val="008F6787"/>
    <w:rsid w:val="0090271F"/>
    <w:rsid w:val="00902E23"/>
    <w:rsid w:val="009037B0"/>
    <w:rsid w:val="009114D7"/>
    <w:rsid w:val="0091348E"/>
    <w:rsid w:val="00917CCB"/>
    <w:rsid w:val="00923AB5"/>
    <w:rsid w:val="00933FB0"/>
    <w:rsid w:val="00942EC2"/>
    <w:rsid w:val="00942F40"/>
    <w:rsid w:val="00955732"/>
    <w:rsid w:val="009632E2"/>
    <w:rsid w:val="009A5EBE"/>
    <w:rsid w:val="009A5F71"/>
    <w:rsid w:val="009B3007"/>
    <w:rsid w:val="009D004C"/>
    <w:rsid w:val="009D39AC"/>
    <w:rsid w:val="009F37B7"/>
    <w:rsid w:val="009F733E"/>
    <w:rsid w:val="00A01443"/>
    <w:rsid w:val="00A0667E"/>
    <w:rsid w:val="00A07C15"/>
    <w:rsid w:val="00A10F02"/>
    <w:rsid w:val="00A164B4"/>
    <w:rsid w:val="00A26956"/>
    <w:rsid w:val="00A26DEE"/>
    <w:rsid w:val="00A27486"/>
    <w:rsid w:val="00A27F54"/>
    <w:rsid w:val="00A4053F"/>
    <w:rsid w:val="00A41465"/>
    <w:rsid w:val="00A53724"/>
    <w:rsid w:val="00A56066"/>
    <w:rsid w:val="00A57660"/>
    <w:rsid w:val="00A73129"/>
    <w:rsid w:val="00A75C66"/>
    <w:rsid w:val="00A80C17"/>
    <w:rsid w:val="00A82346"/>
    <w:rsid w:val="00A92BA1"/>
    <w:rsid w:val="00A95A32"/>
    <w:rsid w:val="00AB4A5D"/>
    <w:rsid w:val="00AB5424"/>
    <w:rsid w:val="00AC30F8"/>
    <w:rsid w:val="00AC6BC6"/>
    <w:rsid w:val="00AD6B03"/>
    <w:rsid w:val="00AE4215"/>
    <w:rsid w:val="00AE65E2"/>
    <w:rsid w:val="00AF0BA0"/>
    <w:rsid w:val="00AF1460"/>
    <w:rsid w:val="00AF30D5"/>
    <w:rsid w:val="00B02741"/>
    <w:rsid w:val="00B078E7"/>
    <w:rsid w:val="00B131AF"/>
    <w:rsid w:val="00B15449"/>
    <w:rsid w:val="00B25B55"/>
    <w:rsid w:val="00B458D9"/>
    <w:rsid w:val="00B9009E"/>
    <w:rsid w:val="00B93086"/>
    <w:rsid w:val="00B96185"/>
    <w:rsid w:val="00BA19ED"/>
    <w:rsid w:val="00BA48AF"/>
    <w:rsid w:val="00BA4B8D"/>
    <w:rsid w:val="00BB471C"/>
    <w:rsid w:val="00BC0F7D"/>
    <w:rsid w:val="00BC2F1A"/>
    <w:rsid w:val="00BD7D31"/>
    <w:rsid w:val="00BE18EA"/>
    <w:rsid w:val="00BE3255"/>
    <w:rsid w:val="00BE38D2"/>
    <w:rsid w:val="00BF128E"/>
    <w:rsid w:val="00C074DD"/>
    <w:rsid w:val="00C1496A"/>
    <w:rsid w:val="00C210D4"/>
    <w:rsid w:val="00C23B00"/>
    <w:rsid w:val="00C33079"/>
    <w:rsid w:val="00C45231"/>
    <w:rsid w:val="00C551FF"/>
    <w:rsid w:val="00C608B8"/>
    <w:rsid w:val="00C645A2"/>
    <w:rsid w:val="00C70F7F"/>
    <w:rsid w:val="00C72833"/>
    <w:rsid w:val="00C80F1D"/>
    <w:rsid w:val="00C83825"/>
    <w:rsid w:val="00C91962"/>
    <w:rsid w:val="00C93F40"/>
    <w:rsid w:val="00C96886"/>
    <w:rsid w:val="00C968A3"/>
    <w:rsid w:val="00CA3D0C"/>
    <w:rsid w:val="00CB5A07"/>
    <w:rsid w:val="00CC260E"/>
    <w:rsid w:val="00CE30EE"/>
    <w:rsid w:val="00CF6679"/>
    <w:rsid w:val="00D125F1"/>
    <w:rsid w:val="00D2074A"/>
    <w:rsid w:val="00D24633"/>
    <w:rsid w:val="00D2592C"/>
    <w:rsid w:val="00D53ED1"/>
    <w:rsid w:val="00D55745"/>
    <w:rsid w:val="00D57972"/>
    <w:rsid w:val="00D6395E"/>
    <w:rsid w:val="00D675A9"/>
    <w:rsid w:val="00D738D6"/>
    <w:rsid w:val="00D755EB"/>
    <w:rsid w:val="00D76048"/>
    <w:rsid w:val="00D82E6F"/>
    <w:rsid w:val="00D87E00"/>
    <w:rsid w:val="00D9134D"/>
    <w:rsid w:val="00DA5174"/>
    <w:rsid w:val="00DA7A03"/>
    <w:rsid w:val="00DB1818"/>
    <w:rsid w:val="00DC309B"/>
    <w:rsid w:val="00DC4DA2"/>
    <w:rsid w:val="00DD4C17"/>
    <w:rsid w:val="00DD5B03"/>
    <w:rsid w:val="00DD6791"/>
    <w:rsid w:val="00DD74A5"/>
    <w:rsid w:val="00DE7CAD"/>
    <w:rsid w:val="00DF1280"/>
    <w:rsid w:val="00DF2B1F"/>
    <w:rsid w:val="00DF62CD"/>
    <w:rsid w:val="00E01179"/>
    <w:rsid w:val="00E16363"/>
    <w:rsid w:val="00E16509"/>
    <w:rsid w:val="00E367C4"/>
    <w:rsid w:val="00E44582"/>
    <w:rsid w:val="00E5069C"/>
    <w:rsid w:val="00E60608"/>
    <w:rsid w:val="00E66211"/>
    <w:rsid w:val="00E746A3"/>
    <w:rsid w:val="00E77645"/>
    <w:rsid w:val="00EA15B0"/>
    <w:rsid w:val="00EA5EA7"/>
    <w:rsid w:val="00EB2876"/>
    <w:rsid w:val="00EC4A25"/>
    <w:rsid w:val="00EE036F"/>
    <w:rsid w:val="00EF1FB7"/>
    <w:rsid w:val="00EF608C"/>
    <w:rsid w:val="00F025A2"/>
    <w:rsid w:val="00F04712"/>
    <w:rsid w:val="00F07FA3"/>
    <w:rsid w:val="00F13360"/>
    <w:rsid w:val="00F17D79"/>
    <w:rsid w:val="00F22EC7"/>
    <w:rsid w:val="00F23AD0"/>
    <w:rsid w:val="00F325C8"/>
    <w:rsid w:val="00F510CD"/>
    <w:rsid w:val="00F653B8"/>
    <w:rsid w:val="00F9008D"/>
    <w:rsid w:val="00F9228F"/>
    <w:rsid w:val="00F943AC"/>
    <w:rsid w:val="00F947C7"/>
    <w:rsid w:val="00FA079C"/>
    <w:rsid w:val="00FA1266"/>
    <w:rsid w:val="00FA7AAB"/>
    <w:rsid w:val="00FC1192"/>
    <w:rsid w:val="00FD4041"/>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2.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3.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6.xml><?xml version="1.0" encoding="utf-8"?>
<ds:datastoreItem xmlns:ds="http://schemas.openxmlformats.org/officeDocument/2006/customXml" ds:itemID="{4FF30BDF-895A-4989-BE32-7EB16EA0B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2</TotalTime>
  <Pages>16</Pages>
  <Words>4564</Words>
  <Characters>26020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30523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Markus Hanhisalo</cp:lastModifiedBy>
  <cp:revision>2</cp:revision>
  <cp:lastPrinted>2019-02-25T14:05:00Z</cp:lastPrinted>
  <dcterms:created xsi:type="dcterms:W3CDTF">2024-08-29T06:33:00Z</dcterms:created>
  <dcterms:modified xsi:type="dcterms:W3CDTF">2024-08-29T06:33:00Z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