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272D22BA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DC47B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S3-2</w:t>
      </w:r>
      <w:r w:rsidR="009528CF">
        <w:rPr>
          <w:b/>
          <w:i/>
          <w:noProof/>
          <w:sz w:val="28"/>
        </w:rPr>
        <w:t>4</w:t>
      </w:r>
      <w:r w:rsidR="003E6367">
        <w:rPr>
          <w:b/>
          <w:i/>
          <w:noProof/>
          <w:sz w:val="28"/>
        </w:rPr>
        <w:t>0400</w:t>
      </w:r>
    </w:p>
    <w:p w14:paraId="3A7BAEE1" w14:textId="50EF26EB" w:rsidR="004E3939" w:rsidRPr="00DA53A0" w:rsidRDefault="00DC47B4" w:rsidP="00A57D88">
      <w:pPr>
        <w:pStyle w:val="Header"/>
        <w:rPr>
          <w:sz w:val="22"/>
          <w:szCs w:val="22"/>
        </w:rPr>
      </w:pPr>
      <w:r>
        <w:rPr>
          <w:sz w:val="24"/>
        </w:rPr>
        <w:t>Athens</w:t>
      </w:r>
      <w:r w:rsidR="009528CF">
        <w:rPr>
          <w:sz w:val="24"/>
        </w:rPr>
        <w:t xml:space="preserve">, </w:t>
      </w:r>
      <w:r>
        <w:rPr>
          <w:sz w:val="24"/>
        </w:rPr>
        <w:t>Greece</w:t>
      </w:r>
      <w:r w:rsidR="00A57D88">
        <w:rPr>
          <w:sz w:val="24"/>
        </w:rPr>
        <w:t xml:space="preserve">, </w:t>
      </w:r>
      <w:r w:rsidR="009528CF">
        <w:rPr>
          <w:sz w:val="24"/>
        </w:rPr>
        <w:t>2</w:t>
      </w:r>
      <w:r>
        <w:rPr>
          <w:sz w:val="24"/>
        </w:rPr>
        <w:t>6th February - 1st March</w:t>
      </w:r>
      <w:r w:rsidR="00A57D88">
        <w:rPr>
          <w:sz w:val="24"/>
        </w:rPr>
        <w:t xml:space="preserve"> 202</w:t>
      </w:r>
      <w:r w:rsidR="009528CF">
        <w:rPr>
          <w:sz w:val="24"/>
        </w:rPr>
        <w:t>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8E9390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70EF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B70EFC">
        <w:rPr>
          <w:rFonts w:ascii="Arial" w:hAnsi="Arial" w:cs="Arial"/>
          <w:b/>
          <w:sz w:val="22"/>
          <w:szCs w:val="22"/>
        </w:rPr>
        <w:t xml:space="preserve">to ETSI ISG NFV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4615F1">
        <w:rPr>
          <w:rFonts w:ascii="Arial" w:hAnsi="Arial" w:cs="Arial"/>
          <w:b/>
          <w:sz w:val="22"/>
          <w:szCs w:val="22"/>
        </w:rPr>
        <w:t>Certificate Management</w:t>
      </w:r>
    </w:p>
    <w:p w14:paraId="06BA196E" w14:textId="1AB1CB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B32BD1">
        <w:rPr>
          <w:rFonts w:ascii="Arial" w:hAnsi="Arial" w:cs="Arial"/>
          <w:b/>
          <w:bCs/>
          <w:sz w:val="22"/>
          <w:szCs w:val="22"/>
        </w:rPr>
        <w:t>S3-240227</w:t>
      </w:r>
      <w:r w:rsidR="00881B06">
        <w:rPr>
          <w:rFonts w:ascii="Arial" w:hAnsi="Arial" w:cs="Arial"/>
          <w:b/>
          <w:bCs/>
          <w:sz w:val="22"/>
          <w:szCs w:val="22"/>
        </w:rPr>
        <w:t>/</w:t>
      </w:r>
      <w:proofErr w:type="gramStart"/>
      <w:r w:rsidR="00DD4B30" w:rsidRPr="00DD4B30">
        <w:rPr>
          <w:rFonts w:ascii="Arial" w:hAnsi="Arial" w:cs="Arial"/>
          <w:b/>
          <w:bCs/>
          <w:sz w:val="22"/>
          <w:szCs w:val="22"/>
        </w:rPr>
        <w:t>NFVSEC(</w:t>
      </w:r>
      <w:proofErr w:type="gramEnd"/>
      <w:r w:rsidR="00DD4B30" w:rsidRPr="00DD4B30">
        <w:rPr>
          <w:rFonts w:ascii="Arial" w:hAnsi="Arial" w:cs="Arial"/>
          <w:b/>
          <w:bCs/>
          <w:sz w:val="22"/>
          <w:szCs w:val="22"/>
        </w:rPr>
        <w:t>23)000196r2</w:t>
      </w:r>
      <w:r w:rsidR="00B32BD1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E01249">
        <w:rPr>
          <w:rFonts w:ascii="Arial" w:hAnsi="Arial" w:cs="Arial"/>
          <w:b/>
          <w:bCs/>
          <w:sz w:val="22"/>
          <w:szCs w:val="22"/>
        </w:rPr>
        <w:t>Certificate Management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E01249">
        <w:rPr>
          <w:rFonts w:ascii="Arial" w:hAnsi="Arial" w:cs="Arial"/>
          <w:b/>
          <w:bCs/>
          <w:sz w:val="22"/>
          <w:szCs w:val="22"/>
        </w:rPr>
        <w:t>ETSI ISG NFV</w:t>
      </w:r>
    </w:p>
    <w:bookmarkEnd w:id="0"/>
    <w:bookmarkEnd w:id="1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C569E0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615F1">
        <w:rPr>
          <w:rFonts w:ascii="Arial" w:hAnsi="Arial" w:cs="Arial"/>
          <w:b/>
          <w:sz w:val="22"/>
          <w:szCs w:val="22"/>
        </w:rPr>
        <w:t>Ericsson</w:t>
      </w:r>
      <w:r w:rsidR="009E4C67">
        <w:rPr>
          <w:rFonts w:ascii="Arial" w:hAnsi="Arial" w:cs="Arial"/>
          <w:b/>
          <w:sz w:val="22"/>
          <w:szCs w:val="22"/>
        </w:rPr>
        <w:t xml:space="preserve"> (</w:t>
      </w:r>
      <w:r w:rsidR="009E4C67" w:rsidRPr="00A4211B">
        <w:rPr>
          <w:rFonts w:ascii="Arial" w:hAnsi="Arial" w:cs="Arial"/>
          <w:b/>
          <w:sz w:val="22"/>
          <w:szCs w:val="22"/>
          <w:highlight w:val="yellow"/>
        </w:rPr>
        <w:t>To be SA3</w:t>
      </w:r>
      <w:r w:rsidR="009E4C67">
        <w:rPr>
          <w:rFonts w:ascii="Arial" w:hAnsi="Arial" w:cs="Arial"/>
          <w:b/>
          <w:sz w:val="22"/>
          <w:szCs w:val="22"/>
        </w:rPr>
        <w:t>)</w:t>
      </w:r>
    </w:p>
    <w:p w14:paraId="2548326B" w14:textId="2825AD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15F1">
        <w:rPr>
          <w:rFonts w:ascii="Arial" w:hAnsi="Arial" w:cs="Arial"/>
          <w:b/>
          <w:bCs/>
          <w:sz w:val="22"/>
          <w:szCs w:val="22"/>
        </w:rPr>
        <w:t>ETSI ISG NFV</w:t>
      </w:r>
    </w:p>
    <w:p w14:paraId="5DC2ED77" w14:textId="41023A9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45"/>
      <w:bookmarkStart w:id="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15F1">
        <w:rPr>
          <w:rFonts w:ascii="Arial" w:hAnsi="Arial" w:cs="Arial"/>
          <w:b/>
          <w:bCs/>
          <w:sz w:val="22"/>
          <w:szCs w:val="22"/>
        </w:rPr>
        <w:t xml:space="preserve">O-RAN WG 11, </w:t>
      </w:r>
      <w:r w:rsidR="00CC23EB">
        <w:rPr>
          <w:rFonts w:ascii="Arial" w:hAnsi="Arial" w:cs="Arial"/>
          <w:b/>
          <w:bCs/>
          <w:sz w:val="22"/>
          <w:szCs w:val="22"/>
        </w:rPr>
        <w:t xml:space="preserve">ETSI ISG </w:t>
      </w:r>
      <w:r w:rsidR="004615F1">
        <w:rPr>
          <w:rFonts w:ascii="Arial" w:hAnsi="Arial" w:cs="Arial"/>
          <w:b/>
          <w:bCs/>
          <w:sz w:val="22"/>
          <w:szCs w:val="22"/>
        </w:rPr>
        <w:t xml:space="preserve">ZSM, 3GPP </w:t>
      </w:r>
      <w:r w:rsidR="006B26BD">
        <w:rPr>
          <w:rFonts w:ascii="Arial" w:hAnsi="Arial" w:cs="Arial"/>
          <w:b/>
          <w:bCs/>
          <w:sz w:val="22"/>
          <w:szCs w:val="22"/>
        </w:rPr>
        <w:t xml:space="preserve">TSG </w:t>
      </w:r>
      <w:r w:rsidR="004615F1">
        <w:rPr>
          <w:rFonts w:ascii="Arial" w:hAnsi="Arial" w:cs="Arial"/>
          <w:b/>
          <w:bCs/>
          <w:sz w:val="22"/>
          <w:szCs w:val="22"/>
        </w:rPr>
        <w:t>SA</w:t>
      </w:r>
      <w:r w:rsidR="002C1B88">
        <w:rPr>
          <w:rFonts w:ascii="Arial" w:hAnsi="Arial" w:cs="Arial"/>
          <w:b/>
          <w:bCs/>
          <w:sz w:val="22"/>
          <w:szCs w:val="22"/>
        </w:rPr>
        <w:t xml:space="preserve"> WG</w:t>
      </w:r>
      <w:r w:rsidR="004615F1">
        <w:rPr>
          <w:rFonts w:ascii="Arial" w:hAnsi="Arial" w:cs="Arial"/>
          <w:b/>
          <w:bCs/>
          <w:sz w:val="22"/>
          <w:szCs w:val="22"/>
        </w:rPr>
        <w:t>5</w:t>
      </w:r>
    </w:p>
    <w:bookmarkEnd w:id="2"/>
    <w:bookmarkEnd w:id="3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2A19CB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15F1">
        <w:rPr>
          <w:rFonts w:ascii="Arial" w:hAnsi="Arial" w:cs="Arial"/>
          <w:b/>
          <w:bCs/>
          <w:sz w:val="22"/>
          <w:szCs w:val="22"/>
        </w:rPr>
        <w:t>Niraj.rathod@ericsson.com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11287B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3CEE" w:rsidRPr="005B3CEE">
        <w:rPr>
          <w:rFonts w:ascii="Arial" w:hAnsi="Arial" w:cs="Arial"/>
          <w:b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412B901" w14:textId="276326D2" w:rsidR="000F7E40" w:rsidRPr="00194EE8" w:rsidRDefault="009E4C67" w:rsidP="000F6242">
      <w:r w:rsidRPr="00194EE8">
        <w:t>SA3 would like to thank ETSI ISG NFV for the</w:t>
      </w:r>
      <w:r w:rsidR="00F640B4" w:rsidRPr="00194EE8">
        <w:t>ir</w:t>
      </w:r>
      <w:r w:rsidRPr="00194EE8">
        <w:t xml:space="preserve"> LS on Certificate Management</w:t>
      </w:r>
      <w:r w:rsidR="00194EE8">
        <w:t>.</w:t>
      </w:r>
      <w:r w:rsidR="00064482" w:rsidRPr="00194EE8">
        <w:t xml:space="preserve"> </w:t>
      </w:r>
    </w:p>
    <w:p w14:paraId="002815FA" w14:textId="49F63BFB" w:rsidR="002F65A0" w:rsidRPr="00194EE8" w:rsidRDefault="00494EEF" w:rsidP="000F6242">
      <w:r w:rsidRPr="00194EE8">
        <w:t>The LS asks the following</w:t>
      </w:r>
      <w:r w:rsidR="009D4F9F" w:rsidRPr="00194EE8">
        <w:t xml:space="preserve"> questions</w:t>
      </w:r>
      <w:r w:rsidR="0085794D" w:rsidRPr="00194EE8">
        <w:t>:</w:t>
      </w:r>
    </w:p>
    <w:p w14:paraId="200B6D1A" w14:textId="77777777" w:rsidR="00945F85" w:rsidRPr="00194EE8" w:rsidRDefault="00945F85" w:rsidP="00D26B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94EE8">
        <w:t>1) provide technical feedback on the above-mentioned specifications.</w:t>
      </w:r>
    </w:p>
    <w:p w14:paraId="71654806" w14:textId="77777777" w:rsidR="00945F85" w:rsidRPr="00194EE8" w:rsidRDefault="00945F85" w:rsidP="00D26B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94EE8">
        <w:t>2) inform ETSI ISG NFV about on-going and/or planned related activities and if possible/applicable please provide feedback/information about the realization of certificates, CMF-like functionality, and related profiles/profiling.</w:t>
      </w:r>
    </w:p>
    <w:p w14:paraId="5588F641" w14:textId="3EFC34EC" w:rsidR="00945F85" w:rsidRPr="00194EE8" w:rsidRDefault="00945F85" w:rsidP="00D26B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94EE8">
        <w:t>3) consider the possibility of collaboration on the harmonized and consolidated certificate related standards among SDOs who are working e.g.</w:t>
      </w:r>
      <w:r w:rsidR="00D26BD3">
        <w:t>,</w:t>
      </w:r>
      <w:r w:rsidRPr="00194EE8">
        <w:t xml:space="preserve"> virtualization-platform for telco industry. ETSI ISG NFV would be interested in and believes that it should avoid potential overlapping work and fragmentation of the standards in close area/aspect of the industry.</w:t>
      </w:r>
    </w:p>
    <w:p w14:paraId="4F281B81" w14:textId="45D5D7EE" w:rsidR="0085794D" w:rsidRDefault="001076B1" w:rsidP="000F6242">
      <w:r w:rsidRPr="001076B1">
        <w:t>SA3 would like to respond as follows:</w:t>
      </w:r>
    </w:p>
    <w:p w14:paraId="4DD030E6" w14:textId="77777777" w:rsidR="00765B56" w:rsidRDefault="00765B56" w:rsidP="0076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ETSI NFV IFA026/033</w:t>
      </w:r>
      <w:r w:rsidRPr="00342C98">
        <w:t xml:space="preserve"> trust model and architecture</w:t>
      </w:r>
      <w:r>
        <w:t xml:space="preserve"> for the Initial Trust</w:t>
      </w:r>
      <w:r w:rsidRPr="00342C98">
        <w:t xml:space="preserve"> </w:t>
      </w:r>
      <w:r>
        <w:t xml:space="preserve">of End Entity (EE) </w:t>
      </w:r>
      <w:r w:rsidRPr="00342C98">
        <w:t xml:space="preserve">can be correlated in its way of working </w:t>
      </w:r>
      <w:r>
        <w:t xml:space="preserve">with 3GPP </w:t>
      </w:r>
      <w:r w:rsidRPr="00342C98">
        <w:t xml:space="preserve">standardized Initial Trust framework </w:t>
      </w:r>
      <w:r>
        <w:t>of</w:t>
      </w:r>
      <w:r w:rsidRPr="00342C98">
        <w:t xml:space="preserve"> the automated certificate management </w:t>
      </w:r>
      <w:r>
        <w:t>for</w:t>
      </w:r>
      <w:r w:rsidRPr="00342C98">
        <w:t xml:space="preserve"> 5G SBA</w:t>
      </w:r>
      <w:r>
        <w:t>. It is covered</w:t>
      </w:r>
      <w:r w:rsidRPr="00342C98">
        <w:t xml:space="preserve"> </w:t>
      </w:r>
      <w:r>
        <w:t xml:space="preserve">in </w:t>
      </w:r>
      <w:r w:rsidRPr="00342C98">
        <w:t xml:space="preserve">normative specification clause 10 </w:t>
      </w:r>
      <w:r>
        <w:t>of</w:t>
      </w:r>
      <w:r w:rsidRPr="00342C98">
        <w:t xml:space="preserve"> </w:t>
      </w:r>
      <w:r>
        <w:t xml:space="preserve">3GPP </w:t>
      </w:r>
      <w:r w:rsidRPr="00342C98">
        <w:t>TS</w:t>
      </w:r>
      <w:r>
        <w:t xml:space="preserve"> </w:t>
      </w:r>
      <w:r w:rsidRPr="00342C98">
        <w:t>33.310</w:t>
      </w:r>
      <w:r>
        <w:t xml:space="preserve"> where the OAM system capabilities are equivalent to the CMF in ETSI NFV specifications. </w:t>
      </w:r>
    </w:p>
    <w:p w14:paraId="1C7AD1B3" w14:textId="2ECB718E" w:rsidR="00765B56" w:rsidRDefault="007D0B1D" w:rsidP="0076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42C98">
        <w:t xml:space="preserve">The Certificate Management Function (CMF) in ETSI GS NFV-IFA 026 is an important </w:t>
      </w:r>
      <w:r w:rsidR="00C33A69" w:rsidRPr="00342C98">
        <w:t xml:space="preserve">OAM </w:t>
      </w:r>
      <w:r w:rsidRPr="00342C98">
        <w:t>function</w:t>
      </w:r>
      <w:r w:rsidR="00E26F3C" w:rsidRPr="00342C98">
        <w:t xml:space="preserve"> </w:t>
      </w:r>
      <w:r w:rsidR="008B45C3">
        <w:t>for</w:t>
      </w:r>
      <w:r w:rsidR="00E26F3C" w:rsidRPr="00342C98">
        <w:t xml:space="preserve"> secure certificate management framework</w:t>
      </w:r>
      <w:r w:rsidR="00667E52">
        <w:t>. It facilitates</w:t>
      </w:r>
      <w:r w:rsidR="006E1135" w:rsidRPr="00342C98">
        <w:t xml:space="preserve"> automating the </w:t>
      </w:r>
      <w:r w:rsidR="00A36A3C" w:rsidRPr="00342C98">
        <w:t>EE</w:t>
      </w:r>
      <w:r w:rsidR="006E1135" w:rsidRPr="00342C98">
        <w:t xml:space="preserve"> registration </w:t>
      </w:r>
      <w:r w:rsidR="004628E3">
        <w:t xml:space="preserve">in the </w:t>
      </w:r>
      <w:r w:rsidR="00672719">
        <w:t>RA/</w:t>
      </w:r>
      <w:r w:rsidR="004628E3">
        <w:t xml:space="preserve">CA </w:t>
      </w:r>
      <w:r w:rsidR="00686EC0" w:rsidRPr="00342C98">
        <w:t>(</w:t>
      </w:r>
      <w:r w:rsidR="00672719">
        <w:t xml:space="preserve">Registration Authority/ </w:t>
      </w:r>
      <w:r w:rsidR="00686EC0" w:rsidRPr="00342C98">
        <w:t>Certificate Authority)</w:t>
      </w:r>
      <w:r w:rsidR="00686EC0">
        <w:t xml:space="preserve"> </w:t>
      </w:r>
      <w:r w:rsidR="006E1135" w:rsidRPr="00342C98">
        <w:t>prior to the EE</w:t>
      </w:r>
      <w:r w:rsidR="00BE0B81" w:rsidRPr="00342C98">
        <w:t xml:space="preserve"> certificate enrolment. </w:t>
      </w:r>
    </w:p>
    <w:p w14:paraId="4D555D81" w14:textId="14B5F05F" w:rsidR="007D0B1D" w:rsidRPr="00342C98" w:rsidRDefault="00372601" w:rsidP="0076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42C98">
        <w:t>Purpose</w:t>
      </w:r>
      <w:r w:rsidR="00672719">
        <w:t>-</w:t>
      </w:r>
      <w:r w:rsidRPr="00342C98">
        <w:t xml:space="preserve">built CA and </w:t>
      </w:r>
      <w:r w:rsidR="001C07DB" w:rsidRPr="00342C98">
        <w:t>EE</w:t>
      </w:r>
      <w:r w:rsidR="00A36A3C" w:rsidRPr="00342C98">
        <w:t xml:space="preserve"> reside in two distinct security trust domains so </w:t>
      </w:r>
      <w:r w:rsidR="00B93ABE" w:rsidRPr="00342C98">
        <w:t>the</w:t>
      </w:r>
      <w:r w:rsidR="005E622C" w:rsidRPr="00342C98">
        <w:t xml:space="preserve"> CMF</w:t>
      </w:r>
      <w:r w:rsidR="0025092B" w:rsidRPr="00342C98">
        <w:t xml:space="preserve"> </w:t>
      </w:r>
      <w:r w:rsidR="00CC4546">
        <w:t>serving</w:t>
      </w:r>
      <w:r w:rsidR="0025092B" w:rsidRPr="00342C98">
        <w:t xml:space="preserve"> a role of a ‘proxy</w:t>
      </w:r>
      <w:r w:rsidR="00B121BE" w:rsidRPr="00342C98">
        <w:t>’,</w:t>
      </w:r>
      <w:r w:rsidR="00CC4546">
        <w:t xml:space="preserve"> or </w:t>
      </w:r>
      <w:r w:rsidR="00CC4546" w:rsidRPr="00342C98">
        <w:t>a ‘broker’</w:t>
      </w:r>
      <w:r w:rsidR="00A36A3C" w:rsidRPr="00342C98">
        <w:t xml:space="preserve"> </w:t>
      </w:r>
      <w:r w:rsidR="00765B56">
        <w:t xml:space="preserve">at the ‘demarcation’ of two domains </w:t>
      </w:r>
      <w:r w:rsidR="00AC3973">
        <w:t>provides</w:t>
      </w:r>
      <w:r w:rsidR="00301F50" w:rsidRPr="00342C98">
        <w:t xml:space="preserve"> </w:t>
      </w:r>
      <w:r w:rsidR="00765B56">
        <w:t xml:space="preserve">separation of two domains and </w:t>
      </w:r>
      <w:r w:rsidR="00301F50" w:rsidRPr="00342C98">
        <w:t xml:space="preserve">the </w:t>
      </w:r>
      <w:r w:rsidR="00AC3973">
        <w:t>initial trust for the EE</w:t>
      </w:r>
      <w:r w:rsidR="00301F50" w:rsidRPr="00342C98">
        <w:t>.</w:t>
      </w:r>
      <w:r w:rsidR="00D60ED1" w:rsidRPr="00342C98">
        <w:t xml:space="preserve"> It results into the CA, EE</w:t>
      </w:r>
      <w:r w:rsidR="00A571F0">
        <w:t>s</w:t>
      </w:r>
      <w:r w:rsidR="00D60ED1" w:rsidRPr="00342C98">
        <w:t xml:space="preserve">, and </w:t>
      </w:r>
      <w:r w:rsidR="004B2755">
        <w:t xml:space="preserve">the </w:t>
      </w:r>
      <w:r w:rsidR="00D60ED1" w:rsidRPr="00342C98">
        <w:t xml:space="preserve">CMF forming a trust model </w:t>
      </w:r>
      <w:r w:rsidR="003C11BD">
        <w:t>in</w:t>
      </w:r>
      <w:r w:rsidR="000C0DB2" w:rsidRPr="00342C98">
        <w:t xml:space="preserve"> the Initial Trust</w:t>
      </w:r>
      <w:r w:rsidR="00A571F0">
        <w:t xml:space="preserve"> architecture of automated certificate management</w:t>
      </w:r>
      <w:r w:rsidR="0088410A">
        <w:t>.</w:t>
      </w:r>
      <w:r w:rsidR="00AC3973">
        <w:t xml:space="preserve"> </w:t>
      </w:r>
      <w:r w:rsidR="00F6222B">
        <w:t xml:space="preserve">It </w:t>
      </w:r>
      <w:r w:rsidR="00AC3973">
        <w:t>ensur</w:t>
      </w:r>
      <w:r w:rsidR="00F6222B">
        <w:t>es</w:t>
      </w:r>
      <w:r w:rsidR="00AC3973">
        <w:t xml:space="preserve"> that</w:t>
      </w:r>
      <w:r w:rsidR="00B959F0">
        <w:t xml:space="preserve"> the</w:t>
      </w:r>
      <w:r w:rsidR="00AC3973">
        <w:t xml:space="preserve"> EE</w:t>
      </w:r>
      <w:r w:rsidR="00B959F0">
        <w:t xml:space="preserve"> has the correct trust anchors, and that the EE</w:t>
      </w:r>
      <w:r w:rsidR="00AC3973">
        <w:t xml:space="preserve"> cannot request certificates outside of the pre-determined scope set by the CMF in</w:t>
      </w:r>
      <w:r w:rsidR="00B959F0">
        <w:t xml:space="preserve"> the</w:t>
      </w:r>
      <w:r w:rsidR="00AC3973">
        <w:t xml:space="preserve"> EE registration</w:t>
      </w:r>
      <w:r w:rsidR="000C0DB2" w:rsidRPr="00342C98">
        <w:t xml:space="preserve">. </w:t>
      </w:r>
      <w:r w:rsidR="00B121BE">
        <w:t xml:space="preserve">The EEs in the context of the 5G SBA is a </w:t>
      </w:r>
      <w:r w:rsidR="000B4056">
        <w:t>3GPP Network Function (</w:t>
      </w:r>
      <w:r w:rsidR="00B121BE">
        <w:t>NF</w:t>
      </w:r>
      <w:r w:rsidR="000B4056">
        <w:t>)</w:t>
      </w:r>
      <w:r w:rsidR="00B121BE">
        <w:t xml:space="preserve">. </w:t>
      </w:r>
    </w:p>
    <w:p w14:paraId="5596B2E5" w14:textId="49ED4B00" w:rsidR="00342C98" w:rsidRPr="00FA02C9" w:rsidRDefault="00EF4EC2" w:rsidP="0076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A02C9">
        <w:t xml:space="preserve">The two </w:t>
      </w:r>
      <w:r w:rsidR="00BD6939" w:rsidRPr="00FA02C9">
        <w:t xml:space="preserve">defined </w:t>
      </w:r>
      <w:r w:rsidRPr="00FA02C9">
        <w:t>modes</w:t>
      </w:r>
      <w:r w:rsidR="00BD6939" w:rsidRPr="00FA02C9">
        <w:t xml:space="preserve"> for automated certificate management – direct mode – and delegation mode, appear to differ in </w:t>
      </w:r>
      <w:r w:rsidR="00AA68E1" w:rsidRPr="00FA02C9">
        <w:t xml:space="preserve">their </w:t>
      </w:r>
      <w:r w:rsidR="00BD6939" w:rsidRPr="00FA02C9">
        <w:t>security merits</w:t>
      </w:r>
      <w:r w:rsidR="00AA68E1" w:rsidRPr="00FA02C9">
        <w:t xml:space="preserve">. </w:t>
      </w:r>
      <w:r w:rsidR="0054162B" w:rsidRPr="00FA02C9">
        <w:t xml:space="preserve">Though </w:t>
      </w:r>
      <w:r w:rsidR="00202A15">
        <w:t>the</w:t>
      </w:r>
      <w:r w:rsidR="0054162B" w:rsidRPr="00FA02C9">
        <w:t xml:space="preserve"> </w:t>
      </w:r>
      <w:r w:rsidR="00035C7D" w:rsidRPr="00FA02C9">
        <w:t xml:space="preserve">selection of a </w:t>
      </w:r>
      <w:r w:rsidR="00AF5163" w:rsidRPr="00FA02C9">
        <w:t xml:space="preserve">mode is a matter of </w:t>
      </w:r>
      <w:r w:rsidR="00F5194A" w:rsidRPr="00FA02C9">
        <w:t xml:space="preserve">a </w:t>
      </w:r>
      <w:r w:rsidR="00AF5163" w:rsidRPr="00FA02C9">
        <w:t xml:space="preserve">security policy, </w:t>
      </w:r>
      <w:r w:rsidR="00202A15">
        <w:t xml:space="preserve">the </w:t>
      </w:r>
      <w:r w:rsidR="00AF5163" w:rsidRPr="00FA02C9">
        <w:t>delegation</w:t>
      </w:r>
      <w:r w:rsidR="005A132C" w:rsidRPr="00FA02C9">
        <w:t xml:space="preserve"> mode falls short in meeting </w:t>
      </w:r>
      <w:r w:rsidR="00202A15">
        <w:t xml:space="preserve">the </w:t>
      </w:r>
      <w:r w:rsidR="005A132C" w:rsidRPr="00FA02C9">
        <w:t xml:space="preserve">level of security that </w:t>
      </w:r>
      <w:r w:rsidR="00202A15">
        <w:t xml:space="preserve">the </w:t>
      </w:r>
      <w:r w:rsidR="005A132C" w:rsidRPr="00FA02C9">
        <w:t>direct mod</w:t>
      </w:r>
      <w:r w:rsidR="00E04F20" w:rsidRPr="00FA02C9">
        <w:t>e offers</w:t>
      </w:r>
      <w:r w:rsidR="00905721" w:rsidRPr="00FA02C9">
        <w:t xml:space="preserve"> while assessed against </w:t>
      </w:r>
      <w:r w:rsidR="00202A15">
        <w:t xml:space="preserve">the </w:t>
      </w:r>
      <w:r w:rsidR="00905721" w:rsidRPr="00FA02C9">
        <w:t xml:space="preserve">metric of security assurance and </w:t>
      </w:r>
      <w:r w:rsidR="0032182A" w:rsidRPr="00FA02C9">
        <w:t xml:space="preserve">risk averse </w:t>
      </w:r>
      <w:r w:rsidR="00905721" w:rsidRPr="00FA02C9">
        <w:t>best practice security</w:t>
      </w:r>
      <w:r w:rsidR="00E04F20" w:rsidRPr="00FA02C9">
        <w:t>.</w:t>
      </w:r>
    </w:p>
    <w:p w14:paraId="07A8A480" w14:textId="5C53AE30" w:rsidR="00D32500" w:rsidRPr="00FA02C9" w:rsidRDefault="00FA2806" w:rsidP="0076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SA3 would like to</w:t>
      </w:r>
      <w:r w:rsidRPr="00FA02C9">
        <w:t xml:space="preserve"> </w:t>
      </w:r>
      <w:r w:rsidR="00294F5C" w:rsidRPr="00FA02C9">
        <w:t xml:space="preserve">draw </w:t>
      </w:r>
      <w:r>
        <w:t>the</w:t>
      </w:r>
      <w:r w:rsidR="00294F5C" w:rsidRPr="00FA02C9">
        <w:t xml:space="preserve"> attention of </w:t>
      </w:r>
      <w:r w:rsidR="000156E5" w:rsidRPr="00FA02C9">
        <w:t xml:space="preserve">ETSI </w:t>
      </w:r>
      <w:r w:rsidR="00294F5C" w:rsidRPr="00FA02C9">
        <w:t>ISG NFV that t</w:t>
      </w:r>
      <w:r w:rsidR="00F545A1" w:rsidRPr="00FA02C9">
        <w:t xml:space="preserve">he interface between the </w:t>
      </w:r>
      <w:r w:rsidR="00944AAE">
        <w:t>OAM</w:t>
      </w:r>
      <w:r w:rsidR="00F545A1" w:rsidRPr="00FA02C9">
        <w:t xml:space="preserve"> </w:t>
      </w:r>
      <w:r w:rsidR="00944AAE">
        <w:t xml:space="preserve">system (alike CMF) </w:t>
      </w:r>
      <w:r w:rsidR="00F545A1" w:rsidRPr="00FA02C9">
        <w:t xml:space="preserve">and the CA is </w:t>
      </w:r>
      <w:r w:rsidR="00C2280B" w:rsidRPr="00FA02C9">
        <w:t xml:space="preserve">considered </w:t>
      </w:r>
      <w:r w:rsidR="00242CBA" w:rsidRPr="00FA02C9">
        <w:t>to have preestablished trust by methods outside the scope</w:t>
      </w:r>
      <w:r w:rsidR="00BF4BC4" w:rsidRPr="00FA02C9">
        <w:t xml:space="preserve"> </w:t>
      </w:r>
      <w:r w:rsidR="000156E5" w:rsidRPr="00FA02C9">
        <w:t xml:space="preserve">of 3GPP </w:t>
      </w:r>
      <w:r w:rsidR="00BF4BC4" w:rsidRPr="00FA02C9">
        <w:t xml:space="preserve">in </w:t>
      </w:r>
      <w:r w:rsidR="005C77FF">
        <w:t xml:space="preserve">clause 10 of </w:t>
      </w:r>
      <w:r w:rsidR="009A6E6E">
        <w:t xml:space="preserve">3GPP </w:t>
      </w:r>
      <w:r w:rsidR="005C77FF">
        <w:t>TS</w:t>
      </w:r>
      <w:r w:rsidR="001158CB">
        <w:t xml:space="preserve"> </w:t>
      </w:r>
      <w:r w:rsidR="005C77FF">
        <w:t>33.310</w:t>
      </w:r>
      <w:r w:rsidR="00AD3D6D" w:rsidRPr="00FA02C9">
        <w:t xml:space="preserve">. </w:t>
      </w:r>
    </w:p>
    <w:p w14:paraId="528DD9B1" w14:textId="27A86DAB" w:rsidR="008745B7" w:rsidRPr="00D93CE2" w:rsidRDefault="004D12FF" w:rsidP="0076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93CE2">
        <w:lastRenderedPageBreak/>
        <w:t xml:space="preserve">3GPP TSG </w:t>
      </w:r>
      <w:r w:rsidR="00F00D08" w:rsidRPr="00D93CE2">
        <w:t xml:space="preserve">SA WG3 is willing to collaborate and exchange ongoing developments for the automated certificate management </w:t>
      </w:r>
      <w:r w:rsidR="00635EDE" w:rsidRPr="00D93CE2">
        <w:t xml:space="preserve">with SDOs </w:t>
      </w:r>
      <w:r w:rsidR="00C858E2" w:rsidRPr="00D93CE2">
        <w:t xml:space="preserve">for harmonizing standardization efforts to avoid </w:t>
      </w:r>
      <w:r w:rsidR="00134546" w:rsidRPr="00D93CE2">
        <w:t>divergence and conflicting solution direction, where possible.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AF365D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3471C">
        <w:rPr>
          <w:rFonts w:ascii="Arial" w:hAnsi="Arial" w:cs="Arial"/>
          <w:b/>
        </w:rPr>
        <w:t>ETSI ISG NFV</w:t>
      </w:r>
    </w:p>
    <w:p w14:paraId="1437C2F1" w14:textId="04601F04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 w:rsidRPr="3FB12DB0">
        <w:rPr>
          <w:rFonts w:ascii="Arial" w:hAnsi="Arial" w:cs="Arial"/>
          <w:b/>
          <w:bCs/>
        </w:rPr>
        <w:t xml:space="preserve">ACTION: </w:t>
      </w:r>
      <w:r>
        <w:tab/>
      </w:r>
      <w:r w:rsidR="0053471C">
        <w:t>3GPP TSG SA WG3</w:t>
      </w:r>
      <w:r>
        <w:t xml:space="preserve"> </w:t>
      </w:r>
      <w:r w:rsidR="0053471C">
        <w:t xml:space="preserve">kindly </w:t>
      </w:r>
      <w:r w:rsidR="006F2306">
        <w:t xml:space="preserve">requests </w:t>
      </w:r>
      <w:r w:rsidR="0053471C">
        <w:t>ETSI ISG N</w:t>
      </w:r>
      <w:r w:rsidR="09B10D33">
        <w:t>FV</w:t>
      </w:r>
      <w:r>
        <w:t xml:space="preserve"> to</w:t>
      </w:r>
      <w:r w:rsidR="0053471C">
        <w:t xml:space="preserve"> take above feedback into </w:t>
      </w:r>
      <w:r w:rsidR="006F2306">
        <w:t>account</w:t>
      </w:r>
      <w:r w:rsidR="004B1F5D" w:rsidRPr="3FB12DB0">
        <w:rPr>
          <w:color w:val="0070C0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E6A173" w14:textId="7B1E54E5" w:rsidR="00D7484B" w:rsidRPr="00A4211B" w:rsidRDefault="00D7484B" w:rsidP="002F1940">
      <w:pPr>
        <w:rPr>
          <w:lang w:val="sv-SE"/>
        </w:rPr>
      </w:pPr>
      <w:r w:rsidRPr="00A4211B">
        <w:rPr>
          <w:lang w:val="sv-SE"/>
        </w:rPr>
        <w:t>SA3#11</w:t>
      </w:r>
      <w:r w:rsidR="004F32F4" w:rsidRPr="00A4211B">
        <w:rPr>
          <w:lang w:val="sv-SE"/>
        </w:rPr>
        <w:t>6</w:t>
      </w:r>
      <w:r w:rsidRPr="00A4211B">
        <w:rPr>
          <w:lang w:val="sv-SE"/>
        </w:rPr>
        <w:tab/>
      </w:r>
      <w:r w:rsidR="004F32F4" w:rsidRPr="00A4211B">
        <w:rPr>
          <w:lang w:val="sv-SE"/>
        </w:rPr>
        <w:t>20 - 24 May 2024</w:t>
      </w:r>
      <w:r w:rsidR="004F32F4" w:rsidRPr="00A4211B">
        <w:rPr>
          <w:lang w:val="sv-SE"/>
        </w:rPr>
        <w:tab/>
      </w:r>
      <w:r w:rsidR="004F32F4" w:rsidRPr="00A4211B">
        <w:rPr>
          <w:lang w:val="sv-SE"/>
        </w:rPr>
        <w:tab/>
      </w:r>
      <w:r w:rsidR="00DC47B4" w:rsidRPr="00A4211B">
        <w:rPr>
          <w:lang w:val="sv-SE"/>
        </w:rPr>
        <w:t>Jeju</w:t>
      </w:r>
      <w:r w:rsidR="004F32F4" w:rsidRPr="00A4211B">
        <w:rPr>
          <w:lang w:val="sv-SE"/>
        </w:rPr>
        <w:t xml:space="preserve"> (South Korea)</w:t>
      </w:r>
    </w:p>
    <w:p w14:paraId="3C79C8B1" w14:textId="2D938EC3" w:rsidR="00DC47B4" w:rsidRPr="00074D3C" w:rsidRDefault="00DC47B4" w:rsidP="002F1940">
      <w:r>
        <w:t>SA3</w:t>
      </w:r>
      <w:r w:rsidR="00B724D3">
        <w:t>#117</w:t>
      </w:r>
      <w:r w:rsidR="00B724D3">
        <w:tab/>
      </w:r>
      <w:r w:rsidR="007B43D4">
        <w:t>19 - 23 August 2024</w:t>
      </w:r>
      <w:r w:rsidR="007B43D4">
        <w:tab/>
        <w:t>Maastricht (Netherlands)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113CF" w14:textId="77777777" w:rsidR="003A30E7" w:rsidRDefault="003A30E7">
      <w:pPr>
        <w:spacing w:after="0"/>
      </w:pPr>
      <w:r>
        <w:separator/>
      </w:r>
    </w:p>
  </w:endnote>
  <w:endnote w:type="continuationSeparator" w:id="0">
    <w:p w14:paraId="45CBB56B" w14:textId="77777777" w:rsidR="003A30E7" w:rsidRDefault="003A30E7">
      <w:pPr>
        <w:spacing w:after="0"/>
      </w:pPr>
      <w:r>
        <w:continuationSeparator/>
      </w:r>
    </w:p>
  </w:endnote>
  <w:endnote w:type="continuationNotice" w:id="1">
    <w:p w14:paraId="7CD2571E" w14:textId="77777777" w:rsidR="003A30E7" w:rsidRDefault="003A30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0F6B0" w14:textId="77777777" w:rsidR="003A30E7" w:rsidRDefault="003A30E7">
      <w:pPr>
        <w:spacing w:after="0"/>
      </w:pPr>
      <w:r>
        <w:separator/>
      </w:r>
    </w:p>
  </w:footnote>
  <w:footnote w:type="continuationSeparator" w:id="0">
    <w:p w14:paraId="6C8AAD94" w14:textId="77777777" w:rsidR="003A30E7" w:rsidRDefault="003A30E7">
      <w:pPr>
        <w:spacing w:after="0"/>
      </w:pPr>
      <w:r>
        <w:continuationSeparator/>
      </w:r>
    </w:p>
  </w:footnote>
  <w:footnote w:type="continuationNotice" w:id="1">
    <w:p w14:paraId="583D4393" w14:textId="77777777" w:rsidR="003A30E7" w:rsidRDefault="003A30E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56E5"/>
    <w:rsid w:val="00015F05"/>
    <w:rsid w:val="00017F23"/>
    <w:rsid w:val="00035C7D"/>
    <w:rsid w:val="00045E80"/>
    <w:rsid w:val="00046AA9"/>
    <w:rsid w:val="00064482"/>
    <w:rsid w:val="00074D3C"/>
    <w:rsid w:val="000B21DF"/>
    <w:rsid w:val="000B4056"/>
    <w:rsid w:val="000C0DB2"/>
    <w:rsid w:val="000E6116"/>
    <w:rsid w:val="000F6242"/>
    <w:rsid w:val="000F7E40"/>
    <w:rsid w:val="00103144"/>
    <w:rsid w:val="00103FF1"/>
    <w:rsid w:val="001076B1"/>
    <w:rsid w:val="001158CB"/>
    <w:rsid w:val="00134546"/>
    <w:rsid w:val="00145B4A"/>
    <w:rsid w:val="001510D6"/>
    <w:rsid w:val="00194EE8"/>
    <w:rsid w:val="00196B59"/>
    <w:rsid w:val="001A14F2"/>
    <w:rsid w:val="001A6A45"/>
    <w:rsid w:val="001B338C"/>
    <w:rsid w:val="001B3A86"/>
    <w:rsid w:val="001B763F"/>
    <w:rsid w:val="001C07DB"/>
    <w:rsid w:val="00202A15"/>
    <w:rsid w:val="00220060"/>
    <w:rsid w:val="00226381"/>
    <w:rsid w:val="00242CBA"/>
    <w:rsid w:val="002473B2"/>
    <w:rsid w:val="0025092B"/>
    <w:rsid w:val="002869FE"/>
    <w:rsid w:val="00294F5C"/>
    <w:rsid w:val="002A10EA"/>
    <w:rsid w:val="002C1B88"/>
    <w:rsid w:val="002E01C1"/>
    <w:rsid w:val="002F1940"/>
    <w:rsid w:val="002F65A0"/>
    <w:rsid w:val="00301F50"/>
    <w:rsid w:val="0032182A"/>
    <w:rsid w:val="00322204"/>
    <w:rsid w:val="00342C98"/>
    <w:rsid w:val="00350119"/>
    <w:rsid w:val="00367AFF"/>
    <w:rsid w:val="00372601"/>
    <w:rsid w:val="00383545"/>
    <w:rsid w:val="00384B67"/>
    <w:rsid w:val="003A30E7"/>
    <w:rsid w:val="003C06D2"/>
    <w:rsid w:val="003C11BD"/>
    <w:rsid w:val="003E6367"/>
    <w:rsid w:val="003F5E20"/>
    <w:rsid w:val="004055D5"/>
    <w:rsid w:val="00433500"/>
    <w:rsid w:val="00433F71"/>
    <w:rsid w:val="0043559E"/>
    <w:rsid w:val="00435C12"/>
    <w:rsid w:val="00440D43"/>
    <w:rsid w:val="00441B3A"/>
    <w:rsid w:val="00444FF7"/>
    <w:rsid w:val="0045302D"/>
    <w:rsid w:val="004615F1"/>
    <w:rsid w:val="004628E3"/>
    <w:rsid w:val="004658B1"/>
    <w:rsid w:val="00470DF6"/>
    <w:rsid w:val="00490D22"/>
    <w:rsid w:val="00494EEF"/>
    <w:rsid w:val="004B1F5D"/>
    <w:rsid w:val="004B2755"/>
    <w:rsid w:val="004D12FF"/>
    <w:rsid w:val="004E3939"/>
    <w:rsid w:val="004F32F4"/>
    <w:rsid w:val="004F4747"/>
    <w:rsid w:val="00526DDD"/>
    <w:rsid w:val="0053471C"/>
    <w:rsid w:val="0054162B"/>
    <w:rsid w:val="005A132C"/>
    <w:rsid w:val="005A15D9"/>
    <w:rsid w:val="005B3CEE"/>
    <w:rsid w:val="005B5AA2"/>
    <w:rsid w:val="005B6433"/>
    <w:rsid w:val="005B684C"/>
    <w:rsid w:val="005C77FF"/>
    <w:rsid w:val="005E622C"/>
    <w:rsid w:val="005F000E"/>
    <w:rsid w:val="006052AD"/>
    <w:rsid w:val="006323AF"/>
    <w:rsid w:val="00635EDE"/>
    <w:rsid w:val="00636139"/>
    <w:rsid w:val="00641CAD"/>
    <w:rsid w:val="00667E52"/>
    <w:rsid w:val="00672719"/>
    <w:rsid w:val="00686EC0"/>
    <w:rsid w:val="006B20A9"/>
    <w:rsid w:val="006B26BD"/>
    <w:rsid w:val="006B4811"/>
    <w:rsid w:val="006E1135"/>
    <w:rsid w:val="006E4689"/>
    <w:rsid w:val="006E654E"/>
    <w:rsid w:val="006F2306"/>
    <w:rsid w:val="006F593F"/>
    <w:rsid w:val="0073766B"/>
    <w:rsid w:val="007655B9"/>
    <w:rsid w:val="00765B56"/>
    <w:rsid w:val="0077734E"/>
    <w:rsid w:val="007B43D4"/>
    <w:rsid w:val="007D0B1D"/>
    <w:rsid w:val="007F4F92"/>
    <w:rsid w:val="008118F6"/>
    <w:rsid w:val="0085794D"/>
    <w:rsid w:val="008745B7"/>
    <w:rsid w:val="008758B0"/>
    <w:rsid w:val="00881B06"/>
    <w:rsid w:val="0088410A"/>
    <w:rsid w:val="00891C31"/>
    <w:rsid w:val="008B45C3"/>
    <w:rsid w:val="008D3E9C"/>
    <w:rsid w:val="008D772F"/>
    <w:rsid w:val="00905721"/>
    <w:rsid w:val="00914CD1"/>
    <w:rsid w:val="009218FC"/>
    <w:rsid w:val="00944AAE"/>
    <w:rsid w:val="00945F85"/>
    <w:rsid w:val="009528CF"/>
    <w:rsid w:val="009603F6"/>
    <w:rsid w:val="009963AC"/>
    <w:rsid w:val="0099764C"/>
    <w:rsid w:val="009A6E6E"/>
    <w:rsid w:val="009C01E1"/>
    <w:rsid w:val="009D4F9F"/>
    <w:rsid w:val="009E0B14"/>
    <w:rsid w:val="009E4C67"/>
    <w:rsid w:val="00A36A3C"/>
    <w:rsid w:val="00A4211B"/>
    <w:rsid w:val="00A455B0"/>
    <w:rsid w:val="00A571F0"/>
    <w:rsid w:val="00A57D88"/>
    <w:rsid w:val="00A70448"/>
    <w:rsid w:val="00AA4FF3"/>
    <w:rsid w:val="00AA68E1"/>
    <w:rsid w:val="00AC3973"/>
    <w:rsid w:val="00AD3D6D"/>
    <w:rsid w:val="00AE1B3E"/>
    <w:rsid w:val="00AF5163"/>
    <w:rsid w:val="00B121BE"/>
    <w:rsid w:val="00B319D5"/>
    <w:rsid w:val="00B32BD1"/>
    <w:rsid w:val="00B35644"/>
    <w:rsid w:val="00B70EFC"/>
    <w:rsid w:val="00B724D3"/>
    <w:rsid w:val="00B93ABE"/>
    <w:rsid w:val="00B959F0"/>
    <w:rsid w:val="00B97703"/>
    <w:rsid w:val="00BA3D66"/>
    <w:rsid w:val="00BD6939"/>
    <w:rsid w:val="00BE0B81"/>
    <w:rsid w:val="00BF4BC4"/>
    <w:rsid w:val="00C04BFC"/>
    <w:rsid w:val="00C04C5D"/>
    <w:rsid w:val="00C17229"/>
    <w:rsid w:val="00C2280B"/>
    <w:rsid w:val="00C33A69"/>
    <w:rsid w:val="00C531E4"/>
    <w:rsid w:val="00C858E2"/>
    <w:rsid w:val="00CA7FFE"/>
    <w:rsid w:val="00CB2B16"/>
    <w:rsid w:val="00CC23EB"/>
    <w:rsid w:val="00CC4546"/>
    <w:rsid w:val="00CF6087"/>
    <w:rsid w:val="00D14BB6"/>
    <w:rsid w:val="00D2540B"/>
    <w:rsid w:val="00D26BD3"/>
    <w:rsid w:val="00D32500"/>
    <w:rsid w:val="00D33624"/>
    <w:rsid w:val="00D60ED1"/>
    <w:rsid w:val="00D7484B"/>
    <w:rsid w:val="00D93CE2"/>
    <w:rsid w:val="00DC47B4"/>
    <w:rsid w:val="00DD38D1"/>
    <w:rsid w:val="00DD4B30"/>
    <w:rsid w:val="00DF525E"/>
    <w:rsid w:val="00E003DF"/>
    <w:rsid w:val="00E01249"/>
    <w:rsid w:val="00E04F20"/>
    <w:rsid w:val="00E2241D"/>
    <w:rsid w:val="00E26F3C"/>
    <w:rsid w:val="00E665BE"/>
    <w:rsid w:val="00E76504"/>
    <w:rsid w:val="00EB0BC7"/>
    <w:rsid w:val="00ED22E0"/>
    <w:rsid w:val="00ED43E0"/>
    <w:rsid w:val="00EF05BE"/>
    <w:rsid w:val="00EF4EC2"/>
    <w:rsid w:val="00F00D08"/>
    <w:rsid w:val="00F07F70"/>
    <w:rsid w:val="00F25496"/>
    <w:rsid w:val="00F5194A"/>
    <w:rsid w:val="00F545A1"/>
    <w:rsid w:val="00F6222B"/>
    <w:rsid w:val="00F640B4"/>
    <w:rsid w:val="00F667CF"/>
    <w:rsid w:val="00F803BE"/>
    <w:rsid w:val="00F93628"/>
    <w:rsid w:val="00FA02C9"/>
    <w:rsid w:val="00FA2806"/>
    <w:rsid w:val="00FA6D7A"/>
    <w:rsid w:val="00FB2E7B"/>
    <w:rsid w:val="00FC4148"/>
    <w:rsid w:val="00FC700A"/>
    <w:rsid w:val="09B10D33"/>
    <w:rsid w:val="3FB12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727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581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2024-02-18T19:47:00Z</dcterms:created>
  <dcterms:modified xsi:type="dcterms:W3CDTF">2024-02-18T19:47:00Z</dcterms:modified>
</cp:coreProperties>
</file>