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A4F175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F3A4F">
        <w:rPr>
          <w:b/>
          <w:i/>
          <w:noProof/>
          <w:sz w:val="28"/>
        </w:rPr>
        <w:t>S3-235102</w:t>
      </w:r>
    </w:p>
    <w:p w14:paraId="3A7BAEE1" w14:textId="4ECFFD95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9F3A4F">
        <w:rPr>
          <w:sz w:val="24"/>
        </w:rPr>
        <w:t xml:space="preserve">                                           revision of </w:t>
      </w:r>
      <w:r w:rsidR="009F3A4F" w:rsidRPr="000B2D3E">
        <w:rPr>
          <w:i/>
          <w:noProof/>
          <w:sz w:val="28"/>
        </w:rPr>
        <w:t>S3-234852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04733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CF7F81" w:rsidRPr="00CF7F81">
        <w:rPr>
          <w:rFonts w:ascii="Arial" w:hAnsi="Arial" w:cs="Arial"/>
          <w:b/>
          <w:sz w:val="22"/>
          <w:szCs w:val="22"/>
        </w:rPr>
        <w:t>LS on QMC support in RRC_IDLE and RRC_INACTIVE</w:t>
      </w:r>
    </w:p>
    <w:p w14:paraId="06BA196E" w14:textId="4AF1DE56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387E09" w:rsidRPr="00387E09">
        <w:rPr>
          <w:rFonts w:ascii="Arial" w:hAnsi="Arial" w:cs="Arial"/>
          <w:sz w:val="22"/>
          <w:szCs w:val="22"/>
        </w:rPr>
        <w:t>R3-234745</w:t>
      </w:r>
      <w:r w:rsidR="00CF7F81">
        <w:rPr>
          <w:rFonts w:ascii="Arial" w:hAnsi="Arial" w:cs="Arial"/>
          <w:sz w:val="22"/>
          <w:szCs w:val="22"/>
        </w:rPr>
        <w:t xml:space="preserve"> </w:t>
      </w:r>
      <w:r w:rsidR="00CF7F81" w:rsidRPr="00CF7F81">
        <w:rPr>
          <w:rFonts w:ascii="Arial" w:hAnsi="Arial" w:cs="Arial"/>
          <w:sz w:val="22"/>
          <w:szCs w:val="22"/>
        </w:rPr>
        <w:t>on QMC support in RRC_IDLE and RRC_INACTIVE</w:t>
      </w:r>
    </w:p>
    <w:p w14:paraId="2C6E4D6E" w14:textId="346CCA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CF7F8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1875C2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F7F81" w:rsidRPr="00CF7F81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F7F81" w:rsidRPr="00CF7F81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47C8945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F7F81">
        <w:rPr>
          <w:rFonts w:ascii="Arial" w:hAnsi="Arial" w:cs="Arial"/>
          <w:b/>
          <w:sz w:val="22"/>
          <w:szCs w:val="22"/>
        </w:rPr>
        <w:t>SA3</w:t>
      </w:r>
    </w:p>
    <w:p w14:paraId="2548326B" w14:textId="35AF0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F81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6C268E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0E64">
        <w:rPr>
          <w:rFonts w:ascii="Arial" w:hAnsi="Arial" w:cs="Arial"/>
          <w:b/>
          <w:bCs/>
          <w:sz w:val="22"/>
          <w:szCs w:val="22"/>
        </w:rPr>
        <w:t>RAN2, SA2,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6E4A2EE" w:rsidR="00B97703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2029F6">
        <w:rPr>
          <w:rFonts w:ascii="Arial" w:hAnsi="Arial" w:cs="Arial"/>
        </w:rPr>
        <w:t>RAN</w:t>
      </w:r>
      <w:r w:rsidR="00CF7F81">
        <w:rPr>
          <w:rFonts w:ascii="Arial" w:hAnsi="Arial" w:cs="Arial"/>
        </w:rPr>
        <w:t xml:space="preserve">3 for including SA3 in LS </w:t>
      </w:r>
      <w:r w:rsidR="00CF7F81" w:rsidRPr="00CF7F81">
        <w:rPr>
          <w:rFonts w:ascii="Arial" w:hAnsi="Arial" w:cs="Arial"/>
        </w:rPr>
        <w:t>R3-224745</w:t>
      </w:r>
      <w:r w:rsidR="00CF7F81">
        <w:rPr>
          <w:rFonts w:ascii="Arial" w:hAnsi="Arial" w:cs="Arial"/>
        </w:rPr>
        <w:t xml:space="preserve"> on </w:t>
      </w:r>
      <w:r w:rsidR="00CF7F81" w:rsidRPr="00CF7F81">
        <w:rPr>
          <w:rFonts w:ascii="Arial" w:hAnsi="Arial" w:cs="Arial"/>
        </w:rPr>
        <w:t>QMC support in RRC_IDLE and RRC_INACTIVE</w:t>
      </w:r>
      <w:r w:rsidR="00F865E3">
        <w:rPr>
          <w:rFonts w:ascii="Arial" w:hAnsi="Arial" w:cs="Arial"/>
        </w:rPr>
        <w:t>.</w:t>
      </w:r>
    </w:p>
    <w:p w14:paraId="6B3286FA" w14:textId="27BF9A21" w:rsidR="00516F43" w:rsidRDefault="00CF7F8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bring it to the notice of RAN3 that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 configuration information, when stored in UE</w:t>
      </w:r>
      <w:r w:rsidR="009C2FB8">
        <w:rPr>
          <w:rFonts w:ascii="Arial" w:hAnsi="Arial" w:cs="Arial"/>
        </w:rPr>
        <w:t xml:space="preserve"> when it is in RRC_IDLE state</w:t>
      </w:r>
      <w:r>
        <w:rPr>
          <w:rFonts w:ascii="Arial" w:hAnsi="Arial" w:cs="Arial"/>
        </w:rPr>
        <w:t xml:space="preserve">, should be stored in a </w:t>
      </w:r>
      <w:r w:rsidR="00267B45">
        <w:rPr>
          <w:rFonts w:ascii="Arial" w:hAnsi="Arial" w:cs="Arial"/>
        </w:rPr>
        <w:t>manner</w:t>
      </w:r>
      <w:r>
        <w:rPr>
          <w:rFonts w:ascii="Arial" w:hAnsi="Arial" w:cs="Arial"/>
        </w:rPr>
        <w:t xml:space="preserve"> to ensure that the privacy of the user is preserved</w:t>
      </w:r>
      <w:r w:rsidR="00516F43">
        <w:rPr>
          <w:rFonts w:ascii="Arial" w:hAnsi="Arial" w:cs="Arial"/>
        </w:rPr>
        <w:t>.</w:t>
      </w:r>
    </w:p>
    <w:p w14:paraId="3349A62C" w14:textId="0C79D298" w:rsidR="002029F6" w:rsidRPr="002029F6" w:rsidRDefault="00DB5A1B" w:rsidP="00F865E3">
      <w:pPr>
        <w:jc w:val="both"/>
        <w:rPr>
          <w:b/>
          <w:bCs/>
          <w:i/>
          <w:iCs/>
          <w:color w:val="0070C0"/>
        </w:rPr>
      </w:pPr>
      <w:r>
        <w:rPr>
          <w:rFonts w:ascii="Arial" w:hAnsi="Arial" w:cs="Arial"/>
        </w:rPr>
        <w:t>Also t</w:t>
      </w:r>
      <w:r w:rsidR="00516F43">
        <w:rPr>
          <w:rFonts w:ascii="Arial" w:hAnsi="Arial" w:cs="Arial"/>
        </w:rPr>
        <w:t xml:space="preserve">he </w:t>
      </w:r>
      <w:r w:rsidR="00751B20">
        <w:rPr>
          <w:rFonts w:ascii="Arial" w:hAnsi="Arial" w:cs="Arial"/>
        </w:rPr>
        <w:t xml:space="preserve">RAN node cannot be sure that </w:t>
      </w:r>
      <w:r w:rsidR="00754998">
        <w:rPr>
          <w:rFonts w:ascii="Arial" w:hAnsi="Arial" w:cs="Arial"/>
        </w:rPr>
        <w:t xml:space="preserve">the UE </w:t>
      </w:r>
      <w:r w:rsidR="006A2DDB">
        <w:rPr>
          <w:rFonts w:ascii="Arial" w:hAnsi="Arial" w:cs="Arial"/>
        </w:rPr>
        <w:t>does not modify the data before returning it</w:t>
      </w:r>
      <w:r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AA43F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697555">
        <w:rPr>
          <w:rFonts w:ascii="Arial" w:hAnsi="Arial" w:cs="Arial"/>
          <w:b/>
        </w:rPr>
        <w:t>RAN3</w:t>
      </w:r>
    </w:p>
    <w:p w14:paraId="066613F7" w14:textId="3455D157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2A7B18">
        <w:rPr>
          <w:rFonts w:ascii="Arial" w:hAnsi="Arial" w:cs="Arial"/>
          <w:color w:val="000000" w:themeColor="text1"/>
        </w:rPr>
        <w:t xml:space="preserve">RAN3, </w:t>
      </w:r>
      <w:r w:rsidR="009E3B55">
        <w:rPr>
          <w:rFonts w:ascii="Arial" w:hAnsi="Arial" w:cs="Arial"/>
          <w:color w:val="000000" w:themeColor="text1"/>
        </w:rPr>
        <w:t>RAN2</w:t>
      </w:r>
      <w:r w:rsidR="002A7B18">
        <w:rPr>
          <w:rFonts w:ascii="Arial" w:hAnsi="Arial" w:cs="Arial"/>
          <w:color w:val="000000" w:themeColor="text1"/>
        </w:rPr>
        <w:t>, SA2</w:t>
      </w:r>
      <w:r w:rsidR="009E3B55">
        <w:rPr>
          <w:rFonts w:ascii="Arial" w:hAnsi="Arial" w:cs="Arial"/>
          <w:color w:val="000000" w:themeColor="text1"/>
        </w:rPr>
        <w:t xml:space="preserve"> and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Default="004A3C30" w:rsidP="004A3C30">
      <w:r>
        <w:t>SA3#115</w:t>
      </w:r>
      <w:r>
        <w:tab/>
        <w:t>26 Feb – 01 Mar 2024</w:t>
      </w:r>
      <w:r>
        <w:tab/>
        <w:t>Athens, EU</w:t>
      </w:r>
    </w:p>
    <w:p w14:paraId="1B89D469" w14:textId="77777777" w:rsidR="004A3C30" w:rsidRPr="00074D3C" w:rsidRDefault="004A3C30" w:rsidP="004A3C30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C6FF1" w14:textId="77777777" w:rsidR="00B8177F" w:rsidRDefault="00B8177F">
      <w:pPr>
        <w:spacing w:after="0"/>
      </w:pPr>
      <w:r>
        <w:separator/>
      </w:r>
    </w:p>
  </w:endnote>
  <w:endnote w:type="continuationSeparator" w:id="0">
    <w:p w14:paraId="0080F993" w14:textId="77777777" w:rsidR="00B8177F" w:rsidRDefault="00B8177F">
      <w:pPr>
        <w:spacing w:after="0"/>
      </w:pPr>
      <w:r>
        <w:continuationSeparator/>
      </w:r>
    </w:p>
  </w:endnote>
  <w:endnote w:type="continuationNotice" w:id="1">
    <w:p w14:paraId="0224A08E" w14:textId="77777777" w:rsidR="00B8177F" w:rsidRDefault="00B81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2A6A" w14:textId="77777777" w:rsidR="00B8177F" w:rsidRDefault="00B8177F">
      <w:pPr>
        <w:spacing w:after="0"/>
      </w:pPr>
      <w:r>
        <w:separator/>
      </w:r>
    </w:p>
  </w:footnote>
  <w:footnote w:type="continuationSeparator" w:id="0">
    <w:p w14:paraId="1044B150" w14:textId="77777777" w:rsidR="00B8177F" w:rsidRDefault="00B8177F">
      <w:pPr>
        <w:spacing w:after="0"/>
      </w:pPr>
      <w:r>
        <w:continuationSeparator/>
      </w:r>
    </w:p>
  </w:footnote>
  <w:footnote w:type="continuationNotice" w:id="1">
    <w:p w14:paraId="2AA433FC" w14:textId="77777777" w:rsidR="00B8177F" w:rsidRDefault="00B817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1937857">
    <w:abstractNumId w:val="6"/>
  </w:num>
  <w:num w:numId="2" w16cid:durableId="1667589424">
    <w:abstractNumId w:val="5"/>
  </w:num>
  <w:num w:numId="3" w16cid:durableId="862479410">
    <w:abstractNumId w:val="4"/>
  </w:num>
  <w:num w:numId="4" w16cid:durableId="894051204">
    <w:abstractNumId w:val="3"/>
  </w:num>
  <w:num w:numId="5" w16cid:durableId="1867671205">
    <w:abstractNumId w:val="2"/>
  </w:num>
  <w:num w:numId="6" w16cid:durableId="1699742990">
    <w:abstractNumId w:val="1"/>
  </w:num>
  <w:num w:numId="7" w16cid:durableId="6389185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2A55"/>
    <w:rsid w:val="00017F23"/>
    <w:rsid w:val="0006083C"/>
    <w:rsid w:val="00066FBF"/>
    <w:rsid w:val="00074D3C"/>
    <w:rsid w:val="0008569B"/>
    <w:rsid w:val="000B21DF"/>
    <w:rsid w:val="000B2D3E"/>
    <w:rsid w:val="000B4E8C"/>
    <w:rsid w:val="000B553C"/>
    <w:rsid w:val="000E6116"/>
    <w:rsid w:val="000F6242"/>
    <w:rsid w:val="00103FF1"/>
    <w:rsid w:val="0013662C"/>
    <w:rsid w:val="00141A17"/>
    <w:rsid w:val="00145AE1"/>
    <w:rsid w:val="00196B59"/>
    <w:rsid w:val="001A14F2"/>
    <w:rsid w:val="001A4676"/>
    <w:rsid w:val="001B3A86"/>
    <w:rsid w:val="001B763F"/>
    <w:rsid w:val="001D5145"/>
    <w:rsid w:val="001F2BF6"/>
    <w:rsid w:val="002029F6"/>
    <w:rsid w:val="00213265"/>
    <w:rsid w:val="00220060"/>
    <w:rsid w:val="00226381"/>
    <w:rsid w:val="0024439B"/>
    <w:rsid w:val="002473B2"/>
    <w:rsid w:val="00267B45"/>
    <w:rsid w:val="0027050B"/>
    <w:rsid w:val="00280A30"/>
    <w:rsid w:val="002869FE"/>
    <w:rsid w:val="00290B74"/>
    <w:rsid w:val="002A7B18"/>
    <w:rsid w:val="002C50B9"/>
    <w:rsid w:val="002E01C1"/>
    <w:rsid w:val="002F1940"/>
    <w:rsid w:val="00322204"/>
    <w:rsid w:val="003330D7"/>
    <w:rsid w:val="00366F30"/>
    <w:rsid w:val="00383545"/>
    <w:rsid w:val="00387E09"/>
    <w:rsid w:val="003C06D2"/>
    <w:rsid w:val="003F5E20"/>
    <w:rsid w:val="004074D2"/>
    <w:rsid w:val="004110F9"/>
    <w:rsid w:val="00426DE7"/>
    <w:rsid w:val="00433500"/>
    <w:rsid w:val="00433F71"/>
    <w:rsid w:val="0043559E"/>
    <w:rsid w:val="0043597A"/>
    <w:rsid w:val="0043626A"/>
    <w:rsid w:val="00440D43"/>
    <w:rsid w:val="00441B3A"/>
    <w:rsid w:val="00470DF6"/>
    <w:rsid w:val="004A3115"/>
    <w:rsid w:val="004A3C30"/>
    <w:rsid w:val="004E3939"/>
    <w:rsid w:val="0050543F"/>
    <w:rsid w:val="00516F43"/>
    <w:rsid w:val="00526DDD"/>
    <w:rsid w:val="00570A58"/>
    <w:rsid w:val="00583F1E"/>
    <w:rsid w:val="005B6433"/>
    <w:rsid w:val="006052AD"/>
    <w:rsid w:val="00657119"/>
    <w:rsid w:val="00697555"/>
    <w:rsid w:val="006A2DDB"/>
    <w:rsid w:val="0073766B"/>
    <w:rsid w:val="00746400"/>
    <w:rsid w:val="00751B20"/>
    <w:rsid w:val="00754998"/>
    <w:rsid w:val="00797914"/>
    <w:rsid w:val="007D51FF"/>
    <w:rsid w:val="007D59ED"/>
    <w:rsid w:val="007F4F92"/>
    <w:rsid w:val="00824172"/>
    <w:rsid w:val="008758B0"/>
    <w:rsid w:val="00890CDA"/>
    <w:rsid w:val="008934F2"/>
    <w:rsid w:val="008A1454"/>
    <w:rsid w:val="008D3FDF"/>
    <w:rsid w:val="008D772F"/>
    <w:rsid w:val="008E5275"/>
    <w:rsid w:val="008F52B7"/>
    <w:rsid w:val="00914347"/>
    <w:rsid w:val="00914CD1"/>
    <w:rsid w:val="00943976"/>
    <w:rsid w:val="009603F6"/>
    <w:rsid w:val="00985856"/>
    <w:rsid w:val="00986312"/>
    <w:rsid w:val="009963AC"/>
    <w:rsid w:val="0099764C"/>
    <w:rsid w:val="009C01E1"/>
    <w:rsid w:val="009C2FB8"/>
    <w:rsid w:val="009E3B55"/>
    <w:rsid w:val="009F3A4F"/>
    <w:rsid w:val="00A455B0"/>
    <w:rsid w:val="00A70448"/>
    <w:rsid w:val="00A74CA3"/>
    <w:rsid w:val="00AA4FF3"/>
    <w:rsid w:val="00AC766B"/>
    <w:rsid w:val="00AE1B3E"/>
    <w:rsid w:val="00AF12C9"/>
    <w:rsid w:val="00B0478E"/>
    <w:rsid w:val="00B304E8"/>
    <w:rsid w:val="00B34496"/>
    <w:rsid w:val="00B35644"/>
    <w:rsid w:val="00B564EA"/>
    <w:rsid w:val="00B8177F"/>
    <w:rsid w:val="00B97703"/>
    <w:rsid w:val="00BA0E64"/>
    <w:rsid w:val="00BA3D66"/>
    <w:rsid w:val="00BD63B9"/>
    <w:rsid w:val="00C04BFC"/>
    <w:rsid w:val="00C17229"/>
    <w:rsid w:val="00CB2B16"/>
    <w:rsid w:val="00CF6087"/>
    <w:rsid w:val="00CF7F81"/>
    <w:rsid w:val="00D14BB6"/>
    <w:rsid w:val="00D2351C"/>
    <w:rsid w:val="00D33624"/>
    <w:rsid w:val="00DA5FD6"/>
    <w:rsid w:val="00DB5A1B"/>
    <w:rsid w:val="00DD1D08"/>
    <w:rsid w:val="00DD7D9D"/>
    <w:rsid w:val="00E2241D"/>
    <w:rsid w:val="00E2304C"/>
    <w:rsid w:val="00E76FD6"/>
    <w:rsid w:val="00E901A9"/>
    <w:rsid w:val="00F01049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F1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NOKIA-1</cp:lastModifiedBy>
  <cp:revision>2</cp:revision>
  <cp:lastPrinted>2002-04-23T07:10:00Z</cp:lastPrinted>
  <dcterms:created xsi:type="dcterms:W3CDTF">2023-11-10T15:46:00Z</dcterms:created>
  <dcterms:modified xsi:type="dcterms:W3CDTF">2023-11-10T15:46:00Z</dcterms:modified>
</cp:coreProperties>
</file>