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A35887A" w14:textId="7228AA2A" w:rsidR="00C46482" w:rsidRDefault="00C46482" w:rsidP="00C4648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</w:t>
      </w:r>
      <w:r w:rsidR="00E22CFF">
        <w:rPr>
          <w:b/>
          <w:noProof/>
          <w:sz w:val="24"/>
        </w:rPr>
        <w:t>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F76D84">
        <w:rPr>
          <w:b/>
          <w:i/>
          <w:noProof/>
          <w:sz w:val="28"/>
        </w:rPr>
        <w:t>S3-233292</w:t>
      </w:r>
    </w:p>
    <w:p w14:paraId="05B0D0A8" w14:textId="65041E7A" w:rsidR="001E489F" w:rsidRPr="00157342" w:rsidRDefault="00E22CFF" w:rsidP="00157342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E22CFF">
        <w:rPr>
          <w:b/>
          <w:bCs/>
          <w:sz w:val="24"/>
        </w:rPr>
        <w:t>Berlin, Germany 22 - 26 May 2023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F76D84" w:rsidRPr="00F76D84">
        <w:rPr>
          <w:rFonts w:ascii="Arial" w:eastAsia="Batang" w:hAnsi="Arial" w:cs="Arial"/>
          <w:b/>
          <w:noProof/>
          <w:lang w:eastAsia="zh-CN"/>
        </w:rPr>
        <w:t>S3-232697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6B417959" w14:textId="1C3E8851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57342" w:rsidRPr="00157342">
        <w:rPr>
          <w:rFonts w:ascii="Arial" w:eastAsia="Batang" w:hAnsi="Arial"/>
          <w:b/>
          <w:sz w:val="24"/>
          <w:szCs w:val="24"/>
          <w:lang w:val="en-US" w:eastAsia="zh-CN"/>
        </w:rPr>
        <w:t>Huawei, HiSilicon</w:t>
      </w:r>
    </w:p>
    <w:p w14:paraId="49D92DA3" w14:textId="1BF9BDA8" w:rsidR="001E489F" w:rsidRPr="006C2E80" w:rsidRDefault="00157342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1E489F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</w:t>
      </w:r>
      <w:r w:rsidRPr="00157342">
        <w:rPr>
          <w:rFonts w:ascii="Arial" w:eastAsia="Batang" w:hAnsi="Arial" w:cs="Arial"/>
          <w:b/>
          <w:sz w:val="24"/>
          <w:szCs w:val="24"/>
          <w:lang w:eastAsia="zh-CN"/>
        </w:rPr>
        <w:t>on security enhancements for 5G Multicast-Broadcast Services Phase 2</w:t>
      </w:r>
      <w:r w:rsidR="001E489F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10F6C52" w14:textId="292AD30E" w:rsidR="001E489F" w:rsidRPr="00B531FB" w:rsidRDefault="00157342" w:rsidP="00B531FB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6</w:t>
      </w: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1845B441" w14:textId="5F2027F7" w:rsidR="001E489F" w:rsidRPr="00157342" w:rsidRDefault="001E489F" w:rsidP="00157342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157342" w:rsidRPr="00157342">
        <w:t xml:space="preserve"> </w:t>
      </w:r>
      <w:r w:rsidR="00157342" w:rsidRPr="0015734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Security Enhancements for 5G Multicast-Broadcast Services Phase 2</w:t>
      </w:r>
    </w:p>
    <w:p w14:paraId="4520DCE2" w14:textId="2DE207B0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157342" w:rsidRPr="00157342">
        <w:t xml:space="preserve"> </w:t>
      </w:r>
      <w:r w:rsidR="00157342" w:rsidRPr="0015734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5MBS_SEC_Ph2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5B1DB90" w14:textId="77777777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D9605DA" w14:textId="4C0F804A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15734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18</w:t>
      </w: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E22CF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E22CFF" w:rsidRDefault="00E22CFF" w:rsidP="00E22CF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E22CFF" w:rsidRDefault="00E22CFF" w:rsidP="00E22CFF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E22CFF" w:rsidRDefault="00E22CFF" w:rsidP="00E22CFF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1A3F367C" w:rsidR="00E22CFF" w:rsidRDefault="00E22CFF" w:rsidP="00E22CFF">
            <w:pPr>
              <w:pStyle w:val="TAC"/>
            </w:pPr>
            <w:r>
              <w:rPr>
                <w:lang w:eastAsia="ko-KR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0619EFF8" w:rsidR="00E22CFF" w:rsidRDefault="00E22CFF" w:rsidP="00E22CFF">
            <w:pPr>
              <w:pStyle w:val="TAC"/>
            </w:pPr>
            <w:r>
              <w:rPr>
                <w:lang w:eastAsia="ko-KR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E22CFF" w:rsidRDefault="00E22CFF" w:rsidP="00E22CFF">
            <w:pPr>
              <w:pStyle w:val="TAC"/>
            </w:pPr>
          </w:p>
        </w:tc>
      </w:tr>
      <w:tr w:rsidR="00E22CF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E22CFF" w:rsidRDefault="00E22CFF" w:rsidP="00E22CF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2B9A576B" w:rsidR="00E22CFF" w:rsidRDefault="00E22CFF" w:rsidP="00E22CFF">
            <w:pPr>
              <w:pStyle w:val="TAC"/>
            </w:pPr>
            <w:r>
              <w:rPr>
                <w:lang w:eastAsia="ko-KR"/>
              </w:rPr>
              <w:t>X</w:t>
            </w:r>
          </w:p>
        </w:tc>
        <w:tc>
          <w:tcPr>
            <w:tcW w:w="1037" w:type="dxa"/>
          </w:tcPr>
          <w:p w14:paraId="0602D5C7" w14:textId="77777777" w:rsidR="00E22CFF" w:rsidRDefault="00E22CFF" w:rsidP="00E22CFF">
            <w:pPr>
              <w:pStyle w:val="TAC"/>
            </w:pPr>
          </w:p>
        </w:tc>
        <w:tc>
          <w:tcPr>
            <w:tcW w:w="850" w:type="dxa"/>
          </w:tcPr>
          <w:p w14:paraId="35CFDED4" w14:textId="3586B7B0" w:rsidR="00E22CFF" w:rsidRDefault="00E22CFF" w:rsidP="00E22CFF">
            <w:pPr>
              <w:pStyle w:val="TAC"/>
            </w:pPr>
          </w:p>
        </w:tc>
        <w:tc>
          <w:tcPr>
            <w:tcW w:w="851" w:type="dxa"/>
          </w:tcPr>
          <w:p w14:paraId="02A432F3" w14:textId="6790B543" w:rsidR="00E22CFF" w:rsidRDefault="00E22CFF" w:rsidP="00E22CFF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E22CFF" w:rsidRDefault="00E22CFF" w:rsidP="00E22CFF">
            <w:pPr>
              <w:pStyle w:val="TAC"/>
            </w:pPr>
          </w:p>
        </w:tc>
      </w:tr>
      <w:tr w:rsidR="00E22CF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E22CFF" w:rsidRDefault="00E22CFF" w:rsidP="00E22CFF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E22CFF" w:rsidRDefault="00E22CFF" w:rsidP="00E22CFF">
            <w:pPr>
              <w:pStyle w:val="TAC"/>
            </w:pPr>
          </w:p>
        </w:tc>
        <w:tc>
          <w:tcPr>
            <w:tcW w:w="1037" w:type="dxa"/>
          </w:tcPr>
          <w:p w14:paraId="6F19776F" w14:textId="5B1866EE" w:rsidR="00E22CFF" w:rsidRDefault="00E22CFF" w:rsidP="00E22CFF">
            <w:pPr>
              <w:pStyle w:val="TAC"/>
            </w:pPr>
            <w:r>
              <w:rPr>
                <w:lang w:eastAsia="ko-KR"/>
              </w:rPr>
              <w:t>X</w:t>
            </w:r>
          </w:p>
        </w:tc>
        <w:tc>
          <w:tcPr>
            <w:tcW w:w="850" w:type="dxa"/>
          </w:tcPr>
          <w:p w14:paraId="3F07CB2B" w14:textId="77777777" w:rsidR="00E22CFF" w:rsidRDefault="00E22CFF" w:rsidP="00E22CFF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E22CFF" w:rsidRDefault="00E22CFF" w:rsidP="00E22CFF">
            <w:pPr>
              <w:pStyle w:val="TAC"/>
            </w:pPr>
          </w:p>
        </w:tc>
        <w:tc>
          <w:tcPr>
            <w:tcW w:w="1752" w:type="dxa"/>
          </w:tcPr>
          <w:p w14:paraId="02E98F67" w14:textId="7A40A283" w:rsidR="00E22CFF" w:rsidRDefault="00E22CFF" w:rsidP="00E22CFF">
            <w:pPr>
              <w:pStyle w:val="TAC"/>
            </w:pPr>
            <w:r>
              <w:rPr>
                <w:lang w:eastAsia="ko-KR"/>
              </w:rP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5D9E8B03" w:rsidR="007861B8" w:rsidRPr="00C278EB" w:rsidRDefault="001E489F" w:rsidP="00157342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35C4D18D" w:rsidR="007861B8" w:rsidRDefault="00157342" w:rsidP="005875D6">
            <w:pPr>
              <w:pStyle w:val="TAC"/>
            </w:pPr>
            <w:r w:rsidRPr="00E74276">
              <w:rPr>
                <w:lang w:eastAsia="ko-KR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0475473A" w14:textId="727F2D86" w:rsidR="001E489F" w:rsidRPr="00157342" w:rsidRDefault="001E489F" w:rsidP="00157342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  <w:r w:rsidRPr="006C2E80">
        <w:t xml:space="preserve"> 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26"/>
        <w:gridCol w:w="1076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157342">
        <w:trPr>
          <w:cantSplit/>
          <w:jc w:val="center"/>
        </w:trPr>
        <w:tc>
          <w:tcPr>
            <w:tcW w:w="1126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076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57342" w14:paraId="1326EDDC" w14:textId="77777777" w:rsidTr="00157342">
        <w:trPr>
          <w:cantSplit/>
          <w:jc w:val="center"/>
        </w:trPr>
        <w:tc>
          <w:tcPr>
            <w:tcW w:w="1126" w:type="dxa"/>
          </w:tcPr>
          <w:p w14:paraId="68BCEFEC" w14:textId="1876ECE4" w:rsidR="00157342" w:rsidRDefault="00157342" w:rsidP="00157342">
            <w:pPr>
              <w:pStyle w:val="TAL"/>
            </w:pPr>
            <w:r w:rsidRPr="00773AAF">
              <w:t>FS_5MBS_SEC_Ph2</w:t>
            </w:r>
          </w:p>
        </w:tc>
        <w:tc>
          <w:tcPr>
            <w:tcW w:w="1076" w:type="dxa"/>
          </w:tcPr>
          <w:p w14:paraId="334D300A" w14:textId="256AA518" w:rsidR="00157342" w:rsidRDefault="00157342" w:rsidP="00157342">
            <w:pPr>
              <w:pStyle w:val="TAL"/>
            </w:pPr>
            <w:r>
              <w:t>SA3</w:t>
            </w:r>
          </w:p>
        </w:tc>
        <w:tc>
          <w:tcPr>
            <w:tcW w:w="1101" w:type="dxa"/>
          </w:tcPr>
          <w:p w14:paraId="3338BA6A" w14:textId="074C6163" w:rsidR="00157342" w:rsidRDefault="00157342" w:rsidP="00157342">
            <w:pPr>
              <w:pStyle w:val="TAL"/>
            </w:pPr>
            <w:r w:rsidRPr="001055BD">
              <w:t>960041</w:t>
            </w:r>
          </w:p>
        </w:tc>
        <w:tc>
          <w:tcPr>
            <w:tcW w:w="6010" w:type="dxa"/>
          </w:tcPr>
          <w:p w14:paraId="225432A0" w14:textId="1840DA60" w:rsidR="00157342" w:rsidRPr="00251D80" w:rsidRDefault="00157342" w:rsidP="00157342">
            <w:pPr>
              <w:pStyle w:val="TAL"/>
            </w:pPr>
            <w:r w:rsidRPr="001055BD">
              <w:t>Study on security enhancements for 5G multicast-broadcast services Phase 2</w:t>
            </w:r>
          </w:p>
        </w:tc>
      </w:tr>
    </w:tbl>
    <w:p w14:paraId="577FBA35" w14:textId="77777777" w:rsidR="001E489F" w:rsidRDefault="001E489F" w:rsidP="001E489F"/>
    <w:p w14:paraId="4DD6CDD4" w14:textId="7ECD901A" w:rsidR="001E489F" w:rsidRPr="00157342" w:rsidRDefault="001E489F" w:rsidP="00157342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lastRenderedPageBreak/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57342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177AAEE0" w:rsidR="00157342" w:rsidRDefault="00157342" w:rsidP="00157342">
            <w:pPr>
              <w:pStyle w:val="TAL"/>
            </w:pPr>
            <w:r w:rsidRPr="00773AAF">
              <w:t>940099</w:t>
            </w:r>
          </w:p>
        </w:tc>
        <w:tc>
          <w:tcPr>
            <w:tcW w:w="3326" w:type="dxa"/>
          </w:tcPr>
          <w:p w14:paraId="3AC061FD" w14:textId="5893838B" w:rsidR="00157342" w:rsidRDefault="00157342" w:rsidP="00157342">
            <w:pPr>
              <w:pStyle w:val="TAL"/>
            </w:pPr>
            <w:r w:rsidRPr="00773AAF">
              <w:t>Enhancements of NR Multicast and Broadcast Services</w:t>
            </w:r>
          </w:p>
        </w:tc>
        <w:tc>
          <w:tcPr>
            <w:tcW w:w="5099" w:type="dxa"/>
          </w:tcPr>
          <w:p w14:paraId="017BF4B1" w14:textId="25E0EF5B" w:rsidR="00157342" w:rsidRPr="00251D80" w:rsidRDefault="00157342" w:rsidP="00157342">
            <w:pPr>
              <w:pStyle w:val="Guidance"/>
            </w:pPr>
            <w:r w:rsidRPr="00773AAF">
              <w:t>RAN-related WID to standardize the RAN functions for broadcast/multicast in 5GS</w:t>
            </w:r>
          </w:p>
        </w:tc>
      </w:tr>
      <w:tr w:rsidR="00157342" w14:paraId="6858D359" w14:textId="77777777" w:rsidTr="005875D6">
        <w:trPr>
          <w:cantSplit/>
          <w:jc w:val="center"/>
        </w:trPr>
        <w:tc>
          <w:tcPr>
            <w:tcW w:w="1101" w:type="dxa"/>
          </w:tcPr>
          <w:p w14:paraId="76B43973" w14:textId="32B0F7C4" w:rsidR="00157342" w:rsidRPr="00773AAF" w:rsidRDefault="00157342" w:rsidP="00157342">
            <w:pPr>
              <w:pStyle w:val="TAL"/>
            </w:pPr>
            <w:r w:rsidRPr="00773AAF">
              <w:t>940067</w:t>
            </w:r>
          </w:p>
        </w:tc>
        <w:tc>
          <w:tcPr>
            <w:tcW w:w="3326" w:type="dxa"/>
          </w:tcPr>
          <w:p w14:paraId="7B0CF0C0" w14:textId="4A1DEC66" w:rsidR="00157342" w:rsidRPr="00773AAF" w:rsidRDefault="00157342" w:rsidP="00157342">
            <w:pPr>
              <w:pStyle w:val="TAL"/>
            </w:pPr>
            <w:r w:rsidRPr="00773AAF">
              <w:t>Study on architectural enhancements for 5G multicast-broadcast services Phase 2</w:t>
            </w:r>
          </w:p>
        </w:tc>
        <w:tc>
          <w:tcPr>
            <w:tcW w:w="5099" w:type="dxa"/>
          </w:tcPr>
          <w:p w14:paraId="3A7CFF3E" w14:textId="7902E8DB" w:rsidR="00157342" w:rsidRPr="00773AAF" w:rsidRDefault="00157342" w:rsidP="00157342">
            <w:pPr>
              <w:pStyle w:val="Guidance"/>
            </w:pPr>
            <w:r w:rsidRPr="00773AAF">
              <w:t>SA2-related SID to study the architectural enhancements for broadcast/multicast in 5GS</w:t>
            </w:r>
          </w:p>
        </w:tc>
      </w:tr>
      <w:tr w:rsidR="00157342" w14:paraId="17A1123E" w14:textId="77777777" w:rsidTr="005875D6">
        <w:trPr>
          <w:cantSplit/>
          <w:jc w:val="center"/>
        </w:trPr>
        <w:tc>
          <w:tcPr>
            <w:tcW w:w="1101" w:type="dxa"/>
          </w:tcPr>
          <w:p w14:paraId="3A53987E" w14:textId="1945909E" w:rsidR="00157342" w:rsidRPr="00773AAF" w:rsidRDefault="00157342" w:rsidP="00157342">
            <w:pPr>
              <w:pStyle w:val="TAL"/>
            </w:pPr>
            <w:r w:rsidRPr="007C49D2">
              <w:t>980013</w:t>
            </w:r>
          </w:p>
        </w:tc>
        <w:tc>
          <w:tcPr>
            <w:tcW w:w="3326" w:type="dxa"/>
          </w:tcPr>
          <w:p w14:paraId="340DF7A9" w14:textId="1CC9CACD" w:rsidR="00157342" w:rsidRPr="00773AAF" w:rsidRDefault="00157342" w:rsidP="00157342">
            <w:pPr>
              <w:pStyle w:val="TAL"/>
            </w:pPr>
            <w:r w:rsidRPr="00773AAF">
              <w:t>Architectural enhancements for 5G multicast-broadcast services Phase 2</w:t>
            </w:r>
          </w:p>
        </w:tc>
        <w:tc>
          <w:tcPr>
            <w:tcW w:w="5099" w:type="dxa"/>
          </w:tcPr>
          <w:p w14:paraId="16E2D8BA" w14:textId="0475E64E" w:rsidR="00157342" w:rsidRPr="00773AAF" w:rsidRDefault="00157342" w:rsidP="00157342">
            <w:pPr>
              <w:pStyle w:val="Guidance"/>
            </w:pPr>
            <w:r w:rsidRPr="00773AAF">
              <w:t xml:space="preserve">SA2-related </w:t>
            </w:r>
            <w:r>
              <w:t>W</w:t>
            </w:r>
            <w:r w:rsidRPr="00773AAF">
              <w:t>ID to standardize the architectural enhancements for broadcast/multicast in 5GS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096FF532" w14:textId="418E9759" w:rsidR="001E489F" w:rsidRPr="00157342" w:rsidRDefault="001E489F" w:rsidP="00157342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157342">
        <w:rPr>
          <w:b/>
          <w:bCs/>
        </w:rPr>
        <w:t xml:space="preserve"> None</w:t>
      </w: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4EA6B80" w14:textId="77777777" w:rsidR="00157342" w:rsidRDefault="00157342" w:rsidP="00157342">
      <w:r w:rsidRPr="009E2386">
        <w:t>SA2 has finalized the study item on architectural enhancements for 5G multicast-broadcast services Phase 2 (FS_5MBS</w:t>
      </w:r>
      <w:r>
        <w:t>_Ph2, TR 23.700-47</w:t>
      </w:r>
      <w:r w:rsidRPr="009E2386">
        <w:t>).</w:t>
      </w:r>
      <w:r>
        <w:t xml:space="preserve"> The normative work has been already started</w:t>
      </w:r>
      <w:r w:rsidRPr="009E2386">
        <w:t xml:space="preserve">. </w:t>
      </w:r>
    </w:p>
    <w:p w14:paraId="293AA72B" w14:textId="702AEC95" w:rsidR="001E489F" w:rsidRPr="006C2E80" w:rsidRDefault="00157342" w:rsidP="00157342">
      <w:r>
        <w:t>In SA3, the s</w:t>
      </w:r>
      <w:r w:rsidRPr="009E2386">
        <w:t>ecurity study i</w:t>
      </w:r>
      <w:r>
        <w:t>tem has progressed</w:t>
      </w:r>
      <w:r w:rsidRPr="009E2386">
        <w:t xml:space="preserve">. Conclusion are to be reached to lay the foundation for normative work. Potential security requirements and procedure of providing </w:t>
      </w:r>
      <w:r>
        <w:t xml:space="preserve">enhanced </w:t>
      </w:r>
      <w:r w:rsidRPr="009E2386">
        <w:t>multicast/broadcast services are needed to be specified in order to support the work taken by other working groups.</w:t>
      </w:r>
    </w:p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7813F6ED" w14:textId="09DF9FA4" w:rsidR="00BC2F18" w:rsidRDefault="00157342" w:rsidP="00BC2F18">
      <w:r>
        <w:t xml:space="preserve">The objective of this work item is to specify the security </w:t>
      </w:r>
      <w:r w:rsidRPr="009E2386">
        <w:t xml:space="preserve">enhancements for 5G multicast-broadcast services as per </w:t>
      </w:r>
      <w:r>
        <w:t xml:space="preserve">the </w:t>
      </w:r>
      <w:r w:rsidRPr="009E2386">
        <w:t xml:space="preserve">conclusions in TR </w:t>
      </w:r>
      <w:r>
        <w:t xml:space="preserve">33.883. </w:t>
      </w:r>
      <w:r w:rsidR="00BC2F18">
        <w:t>The security aspect to be specified include following:</w:t>
      </w:r>
    </w:p>
    <w:p w14:paraId="28402A1F" w14:textId="41C1F56B" w:rsidR="001E489F" w:rsidRPr="00F76D84" w:rsidRDefault="00BC2F18" w:rsidP="00BC2F18">
      <w:pPr>
        <w:pStyle w:val="Guidance"/>
        <w:numPr>
          <w:ilvl w:val="0"/>
          <w:numId w:val="9"/>
        </w:numPr>
        <w:rPr>
          <w:i w:val="0"/>
        </w:rPr>
      </w:pPr>
      <w:r>
        <w:rPr>
          <w:i w:val="0"/>
        </w:rPr>
        <w:t>S</w:t>
      </w:r>
      <w:r w:rsidRPr="00BC2F18">
        <w:rPr>
          <w:i w:val="0"/>
        </w:rPr>
        <w:t>ecurity handling in MOCN network sharing scenario</w:t>
      </w:r>
      <w:r w:rsidRPr="009972AA">
        <w:rPr>
          <w:i w:val="0"/>
        </w:rPr>
        <w:t>.</w:t>
      </w:r>
    </w:p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5D8FBEEF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0DBE6E07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5C88F8D2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0B83DB83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4BDD7FFD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6BA24928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57342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6CDABDD3" w:rsidR="00157342" w:rsidRPr="00157342" w:rsidRDefault="00157342" w:rsidP="00157342">
            <w:pPr>
              <w:pStyle w:val="Guidance"/>
              <w:spacing w:after="0"/>
              <w:rPr>
                <w:i w:val="0"/>
              </w:rPr>
            </w:pPr>
            <w:r w:rsidRPr="00157342">
              <w:rPr>
                <w:i w:val="0"/>
              </w:rPr>
              <w:t>TS 33.501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12550BED" w:rsidR="00157342" w:rsidRPr="00157342" w:rsidRDefault="00157342" w:rsidP="00157342">
            <w:pPr>
              <w:pStyle w:val="Guidance"/>
              <w:spacing w:after="0"/>
              <w:rPr>
                <w:i w:val="0"/>
              </w:rPr>
            </w:pPr>
            <w:r w:rsidRPr="00157342">
              <w:rPr>
                <w:i w:val="0"/>
              </w:rPr>
              <w:t>Update on security aspects on multicast/broadcast service for 3GPP service.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3CEC5788" w:rsidR="00157342" w:rsidRPr="00157342" w:rsidRDefault="00157342" w:rsidP="00E22CFF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TSG SA</w:t>
            </w:r>
            <w:r w:rsidRPr="00157342">
              <w:rPr>
                <w:i w:val="0"/>
              </w:rPr>
              <w:t>#10</w:t>
            </w:r>
            <w:r w:rsidR="00E22CFF">
              <w:rPr>
                <w:i w:val="0"/>
              </w:rPr>
              <w:t>1</w:t>
            </w:r>
            <w:r>
              <w:rPr>
                <w:i w:val="0"/>
              </w:rPr>
              <w:t xml:space="preserve"> </w:t>
            </w:r>
            <w:r w:rsidRPr="00157342">
              <w:rPr>
                <w:rFonts w:ascii="宋体" w:eastAsia="宋体" w:hAnsi="宋体" w:cs="宋体" w:hint="eastAsia"/>
                <w:i w:val="0"/>
                <w:lang w:eastAsia="zh-CN"/>
              </w:rPr>
              <w:t>（</w:t>
            </w:r>
            <w:r w:rsidR="00E22CFF">
              <w:rPr>
                <w:i w:val="0"/>
                <w:lang w:eastAsia="zh-CN"/>
              </w:rPr>
              <w:t>Sep</w:t>
            </w:r>
            <w:r w:rsidRPr="00157342">
              <w:rPr>
                <w:i w:val="0"/>
                <w:lang w:eastAsia="zh-CN"/>
              </w:rPr>
              <w:t>.</w:t>
            </w:r>
            <w:r>
              <w:rPr>
                <w:i w:val="0"/>
                <w:lang w:eastAsia="zh-CN"/>
              </w:rPr>
              <w:t xml:space="preserve"> </w:t>
            </w:r>
            <w:r w:rsidRPr="00157342">
              <w:rPr>
                <w:i w:val="0"/>
                <w:lang w:eastAsia="zh-CN"/>
              </w:rPr>
              <w:t>2023</w:t>
            </w:r>
            <w:r w:rsidRPr="00157342">
              <w:rPr>
                <w:rFonts w:ascii="宋体" w:eastAsia="宋体" w:hAnsi="宋体" w:cs="宋体" w:hint="eastAsia"/>
                <w:i w:val="0"/>
                <w:lang w:eastAsia="zh-CN"/>
              </w:rPr>
              <w:t>）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7861B1E7" w:rsidR="00157342" w:rsidRPr="006C2E80" w:rsidRDefault="00157342" w:rsidP="00157342">
            <w:pPr>
              <w:pStyle w:val="Guidance"/>
              <w:spacing w:after="0"/>
            </w:pPr>
          </w:p>
        </w:tc>
      </w:tr>
      <w:tr w:rsidR="00157342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57342" w:rsidRPr="006C2E80" w:rsidRDefault="00157342" w:rsidP="00157342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57342" w:rsidRPr="006C2E80" w:rsidRDefault="00157342" w:rsidP="00157342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57342" w:rsidRPr="006C2E80" w:rsidRDefault="00157342" w:rsidP="00157342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57342" w:rsidRPr="006C2E80" w:rsidRDefault="00157342" w:rsidP="00157342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113F0E0" w14:textId="0F3C6DF9" w:rsidR="001E489F" w:rsidRPr="00157342" w:rsidRDefault="00157342" w:rsidP="001E489F">
      <w:pPr>
        <w:pStyle w:val="Guidance"/>
        <w:rPr>
          <w:i w:val="0"/>
        </w:rPr>
      </w:pPr>
      <w:r w:rsidRPr="00157342">
        <w:rPr>
          <w:i w:val="0"/>
        </w:rPr>
        <w:t>Longhua Guo, Huawei Technologies, guolonghua@huawei.com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7A317E24" w:rsidR="001E489F" w:rsidRPr="00157342" w:rsidRDefault="00157342" w:rsidP="00157342">
      <w:pPr>
        <w:pStyle w:val="Guidance"/>
        <w:rPr>
          <w:i w:val="0"/>
        </w:rPr>
      </w:pPr>
      <w:r w:rsidRPr="00157342">
        <w:rPr>
          <w:i w:val="0"/>
        </w:rPr>
        <w:t>SA3</w:t>
      </w:r>
    </w:p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1E7B3B" w14:textId="20E06756" w:rsidR="007861B8" w:rsidRPr="00157342" w:rsidRDefault="00157342" w:rsidP="001E489F">
      <w:pPr>
        <w:pStyle w:val="Guidance"/>
        <w:rPr>
          <w:i w:val="0"/>
        </w:rPr>
      </w:pPr>
      <w:r w:rsidRPr="00157342">
        <w:rPr>
          <w:i w:val="0"/>
        </w:rPr>
        <w:t>SA2, RAN2, RAN3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0668FCEC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BB1CD6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36E9B5E2" w:rsidR="00BB1CD6" w:rsidRDefault="00BB1CD6" w:rsidP="00BB1CD6">
            <w:pPr>
              <w:pStyle w:val="TAL"/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uawei</w:t>
            </w:r>
          </w:p>
        </w:tc>
      </w:tr>
      <w:tr w:rsidR="00BB1CD6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3EF36E87" w:rsidR="00BB1CD6" w:rsidRDefault="00BB1CD6" w:rsidP="00BB1CD6">
            <w:pPr>
              <w:pStyle w:val="TAL"/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iSilicon</w:t>
            </w:r>
          </w:p>
        </w:tc>
      </w:tr>
      <w:tr w:rsidR="00BB1CD6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115E7073" w:rsidR="00BB1CD6" w:rsidRDefault="00E52346" w:rsidP="00BB1CD6">
            <w:pPr>
              <w:pStyle w:val="TAL"/>
            </w:pPr>
            <w:r>
              <w:t>Samsung</w:t>
            </w:r>
          </w:p>
        </w:tc>
      </w:tr>
      <w:tr w:rsidR="00BB1CD6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C5E61C8" w:rsidR="00BB1CD6" w:rsidRDefault="00E52346" w:rsidP="00BB1CD6">
            <w:pPr>
              <w:pStyle w:val="TAL"/>
            </w:pPr>
            <w:r>
              <w:t>Nokia</w:t>
            </w:r>
          </w:p>
        </w:tc>
      </w:tr>
      <w:tr w:rsidR="00BB1CD6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57F2287C" w:rsidR="00BB1CD6" w:rsidRDefault="00E52346" w:rsidP="00BB1CD6">
            <w:pPr>
              <w:pStyle w:val="TAL"/>
            </w:pPr>
            <w:r>
              <w:t>Nokia Shanghai Bell</w:t>
            </w:r>
          </w:p>
        </w:tc>
      </w:tr>
      <w:tr w:rsidR="00BB1CD6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5742A01A" w:rsidR="00BB1CD6" w:rsidRDefault="00E52346" w:rsidP="00BB1CD6">
            <w:pPr>
              <w:pStyle w:val="TAL"/>
            </w:pPr>
            <w:r>
              <w:t>ZTE</w:t>
            </w:r>
          </w:p>
        </w:tc>
      </w:tr>
      <w:tr w:rsidR="001D21E2" w14:paraId="56F2864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8C2DF05" w14:textId="22E4DF7C" w:rsidR="001D21E2" w:rsidRDefault="001113A3" w:rsidP="00BB1CD6">
            <w:pPr>
              <w:pStyle w:val="TAL"/>
            </w:pPr>
            <w:r>
              <w:t>CATT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>
      <w:bookmarkStart w:id="0" w:name="_GoBack"/>
      <w:bookmarkEnd w:id="0"/>
    </w:p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188FD9" w14:textId="77777777" w:rsidR="00571A4A" w:rsidRDefault="00571A4A">
      <w:r>
        <w:separator/>
      </w:r>
    </w:p>
  </w:endnote>
  <w:endnote w:type="continuationSeparator" w:id="0">
    <w:p w14:paraId="7003478A" w14:textId="77777777" w:rsidR="00571A4A" w:rsidRDefault="00571A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712CEC" w14:textId="77777777" w:rsidR="00571A4A" w:rsidRDefault="00571A4A">
      <w:r>
        <w:separator/>
      </w:r>
    </w:p>
  </w:footnote>
  <w:footnote w:type="continuationSeparator" w:id="0">
    <w:p w14:paraId="1F81250C" w14:textId="77777777" w:rsidR="00571A4A" w:rsidRDefault="00571A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52E26E6D"/>
    <w:multiLevelType w:val="hybridMultilevel"/>
    <w:tmpl w:val="21DE953A"/>
    <w:lvl w:ilvl="0" w:tplc="B2005E92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D6D78"/>
    <w:rsid w:val="000E0429"/>
    <w:rsid w:val="000E0437"/>
    <w:rsid w:val="000F6E51"/>
    <w:rsid w:val="00102A24"/>
    <w:rsid w:val="001113A3"/>
    <w:rsid w:val="001244C2"/>
    <w:rsid w:val="0013259C"/>
    <w:rsid w:val="00135831"/>
    <w:rsid w:val="001376A6"/>
    <w:rsid w:val="001424CD"/>
    <w:rsid w:val="0014389B"/>
    <w:rsid w:val="0014413C"/>
    <w:rsid w:val="00150C36"/>
    <w:rsid w:val="00157342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D21E2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4417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864D6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1A4A"/>
    <w:rsid w:val="0057401B"/>
    <w:rsid w:val="00577727"/>
    <w:rsid w:val="005777AF"/>
    <w:rsid w:val="00586562"/>
    <w:rsid w:val="00590B24"/>
    <w:rsid w:val="00593DC4"/>
    <w:rsid w:val="0059529B"/>
    <w:rsid w:val="005954DD"/>
    <w:rsid w:val="0059599A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0699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67F9B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80F1A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05FED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6E03"/>
    <w:rsid w:val="00B17134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31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1CD6"/>
    <w:rsid w:val="00BB6D15"/>
    <w:rsid w:val="00BB7B45"/>
    <w:rsid w:val="00BC137E"/>
    <w:rsid w:val="00BC2E5F"/>
    <w:rsid w:val="00BC2F18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145EC"/>
    <w:rsid w:val="00D355FB"/>
    <w:rsid w:val="00D43C0B"/>
    <w:rsid w:val="00D44A74"/>
    <w:rsid w:val="00D57CD2"/>
    <w:rsid w:val="00D57E66"/>
    <w:rsid w:val="00D65CBC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DF0F23"/>
    <w:rsid w:val="00E013A9"/>
    <w:rsid w:val="00E03A99"/>
    <w:rsid w:val="00E041CD"/>
    <w:rsid w:val="00E06534"/>
    <w:rsid w:val="00E126A5"/>
    <w:rsid w:val="00E1463F"/>
    <w:rsid w:val="00E22CFF"/>
    <w:rsid w:val="00E34AA9"/>
    <w:rsid w:val="00E363A9"/>
    <w:rsid w:val="00E413E0"/>
    <w:rsid w:val="00E52346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45FD5"/>
    <w:rsid w:val="00F64378"/>
    <w:rsid w:val="00F67FC3"/>
    <w:rsid w:val="00F763A4"/>
    <w:rsid w:val="00F76D8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0C79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Char">
    <w:name w:val="标题 8 Char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0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0">
    <w:name w:val="toc 8"/>
    <w:basedOn w:val="a"/>
    <w:next w:val="a"/>
    <w:autoRedefine/>
    <w:rsid w:val="007861B8"/>
    <w:pPr>
      <w:spacing w:after="100"/>
      <w:ind w:left="14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567</Words>
  <Characters>3235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3795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huawei-r1</cp:lastModifiedBy>
  <cp:revision>2</cp:revision>
  <cp:lastPrinted>2001-04-23T09:30:00Z</cp:lastPrinted>
  <dcterms:created xsi:type="dcterms:W3CDTF">2023-05-25T13:04:00Z</dcterms:created>
  <dcterms:modified xsi:type="dcterms:W3CDTF">2023-05-25T13:04:00Z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(3)L7n59r4kCW1BqI+ufQpEZKInSEAFanUW7SQJso5T67NdVDxHg/sf3aNd287ntWR9E+4G7Pdd
XfbBcfxBvwWmjwtmIoYEEDp/0mFwOE0asI+g2xxBOy+a6bGKUJRDFLxCmxHgzD/Qo7RTvlHy
vWauhiBJwnF71ZWkRZzfMfuqomyW9TDU9OimR15r1w7tF34lf3jgcnSw/Dc+T2dEBVH9oHFT
V93mqLEgo4Q/NKNcvX</vt:lpwstr>
  </property>
  <property fmtid="{D5CDD505-2E9C-101B-9397-08002B2CF9AE}" pid="3" name="_2015_ms_pID_7253431">
    <vt:lpwstr>MhJ4/JHWgasEf7musJz8hZk6BKFL1WpVTrZI7BSOyWtckA1D77Wy7i
C5+ySapPe0eXi0LR/nWdHs5exFodFZjshEb0TQFm6WJ/d6/wOOrqW5Kdbv4wb3zna2J9XqZo
M3gGQBRuiuksleSsvcc8H9PLrZOoGZYXV/KuzCdoQ7lx/HkCs2gUJ8unRe7Yav+F9Dv9nB9c
8EKBMc2dXRTIGlzjvj8wgPHadeyFPFOl+BOL</vt:lpwstr>
  </property>
  <property fmtid="{D5CDD505-2E9C-101B-9397-08002B2CF9AE}" pid="4" name="_2015_ms_pID_7253432">
    <vt:lpwstr>PA==</vt:lpwstr>
  </property>
</Properties>
</file>