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3079B" w14:textId="2C4FE0A5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</w:t>
      </w:r>
      <w:r w:rsidR="004C3DE8">
        <w:rPr>
          <w:b/>
          <w:noProof/>
          <w:sz w:val="24"/>
        </w:rPr>
        <w:t>6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DF11C9" w:rsidRPr="00DF11C9">
        <w:rPr>
          <w:b/>
          <w:noProof/>
          <w:sz w:val="24"/>
        </w:rPr>
        <w:t>S3-220152</w:t>
      </w:r>
    </w:p>
    <w:p w14:paraId="0F87B0C2" w14:textId="6FEAB5F8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12F73">
        <w:rPr>
          <w:b/>
          <w:noProof/>
          <w:sz w:val="24"/>
        </w:rPr>
        <w:t>1</w:t>
      </w:r>
      <w:r w:rsidR="00207714">
        <w:rPr>
          <w:b/>
          <w:noProof/>
          <w:sz w:val="24"/>
        </w:rPr>
        <w:t>4</w:t>
      </w:r>
      <w:r w:rsidR="00865DE8">
        <w:rPr>
          <w:b/>
          <w:noProof/>
          <w:sz w:val="24"/>
        </w:rPr>
        <w:t>-2</w:t>
      </w:r>
      <w:r w:rsidR="00207714">
        <w:rPr>
          <w:b/>
          <w:noProof/>
          <w:sz w:val="24"/>
        </w:rPr>
        <w:t>5</w:t>
      </w:r>
      <w:r w:rsidR="00865DE8">
        <w:rPr>
          <w:b/>
          <w:noProof/>
          <w:sz w:val="24"/>
        </w:rPr>
        <w:t xml:space="preserve"> </w:t>
      </w:r>
      <w:r w:rsidR="00207714">
        <w:rPr>
          <w:b/>
          <w:noProof/>
          <w:sz w:val="24"/>
        </w:rPr>
        <w:t xml:space="preserve">February </w:t>
      </w:r>
      <w:r w:rsidR="00240AD6">
        <w:rPr>
          <w:b/>
          <w:noProof/>
          <w:sz w:val="24"/>
        </w:rPr>
        <w:t>202</w:t>
      </w:r>
      <w:r w:rsidR="00207714">
        <w:rPr>
          <w:b/>
          <w:noProof/>
          <w:sz w:val="24"/>
        </w:rPr>
        <w:t>2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436A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5C53" w:rsidRPr="00207714">
        <w:rPr>
          <w:rFonts w:ascii="Arial" w:hAnsi="Arial" w:cs="Arial"/>
          <w:b/>
          <w:bCs/>
          <w:sz w:val="22"/>
          <w:szCs w:val="22"/>
        </w:rPr>
        <w:t xml:space="preserve">Security </w:t>
      </w:r>
      <w:r w:rsidR="00565C53">
        <w:rPr>
          <w:rFonts w:ascii="Arial" w:hAnsi="Arial" w:cs="Arial"/>
          <w:b/>
          <w:bCs/>
          <w:sz w:val="22"/>
          <w:szCs w:val="22"/>
        </w:rPr>
        <w:t xml:space="preserve">of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4555CA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4C3DE8">
        <w:rPr>
          <w:rFonts w:ascii="Arial" w:hAnsi="Arial" w:cs="Arial"/>
          <w:b/>
          <w:bCs/>
          <w:sz w:val="22"/>
          <w:szCs w:val="22"/>
        </w:rPr>
        <w:t>212XXXX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AF5887" w:rsidRPr="00AF5887">
        <w:rPr>
          <w:rFonts w:ascii="Arial" w:hAnsi="Arial" w:cs="Arial"/>
          <w:b/>
          <w:bCs/>
          <w:sz w:val="22"/>
          <w:szCs w:val="22"/>
        </w:rPr>
        <w:t>R2-2201983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07714" w:rsidRPr="00207714">
        <w:rPr>
          <w:rFonts w:ascii="Arial" w:hAnsi="Arial" w:cs="Arial"/>
          <w:b/>
          <w:bCs/>
          <w:sz w:val="22"/>
          <w:szCs w:val="22"/>
        </w:rPr>
        <w:t>LS on Security for Small Data Transmission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2C4">
        <w:rPr>
          <w:rFonts w:ascii="Arial" w:hAnsi="Arial" w:cs="Arial"/>
          <w:b/>
          <w:sz w:val="22"/>
          <w:szCs w:val="22"/>
        </w:rPr>
        <w:t>SA3</w:t>
      </w:r>
    </w:p>
    <w:p w14:paraId="05ACAF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B082D" w:rsidRPr="00FB082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4CE715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8432A9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C4B1E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4BE8B6DD" w14:textId="77777777" w:rsidR="0028428D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</w:t>
      </w:r>
      <w:r w:rsidR="00FB082D">
        <w:rPr>
          <w:rFonts w:ascii="Arial" w:hAnsi="Arial" w:cs="Arial"/>
          <w:b/>
          <w:bCs/>
          <w:sz w:val="22"/>
          <w:szCs w:val="22"/>
        </w:rPr>
        <w:t>.</w:t>
      </w:r>
      <w:r w:rsidR="00EE42C4">
        <w:rPr>
          <w:rFonts w:ascii="Arial" w:hAnsi="Arial" w:cs="Arial"/>
          <w:b/>
          <w:bCs/>
          <w:sz w:val="22"/>
          <w:szCs w:val="22"/>
        </w:rPr>
        <w:t>kolekar</w:t>
      </w:r>
      <w:r w:rsidR="00FB082D">
        <w:rPr>
          <w:rFonts w:ascii="Arial" w:hAnsi="Arial" w:cs="Arial"/>
          <w:b/>
          <w:bCs/>
          <w:sz w:val="22"/>
          <w:szCs w:val="22"/>
        </w:rPr>
        <w:t>@intel.com</w:t>
      </w:r>
    </w:p>
    <w:p w14:paraId="39BC29F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77777777" w:rsidR="00692D45" w:rsidRPr="00207714" w:rsidRDefault="00C076CB" w:rsidP="00207714">
      <w:pPr>
        <w:rPr>
          <w:rFonts w:ascii="Arial" w:hAnsi="Arial" w:cs="Arial"/>
        </w:rPr>
      </w:pPr>
      <w:bookmarkStart w:id="13" w:name="_Hlk69931360"/>
      <w:r w:rsidRPr="00207714">
        <w:rPr>
          <w:rFonts w:ascii="Arial" w:hAnsi="Arial" w:cs="Arial"/>
        </w:rPr>
        <w:t>SA3</w:t>
      </w:r>
      <w:r w:rsidR="0028428D" w:rsidRPr="00207714">
        <w:rPr>
          <w:rFonts w:ascii="Arial" w:hAnsi="Arial" w:cs="Arial"/>
        </w:rPr>
        <w:t xml:space="preserve"> thanks RAN2 for their LS on Small data transmission.</w:t>
      </w:r>
      <w:r w:rsidR="00692D45" w:rsidRPr="00207714">
        <w:rPr>
          <w:rFonts w:ascii="Arial" w:hAnsi="Arial" w:cs="Arial"/>
        </w:rPr>
        <w:t xml:space="preserve"> </w:t>
      </w:r>
    </w:p>
    <w:p w14:paraId="78F00CE6" w14:textId="225D76C1" w:rsidR="00C076CB" w:rsidRPr="00207714" w:rsidRDefault="00C076CB" w:rsidP="00207714">
      <w:pPr>
        <w:rPr>
          <w:rFonts w:ascii="Arial" w:hAnsi="Arial" w:cs="Arial"/>
        </w:rPr>
      </w:pPr>
      <w:r w:rsidRPr="00207714">
        <w:rPr>
          <w:rFonts w:ascii="Arial" w:hAnsi="Arial" w:cs="Arial"/>
        </w:rPr>
        <w:t>SA3 discussed the LS from RAN2 and acknowledge</w:t>
      </w:r>
      <w:r w:rsidR="005D60AB">
        <w:rPr>
          <w:rFonts w:ascii="Arial" w:hAnsi="Arial" w:cs="Arial"/>
        </w:rPr>
        <w:t>d the issues related to reusing the</w:t>
      </w:r>
      <w:r w:rsidR="00E9269A" w:rsidRPr="00207714">
        <w:rPr>
          <w:rFonts w:ascii="Arial" w:hAnsi="Arial" w:cs="Arial"/>
        </w:rPr>
        <w:t xml:space="preserve"> key solution</w:t>
      </w:r>
      <w:r w:rsidRPr="00207714">
        <w:rPr>
          <w:rFonts w:ascii="Arial" w:hAnsi="Arial" w:cs="Arial"/>
        </w:rPr>
        <w:t xml:space="preserve">. SA3 would like to provide </w:t>
      </w:r>
      <w:r w:rsidR="00A80D2C" w:rsidRPr="00207714">
        <w:rPr>
          <w:rFonts w:ascii="Arial" w:hAnsi="Arial" w:cs="Arial"/>
        </w:rPr>
        <w:t xml:space="preserve">the </w:t>
      </w:r>
      <w:r w:rsidRPr="00207714">
        <w:rPr>
          <w:rFonts w:ascii="Arial" w:hAnsi="Arial" w:cs="Arial"/>
        </w:rPr>
        <w:t xml:space="preserve">following answers to the questions. </w:t>
      </w:r>
    </w:p>
    <w:p w14:paraId="0B5A0420" w14:textId="77777777" w:rsidR="00E9269A" w:rsidRPr="00207714" w:rsidRDefault="00DA2B03" w:rsidP="00207714">
      <w:pPr>
        <w:rPr>
          <w:rFonts w:ascii="Arial" w:hAnsi="Arial" w:cs="Arial"/>
          <w:lang w:eastAsia="zh-CN"/>
        </w:rPr>
      </w:pPr>
      <w:bookmarkStart w:id="14" w:name="_Hlk69931230"/>
      <w:r w:rsidRPr="00207714">
        <w:rPr>
          <w:rFonts w:ascii="Arial" w:hAnsi="Arial" w:cs="Arial"/>
          <w:lang w:eastAsia="zh-CN"/>
        </w:rPr>
        <w:t xml:space="preserve">SA3 Answer: </w:t>
      </w:r>
    </w:p>
    <w:p w14:paraId="4782D316" w14:textId="6CD07D67" w:rsidR="00E9269A" w:rsidRPr="00207714" w:rsidRDefault="005D60AB" w:rsidP="0020771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</w:t>
      </w:r>
      <w:r w:rsidR="00E9269A" w:rsidRPr="00207714">
        <w:rPr>
          <w:rFonts w:ascii="Arial" w:hAnsi="Arial" w:cs="Arial"/>
          <w:lang w:eastAsia="zh-CN"/>
        </w:rPr>
        <w:t xml:space="preserve">sed key solution as described in the LS should be avoided as it creates abnormal </w:t>
      </w:r>
      <w:proofErr w:type="spellStart"/>
      <w:r w:rsidR="00E9269A" w:rsidRPr="00207714">
        <w:rPr>
          <w:rFonts w:ascii="Arial" w:hAnsi="Arial" w:cs="Arial"/>
          <w:lang w:eastAsia="zh-CN"/>
        </w:rPr>
        <w:t>behavior</w:t>
      </w:r>
      <w:proofErr w:type="spellEnd"/>
      <w:r w:rsidR="00E9269A" w:rsidRPr="00207714">
        <w:rPr>
          <w:rFonts w:ascii="Arial" w:hAnsi="Arial" w:cs="Arial"/>
          <w:lang w:eastAsia="zh-CN"/>
        </w:rPr>
        <w:t xml:space="preserve"> in the implementation</w:t>
      </w:r>
      <w:r w:rsidR="004C3DE8">
        <w:rPr>
          <w:rFonts w:ascii="Arial" w:hAnsi="Arial" w:cs="Arial"/>
          <w:lang w:eastAsia="zh-CN"/>
        </w:rPr>
        <w:t>,</w:t>
      </w:r>
      <w:r w:rsidR="00E9269A" w:rsidRPr="00207714">
        <w:rPr>
          <w:rFonts w:ascii="Arial" w:hAnsi="Arial" w:cs="Arial"/>
          <w:lang w:eastAsia="zh-CN"/>
        </w:rPr>
        <w:t xml:space="preserve"> such as</w:t>
      </w:r>
    </w:p>
    <w:p w14:paraId="00E8C5A4" w14:textId="38323BB5" w:rsidR="00E9269A" w:rsidRPr="006B70B6" w:rsidRDefault="00E9269A" w:rsidP="00207714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6B70B6">
        <w:rPr>
          <w:rFonts w:ascii="Arial" w:hAnsi="Arial" w:cs="Arial"/>
          <w:lang w:eastAsia="zh-CN"/>
        </w:rPr>
        <w:t>Two nodes(</w:t>
      </w:r>
      <w:proofErr w:type="spellStart"/>
      <w:r w:rsidRPr="006B70B6">
        <w:rPr>
          <w:rFonts w:ascii="Arial" w:hAnsi="Arial" w:cs="Arial"/>
          <w:lang w:eastAsia="zh-CN"/>
        </w:rPr>
        <w:t>gNBs</w:t>
      </w:r>
      <w:proofErr w:type="spellEnd"/>
      <w:r w:rsidRPr="006B70B6">
        <w:rPr>
          <w:rFonts w:ascii="Arial" w:hAnsi="Arial" w:cs="Arial"/>
          <w:lang w:eastAsia="zh-CN"/>
        </w:rPr>
        <w:t xml:space="preserve">) use a single </w:t>
      </w:r>
      <w:proofErr w:type="spellStart"/>
      <w:r w:rsidRPr="006B70B6">
        <w:rPr>
          <w:rFonts w:ascii="Arial" w:hAnsi="Arial" w:cs="Arial"/>
          <w:lang w:eastAsia="zh-CN"/>
        </w:rPr>
        <w:t>KRRCint</w:t>
      </w:r>
      <w:proofErr w:type="spellEnd"/>
      <w:r w:rsidRPr="006B70B6">
        <w:rPr>
          <w:rFonts w:ascii="Arial" w:hAnsi="Arial" w:cs="Arial"/>
          <w:lang w:eastAsia="zh-CN"/>
        </w:rPr>
        <w:t xml:space="preserve"> to verify RRC messages. </w:t>
      </w:r>
    </w:p>
    <w:p w14:paraId="322D0ABA" w14:textId="500D87C1" w:rsidR="00DE5BC7" w:rsidRPr="006B70B6" w:rsidRDefault="00DE5BC7" w:rsidP="00DE5BC7">
      <w:pPr>
        <w:pStyle w:val="ListParagraph"/>
        <w:numPr>
          <w:ilvl w:val="1"/>
          <w:numId w:val="8"/>
        </w:numPr>
        <w:rPr>
          <w:rFonts w:ascii="Arial" w:hAnsi="Arial" w:cs="Arial"/>
          <w:lang w:eastAsia="zh-CN"/>
        </w:rPr>
      </w:pPr>
      <w:r w:rsidRPr="006B70B6">
        <w:rPr>
          <w:rFonts w:ascii="Arial" w:hAnsi="Arial" w:cs="Arial"/>
          <w:lang w:eastAsia="zh-CN"/>
        </w:rPr>
        <w:t xml:space="preserve">The anchor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</w:t>
      </w:r>
      <w:proofErr w:type="gramStart"/>
      <w:r w:rsidRPr="006B70B6">
        <w:rPr>
          <w:rFonts w:ascii="Arial" w:hAnsi="Arial" w:cs="Arial"/>
          <w:lang w:eastAsia="zh-CN"/>
        </w:rPr>
        <w:t>has to</w:t>
      </w:r>
      <w:proofErr w:type="gramEnd"/>
      <w:r w:rsidRPr="006B70B6">
        <w:rPr>
          <w:rFonts w:ascii="Arial" w:hAnsi="Arial" w:cs="Arial"/>
          <w:lang w:eastAsia="zh-CN"/>
        </w:rPr>
        <w:t xml:space="preserve"> use the </w:t>
      </w:r>
      <w:proofErr w:type="spellStart"/>
      <w:r w:rsidRPr="006B70B6">
        <w:rPr>
          <w:rFonts w:ascii="Arial" w:hAnsi="Arial" w:cs="Arial"/>
          <w:lang w:eastAsia="zh-CN"/>
        </w:rPr>
        <w:t>KgNB</w:t>
      </w:r>
      <w:proofErr w:type="spellEnd"/>
      <w:r w:rsidRPr="006B70B6">
        <w:rPr>
          <w:rFonts w:ascii="Arial" w:hAnsi="Arial" w:cs="Arial"/>
          <w:lang w:eastAsia="zh-CN"/>
        </w:rPr>
        <w:t xml:space="preserve"> of the serving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that is already </w:t>
      </w:r>
      <w:r w:rsidR="00723B92" w:rsidRPr="006B70B6">
        <w:rPr>
          <w:rFonts w:ascii="Arial" w:hAnsi="Arial" w:cs="Arial"/>
          <w:lang w:eastAsia="zh-CN"/>
        </w:rPr>
        <w:t>used</w:t>
      </w:r>
      <w:r w:rsidRPr="006B70B6">
        <w:rPr>
          <w:rFonts w:ascii="Arial" w:hAnsi="Arial" w:cs="Arial"/>
          <w:lang w:eastAsia="zh-CN"/>
        </w:rPr>
        <w:t xml:space="preserve"> to perform the </w:t>
      </w:r>
      <w:proofErr w:type="spellStart"/>
      <w:r w:rsidRPr="006B70B6">
        <w:rPr>
          <w:rFonts w:ascii="Arial" w:hAnsi="Arial" w:cs="Arial"/>
          <w:lang w:eastAsia="zh-CN"/>
        </w:rPr>
        <w:t>ResumeMAC</w:t>
      </w:r>
      <w:proofErr w:type="spellEnd"/>
      <w:r w:rsidRPr="006B70B6">
        <w:rPr>
          <w:rFonts w:ascii="Arial" w:hAnsi="Arial" w:cs="Arial"/>
          <w:lang w:eastAsia="zh-CN"/>
        </w:rPr>
        <w:t>-I verification</w:t>
      </w:r>
      <w:r w:rsidR="004956D0" w:rsidRPr="006B70B6">
        <w:rPr>
          <w:rFonts w:ascii="Arial" w:hAnsi="Arial" w:cs="Arial"/>
          <w:lang w:eastAsia="zh-CN"/>
        </w:rPr>
        <w:t>.</w:t>
      </w:r>
    </w:p>
    <w:p w14:paraId="7A295AA7" w14:textId="321DDB85" w:rsidR="00DE5BC7" w:rsidRPr="006B70B6" w:rsidRDefault="00DE5BC7" w:rsidP="00C63088">
      <w:pPr>
        <w:pStyle w:val="ListParagraph"/>
        <w:numPr>
          <w:ilvl w:val="1"/>
          <w:numId w:val="8"/>
        </w:numPr>
        <w:rPr>
          <w:rFonts w:ascii="Arial" w:hAnsi="Arial" w:cs="Arial"/>
          <w:lang w:eastAsia="zh-CN"/>
        </w:rPr>
      </w:pPr>
      <w:r w:rsidRPr="006B70B6">
        <w:rPr>
          <w:rFonts w:ascii="Arial" w:hAnsi="Arial" w:cs="Arial"/>
          <w:lang w:eastAsia="zh-CN"/>
        </w:rPr>
        <w:t xml:space="preserve">The anchor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</w:t>
      </w:r>
      <w:proofErr w:type="gramStart"/>
      <w:r w:rsidRPr="006B70B6">
        <w:rPr>
          <w:rFonts w:ascii="Arial" w:hAnsi="Arial" w:cs="Arial"/>
          <w:lang w:eastAsia="zh-CN"/>
        </w:rPr>
        <w:t>has to</w:t>
      </w:r>
      <w:proofErr w:type="gramEnd"/>
      <w:r w:rsidRPr="006B70B6">
        <w:rPr>
          <w:rFonts w:ascii="Arial" w:hAnsi="Arial" w:cs="Arial"/>
          <w:lang w:eastAsia="zh-CN"/>
        </w:rPr>
        <w:t xml:space="preserve"> use the </w:t>
      </w:r>
      <w:proofErr w:type="spellStart"/>
      <w:r w:rsidRPr="006B70B6">
        <w:rPr>
          <w:rFonts w:ascii="Arial" w:hAnsi="Arial" w:cs="Arial"/>
          <w:lang w:eastAsia="zh-CN"/>
        </w:rPr>
        <w:t>KgNB</w:t>
      </w:r>
      <w:proofErr w:type="spellEnd"/>
      <w:r w:rsidRPr="006B70B6">
        <w:rPr>
          <w:rFonts w:ascii="Arial" w:hAnsi="Arial" w:cs="Arial"/>
          <w:lang w:eastAsia="zh-CN"/>
        </w:rPr>
        <w:t xml:space="preserve"> of the serving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and derive the </w:t>
      </w:r>
      <w:proofErr w:type="spellStart"/>
      <w:r w:rsidRPr="006B70B6">
        <w:rPr>
          <w:rFonts w:ascii="Arial" w:hAnsi="Arial" w:cs="Arial"/>
          <w:lang w:eastAsia="zh-CN"/>
        </w:rPr>
        <w:t>RRRCint</w:t>
      </w:r>
      <w:proofErr w:type="spellEnd"/>
      <w:r w:rsidRPr="006B70B6">
        <w:rPr>
          <w:rFonts w:ascii="Arial" w:hAnsi="Arial" w:cs="Arial"/>
          <w:lang w:eastAsia="zh-CN"/>
        </w:rPr>
        <w:t xml:space="preserve"> </w:t>
      </w:r>
      <w:r w:rsidR="00723B92" w:rsidRPr="006B70B6">
        <w:rPr>
          <w:rFonts w:ascii="Arial" w:hAnsi="Arial" w:cs="Arial"/>
          <w:lang w:eastAsia="zh-CN"/>
        </w:rPr>
        <w:t>used</w:t>
      </w:r>
      <w:r w:rsidRPr="006B70B6">
        <w:rPr>
          <w:rFonts w:ascii="Arial" w:hAnsi="Arial" w:cs="Arial"/>
          <w:lang w:eastAsia="zh-CN"/>
        </w:rPr>
        <w:t xml:space="preserve"> at the serving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to perform the </w:t>
      </w:r>
      <w:proofErr w:type="spellStart"/>
      <w:r w:rsidRPr="006B70B6">
        <w:rPr>
          <w:rFonts w:ascii="Arial" w:hAnsi="Arial" w:cs="Arial"/>
          <w:lang w:eastAsia="zh-CN"/>
        </w:rPr>
        <w:t>ResumeMAC</w:t>
      </w:r>
      <w:proofErr w:type="spellEnd"/>
      <w:r w:rsidRPr="006B70B6">
        <w:rPr>
          <w:rFonts w:ascii="Arial" w:hAnsi="Arial" w:cs="Arial"/>
          <w:lang w:eastAsia="zh-CN"/>
        </w:rPr>
        <w:t>-I verification</w:t>
      </w:r>
      <w:r w:rsidR="004956D0" w:rsidRPr="006B70B6">
        <w:rPr>
          <w:rFonts w:ascii="Arial" w:hAnsi="Arial" w:cs="Arial"/>
          <w:lang w:eastAsia="zh-CN"/>
        </w:rPr>
        <w:t>.</w:t>
      </w:r>
    </w:p>
    <w:p w14:paraId="7CF2E576" w14:textId="607D8A7B" w:rsidR="00E9269A" w:rsidRPr="006B70B6" w:rsidRDefault="00E9269A" w:rsidP="00207714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6B70B6">
        <w:rPr>
          <w:rFonts w:ascii="Arial" w:hAnsi="Arial" w:cs="Arial"/>
          <w:lang w:eastAsia="zh-CN"/>
        </w:rPr>
        <w:t xml:space="preserve">The </w:t>
      </w:r>
      <w:r w:rsidR="00C35E8B">
        <w:rPr>
          <w:rFonts w:ascii="Arial" w:hAnsi="Arial" w:cs="Arial"/>
          <w:lang w:eastAsia="zh-CN"/>
        </w:rPr>
        <w:t>same</w:t>
      </w:r>
      <w:r w:rsidR="00C35E8B" w:rsidRPr="00207714">
        <w:rPr>
          <w:rFonts w:ascii="Arial" w:hAnsi="Arial" w:cs="Arial"/>
          <w:lang w:eastAsia="zh-CN"/>
        </w:rPr>
        <w:t xml:space="preserve"> </w:t>
      </w:r>
      <w:r w:rsidRPr="006B70B6">
        <w:rPr>
          <w:rFonts w:ascii="Arial" w:hAnsi="Arial" w:cs="Arial"/>
          <w:lang w:eastAsia="zh-CN"/>
        </w:rPr>
        <w:t xml:space="preserve">I-RNTI is used to calculate two consecutive </w:t>
      </w:r>
      <w:proofErr w:type="spellStart"/>
      <w:r w:rsidRPr="006B70B6">
        <w:rPr>
          <w:rFonts w:ascii="Arial" w:hAnsi="Arial" w:cs="Arial"/>
          <w:lang w:eastAsia="zh-CN"/>
        </w:rPr>
        <w:t>RRCResumeRequest</w:t>
      </w:r>
      <w:proofErr w:type="spellEnd"/>
      <w:r w:rsidRPr="006B70B6">
        <w:rPr>
          <w:rFonts w:ascii="Arial" w:hAnsi="Arial" w:cs="Arial"/>
          <w:lang w:eastAsia="zh-CN"/>
        </w:rPr>
        <w:t xml:space="preserve"> messages</w:t>
      </w:r>
    </w:p>
    <w:p w14:paraId="1C4D36D3" w14:textId="1DFBB225" w:rsidR="00290554" w:rsidRPr="006B70B6" w:rsidRDefault="00E9269A" w:rsidP="00207714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6B70B6">
        <w:rPr>
          <w:rFonts w:ascii="Arial" w:hAnsi="Arial" w:cs="Arial"/>
          <w:lang w:eastAsia="zh-CN"/>
        </w:rPr>
        <w:t>UE breaches the forward security principle as per the SA3 agreement in LS S3-182541</w:t>
      </w:r>
      <w:r w:rsidR="004956D0" w:rsidRPr="006B70B6">
        <w:rPr>
          <w:rFonts w:ascii="Arial" w:hAnsi="Arial" w:cs="Arial"/>
          <w:lang w:eastAsia="zh-CN"/>
        </w:rPr>
        <w:t xml:space="preserve"> </w:t>
      </w:r>
      <w:r w:rsidR="004956D0" w:rsidRPr="006B70B6">
        <w:rPr>
          <w:rFonts w:ascii="Arial" w:hAnsi="Arial" w:cs="Arial"/>
        </w:rPr>
        <w:t>even when unused {NH, NCC} pair is available</w:t>
      </w:r>
    </w:p>
    <w:p w14:paraId="19F79C30" w14:textId="259B7921" w:rsidR="00DA2B03" w:rsidRDefault="00A51D6E" w:rsidP="008C5E10">
      <w:pPr>
        <w:pStyle w:val="ListParagraph"/>
        <w:numPr>
          <w:ilvl w:val="0"/>
          <w:numId w:val="8"/>
        </w:numPr>
      </w:pPr>
      <w:r w:rsidRPr="006B70B6">
        <w:rPr>
          <w:rFonts w:ascii="Arial" w:hAnsi="Arial" w:cs="Arial"/>
          <w:lang w:eastAsia="zh-CN"/>
        </w:rPr>
        <w:t>Also</w:t>
      </w:r>
      <w:r w:rsidR="004C3DE8" w:rsidRPr="006B70B6">
        <w:rPr>
          <w:rFonts w:ascii="Arial" w:hAnsi="Arial" w:cs="Arial"/>
          <w:lang w:eastAsia="zh-CN"/>
        </w:rPr>
        <w:t>,</w:t>
      </w:r>
      <w:r w:rsidRPr="006B70B6">
        <w:rPr>
          <w:rFonts w:ascii="Arial" w:hAnsi="Arial" w:cs="Arial"/>
          <w:lang w:eastAsia="zh-CN"/>
        </w:rPr>
        <w:t xml:space="preserve"> it creates implementation complexities in handling </w:t>
      </w:r>
      <w:r w:rsidR="004C3DE8" w:rsidRPr="006B70B6">
        <w:rPr>
          <w:rFonts w:ascii="Arial" w:hAnsi="Arial" w:cs="Arial"/>
          <w:lang w:eastAsia="zh-CN"/>
        </w:rPr>
        <w:t xml:space="preserve">the </w:t>
      </w:r>
      <w:r w:rsidRPr="006B70B6">
        <w:rPr>
          <w:rFonts w:ascii="Arial" w:hAnsi="Arial" w:cs="Arial"/>
          <w:lang w:eastAsia="zh-CN"/>
        </w:rPr>
        <w:t xml:space="preserve">security context between Anchor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6B70B6">
        <w:rPr>
          <w:rFonts w:ascii="Arial" w:hAnsi="Arial" w:cs="Arial"/>
          <w:lang w:eastAsia="zh-CN"/>
        </w:rPr>
        <w:t xml:space="preserve"> and serving </w:t>
      </w:r>
      <w:proofErr w:type="spellStart"/>
      <w:r w:rsidRPr="006B70B6">
        <w:rPr>
          <w:rFonts w:ascii="Arial" w:hAnsi="Arial" w:cs="Arial"/>
          <w:lang w:eastAsia="zh-CN"/>
        </w:rPr>
        <w:t>gNB</w:t>
      </w:r>
      <w:proofErr w:type="spellEnd"/>
      <w:r w:rsidRPr="008C5E10">
        <w:rPr>
          <w:rFonts w:ascii="Arial" w:hAnsi="Arial" w:cs="Arial"/>
          <w:lang w:eastAsia="zh-CN"/>
        </w:rPr>
        <w:t>.</w:t>
      </w:r>
      <w:r>
        <w:rPr>
          <w:lang w:eastAsia="zh-CN"/>
        </w:rPr>
        <w:t xml:space="preserve"> </w:t>
      </w:r>
    </w:p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7777777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19A5305A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asks RAN2 to take the above feedback into account</w:t>
      </w:r>
      <w:r w:rsidR="00F675A0">
        <w:rPr>
          <w:rFonts w:ascii="Arial" w:hAnsi="Arial" w:cs="Arial"/>
        </w:rPr>
        <w:t xml:space="preserve"> </w:t>
      </w:r>
      <w:r w:rsidR="00856962" w:rsidRPr="00856962">
        <w:rPr>
          <w:rFonts w:ascii="Arial" w:hAnsi="Arial" w:cs="Arial"/>
        </w:rPr>
        <w:t>and reply to SA3</w:t>
      </w:r>
      <w:r>
        <w:t>.</w:t>
      </w:r>
    </w:p>
    <w:p w14:paraId="31AD0C15" w14:textId="4A089B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2906">
        <w:rPr>
          <w:rFonts w:cs="Arial"/>
          <w:szCs w:val="36"/>
        </w:rPr>
        <w:t>SA</w:t>
      </w:r>
      <w:r w:rsidR="008A2906">
        <w:rPr>
          <w:rFonts w:cs="Arial"/>
          <w:bCs/>
          <w:szCs w:val="36"/>
        </w:rPr>
        <w:t xml:space="preserve"> </w:t>
      </w:r>
      <w:r w:rsidR="009016FE">
        <w:rPr>
          <w:rFonts w:cs="Arial"/>
          <w:bCs/>
          <w:szCs w:val="36"/>
        </w:rPr>
        <w:t>WG</w:t>
      </w:r>
      <w:r w:rsidR="008A290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B5479C" w14:textId="77C092E0" w:rsidR="00E8227F" w:rsidRDefault="00E8227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5F503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5F503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1</w:t>
      </w:r>
      <w:r w:rsidR="005F5039">
        <w:rPr>
          <w:rFonts w:ascii="Arial" w:hAnsi="Arial" w:cs="Arial"/>
          <w:bCs/>
        </w:rPr>
        <w:t>0</w:t>
      </w:r>
      <w:r w:rsidR="00FB343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</w:t>
      </w:r>
      <w:r w:rsidR="00FB3434">
        <w:rPr>
          <w:rFonts w:ascii="Arial" w:hAnsi="Arial" w:cs="Arial"/>
          <w:bCs/>
        </w:rPr>
        <w:t>Bis-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5F5039">
        <w:rPr>
          <w:rFonts w:ascii="Arial" w:hAnsi="Arial" w:cs="Arial"/>
          <w:bCs/>
        </w:rPr>
        <w:t>0</w:t>
      </w:r>
      <w:r w:rsidR="00FB3434">
        <w:rPr>
          <w:rFonts w:ascii="Arial" w:hAnsi="Arial" w:cs="Arial"/>
          <w:bCs/>
        </w:rPr>
        <w:t>4</w:t>
      </w:r>
      <w:r w:rsidR="00940643" w:rsidRPr="00940643">
        <w:rPr>
          <w:rFonts w:ascii="Arial" w:hAnsi="Arial" w:cs="Arial"/>
          <w:bCs/>
        </w:rPr>
        <w:t>-</w:t>
      </w:r>
      <w:r w:rsidR="00FB3434">
        <w:rPr>
          <w:rFonts w:ascii="Arial" w:hAnsi="Arial" w:cs="Arial"/>
          <w:bCs/>
        </w:rPr>
        <w:t>08</w:t>
      </w:r>
      <w:r w:rsidR="00940643" w:rsidRPr="00940643">
        <w:rPr>
          <w:rFonts w:ascii="Arial" w:hAnsi="Arial" w:cs="Arial"/>
          <w:bCs/>
        </w:rPr>
        <w:t xml:space="preserve"> </w:t>
      </w:r>
      <w:r w:rsidR="00FB3434">
        <w:rPr>
          <w:rFonts w:ascii="Arial" w:hAnsi="Arial" w:cs="Arial"/>
          <w:bCs/>
        </w:rPr>
        <w:t>April</w:t>
      </w:r>
      <w:r w:rsidR="00FB3434" w:rsidRPr="00940643">
        <w:rPr>
          <w:rFonts w:ascii="Arial" w:hAnsi="Arial" w:cs="Arial"/>
          <w:bCs/>
        </w:rPr>
        <w:t xml:space="preserve"> </w:t>
      </w:r>
      <w:r w:rsidR="00940643" w:rsidRPr="00940643">
        <w:rPr>
          <w:rFonts w:ascii="Arial" w:hAnsi="Arial" w:cs="Arial"/>
          <w:bCs/>
        </w:rPr>
        <w:t>202</w:t>
      </w:r>
      <w:r w:rsidR="00FB3434">
        <w:rPr>
          <w:rFonts w:ascii="Arial" w:hAnsi="Arial" w:cs="Arial"/>
          <w:bCs/>
        </w:rPr>
        <w:t>2</w:t>
      </w:r>
    </w:p>
    <w:p w14:paraId="03891E8A" w14:textId="373733AA" w:rsidR="001B6922" w:rsidRDefault="001B6922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SA WG3 Meeting 10</w:t>
      </w:r>
      <w:r w:rsidR="00FB343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F8641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4127BA">
        <w:rPr>
          <w:rFonts w:ascii="Arial" w:hAnsi="Arial" w:cs="Arial"/>
          <w:bCs/>
        </w:rPr>
        <w:t>27 June</w:t>
      </w:r>
      <w:r w:rsidRPr="00940643">
        <w:rPr>
          <w:rFonts w:ascii="Arial" w:hAnsi="Arial" w:cs="Arial"/>
          <w:bCs/>
        </w:rPr>
        <w:t>-</w:t>
      </w:r>
      <w:r w:rsidR="004127BA">
        <w:rPr>
          <w:rFonts w:ascii="Arial" w:hAnsi="Arial" w:cs="Arial"/>
          <w:bCs/>
        </w:rPr>
        <w:t>01</w:t>
      </w:r>
      <w:r w:rsidRPr="00940643">
        <w:rPr>
          <w:rFonts w:ascii="Arial" w:hAnsi="Arial" w:cs="Arial"/>
          <w:bCs/>
        </w:rPr>
        <w:t xml:space="preserve"> </w:t>
      </w:r>
      <w:r w:rsidR="004127BA">
        <w:rPr>
          <w:rFonts w:ascii="Arial" w:hAnsi="Arial" w:cs="Arial"/>
          <w:bCs/>
        </w:rPr>
        <w:t>July</w:t>
      </w:r>
      <w:r w:rsidR="004127BA" w:rsidRPr="00940643">
        <w:rPr>
          <w:rFonts w:ascii="Arial" w:hAnsi="Arial" w:cs="Arial"/>
          <w:bCs/>
        </w:rPr>
        <w:t xml:space="preserve"> </w:t>
      </w:r>
      <w:r w:rsidRPr="00940643">
        <w:rPr>
          <w:rFonts w:ascii="Arial" w:hAnsi="Arial" w:cs="Arial"/>
          <w:bCs/>
        </w:rPr>
        <w:t>202</w:t>
      </w:r>
      <w:r w:rsidR="00E73CE4">
        <w:rPr>
          <w:rFonts w:ascii="Arial" w:hAnsi="Arial" w:cs="Arial"/>
          <w:bCs/>
        </w:rPr>
        <w:t>2</w:t>
      </w:r>
    </w:p>
    <w:sectPr w:rsidR="001B69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4BCBA" w14:textId="77777777" w:rsidR="009413B4" w:rsidRDefault="009413B4">
      <w:pPr>
        <w:spacing w:after="0"/>
      </w:pPr>
      <w:r>
        <w:separator/>
      </w:r>
    </w:p>
  </w:endnote>
  <w:endnote w:type="continuationSeparator" w:id="0">
    <w:p w14:paraId="0A9CC97F" w14:textId="77777777" w:rsidR="009413B4" w:rsidRDefault="009413B4">
      <w:pPr>
        <w:spacing w:after="0"/>
      </w:pPr>
      <w:r>
        <w:continuationSeparator/>
      </w:r>
    </w:p>
  </w:endnote>
  <w:endnote w:type="continuationNotice" w:id="1">
    <w:p w14:paraId="3A6FFBBD" w14:textId="77777777" w:rsidR="009413B4" w:rsidRDefault="009413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3CECD" w14:textId="77777777" w:rsidR="009413B4" w:rsidRDefault="009413B4">
      <w:pPr>
        <w:spacing w:after="0"/>
      </w:pPr>
      <w:r>
        <w:separator/>
      </w:r>
    </w:p>
  </w:footnote>
  <w:footnote w:type="continuationSeparator" w:id="0">
    <w:p w14:paraId="0CD0D5D9" w14:textId="77777777" w:rsidR="009413B4" w:rsidRDefault="009413B4">
      <w:pPr>
        <w:spacing w:after="0"/>
      </w:pPr>
      <w:r>
        <w:continuationSeparator/>
      </w:r>
    </w:p>
  </w:footnote>
  <w:footnote w:type="continuationNotice" w:id="1">
    <w:p w14:paraId="5B69E236" w14:textId="77777777" w:rsidR="009413B4" w:rsidRDefault="009413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6491F"/>
    <w:multiLevelType w:val="hybridMultilevel"/>
    <w:tmpl w:val="6A8285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DE727A"/>
    <w:multiLevelType w:val="hybridMultilevel"/>
    <w:tmpl w:val="E8A4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mwrAUAxyT9USwAAAA="/>
  </w:docVars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62AD0"/>
    <w:rsid w:val="000D5EE9"/>
    <w:rsid w:val="000F38BD"/>
    <w:rsid w:val="000F6242"/>
    <w:rsid w:val="0011169F"/>
    <w:rsid w:val="00112F73"/>
    <w:rsid w:val="00115A30"/>
    <w:rsid w:val="00120989"/>
    <w:rsid w:val="001271EF"/>
    <w:rsid w:val="00150D3B"/>
    <w:rsid w:val="0016069A"/>
    <w:rsid w:val="0016083D"/>
    <w:rsid w:val="0016312A"/>
    <w:rsid w:val="00185F6E"/>
    <w:rsid w:val="0019657C"/>
    <w:rsid w:val="001B6922"/>
    <w:rsid w:val="001C1483"/>
    <w:rsid w:val="001C3CC1"/>
    <w:rsid w:val="001C726D"/>
    <w:rsid w:val="001F5BF1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8428D"/>
    <w:rsid w:val="00290554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D6B17"/>
    <w:rsid w:val="003F15ED"/>
    <w:rsid w:val="004127BA"/>
    <w:rsid w:val="004168B0"/>
    <w:rsid w:val="00433500"/>
    <w:rsid w:val="00433F71"/>
    <w:rsid w:val="0044584A"/>
    <w:rsid w:val="0046511B"/>
    <w:rsid w:val="004668E1"/>
    <w:rsid w:val="004671EB"/>
    <w:rsid w:val="00467F13"/>
    <w:rsid w:val="0048702A"/>
    <w:rsid w:val="004956D0"/>
    <w:rsid w:val="004C3DE8"/>
    <w:rsid w:val="004C5EE3"/>
    <w:rsid w:val="004D41FC"/>
    <w:rsid w:val="004D4857"/>
    <w:rsid w:val="004D6A5A"/>
    <w:rsid w:val="004E2990"/>
    <w:rsid w:val="004E3939"/>
    <w:rsid w:val="004F38C5"/>
    <w:rsid w:val="00500A30"/>
    <w:rsid w:val="0056562F"/>
    <w:rsid w:val="00565C53"/>
    <w:rsid w:val="00574C5C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57676"/>
    <w:rsid w:val="00661DF1"/>
    <w:rsid w:val="00664AE0"/>
    <w:rsid w:val="006742AF"/>
    <w:rsid w:val="006763F7"/>
    <w:rsid w:val="00692D45"/>
    <w:rsid w:val="006A0B0A"/>
    <w:rsid w:val="006B06BC"/>
    <w:rsid w:val="006B70B6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74563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17208"/>
    <w:rsid w:val="00823C41"/>
    <w:rsid w:val="00855C94"/>
    <w:rsid w:val="00856962"/>
    <w:rsid w:val="00865DE8"/>
    <w:rsid w:val="0087179E"/>
    <w:rsid w:val="008736EA"/>
    <w:rsid w:val="0087461E"/>
    <w:rsid w:val="008876BA"/>
    <w:rsid w:val="008A2906"/>
    <w:rsid w:val="008A69DB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6F40"/>
    <w:rsid w:val="00957B03"/>
    <w:rsid w:val="00966940"/>
    <w:rsid w:val="00983EF9"/>
    <w:rsid w:val="009862E1"/>
    <w:rsid w:val="00990F8D"/>
    <w:rsid w:val="0099764C"/>
    <w:rsid w:val="009B5E9C"/>
    <w:rsid w:val="009B6632"/>
    <w:rsid w:val="009E3456"/>
    <w:rsid w:val="009E4EF0"/>
    <w:rsid w:val="00A01538"/>
    <w:rsid w:val="00A23801"/>
    <w:rsid w:val="00A36534"/>
    <w:rsid w:val="00A51D6E"/>
    <w:rsid w:val="00A54619"/>
    <w:rsid w:val="00A550B4"/>
    <w:rsid w:val="00A65AEA"/>
    <w:rsid w:val="00A725B1"/>
    <w:rsid w:val="00A72A2E"/>
    <w:rsid w:val="00A80D2C"/>
    <w:rsid w:val="00A92389"/>
    <w:rsid w:val="00AB5904"/>
    <w:rsid w:val="00AD1CF3"/>
    <w:rsid w:val="00AF01FF"/>
    <w:rsid w:val="00AF0F42"/>
    <w:rsid w:val="00AF4BD7"/>
    <w:rsid w:val="00AF5887"/>
    <w:rsid w:val="00B12C06"/>
    <w:rsid w:val="00B214D5"/>
    <w:rsid w:val="00B4232B"/>
    <w:rsid w:val="00B5227C"/>
    <w:rsid w:val="00B5409F"/>
    <w:rsid w:val="00B752BD"/>
    <w:rsid w:val="00B766FD"/>
    <w:rsid w:val="00B97703"/>
    <w:rsid w:val="00BD6247"/>
    <w:rsid w:val="00BF18B4"/>
    <w:rsid w:val="00BF691D"/>
    <w:rsid w:val="00C01537"/>
    <w:rsid w:val="00C0315F"/>
    <w:rsid w:val="00C076CB"/>
    <w:rsid w:val="00C24EE1"/>
    <w:rsid w:val="00C35E8B"/>
    <w:rsid w:val="00C53657"/>
    <w:rsid w:val="00C564BA"/>
    <w:rsid w:val="00C63088"/>
    <w:rsid w:val="00C82985"/>
    <w:rsid w:val="00C914A2"/>
    <w:rsid w:val="00C9494D"/>
    <w:rsid w:val="00C95CE0"/>
    <w:rsid w:val="00CB2C05"/>
    <w:rsid w:val="00CC189D"/>
    <w:rsid w:val="00D154CC"/>
    <w:rsid w:val="00D410A4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B14D0"/>
    <w:rsid w:val="00EC7F43"/>
    <w:rsid w:val="00EE42C4"/>
    <w:rsid w:val="00EF4E71"/>
    <w:rsid w:val="00F113B3"/>
    <w:rsid w:val="00F3223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6713"/>
    <w:rsid w:val="00FA6E70"/>
    <w:rsid w:val="00FB082D"/>
    <w:rsid w:val="00FB3434"/>
    <w:rsid w:val="00FE062F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chartTrackingRefBased/>
  <w15:docId w15:val="{5CC0E4BB-237A-49B2-8944-D64F8D04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F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142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142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42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42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42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42FD"/>
    <w:pPr>
      <w:outlineLvl w:val="5"/>
    </w:pPr>
  </w:style>
  <w:style w:type="paragraph" w:styleId="Heading7">
    <w:name w:val="heading 7"/>
    <w:basedOn w:val="H6"/>
    <w:next w:val="Normal"/>
    <w:qFormat/>
    <w:rsid w:val="006142FD"/>
    <w:pPr>
      <w:outlineLvl w:val="6"/>
    </w:pPr>
  </w:style>
  <w:style w:type="paragraph" w:styleId="Heading8">
    <w:name w:val="heading 8"/>
    <w:basedOn w:val="Heading1"/>
    <w:next w:val="Normal"/>
    <w:qFormat/>
    <w:rsid w:val="006142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42FD"/>
    <w:pPr>
      <w:outlineLvl w:val="8"/>
    </w:pPr>
  </w:style>
  <w:style w:type="character" w:default="1" w:styleId="DefaultParagraphFont">
    <w:name w:val="Default Paragraph Font"/>
    <w:semiHidden/>
    <w:rsid w:val="006142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42FD"/>
  </w:style>
  <w:style w:type="paragraph" w:styleId="Header">
    <w:name w:val="header"/>
    <w:link w:val="HeaderChar"/>
    <w:rsid w:val="006142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142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42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142FD"/>
    <w:pPr>
      <w:spacing w:before="180"/>
      <w:ind w:left="2693" w:hanging="2693"/>
    </w:pPr>
    <w:rPr>
      <w:b/>
    </w:rPr>
  </w:style>
  <w:style w:type="paragraph" w:styleId="TOC1">
    <w:name w:val="toc 1"/>
    <w:semiHidden/>
    <w:rsid w:val="006142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142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142FD"/>
    <w:pPr>
      <w:ind w:left="1701" w:hanging="1701"/>
    </w:pPr>
  </w:style>
  <w:style w:type="paragraph" w:styleId="TOC4">
    <w:name w:val="toc 4"/>
    <w:basedOn w:val="TOC3"/>
    <w:semiHidden/>
    <w:rsid w:val="006142FD"/>
    <w:pPr>
      <w:ind w:left="1418" w:hanging="1418"/>
    </w:pPr>
  </w:style>
  <w:style w:type="paragraph" w:styleId="TOC3">
    <w:name w:val="toc 3"/>
    <w:basedOn w:val="TOC2"/>
    <w:semiHidden/>
    <w:rsid w:val="006142FD"/>
    <w:pPr>
      <w:ind w:left="1134" w:hanging="1134"/>
    </w:pPr>
  </w:style>
  <w:style w:type="paragraph" w:styleId="TOC2">
    <w:name w:val="toc 2"/>
    <w:basedOn w:val="TOC1"/>
    <w:semiHidden/>
    <w:rsid w:val="006142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42FD"/>
    <w:pPr>
      <w:ind w:left="284"/>
    </w:pPr>
  </w:style>
  <w:style w:type="paragraph" w:styleId="Index1">
    <w:name w:val="index 1"/>
    <w:basedOn w:val="Normal"/>
    <w:semiHidden/>
    <w:rsid w:val="006142FD"/>
    <w:pPr>
      <w:keepLines/>
      <w:spacing w:after="0"/>
    </w:pPr>
  </w:style>
  <w:style w:type="paragraph" w:customStyle="1" w:styleId="ZH">
    <w:name w:val="ZH"/>
    <w:rsid w:val="006142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142FD"/>
    <w:pPr>
      <w:outlineLvl w:val="9"/>
    </w:pPr>
  </w:style>
  <w:style w:type="paragraph" w:styleId="ListNumber2">
    <w:name w:val="List Number 2"/>
    <w:basedOn w:val="ListNumber"/>
    <w:semiHidden/>
    <w:rsid w:val="006142FD"/>
    <w:pPr>
      <w:ind w:left="851"/>
    </w:pPr>
  </w:style>
  <w:style w:type="character" w:styleId="FootnoteReference">
    <w:name w:val="footnote reference"/>
    <w:basedOn w:val="DefaultParagraphFont"/>
    <w:semiHidden/>
    <w:rsid w:val="006142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42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142FD"/>
    <w:rPr>
      <w:b/>
    </w:rPr>
  </w:style>
  <w:style w:type="paragraph" w:customStyle="1" w:styleId="TAC">
    <w:name w:val="TAC"/>
    <w:basedOn w:val="TAL"/>
    <w:rsid w:val="006142FD"/>
    <w:pPr>
      <w:jc w:val="center"/>
    </w:pPr>
  </w:style>
  <w:style w:type="paragraph" w:customStyle="1" w:styleId="TF">
    <w:name w:val="TF"/>
    <w:basedOn w:val="TH"/>
    <w:rsid w:val="006142FD"/>
    <w:pPr>
      <w:keepNext w:val="0"/>
      <w:spacing w:before="0" w:after="240"/>
    </w:pPr>
  </w:style>
  <w:style w:type="paragraph" w:customStyle="1" w:styleId="NO">
    <w:name w:val="NO"/>
    <w:basedOn w:val="Normal"/>
    <w:rsid w:val="006142FD"/>
    <w:pPr>
      <w:keepLines/>
      <w:ind w:left="1135" w:hanging="851"/>
    </w:pPr>
  </w:style>
  <w:style w:type="paragraph" w:styleId="TOC9">
    <w:name w:val="toc 9"/>
    <w:basedOn w:val="TOC8"/>
    <w:semiHidden/>
    <w:rsid w:val="006142FD"/>
    <w:pPr>
      <w:ind w:left="1418" w:hanging="1418"/>
    </w:pPr>
  </w:style>
  <w:style w:type="paragraph" w:customStyle="1" w:styleId="EX">
    <w:name w:val="EX"/>
    <w:basedOn w:val="Normal"/>
    <w:rsid w:val="006142FD"/>
    <w:pPr>
      <w:keepLines/>
      <w:ind w:left="1702" w:hanging="1418"/>
    </w:pPr>
  </w:style>
  <w:style w:type="paragraph" w:customStyle="1" w:styleId="FP">
    <w:name w:val="FP"/>
    <w:basedOn w:val="Normal"/>
    <w:rsid w:val="006142FD"/>
    <w:pPr>
      <w:spacing w:after="0"/>
    </w:pPr>
  </w:style>
  <w:style w:type="paragraph" w:customStyle="1" w:styleId="LD">
    <w:name w:val="LD"/>
    <w:rsid w:val="006142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142FD"/>
    <w:pPr>
      <w:spacing w:after="0"/>
    </w:pPr>
  </w:style>
  <w:style w:type="paragraph" w:customStyle="1" w:styleId="EW">
    <w:name w:val="EW"/>
    <w:basedOn w:val="EX"/>
    <w:rsid w:val="006142FD"/>
    <w:pPr>
      <w:spacing w:after="0"/>
    </w:pPr>
  </w:style>
  <w:style w:type="paragraph" w:styleId="TOC6">
    <w:name w:val="toc 6"/>
    <w:basedOn w:val="TOC5"/>
    <w:next w:val="Normal"/>
    <w:semiHidden/>
    <w:rsid w:val="006142FD"/>
    <w:pPr>
      <w:ind w:left="1985" w:hanging="1985"/>
    </w:pPr>
  </w:style>
  <w:style w:type="paragraph" w:styleId="TOC7">
    <w:name w:val="toc 7"/>
    <w:basedOn w:val="TOC6"/>
    <w:next w:val="Normal"/>
    <w:semiHidden/>
    <w:rsid w:val="006142FD"/>
    <w:pPr>
      <w:ind w:left="2268" w:hanging="2268"/>
    </w:pPr>
  </w:style>
  <w:style w:type="paragraph" w:styleId="ListBullet2">
    <w:name w:val="List Bullet 2"/>
    <w:basedOn w:val="ListBullet"/>
    <w:semiHidden/>
    <w:rsid w:val="006142FD"/>
    <w:pPr>
      <w:ind w:left="851"/>
    </w:pPr>
  </w:style>
  <w:style w:type="paragraph" w:styleId="ListBullet3">
    <w:name w:val="List Bullet 3"/>
    <w:basedOn w:val="ListBullet2"/>
    <w:semiHidden/>
    <w:rsid w:val="006142FD"/>
    <w:pPr>
      <w:ind w:left="1135"/>
    </w:pPr>
  </w:style>
  <w:style w:type="paragraph" w:styleId="ListNumber">
    <w:name w:val="List Number"/>
    <w:basedOn w:val="List"/>
    <w:semiHidden/>
    <w:rsid w:val="006142FD"/>
  </w:style>
  <w:style w:type="paragraph" w:customStyle="1" w:styleId="EQ">
    <w:name w:val="EQ"/>
    <w:basedOn w:val="Normal"/>
    <w:next w:val="Normal"/>
    <w:rsid w:val="006142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42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42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42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42FD"/>
    <w:pPr>
      <w:jc w:val="right"/>
    </w:pPr>
  </w:style>
  <w:style w:type="paragraph" w:customStyle="1" w:styleId="H6">
    <w:name w:val="H6"/>
    <w:basedOn w:val="Heading5"/>
    <w:next w:val="Normal"/>
    <w:rsid w:val="006142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42FD"/>
    <w:pPr>
      <w:ind w:left="851" w:hanging="851"/>
    </w:pPr>
  </w:style>
  <w:style w:type="paragraph" w:customStyle="1" w:styleId="TAL">
    <w:name w:val="TAL"/>
    <w:basedOn w:val="Normal"/>
    <w:rsid w:val="006142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42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42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142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142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142FD"/>
    <w:pPr>
      <w:framePr w:wrap="notBeside" w:y="16161"/>
    </w:pPr>
  </w:style>
  <w:style w:type="character" w:customStyle="1" w:styleId="ZGSM">
    <w:name w:val="ZGSM"/>
    <w:rsid w:val="006142FD"/>
  </w:style>
  <w:style w:type="paragraph" w:styleId="List2">
    <w:name w:val="List 2"/>
    <w:basedOn w:val="List"/>
    <w:semiHidden/>
    <w:rsid w:val="006142FD"/>
    <w:pPr>
      <w:ind w:left="851"/>
    </w:pPr>
  </w:style>
  <w:style w:type="paragraph" w:customStyle="1" w:styleId="ZG">
    <w:name w:val="ZG"/>
    <w:rsid w:val="006142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142FD"/>
    <w:pPr>
      <w:ind w:left="1135"/>
    </w:pPr>
  </w:style>
  <w:style w:type="paragraph" w:styleId="List4">
    <w:name w:val="List 4"/>
    <w:basedOn w:val="List3"/>
    <w:semiHidden/>
    <w:rsid w:val="006142FD"/>
    <w:pPr>
      <w:ind w:left="1418"/>
    </w:pPr>
  </w:style>
  <w:style w:type="paragraph" w:styleId="List5">
    <w:name w:val="List 5"/>
    <w:basedOn w:val="List4"/>
    <w:semiHidden/>
    <w:rsid w:val="006142FD"/>
    <w:pPr>
      <w:ind w:left="1702"/>
    </w:pPr>
  </w:style>
  <w:style w:type="paragraph" w:customStyle="1" w:styleId="EditorsNote">
    <w:name w:val="Editor's Note"/>
    <w:basedOn w:val="NO"/>
    <w:rsid w:val="006142FD"/>
    <w:rPr>
      <w:color w:val="FF0000"/>
    </w:rPr>
  </w:style>
  <w:style w:type="paragraph" w:styleId="List">
    <w:name w:val="List"/>
    <w:basedOn w:val="Normal"/>
    <w:semiHidden/>
    <w:rsid w:val="006142FD"/>
    <w:pPr>
      <w:ind w:left="568" w:hanging="284"/>
    </w:pPr>
  </w:style>
  <w:style w:type="paragraph" w:styleId="ListBullet">
    <w:name w:val="List Bullet"/>
    <w:basedOn w:val="List"/>
    <w:semiHidden/>
    <w:rsid w:val="006142FD"/>
  </w:style>
  <w:style w:type="paragraph" w:styleId="ListBullet4">
    <w:name w:val="List Bullet 4"/>
    <w:basedOn w:val="ListBullet3"/>
    <w:semiHidden/>
    <w:rsid w:val="006142FD"/>
    <w:pPr>
      <w:ind w:left="1418"/>
    </w:pPr>
  </w:style>
  <w:style w:type="paragraph" w:styleId="ListBullet5">
    <w:name w:val="List Bullet 5"/>
    <w:basedOn w:val="ListBullet4"/>
    <w:semiHidden/>
    <w:rsid w:val="006142FD"/>
    <w:pPr>
      <w:ind w:left="1702"/>
    </w:pPr>
  </w:style>
  <w:style w:type="paragraph" w:customStyle="1" w:styleId="B2">
    <w:name w:val="B2"/>
    <w:basedOn w:val="List2"/>
    <w:rsid w:val="006142FD"/>
  </w:style>
  <w:style w:type="paragraph" w:customStyle="1" w:styleId="B3">
    <w:name w:val="B3"/>
    <w:basedOn w:val="List3"/>
    <w:rsid w:val="006142FD"/>
  </w:style>
  <w:style w:type="paragraph" w:customStyle="1" w:styleId="B4">
    <w:name w:val="B4"/>
    <w:basedOn w:val="List4"/>
    <w:rsid w:val="006142FD"/>
  </w:style>
  <w:style w:type="paragraph" w:customStyle="1" w:styleId="B5">
    <w:name w:val="B5"/>
    <w:basedOn w:val="List5"/>
    <w:rsid w:val="006142FD"/>
  </w:style>
  <w:style w:type="paragraph" w:customStyle="1" w:styleId="ZTD">
    <w:name w:val="ZTD"/>
    <w:basedOn w:val="ZB"/>
    <w:rsid w:val="006142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Abhijeet Kolekar</cp:lastModifiedBy>
  <cp:revision>2</cp:revision>
  <cp:lastPrinted>2002-04-23T16:10:00Z</cp:lastPrinted>
  <dcterms:created xsi:type="dcterms:W3CDTF">2022-02-07T07:43:00Z</dcterms:created>
  <dcterms:modified xsi:type="dcterms:W3CDTF">2022-02-07T07:43:00Z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</Properties>
</file>