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E7D1F" w:rsidRPr="002E7D1F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E7D1F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E7D1F" w:rsidRPr="002E7D1F">
        <w:rPr>
          <w:rFonts w:cs="Arial"/>
          <w:noProof w:val="0"/>
          <w:sz w:val="22"/>
          <w:szCs w:val="22"/>
        </w:rPr>
        <w:t>#10</w:t>
      </w:r>
      <w:r w:rsidR="002E7D1F">
        <w:rPr>
          <w:rFonts w:cs="Arial"/>
          <w:noProof w:val="0"/>
          <w:sz w:val="22"/>
          <w:szCs w:val="22"/>
        </w:rPr>
        <w:t>4</w:t>
      </w:r>
      <w:r w:rsidR="002E7D1F" w:rsidRPr="002E7D1F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335242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2E7D1F" w:rsidRPr="002E7D1F">
        <w:rPr>
          <w:rFonts w:cs="Arial"/>
          <w:noProof w:val="0"/>
          <w:sz w:val="22"/>
          <w:szCs w:val="22"/>
        </w:rPr>
        <w:t>S3-21</w:t>
      </w:r>
      <w:r w:rsidR="00C67F85">
        <w:rPr>
          <w:rFonts w:cs="Arial"/>
          <w:noProof w:val="0"/>
          <w:sz w:val="22"/>
          <w:szCs w:val="22"/>
        </w:rPr>
        <w:t>xxxx</w:t>
      </w:r>
    </w:p>
    <w:p w:rsidR="002E7D1F" w:rsidRPr="002E7D1F" w:rsidRDefault="002E7D1F" w:rsidP="002E7D1F">
      <w:pPr>
        <w:pStyle w:val="Header"/>
        <w:rPr>
          <w:sz w:val="22"/>
          <w:szCs w:val="22"/>
        </w:rPr>
      </w:pPr>
      <w:r w:rsidRPr="002E7D1F">
        <w:rPr>
          <w:sz w:val="22"/>
          <w:szCs w:val="22"/>
        </w:rPr>
        <w:t>e-meeting, 17 - 28 May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0D6368">
        <w:rPr>
          <w:rFonts w:ascii="Arial" w:hAnsi="Arial" w:cs="Arial"/>
          <w:b/>
          <w:sz w:val="22"/>
          <w:szCs w:val="22"/>
        </w:rPr>
        <w:t xml:space="preserve"> </w:t>
      </w:r>
      <w:r w:rsidR="00C67F85">
        <w:rPr>
          <w:rFonts w:ascii="Arial" w:hAnsi="Arial" w:cs="Arial"/>
          <w:b/>
          <w:sz w:val="22"/>
          <w:szCs w:val="22"/>
        </w:rPr>
        <w:t>NSAC procedure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368">
        <w:rPr>
          <w:rFonts w:ascii="Arial" w:hAnsi="Arial" w:cs="Arial"/>
          <w:b/>
          <w:bCs/>
          <w:sz w:val="22"/>
          <w:szCs w:val="22"/>
        </w:rPr>
        <w:t>Release 17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 w:rsidRPr="00C67F85">
        <w:rPr>
          <w:rFonts w:ascii="Arial" w:hAnsi="Arial" w:cs="Arial"/>
          <w:b/>
          <w:bCs/>
          <w:sz w:val="22"/>
          <w:szCs w:val="22"/>
        </w:rPr>
        <w:t xml:space="preserve">Study on enhanced security for network slicing Phase 2 </w:t>
      </w:r>
      <w:r w:rsidR="009F2DC6">
        <w:rPr>
          <w:rFonts w:ascii="Arial" w:hAnsi="Arial" w:cs="Arial"/>
          <w:b/>
          <w:bCs/>
          <w:sz w:val="22"/>
          <w:szCs w:val="22"/>
        </w:rPr>
        <w:t>(</w:t>
      </w:r>
      <w:r w:rsidR="00C67F85" w:rsidRPr="00C67F85">
        <w:rPr>
          <w:rFonts w:ascii="Arial" w:hAnsi="Arial" w:cs="Arial"/>
          <w:b/>
          <w:bCs/>
          <w:sz w:val="22"/>
          <w:szCs w:val="22"/>
        </w:rPr>
        <w:t>FS_eNS2_SEC</w:t>
      </w:r>
      <w:r w:rsidR="009F2DC6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605F">
        <w:rPr>
          <w:rFonts w:ascii="Arial" w:hAnsi="Arial" w:cs="Arial"/>
          <w:b/>
          <w:sz w:val="22"/>
          <w:szCs w:val="22"/>
        </w:rPr>
        <w:t>SA3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>
        <w:rPr>
          <w:rFonts w:ascii="Arial" w:hAnsi="Arial" w:cs="Arial"/>
          <w:b/>
          <w:bCs/>
          <w:sz w:val="22"/>
          <w:szCs w:val="22"/>
        </w:rPr>
        <w:t>SA2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Zander Lei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lei.zhongding@huawei.com</w:t>
      </w:r>
    </w:p>
    <w:p w:rsidR="001F605F" w:rsidRDefault="001F60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F605F">
        <w:rPr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="001F605F">
        <w:rPr>
          <w:b/>
          <w:color w:val="0070C0"/>
        </w:rPr>
        <w:t xml:space="preserve"> </w:t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56051C" w:rsidRDefault="00667256" w:rsidP="00703DFE">
      <w:pPr>
        <w:rPr>
          <w:lang w:val="en-US" w:eastAsia="zh-CN"/>
        </w:rPr>
      </w:pPr>
      <w:r w:rsidRPr="00667256">
        <w:t xml:space="preserve">SA3 </w:t>
      </w:r>
      <w:r w:rsidR="009C4743">
        <w:t>is investigating potential security issues with respect to the NSAC procedures specified in TS23.501 and TS23.501. S</w:t>
      </w:r>
      <w:r w:rsidR="00FC2D8E">
        <w:rPr>
          <w:lang w:val="en-US" w:eastAsia="zh-CN"/>
        </w:rPr>
        <w:t xml:space="preserve">A3 would like to seek feedback from </w:t>
      </w:r>
      <w:r w:rsidR="009C4743">
        <w:rPr>
          <w:lang w:val="en-US" w:eastAsia="zh-CN"/>
        </w:rPr>
        <w:t xml:space="preserve">SA2 for the following issues, </w:t>
      </w:r>
      <w:r w:rsidR="009E2BBE">
        <w:rPr>
          <w:lang w:val="en-US" w:eastAsia="zh-CN"/>
        </w:rPr>
        <w:t>with more descriptions</w:t>
      </w:r>
      <w:r w:rsidR="009C4743">
        <w:rPr>
          <w:lang w:val="en-US" w:eastAsia="zh-CN"/>
        </w:rPr>
        <w:t xml:space="preserve"> in TR33.</w:t>
      </w:r>
      <w:r w:rsidR="00CA741C">
        <w:rPr>
          <w:lang w:val="en-US" w:eastAsia="zh-CN"/>
        </w:rPr>
        <w:t>874</w:t>
      </w:r>
      <w:r w:rsidR="009C4743">
        <w:rPr>
          <w:lang w:val="en-US" w:eastAsia="zh-CN"/>
        </w:rPr>
        <w:t xml:space="preserve"> (KI#</w:t>
      </w:r>
      <w:r w:rsidR="009C4743" w:rsidRPr="00CA741C">
        <w:rPr>
          <w:highlight w:val="yellow"/>
          <w:lang w:val="en-US" w:eastAsia="zh-CN"/>
        </w:rPr>
        <w:t>xx</w:t>
      </w:r>
      <w:r w:rsidR="009C4743">
        <w:rPr>
          <w:lang w:val="en-US" w:eastAsia="zh-CN"/>
        </w:rPr>
        <w:t>)</w:t>
      </w:r>
      <w:r w:rsidR="00FC2D8E">
        <w:rPr>
          <w:lang w:val="en-US" w:eastAsia="zh-CN"/>
        </w:rPr>
        <w:t xml:space="preserve">: </w:t>
      </w:r>
      <w:r w:rsidR="0056051C">
        <w:rPr>
          <w:lang w:val="en-US" w:eastAsia="zh-CN"/>
        </w:rPr>
        <w:t xml:space="preserve"> </w:t>
      </w:r>
    </w:p>
    <w:p w:rsidR="009E2BBE" w:rsidRPr="009E2BBE" w:rsidRDefault="009E2BBE" w:rsidP="009E2BBE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>Once UE is registered to a slice, it is always counted in NSACF quota even if the UE is never using the slice. This may cause slice underutilized especially when many legitimate/malicious UEs each registers to many slices</w:t>
      </w:r>
    </w:p>
    <w:p w:rsidR="009E2BBE" w:rsidRPr="009E2BBE" w:rsidRDefault="009E2BBE" w:rsidP="009E2BBE">
      <w:pPr>
        <w:numPr>
          <w:ilvl w:val="1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 xml:space="preserve">One potential solution is to consider UE usage of a slice, e.g. whether there is any PDU session established. Is it feasible?  </w:t>
      </w:r>
    </w:p>
    <w:p w:rsidR="009E2BBE" w:rsidRDefault="009E2BBE" w:rsidP="009E2BBE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 xml:space="preserve">If </w:t>
      </w:r>
      <w:r>
        <w:t xml:space="preserve">NSSAA is </w:t>
      </w:r>
      <w:r>
        <w:t>successful but NSACF</w:t>
      </w:r>
      <w:r>
        <w:t xml:space="preserve"> quota </w:t>
      </w:r>
      <w:r>
        <w:t xml:space="preserve">is </w:t>
      </w:r>
      <w:r>
        <w:t xml:space="preserve">reached, UE will be rejected. </w:t>
      </w:r>
      <w:r>
        <w:t>When</w:t>
      </w:r>
      <w:r>
        <w:t xml:space="preserve"> UE </w:t>
      </w:r>
      <w:r>
        <w:t>registers again, does NSSAA needs to be performed again?</w:t>
      </w:r>
    </w:p>
    <w:p w:rsidR="009E2BBE" w:rsidRDefault="009E2BBE" w:rsidP="0056051C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A</w:t>
      </w:r>
      <w:r w:rsidRPr="006A68D6">
        <w:t xml:space="preserve"> </w:t>
      </w:r>
      <w:r>
        <w:t>sudden</w:t>
      </w:r>
      <w:r w:rsidRPr="006A68D6">
        <w:t xml:space="preserve"> increase in </w:t>
      </w:r>
      <w:r>
        <w:t xml:space="preserve">the slice registration </w:t>
      </w:r>
      <w:r>
        <w:t xml:space="preserve">(many UE) under </w:t>
      </w:r>
      <w:r>
        <w:t>EAC</w:t>
      </w:r>
      <w:r>
        <w:t xml:space="preserve"> mode</w:t>
      </w:r>
      <w:r>
        <w:t xml:space="preserve"> may </w:t>
      </w:r>
      <w:r>
        <w:t xml:space="preserve">cause slice overloaded and DoS.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F6824">
        <w:rPr>
          <w:rFonts w:ascii="Arial" w:hAnsi="Arial" w:cs="Arial"/>
          <w:b/>
        </w:rPr>
        <w:t>GSMA</w:t>
      </w:r>
      <w:r>
        <w:rPr>
          <w:rFonts w:ascii="Arial" w:hAnsi="Arial" w:cs="Arial"/>
          <w:b/>
        </w:rPr>
        <w:t xml:space="preserve"> </w:t>
      </w:r>
    </w:p>
    <w:p w:rsidR="00B97703" w:rsidRPr="008F6824" w:rsidRDefault="00B97703">
      <w:pPr>
        <w:spacing w:after="120"/>
        <w:ind w:left="993" w:hanging="993"/>
        <w:rPr>
          <w:rFonts w:ascii="Arial" w:hAnsi="Arial" w:cs="Arial"/>
        </w:rPr>
      </w:pPr>
      <w:r w:rsidRPr="008F6824">
        <w:rPr>
          <w:rFonts w:ascii="Arial" w:hAnsi="Arial" w:cs="Arial"/>
          <w:b/>
        </w:rPr>
        <w:t xml:space="preserve">ACTION: </w:t>
      </w:r>
      <w:r w:rsidRPr="008F6824">
        <w:rPr>
          <w:rFonts w:ascii="Arial" w:hAnsi="Arial" w:cs="Arial"/>
          <w:b/>
        </w:rPr>
        <w:tab/>
      </w:r>
      <w:r w:rsidR="008F6824" w:rsidRPr="008F6824">
        <w:rPr>
          <w:rFonts w:ascii="Arial" w:hAnsi="Arial" w:cs="Arial"/>
        </w:rPr>
        <w:t xml:space="preserve">SA3 kindly requests </w:t>
      </w:r>
      <w:r w:rsidR="009C4743">
        <w:rPr>
          <w:rFonts w:ascii="Arial" w:hAnsi="Arial" w:cs="Arial"/>
        </w:rPr>
        <w:t>SA2</w:t>
      </w:r>
      <w:r w:rsidR="008F6824" w:rsidRPr="008F6824">
        <w:rPr>
          <w:rFonts w:ascii="Arial" w:hAnsi="Arial" w:cs="Arial"/>
        </w:rPr>
        <w:t xml:space="preserve"> to </w:t>
      </w:r>
      <w:r w:rsidR="008F6824" w:rsidRPr="008F6824">
        <w:rPr>
          <w:rFonts w:ascii="Arial" w:hAnsi="Arial" w:cs="Arial"/>
          <w:bCs/>
        </w:rPr>
        <w:t xml:space="preserve">take the above information into </w:t>
      </w:r>
      <w:r w:rsidR="008F6824" w:rsidRPr="008F6824">
        <w:rPr>
          <w:rFonts w:ascii="Arial" w:hAnsi="Arial" w:cs="Arial"/>
        </w:rPr>
        <w:t xml:space="preserve">account and </w:t>
      </w:r>
      <w:r w:rsidR="00FC2D8E">
        <w:rPr>
          <w:rFonts w:ascii="Arial" w:hAnsi="Arial" w:cs="Arial"/>
        </w:rPr>
        <w:t xml:space="preserve">provide feedback on the </w:t>
      </w:r>
      <w:r w:rsidR="009C4743">
        <w:rPr>
          <w:rFonts w:ascii="Arial" w:hAnsi="Arial" w:cs="Arial"/>
        </w:rPr>
        <w:t>three</w:t>
      </w:r>
      <w:r w:rsidR="00FC2D8E">
        <w:rPr>
          <w:rFonts w:ascii="Arial" w:hAnsi="Arial" w:cs="Arial"/>
        </w:rPr>
        <w:t xml:space="preserve"> concerned issues. </w:t>
      </w:r>
      <w:r w:rsidR="008F6824">
        <w:rPr>
          <w:rFonts w:ascii="Arial" w:hAnsi="Arial" w:cs="Arial"/>
        </w:rPr>
        <w:t xml:space="preserve"> </w:t>
      </w:r>
      <w:r w:rsidR="008F6824" w:rsidRPr="008F6824">
        <w:t xml:space="preserve"> 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E519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BE519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BE519D" w:rsidRDefault="00BE519D" w:rsidP="00BE519D">
      <w:pPr>
        <w:tabs>
          <w:tab w:val="left" w:pos="5103"/>
        </w:tabs>
        <w:spacing w:after="120"/>
        <w:ind w:left="2268" w:hanging="2268"/>
        <w:rPr>
          <w:bCs/>
          <w:lang w:val="es-ES"/>
        </w:rPr>
      </w:pPr>
      <w:r w:rsidRPr="00BE519D">
        <w:rPr>
          <w:bCs/>
          <w:lang w:val="es-ES"/>
        </w:rPr>
        <w:t>SA3#10</w:t>
      </w:r>
      <w:r>
        <w:rPr>
          <w:bCs/>
          <w:lang w:val="es-ES"/>
        </w:rPr>
        <w:t>5</w:t>
      </w:r>
      <w:r w:rsidRPr="00BE519D">
        <w:rPr>
          <w:bCs/>
          <w:lang w:val="es-ES"/>
        </w:rPr>
        <w:t>e</w:t>
      </w:r>
      <w:r w:rsidRPr="00BE519D">
        <w:rPr>
          <w:bCs/>
          <w:lang w:val="es-ES"/>
        </w:rPr>
        <w:tab/>
      </w:r>
      <w:r>
        <w:rPr>
          <w:bCs/>
          <w:lang w:val="es-ES"/>
        </w:rPr>
        <w:t>8</w:t>
      </w:r>
      <w:r w:rsidRPr="00BE519D">
        <w:rPr>
          <w:bCs/>
          <w:lang w:val="es-ES"/>
        </w:rPr>
        <w:t xml:space="preserve"> - </w:t>
      </w:r>
      <w:r>
        <w:rPr>
          <w:bCs/>
          <w:lang w:val="es-ES"/>
        </w:rPr>
        <w:t>12</w:t>
      </w:r>
      <w:r w:rsidRPr="00BE519D">
        <w:rPr>
          <w:bCs/>
          <w:lang w:val="es-ES"/>
        </w:rPr>
        <w:t xml:space="preserve"> Novem</w:t>
      </w:r>
      <w:bookmarkStart w:id="10" w:name="_GoBack"/>
      <w:bookmarkEnd w:id="10"/>
      <w:r w:rsidRPr="00BE519D">
        <w:rPr>
          <w:bCs/>
          <w:lang w:val="es-ES"/>
        </w:rPr>
        <w:t>ber 202</w:t>
      </w:r>
      <w:r>
        <w:rPr>
          <w:bCs/>
          <w:lang w:val="es-ES"/>
        </w:rPr>
        <w:t>1</w:t>
      </w:r>
      <w:r>
        <w:rPr>
          <w:bCs/>
          <w:lang w:val="es-ES"/>
        </w:rPr>
        <w:tab/>
        <w:t>e-meeting</w:t>
      </w:r>
    </w:p>
    <w:sectPr w:rsidR="002F1940" w:rsidRPr="00BE519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E8" w:rsidRDefault="003B63E8">
      <w:pPr>
        <w:spacing w:after="0"/>
      </w:pPr>
      <w:r>
        <w:separator/>
      </w:r>
    </w:p>
  </w:endnote>
  <w:endnote w:type="continuationSeparator" w:id="0">
    <w:p w:rsidR="003B63E8" w:rsidRDefault="003B6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E8" w:rsidRDefault="003B63E8">
      <w:pPr>
        <w:spacing w:after="0"/>
      </w:pPr>
      <w:r>
        <w:separator/>
      </w:r>
    </w:p>
  </w:footnote>
  <w:footnote w:type="continuationSeparator" w:id="0">
    <w:p w:rsidR="003B63E8" w:rsidRDefault="003B63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054174"/>
    <w:multiLevelType w:val="hybridMultilevel"/>
    <w:tmpl w:val="EABAA346"/>
    <w:lvl w:ilvl="0" w:tplc="FA902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3DF5"/>
    <w:multiLevelType w:val="hybridMultilevel"/>
    <w:tmpl w:val="F0F44AC8"/>
    <w:lvl w:ilvl="0" w:tplc="A02064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574ED"/>
    <w:rsid w:val="000D6368"/>
    <w:rsid w:val="000F6242"/>
    <w:rsid w:val="001F605F"/>
    <w:rsid w:val="002C3C54"/>
    <w:rsid w:val="002E3837"/>
    <w:rsid w:val="002E7D1F"/>
    <w:rsid w:val="002F1940"/>
    <w:rsid w:val="00335242"/>
    <w:rsid w:val="00383545"/>
    <w:rsid w:val="003B63E8"/>
    <w:rsid w:val="00433500"/>
    <w:rsid w:val="00433F71"/>
    <w:rsid w:val="00440D43"/>
    <w:rsid w:val="004E3939"/>
    <w:rsid w:val="004E61EC"/>
    <w:rsid w:val="0056051C"/>
    <w:rsid w:val="005F77E5"/>
    <w:rsid w:val="00667256"/>
    <w:rsid w:val="007010E0"/>
    <w:rsid w:val="00703DFE"/>
    <w:rsid w:val="007A5D63"/>
    <w:rsid w:val="007F4F92"/>
    <w:rsid w:val="008A7B29"/>
    <w:rsid w:val="008D772F"/>
    <w:rsid w:val="008F6824"/>
    <w:rsid w:val="0099764C"/>
    <w:rsid w:val="009C4743"/>
    <w:rsid w:val="009E2BBE"/>
    <w:rsid w:val="009F2DC6"/>
    <w:rsid w:val="00AB34F1"/>
    <w:rsid w:val="00B97703"/>
    <w:rsid w:val="00BE519D"/>
    <w:rsid w:val="00C67F85"/>
    <w:rsid w:val="00CA741C"/>
    <w:rsid w:val="00CF6087"/>
    <w:rsid w:val="00EE271A"/>
    <w:rsid w:val="00FC2D8E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E786-B8EA-48F2-A029-5EAFC15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DFE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Zander Lei</dc:creator>
  <cp:keywords/>
  <dc:description/>
  <cp:lastModifiedBy>Zander Lei</cp:lastModifiedBy>
  <cp:revision>6</cp:revision>
  <cp:lastPrinted>2002-04-23T07:10:00Z</cp:lastPrinted>
  <dcterms:created xsi:type="dcterms:W3CDTF">2021-08-20T03:22:00Z</dcterms:created>
  <dcterms:modified xsi:type="dcterms:W3CDTF">2021-08-20T03:51:00Z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(3)FiuPpvrmofXPL9RAJ7vH8rbv3f0FERQ+waP9LxRKbR1L+fZXcBw08O06AzfCpsqHlrccTdGQ
Th74+s7qptrjPSnk8rx15vjR+e/fTAOh5fhBWtMh9r26WqEAHWj2bcUAoJuOHpID2wvzOF5Y
vQNr5WwS5bieT4MRhX1F8+1Ickt3DCTPqsXmE3EtimcLCRpl1HUpDOi5X4NsqexBx7thKNqe
HlsrZqCLaxQHO8sBz/</vt:lpwstr>
  </property>
  <property fmtid="{D5CDD505-2E9C-101B-9397-08002B2CF9AE}" pid="3" name="_2015_ms_pID_7253431">
    <vt:lpwstr>Sdsj5/J69mTI+Kxkk0jqiw0ghf7I0NVx5Dqb0b7jBUI/KRnFddE9r2
06Fh7fWvDOryl7iYS3UAMpreLD8FZP44s1v1ti67Of7F4rxPsUo3q9QsXXp4eDlTyIaIlhr+
hYBePAwCp8T7ExRt7MqHYF182mMLXmjHAiivPWv+bBRsirr8GabHFMyVM006/yimry3Ian+I
6RH6KFGSXyvvY3fp3BH/qK8rtXs4r6l2wC33</vt:lpwstr>
  </property>
  <property fmtid="{D5CDD505-2E9C-101B-9397-08002B2CF9AE}" pid="4" name="_2015_ms_pID_7253432">
    <vt:lpwstr>Rw==</vt:lpwstr>
  </property>
</Properties>
</file>