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D77CA" w14:textId="34942CAF" w:rsidR="000B3922" w:rsidRPr="00987A8F" w:rsidRDefault="001F2EB9" w:rsidP="000B3922">
      <w:pPr>
        <w:tabs>
          <w:tab w:val="right" w:pos="9638"/>
        </w:tabs>
        <w:rPr>
          <w:rFonts w:ascii="Arial" w:eastAsiaTheme="minorEastAsia" w:hAnsi="Arial" w:cs="Arial"/>
          <w:b/>
          <w:bCs/>
          <w:sz w:val="24"/>
          <w:szCs w:val="24"/>
          <w:lang w:eastAsia="ko-KR"/>
        </w:rPr>
      </w:pPr>
      <w:r w:rsidRPr="001F2EB9">
        <w:rPr>
          <w:rFonts w:ascii="Arial" w:hAnsi="Arial" w:cs="Arial"/>
          <w:b/>
          <w:bCs/>
          <w:sz w:val="24"/>
        </w:rPr>
        <w:t>SA WG2 Meeting #16</w:t>
      </w:r>
      <w:r w:rsidR="00524623">
        <w:rPr>
          <w:rFonts w:ascii="Arial" w:hAnsi="Arial" w:cs="Arial" w:hint="eastAsia"/>
          <w:b/>
          <w:bCs/>
          <w:sz w:val="24"/>
          <w:lang w:eastAsia="ko-KR"/>
        </w:rPr>
        <w:t>8</w:t>
      </w:r>
      <w:r w:rsidR="000B3922" w:rsidRPr="00F76B76">
        <w:rPr>
          <w:rFonts w:ascii="Arial" w:hAnsi="Arial" w:cs="Arial"/>
          <w:b/>
          <w:bCs/>
          <w:sz w:val="24"/>
          <w:szCs w:val="24"/>
        </w:rPr>
        <w:tab/>
      </w:r>
      <w:r w:rsidR="000B3922" w:rsidRPr="00D91143">
        <w:rPr>
          <w:rFonts w:ascii="Arial" w:hAnsi="Arial" w:cs="Arial"/>
          <w:b/>
          <w:bCs/>
          <w:sz w:val="24"/>
          <w:szCs w:val="24"/>
        </w:rPr>
        <w:t>S2-</w:t>
      </w:r>
      <w:r w:rsidR="009540CE" w:rsidRPr="009540CE">
        <w:rPr>
          <w:rFonts w:ascii="Arial" w:hAnsi="Arial" w:cs="Arial"/>
          <w:b/>
          <w:bCs/>
          <w:sz w:val="24"/>
          <w:szCs w:val="24"/>
        </w:rPr>
        <w:t>2</w:t>
      </w:r>
      <w:r>
        <w:rPr>
          <w:rFonts w:ascii="Arial" w:hAnsi="Arial" w:cs="Arial"/>
          <w:b/>
          <w:bCs/>
          <w:sz w:val="24"/>
          <w:szCs w:val="24"/>
        </w:rPr>
        <w:t>50</w:t>
      </w:r>
      <w:r w:rsidR="00CB0017">
        <w:rPr>
          <w:rFonts w:ascii="Arial" w:hAnsi="Arial" w:cs="Arial" w:hint="eastAsia"/>
          <w:b/>
          <w:bCs/>
          <w:sz w:val="24"/>
          <w:szCs w:val="24"/>
          <w:lang w:eastAsia="ko-KR"/>
        </w:rPr>
        <w:t>2939</w:t>
      </w:r>
    </w:p>
    <w:p w14:paraId="13996550" w14:textId="53F20444" w:rsidR="000B3922" w:rsidRPr="004B0485" w:rsidRDefault="00524623" w:rsidP="000B3922">
      <w:pPr>
        <w:pBdr>
          <w:bottom w:val="single" w:sz="6" w:space="0" w:color="auto"/>
        </w:pBdr>
        <w:tabs>
          <w:tab w:val="right" w:pos="9638"/>
        </w:tabs>
        <w:rPr>
          <w:rFonts w:ascii="Arial" w:hAnsi="Arial" w:cs="Arial"/>
          <w:b/>
          <w:bCs/>
          <w:sz w:val="24"/>
          <w:szCs w:val="24"/>
        </w:rPr>
      </w:pPr>
      <w:r w:rsidRPr="00524623">
        <w:rPr>
          <w:rFonts w:ascii="Arial" w:hAnsi="Arial" w:cs="Arial"/>
          <w:b/>
          <w:bCs/>
          <w:sz w:val="24"/>
          <w:lang w:eastAsia="ko-KR"/>
        </w:rPr>
        <w:t>Goteborg, Sweden, 07 – 11 April 2025</w:t>
      </w:r>
      <w:r w:rsidR="000B3922" w:rsidRPr="00F76B76">
        <w:rPr>
          <w:rFonts w:ascii="Arial" w:hAnsi="Arial" w:cs="Arial"/>
          <w:b/>
          <w:bCs/>
        </w:rPr>
        <w:tab/>
      </w:r>
      <w:r w:rsidR="000B3922" w:rsidRPr="004B0485">
        <w:rPr>
          <w:rFonts w:ascii="Arial" w:hAnsi="Arial" w:cs="Arial"/>
          <w:b/>
          <w:bCs/>
          <w:color w:val="0000CC"/>
        </w:rPr>
        <w:t xml:space="preserve">(revision of </w:t>
      </w:r>
      <w:r w:rsidR="004C451E" w:rsidRPr="004C451E">
        <w:rPr>
          <w:rFonts w:ascii="Arial" w:hAnsi="Arial" w:cs="Arial"/>
          <w:b/>
          <w:bCs/>
          <w:color w:val="0000CC"/>
        </w:rPr>
        <w:t>S2-250</w:t>
      </w:r>
      <w:r w:rsidR="00DA7404">
        <w:rPr>
          <w:rFonts w:ascii="Arial" w:hAnsi="Arial" w:cs="Arial" w:hint="eastAsia"/>
          <w:b/>
          <w:bCs/>
          <w:color w:val="0000CC"/>
          <w:lang w:eastAsia="ko-KR"/>
        </w:rPr>
        <w:t>xxxx</w:t>
      </w:r>
      <w:r w:rsidR="000B3922" w:rsidRPr="004C451E">
        <w:rPr>
          <w:rFonts w:ascii="Arial" w:hAnsi="Arial" w:cs="Arial"/>
          <w:b/>
          <w:bCs/>
          <w:color w:val="0000CC"/>
        </w:rPr>
        <w:t>)</w:t>
      </w:r>
    </w:p>
    <w:p w14:paraId="7ED07B3C" w14:textId="7D935771" w:rsidR="00440983" w:rsidRPr="00561DA2" w:rsidRDefault="00440983">
      <w:pPr>
        <w:ind w:left="2127" w:hanging="2127"/>
        <w:rPr>
          <w:rFonts w:ascii="Arial" w:hAnsi="Arial" w:cs="Arial"/>
          <w:b/>
          <w:lang w:eastAsia="ko-KR"/>
        </w:rPr>
      </w:pPr>
      <w:r w:rsidRPr="005D5DB8">
        <w:rPr>
          <w:rFonts w:ascii="Arial" w:hAnsi="Arial" w:cs="Arial"/>
          <w:b/>
        </w:rPr>
        <w:t>Source:</w:t>
      </w:r>
      <w:r w:rsidRPr="005D5DB8">
        <w:rPr>
          <w:rFonts w:ascii="Arial" w:hAnsi="Arial" w:cs="Arial"/>
          <w:b/>
        </w:rPr>
        <w:tab/>
      </w:r>
      <w:r w:rsidR="00561DA2">
        <w:rPr>
          <w:rFonts w:ascii="Arial" w:hAnsi="Arial" w:cs="Arial" w:hint="eastAsia"/>
          <w:b/>
          <w:lang w:eastAsia="ko-KR"/>
        </w:rPr>
        <w:t>LG Electronics</w:t>
      </w:r>
    </w:p>
    <w:p w14:paraId="1F14B073" w14:textId="0D311866" w:rsidR="00A84C98" w:rsidRPr="005C2018" w:rsidRDefault="00440983">
      <w:pPr>
        <w:ind w:left="2127" w:hanging="2127"/>
        <w:rPr>
          <w:rFonts w:ascii="Arial" w:hAnsi="Arial" w:cs="Arial"/>
          <w:b/>
          <w:lang w:eastAsia="ko-KR"/>
        </w:rPr>
      </w:pPr>
      <w:r>
        <w:rPr>
          <w:rFonts w:ascii="Arial" w:hAnsi="Arial" w:cs="Arial"/>
          <w:b/>
        </w:rPr>
        <w:t>Title:</w:t>
      </w:r>
      <w:r>
        <w:rPr>
          <w:rFonts w:ascii="Arial" w:hAnsi="Arial" w:cs="Arial"/>
          <w:b/>
        </w:rPr>
        <w:tab/>
      </w:r>
      <w:r w:rsidR="00561DA2">
        <w:rPr>
          <w:rFonts w:ascii="Arial" w:hAnsi="Arial" w:cs="Arial" w:hint="eastAsia"/>
          <w:b/>
          <w:lang w:eastAsia="ko-KR"/>
        </w:rPr>
        <w:t>Clause 5.4</w:t>
      </w:r>
      <w:r w:rsidR="00DA7404">
        <w:rPr>
          <w:rFonts w:ascii="Arial" w:hAnsi="Arial" w:cs="Arial" w:hint="eastAsia"/>
          <w:b/>
          <w:lang w:eastAsia="ko-KR"/>
        </w:rPr>
        <w:t xml:space="preserve"> updates</w:t>
      </w:r>
    </w:p>
    <w:p w14:paraId="77C1E4CB"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14:paraId="647348B7"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A8210A">
        <w:rPr>
          <w:rFonts w:ascii="Arial" w:hAnsi="Arial" w:cs="Arial"/>
          <w:b/>
        </w:rPr>
        <w:t>14</w:t>
      </w:r>
      <w:r w:rsidR="009540CE">
        <w:rPr>
          <w:rFonts w:ascii="Arial" w:hAnsi="Arial" w:cs="Arial"/>
          <w:b/>
        </w:rPr>
        <w:t>.</w:t>
      </w:r>
      <w:r w:rsidR="001F2EB9">
        <w:rPr>
          <w:rFonts w:ascii="Arial" w:hAnsi="Arial" w:cs="Arial"/>
          <w:b/>
        </w:rPr>
        <w:t>2</w:t>
      </w:r>
    </w:p>
    <w:p w14:paraId="35B96FD2" w14:textId="2B4B5DED"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DA7404" w:rsidRPr="00DA7404">
        <w:rPr>
          <w:rFonts w:ascii="Arial" w:hAnsi="Arial" w:cs="Arial"/>
          <w:b/>
        </w:rPr>
        <w:t>AmbientIoT</w:t>
      </w:r>
      <w:r w:rsidR="00926B7E">
        <w:rPr>
          <w:rFonts w:ascii="Arial" w:hAnsi="Arial" w:cs="Arial" w:hint="eastAsia"/>
          <w:b/>
          <w:lang w:eastAsia="ko-KR"/>
        </w:rPr>
        <w:t>-ARC</w:t>
      </w:r>
      <w:r w:rsidR="00A8210A">
        <w:rPr>
          <w:rFonts w:ascii="Arial" w:hAnsi="Arial" w:cs="Arial"/>
          <w:b/>
        </w:rPr>
        <w:t xml:space="preserve"> / Rel-19</w:t>
      </w:r>
    </w:p>
    <w:p w14:paraId="26038EE0" w14:textId="5D2EBBDB"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295384">
        <w:rPr>
          <w:rFonts w:ascii="Arial" w:hAnsi="Arial" w:cs="Arial"/>
          <w:i/>
        </w:rPr>
        <w:t xml:space="preserve">The paper </w:t>
      </w:r>
      <w:r w:rsidR="00B4415E">
        <w:rPr>
          <w:rFonts w:ascii="Arial" w:hAnsi="Arial" w:cs="Arial" w:hint="eastAsia"/>
          <w:i/>
          <w:lang w:eastAsia="ko-KR"/>
        </w:rPr>
        <w:t xml:space="preserve">proposes to </w:t>
      </w:r>
      <w:r w:rsidR="00DA7404">
        <w:rPr>
          <w:rFonts w:ascii="Arial" w:hAnsi="Arial" w:cs="Arial" w:hint="eastAsia"/>
          <w:i/>
          <w:lang w:eastAsia="ko-KR"/>
        </w:rPr>
        <w:t xml:space="preserve">update </w:t>
      </w:r>
      <w:r w:rsidR="00B4415E">
        <w:rPr>
          <w:rFonts w:ascii="Arial" w:hAnsi="Arial" w:cs="Arial" w:hint="eastAsia"/>
          <w:i/>
          <w:lang w:eastAsia="ko-KR"/>
        </w:rPr>
        <w:t>clause 5.4</w:t>
      </w:r>
      <w:r w:rsidR="00295384">
        <w:rPr>
          <w:rFonts w:ascii="Arial" w:hAnsi="Arial" w:cs="Arial"/>
          <w:i/>
        </w:rPr>
        <w:t>.</w:t>
      </w:r>
    </w:p>
    <w:p w14:paraId="718CFB11" w14:textId="77777777" w:rsidR="001E434F" w:rsidRDefault="001E434F" w:rsidP="00F70E87">
      <w:pPr>
        <w:rPr>
          <w:rFonts w:ascii="Arial" w:hAnsi="Arial" w:cs="Arial"/>
          <w:i/>
          <w:lang w:eastAsia="zh-CN"/>
        </w:rPr>
      </w:pPr>
    </w:p>
    <w:p w14:paraId="4888B742" w14:textId="77777777" w:rsidR="00334F21" w:rsidRDefault="00C40F02" w:rsidP="00387FDA">
      <w:pPr>
        <w:pStyle w:val="1"/>
        <w:rPr>
          <w:rFonts w:eastAsia="SimSun"/>
          <w:lang w:eastAsia="zh-CN"/>
        </w:rPr>
      </w:pPr>
      <w:r>
        <w:t>1</w:t>
      </w:r>
      <w:r w:rsidR="00387FDA" w:rsidRPr="006A19F0">
        <w:t xml:space="preserve">. </w:t>
      </w:r>
      <w:r w:rsidR="008512A1">
        <w:rPr>
          <w:rFonts w:eastAsia="SimSun"/>
          <w:lang w:eastAsia="zh-CN"/>
        </w:rPr>
        <w:t>Discussion</w:t>
      </w:r>
    </w:p>
    <w:p w14:paraId="3CF404AD" w14:textId="658C67E1" w:rsidR="008F7213" w:rsidRDefault="008F7213" w:rsidP="00D3527D">
      <w:pPr>
        <w:ind w:left="284" w:hangingChars="142" w:hanging="284"/>
        <w:rPr>
          <w:lang w:eastAsia="ko-KR"/>
        </w:rPr>
      </w:pPr>
      <w:r w:rsidRPr="0059702B">
        <w:rPr>
          <w:rFonts w:hint="eastAsia"/>
          <w:b/>
          <w:bCs/>
          <w:lang w:eastAsia="ko-KR"/>
        </w:rPr>
        <w:t>[1]</w:t>
      </w:r>
      <w:r>
        <w:rPr>
          <w:rFonts w:hint="eastAsia"/>
          <w:lang w:eastAsia="ko-KR"/>
        </w:rPr>
        <w:t xml:space="preserve"> In clause 5.4 of </w:t>
      </w:r>
      <w:r>
        <w:rPr>
          <w:lang w:eastAsia="zh-CN"/>
        </w:rPr>
        <w:t>T</w:t>
      </w:r>
      <w:r>
        <w:rPr>
          <w:rFonts w:eastAsia="SimSun"/>
          <w:lang w:eastAsia="zh-CN"/>
        </w:rPr>
        <w:t>S</w:t>
      </w:r>
      <w:r>
        <w:rPr>
          <w:lang w:eastAsia="zh-CN"/>
        </w:rPr>
        <w:t xml:space="preserve"> 23.</w:t>
      </w:r>
      <w:r>
        <w:rPr>
          <w:rFonts w:hint="eastAsia"/>
          <w:lang w:eastAsia="ko-KR"/>
        </w:rPr>
        <w:t>369, the following bullet is listed as one of a</w:t>
      </w:r>
      <w:r w:rsidRPr="00CE6679">
        <w:rPr>
          <w:lang w:eastAsia="zh-CN"/>
        </w:rPr>
        <w:t>ssistance information provided to AIoT RAN node</w:t>
      </w:r>
      <w:r>
        <w:rPr>
          <w:rFonts w:hint="eastAsia"/>
          <w:lang w:eastAsia="ko-KR"/>
        </w:rPr>
        <w:t>.</w:t>
      </w:r>
    </w:p>
    <w:p w14:paraId="78642853" w14:textId="77777777" w:rsidR="008F7213" w:rsidRPr="0007738E" w:rsidRDefault="008F7213" w:rsidP="00D3527D">
      <w:pPr>
        <w:pStyle w:val="B2"/>
        <w:rPr>
          <w:lang w:eastAsia="ko-KR"/>
        </w:rPr>
      </w:pPr>
      <w:r w:rsidRPr="008F7213">
        <w:rPr>
          <w:lang w:eastAsia="ko-KR"/>
        </w:rPr>
        <w:t>-</w:t>
      </w:r>
      <w:r w:rsidRPr="008F7213">
        <w:rPr>
          <w:lang w:eastAsia="ko-KR"/>
        </w:rPr>
        <w:tab/>
        <w:t>AIoT service type (e.g. Inventory, Command);</w:t>
      </w:r>
    </w:p>
    <w:p w14:paraId="5C04BDD9" w14:textId="77777777" w:rsidR="008F7213" w:rsidRDefault="008F7213" w:rsidP="0030747C">
      <w:pPr>
        <w:rPr>
          <w:lang w:eastAsia="ko-KR"/>
        </w:rPr>
      </w:pPr>
    </w:p>
    <w:p w14:paraId="2190A34B" w14:textId="1391F2CE" w:rsidR="008F7213" w:rsidRDefault="008F7213" w:rsidP="00D3527D">
      <w:pPr>
        <w:ind w:leftChars="142" w:left="284"/>
        <w:rPr>
          <w:lang w:eastAsia="ko-KR"/>
        </w:rPr>
      </w:pPr>
      <w:r>
        <w:rPr>
          <w:rFonts w:hint="eastAsia"/>
          <w:lang w:eastAsia="ko-KR"/>
        </w:rPr>
        <w:t>According to RAN3 Baseline CRs to TS 38.300 (</w:t>
      </w:r>
      <w:hyperlink r:id="rId8" w:history="1">
        <w:r w:rsidRPr="00B66F03">
          <w:rPr>
            <w:rStyle w:val="ae"/>
            <w:lang w:eastAsia="ko-KR"/>
          </w:rPr>
          <w:t>R3-250919</w:t>
        </w:r>
      </w:hyperlink>
      <w:r>
        <w:rPr>
          <w:rFonts w:hint="eastAsia"/>
          <w:lang w:eastAsia="ko-KR"/>
        </w:rPr>
        <w:t>) and TS 38.413 (</w:t>
      </w:r>
      <w:hyperlink r:id="rId9" w:history="1">
        <w:r w:rsidRPr="00B66F03">
          <w:rPr>
            <w:rStyle w:val="ae"/>
            <w:lang w:eastAsia="ko-KR"/>
          </w:rPr>
          <w:t>R3-250921</w:t>
        </w:r>
      </w:hyperlink>
      <w:r>
        <w:rPr>
          <w:rFonts w:hint="eastAsia"/>
          <w:lang w:eastAsia="ko-KR"/>
        </w:rPr>
        <w:t xml:space="preserve">), </w:t>
      </w:r>
      <w:r w:rsidR="00533AAF">
        <w:rPr>
          <w:rFonts w:hint="eastAsia"/>
          <w:lang w:eastAsia="ko-KR"/>
        </w:rPr>
        <w:t xml:space="preserve">N2 messages for Inventory and Command </w:t>
      </w:r>
      <w:r w:rsidR="00D3527D">
        <w:rPr>
          <w:rFonts w:hint="eastAsia"/>
          <w:lang w:eastAsia="ko-KR"/>
        </w:rPr>
        <w:t>were</w:t>
      </w:r>
      <w:r w:rsidR="00103219">
        <w:rPr>
          <w:rFonts w:hint="eastAsia"/>
          <w:lang w:eastAsia="ko-KR"/>
        </w:rPr>
        <w:t xml:space="preserve"> separately defined </w:t>
      </w:r>
      <w:r w:rsidR="00533AAF">
        <w:rPr>
          <w:rFonts w:hint="eastAsia"/>
          <w:lang w:eastAsia="ko-KR"/>
        </w:rPr>
        <w:t xml:space="preserve">as excerpted </w:t>
      </w:r>
      <w:r w:rsidR="00103219">
        <w:rPr>
          <w:rFonts w:hint="eastAsia"/>
          <w:lang w:eastAsia="ko-KR"/>
        </w:rPr>
        <w:t xml:space="preserve">below from </w:t>
      </w:r>
      <w:r w:rsidR="00103219" w:rsidRPr="008F7213">
        <w:rPr>
          <w:lang w:eastAsia="ko-KR"/>
        </w:rPr>
        <w:t>R3-250921</w:t>
      </w:r>
      <w:r w:rsidR="00103219">
        <w:rPr>
          <w:rFonts w:hint="eastAsia"/>
          <w:lang w:eastAsia="ko-KR"/>
        </w:rPr>
        <w:t>.</w:t>
      </w:r>
    </w:p>
    <w:p w14:paraId="38AD29C1" w14:textId="7A3AE3CA" w:rsidR="00D3527D" w:rsidRPr="0059702B" w:rsidRDefault="00D3527D" w:rsidP="00D3527D">
      <w:pPr>
        <w:ind w:leftChars="142" w:left="284"/>
        <w:rPr>
          <w:b/>
          <w:bCs/>
          <w:lang w:eastAsia="ko-KR"/>
        </w:rPr>
      </w:pPr>
      <w:r w:rsidRPr="0059702B">
        <w:rPr>
          <w:rFonts w:hint="eastAsia"/>
          <w:b/>
          <w:bCs/>
          <w:lang w:eastAsia="ko-KR"/>
        </w:rPr>
        <w:t>Therefore, it is considered that AIOTF does not have to provide "AIoT service type" as a</w:t>
      </w:r>
      <w:r w:rsidRPr="0059702B">
        <w:rPr>
          <w:b/>
          <w:bCs/>
          <w:lang w:eastAsia="zh-CN"/>
        </w:rPr>
        <w:t>ssistance information to AIoT RAN node</w:t>
      </w:r>
      <w:r w:rsidR="00646BF4">
        <w:rPr>
          <w:rFonts w:hint="eastAsia"/>
          <w:b/>
          <w:bCs/>
          <w:lang w:eastAsia="ko-KR"/>
        </w:rPr>
        <w:t>, so it is proposed to remove the related bullet.</w:t>
      </w:r>
    </w:p>
    <w:p w14:paraId="41A68744" w14:textId="77777777" w:rsidR="008F7213" w:rsidRDefault="008F7213" w:rsidP="0030747C">
      <w:pPr>
        <w:rPr>
          <w:lang w:eastAsia="ko-KR"/>
        </w:rPr>
      </w:pPr>
    </w:p>
    <w:p w14:paraId="3B6EA45E" w14:textId="582F4E5B" w:rsidR="00103219" w:rsidRPr="00103219" w:rsidRDefault="00103219" w:rsidP="00103219">
      <w:pPr>
        <w:jc w:val="center"/>
        <w:rPr>
          <w:lang w:eastAsia="ko-KR"/>
        </w:rPr>
      </w:pPr>
      <w:r>
        <w:rPr>
          <w:rFonts w:hint="eastAsia"/>
          <w:lang w:eastAsia="ko-KR"/>
        </w:rPr>
        <w:t>----------------</w:t>
      </w:r>
    </w:p>
    <w:p w14:paraId="5D834256" w14:textId="77777777" w:rsidR="00103219" w:rsidRDefault="00103219" w:rsidP="00103219">
      <w:pPr>
        <w:pStyle w:val="2"/>
        <w:rPr>
          <w:lang w:eastAsia="ko-KR"/>
        </w:rPr>
      </w:pPr>
      <w:bookmarkStart w:id="0" w:name="_Toc20954825"/>
      <w:bookmarkStart w:id="1" w:name="_Toc29503262"/>
      <w:bookmarkStart w:id="2" w:name="_Toc29503846"/>
      <w:bookmarkStart w:id="3" w:name="_Toc29504430"/>
      <w:bookmarkStart w:id="4" w:name="_Toc36552876"/>
      <w:bookmarkStart w:id="5" w:name="_Toc36554603"/>
      <w:bookmarkStart w:id="6" w:name="_Toc45651856"/>
      <w:bookmarkStart w:id="7" w:name="_Toc45658288"/>
      <w:bookmarkStart w:id="8" w:name="_Toc45720108"/>
      <w:bookmarkStart w:id="9" w:name="_Toc45797988"/>
      <w:bookmarkStart w:id="10" w:name="_Toc45897377"/>
      <w:bookmarkStart w:id="11" w:name="_Toc51745577"/>
      <w:bookmarkStart w:id="12" w:name="_Toc64445841"/>
      <w:bookmarkStart w:id="13" w:name="_Toc73981711"/>
      <w:bookmarkStart w:id="14" w:name="_Toc88651800"/>
      <w:bookmarkStart w:id="15" w:name="_Toc97890843"/>
      <w:bookmarkStart w:id="16" w:name="_Toc99122918"/>
      <w:bookmarkStart w:id="17" w:name="_Toc99661721"/>
      <w:bookmarkStart w:id="18" w:name="_Toc105151782"/>
      <w:bookmarkStart w:id="19" w:name="_Toc105173588"/>
      <w:bookmarkStart w:id="20" w:name="_Toc106108587"/>
      <w:bookmarkStart w:id="21" w:name="_Toc106122492"/>
      <w:bookmarkStart w:id="22" w:name="_Toc107409045"/>
      <w:bookmarkStart w:id="23" w:name="_Toc112756234"/>
      <w:bookmarkStart w:id="24" w:name="_Toc184819965"/>
      <w:r>
        <w:t>8.1</w:t>
      </w:r>
      <w:r>
        <w:tab/>
        <w:t>List of NGAP Elementary Procedures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F94BFC7" w14:textId="77777777" w:rsidR="00103219" w:rsidRDefault="00103219" w:rsidP="00103219">
      <w:r>
        <w:t>In the following tables, all EPs are divided into Class 1 and Class 2 EPs (see subclause 3.1 for explanation of the different classes):</w:t>
      </w:r>
    </w:p>
    <w:p w14:paraId="588DE34C" w14:textId="77777777" w:rsidR="00103219" w:rsidRDefault="00103219" w:rsidP="00103219">
      <w:pPr>
        <w:pStyle w:val="TH"/>
        <w:keepNext w:val="0"/>
        <w:keepLines w:val="0"/>
        <w:widowControl w:val="0"/>
      </w:pPr>
      <w:r>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103219" w14:paraId="256A0B37" w14:textId="77777777" w:rsidTr="004139DE">
        <w:trPr>
          <w:cantSplit/>
          <w:tblHeader/>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5655C8AE" w14:textId="77777777" w:rsidR="00103219" w:rsidRDefault="00103219" w:rsidP="004139DE">
            <w:pPr>
              <w:pStyle w:val="TAH"/>
              <w:keepNext w:val="0"/>
              <w:keepLines w:val="0"/>
              <w:widowControl w:val="0"/>
            </w:pPr>
            <w:bookmarkStart w:id="25" w:name="MCCQCTEMPBM_00000218"/>
            <w:r>
              <w:t>Elementary Procedure</w:t>
            </w:r>
          </w:p>
        </w:tc>
        <w:tc>
          <w:tcPr>
            <w:tcW w:w="2160" w:type="dxa"/>
            <w:vMerge w:val="restart"/>
            <w:tcBorders>
              <w:top w:val="single" w:sz="4" w:space="0" w:color="auto"/>
              <w:left w:val="single" w:sz="6" w:space="0" w:color="000000"/>
              <w:bottom w:val="single" w:sz="6" w:space="0" w:color="000000"/>
              <w:right w:val="single" w:sz="6" w:space="0" w:color="000000"/>
            </w:tcBorders>
            <w:hideMark/>
          </w:tcPr>
          <w:p w14:paraId="34008E88" w14:textId="77777777" w:rsidR="00103219" w:rsidRDefault="00103219" w:rsidP="004139DE">
            <w:pPr>
              <w:pStyle w:val="TAH"/>
              <w:keepNext w:val="0"/>
              <w:keepLines w:val="0"/>
              <w:widowControl w:val="0"/>
            </w:pPr>
            <w:r>
              <w:t>Initiating Message</w:t>
            </w:r>
          </w:p>
        </w:tc>
        <w:tc>
          <w:tcPr>
            <w:tcW w:w="2405" w:type="dxa"/>
            <w:tcBorders>
              <w:top w:val="single" w:sz="4" w:space="0" w:color="auto"/>
              <w:left w:val="single" w:sz="6" w:space="0" w:color="000000"/>
              <w:bottom w:val="single" w:sz="6" w:space="0" w:color="000000"/>
              <w:right w:val="single" w:sz="6" w:space="0" w:color="000000"/>
            </w:tcBorders>
            <w:hideMark/>
          </w:tcPr>
          <w:p w14:paraId="1468D0A6" w14:textId="77777777" w:rsidR="00103219" w:rsidRDefault="00103219" w:rsidP="004139DE">
            <w:pPr>
              <w:pStyle w:val="TAH"/>
              <w:keepNext w:val="0"/>
              <w:keepLines w:val="0"/>
              <w:widowControl w:val="0"/>
            </w:pPr>
            <w:r>
              <w:t>Successful Outcome</w:t>
            </w:r>
          </w:p>
        </w:tc>
        <w:tc>
          <w:tcPr>
            <w:tcW w:w="2405" w:type="dxa"/>
            <w:tcBorders>
              <w:top w:val="single" w:sz="4" w:space="0" w:color="auto"/>
              <w:left w:val="single" w:sz="6" w:space="0" w:color="000000"/>
              <w:bottom w:val="single" w:sz="6" w:space="0" w:color="000000"/>
              <w:right w:val="single" w:sz="4" w:space="0" w:color="auto"/>
            </w:tcBorders>
            <w:hideMark/>
          </w:tcPr>
          <w:p w14:paraId="14193099" w14:textId="77777777" w:rsidR="00103219" w:rsidRDefault="00103219" w:rsidP="004139DE">
            <w:pPr>
              <w:pStyle w:val="TAH"/>
              <w:keepNext w:val="0"/>
              <w:keepLines w:val="0"/>
              <w:widowControl w:val="0"/>
            </w:pPr>
            <w:r>
              <w:t>Unsuccessful Outcome</w:t>
            </w:r>
          </w:p>
        </w:tc>
      </w:tr>
      <w:tr w:rsidR="00103219" w14:paraId="2B67AAF4" w14:textId="77777777" w:rsidTr="004139DE">
        <w:trPr>
          <w:cantSplit/>
          <w:tblHeader/>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703D0835" w14:textId="77777777" w:rsidR="00103219" w:rsidRDefault="00103219" w:rsidP="004139DE">
            <w:pPr>
              <w:spacing w:after="0"/>
              <w:rPr>
                <w:rFonts w:ascii="Arial" w:hAnsi="Arial"/>
                <w:b/>
                <w:sz w:val="18"/>
              </w:rPr>
            </w:pPr>
          </w:p>
        </w:tc>
        <w:tc>
          <w:tcPr>
            <w:tcW w:w="2160" w:type="dxa"/>
            <w:vMerge/>
            <w:tcBorders>
              <w:top w:val="single" w:sz="4" w:space="0" w:color="auto"/>
              <w:left w:val="single" w:sz="6" w:space="0" w:color="000000"/>
              <w:bottom w:val="single" w:sz="6" w:space="0" w:color="000000"/>
              <w:right w:val="single" w:sz="6" w:space="0" w:color="000000"/>
            </w:tcBorders>
            <w:vAlign w:val="center"/>
            <w:hideMark/>
          </w:tcPr>
          <w:p w14:paraId="7070C12D" w14:textId="77777777" w:rsidR="00103219" w:rsidRDefault="00103219" w:rsidP="004139DE">
            <w:pPr>
              <w:spacing w:after="0"/>
              <w:rPr>
                <w:rFonts w:ascii="Arial" w:hAnsi="Arial"/>
                <w:b/>
                <w:sz w:val="18"/>
              </w:rPr>
            </w:pPr>
          </w:p>
        </w:tc>
        <w:tc>
          <w:tcPr>
            <w:tcW w:w="2405" w:type="dxa"/>
            <w:tcBorders>
              <w:top w:val="single" w:sz="6" w:space="0" w:color="000000"/>
              <w:left w:val="single" w:sz="6" w:space="0" w:color="000000"/>
              <w:bottom w:val="single" w:sz="6" w:space="0" w:color="000000"/>
              <w:right w:val="single" w:sz="6" w:space="0" w:color="000000"/>
            </w:tcBorders>
            <w:hideMark/>
          </w:tcPr>
          <w:p w14:paraId="30AFD927" w14:textId="77777777" w:rsidR="00103219" w:rsidRDefault="00103219" w:rsidP="004139DE">
            <w:pPr>
              <w:pStyle w:val="TAH"/>
              <w:keepNext w:val="0"/>
              <w:keepLines w:val="0"/>
              <w:widowControl w:val="0"/>
            </w:pPr>
            <w:r>
              <w:t>Response message</w:t>
            </w:r>
          </w:p>
        </w:tc>
        <w:tc>
          <w:tcPr>
            <w:tcW w:w="2405" w:type="dxa"/>
            <w:tcBorders>
              <w:top w:val="single" w:sz="6" w:space="0" w:color="000000"/>
              <w:left w:val="single" w:sz="6" w:space="0" w:color="000000"/>
              <w:bottom w:val="single" w:sz="6" w:space="0" w:color="000000"/>
              <w:right w:val="single" w:sz="4" w:space="0" w:color="auto"/>
            </w:tcBorders>
            <w:hideMark/>
          </w:tcPr>
          <w:p w14:paraId="652A861B" w14:textId="77777777" w:rsidR="00103219" w:rsidRDefault="00103219" w:rsidP="004139DE">
            <w:pPr>
              <w:pStyle w:val="TAH"/>
              <w:keepNext w:val="0"/>
              <w:keepLines w:val="0"/>
              <w:widowControl w:val="0"/>
            </w:pPr>
            <w:r>
              <w:t>Response message</w:t>
            </w:r>
          </w:p>
        </w:tc>
      </w:tr>
      <w:tr w:rsidR="00103219" w14:paraId="11BCD597" w14:textId="77777777" w:rsidTr="00103219">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31610C2" w14:textId="3123935B" w:rsidR="00103219" w:rsidRDefault="00103219" w:rsidP="004139DE">
            <w:pPr>
              <w:pStyle w:val="TAL"/>
              <w:keepNext w:val="0"/>
              <w:keepLines w:val="0"/>
              <w:widowControl w:val="0"/>
              <w:rPr>
                <w:lang w:eastAsia="ko-KR"/>
              </w:rPr>
            </w:pPr>
            <w:r>
              <w:rPr>
                <w:lang w:eastAsia="ko-KR"/>
              </w:rPr>
              <w:t>…</w:t>
            </w:r>
          </w:p>
        </w:tc>
        <w:tc>
          <w:tcPr>
            <w:tcW w:w="2160" w:type="dxa"/>
            <w:tcBorders>
              <w:top w:val="single" w:sz="6" w:space="0" w:color="000000"/>
              <w:left w:val="single" w:sz="6" w:space="0" w:color="000000"/>
              <w:bottom w:val="single" w:sz="6" w:space="0" w:color="000000"/>
              <w:right w:val="single" w:sz="6" w:space="0" w:color="000000"/>
            </w:tcBorders>
          </w:tcPr>
          <w:p w14:paraId="408DAC35" w14:textId="5D70651B" w:rsidR="00103219" w:rsidRDefault="00103219" w:rsidP="004139DE">
            <w:pPr>
              <w:pStyle w:val="TAL"/>
              <w:keepNext w:val="0"/>
              <w:keepLines w:val="0"/>
              <w:widowControl w:val="0"/>
              <w:rPr>
                <w:lang w:eastAsia="ko-KR"/>
              </w:rPr>
            </w:pPr>
            <w:r>
              <w:rPr>
                <w:lang w:eastAsia="ko-KR"/>
              </w:rPr>
              <w:t>…</w:t>
            </w:r>
          </w:p>
        </w:tc>
        <w:tc>
          <w:tcPr>
            <w:tcW w:w="2405" w:type="dxa"/>
            <w:tcBorders>
              <w:top w:val="single" w:sz="6" w:space="0" w:color="000000"/>
              <w:left w:val="single" w:sz="6" w:space="0" w:color="000000"/>
              <w:bottom w:val="single" w:sz="6" w:space="0" w:color="000000"/>
              <w:right w:val="single" w:sz="6" w:space="0" w:color="000000"/>
            </w:tcBorders>
          </w:tcPr>
          <w:p w14:paraId="16143CE8" w14:textId="3DFEF64F" w:rsidR="00103219" w:rsidRDefault="00103219" w:rsidP="004139DE">
            <w:pPr>
              <w:pStyle w:val="TAL"/>
              <w:keepNext w:val="0"/>
              <w:keepLines w:val="0"/>
              <w:widowControl w:val="0"/>
              <w:rPr>
                <w:lang w:eastAsia="ko-KR"/>
              </w:rPr>
            </w:pPr>
            <w:r>
              <w:rPr>
                <w:lang w:eastAsia="ko-KR"/>
              </w:rPr>
              <w:t>…</w:t>
            </w:r>
          </w:p>
        </w:tc>
        <w:tc>
          <w:tcPr>
            <w:tcW w:w="2405" w:type="dxa"/>
            <w:tcBorders>
              <w:top w:val="single" w:sz="6" w:space="0" w:color="000000"/>
              <w:left w:val="single" w:sz="6" w:space="0" w:color="000000"/>
              <w:bottom w:val="single" w:sz="6" w:space="0" w:color="000000"/>
              <w:right w:val="single" w:sz="4" w:space="0" w:color="auto"/>
            </w:tcBorders>
          </w:tcPr>
          <w:p w14:paraId="217146FB" w14:textId="321B45E2" w:rsidR="00103219" w:rsidRDefault="00103219" w:rsidP="004139DE">
            <w:pPr>
              <w:pStyle w:val="TAL"/>
              <w:keepNext w:val="0"/>
              <w:keepLines w:val="0"/>
              <w:widowControl w:val="0"/>
              <w:rPr>
                <w:lang w:eastAsia="ko-KR"/>
              </w:rPr>
            </w:pPr>
            <w:r>
              <w:rPr>
                <w:lang w:eastAsia="ko-KR"/>
              </w:rPr>
              <w:t>…</w:t>
            </w:r>
          </w:p>
        </w:tc>
      </w:tr>
      <w:tr w:rsidR="00103219" w14:paraId="6E23D3B4" w14:textId="77777777" w:rsidTr="00103219">
        <w:trPr>
          <w:cantSplit/>
          <w:jc w:val="center"/>
          <w:ins w:id="26" w:author="R3-250910" w:date="2025-02-26T15:29:00Z"/>
        </w:trPr>
        <w:tc>
          <w:tcPr>
            <w:tcW w:w="1544" w:type="dxa"/>
            <w:tcBorders>
              <w:top w:val="single" w:sz="6" w:space="0" w:color="000000"/>
              <w:left w:val="single" w:sz="4" w:space="0" w:color="auto"/>
              <w:bottom w:val="single" w:sz="6" w:space="0" w:color="000000"/>
              <w:right w:val="single" w:sz="6" w:space="0" w:color="000000"/>
            </w:tcBorders>
          </w:tcPr>
          <w:p w14:paraId="073021A0" w14:textId="77777777" w:rsidR="00103219" w:rsidRDefault="00103219" w:rsidP="004139DE">
            <w:pPr>
              <w:pStyle w:val="TAL"/>
              <w:keepNext w:val="0"/>
              <w:keepLines w:val="0"/>
              <w:widowControl w:val="0"/>
              <w:rPr>
                <w:ins w:id="27" w:author="R3-250910" w:date="2025-02-26T15:29:00Z"/>
                <w:rFonts w:eastAsia="SimSun" w:cs="Arial"/>
                <w:lang w:eastAsia="zh-CN"/>
              </w:rPr>
            </w:pPr>
            <w:ins w:id="28" w:author="R3-250910" w:date="2025-02-26T15:29:00Z">
              <w:r>
                <w:rPr>
                  <w:rFonts w:eastAsia="SimSun" w:cs="Arial" w:hint="eastAsia"/>
                  <w:lang w:eastAsia="zh-CN"/>
                </w:rPr>
                <w:t>I</w:t>
              </w:r>
              <w:r>
                <w:rPr>
                  <w:rFonts w:eastAsia="SimSun" w:cs="Arial"/>
                  <w:lang w:eastAsia="zh-CN"/>
                </w:rPr>
                <w:t>nventory Request</w:t>
              </w:r>
            </w:ins>
          </w:p>
        </w:tc>
        <w:tc>
          <w:tcPr>
            <w:tcW w:w="2160" w:type="dxa"/>
            <w:tcBorders>
              <w:top w:val="single" w:sz="6" w:space="0" w:color="000000"/>
              <w:left w:val="single" w:sz="6" w:space="0" w:color="000000"/>
              <w:bottom w:val="single" w:sz="6" w:space="0" w:color="000000"/>
              <w:right w:val="single" w:sz="6" w:space="0" w:color="000000"/>
            </w:tcBorders>
          </w:tcPr>
          <w:p w14:paraId="5C86BD7B" w14:textId="77777777" w:rsidR="00103219" w:rsidRDefault="00103219" w:rsidP="004139DE">
            <w:pPr>
              <w:pStyle w:val="TAL"/>
              <w:keepNext w:val="0"/>
              <w:keepLines w:val="0"/>
              <w:widowControl w:val="0"/>
              <w:rPr>
                <w:ins w:id="29" w:author="R3-250910" w:date="2025-02-26T15:29:00Z"/>
                <w:rFonts w:eastAsia="SimSun" w:cs="Arial"/>
                <w:lang w:eastAsia="zh-CN"/>
              </w:rPr>
            </w:pPr>
            <w:ins w:id="30" w:author="R3-250910" w:date="2025-02-26T15:29:00Z">
              <w:r>
                <w:rPr>
                  <w:rFonts w:eastAsia="SimSun" w:cs="Arial" w:hint="eastAsia"/>
                  <w:lang w:eastAsia="zh-CN"/>
                </w:rPr>
                <w:t>I</w:t>
              </w:r>
              <w:r>
                <w:rPr>
                  <w:rFonts w:eastAsia="SimSun" w:cs="Arial"/>
                  <w:lang w:eastAsia="zh-CN"/>
                </w:rPr>
                <w:t>NVENTORY REQUEST</w:t>
              </w:r>
            </w:ins>
          </w:p>
        </w:tc>
        <w:tc>
          <w:tcPr>
            <w:tcW w:w="2405" w:type="dxa"/>
            <w:tcBorders>
              <w:top w:val="single" w:sz="6" w:space="0" w:color="000000"/>
              <w:left w:val="single" w:sz="6" w:space="0" w:color="000000"/>
              <w:bottom w:val="single" w:sz="6" w:space="0" w:color="000000"/>
              <w:right w:val="single" w:sz="6" w:space="0" w:color="000000"/>
            </w:tcBorders>
          </w:tcPr>
          <w:p w14:paraId="38200707" w14:textId="77777777" w:rsidR="00103219" w:rsidRDefault="00103219" w:rsidP="004139DE">
            <w:pPr>
              <w:pStyle w:val="TAL"/>
              <w:keepNext w:val="0"/>
              <w:keepLines w:val="0"/>
              <w:widowControl w:val="0"/>
              <w:rPr>
                <w:ins w:id="31" w:author="R3-250910" w:date="2025-02-26T15:29:00Z"/>
                <w:rFonts w:eastAsia="SimSun" w:cs="Arial"/>
                <w:lang w:eastAsia="zh-CN"/>
              </w:rPr>
            </w:pPr>
            <w:ins w:id="32" w:author="R3-250910" w:date="2025-02-26T15:29:00Z">
              <w:r>
                <w:t>INVENTORY RESPONSE</w:t>
              </w:r>
            </w:ins>
          </w:p>
        </w:tc>
        <w:tc>
          <w:tcPr>
            <w:tcW w:w="2405" w:type="dxa"/>
            <w:tcBorders>
              <w:top w:val="single" w:sz="6" w:space="0" w:color="000000"/>
              <w:left w:val="single" w:sz="6" w:space="0" w:color="000000"/>
              <w:bottom w:val="single" w:sz="6" w:space="0" w:color="000000"/>
              <w:right w:val="single" w:sz="4" w:space="0" w:color="auto"/>
            </w:tcBorders>
          </w:tcPr>
          <w:p w14:paraId="3FBA6E3C" w14:textId="77777777" w:rsidR="00103219" w:rsidRDefault="00103219" w:rsidP="004139DE">
            <w:pPr>
              <w:pStyle w:val="TAL"/>
              <w:keepNext w:val="0"/>
              <w:keepLines w:val="0"/>
              <w:widowControl w:val="0"/>
              <w:rPr>
                <w:ins w:id="33" w:author="R3-250910" w:date="2025-02-26T15:29:00Z"/>
                <w:rFonts w:eastAsia="MS Mincho" w:cs="Arial"/>
              </w:rPr>
            </w:pPr>
            <w:ins w:id="34" w:author="R3-250910" w:date="2025-02-26T15:29:00Z">
              <w:r>
                <w:t>INVENTORY FAILURE</w:t>
              </w:r>
            </w:ins>
          </w:p>
        </w:tc>
      </w:tr>
      <w:tr w:rsidR="00103219" w14:paraId="213CEE6D" w14:textId="77777777" w:rsidTr="004139DE">
        <w:trPr>
          <w:cantSplit/>
          <w:jc w:val="center"/>
          <w:ins w:id="35" w:author="R3-250910" w:date="2025-02-26T15:29:00Z"/>
        </w:trPr>
        <w:tc>
          <w:tcPr>
            <w:tcW w:w="1544" w:type="dxa"/>
            <w:tcBorders>
              <w:top w:val="single" w:sz="6" w:space="0" w:color="000000"/>
              <w:left w:val="single" w:sz="4" w:space="0" w:color="auto"/>
              <w:bottom w:val="single" w:sz="4" w:space="0" w:color="auto"/>
              <w:right w:val="single" w:sz="6" w:space="0" w:color="000000"/>
            </w:tcBorders>
          </w:tcPr>
          <w:p w14:paraId="6F7D8D69" w14:textId="77777777" w:rsidR="00103219" w:rsidRDefault="00103219" w:rsidP="004139DE">
            <w:pPr>
              <w:pStyle w:val="TAL"/>
              <w:keepNext w:val="0"/>
              <w:keepLines w:val="0"/>
              <w:widowControl w:val="0"/>
              <w:rPr>
                <w:ins w:id="36" w:author="R3-250910" w:date="2025-02-26T15:29:00Z"/>
                <w:rFonts w:eastAsia="SimSun" w:cs="Arial"/>
                <w:lang w:eastAsia="zh-CN"/>
              </w:rPr>
            </w:pPr>
            <w:ins w:id="37" w:author="R3-250910" w:date="2025-02-26T15:29:00Z">
              <w:r>
                <w:rPr>
                  <w:rFonts w:eastAsia="SimSun" w:cs="Arial" w:hint="eastAsia"/>
                  <w:lang w:eastAsia="zh-CN"/>
                </w:rPr>
                <w:t>C</w:t>
              </w:r>
              <w:r>
                <w:rPr>
                  <w:rFonts w:eastAsia="SimSun" w:cs="Arial"/>
                  <w:lang w:eastAsia="zh-CN"/>
                </w:rPr>
                <w:t>ommand Request</w:t>
              </w:r>
            </w:ins>
          </w:p>
        </w:tc>
        <w:tc>
          <w:tcPr>
            <w:tcW w:w="2160" w:type="dxa"/>
            <w:tcBorders>
              <w:top w:val="single" w:sz="6" w:space="0" w:color="000000"/>
              <w:left w:val="single" w:sz="6" w:space="0" w:color="000000"/>
              <w:bottom w:val="single" w:sz="4" w:space="0" w:color="auto"/>
              <w:right w:val="single" w:sz="6" w:space="0" w:color="000000"/>
            </w:tcBorders>
          </w:tcPr>
          <w:p w14:paraId="3EA6DA13" w14:textId="77777777" w:rsidR="00103219" w:rsidRDefault="00103219" w:rsidP="004139DE">
            <w:pPr>
              <w:pStyle w:val="TAL"/>
              <w:keepNext w:val="0"/>
              <w:keepLines w:val="0"/>
              <w:widowControl w:val="0"/>
              <w:rPr>
                <w:ins w:id="38" w:author="R3-250910" w:date="2025-02-26T15:29:00Z"/>
                <w:rFonts w:eastAsia="SimSun" w:cs="Arial"/>
                <w:lang w:eastAsia="zh-CN"/>
              </w:rPr>
            </w:pPr>
            <w:ins w:id="39" w:author="R3-250910" w:date="2025-02-26T15:29:00Z">
              <w:r>
                <w:rPr>
                  <w:rFonts w:eastAsia="SimSun" w:cs="Arial"/>
                  <w:lang w:eastAsia="zh-CN"/>
                </w:rPr>
                <w:t>COMMAND REQUEST</w:t>
              </w:r>
            </w:ins>
          </w:p>
        </w:tc>
        <w:tc>
          <w:tcPr>
            <w:tcW w:w="2405" w:type="dxa"/>
            <w:tcBorders>
              <w:top w:val="single" w:sz="6" w:space="0" w:color="000000"/>
              <w:left w:val="single" w:sz="6" w:space="0" w:color="000000"/>
              <w:bottom w:val="single" w:sz="4" w:space="0" w:color="auto"/>
              <w:right w:val="single" w:sz="6" w:space="0" w:color="000000"/>
            </w:tcBorders>
          </w:tcPr>
          <w:p w14:paraId="2208D828" w14:textId="77777777" w:rsidR="00103219" w:rsidRDefault="00103219" w:rsidP="004139DE">
            <w:pPr>
              <w:pStyle w:val="TAL"/>
              <w:keepNext w:val="0"/>
              <w:keepLines w:val="0"/>
              <w:widowControl w:val="0"/>
              <w:rPr>
                <w:ins w:id="40" w:author="R3-250910" w:date="2025-02-26T15:29:00Z"/>
                <w:rFonts w:eastAsia="SimSun" w:cs="Arial"/>
                <w:lang w:eastAsia="zh-CN"/>
              </w:rPr>
            </w:pPr>
            <w:ins w:id="41" w:author="R3-250910" w:date="2025-02-26T15:29:00Z">
              <w:r>
                <w:rPr>
                  <w:rFonts w:eastAsia="SimSun" w:cs="Arial"/>
                  <w:lang w:eastAsia="zh-CN"/>
                </w:rPr>
                <w:t>COMMAND</w:t>
              </w:r>
              <w:r>
                <w:t xml:space="preserve"> RESPONSE</w:t>
              </w:r>
            </w:ins>
          </w:p>
        </w:tc>
        <w:tc>
          <w:tcPr>
            <w:tcW w:w="2405" w:type="dxa"/>
            <w:tcBorders>
              <w:top w:val="single" w:sz="6" w:space="0" w:color="000000"/>
              <w:left w:val="single" w:sz="6" w:space="0" w:color="000000"/>
              <w:bottom w:val="single" w:sz="4" w:space="0" w:color="auto"/>
              <w:right w:val="single" w:sz="4" w:space="0" w:color="auto"/>
            </w:tcBorders>
          </w:tcPr>
          <w:p w14:paraId="4859346C" w14:textId="77777777" w:rsidR="00103219" w:rsidRDefault="00103219" w:rsidP="004139DE">
            <w:pPr>
              <w:pStyle w:val="TAL"/>
              <w:keepNext w:val="0"/>
              <w:keepLines w:val="0"/>
              <w:widowControl w:val="0"/>
              <w:rPr>
                <w:ins w:id="42" w:author="R3-250910" w:date="2025-02-26T15:29:00Z"/>
                <w:rFonts w:eastAsia="MS Mincho" w:cs="Arial"/>
              </w:rPr>
            </w:pPr>
            <w:ins w:id="43" w:author="R3-250910" w:date="2025-02-26T15:29:00Z">
              <w:r>
                <w:rPr>
                  <w:rFonts w:eastAsia="SimSun" w:cs="Arial"/>
                  <w:lang w:eastAsia="zh-CN"/>
                </w:rPr>
                <w:t>COMMAND</w:t>
              </w:r>
              <w:r>
                <w:t xml:space="preserve"> FAILURE</w:t>
              </w:r>
            </w:ins>
          </w:p>
        </w:tc>
      </w:tr>
      <w:bookmarkEnd w:id="25"/>
    </w:tbl>
    <w:p w14:paraId="3993813F" w14:textId="77777777" w:rsidR="00103219" w:rsidRDefault="00103219" w:rsidP="00103219">
      <w:pPr>
        <w:rPr>
          <w:lang w:eastAsia="ko-KR"/>
        </w:rPr>
      </w:pPr>
    </w:p>
    <w:p w14:paraId="2DC5A900" w14:textId="2B289135" w:rsidR="00103219" w:rsidRDefault="00103219" w:rsidP="00103219">
      <w:pPr>
        <w:jc w:val="center"/>
        <w:rPr>
          <w:lang w:eastAsia="ko-KR"/>
        </w:rPr>
      </w:pPr>
      <w:r>
        <w:rPr>
          <w:rFonts w:hint="eastAsia"/>
          <w:lang w:eastAsia="ko-KR"/>
        </w:rPr>
        <w:t>----------------</w:t>
      </w:r>
    </w:p>
    <w:p w14:paraId="3ED8ACB6" w14:textId="77777777" w:rsidR="00103219" w:rsidRDefault="00103219" w:rsidP="0030747C">
      <w:pPr>
        <w:rPr>
          <w:ins w:id="44" w:author="LaeYoung v2_afterCC (LG Electronics)" w:date="2025-03-26T19:06:00Z" w16du:dateUtc="2025-03-26T10:06:00Z"/>
          <w:lang w:eastAsia="ko-KR"/>
        </w:rPr>
      </w:pPr>
    </w:p>
    <w:p w14:paraId="26830084" w14:textId="24E6667F" w:rsidR="00F15222" w:rsidRPr="008A3DD7" w:rsidRDefault="00F15222" w:rsidP="00F15222">
      <w:pPr>
        <w:ind w:leftChars="142" w:left="284"/>
        <w:rPr>
          <w:ins w:id="45" w:author="LaeYoung v2_afterCC (LG Electronics)" w:date="2025-03-26T19:11:00Z" w16du:dateUtc="2025-03-26T10:11:00Z"/>
          <w:highlight w:val="yellow"/>
          <w:lang w:val="en-US" w:eastAsia="ko-KR"/>
          <w:rPrChange w:id="46" w:author="LaeYoung v2_afterCC (LG Electronics)" w:date="2025-03-26T19:16:00Z" w16du:dateUtc="2025-03-26T10:16:00Z">
            <w:rPr>
              <w:ins w:id="47" w:author="LaeYoung v2_afterCC (LG Electronics)" w:date="2025-03-26T19:11:00Z" w16du:dateUtc="2025-03-26T10:11:00Z"/>
              <w:lang w:val="en-US" w:eastAsia="ko-KR"/>
            </w:rPr>
          </w:rPrChange>
        </w:rPr>
      </w:pPr>
      <w:ins w:id="48" w:author="LaeYoung v2_afterCC (LG Electronics)" w:date="2025-03-26T19:06:00Z" w16du:dateUtc="2025-03-26T10:06:00Z">
        <w:r w:rsidRPr="008A3DD7">
          <w:rPr>
            <w:highlight w:val="yellow"/>
            <w:lang w:eastAsia="ko-KR"/>
            <w:rPrChange w:id="49" w:author="LaeYoung v2_afterCC (LG Electronics)" w:date="2025-03-26T19:16:00Z" w16du:dateUtc="2025-03-26T10:16:00Z">
              <w:rPr>
                <w:lang w:eastAsia="ko-KR"/>
              </w:rPr>
            </w:rPrChange>
          </w:rPr>
          <w:t xml:space="preserve">During the pre-meeting CC, discussion </w:t>
        </w:r>
      </w:ins>
      <w:ins w:id="50" w:author="LaeYoung v2_afterCC (LG Electronics)" w:date="2025-03-26T19:08:00Z" w16du:dateUtc="2025-03-26T10:08:00Z">
        <w:r w:rsidRPr="008A3DD7">
          <w:rPr>
            <w:highlight w:val="yellow"/>
            <w:lang w:eastAsia="ko-KR"/>
            <w:rPrChange w:id="51" w:author="LaeYoung v2_afterCC (LG Electronics)" w:date="2025-03-26T19:16:00Z" w16du:dateUtc="2025-03-26T10:16:00Z">
              <w:rPr>
                <w:lang w:eastAsia="ko-KR"/>
              </w:rPr>
            </w:rPrChange>
          </w:rPr>
          <w:t xml:space="preserve">was made </w:t>
        </w:r>
      </w:ins>
      <w:ins w:id="52" w:author="LaeYoung v2_afterCC (LG Electronics)" w:date="2025-03-26T19:06:00Z" w16du:dateUtc="2025-03-26T10:06:00Z">
        <w:r w:rsidRPr="008A3DD7">
          <w:rPr>
            <w:highlight w:val="yellow"/>
            <w:lang w:eastAsia="ko-KR"/>
            <w:rPrChange w:id="53" w:author="LaeYoung v2_afterCC (LG Electronics)" w:date="2025-03-26T19:16:00Z" w16du:dateUtc="2025-03-26T10:16:00Z">
              <w:rPr>
                <w:lang w:eastAsia="ko-KR"/>
              </w:rPr>
            </w:rPrChange>
          </w:rPr>
          <w:t xml:space="preserve">related to </w:t>
        </w:r>
      </w:ins>
      <w:ins w:id="54" w:author="LaeYoung v2_afterCC (LG Electronics)" w:date="2025-03-26T19:07:00Z" w16du:dateUtc="2025-03-26T10:07:00Z">
        <w:r w:rsidRPr="008A3DD7">
          <w:rPr>
            <w:highlight w:val="yellow"/>
            <w:lang w:eastAsia="ko-KR"/>
            <w:rPrChange w:id="55" w:author="LaeYoung v2_afterCC (LG Electronics)" w:date="2025-03-26T19:16:00Z" w16du:dateUtc="2025-03-26T10:16:00Z">
              <w:rPr>
                <w:lang w:eastAsia="ko-KR"/>
              </w:rPr>
            </w:rPrChange>
          </w:rPr>
          <w:t>indication about whether Inventory request is followed by Command</w:t>
        </w:r>
      </w:ins>
      <w:ins w:id="56" w:author="LaeYoung v2_afterCC (LG Electronics)" w:date="2025-03-26T19:10:00Z" w16du:dateUtc="2025-03-26T10:10:00Z">
        <w:r w:rsidRPr="008A3DD7">
          <w:rPr>
            <w:highlight w:val="yellow"/>
            <w:lang w:eastAsia="ko-KR"/>
            <w:rPrChange w:id="57" w:author="LaeYoung v2_afterCC (LG Electronics)" w:date="2025-03-26T19:16:00Z" w16du:dateUtc="2025-03-26T10:16:00Z">
              <w:rPr>
                <w:lang w:eastAsia="ko-KR"/>
              </w:rPr>
            </w:rPrChange>
          </w:rPr>
          <w:t xml:space="preserve"> request</w:t>
        </w:r>
      </w:ins>
      <w:ins w:id="58" w:author="LaeYoung v2_afterCC (LG Electronics)" w:date="2025-03-26T19:08:00Z" w16du:dateUtc="2025-03-26T10:08:00Z">
        <w:r w:rsidRPr="008A3DD7">
          <w:rPr>
            <w:highlight w:val="yellow"/>
            <w:lang w:eastAsia="ko-KR"/>
            <w:rPrChange w:id="59" w:author="LaeYoung v2_afterCC (LG Electronics)" w:date="2025-03-26T19:16:00Z" w16du:dateUtc="2025-03-26T10:16:00Z">
              <w:rPr>
                <w:lang w:eastAsia="ko-KR"/>
              </w:rPr>
            </w:rPrChange>
          </w:rPr>
          <w:t>.</w:t>
        </w:r>
      </w:ins>
      <w:ins w:id="60" w:author="LaeYoung v2_afterCC (LG Electronics)" w:date="2025-03-26T19:10:00Z" w16du:dateUtc="2025-03-26T10:10:00Z">
        <w:r w:rsidRPr="008A3DD7">
          <w:rPr>
            <w:highlight w:val="yellow"/>
            <w:lang w:eastAsia="ko-KR"/>
            <w:rPrChange w:id="61" w:author="LaeYoung v2_afterCC (LG Electronics)" w:date="2025-03-26T19:16:00Z" w16du:dateUtc="2025-03-26T10:16:00Z">
              <w:rPr>
                <w:lang w:eastAsia="ko-KR"/>
              </w:rPr>
            </w:rPrChange>
          </w:rPr>
          <w:t xml:space="preserve"> This aspect was already </w:t>
        </w:r>
      </w:ins>
      <w:ins w:id="62" w:author="LaeYoung v2_afterCC (LG Electronics)" w:date="2025-03-26T19:12:00Z" w16du:dateUtc="2025-03-26T10:12:00Z">
        <w:r w:rsidRPr="008A3DD7">
          <w:rPr>
            <w:highlight w:val="yellow"/>
            <w:lang w:eastAsia="ko-KR"/>
            <w:rPrChange w:id="63" w:author="LaeYoung v2_afterCC (LG Electronics)" w:date="2025-03-26T19:16:00Z" w16du:dateUtc="2025-03-26T10:16:00Z">
              <w:rPr>
                <w:lang w:eastAsia="ko-KR"/>
              </w:rPr>
            </w:rPrChange>
          </w:rPr>
          <w:t xml:space="preserve">captured </w:t>
        </w:r>
      </w:ins>
      <w:ins w:id="64" w:author="LaeYoung v2_afterCC (LG Electronics)" w:date="2025-03-26T19:10:00Z" w16du:dateUtc="2025-03-26T10:10:00Z">
        <w:r w:rsidRPr="008A3DD7">
          <w:rPr>
            <w:highlight w:val="yellow"/>
            <w:lang w:eastAsia="ko-KR"/>
            <w:rPrChange w:id="65" w:author="LaeYoung v2_afterCC (LG Electronics)" w:date="2025-03-26T19:16:00Z" w16du:dateUtc="2025-03-26T10:16:00Z">
              <w:rPr>
                <w:lang w:eastAsia="ko-KR"/>
              </w:rPr>
            </w:rPrChange>
          </w:rPr>
          <w:t xml:space="preserve">in clause </w:t>
        </w:r>
        <w:bookmarkStart w:id="66" w:name="_Toc191462391"/>
        <w:r w:rsidRPr="008A3DD7">
          <w:rPr>
            <w:highlight w:val="yellow"/>
            <w:lang w:val="en-US" w:eastAsia="zh-CN"/>
            <w:rPrChange w:id="67" w:author="LaeYoung v2_afterCC (LG Electronics)" w:date="2025-03-26T19:16:00Z" w16du:dateUtc="2025-03-26T10:16:00Z">
              <w:rPr>
                <w:lang w:val="en-US" w:eastAsia="zh-CN"/>
              </w:rPr>
            </w:rPrChange>
          </w:rPr>
          <w:t>6.2.2</w:t>
        </w:r>
      </w:ins>
      <w:ins w:id="68" w:author="LaeYoung v2_afterCC (LG Electronics)" w:date="2025-03-26T19:11:00Z" w16du:dateUtc="2025-03-26T10:11:00Z">
        <w:r w:rsidRPr="008A3DD7">
          <w:rPr>
            <w:highlight w:val="yellow"/>
            <w:lang w:val="en-US" w:eastAsia="ko-KR"/>
            <w:rPrChange w:id="69" w:author="LaeYoung v2_afterCC (LG Electronics)" w:date="2025-03-26T19:16:00Z" w16du:dateUtc="2025-03-26T10:16:00Z">
              <w:rPr>
                <w:lang w:val="en-US" w:eastAsia="ko-KR"/>
              </w:rPr>
            </w:rPrChange>
          </w:rPr>
          <w:t xml:space="preserve"> (</w:t>
        </w:r>
      </w:ins>
      <w:ins w:id="70" w:author="LaeYoung v2_afterCC (LG Electronics)" w:date="2025-03-26T19:10:00Z" w16du:dateUtc="2025-03-26T10:10:00Z">
        <w:r w:rsidRPr="008A3DD7">
          <w:rPr>
            <w:highlight w:val="yellow"/>
            <w:lang w:val="en-US" w:eastAsia="zh-CN"/>
            <w:rPrChange w:id="71" w:author="LaeYoung v2_afterCC (LG Electronics)" w:date="2025-03-26T19:16:00Z" w16du:dateUtc="2025-03-26T10:16:00Z">
              <w:rPr>
                <w:lang w:val="en-US" w:eastAsia="zh-CN"/>
              </w:rPr>
            </w:rPrChange>
          </w:rPr>
          <w:t>Inventory Procedure</w:t>
        </w:r>
      </w:ins>
      <w:bookmarkEnd w:id="66"/>
      <w:ins w:id="72" w:author="LaeYoung v2_afterCC (LG Electronics)" w:date="2025-03-26T19:11:00Z" w16du:dateUtc="2025-03-26T10:11:00Z">
        <w:r w:rsidRPr="008A3DD7">
          <w:rPr>
            <w:highlight w:val="yellow"/>
            <w:lang w:val="en-US" w:eastAsia="ko-KR"/>
            <w:rPrChange w:id="73" w:author="LaeYoung v2_afterCC (LG Electronics)" w:date="2025-03-26T19:16:00Z" w16du:dateUtc="2025-03-26T10:16:00Z">
              <w:rPr>
                <w:lang w:val="en-US" w:eastAsia="ko-KR"/>
              </w:rPr>
            </w:rPrChange>
          </w:rPr>
          <w:t xml:space="preserve">) as the following EN, so </w:t>
        </w:r>
      </w:ins>
      <w:ins w:id="74" w:author="LaeYoung v2_afterCC (LG Electronics)" w:date="2025-03-26T19:12:00Z" w16du:dateUtc="2025-03-26T10:12:00Z">
        <w:r w:rsidRPr="008A3DD7">
          <w:rPr>
            <w:highlight w:val="yellow"/>
            <w:lang w:val="en-US" w:eastAsia="ko-KR"/>
            <w:rPrChange w:id="75" w:author="LaeYoung v2_afterCC (LG Electronics)" w:date="2025-03-26T19:16:00Z" w16du:dateUtc="2025-03-26T10:16:00Z">
              <w:rPr>
                <w:lang w:val="en-US" w:eastAsia="ko-KR"/>
              </w:rPr>
            </w:rPrChange>
          </w:rPr>
          <w:t xml:space="preserve">will be discussed </w:t>
        </w:r>
      </w:ins>
      <w:ins w:id="76" w:author="LaeYoung v2_afterCC (LG Electronics)" w:date="2025-03-26T19:13:00Z" w16du:dateUtc="2025-03-26T10:13:00Z">
        <w:r w:rsidRPr="008A3DD7">
          <w:rPr>
            <w:highlight w:val="yellow"/>
            <w:lang w:val="en-US" w:eastAsia="ko-KR"/>
            <w:rPrChange w:id="77" w:author="LaeYoung v2_afterCC (LG Electronics)" w:date="2025-03-26T19:16:00Z" w16du:dateUtc="2025-03-26T10:16:00Z">
              <w:rPr>
                <w:lang w:val="en-US" w:eastAsia="ko-KR"/>
              </w:rPr>
            </w:rPrChange>
          </w:rPr>
          <w:t>to resolve this EN.</w:t>
        </w:r>
      </w:ins>
    </w:p>
    <w:p w14:paraId="10C919AB" w14:textId="77777777" w:rsidR="00F15222" w:rsidRPr="00F15222" w:rsidRDefault="00F15222" w:rsidP="00F15222">
      <w:pPr>
        <w:pStyle w:val="EditorsNote"/>
        <w:overflowPunct/>
        <w:autoSpaceDE/>
        <w:autoSpaceDN/>
        <w:adjustRightInd/>
        <w:ind w:left="1560" w:hanging="1276"/>
        <w:textAlignment w:val="auto"/>
        <w:rPr>
          <w:ins w:id="78" w:author="LaeYoung v2_afterCC (LG Electronics)" w:date="2025-03-26T19:11:00Z" w16du:dateUtc="2025-03-26T10:11:00Z"/>
          <w:rFonts w:eastAsia="맑은 고딕"/>
          <w:i/>
          <w:iCs/>
          <w:lang w:eastAsia="ko-KR"/>
        </w:rPr>
      </w:pPr>
      <w:ins w:id="79" w:author="LaeYoung v2_afterCC (LG Electronics)" w:date="2025-03-26T19:11:00Z" w16du:dateUtc="2025-03-26T10:11:00Z">
        <w:r w:rsidRPr="008A3DD7">
          <w:rPr>
            <w:rFonts w:eastAsia="맑은 고딕"/>
            <w:i/>
            <w:iCs/>
            <w:highlight w:val="yellow"/>
            <w:lang w:eastAsia="ko-KR"/>
            <w:rPrChange w:id="80" w:author="LaeYoung v2_afterCC (LG Electronics)" w:date="2025-03-26T19:16:00Z" w16du:dateUtc="2025-03-26T10:16:00Z">
              <w:rPr>
                <w:rFonts w:eastAsia="맑은 고딕"/>
                <w:i/>
                <w:iCs/>
                <w:lang w:eastAsia="ko-KR"/>
              </w:rPr>
            </w:rPrChange>
          </w:rPr>
          <w:t>Editor's note:</w:t>
        </w:r>
        <w:r w:rsidRPr="008A3DD7">
          <w:rPr>
            <w:rFonts w:eastAsia="맑은 고딕"/>
            <w:i/>
            <w:iCs/>
            <w:highlight w:val="yellow"/>
            <w:lang w:eastAsia="ko-KR"/>
            <w:rPrChange w:id="81" w:author="LaeYoung v2_afterCC (LG Electronics)" w:date="2025-03-26T19:16:00Z" w16du:dateUtc="2025-03-26T10:16:00Z">
              <w:rPr>
                <w:rFonts w:eastAsia="맑은 고딕"/>
                <w:i/>
                <w:iCs/>
                <w:lang w:eastAsia="ko-KR"/>
              </w:rPr>
            </w:rPrChange>
          </w:rPr>
          <w:tab/>
          <w:t>Whether the Inventory Request sent to AIoT RAN includes indication about whether there will be a follow up command or not needs to be determined.</w:t>
        </w:r>
      </w:ins>
    </w:p>
    <w:p w14:paraId="3D11E5BA" w14:textId="77777777" w:rsidR="00F15222" w:rsidRPr="00F15222" w:rsidRDefault="00F15222" w:rsidP="0030747C">
      <w:pPr>
        <w:rPr>
          <w:ins w:id="82" w:author="LaeYoung v2_afterCC (LG Electronics)" w:date="2025-03-26T19:06:00Z" w16du:dateUtc="2025-03-26T10:06:00Z"/>
          <w:lang w:eastAsia="ko-KR"/>
        </w:rPr>
      </w:pPr>
    </w:p>
    <w:p w14:paraId="42930584" w14:textId="77777777" w:rsidR="00F15222" w:rsidRPr="008F7213" w:rsidRDefault="00F15222" w:rsidP="0030747C">
      <w:pPr>
        <w:rPr>
          <w:lang w:eastAsia="ko-KR"/>
        </w:rPr>
      </w:pPr>
    </w:p>
    <w:p w14:paraId="1058F91F" w14:textId="77777777" w:rsidR="0059702B" w:rsidRDefault="008F7213" w:rsidP="00D3527D">
      <w:pPr>
        <w:ind w:left="284" w:hangingChars="142" w:hanging="284"/>
        <w:rPr>
          <w:lang w:eastAsia="ko-KR"/>
        </w:rPr>
      </w:pPr>
      <w:r w:rsidRPr="0059702B">
        <w:rPr>
          <w:rFonts w:hint="eastAsia"/>
          <w:b/>
          <w:bCs/>
          <w:lang w:eastAsia="ko-KR"/>
        </w:rPr>
        <w:t>[2]</w:t>
      </w:r>
      <w:r>
        <w:rPr>
          <w:rFonts w:hint="eastAsia"/>
          <w:lang w:eastAsia="ko-KR"/>
        </w:rPr>
        <w:t xml:space="preserve"> </w:t>
      </w:r>
      <w:r w:rsidR="00D57434">
        <w:rPr>
          <w:rFonts w:hint="eastAsia"/>
          <w:lang w:eastAsia="ko-KR"/>
        </w:rPr>
        <w:t>Regarding the following EN in clause 5.4</w:t>
      </w:r>
      <w:r w:rsidR="00E73760">
        <w:rPr>
          <w:rFonts w:hint="eastAsia"/>
          <w:lang w:eastAsia="ko-KR"/>
        </w:rPr>
        <w:t xml:space="preserve"> of </w:t>
      </w:r>
      <w:r w:rsidR="00E73760">
        <w:rPr>
          <w:lang w:eastAsia="ko-KR"/>
        </w:rPr>
        <w:t>T</w:t>
      </w:r>
      <w:r w:rsidR="00E73760" w:rsidRPr="00D3527D">
        <w:rPr>
          <w:lang w:eastAsia="ko-KR"/>
        </w:rPr>
        <w:t>S</w:t>
      </w:r>
      <w:r w:rsidR="00E73760">
        <w:rPr>
          <w:lang w:eastAsia="ko-KR"/>
        </w:rPr>
        <w:t xml:space="preserve"> 23.</w:t>
      </w:r>
      <w:r>
        <w:rPr>
          <w:rFonts w:hint="eastAsia"/>
          <w:lang w:eastAsia="ko-KR"/>
        </w:rPr>
        <w:t>369</w:t>
      </w:r>
      <w:r w:rsidR="00E73760">
        <w:rPr>
          <w:rFonts w:hint="eastAsia"/>
          <w:lang w:eastAsia="ko-KR"/>
        </w:rPr>
        <w:t>,</w:t>
      </w:r>
      <w:r w:rsidR="00D57434">
        <w:rPr>
          <w:rFonts w:hint="eastAsia"/>
          <w:lang w:eastAsia="ko-KR"/>
        </w:rPr>
        <w:t xml:space="preserve"> </w:t>
      </w:r>
      <w:r w:rsidR="0007738E">
        <w:rPr>
          <w:rFonts w:hint="eastAsia"/>
          <w:lang w:eastAsia="ko-KR"/>
        </w:rPr>
        <w:t>it is considered that '</w:t>
      </w:r>
      <w:r w:rsidR="0007738E" w:rsidRPr="000155F2">
        <w:rPr>
          <w:lang w:eastAsia="ko-KR"/>
        </w:rPr>
        <w:t>approximate number of AIoT Devices</w:t>
      </w:r>
      <w:r w:rsidR="0007738E">
        <w:rPr>
          <w:rFonts w:hint="eastAsia"/>
          <w:lang w:eastAsia="ko-KR"/>
        </w:rPr>
        <w:t>' and</w:t>
      </w:r>
      <w:r w:rsidR="0007738E" w:rsidRPr="000155F2">
        <w:rPr>
          <w:lang w:eastAsia="ko-KR"/>
        </w:rPr>
        <w:t xml:space="preserve"> </w:t>
      </w:r>
      <w:r w:rsidR="0007738E">
        <w:rPr>
          <w:rFonts w:hint="eastAsia"/>
          <w:lang w:eastAsia="ko-KR"/>
        </w:rPr>
        <w:t>'</w:t>
      </w:r>
      <w:r w:rsidR="0007738E" w:rsidRPr="000155F2">
        <w:rPr>
          <w:lang w:eastAsia="ko-KR"/>
        </w:rPr>
        <w:t>approximate D2R message size</w:t>
      </w:r>
      <w:r w:rsidR="0007738E">
        <w:rPr>
          <w:rFonts w:hint="eastAsia"/>
          <w:lang w:eastAsia="ko-KR"/>
        </w:rPr>
        <w:t xml:space="preserve">' are useful for AIoT RAN in </w:t>
      </w:r>
      <w:r w:rsidR="0007738E" w:rsidRPr="002E786B">
        <w:rPr>
          <w:lang w:eastAsia="ko-KR"/>
        </w:rPr>
        <w:t>performing service operations, e.g. radio resource allocation.</w:t>
      </w:r>
      <w:r>
        <w:rPr>
          <w:rFonts w:hint="eastAsia"/>
          <w:lang w:eastAsia="ko-KR"/>
        </w:rPr>
        <w:t xml:space="preserve"> </w:t>
      </w:r>
    </w:p>
    <w:p w14:paraId="4F1ECEA4" w14:textId="6BEA4883" w:rsidR="00D57434" w:rsidRPr="00D57434" w:rsidRDefault="00D57434" w:rsidP="00D57434">
      <w:pPr>
        <w:pStyle w:val="EditorsNote"/>
        <w:overflowPunct/>
        <w:autoSpaceDE/>
        <w:autoSpaceDN/>
        <w:adjustRightInd/>
        <w:ind w:left="1560" w:hanging="1276"/>
        <w:textAlignment w:val="auto"/>
        <w:rPr>
          <w:rFonts w:eastAsia="맑은 고딕"/>
          <w:lang w:eastAsia="ko-KR"/>
        </w:rPr>
      </w:pPr>
      <w:r w:rsidRPr="000155F2">
        <w:rPr>
          <w:rFonts w:eastAsia="맑은 고딕"/>
          <w:lang w:eastAsia="ko-KR"/>
        </w:rPr>
        <w:t>Editor's note:</w:t>
      </w:r>
      <w:r w:rsidRPr="000155F2">
        <w:rPr>
          <w:rFonts w:eastAsia="맑은 고딕"/>
          <w:lang w:eastAsia="ko-KR"/>
        </w:rPr>
        <w:tab/>
        <w:t>How the AIOTF determines the assistance information (e.g. approximate number of AIoT Devices, approximate D2R message size) without input from the AF is FFS.</w:t>
      </w:r>
    </w:p>
    <w:p w14:paraId="186C76BE" w14:textId="77777777" w:rsidR="002C2ECA" w:rsidRDefault="002C2ECA" w:rsidP="0030747C">
      <w:pPr>
        <w:rPr>
          <w:lang w:eastAsia="ko-KR"/>
        </w:rPr>
      </w:pPr>
    </w:p>
    <w:p w14:paraId="03263D98" w14:textId="6D15A245" w:rsidR="0059702B" w:rsidRPr="0059702B" w:rsidRDefault="0059702B" w:rsidP="0059702B">
      <w:pPr>
        <w:ind w:leftChars="142" w:left="284"/>
        <w:rPr>
          <w:b/>
          <w:bCs/>
          <w:lang w:eastAsia="ko-KR"/>
        </w:rPr>
      </w:pPr>
      <w:r w:rsidRPr="0059702B">
        <w:rPr>
          <w:rFonts w:hint="eastAsia"/>
          <w:b/>
          <w:bCs/>
          <w:lang w:eastAsia="ko-KR"/>
        </w:rPr>
        <w:t xml:space="preserve">Therefore, it is proposed that </w:t>
      </w:r>
      <w:r w:rsidRPr="0059702B">
        <w:rPr>
          <w:b/>
          <w:bCs/>
          <w:lang w:eastAsia="ko-KR"/>
        </w:rPr>
        <w:t xml:space="preserve">the AIOTF determines </w:t>
      </w:r>
      <w:proofErr w:type="gramStart"/>
      <w:r w:rsidRPr="0059702B">
        <w:rPr>
          <w:b/>
          <w:bCs/>
          <w:lang w:eastAsia="ko-KR"/>
        </w:rPr>
        <w:t>the</w:t>
      </w:r>
      <w:r w:rsidRPr="0059702B">
        <w:rPr>
          <w:rFonts w:hint="eastAsia"/>
          <w:b/>
          <w:bCs/>
          <w:lang w:eastAsia="ko-KR"/>
        </w:rPr>
        <w:t>se</w:t>
      </w:r>
      <w:r w:rsidRPr="0059702B">
        <w:rPr>
          <w:b/>
          <w:bCs/>
          <w:lang w:eastAsia="ko-KR"/>
        </w:rPr>
        <w:t xml:space="preserve"> information</w:t>
      </w:r>
      <w:proofErr w:type="gramEnd"/>
      <w:r w:rsidRPr="0059702B">
        <w:rPr>
          <w:b/>
          <w:bCs/>
          <w:lang w:eastAsia="ko-KR"/>
        </w:rPr>
        <w:t xml:space="preserve"> based on </w:t>
      </w:r>
      <w:r w:rsidRPr="0059702B">
        <w:rPr>
          <w:rFonts w:hint="eastAsia"/>
          <w:b/>
          <w:bCs/>
          <w:lang w:eastAsia="ko-KR"/>
        </w:rPr>
        <w:t xml:space="preserve">local </w:t>
      </w:r>
      <w:r w:rsidRPr="0059702B">
        <w:rPr>
          <w:b/>
          <w:bCs/>
          <w:lang w:eastAsia="ko-KR"/>
        </w:rPr>
        <w:t xml:space="preserve">configuration </w:t>
      </w:r>
      <w:r w:rsidRPr="0059702B">
        <w:rPr>
          <w:rFonts w:hint="eastAsia"/>
          <w:b/>
          <w:bCs/>
          <w:lang w:eastAsia="ko-KR"/>
        </w:rPr>
        <w:t>if not provided by the AF</w:t>
      </w:r>
      <w:r w:rsidRPr="0059702B">
        <w:rPr>
          <w:b/>
          <w:bCs/>
          <w:lang w:eastAsia="ko-KR"/>
        </w:rPr>
        <w:t>.</w:t>
      </w:r>
    </w:p>
    <w:p w14:paraId="1439C178" w14:textId="77777777" w:rsidR="0007738E" w:rsidRDefault="0007738E" w:rsidP="0030747C">
      <w:pPr>
        <w:rPr>
          <w:lang w:eastAsia="ko-KR"/>
        </w:rPr>
      </w:pPr>
    </w:p>
    <w:p w14:paraId="3B60C9F2" w14:textId="629E889C" w:rsidR="00C94B43" w:rsidRDefault="00C94B43" w:rsidP="00C94B43">
      <w:pPr>
        <w:ind w:left="284" w:hangingChars="142" w:hanging="284"/>
        <w:rPr>
          <w:lang w:eastAsia="ko-KR"/>
        </w:rPr>
      </w:pPr>
      <w:r w:rsidRPr="00C94B43">
        <w:rPr>
          <w:rFonts w:hint="eastAsia"/>
          <w:b/>
          <w:bCs/>
          <w:lang w:eastAsia="ko-KR"/>
        </w:rPr>
        <w:t xml:space="preserve">[3] </w:t>
      </w:r>
      <w:r w:rsidRPr="00C94B43">
        <w:rPr>
          <w:rFonts w:hint="eastAsia"/>
          <w:lang w:eastAsia="ko-KR"/>
        </w:rPr>
        <w:t xml:space="preserve">Regarding the following EN in clause 5.4 of </w:t>
      </w:r>
      <w:r w:rsidRPr="00C94B43">
        <w:rPr>
          <w:lang w:eastAsia="ko-KR"/>
        </w:rPr>
        <w:t>TS 23.</w:t>
      </w:r>
      <w:r w:rsidRPr="00C94B43">
        <w:rPr>
          <w:rFonts w:hint="eastAsia"/>
          <w:lang w:eastAsia="ko-KR"/>
        </w:rPr>
        <w:t>369, "</w:t>
      </w:r>
      <w:r>
        <w:rPr>
          <w:rFonts w:hint="eastAsia"/>
          <w:lang w:eastAsia="ko-KR"/>
        </w:rPr>
        <w:t>Time interval</w:t>
      </w:r>
      <w:r w:rsidR="00EF64E0">
        <w:rPr>
          <w:rFonts w:hint="eastAsia"/>
          <w:lang w:eastAsia="ko-KR"/>
        </w:rPr>
        <w:t xml:space="preserve"> as </w:t>
      </w:r>
      <w:r w:rsidR="00EF64E0" w:rsidRPr="00C94B43">
        <w:rPr>
          <w:rFonts w:hint="eastAsia"/>
          <w:lang w:eastAsia="ko-KR"/>
        </w:rPr>
        <w:t xml:space="preserve">AIoT </w:t>
      </w:r>
      <w:r w:rsidR="00EF64E0" w:rsidRPr="00C94B43">
        <w:rPr>
          <w:lang w:eastAsia="ko-KR"/>
        </w:rPr>
        <w:t>aggregation assistance information</w:t>
      </w:r>
      <w:r w:rsidRPr="00C94B43">
        <w:rPr>
          <w:rFonts w:hint="eastAsia"/>
          <w:lang w:eastAsia="ko-KR"/>
        </w:rPr>
        <w:t>" was added to clause 8 Conclusions of TR 23.700-13 at SA2#167.</w:t>
      </w:r>
    </w:p>
    <w:p w14:paraId="4D36FFE0" w14:textId="5203194D" w:rsidR="00C94B43" w:rsidRPr="00C94B43" w:rsidRDefault="00C94B43" w:rsidP="00C94B43">
      <w:pPr>
        <w:pStyle w:val="EditorsNote"/>
        <w:overflowPunct/>
        <w:autoSpaceDE/>
        <w:autoSpaceDN/>
        <w:adjustRightInd/>
        <w:ind w:left="1560" w:hanging="1276"/>
        <w:textAlignment w:val="auto"/>
        <w:rPr>
          <w:rFonts w:eastAsia="맑은 고딕"/>
          <w:lang w:eastAsia="ko-KR"/>
        </w:rPr>
      </w:pPr>
      <w:r w:rsidRPr="000155F2">
        <w:rPr>
          <w:rFonts w:eastAsia="맑은 고딕"/>
          <w:lang w:eastAsia="ko-KR"/>
        </w:rPr>
        <w:t>Editor's note:</w:t>
      </w:r>
      <w:r>
        <w:rPr>
          <w:rFonts w:eastAsia="맑은 고딕"/>
          <w:lang w:eastAsia="ko-KR"/>
        </w:rPr>
        <w:tab/>
      </w:r>
      <w:r w:rsidRPr="000155F2">
        <w:rPr>
          <w:rFonts w:eastAsia="맑은 고딕"/>
          <w:lang w:eastAsia="ko-KR"/>
        </w:rPr>
        <w:t>Other assistance information may be added later if necessary.</w:t>
      </w:r>
    </w:p>
    <w:p w14:paraId="1168E9E5" w14:textId="77777777" w:rsidR="00C94B43" w:rsidRDefault="00C94B43" w:rsidP="0030747C">
      <w:pPr>
        <w:rPr>
          <w:lang w:eastAsia="ko-KR"/>
        </w:rPr>
      </w:pPr>
    </w:p>
    <w:p w14:paraId="286A6A66" w14:textId="250519C9" w:rsidR="00C94B43" w:rsidRPr="0059702B" w:rsidRDefault="00C94B43" w:rsidP="00C94B43">
      <w:pPr>
        <w:ind w:leftChars="142" w:left="284"/>
        <w:rPr>
          <w:b/>
          <w:bCs/>
          <w:lang w:eastAsia="ko-KR"/>
        </w:rPr>
      </w:pPr>
      <w:r w:rsidRPr="0059702B">
        <w:rPr>
          <w:rFonts w:hint="eastAsia"/>
          <w:b/>
          <w:bCs/>
          <w:lang w:eastAsia="ko-KR"/>
        </w:rPr>
        <w:t xml:space="preserve">Therefore, it is proposed </w:t>
      </w:r>
      <w:r>
        <w:rPr>
          <w:rFonts w:hint="eastAsia"/>
          <w:b/>
          <w:bCs/>
          <w:lang w:eastAsia="ko-KR"/>
        </w:rPr>
        <w:t>to add</w:t>
      </w:r>
      <w:r w:rsidRPr="0059702B">
        <w:rPr>
          <w:rFonts w:hint="eastAsia"/>
          <w:b/>
          <w:bCs/>
          <w:lang w:eastAsia="ko-KR"/>
        </w:rPr>
        <w:t xml:space="preserve"> </w:t>
      </w:r>
      <w:r w:rsidRPr="00C94B43">
        <w:rPr>
          <w:b/>
          <w:bCs/>
          <w:lang w:eastAsia="ko-KR"/>
        </w:rPr>
        <w:t>"Time interval</w:t>
      </w:r>
      <w:r w:rsidR="00F70255">
        <w:rPr>
          <w:rFonts w:hint="eastAsia"/>
          <w:b/>
          <w:bCs/>
          <w:lang w:eastAsia="ko-KR"/>
        </w:rPr>
        <w:t xml:space="preserve"> as </w:t>
      </w:r>
      <w:r w:rsidR="00F70255" w:rsidRPr="00C94B43">
        <w:rPr>
          <w:b/>
          <w:bCs/>
          <w:lang w:eastAsia="ko-KR"/>
        </w:rPr>
        <w:t>AIoT aggregation assistance information</w:t>
      </w:r>
      <w:r>
        <w:rPr>
          <w:rFonts w:hint="eastAsia"/>
          <w:b/>
          <w:bCs/>
          <w:lang w:eastAsia="ko-KR"/>
        </w:rPr>
        <w:t>" to clause 5.4</w:t>
      </w:r>
      <w:r w:rsidRPr="0059702B">
        <w:rPr>
          <w:b/>
          <w:bCs/>
          <w:lang w:eastAsia="ko-KR"/>
        </w:rPr>
        <w:t>.</w:t>
      </w:r>
    </w:p>
    <w:p w14:paraId="54651534" w14:textId="77777777" w:rsidR="00C94B43" w:rsidRPr="00C94B43" w:rsidRDefault="00C94B43" w:rsidP="0030747C">
      <w:pPr>
        <w:rPr>
          <w:lang w:eastAsia="ko-KR"/>
        </w:rPr>
      </w:pPr>
    </w:p>
    <w:p w14:paraId="148DBE31" w14:textId="77777777" w:rsidR="00C94B43" w:rsidRPr="00C94B43" w:rsidRDefault="00C94B43" w:rsidP="0030747C">
      <w:pPr>
        <w:rPr>
          <w:lang w:eastAsia="ko-KR"/>
        </w:rPr>
      </w:pPr>
    </w:p>
    <w:p w14:paraId="1414058F" w14:textId="77777777" w:rsidR="00387FDA" w:rsidRPr="006A19F0" w:rsidRDefault="00334F21" w:rsidP="00387FDA">
      <w:pPr>
        <w:pStyle w:val="1"/>
      </w:pPr>
      <w:r>
        <w:rPr>
          <w:rFonts w:eastAsia="SimSun" w:hint="eastAsia"/>
          <w:lang w:eastAsia="zh-CN"/>
        </w:rPr>
        <w:t xml:space="preserve">2. </w:t>
      </w:r>
      <w:r w:rsidR="00387FDA" w:rsidRPr="006A19F0">
        <w:t>Proposal</w:t>
      </w:r>
    </w:p>
    <w:p w14:paraId="5F25EAB5" w14:textId="2AEA337F" w:rsidR="00A32940" w:rsidRPr="00AF627C" w:rsidRDefault="00CB1702" w:rsidP="001A49AB">
      <w:pPr>
        <w:rPr>
          <w:lang w:eastAsia="ko-KR"/>
        </w:rPr>
      </w:pPr>
      <w:r>
        <w:rPr>
          <w:lang w:eastAsia="zh-CN"/>
        </w:rPr>
        <w:t xml:space="preserve">It is proposed to capture the following changes </w:t>
      </w:r>
      <w:r w:rsidRPr="00A113A6">
        <w:rPr>
          <w:rFonts w:eastAsia="SimSun" w:hint="eastAsia"/>
          <w:lang w:eastAsia="zh-CN"/>
        </w:rPr>
        <w:t>into</w:t>
      </w:r>
      <w:r>
        <w:rPr>
          <w:lang w:eastAsia="zh-CN"/>
        </w:rPr>
        <w:t xml:space="preserve"> T</w:t>
      </w:r>
      <w:r w:rsidR="00703991">
        <w:rPr>
          <w:rFonts w:eastAsia="SimSun"/>
          <w:lang w:eastAsia="zh-CN"/>
        </w:rPr>
        <w:t>S</w:t>
      </w:r>
      <w:r>
        <w:rPr>
          <w:lang w:eastAsia="zh-CN"/>
        </w:rPr>
        <w:t xml:space="preserve"> 23.</w:t>
      </w:r>
      <w:r w:rsidR="00AF627C">
        <w:rPr>
          <w:rFonts w:hint="eastAsia"/>
          <w:lang w:eastAsia="ko-KR"/>
        </w:rPr>
        <w:t>369v0.2.0.</w:t>
      </w:r>
    </w:p>
    <w:p w14:paraId="4CA9FE97" w14:textId="77777777" w:rsidR="00563C1A" w:rsidRDefault="00563C1A" w:rsidP="00157B49">
      <w:pPr>
        <w:rPr>
          <w:rFonts w:eastAsia="MS Mincho"/>
        </w:rPr>
      </w:pPr>
    </w:p>
    <w:p w14:paraId="3098C2B8" w14:textId="724F0C14"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SimSun"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p>
    <w:p w14:paraId="31725274" w14:textId="77777777" w:rsidR="000155F2" w:rsidRDefault="000155F2" w:rsidP="000155F2">
      <w:pPr>
        <w:pStyle w:val="2"/>
        <w:rPr>
          <w:lang w:eastAsia="zh-CN"/>
        </w:rPr>
      </w:pPr>
      <w:bookmarkStart w:id="83" w:name="_Toc188883475"/>
      <w:bookmarkStart w:id="84" w:name="_Toc326248711"/>
      <w:bookmarkStart w:id="85" w:name="_Toc22214911"/>
      <w:bookmarkStart w:id="86" w:name="_Toc510604409"/>
      <w:r w:rsidRPr="00CE6679">
        <w:t>5.4</w:t>
      </w:r>
      <w:r w:rsidRPr="00CE6679">
        <w:tab/>
      </w:r>
      <w:r w:rsidRPr="00CE6679">
        <w:rPr>
          <w:lang w:eastAsia="zh-CN"/>
        </w:rPr>
        <w:t>Assistance information provided to AIoT RAN node</w:t>
      </w:r>
      <w:bookmarkEnd w:id="83"/>
    </w:p>
    <w:p w14:paraId="09D20948" w14:textId="5BB664C1" w:rsidR="000155F2" w:rsidRPr="00524623" w:rsidRDefault="000155F2" w:rsidP="000155F2">
      <w:r w:rsidRPr="00524623">
        <w:t xml:space="preserve">The AIOTF provides the assistance information to the AIoT RAN together with </w:t>
      </w:r>
      <w:r w:rsidRPr="00524623">
        <w:rPr>
          <w:rFonts w:hint="eastAsia"/>
        </w:rPr>
        <w:t xml:space="preserve">the </w:t>
      </w:r>
      <w:r w:rsidRPr="00524623">
        <w:t xml:space="preserve">service operation requests. </w:t>
      </w:r>
      <w:del w:id="87" w:author="LaeYoung Thu_v1 (LG Electronics)" w:date="2025-02-21T00:31:00Z" w16du:dateUtc="2025-02-20T15:31:00Z">
        <w:r w:rsidRPr="00524623" w:rsidDel="009B74DE">
          <w:delText xml:space="preserve">The AIOTF determines the assistance information provided to the AIoT RAN based on the information received from the AF. </w:delText>
        </w:r>
      </w:del>
      <w:r w:rsidRPr="00524623">
        <w:t xml:space="preserve">The Assistance information is used by </w:t>
      </w:r>
      <w:r w:rsidRPr="00524623">
        <w:rPr>
          <w:rFonts w:hint="eastAsia"/>
        </w:rPr>
        <w:t xml:space="preserve">the </w:t>
      </w:r>
      <w:r w:rsidRPr="00524623">
        <w:t>AIoT RAN for performing service operations, e.g. radio resource allocation</w:t>
      </w:r>
      <w:ins w:id="88" w:author="LaeYoung v2_afterCC (LG Electronics)" w:date="2025-03-26T19:15:00Z" w16du:dateUtc="2025-03-26T10:15:00Z">
        <w:r w:rsidR="008A3DD7" w:rsidRPr="008A3DD7">
          <w:rPr>
            <w:highlight w:val="yellow"/>
            <w:lang w:eastAsia="ko-KR"/>
            <w:rPrChange w:id="89" w:author="LaeYoung v2_afterCC (LG Electronics)" w:date="2025-03-26T19:15:00Z" w16du:dateUtc="2025-03-26T10:15:00Z">
              <w:rPr>
                <w:lang w:eastAsia="ko-KR"/>
              </w:rPr>
            </w:rPrChange>
          </w:rPr>
          <w:t>, AIoT Device responses aggregation</w:t>
        </w:r>
      </w:ins>
      <w:r w:rsidRPr="00524623">
        <w:t>.</w:t>
      </w:r>
    </w:p>
    <w:p w14:paraId="59BABA2A" w14:textId="4FB9DE62" w:rsidR="000155F2" w:rsidRDefault="000155F2" w:rsidP="000155F2">
      <w:pPr>
        <w:rPr>
          <w:lang w:eastAsia="zh-CN"/>
        </w:rPr>
      </w:pPr>
      <w:r w:rsidRPr="00524623">
        <w:rPr>
          <w:rFonts w:hint="eastAsia"/>
        </w:rPr>
        <w:t xml:space="preserve">The </w:t>
      </w:r>
      <w:del w:id="90" w:author="LaeYoung Thu_v1 (LG Electronics)" w:date="2025-02-21T00:25:00Z" w16du:dateUtc="2025-02-20T15:25:00Z">
        <w:r w:rsidRPr="005D08D7" w:rsidDel="00A439BE">
          <w:delText>following</w:delText>
        </w:r>
        <w:r w:rsidRPr="00524623" w:rsidDel="00A439BE">
          <w:rPr>
            <w:rFonts w:hint="eastAsia"/>
          </w:rPr>
          <w:delText xml:space="preserve"> </w:delText>
        </w:r>
      </w:del>
      <w:r w:rsidRPr="00524623">
        <w:rPr>
          <w:rFonts w:hint="eastAsia"/>
        </w:rPr>
        <w:t xml:space="preserve">assistance information </w:t>
      </w:r>
      <w:ins w:id="91" w:author="LaeYoung Thu_v1 (LG Electronics)" w:date="2025-02-21T00:25:00Z" w16du:dateUtc="2025-02-20T15:25:00Z">
        <w:r w:rsidR="00A439BE" w:rsidRPr="00524623">
          <w:rPr>
            <w:lang w:eastAsia="ko-KR"/>
          </w:rPr>
          <w:t>includes</w:t>
        </w:r>
      </w:ins>
      <w:del w:id="92" w:author="LaeYoung Thu_v1 (LG Electronics)" w:date="2025-02-21T00:25:00Z" w16du:dateUtc="2025-02-20T15:25:00Z">
        <w:r w:rsidRPr="00524623" w:rsidDel="00A439BE">
          <w:delText>may be provided</w:delText>
        </w:r>
      </w:del>
      <w:r w:rsidRPr="00524623">
        <w:rPr>
          <w:rFonts w:hint="eastAsia"/>
        </w:rPr>
        <w:t>:</w:t>
      </w:r>
    </w:p>
    <w:p w14:paraId="6B84C123" w14:textId="2C92B71F" w:rsidR="000155F2" w:rsidRPr="00B66367" w:rsidDel="005D08D7" w:rsidRDefault="000155F2" w:rsidP="000155F2">
      <w:pPr>
        <w:pStyle w:val="B1"/>
        <w:rPr>
          <w:del w:id="93" w:author="LaeYoung (LG Electronics)" w:date="2025-03-21T12:03:00Z" w16du:dateUtc="2025-03-21T03:03:00Z"/>
          <w:highlight w:val="yellow"/>
          <w:lang w:eastAsia="zh-CN"/>
        </w:rPr>
      </w:pPr>
      <w:del w:id="94" w:author="LaeYoung (LG Electronics)" w:date="2025-03-21T12:03:00Z" w16du:dateUtc="2025-03-21T03:03:00Z">
        <w:r w:rsidRPr="00E63F2B" w:rsidDel="005D08D7">
          <w:rPr>
            <w:lang w:eastAsia="zh-CN"/>
          </w:rPr>
          <w:delText>-</w:delText>
        </w:r>
        <w:r w:rsidRPr="00E63F2B" w:rsidDel="005D08D7">
          <w:rPr>
            <w:lang w:eastAsia="zh-CN"/>
          </w:rPr>
          <w:tab/>
          <w:delText>AIoT service type (e.g. Inventory, Command);</w:delText>
        </w:r>
      </w:del>
    </w:p>
    <w:p w14:paraId="5EF23A6C" w14:textId="2B891563" w:rsidR="000155F2" w:rsidRPr="00E63F2B" w:rsidRDefault="005D08D7" w:rsidP="000155F2">
      <w:pPr>
        <w:pStyle w:val="B1"/>
        <w:rPr>
          <w:lang w:eastAsia="ko-KR"/>
        </w:rPr>
      </w:pPr>
      <w:ins w:id="95" w:author="LaeYoung (LG Electronics)" w:date="2025-03-21T12:02:00Z" w16du:dateUtc="2025-03-21T03:02:00Z">
        <w:r>
          <w:rPr>
            <w:rFonts w:hint="eastAsia"/>
            <w:lang w:eastAsia="ko-KR"/>
          </w:rPr>
          <w:t>a)</w:t>
        </w:r>
      </w:ins>
      <w:del w:id="96" w:author="LaeYoung (LG Electronics)" w:date="2025-03-21T12:02:00Z" w16du:dateUtc="2025-03-21T03:02:00Z">
        <w:r w:rsidR="000155F2" w:rsidRPr="00E63F2B" w:rsidDel="005D08D7">
          <w:rPr>
            <w:rFonts w:hint="eastAsia"/>
            <w:lang w:eastAsia="zh-CN"/>
          </w:rPr>
          <w:delText>-</w:delText>
        </w:r>
      </w:del>
      <w:r w:rsidR="000155F2" w:rsidRPr="00E63F2B">
        <w:rPr>
          <w:rFonts w:hint="eastAsia"/>
          <w:lang w:eastAsia="zh-CN"/>
        </w:rPr>
        <w:tab/>
      </w:r>
      <w:del w:id="97" w:author="LaeYoung (LG Electronics)" w:date="2025-03-21T12:02:00Z" w16du:dateUtc="2025-03-21T03:02:00Z">
        <w:r w:rsidR="000155F2" w:rsidRPr="00E63F2B" w:rsidDel="005D08D7">
          <w:rPr>
            <w:lang w:eastAsia="zh-CN"/>
          </w:rPr>
          <w:delText>Optiona</w:delText>
        </w:r>
      </w:del>
      <w:del w:id="98" w:author="LaeYoung (LG Electronics)" w:date="2025-03-21T12:03:00Z" w16du:dateUtc="2025-03-21T03:03:00Z">
        <w:r w:rsidR="000155F2" w:rsidRPr="00E63F2B" w:rsidDel="005D08D7">
          <w:rPr>
            <w:lang w:eastAsia="zh-CN"/>
          </w:rPr>
          <w:delText>lly, a</w:delText>
        </w:r>
      </w:del>
      <w:ins w:id="99" w:author="LaeYoung (LG Electronics)" w:date="2025-03-21T12:03:00Z" w16du:dateUtc="2025-03-21T03:03:00Z">
        <w:r>
          <w:rPr>
            <w:rFonts w:hint="eastAsia"/>
            <w:lang w:eastAsia="ko-KR"/>
          </w:rPr>
          <w:t>A</w:t>
        </w:r>
      </w:ins>
      <w:r w:rsidR="000155F2" w:rsidRPr="00E63F2B">
        <w:rPr>
          <w:lang w:eastAsia="zh-CN"/>
        </w:rPr>
        <w:t>pproximate</w:t>
      </w:r>
      <w:r w:rsidR="000155F2" w:rsidRPr="00E63F2B">
        <w:rPr>
          <w:rFonts w:hint="eastAsia"/>
          <w:lang w:eastAsia="zh-CN"/>
        </w:rPr>
        <w:t xml:space="preserve"> </w:t>
      </w:r>
      <w:r w:rsidR="000155F2" w:rsidRPr="00E63F2B">
        <w:rPr>
          <w:lang w:eastAsia="zh-CN"/>
        </w:rPr>
        <w:t>number of AIoT devices</w:t>
      </w:r>
      <w:del w:id="100" w:author="LaeYoung Thu_v1 (LG Electronics)" w:date="2025-02-21T00:25:00Z" w16du:dateUtc="2025-02-20T15:25:00Z">
        <w:r w:rsidR="000155F2" w:rsidRPr="00E63F2B" w:rsidDel="00A439BE">
          <w:rPr>
            <w:rFonts w:hint="eastAsia"/>
            <w:lang w:eastAsia="zh-CN"/>
          </w:rPr>
          <w:delText xml:space="preserve"> </w:delText>
        </w:r>
        <w:r w:rsidR="000155F2" w:rsidRPr="00E63F2B" w:rsidDel="00A439BE">
          <w:rPr>
            <w:lang w:eastAsia="zh-CN"/>
          </w:rPr>
          <w:delText>based on AF request</w:delText>
        </w:r>
      </w:del>
      <w:del w:id="101" w:author="LaeYoung (LG Electronics)" w:date="2025-03-25T09:29:00Z" w16du:dateUtc="2025-03-25T00:29:00Z">
        <w:r w:rsidR="000155F2" w:rsidRPr="00E63F2B" w:rsidDel="00345342">
          <w:rPr>
            <w:lang w:eastAsia="zh-CN"/>
          </w:rPr>
          <w:delText>;</w:delText>
        </w:r>
      </w:del>
      <w:ins w:id="102" w:author="LaeYoung (LG Electronics)" w:date="2025-03-25T09:29:00Z" w16du:dateUtc="2025-03-25T00:29:00Z">
        <w:r w:rsidR="00345342">
          <w:rPr>
            <w:rFonts w:hint="eastAsia"/>
            <w:lang w:eastAsia="ko-KR"/>
          </w:rPr>
          <w:t>.</w:t>
        </w:r>
      </w:ins>
    </w:p>
    <w:p w14:paraId="0DB831DB" w14:textId="445D6659" w:rsidR="000155F2" w:rsidRDefault="005D08D7" w:rsidP="000155F2">
      <w:pPr>
        <w:pStyle w:val="B1"/>
        <w:rPr>
          <w:ins w:id="103" w:author="LaeYoung (LG Electronics)" w:date="2025-03-25T09:22:00Z" w16du:dateUtc="2025-03-25T00:22:00Z"/>
          <w:lang w:eastAsia="ko-KR"/>
        </w:rPr>
      </w:pPr>
      <w:ins w:id="104" w:author="LaeYoung (LG Electronics)" w:date="2025-03-21T12:03:00Z" w16du:dateUtc="2025-03-21T03:03:00Z">
        <w:r>
          <w:rPr>
            <w:rFonts w:hint="eastAsia"/>
            <w:lang w:eastAsia="ko-KR"/>
          </w:rPr>
          <w:t>b)</w:t>
        </w:r>
      </w:ins>
      <w:del w:id="105" w:author="LaeYoung (LG Electronics)" w:date="2025-03-21T12:03:00Z" w16du:dateUtc="2025-03-21T03:03:00Z">
        <w:r w:rsidR="000155F2" w:rsidRPr="00E63F2B" w:rsidDel="005D08D7">
          <w:rPr>
            <w:rFonts w:hint="eastAsia"/>
            <w:lang w:eastAsia="zh-CN"/>
          </w:rPr>
          <w:delText>-</w:delText>
        </w:r>
      </w:del>
      <w:r w:rsidR="000155F2" w:rsidRPr="00E63F2B">
        <w:rPr>
          <w:rFonts w:hint="eastAsia"/>
          <w:lang w:eastAsia="zh-CN"/>
        </w:rPr>
        <w:tab/>
      </w:r>
      <w:del w:id="106" w:author="LaeYoung (LG Electronics)" w:date="2025-03-21T12:03:00Z" w16du:dateUtc="2025-03-21T03:03:00Z">
        <w:r w:rsidR="000155F2" w:rsidRPr="00E63F2B" w:rsidDel="005D08D7">
          <w:rPr>
            <w:lang w:eastAsia="zh-CN"/>
          </w:rPr>
          <w:delText>Optionally</w:delText>
        </w:r>
        <w:r w:rsidR="000155F2" w:rsidRPr="00481A63" w:rsidDel="005D08D7">
          <w:rPr>
            <w:lang w:eastAsia="zh-CN"/>
          </w:rPr>
          <w:delText>, a</w:delText>
        </w:r>
      </w:del>
      <w:ins w:id="107" w:author="LaeYoung (LG Electronics)" w:date="2025-03-21T12:03:00Z" w16du:dateUtc="2025-03-21T03:03:00Z">
        <w:r>
          <w:rPr>
            <w:rFonts w:hint="eastAsia"/>
            <w:lang w:eastAsia="ko-KR"/>
          </w:rPr>
          <w:t>A</w:t>
        </w:r>
      </w:ins>
      <w:r w:rsidR="000155F2" w:rsidRPr="00481A63">
        <w:rPr>
          <w:lang w:eastAsia="zh-CN"/>
        </w:rPr>
        <w:t>pproximate</w:t>
      </w:r>
      <w:r w:rsidR="000155F2" w:rsidRPr="00481A63">
        <w:rPr>
          <w:rFonts w:hint="eastAsia"/>
          <w:lang w:eastAsia="zh-CN"/>
        </w:rPr>
        <w:t xml:space="preserve"> </w:t>
      </w:r>
      <w:r w:rsidR="000155F2" w:rsidRPr="00481A63">
        <w:rPr>
          <w:lang w:eastAsia="zh-CN"/>
        </w:rPr>
        <w:t xml:space="preserve">D2R message </w:t>
      </w:r>
      <w:r w:rsidR="000155F2" w:rsidRPr="00B222E2">
        <w:rPr>
          <w:lang w:eastAsia="zh-CN"/>
        </w:rPr>
        <w:t>size</w:t>
      </w:r>
      <w:del w:id="108" w:author="LaeYoung Thu_v1 (LG Electronics)" w:date="2025-02-21T00:25:00Z" w16du:dateUtc="2025-02-20T15:25:00Z">
        <w:r w:rsidR="000155F2" w:rsidRPr="00B222E2" w:rsidDel="00A439BE">
          <w:rPr>
            <w:rFonts w:hint="eastAsia"/>
            <w:lang w:eastAsia="zh-CN"/>
          </w:rPr>
          <w:delText xml:space="preserve"> </w:delText>
        </w:r>
        <w:r w:rsidR="000155F2" w:rsidRPr="00B222E2" w:rsidDel="00A439BE">
          <w:rPr>
            <w:lang w:eastAsia="zh-CN"/>
          </w:rPr>
          <w:delText>based on AF request</w:delText>
        </w:r>
      </w:del>
      <w:r w:rsidR="000155F2" w:rsidRPr="00B222E2">
        <w:rPr>
          <w:lang w:eastAsia="zh-CN"/>
        </w:rPr>
        <w:t>.</w:t>
      </w:r>
    </w:p>
    <w:p w14:paraId="54E2F7BF" w14:textId="704CC7C0" w:rsidR="00345342" w:rsidRDefault="00AD2350" w:rsidP="00345342">
      <w:pPr>
        <w:pStyle w:val="B1"/>
        <w:rPr>
          <w:lang w:eastAsia="zh-CN"/>
        </w:rPr>
      </w:pPr>
      <w:ins w:id="109" w:author="LaeYoung (LG Electronics)" w:date="2025-03-25T09:22:00Z" w16du:dateUtc="2025-03-25T00:22:00Z">
        <w:r>
          <w:rPr>
            <w:rFonts w:hint="eastAsia"/>
            <w:lang w:eastAsia="ko-KR"/>
          </w:rPr>
          <w:t>c)</w:t>
        </w:r>
        <w:r>
          <w:rPr>
            <w:lang w:eastAsia="ko-KR"/>
          </w:rPr>
          <w:tab/>
        </w:r>
        <w:r>
          <w:rPr>
            <w:rFonts w:hint="eastAsia"/>
            <w:lang w:eastAsia="ko-KR"/>
          </w:rPr>
          <w:t xml:space="preserve">Optionally, </w:t>
        </w:r>
      </w:ins>
      <w:bookmarkStart w:id="110" w:name="_Hlk193786646"/>
      <w:ins w:id="111" w:author="LaeYoung (LG Electronics)" w:date="2025-03-25T09:23:00Z" w16du:dateUtc="2025-03-25T00:23:00Z">
        <w:r w:rsidR="00F70255">
          <w:rPr>
            <w:rFonts w:hint="eastAsia"/>
            <w:lang w:eastAsia="ko-KR"/>
          </w:rPr>
          <w:t>t</w:t>
        </w:r>
        <w:r w:rsidR="00F70255" w:rsidRPr="00DF6657">
          <w:rPr>
            <w:lang w:eastAsia="ko-KR"/>
          </w:rPr>
          <w:t>ime interval</w:t>
        </w:r>
        <w:bookmarkEnd w:id="110"/>
        <w:r w:rsidR="00F70255" w:rsidRPr="00DF6657">
          <w:rPr>
            <w:lang w:eastAsia="ko-KR"/>
          </w:rPr>
          <w:t xml:space="preserve"> </w:t>
        </w:r>
        <w:r w:rsidR="00F70255">
          <w:rPr>
            <w:rFonts w:hint="eastAsia"/>
            <w:lang w:eastAsia="ko-KR"/>
          </w:rPr>
          <w:t xml:space="preserve">as </w:t>
        </w:r>
      </w:ins>
      <w:ins w:id="112" w:author="LaeYoung (LG Electronics)" w:date="2025-03-25T09:24:00Z" w16du:dateUtc="2025-03-25T00:24:00Z">
        <w:r w:rsidR="00EF64E0">
          <w:rPr>
            <w:rFonts w:hint="eastAsia"/>
            <w:lang w:eastAsia="ko-KR"/>
          </w:rPr>
          <w:t xml:space="preserve">AIoT </w:t>
        </w:r>
      </w:ins>
      <w:ins w:id="113" w:author="LaeYoung (LG Electronics)" w:date="2025-03-25T09:23:00Z" w16du:dateUtc="2025-03-25T00:23:00Z">
        <w:r w:rsidR="00F70255" w:rsidRPr="00DF6657">
          <w:rPr>
            <w:lang w:eastAsia="ko-KR"/>
          </w:rPr>
          <w:t>aggregation assistance information</w:t>
        </w:r>
      </w:ins>
      <w:ins w:id="114" w:author="LaeYoung (LG Electronics)" w:date="2025-03-25T09:29:00Z" w16du:dateUtc="2025-03-25T00:29:00Z">
        <w:r w:rsidR="00345342">
          <w:rPr>
            <w:rFonts w:hint="eastAsia"/>
            <w:lang w:eastAsia="ko-KR"/>
          </w:rPr>
          <w:t>: T</w:t>
        </w:r>
      </w:ins>
      <w:ins w:id="115" w:author="LaeYoung (LG Electronics)" w:date="2025-03-25T09:27:00Z" w16du:dateUtc="2025-03-25T00:27:00Z">
        <w:r w:rsidR="00345342" w:rsidRPr="00DF6657">
          <w:rPr>
            <w:lang w:eastAsia="ko-KR"/>
          </w:rPr>
          <w:t>he fixed time interval for which AIoT RAN collects AIoT Device responses before AIoT RAN reports the aggregated AIoT responses to AIOTF. This may potentially happen multiple times until the AIoT RAN completes the request operation.</w:t>
        </w:r>
      </w:ins>
    </w:p>
    <w:p w14:paraId="6E5D5242" w14:textId="79543666" w:rsidR="000155F2" w:rsidDel="005D08D7" w:rsidRDefault="000155F2" w:rsidP="000155F2">
      <w:pPr>
        <w:pStyle w:val="EditorsNote"/>
        <w:overflowPunct/>
        <w:autoSpaceDE/>
        <w:autoSpaceDN/>
        <w:adjustRightInd/>
        <w:ind w:left="1560" w:hanging="1276"/>
        <w:textAlignment w:val="auto"/>
        <w:rPr>
          <w:del w:id="116" w:author="LaeYoung (LG Electronics)" w:date="2025-03-21T12:03:00Z" w16du:dateUtc="2025-03-21T03:03:00Z"/>
          <w:rFonts w:eastAsia="맑은 고딕"/>
          <w:lang w:eastAsia="ko-KR"/>
        </w:rPr>
      </w:pPr>
      <w:del w:id="117" w:author="LaeYoung (LG Electronics)" w:date="2025-03-25T09:21:00Z" w16du:dateUtc="2025-03-25T00:21:00Z">
        <w:r w:rsidRPr="000155F2" w:rsidDel="00AD2350">
          <w:rPr>
            <w:rFonts w:eastAsia="맑은 고딕"/>
            <w:lang w:eastAsia="ko-KR"/>
          </w:rPr>
          <w:delText>Editor's note:</w:delText>
        </w:r>
        <w:r w:rsidDel="00AD2350">
          <w:rPr>
            <w:rFonts w:eastAsia="맑은 고딕"/>
            <w:lang w:eastAsia="ko-KR"/>
          </w:rPr>
          <w:tab/>
        </w:r>
        <w:r w:rsidRPr="000155F2" w:rsidDel="00AD2350">
          <w:rPr>
            <w:rFonts w:eastAsia="맑은 고딕"/>
            <w:lang w:eastAsia="ko-KR"/>
          </w:rPr>
          <w:delText>Other assistance information may be added later if necessary.</w:delText>
        </w:r>
      </w:del>
    </w:p>
    <w:p w14:paraId="0D29948F" w14:textId="1976495D" w:rsidR="000155F2" w:rsidRDefault="000155F2" w:rsidP="000155F2">
      <w:pPr>
        <w:pStyle w:val="EditorsNote"/>
        <w:overflowPunct/>
        <w:autoSpaceDE/>
        <w:autoSpaceDN/>
        <w:adjustRightInd/>
        <w:ind w:left="1560" w:hanging="1276"/>
        <w:textAlignment w:val="auto"/>
        <w:rPr>
          <w:ins w:id="118" w:author="LaeYoung (LG Electronics)" w:date="2025-02-10T11:20:00Z" w16du:dateUtc="2025-02-10T02:20:00Z"/>
          <w:rFonts w:eastAsia="맑은 고딕"/>
          <w:lang w:eastAsia="ko-KR"/>
        </w:rPr>
      </w:pPr>
      <w:del w:id="119" w:author="LaeYoung (LG Electronics)" w:date="2025-02-10T11:20:00Z" w16du:dateUtc="2025-02-10T02:20:00Z">
        <w:r w:rsidRPr="000155F2" w:rsidDel="006C33F6">
          <w:rPr>
            <w:rFonts w:eastAsia="맑은 고딕"/>
            <w:lang w:eastAsia="ko-KR"/>
          </w:rPr>
          <w:delText>Editor's note:</w:delText>
        </w:r>
        <w:r w:rsidRPr="000155F2" w:rsidDel="006C33F6">
          <w:rPr>
            <w:rFonts w:eastAsia="맑은 고딕"/>
            <w:lang w:eastAsia="ko-KR"/>
          </w:rPr>
          <w:tab/>
          <w:delText>How the AIOTF determines the assistance information (e.g. approximate number of AIoT Devices, approximate D2R message size) without input from the AF is FFS.</w:delText>
        </w:r>
      </w:del>
    </w:p>
    <w:p w14:paraId="03099996" w14:textId="223460A6" w:rsidR="00B82F4E" w:rsidRDefault="005D08D7" w:rsidP="009B74DE">
      <w:pPr>
        <w:rPr>
          <w:ins w:id="120" w:author="LaeYoung (LG Electronics)" w:date="2025-03-25T09:31:00Z" w16du:dateUtc="2025-03-25T00:31:00Z"/>
        </w:rPr>
      </w:pPr>
      <w:ins w:id="121" w:author="LaeYoung (LG Electronics)" w:date="2025-03-21T12:02:00Z" w16du:dateUtc="2025-03-21T03:02:00Z">
        <w:r>
          <w:rPr>
            <w:rFonts w:hint="eastAsia"/>
            <w:lang w:eastAsia="ko-KR"/>
          </w:rPr>
          <w:t>B</w:t>
        </w:r>
      </w:ins>
      <w:ins w:id="122" w:author="LaeYoung Thu_v2 (LG Electronics)" w:date="2025-02-21T02:05:00Z" w16du:dateUtc="2025-02-20T17:05:00Z">
        <w:r w:rsidR="00340222" w:rsidRPr="005D08D7">
          <w:rPr>
            <w:lang w:eastAsia="ko-KR"/>
          </w:rPr>
          <w:t xml:space="preserve">ullets </w:t>
        </w:r>
      </w:ins>
      <w:ins w:id="123" w:author="LaeYoung (LG Electronics)" w:date="2025-03-21T12:02:00Z" w16du:dateUtc="2025-03-21T03:02:00Z">
        <w:r>
          <w:rPr>
            <w:rFonts w:hint="eastAsia"/>
            <w:lang w:eastAsia="ko-KR"/>
          </w:rPr>
          <w:t>a</w:t>
        </w:r>
      </w:ins>
      <w:ins w:id="124" w:author="LaeYoung Thu_v2 (LG Electronics)" w:date="2025-02-21T02:05:00Z" w16du:dateUtc="2025-02-20T17:05:00Z">
        <w:r w:rsidR="00340222" w:rsidRPr="005D08D7">
          <w:rPr>
            <w:lang w:eastAsia="ko-KR"/>
          </w:rPr>
          <w:t xml:space="preserve">) and </w:t>
        </w:r>
      </w:ins>
      <w:ins w:id="125" w:author="LaeYoung (LG Electronics)" w:date="2025-03-21T12:02:00Z" w16du:dateUtc="2025-03-21T03:02:00Z">
        <w:r>
          <w:rPr>
            <w:rFonts w:hint="eastAsia"/>
            <w:lang w:eastAsia="ko-KR"/>
          </w:rPr>
          <w:t>b</w:t>
        </w:r>
      </w:ins>
      <w:ins w:id="126" w:author="LaeYoung Thu_v2 (LG Electronics)" w:date="2025-02-21T02:05:00Z" w16du:dateUtc="2025-02-20T17:05:00Z">
        <w:r w:rsidR="00340222" w:rsidRPr="005D08D7">
          <w:rPr>
            <w:lang w:eastAsia="ko-KR"/>
          </w:rPr>
          <w:t>) in t</w:t>
        </w:r>
      </w:ins>
      <w:ins w:id="127" w:author="LaeYoung Thu_v1 (LG Electronics)" w:date="2025-02-21T00:27:00Z" w16du:dateUtc="2025-02-20T15:27:00Z">
        <w:r w:rsidR="009B74DE" w:rsidRPr="005D08D7">
          <w:t xml:space="preserve">he above assistance information </w:t>
        </w:r>
      </w:ins>
      <w:ins w:id="128" w:author="LaeYoung Thu_v1 (LG Electronics)" w:date="2025-02-21T00:29:00Z" w16du:dateUtc="2025-02-20T15:29:00Z">
        <w:r w:rsidR="009B74DE" w:rsidRPr="005D08D7">
          <w:t xml:space="preserve">provided by the AIOTF </w:t>
        </w:r>
      </w:ins>
      <w:ins w:id="129" w:author="LaeYoung Thu_v2 (LG Electronics)" w:date="2025-02-21T02:06:00Z" w16du:dateUtc="2025-02-20T17:06:00Z">
        <w:r w:rsidR="00340222" w:rsidRPr="005D08D7">
          <w:rPr>
            <w:lang w:eastAsia="ko-KR"/>
          </w:rPr>
          <w:t>are</w:t>
        </w:r>
      </w:ins>
      <w:ins w:id="130" w:author="LaeYoung Thu_v1 (LG Electronics)" w:date="2025-02-21T00:28:00Z" w16du:dateUtc="2025-02-20T15:28:00Z">
        <w:r w:rsidR="009B74DE" w:rsidRPr="005D08D7">
          <w:t xml:space="preserve"> based on the information received from the AF</w:t>
        </w:r>
      </w:ins>
      <w:ins w:id="131" w:author="LaeYoung Thu_v1 (LG Electronics)" w:date="2025-02-21T00:57:00Z" w16du:dateUtc="2025-02-20T15:57:00Z">
        <w:r w:rsidR="00047748" w:rsidRPr="005D08D7">
          <w:rPr>
            <w:lang w:eastAsia="ko-KR"/>
          </w:rPr>
          <w:t>,</w:t>
        </w:r>
      </w:ins>
      <w:ins w:id="132" w:author="LaeYoung Thu_v1 (LG Electronics)" w:date="2025-02-21T00:28:00Z" w16du:dateUtc="2025-02-20T15:28:00Z">
        <w:r w:rsidR="009B74DE" w:rsidRPr="005D08D7">
          <w:t xml:space="preserve"> </w:t>
        </w:r>
      </w:ins>
      <w:ins w:id="133" w:author="LaeYoung Thu_v1 (LG Electronics)" w:date="2025-02-21T00:29:00Z" w16du:dateUtc="2025-02-20T15:29:00Z">
        <w:r w:rsidR="009B74DE" w:rsidRPr="005D08D7">
          <w:t>or</w:t>
        </w:r>
      </w:ins>
      <w:ins w:id="134" w:author="LaeYoung Thu_v1 (LG Electronics)" w:date="2025-02-21T00:58:00Z" w16du:dateUtc="2025-02-20T15:58:00Z">
        <w:r w:rsidR="00047748" w:rsidRPr="005D08D7">
          <w:rPr>
            <w:lang w:eastAsia="ko-KR"/>
          </w:rPr>
          <w:t xml:space="preserve"> (if not provided by the AF) </w:t>
        </w:r>
      </w:ins>
      <w:ins w:id="135" w:author="LaeYoung Thu_v1 (LG Electronics)" w:date="2025-02-21T00:29:00Z" w16du:dateUtc="2025-02-20T15:29:00Z">
        <w:r w:rsidR="009B74DE" w:rsidRPr="005D08D7">
          <w:t>local configuration based on SLA between the AIoT service provider represented by an AF and the operator.</w:t>
        </w:r>
      </w:ins>
    </w:p>
    <w:p w14:paraId="51648101" w14:textId="0866E241" w:rsidR="00D1373A" w:rsidRDefault="00D1373A" w:rsidP="009B74DE">
      <w:pPr>
        <w:rPr>
          <w:ins w:id="136" w:author="LaeYoung (LG Electronics)" w:date="2025-03-25T09:42:00Z" w16du:dateUtc="2025-03-25T00:42:00Z"/>
          <w:lang w:eastAsia="ko-KR"/>
        </w:rPr>
      </w:pPr>
      <w:ins w:id="137" w:author="LaeYoung (LG Electronics)" w:date="2025-03-25T09:33:00Z" w16du:dateUtc="2025-03-25T00:33:00Z">
        <w:r w:rsidRPr="00DF6657">
          <w:rPr>
            <w:rFonts w:hint="eastAsia"/>
            <w:lang w:eastAsia="ko-KR"/>
          </w:rPr>
          <w:lastRenderedPageBreak/>
          <w:t xml:space="preserve">The AIOTF may determine </w:t>
        </w:r>
        <w:r>
          <w:rPr>
            <w:rFonts w:hint="eastAsia"/>
            <w:lang w:eastAsia="ko-KR"/>
          </w:rPr>
          <w:t>bullet c)</w:t>
        </w:r>
        <w:r w:rsidRPr="00DF6657">
          <w:rPr>
            <w:rFonts w:hint="eastAsia"/>
            <w:lang w:eastAsia="ko-KR"/>
          </w:rPr>
          <w:t xml:space="preserve"> based on operator policy, </w:t>
        </w:r>
        <w:r w:rsidRPr="00DF6657">
          <w:rPr>
            <w:lang w:eastAsia="ko-KR"/>
          </w:rPr>
          <w:t>considering</w:t>
        </w:r>
        <w:r w:rsidRPr="00DF6657">
          <w:rPr>
            <w:rFonts w:hint="eastAsia"/>
            <w:lang w:eastAsia="ko-KR"/>
          </w:rPr>
          <w:t xml:space="preserve"> </w:t>
        </w:r>
        <w:r w:rsidRPr="00DF6657">
          <w:rPr>
            <w:lang w:eastAsia="ko-KR"/>
          </w:rPr>
          <w:t>information provided</w:t>
        </w:r>
        <w:r w:rsidRPr="00DF6657">
          <w:rPr>
            <w:rFonts w:hint="eastAsia"/>
            <w:lang w:eastAsia="ko-KR"/>
          </w:rPr>
          <w:t xml:space="preserve"> from the AF</w:t>
        </w:r>
      </w:ins>
      <w:ins w:id="138" w:author="LaeYoung (LG Electronics)" w:date="2025-03-25T09:34:00Z" w16du:dateUtc="2025-03-25T00:34:00Z">
        <w:r w:rsidR="00CB74E0">
          <w:rPr>
            <w:rFonts w:hint="eastAsia"/>
            <w:lang w:eastAsia="ko-KR"/>
          </w:rPr>
          <w:t xml:space="preserve">. </w:t>
        </w:r>
        <w:r w:rsidR="00CB74E0" w:rsidRPr="00DF6657">
          <w:rPr>
            <w:lang w:eastAsia="ko-KR"/>
          </w:rPr>
          <w:t xml:space="preserve">If the AF has provided a time interval, then the AIOTF should </w:t>
        </w:r>
        <w:r w:rsidR="00CB74E0">
          <w:rPr>
            <w:rFonts w:hint="eastAsia"/>
            <w:lang w:eastAsia="ko-KR"/>
          </w:rPr>
          <w:t>set</w:t>
        </w:r>
        <w:r w:rsidR="00CB74E0" w:rsidRPr="00DF6657">
          <w:rPr>
            <w:lang w:eastAsia="ko-KR"/>
          </w:rPr>
          <w:t xml:space="preserve"> </w:t>
        </w:r>
      </w:ins>
      <w:ins w:id="139" w:author="LaeYoung (LG Electronics)" w:date="2025-03-25T09:35:00Z" w16du:dateUtc="2025-03-25T00:35:00Z">
        <w:r w:rsidR="00CB74E0">
          <w:rPr>
            <w:rFonts w:hint="eastAsia"/>
            <w:lang w:eastAsia="ko-KR"/>
          </w:rPr>
          <w:t>bullet c)</w:t>
        </w:r>
      </w:ins>
      <w:ins w:id="140" w:author="LaeYoung (LG Electronics)" w:date="2025-03-25T09:34:00Z" w16du:dateUtc="2025-03-25T00:34:00Z">
        <w:r w:rsidR="00CB74E0" w:rsidRPr="00DF6657">
          <w:rPr>
            <w:lang w:eastAsia="ko-KR"/>
          </w:rPr>
          <w:t xml:space="preserve"> to AIOT RAN that is equal or shorter than the time interval received from the AF.</w:t>
        </w:r>
      </w:ins>
    </w:p>
    <w:p w14:paraId="700603A9" w14:textId="32880093" w:rsidR="00E0225A" w:rsidRPr="00E0225A" w:rsidRDefault="00E0225A" w:rsidP="00E0225A">
      <w:pPr>
        <w:pStyle w:val="NO"/>
        <w:rPr>
          <w:ins w:id="141" w:author="LaeYoung (LG Electronics)" w:date="2025-03-25T09:42:00Z" w16du:dateUtc="2025-03-25T00:42:00Z"/>
          <w:rFonts w:eastAsia="맑은 고딕"/>
          <w:lang w:eastAsia="ko-KR"/>
        </w:rPr>
      </w:pPr>
      <w:ins w:id="142" w:author="LaeYoung (LG Electronics)" w:date="2025-03-25T09:42:00Z" w16du:dateUtc="2025-03-25T00:42:00Z">
        <w:r w:rsidRPr="00DF6657">
          <w:rPr>
            <w:rFonts w:eastAsia="DengXian"/>
          </w:rPr>
          <w:t>NOTE</w:t>
        </w:r>
        <w:r>
          <w:rPr>
            <w:rFonts w:eastAsia="DengXian"/>
          </w:rPr>
          <w:t> </w:t>
        </w:r>
        <w:r>
          <w:rPr>
            <w:rFonts w:eastAsia="맑은 고딕" w:hint="eastAsia"/>
            <w:lang w:eastAsia="ko-KR"/>
          </w:rPr>
          <w:t>1</w:t>
        </w:r>
        <w:r w:rsidRPr="00DF6657">
          <w:rPr>
            <w:rFonts w:eastAsia="DengXian"/>
          </w:rPr>
          <w:t>:</w:t>
        </w:r>
        <w:r w:rsidRPr="00643D6E">
          <w:tab/>
        </w:r>
        <w:r w:rsidRPr="00DF6657">
          <w:rPr>
            <w:rFonts w:eastAsiaTheme="minorEastAsia"/>
            <w:lang w:eastAsia="ko-KR"/>
          </w:rPr>
          <w:t>Further details how to use the</w:t>
        </w:r>
        <w:r w:rsidRPr="00DF6657">
          <w:rPr>
            <w:rFonts w:eastAsiaTheme="minorEastAsia" w:hint="eastAsia"/>
            <w:lang w:eastAsia="ko-KR"/>
          </w:rPr>
          <w:t xml:space="preserve"> </w:t>
        </w:r>
        <w:r w:rsidRPr="00DF6657">
          <w:rPr>
            <w:rFonts w:eastAsiaTheme="minorEastAsia"/>
            <w:lang w:eastAsia="ko-KR"/>
          </w:rPr>
          <w:t xml:space="preserve">AIoT aggregation assistance information are </w:t>
        </w:r>
        <w:r w:rsidRPr="00DF6657">
          <w:rPr>
            <w:rFonts w:eastAsiaTheme="minorEastAsia" w:hint="eastAsia"/>
            <w:lang w:eastAsia="ko-KR"/>
          </w:rPr>
          <w:t>subject</w:t>
        </w:r>
        <w:r w:rsidRPr="00DF6657">
          <w:rPr>
            <w:rFonts w:eastAsiaTheme="minorEastAsia"/>
            <w:lang w:eastAsia="ko-KR"/>
          </w:rPr>
          <w:t xml:space="preserve"> to RAN</w:t>
        </w:r>
      </w:ins>
      <w:ins w:id="143" w:author="LaeYoung (LG Electronics)" w:date="2025-03-25T09:47:00Z" w16du:dateUtc="2025-03-25T00:47:00Z">
        <w:r w:rsidR="009C51E7">
          <w:rPr>
            <w:rFonts w:eastAsia="맑은 고딕" w:hint="eastAsia"/>
            <w:lang w:eastAsia="ko-KR"/>
          </w:rPr>
          <w:t xml:space="preserve"> WG</w:t>
        </w:r>
      </w:ins>
      <w:ins w:id="144" w:author="LaeYoung (LG Electronics)" w:date="2025-03-25T09:42:00Z" w16du:dateUtc="2025-03-25T00:42:00Z">
        <w:r w:rsidRPr="00DF6657">
          <w:rPr>
            <w:rFonts w:eastAsiaTheme="minorEastAsia"/>
            <w:lang w:eastAsia="ko-KR"/>
          </w:rPr>
          <w:t>3 decision</w:t>
        </w:r>
        <w:r w:rsidRPr="00DF6657">
          <w:rPr>
            <w:rFonts w:eastAsia="DengXian"/>
          </w:rPr>
          <w:t>.</w:t>
        </w:r>
      </w:ins>
    </w:p>
    <w:p w14:paraId="31C74AFA" w14:textId="4777F6E7" w:rsidR="00E0225A" w:rsidRPr="009C51E7" w:rsidRDefault="00E0225A" w:rsidP="00E0225A">
      <w:pPr>
        <w:pStyle w:val="NO"/>
        <w:rPr>
          <w:ins w:id="145" w:author="LaeYoung (LG Electronics)" w:date="2025-03-25T09:42:00Z" w16du:dateUtc="2025-03-25T00:42:00Z"/>
          <w:rFonts w:eastAsia="맑은 고딕"/>
          <w:lang w:eastAsia="ko-KR"/>
        </w:rPr>
      </w:pPr>
      <w:ins w:id="146" w:author="LaeYoung (LG Electronics)" w:date="2025-03-25T09:42:00Z" w16du:dateUtc="2025-03-25T00:42:00Z">
        <w:r w:rsidRPr="00DF6657">
          <w:rPr>
            <w:rFonts w:eastAsia="DengXian"/>
          </w:rPr>
          <w:t>NOTE</w:t>
        </w:r>
        <w:r>
          <w:rPr>
            <w:rFonts w:eastAsia="DengXian"/>
          </w:rPr>
          <w:t> </w:t>
        </w:r>
      </w:ins>
      <w:ins w:id="147" w:author="LaeYoung (LG Electronics)" w:date="2025-03-25T09:47:00Z" w16du:dateUtc="2025-03-25T00:47:00Z">
        <w:r w:rsidR="009C51E7">
          <w:rPr>
            <w:rFonts w:eastAsia="맑은 고딕" w:hint="eastAsia"/>
            <w:lang w:eastAsia="ko-KR"/>
          </w:rPr>
          <w:t>2</w:t>
        </w:r>
      </w:ins>
      <w:ins w:id="148" w:author="LaeYoung (LG Electronics)" w:date="2025-03-25T09:42:00Z" w16du:dateUtc="2025-03-25T00:42:00Z">
        <w:r w:rsidRPr="00DF6657">
          <w:rPr>
            <w:rFonts w:eastAsia="DengXian"/>
          </w:rPr>
          <w:t>:</w:t>
        </w:r>
        <w:r w:rsidRPr="00643D6E">
          <w:tab/>
        </w:r>
        <w:r w:rsidRPr="00DF6657">
          <w:rPr>
            <w:rFonts w:eastAsia="DengXian"/>
          </w:rPr>
          <w:t xml:space="preserve">The AIoT </w:t>
        </w:r>
        <w:r w:rsidRPr="00DF6657">
          <w:rPr>
            <w:rFonts w:eastAsiaTheme="minorEastAsia"/>
            <w:lang w:eastAsia="ko-KR"/>
          </w:rPr>
          <w:t>responses</w:t>
        </w:r>
        <w:r w:rsidRPr="00DF6657">
          <w:rPr>
            <w:rFonts w:eastAsia="DengXian"/>
          </w:rPr>
          <w:t xml:space="preserve"> aggregated from the AIoT </w:t>
        </w:r>
      </w:ins>
      <w:ins w:id="149" w:author="LaeYoung (LG Electronics)" w:date="2025-03-25T09:47:00Z" w16du:dateUtc="2025-03-25T00:47:00Z">
        <w:r w:rsidR="009C51E7">
          <w:rPr>
            <w:rFonts w:eastAsia="맑은 고딕" w:hint="eastAsia"/>
            <w:lang w:eastAsia="ko-KR"/>
          </w:rPr>
          <w:t>D</w:t>
        </w:r>
      </w:ins>
      <w:ins w:id="150" w:author="LaeYoung (LG Electronics)" w:date="2025-03-25T09:42:00Z" w16du:dateUtc="2025-03-25T00:42:00Z">
        <w:r w:rsidRPr="00DF6657">
          <w:rPr>
            <w:rFonts w:eastAsia="DengXian"/>
          </w:rPr>
          <w:t xml:space="preserve">evices share the same </w:t>
        </w:r>
        <w:r w:rsidRPr="00DF6657">
          <w:rPr>
            <w:rFonts w:eastAsiaTheme="minorEastAsia"/>
            <w:lang w:eastAsia="ko-KR"/>
          </w:rPr>
          <w:t>correlation</w:t>
        </w:r>
        <w:r w:rsidRPr="00DF6657">
          <w:rPr>
            <w:rFonts w:eastAsia="DengXian"/>
            <w:lang w:eastAsia="zh-CN"/>
          </w:rPr>
          <w:t xml:space="preserve"> </w:t>
        </w:r>
        <w:r w:rsidRPr="00DF6657">
          <w:rPr>
            <w:rFonts w:eastAsia="DengXian"/>
          </w:rPr>
          <w:t>identifier.</w:t>
        </w:r>
      </w:ins>
    </w:p>
    <w:p w14:paraId="459437E8" w14:textId="6370FBE6" w:rsidR="00E0225A" w:rsidRPr="00DF6657" w:rsidRDefault="00E0225A" w:rsidP="00E0225A">
      <w:pPr>
        <w:pStyle w:val="NO"/>
        <w:rPr>
          <w:ins w:id="151" w:author="LaeYoung (LG Electronics)" w:date="2025-03-25T09:42:00Z" w16du:dateUtc="2025-03-25T00:42:00Z"/>
          <w:rFonts w:eastAsiaTheme="minorEastAsia"/>
        </w:rPr>
      </w:pPr>
      <w:ins w:id="152" w:author="LaeYoung (LG Electronics)" w:date="2025-03-25T09:42:00Z" w16du:dateUtc="2025-03-25T00:42:00Z">
        <w:r w:rsidRPr="00DF6657">
          <w:t>NOTE</w:t>
        </w:r>
        <w:r w:rsidRPr="00DF6657">
          <w:rPr>
            <w:lang w:val="en-US" w:eastAsia="zh-CN"/>
          </w:rPr>
          <w:t> </w:t>
        </w:r>
      </w:ins>
      <w:ins w:id="153" w:author="LaeYoung (LG Electronics)" w:date="2025-03-25T09:47:00Z" w16du:dateUtc="2025-03-25T00:47:00Z">
        <w:r w:rsidR="009C51E7">
          <w:rPr>
            <w:rFonts w:eastAsia="맑은 고딕" w:hint="eastAsia"/>
            <w:lang w:val="en-US" w:eastAsia="ko-KR"/>
          </w:rPr>
          <w:t>3</w:t>
        </w:r>
      </w:ins>
      <w:ins w:id="154" w:author="LaeYoung (LG Electronics)" w:date="2025-03-25T09:42:00Z" w16du:dateUtc="2025-03-25T00:42:00Z">
        <w:r w:rsidRPr="00DF6657">
          <w:t>:</w:t>
        </w:r>
        <w:r w:rsidRPr="00DF6657">
          <w:tab/>
        </w:r>
      </w:ins>
      <w:ins w:id="155" w:author="LaeYoung (LG Electronics)" w:date="2025-03-25T09:48:00Z" w16du:dateUtc="2025-03-25T00:48:00Z">
        <w:r w:rsidR="009C51E7">
          <w:rPr>
            <w:rFonts w:eastAsia="맑은 고딕" w:hint="eastAsia"/>
            <w:lang w:eastAsia="ko-KR"/>
          </w:rPr>
          <w:t xml:space="preserve">The </w:t>
        </w:r>
      </w:ins>
      <w:ins w:id="156" w:author="LaeYoung (LG Electronics)" w:date="2025-03-25T09:42:00Z" w16du:dateUtc="2025-03-25T00:42:00Z">
        <w:r w:rsidRPr="00DF6657">
          <w:rPr>
            <w:rFonts w:eastAsiaTheme="minorEastAsia"/>
            <w:lang w:val="en-US" w:eastAsia="ko-KR"/>
          </w:rPr>
          <w:t>AIOTF is expected to receive an end indication from AIoT RAN, signaling the completion of reporting for a specific correlation ID</w:t>
        </w:r>
        <w:r w:rsidRPr="00DF6657">
          <w:t>.</w:t>
        </w:r>
      </w:ins>
    </w:p>
    <w:p w14:paraId="1EB1BE35" w14:textId="6D68FF93" w:rsidR="00E0225A" w:rsidRPr="009B74DE" w:rsidRDefault="00E0225A" w:rsidP="009C51E7">
      <w:pPr>
        <w:pStyle w:val="NO"/>
        <w:rPr>
          <w:ins w:id="157" w:author="LaeYoung v4 (LG Electronics)" w:date="2025-02-19T19:11:00Z" w16du:dateUtc="2025-02-19T10:11:00Z"/>
          <w:lang w:eastAsia="ko-KR"/>
        </w:rPr>
      </w:pPr>
      <w:ins w:id="158" w:author="LaeYoung (LG Electronics)" w:date="2025-03-25T09:42:00Z" w16du:dateUtc="2025-03-25T00:42:00Z">
        <w:r w:rsidRPr="00DF6657">
          <w:rPr>
            <w:rFonts w:eastAsia="DengXian"/>
            <w:lang w:eastAsia="zh-CN"/>
          </w:rPr>
          <w:t>NOTE</w:t>
        </w:r>
        <w:r>
          <w:rPr>
            <w:rFonts w:eastAsia="DengXian"/>
          </w:rPr>
          <w:t> </w:t>
        </w:r>
      </w:ins>
      <w:ins w:id="159" w:author="LaeYoung (LG Electronics)" w:date="2025-03-25T09:48:00Z" w16du:dateUtc="2025-03-25T00:48:00Z">
        <w:r w:rsidR="009C51E7">
          <w:rPr>
            <w:rFonts w:eastAsia="맑은 고딕" w:hint="eastAsia"/>
            <w:lang w:eastAsia="ko-KR"/>
          </w:rPr>
          <w:t>4</w:t>
        </w:r>
      </w:ins>
      <w:ins w:id="160" w:author="LaeYoung (LG Electronics)" w:date="2025-03-25T09:42:00Z" w16du:dateUtc="2025-03-25T00:42:00Z">
        <w:r w:rsidRPr="00DF6657">
          <w:rPr>
            <w:rFonts w:eastAsia="DengXian"/>
            <w:lang w:eastAsia="zh-CN"/>
          </w:rPr>
          <w:t>:</w:t>
        </w:r>
        <w:r w:rsidRPr="00DF6657">
          <w:rPr>
            <w:rFonts w:eastAsia="DengXian"/>
            <w:lang w:eastAsia="zh-CN"/>
          </w:rPr>
          <w:tab/>
          <w:t xml:space="preserve">If the AIOTF does not provide aggregation assistance information, the aggregation process in the AIoT RAN </w:t>
        </w:r>
      </w:ins>
      <w:ins w:id="161" w:author="LaeYoung (LG Electronics)" w:date="2025-03-25T09:49:00Z" w16du:dateUtc="2025-03-25T00:49:00Z">
        <w:r w:rsidR="00D82F0C">
          <w:rPr>
            <w:rFonts w:eastAsia="맑은 고딕" w:hint="eastAsia"/>
            <w:lang w:eastAsia="ko-KR"/>
          </w:rPr>
          <w:t>can be</w:t>
        </w:r>
      </w:ins>
      <w:ins w:id="162" w:author="LaeYoung (LG Electronics)" w:date="2025-03-25T09:42:00Z" w16du:dateUtc="2025-03-25T00:42:00Z">
        <w:r w:rsidRPr="00DF6657">
          <w:rPr>
            <w:rFonts w:eastAsiaTheme="minorEastAsia"/>
            <w:lang w:eastAsia="ko-KR"/>
          </w:rPr>
          <w:t xml:space="preserve"> determined by</w:t>
        </w:r>
        <w:r w:rsidRPr="00DF6657">
          <w:rPr>
            <w:rFonts w:eastAsia="DengXian"/>
            <w:lang w:eastAsia="zh-CN"/>
          </w:rPr>
          <w:t xml:space="preserve"> implementation. </w:t>
        </w:r>
        <w:r w:rsidRPr="00DF6657">
          <w:rPr>
            <w:rFonts w:eastAsiaTheme="minorEastAsia"/>
            <w:lang w:eastAsia="ko-KR"/>
          </w:rPr>
          <w:t>As a result</w:t>
        </w:r>
        <w:r w:rsidRPr="00DF6657">
          <w:rPr>
            <w:rFonts w:eastAsia="DengXian"/>
            <w:lang w:eastAsia="zh-CN"/>
          </w:rPr>
          <w:t xml:space="preserve">, the interpretation of aggregated data by the AIOTF or AF </w:t>
        </w:r>
      </w:ins>
      <w:ins w:id="163" w:author="LaeYoung (LG Electronics)" w:date="2025-03-25T09:49:00Z" w16du:dateUtc="2025-03-25T00:49:00Z">
        <w:r w:rsidR="00D82F0C">
          <w:rPr>
            <w:rFonts w:eastAsia="맑은 고딕" w:hint="eastAsia"/>
            <w:lang w:eastAsia="ko-KR"/>
          </w:rPr>
          <w:t xml:space="preserve">can </w:t>
        </w:r>
      </w:ins>
      <w:ins w:id="164" w:author="LaeYoung (LG Electronics)" w:date="2025-03-25T09:42:00Z" w16du:dateUtc="2025-03-25T00:42:00Z">
        <w:r w:rsidRPr="00DF6657">
          <w:rPr>
            <w:rFonts w:eastAsia="DengXian"/>
            <w:lang w:eastAsia="zh-CN"/>
          </w:rPr>
          <w:t>also depend on individual implementation choices</w:t>
        </w:r>
        <w:r w:rsidRPr="00DF6657">
          <w:rPr>
            <w:rFonts w:eastAsiaTheme="minorEastAsia"/>
            <w:lang w:eastAsia="ko-KR"/>
          </w:rPr>
          <w:t>.</w:t>
        </w:r>
      </w:ins>
    </w:p>
    <w:p w14:paraId="79DEF773" w14:textId="77777777" w:rsidR="00B948F4" w:rsidRPr="000155F2" w:rsidRDefault="00B948F4" w:rsidP="006C33F6">
      <w:pPr>
        <w:rPr>
          <w:lang w:eastAsia="ko-KR"/>
        </w:rPr>
      </w:pPr>
    </w:p>
    <w:p w14:paraId="06452697" w14:textId="77777777" w:rsidR="00F07A1F" w:rsidRPr="00AF6AC9" w:rsidRDefault="00092625" w:rsidP="00E07CC7">
      <w:pPr>
        <w:rPr>
          <w:lang w:val="en-US" w:eastAsia="zh-CN"/>
        </w:rPr>
      </w:pPr>
      <w:r>
        <w:fldChar w:fldCharType="begin"/>
      </w:r>
      <w:r>
        <w:fldChar w:fldCharType="end"/>
      </w:r>
    </w:p>
    <w:bookmarkEnd w:id="84"/>
    <w:bookmarkEnd w:id="85"/>
    <w:bookmarkEnd w:id="86"/>
    <w:p w14:paraId="25E632AB" w14:textId="65E93B03"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SimSun"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SimSun"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p>
    <w:p w14:paraId="0B32A35B" w14:textId="77777777" w:rsidR="00C07E65" w:rsidRDefault="00C07E65" w:rsidP="00157B49">
      <w:pPr>
        <w:rPr>
          <w:rFonts w:eastAsia="SimSun"/>
          <w:lang w:eastAsia="zh-CN"/>
        </w:rPr>
      </w:pPr>
    </w:p>
    <w:sectPr w:rsidR="00C07E65">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59156" w14:textId="77777777" w:rsidR="00DD5C59" w:rsidRDefault="00DD5C59">
      <w:r>
        <w:separator/>
      </w:r>
    </w:p>
    <w:p w14:paraId="5C257372" w14:textId="77777777" w:rsidR="00DD5C59" w:rsidRDefault="00DD5C59"/>
  </w:endnote>
  <w:endnote w:type="continuationSeparator" w:id="0">
    <w:p w14:paraId="35930CB2" w14:textId="77777777" w:rsidR="00DD5C59" w:rsidRDefault="00DD5C59">
      <w:r>
        <w:continuationSeparator/>
      </w:r>
    </w:p>
    <w:p w14:paraId="655ADF5B" w14:textId="77777777" w:rsidR="00DD5C59" w:rsidRDefault="00DD5C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66819" w14:textId="77777777" w:rsidR="003A660B" w:rsidRDefault="003A660B">
    <w:pPr>
      <w:framePr w:w="646" w:h="244" w:hRule="exact" w:wrap="around" w:vAnchor="text" w:hAnchor="margin" w:y="-5"/>
      <w:rPr>
        <w:rFonts w:ascii="Arial" w:hAnsi="Arial" w:cs="Arial"/>
        <w:b/>
        <w:bCs/>
        <w:i/>
        <w:iCs/>
        <w:sz w:val="18"/>
      </w:rPr>
    </w:pPr>
    <w:r>
      <w:rPr>
        <w:rFonts w:ascii="Arial" w:hAnsi="Arial" w:cs="Arial"/>
        <w:b/>
        <w:bCs/>
        <w:i/>
        <w:iCs/>
        <w:sz w:val="18"/>
      </w:rPr>
      <w:t>3GPP</w:t>
    </w:r>
  </w:p>
  <w:p w14:paraId="5D845DC6" w14:textId="77777777" w:rsidR="003A660B" w:rsidRDefault="003A660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0E54D7" w14:textId="77777777" w:rsidR="003A660B" w:rsidRDefault="003A66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10657" w14:textId="77777777" w:rsidR="00DD5C59" w:rsidRDefault="00DD5C59">
      <w:r>
        <w:separator/>
      </w:r>
    </w:p>
    <w:p w14:paraId="3E2CFD97" w14:textId="77777777" w:rsidR="00DD5C59" w:rsidRDefault="00DD5C59"/>
  </w:footnote>
  <w:footnote w:type="continuationSeparator" w:id="0">
    <w:p w14:paraId="0442CC5C" w14:textId="77777777" w:rsidR="00DD5C59" w:rsidRDefault="00DD5C59">
      <w:r>
        <w:continuationSeparator/>
      </w:r>
    </w:p>
    <w:p w14:paraId="11A69D19" w14:textId="77777777" w:rsidR="00DD5C59" w:rsidRDefault="00DD5C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1278E" w14:textId="77777777" w:rsidR="003A660B" w:rsidRDefault="003A660B"/>
  <w:p w14:paraId="7E574574" w14:textId="77777777" w:rsidR="003A660B" w:rsidRDefault="003A660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A8FB4" w14:textId="77777777" w:rsidR="003A660B" w:rsidRPr="00D04754" w:rsidRDefault="003A660B">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68B79ED1" w14:textId="77777777" w:rsidR="003A660B" w:rsidRPr="00D04754" w:rsidRDefault="003A660B">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FC72DC">
      <w:rPr>
        <w:rFonts w:ascii="Arial" w:hAnsi="Arial" w:cs="Arial"/>
        <w:b/>
        <w:bCs/>
        <w:noProof/>
        <w:sz w:val="18"/>
        <w:lang w:val="fr-FR"/>
      </w:rPr>
      <w:t>2</w:t>
    </w:r>
    <w:r>
      <w:rPr>
        <w:rFonts w:ascii="Arial" w:hAnsi="Arial" w:cs="Arial"/>
        <w:b/>
        <w:bCs/>
        <w:sz w:val="18"/>
      </w:rPr>
      <w:fldChar w:fldCharType="end"/>
    </w:r>
  </w:p>
  <w:p w14:paraId="67549B21" w14:textId="77777777" w:rsidR="003A660B" w:rsidRPr="00D04754" w:rsidRDefault="003A660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1F0625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4FCAE7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69AC6E02"/>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B27A91DE"/>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E738D33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059C85B4"/>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7B8D9CC"/>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6BD43158"/>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A7D076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FEF0EE3E"/>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맑은 고딕"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16cid:durableId="814612978">
    <w:abstractNumId w:val="12"/>
  </w:num>
  <w:num w:numId="2" w16cid:durableId="1750229637">
    <w:abstractNumId w:val="26"/>
  </w:num>
  <w:num w:numId="3" w16cid:durableId="83113431">
    <w:abstractNumId w:val="32"/>
  </w:num>
  <w:num w:numId="4" w16cid:durableId="1621840707">
    <w:abstractNumId w:val="23"/>
  </w:num>
  <w:num w:numId="5" w16cid:durableId="80415605">
    <w:abstractNumId w:val="34"/>
  </w:num>
  <w:num w:numId="6" w16cid:durableId="1063796824">
    <w:abstractNumId w:val="11"/>
  </w:num>
  <w:num w:numId="7" w16cid:durableId="1740320203">
    <w:abstractNumId w:val="33"/>
  </w:num>
  <w:num w:numId="8" w16cid:durableId="136385739">
    <w:abstractNumId w:val="27"/>
  </w:num>
  <w:num w:numId="9" w16cid:durableId="1186409651">
    <w:abstractNumId w:val="38"/>
  </w:num>
  <w:num w:numId="10" w16cid:durableId="254362298">
    <w:abstractNumId w:val="15"/>
  </w:num>
  <w:num w:numId="11" w16cid:durableId="2062896056">
    <w:abstractNumId w:val="35"/>
  </w:num>
  <w:num w:numId="12" w16cid:durableId="2079553301">
    <w:abstractNumId w:val="18"/>
  </w:num>
  <w:num w:numId="13" w16cid:durableId="59376832">
    <w:abstractNumId w:val="17"/>
  </w:num>
  <w:num w:numId="14" w16cid:durableId="938221673">
    <w:abstractNumId w:val="10"/>
  </w:num>
  <w:num w:numId="15" w16cid:durableId="1652127532">
    <w:abstractNumId w:val="24"/>
  </w:num>
  <w:num w:numId="16" w16cid:durableId="305624679">
    <w:abstractNumId w:val="29"/>
  </w:num>
  <w:num w:numId="17" w16cid:durableId="1295792441">
    <w:abstractNumId w:val="36"/>
  </w:num>
  <w:num w:numId="18" w16cid:durableId="987171459">
    <w:abstractNumId w:val="30"/>
  </w:num>
  <w:num w:numId="19" w16cid:durableId="1156455242">
    <w:abstractNumId w:val="19"/>
  </w:num>
  <w:num w:numId="20" w16cid:durableId="1495415380">
    <w:abstractNumId w:val="25"/>
  </w:num>
  <w:num w:numId="21" w16cid:durableId="69038454">
    <w:abstractNumId w:val="13"/>
  </w:num>
  <w:num w:numId="22" w16cid:durableId="1936403633">
    <w:abstractNumId w:val="9"/>
  </w:num>
  <w:num w:numId="23" w16cid:durableId="1573664015">
    <w:abstractNumId w:val="7"/>
  </w:num>
  <w:num w:numId="24" w16cid:durableId="1234655014">
    <w:abstractNumId w:val="6"/>
  </w:num>
  <w:num w:numId="25" w16cid:durableId="1161238484">
    <w:abstractNumId w:val="5"/>
  </w:num>
  <w:num w:numId="26" w16cid:durableId="431438470">
    <w:abstractNumId w:val="4"/>
  </w:num>
  <w:num w:numId="27" w16cid:durableId="882055255">
    <w:abstractNumId w:val="8"/>
  </w:num>
  <w:num w:numId="28" w16cid:durableId="83454096">
    <w:abstractNumId w:val="3"/>
  </w:num>
  <w:num w:numId="29" w16cid:durableId="402989415">
    <w:abstractNumId w:val="2"/>
  </w:num>
  <w:num w:numId="30" w16cid:durableId="580024316">
    <w:abstractNumId w:val="1"/>
  </w:num>
  <w:num w:numId="31" w16cid:durableId="612202237">
    <w:abstractNumId w:val="0"/>
  </w:num>
  <w:num w:numId="32" w16cid:durableId="1821340790">
    <w:abstractNumId w:val="31"/>
  </w:num>
  <w:num w:numId="33" w16cid:durableId="33777734">
    <w:abstractNumId w:val="16"/>
  </w:num>
  <w:num w:numId="34" w16cid:durableId="57752119">
    <w:abstractNumId w:val="21"/>
  </w:num>
  <w:num w:numId="35" w16cid:durableId="226036689">
    <w:abstractNumId w:val="28"/>
  </w:num>
  <w:num w:numId="36" w16cid:durableId="605188796">
    <w:abstractNumId w:val="39"/>
  </w:num>
  <w:num w:numId="37" w16cid:durableId="966468789">
    <w:abstractNumId w:val="14"/>
  </w:num>
  <w:num w:numId="38" w16cid:durableId="446118370">
    <w:abstractNumId w:val="37"/>
  </w:num>
  <w:num w:numId="39" w16cid:durableId="1128821599">
    <w:abstractNumId w:val="20"/>
  </w:num>
  <w:num w:numId="40" w16cid:durableId="650212973">
    <w:abstractNumId w:val="22"/>
  </w:num>
  <w:num w:numId="41" w16cid:durableId="1950821045">
    <w:abstractNumId w:val="8"/>
  </w:num>
  <w:num w:numId="42" w16cid:durableId="1579440112">
    <w:abstractNumId w:val="3"/>
  </w:num>
  <w:num w:numId="43" w16cid:durableId="312148786">
    <w:abstractNumId w:val="2"/>
  </w:num>
  <w:num w:numId="44" w16cid:durableId="1945722182">
    <w:abstractNumId w:val="1"/>
  </w:num>
  <w:num w:numId="45" w16cid:durableId="365760132">
    <w:abstractNumId w:val="0"/>
  </w:num>
  <w:num w:numId="46" w16cid:durableId="709721196">
    <w:abstractNumId w:val="8"/>
  </w:num>
  <w:num w:numId="47" w16cid:durableId="620497203">
    <w:abstractNumId w:val="3"/>
  </w:num>
  <w:num w:numId="48" w16cid:durableId="1308701256">
    <w:abstractNumId w:val="2"/>
  </w:num>
  <w:num w:numId="49" w16cid:durableId="1246769186">
    <w:abstractNumId w:val="1"/>
  </w:num>
  <w:num w:numId="50" w16cid:durableId="118183901">
    <w:abstractNumId w:val="0"/>
  </w:num>
  <w:num w:numId="51" w16cid:durableId="1759058487">
    <w:abstractNumId w:val="8"/>
  </w:num>
  <w:num w:numId="52" w16cid:durableId="1397894037">
    <w:abstractNumId w:val="3"/>
  </w:num>
  <w:num w:numId="53" w16cid:durableId="1871457191">
    <w:abstractNumId w:val="2"/>
  </w:num>
  <w:num w:numId="54" w16cid:durableId="146165280">
    <w:abstractNumId w:val="1"/>
  </w:num>
  <w:num w:numId="55" w16cid:durableId="1436363964">
    <w:abstractNumId w:val="0"/>
  </w:num>
  <w:num w:numId="56" w16cid:durableId="64108491">
    <w:abstractNumId w:val="8"/>
  </w:num>
  <w:num w:numId="57" w16cid:durableId="1945992670">
    <w:abstractNumId w:val="3"/>
  </w:num>
  <w:num w:numId="58" w16cid:durableId="386493719">
    <w:abstractNumId w:val="2"/>
  </w:num>
  <w:num w:numId="59" w16cid:durableId="1444421543">
    <w:abstractNumId w:val="1"/>
  </w:num>
  <w:num w:numId="60" w16cid:durableId="380715537">
    <w:abstractNumId w:val="0"/>
  </w:num>
  <w:num w:numId="61" w16cid:durableId="2086491347">
    <w:abstractNumId w:val="8"/>
  </w:num>
  <w:num w:numId="62" w16cid:durableId="1073620334">
    <w:abstractNumId w:val="3"/>
  </w:num>
  <w:num w:numId="63" w16cid:durableId="655181477">
    <w:abstractNumId w:val="2"/>
  </w:num>
  <w:num w:numId="64" w16cid:durableId="1195342218">
    <w:abstractNumId w:val="1"/>
  </w:num>
  <w:num w:numId="65" w16cid:durableId="1999263638">
    <w:abstractNumId w:val="0"/>
  </w:num>
  <w:num w:numId="66" w16cid:durableId="1242525258">
    <w:abstractNumId w:val="8"/>
  </w:num>
  <w:num w:numId="67" w16cid:durableId="1261792306">
    <w:abstractNumId w:val="3"/>
  </w:num>
  <w:num w:numId="68" w16cid:durableId="908418277">
    <w:abstractNumId w:val="2"/>
  </w:num>
  <w:num w:numId="69" w16cid:durableId="1628312158">
    <w:abstractNumId w:val="1"/>
  </w:num>
  <w:num w:numId="70" w16cid:durableId="267851595">
    <w:abstractNumId w:val="0"/>
  </w:num>
  <w:num w:numId="71" w16cid:durableId="1136602067">
    <w:abstractNumId w:val="8"/>
  </w:num>
  <w:num w:numId="72" w16cid:durableId="1174034693">
    <w:abstractNumId w:val="3"/>
  </w:num>
  <w:num w:numId="73" w16cid:durableId="674377245">
    <w:abstractNumId w:val="2"/>
  </w:num>
  <w:num w:numId="74" w16cid:durableId="66005342">
    <w:abstractNumId w:val="1"/>
  </w:num>
  <w:num w:numId="75" w16cid:durableId="1125151984">
    <w:abstractNumId w:val="0"/>
  </w:num>
  <w:num w:numId="76" w16cid:durableId="421803995">
    <w:abstractNumId w:val="8"/>
  </w:num>
  <w:num w:numId="77" w16cid:durableId="1446001268">
    <w:abstractNumId w:val="3"/>
  </w:num>
  <w:num w:numId="78" w16cid:durableId="1816028736">
    <w:abstractNumId w:val="2"/>
  </w:num>
  <w:num w:numId="79" w16cid:durableId="344984652">
    <w:abstractNumId w:val="1"/>
  </w:num>
  <w:num w:numId="80" w16cid:durableId="853691725">
    <w:abstractNumId w:val="0"/>
  </w:num>
  <w:num w:numId="81" w16cid:durableId="1775632987">
    <w:abstractNumId w:val="8"/>
  </w:num>
  <w:num w:numId="82" w16cid:durableId="1640379405">
    <w:abstractNumId w:val="3"/>
  </w:num>
  <w:num w:numId="83" w16cid:durableId="1297369452">
    <w:abstractNumId w:val="2"/>
  </w:num>
  <w:num w:numId="84" w16cid:durableId="1428578269">
    <w:abstractNumId w:val="1"/>
  </w:num>
  <w:num w:numId="85" w16cid:durableId="3174497">
    <w:abstractNumId w:val="0"/>
  </w:num>
  <w:num w:numId="86" w16cid:durableId="1380595359">
    <w:abstractNumId w:val="8"/>
  </w:num>
  <w:num w:numId="87" w16cid:durableId="523402346">
    <w:abstractNumId w:val="3"/>
  </w:num>
  <w:num w:numId="88" w16cid:durableId="2064593041">
    <w:abstractNumId w:val="2"/>
  </w:num>
  <w:num w:numId="89" w16cid:durableId="431513965">
    <w:abstractNumId w:val="1"/>
  </w:num>
  <w:num w:numId="90" w16cid:durableId="1334139062">
    <w:abstractNumId w:val="0"/>
  </w:num>
  <w:num w:numId="91" w16cid:durableId="1982492218">
    <w:abstractNumId w:val="8"/>
  </w:num>
  <w:num w:numId="92" w16cid:durableId="202834841">
    <w:abstractNumId w:val="3"/>
  </w:num>
  <w:num w:numId="93" w16cid:durableId="379944259">
    <w:abstractNumId w:val="2"/>
  </w:num>
  <w:num w:numId="94" w16cid:durableId="1192307906">
    <w:abstractNumId w:val="1"/>
  </w:num>
  <w:num w:numId="95" w16cid:durableId="597523049">
    <w:abstractNumId w:val="0"/>
  </w:num>
  <w:num w:numId="96" w16cid:durableId="2133279923">
    <w:abstractNumId w:val="8"/>
  </w:num>
  <w:num w:numId="97" w16cid:durableId="1291788642">
    <w:abstractNumId w:val="3"/>
  </w:num>
  <w:num w:numId="98" w16cid:durableId="1551459469">
    <w:abstractNumId w:val="2"/>
  </w:num>
  <w:num w:numId="99" w16cid:durableId="796337844">
    <w:abstractNumId w:val="1"/>
  </w:num>
  <w:num w:numId="100" w16cid:durableId="10103771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3-250910">
    <w15:presenceInfo w15:providerId="None" w15:userId="R3-250910"/>
  </w15:person>
  <w15:person w15:author="LaeYoung v2_afterCC (LG Electronics)">
    <w15:presenceInfo w15:providerId="None" w15:userId="LaeYoung v2_afterCC (LG Electronics)"/>
  </w15:person>
  <w15:person w15:author="LaeYoung Thu_v1 (LG Electronics)">
    <w15:presenceInfo w15:providerId="None" w15:userId="LaeYoung Thu_v1 (LG Electronics)"/>
  </w15:person>
  <w15:person w15:author="LaeYoung (LG Electronics)">
    <w15:presenceInfo w15:providerId="None" w15:userId="LaeYoung (LG Electronics)"/>
  </w15:person>
  <w15:person w15:author="LaeYoung Thu_v2 (LG Electronics)">
    <w15:presenceInfo w15:providerId="None" w15:userId="LaeYoung Thu_v2 (LG Electronics)"/>
  </w15:person>
  <w15:person w15:author="LaeYoung v4 (LG Electronics)">
    <w15:presenceInfo w15:providerId="None" w15:userId="LaeYoung v4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ko-KR" w:vendorID="64" w:dllVersion="4096" w:nlCheck="1" w:checkStyle="0"/>
  <w:activeWritingStyle w:appName="MSWord" w:lang="en-GB"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490"/>
    <w:rsid w:val="00012AFD"/>
    <w:rsid w:val="00012C1C"/>
    <w:rsid w:val="00012CA7"/>
    <w:rsid w:val="00012E32"/>
    <w:rsid w:val="000138E6"/>
    <w:rsid w:val="00014637"/>
    <w:rsid w:val="0001497A"/>
    <w:rsid w:val="000155F2"/>
    <w:rsid w:val="00016882"/>
    <w:rsid w:val="00016E2A"/>
    <w:rsid w:val="00017181"/>
    <w:rsid w:val="000222BA"/>
    <w:rsid w:val="0002344F"/>
    <w:rsid w:val="000234CA"/>
    <w:rsid w:val="00024D49"/>
    <w:rsid w:val="00025BD2"/>
    <w:rsid w:val="00027CBD"/>
    <w:rsid w:val="00031E71"/>
    <w:rsid w:val="00033225"/>
    <w:rsid w:val="00033A00"/>
    <w:rsid w:val="000344DB"/>
    <w:rsid w:val="00034D55"/>
    <w:rsid w:val="000356C0"/>
    <w:rsid w:val="000366DE"/>
    <w:rsid w:val="00036CCD"/>
    <w:rsid w:val="00036D7C"/>
    <w:rsid w:val="00037D1B"/>
    <w:rsid w:val="000402AF"/>
    <w:rsid w:val="000416C3"/>
    <w:rsid w:val="00041F82"/>
    <w:rsid w:val="00042937"/>
    <w:rsid w:val="00042BF8"/>
    <w:rsid w:val="000452BB"/>
    <w:rsid w:val="0004537A"/>
    <w:rsid w:val="000453F7"/>
    <w:rsid w:val="000459FC"/>
    <w:rsid w:val="00046541"/>
    <w:rsid w:val="00047748"/>
    <w:rsid w:val="00047BE7"/>
    <w:rsid w:val="00050509"/>
    <w:rsid w:val="000508CE"/>
    <w:rsid w:val="0005146A"/>
    <w:rsid w:val="00052264"/>
    <w:rsid w:val="00052617"/>
    <w:rsid w:val="00053819"/>
    <w:rsid w:val="00053C8E"/>
    <w:rsid w:val="00054D3F"/>
    <w:rsid w:val="0005603C"/>
    <w:rsid w:val="00060936"/>
    <w:rsid w:val="00060CB1"/>
    <w:rsid w:val="00060F49"/>
    <w:rsid w:val="00061054"/>
    <w:rsid w:val="00061999"/>
    <w:rsid w:val="0006250D"/>
    <w:rsid w:val="00063826"/>
    <w:rsid w:val="00063F6B"/>
    <w:rsid w:val="000642A0"/>
    <w:rsid w:val="000646F0"/>
    <w:rsid w:val="00064C78"/>
    <w:rsid w:val="00064FE9"/>
    <w:rsid w:val="00064FEA"/>
    <w:rsid w:val="00065D00"/>
    <w:rsid w:val="00065E90"/>
    <w:rsid w:val="000673CA"/>
    <w:rsid w:val="00067D4B"/>
    <w:rsid w:val="000701CD"/>
    <w:rsid w:val="00071CAC"/>
    <w:rsid w:val="00071D84"/>
    <w:rsid w:val="00071E11"/>
    <w:rsid w:val="00072081"/>
    <w:rsid w:val="00072F43"/>
    <w:rsid w:val="00075BE3"/>
    <w:rsid w:val="00075CD9"/>
    <w:rsid w:val="000766A7"/>
    <w:rsid w:val="0007691C"/>
    <w:rsid w:val="0007738E"/>
    <w:rsid w:val="00077B2C"/>
    <w:rsid w:val="00077D47"/>
    <w:rsid w:val="00081D2C"/>
    <w:rsid w:val="00081D7D"/>
    <w:rsid w:val="000843CC"/>
    <w:rsid w:val="000845AD"/>
    <w:rsid w:val="000846C9"/>
    <w:rsid w:val="00084E15"/>
    <w:rsid w:val="00085061"/>
    <w:rsid w:val="000850FC"/>
    <w:rsid w:val="00085A54"/>
    <w:rsid w:val="00087398"/>
    <w:rsid w:val="00087B31"/>
    <w:rsid w:val="0009079F"/>
    <w:rsid w:val="000908B3"/>
    <w:rsid w:val="00091474"/>
    <w:rsid w:val="0009173B"/>
    <w:rsid w:val="00092625"/>
    <w:rsid w:val="00093740"/>
    <w:rsid w:val="00095021"/>
    <w:rsid w:val="00096E9C"/>
    <w:rsid w:val="00097855"/>
    <w:rsid w:val="00097DB9"/>
    <w:rsid w:val="000A1B57"/>
    <w:rsid w:val="000A1CE1"/>
    <w:rsid w:val="000A20C2"/>
    <w:rsid w:val="000A3400"/>
    <w:rsid w:val="000A396E"/>
    <w:rsid w:val="000A3C60"/>
    <w:rsid w:val="000A47C4"/>
    <w:rsid w:val="000A5001"/>
    <w:rsid w:val="000A57AE"/>
    <w:rsid w:val="000A6178"/>
    <w:rsid w:val="000A620C"/>
    <w:rsid w:val="000A6468"/>
    <w:rsid w:val="000A776B"/>
    <w:rsid w:val="000B0786"/>
    <w:rsid w:val="000B0BE4"/>
    <w:rsid w:val="000B168D"/>
    <w:rsid w:val="000B1F09"/>
    <w:rsid w:val="000B3259"/>
    <w:rsid w:val="000B3922"/>
    <w:rsid w:val="000B3C3A"/>
    <w:rsid w:val="000B4396"/>
    <w:rsid w:val="000B67FB"/>
    <w:rsid w:val="000B6C50"/>
    <w:rsid w:val="000B6E4B"/>
    <w:rsid w:val="000B752A"/>
    <w:rsid w:val="000C16B7"/>
    <w:rsid w:val="000C1FC6"/>
    <w:rsid w:val="000C24D8"/>
    <w:rsid w:val="000C31C7"/>
    <w:rsid w:val="000C5B0B"/>
    <w:rsid w:val="000C5B70"/>
    <w:rsid w:val="000C5DDA"/>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4F5"/>
    <w:rsid w:val="00100517"/>
    <w:rsid w:val="00100FA7"/>
    <w:rsid w:val="001020DF"/>
    <w:rsid w:val="00102D0B"/>
    <w:rsid w:val="00102FFE"/>
    <w:rsid w:val="00103167"/>
    <w:rsid w:val="00103219"/>
    <w:rsid w:val="001032B1"/>
    <w:rsid w:val="00103842"/>
    <w:rsid w:val="00103B32"/>
    <w:rsid w:val="001058C9"/>
    <w:rsid w:val="00106030"/>
    <w:rsid w:val="00106FF8"/>
    <w:rsid w:val="0010708C"/>
    <w:rsid w:val="001103BE"/>
    <w:rsid w:val="001104F8"/>
    <w:rsid w:val="001123E4"/>
    <w:rsid w:val="00117F5D"/>
    <w:rsid w:val="001200A6"/>
    <w:rsid w:val="00121B1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3E01"/>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E88"/>
    <w:rsid w:val="0015712B"/>
    <w:rsid w:val="0015734F"/>
    <w:rsid w:val="00157B49"/>
    <w:rsid w:val="00157D60"/>
    <w:rsid w:val="001610AA"/>
    <w:rsid w:val="001612F0"/>
    <w:rsid w:val="001620DB"/>
    <w:rsid w:val="00162453"/>
    <w:rsid w:val="00163F3E"/>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0060"/>
    <w:rsid w:val="001921A1"/>
    <w:rsid w:val="001923A3"/>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9AB"/>
    <w:rsid w:val="001A4A2C"/>
    <w:rsid w:val="001A53FD"/>
    <w:rsid w:val="001A57E0"/>
    <w:rsid w:val="001A5B87"/>
    <w:rsid w:val="001A5FCA"/>
    <w:rsid w:val="001A63C7"/>
    <w:rsid w:val="001B2AF2"/>
    <w:rsid w:val="001B2DAD"/>
    <w:rsid w:val="001B3914"/>
    <w:rsid w:val="001B3AD5"/>
    <w:rsid w:val="001B420B"/>
    <w:rsid w:val="001B5297"/>
    <w:rsid w:val="001B5705"/>
    <w:rsid w:val="001B5A91"/>
    <w:rsid w:val="001B7608"/>
    <w:rsid w:val="001C0331"/>
    <w:rsid w:val="001C0A43"/>
    <w:rsid w:val="001C0AD1"/>
    <w:rsid w:val="001C1DA7"/>
    <w:rsid w:val="001C2589"/>
    <w:rsid w:val="001C2C24"/>
    <w:rsid w:val="001C2CE3"/>
    <w:rsid w:val="001C34F4"/>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142A"/>
    <w:rsid w:val="001E2C93"/>
    <w:rsid w:val="001E3AA4"/>
    <w:rsid w:val="001E3B2C"/>
    <w:rsid w:val="001E3FBB"/>
    <w:rsid w:val="001E434F"/>
    <w:rsid w:val="001E45EE"/>
    <w:rsid w:val="001E522F"/>
    <w:rsid w:val="001E55E6"/>
    <w:rsid w:val="001E5B3C"/>
    <w:rsid w:val="001E60AC"/>
    <w:rsid w:val="001E6810"/>
    <w:rsid w:val="001E7FF7"/>
    <w:rsid w:val="001F215A"/>
    <w:rsid w:val="001F2EB9"/>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290A"/>
    <w:rsid w:val="002032EE"/>
    <w:rsid w:val="00203CFF"/>
    <w:rsid w:val="00204E2C"/>
    <w:rsid w:val="00205478"/>
    <w:rsid w:val="0020616C"/>
    <w:rsid w:val="0020654D"/>
    <w:rsid w:val="00212A64"/>
    <w:rsid w:val="002133BF"/>
    <w:rsid w:val="0021361C"/>
    <w:rsid w:val="002139DA"/>
    <w:rsid w:val="002145F0"/>
    <w:rsid w:val="0021515F"/>
    <w:rsid w:val="0021563B"/>
    <w:rsid w:val="00215821"/>
    <w:rsid w:val="00216750"/>
    <w:rsid w:val="00216BE9"/>
    <w:rsid w:val="0021759D"/>
    <w:rsid w:val="002205D1"/>
    <w:rsid w:val="002215F5"/>
    <w:rsid w:val="00221B2C"/>
    <w:rsid w:val="00222025"/>
    <w:rsid w:val="0022267F"/>
    <w:rsid w:val="0022319E"/>
    <w:rsid w:val="0022388B"/>
    <w:rsid w:val="002238A3"/>
    <w:rsid w:val="00223929"/>
    <w:rsid w:val="00223D6D"/>
    <w:rsid w:val="00226382"/>
    <w:rsid w:val="002268FA"/>
    <w:rsid w:val="0022756F"/>
    <w:rsid w:val="00227907"/>
    <w:rsid w:val="00230178"/>
    <w:rsid w:val="002311F1"/>
    <w:rsid w:val="00231ECC"/>
    <w:rsid w:val="00232241"/>
    <w:rsid w:val="00233228"/>
    <w:rsid w:val="0023366B"/>
    <w:rsid w:val="002336ED"/>
    <w:rsid w:val="002338A3"/>
    <w:rsid w:val="00233F81"/>
    <w:rsid w:val="00235463"/>
    <w:rsid w:val="00236A33"/>
    <w:rsid w:val="0023708E"/>
    <w:rsid w:val="002373F6"/>
    <w:rsid w:val="00240E46"/>
    <w:rsid w:val="00240E91"/>
    <w:rsid w:val="0024119E"/>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84"/>
    <w:rsid w:val="00250E26"/>
    <w:rsid w:val="00250EAB"/>
    <w:rsid w:val="002511B1"/>
    <w:rsid w:val="002515DF"/>
    <w:rsid w:val="002517B6"/>
    <w:rsid w:val="00251960"/>
    <w:rsid w:val="00251972"/>
    <w:rsid w:val="00252FBB"/>
    <w:rsid w:val="00253652"/>
    <w:rsid w:val="002548AD"/>
    <w:rsid w:val="002548F6"/>
    <w:rsid w:val="002550D4"/>
    <w:rsid w:val="002550E7"/>
    <w:rsid w:val="002557B5"/>
    <w:rsid w:val="002557C4"/>
    <w:rsid w:val="00255E31"/>
    <w:rsid w:val="00261135"/>
    <w:rsid w:val="002614F8"/>
    <w:rsid w:val="0026157E"/>
    <w:rsid w:val="00262A3D"/>
    <w:rsid w:val="00263016"/>
    <w:rsid w:val="00263A44"/>
    <w:rsid w:val="00263ABC"/>
    <w:rsid w:val="00264146"/>
    <w:rsid w:val="00264B09"/>
    <w:rsid w:val="0026552D"/>
    <w:rsid w:val="002665EE"/>
    <w:rsid w:val="0026747D"/>
    <w:rsid w:val="00267894"/>
    <w:rsid w:val="00267AE2"/>
    <w:rsid w:val="0027123F"/>
    <w:rsid w:val="00272400"/>
    <w:rsid w:val="00272B24"/>
    <w:rsid w:val="00273861"/>
    <w:rsid w:val="00274654"/>
    <w:rsid w:val="0027475E"/>
    <w:rsid w:val="0027564A"/>
    <w:rsid w:val="002756AA"/>
    <w:rsid w:val="00276A46"/>
    <w:rsid w:val="00276E87"/>
    <w:rsid w:val="0027722B"/>
    <w:rsid w:val="0027735E"/>
    <w:rsid w:val="00277713"/>
    <w:rsid w:val="0028053C"/>
    <w:rsid w:val="002806A2"/>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5384"/>
    <w:rsid w:val="002960B1"/>
    <w:rsid w:val="00296203"/>
    <w:rsid w:val="00296CDF"/>
    <w:rsid w:val="00296D15"/>
    <w:rsid w:val="00297113"/>
    <w:rsid w:val="00297385"/>
    <w:rsid w:val="002975C5"/>
    <w:rsid w:val="00297678"/>
    <w:rsid w:val="002A00CB"/>
    <w:rsid w:val="002A0580"/>
    <w:rsid w:val="002A182A"/>
    <w:rsid w:val="002A28AA"/>
    <w:rsid w:val="002A5FC0"/>
    <w:rsid w:val="002A6265"/>
    <w:rsid w:val="002A6967"/>
    <w:rsid w:val="002A6B2C"/>
    <w:rsid w:val="002A714C"/>
    <w:rsid w:val="002A7AB9"/>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2ECA"/>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3923"/>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5B21"/>
    <w:rsid w:val="0031675C"/>
    <w:rsid w:val="00316844"/>
    <w:rsid w:val="00316B7C"/>
    <w:rsid w:val="00320990"/>
    <w:rsid w:val="00321BED"/>
    <w:rsid w:val="00321D73"/>
    <w:rsid w:val="00322D9A"/>
    <w:rsid w:val="00323097"/>
    <w:rsid w:val="003235BF"/>
    <w:rsid w:val="00324A33"/>
    <w:rsid w:val="00326B2C"/>
    <w:rsid w:val="003276B2"/>
    <w:rsid w:val="00327AE8"/>
    <w:rsid w:val="00330566"/>
    <w:rsid w:val="00330A12"/>
    <w:rsid w:val="00332287"/>
    <w:rsid w:val="00332433"/>
    <w:rsid w:val="0033335B"/>
    <w:rsid w:val="00334744"/>
    <w:rsid w:val="00334C02"/>
    <w:rsid w:val="00334F21"/>
    <w:rsid w:val="00336CB2"/>
    <w:rsid w:val="00337BDA"/>
    <w:rsid w:val="00340195"/>
    <w:rsid w:val="00340222"/>
    <w:rsid w:val="0034100F"/>
    <w:rsid w:val="003412D7"/>
    <w:rsid w:val="00341930"/>
    <w:rsid w:val="00342317"/>
    <w:rsid w:val="00342E95"/>
    <w:rsid w:val="003435A4"/>
    <w:rsid w:val="00343D45"/>
    <w:rsid w:val="00344672"/>
    <w:rsid w:val="0034534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2A9A"/>
    <w:rsid w:val="0036474F"/>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7AC1"/>
    <w:rsid w:val="0038010B"/>
    <w:rsid w:val="00380589"/>
    <w:rsid w:val="003814C9"/>
    <w:rsid w:val="003815C5"/>
    <w:rsid w:val="00381F86"/>
    <w:rsid w:val="003829E6"/>
    <w:rsid w:val="00382E17"/>
    <w:rsid w:val="00384221"/>
    <w:rsid w:val="0038427D"/>
    <w:rsid w:val="00385F08"/>
    <w:rsid w:val="00386837"/>
    <w:rsid w:val="00387421"/>
    <w:rsid w:val="00387711"/>
    <w:rsid w:val="003878E8"/>
    <w:rsid w:val="00387A71"/>
    <w:rsid w:val="00387FDA"/>
    <w:rsid w:val="00391F84"/>
    <w:rsid w:val="00393690"/>
    <w:rsid w:val="0039390F"/>
    <w:rsid w:val="00393D0A"/>
    <w:rsid w:val="00394C69"/>
    <w:rsid w:val="00394D79"/>
    <w:rsid w:val="003952E9"/>
    <w:rsid w:val="00395928"/>
    <w:rsid w:val="0039769B"/>
    <w:rsid w:val="003A0BC7"/>
    <w:rsid w:val="003A4BC2"/>
    <w:rsid w:val="003A660B"/>
    <w:rsid w:val="003A699A"/>
    <w:rsid w:val="003A6D40"/>
    <w:rsid w:val="003A7334"/>
    <w:rsid w:val="003A747B"/>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1608"/>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0DC"/>
    <w:rsid w:val="003E33B2"/>
    <w:rsid w:val="003E375A"/>
    <w:rsid w:val="003E4896"/>
    <w:rsid w:val="003E4BB3"/>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48D"/>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5B"/>
    <w:rsid w:val="00453D7E"/>
    <w:rsid w:val="004547B9"/>
    <w:rsid w:val="00454B94"/>
    <w:rsid w:val="004557BE"/>
    <w:rsid w:val="00456C14"/>
    <w:rsid w:val="0045703E"/>
    <w:rsid w:val="0046094B"/>
    <w:rsid w:val="00460AB6"/>
    <w:rsid w:val="00460CF9"/>
    <w:rsid w:val="00460E6D"/>
    <w:rsid w:val="00462070"/>
    <w:rsid w:val="004638F2"/>
    <w:rsid w:val="0046631D"/>
    <w:rsid w:val="0046664A"/>
    <w:rsid w:val="00466FF1"/>
    <w:rsid w:val="0046710D"/>
    <w:rsid w:val="00467555"/>
    <w:rsid w:val="004677BC"/>
    <w:rsid w:val="00467B85"/>
    <w:rsid w:val="00467E14"/>
    <w:rsid w:val="004709D3"/>
    <w:rsid w:val="004721EB"/>
    <w:rsid w:val="00472220"/>
    <w:rsid w:val="0047302C"/>
    <w:rsid w:val="004733AB"/>
    <w:rsid w:val="00473DCD"/>
    <w:rsid w:val="004743D4"/>
    <w:rsid w:val="00474B2E"/>
    <w:rsid w:val="00476015"/>
    <w:rsid w:val="004773C2"/>
    <w:rsid w:val="004779D4"/>
    <w:rsid w:val="004802FC"/>
    <w:rsid w:val="00481580"/>
    <w:rsid w:val="00481A63"/>
    <w:rsid w:val="0048211E"/>
    <w:rsid w:val="00482362"/>
    <w:rsid w:val="00483505"/>
    <w:rsid w:val="004849D2"/>
    <w:rsid w:val="00484A92"/>
    <w:rsid w:val="00484C51"/>
    <w:rsid w:val="00484D4D"/>
    <w:rsid w:val="00485AAE"/>
    <w:rsid w:val="00485B95"/>
    <w:rsid w:val="00486983"/>
    <w:rsid w:val="00487BDB"/>
    <w:rsid w:val="004902B2"/>
    <w:rsid w:val="004909E5"/>
    <w:rsid w:val="00490BD4"/>
    <w:rsid w:val="00490EEC"/>
    <w:rsid w:val="00492B84"/>
    <w:rsid w:val="00493DB5"/>
    <w:rsid w:val="00494594"/>
    <w:rsid w:val="004948E6"/>
    <w:rsid w:val="00494D57"/>
    <w:rsid w:val="004958D3"/>
    <w:rsid w:val="00495F18"/>
    <w:rsid w:val="004A00A4"/>
    <w:rsid w:val="004A033F"/>
    <w:rsid w:val="004A12DE"/>
    <w:rsid w:val="004A15FC"/>
    <w:rsid w:val="004A1797"/>
    <w:rsid w:val="004A1EC2"/>
    <w:rsid w:val="004A2991"/>
    <w:rsid w:val="004A2B3E"/>
    <w:rsid w:val="004A2C18"/>
    <w:rsid w:val="004A3CB3"/>
    <w:rsid w:val="004A4075"/>
    <w:rsid w:val="004A4C0F"/>
    <w:rsid w:val="004A4E7E"/>
    <w:rsid w:val="004A5F17"/>
    <w:rsid w:val="004A6FF1"/>
    <w:rsid w:val="004A72D2"/>
    <w:rsid w:val="004B00C3"/>
    <w:rsid w:val="004B0485"/>
    <w:rsid w:val="004B0B69"/>
    <w:rsid w:val="004B1570"/>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3508"/>
    <w:rsid w:val="004C451E"/>
    <w:rsid w:val="004C560B"/>
    <w:rsid w:val="004C59B1"/>
    <w:rsid w:val="004C6154"/>
    <w:rsid w:val="004C6E35"/>
    <w:rsid w:val="004C7A3A"/>
    <w:rsid w:val="004D01DE"/>
    <w:rsid w:val="004D078C"/>
    <w:rsid w:val="004D1347"/>
    <w:rsid w:val="004D2ED2"/>
    <w:rsid w:val="004D2FB0"/>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30FB"/>
    <w:rsid w:val="004E3343"/>
    <w:rsid w:val="004E3E64"/>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7F3"/>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6A9"/>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4623"/>
    <w:rsid w:val="00524F12"/>
    <w:rsid w:val="00524F3F"/>
    <w:rsid w:val="005253F5"/>
    <w:rsid w:val="0052585A"/>
    <w:rsid w:val="005264A5"/>
    <w:rsid w:val="00527193"/>
    <w:rsid w:val="00527E43"/>
    <w:rsid w:val="005326B5"/>
    <w:rsid w:val="00533078"/>
    <w:rsid w:val="00533276"/>
    <w:rsid w:val="005336F2"/>
    <w:rsid w:val="005337E5"/>
    <w:rsid w:val="00533AAF"/>
    <w:rsid w:val="00535363"/>
    <w:rsid w:val="00535810"/>
    <w:rsid w:val="00535910"/>
    <w:rsid w:val="00536D57"/>
    <w:rsid w:val="00537353"/>
    <w:rsid w:val="005376D0"/>
    <w:rsid w:val="005376FD"/>
    <w:rsid w:val="0053794D"/>
    <w:rsid w:val="00537CA5"/>
    <w:rsid w:val="00540FDC"/>
    <w:rsid w:val="005418D2"/>
    <w:rsid w:val="00541BC6"/>
    <w:rsid w:val="00542695"/>
    <w:rsid w:val="0054375F"/>
    <w:rsid w:val="005445D8"/>
    <w:rsid w:val="00546742"/>
    <w:rsid w:val="00546781"/>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0EBD"/>
    <w:rsid w:val="00561DA2"/>
    <w:rsid w:val="00562593"/>
    <w:rsid w:val="00562645"/>
    <w:rsid w:val="005626EF"/>
    <w:rsid w:val="00562A46"/>
    <w:rsid w:val="00562C32"/>
    <w:rsid w:val="00563C1A"/>
    <w:rsid w:val="005646AE"/>
    <w:rsid w:val="00564751"/>
    <w:rsid w:val="00564966"/>
    <w:rsid w:val="005653DC"/>
    <w:rsid w:val="00565526"/>
    <w:rsid w:val="00565C64"/>
    <w:rsid w:val="0056602D"/>
    <w:rsid w:val="00566CE8"/>
    <w:rsid w:val="00566D35"/>
    <w:rsid w:val="00566D54"/>
    <w:rsid w:val="00566D7E"/>
    <w:rsid w:val="00567222"/>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912"/>
    <w:rsid w:val="00592047"/>
    <w:rsid w:val="005928DB"/>
    <w:rsid w:val="00593FDD"/>
    <w:rsid w:val="00594001"/>
    <w:rsid w:val="005942BA"/>
    <w:rsid w:val="00594AFF"/>
    <w:rsid w:val="00595075"/>
    <w:rsid w:val="00595F49"/>
    <w:rsid w:val="0059602A"/>
    <w:rsid w:val="005960F3"/>
    <w:rsid w:val="005965FA"/>
    <w:rsid w:val="0059702B"/>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08D7"/>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2ED"/>
    <w:rsid w:val="005F43C5"/>
    <w:rsid w:val="005F4B90"/>
    <w:rsid w:val="005F5586"/>
    <w:rsid w:val="005F5810"/>
    <w:rsid w:val="005F63B0"/>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6A7E"/>
    <w:rsid w:val="00616CB7"/>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226C"/>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6BF4"/>
    <w:rsid w:val="00647124"/>
    <w:rsid w:val="006476C2"/>
    <w:rsid w:val="00647714"/>
    <w:rsid w:val="00647B8F"/>
    <w:rsid w:val="0065049A"/>
    <w:rsid w:val="00651060"/>
    <w:rsid w:val="00651273"/>
    <w:rsid w:val="006515B8"/>
    <w:rsid w:val="006520AD"/>
    <w:rsid w:val="00652D93"/>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4D2E"/>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092"/>
    <w:rsid w:val="006C2331"/>
    <w:rsid w:val="006C2722"/>
    <w:rsid w:val="006C2B4C"/>
    <w:rsid w:val="006C33F6"/>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6CA9"/>
    <w:rsid w:val="006E7340"/>
    <w:rsid w:val="006E74AA"/>
    <w:rsid w:val="006E7E77"/>
    <w:rsid w:val="006F01E2"/>
    <w:rsid w:val="006F0443"/>
    <w:rsid w:val="006F096D"/>
    <w:rsid w:val="006F172E"/>
    <w:rsid w:val="006F2511"/>
    <w:rsid w:val="006F2A58"/>
    <w:rsid w:val="006F375A"/>
    <w:rsid w:val="006F4196"/>
    <w:rsid w:val="006F6829"/>
    <w:rsid w:val="006F6893"/>
    <w:rsid w:val="006F7D34"/>
    <w:rsid w:val="00700527"/>
    <w:rsid w:val="007012AA"/>
    <w:rsid w:val="00701766"/>
    <w:rsid w:val="00702142"/>
    <w:rsid w:val="007022BE"/>
    <w:rsid w:val="00702F24"/>
    <w:rsid w:val="00703884"/>
    <w:rsid w:val="00703991"/>
    <w:rsid w:val="00704027"/>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81C"/>
    <w:rsid w:val="00720C18"/>
    <w:rsid w:val="00721041"/>
    <w:rsid w:val="007212D8"/>
    <w:rsid w:val="007215A7"/>
    <w:rsid w:val="00721C01"/>
    <w:rsid w:val="00722783"/>
    <w:rsid w:val="00722A38"/>
    <w:rsid w:val="00722B1C"/>
    <w:rsid w:val="007241B3"/>
    <w:rsid w:val="00724C35"/>
    <w:rsid w:val="007255B6"/>
    <w:rsid w:val="0072623F"/>
    <w:rsid w:val="007264CB"/>
    <w:rsid w:val="00726A0E"/>
    <w:rsid w:val="00726E0C"/>
    <w:rsid w:val="00730052"/>
    <w:rsid w:val="007304FE"/>
    <w:rsid w:val="00730637"/>
    <w:rsid w:val="00731949"/>
    <w:rsid w:val="0073251F"/>
    <w:rsid w:val="0073338D"/>
    <w:rsid w:val="0073482C"/>
    <w:rsid w:val="00734FE4"/>
    <w:rsid w:val="00735171"/>
    <w:rsid w:val="007353B1"/>
    <w:rsid w:val="00735F05"/>
    <w:rsid w:val="0073743B"/>
    <w:rsid w:val="00740152"/>
    <w:rsid w:val="00740454"/>
    <w:rsid w:val="00740EA5"/>
    <w:rsid w:val="00740ED8"/>
    <w:rsid w:val="00742365"/>
    <w:rsid w:val="00744530"/>
    <w:rsid w:val="00744676"/>
    <w:rsid w:val="00744B16"/>
    <w:rsid w:val="007458E2"/>
    <w:rsid w:val="00745DC2"/>
    <w:rsid w:val="00750402"/>
    <w:rsid w:val="007508A8"/>
    <w:rsid w:val="007528F3"/>
    <w:rsid w:val="00752C2C"/>
    <w:rsid w:val="00753DE8"/>
    <w:rsid w:val="007557D0"/>
    <w:rsid w:val="007559D9"/>
    <w:rsid w:val="007560DC"/>
    <w:rsid w:val="007562A2"/>
    <w:rsid w:val="007570B5"/>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3A48"/>
    <w:rsid w:val="00773BEF"/>
    <w:rsid w:val="00773D1D"/>
    <w:rsid w:val="00773E06"/>
    <w:rsid w:val="0077426B"/>
    <w:rsid w:val="0077457A"/>
    <w:rsid w:val="00775DDB"/>
    <w:rsid w:val="00776723"/>
    <w:rsid w:val="00777B54"/>
    <w:rsid w:val="00781A4B"/>
    <w:rsid w:val="0078231E"/>
    <w:rsid w:val="00784B1D"/>
    <w:rsid w:val="00784C68"/>
    <w:rsid w:val="007851BF"/>
    <w:rsid w:val="007861A8"/>
    <w:rsid w:val="0078660E"/>
    <w:rsid w:val="0079025A"/>
    <w:rsid w:val="00790A39"/>
    <w:rsid w:val="00790AAA"/>
    <w:rsid w:val="00790D6D"/>
    <w:rsid w:val="0079117A"/>
    <w:rsid w:val="00791263"/>
    <w:rsid w:val="00792363"/>
    <w:rsid w:val="00793570"/>
    <w:rsid w:val="00793A7C"/>
    <w:rsid w:val="00793A97"/>
    <w:rsid w:val="00793D97"/>
    <w:rsid w:val="0079403D"/>
    <w:rsid w:val="00794489"/>
    <w:rsid w:val="007947E8"/>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334D"/>
    <w:rsid w:val="007D36A9"/>
    <w:rsid w:val="007D3F51"/>
    <w:rsid w:val="007D4DC5"/>
    <w:rsid w:val="007D53D7"/>
    <w:rsid w:val="007D6A6B"/>
    <w:rsid w:val="007D739F"/>
    <w:rsid w:val="007D7B36"/>
    <w:rsid w:val="007D7CA4"/>
    <w:rsid w:val="007E0190"/>
    <w:rsid w:val="007E05C3"/>
    <w:rsid w:val="007E154E"/>
    <w:rsid w:val="007E16B4"/>
    <w:rsid w:val="007E1923"/>
    <w:rsid w:val="007E2AF0"/>
    <w:rsid w:val="007E2BEA"/>
    <w:rsid w:val="007E2E5D"/>
    <w:rsid w:val="007E30BD"/>
    <w:rsid w:val="007E30E2"/>
    <w:rsid w:val="007E3238"/>
    <w:rsid w:val="007E35C6"/>
    <w:rsid w:val="007E3BFB"/>
    <w:rsid w:val="007E3FB9"/>
    <w:rsid w:val="007E4347"/>
    <w:rsid w:val="007F0A42"/>
    <w:rsid w:val="007F0E19"/>
    <w:rsid w:val="007F34B0"/>
    <w:rsid w:val="007F3ACC"/>
    <w:rsid w:val="007F4648"/>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0C9"/>
    <w:rsid w:val="00832DB1"/>
    <w:rsid w:val="00832E83"/>
    <w:rsid w:val="00833916"/>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6D1"/>
    <w:rsid w:val="00871BD3"/>
    <w:rsid w:val="00873770"/>
    <w:rsid w:val="00874259"/>
    <w:rsid w:val="0087491A"/>
    <w:rsid w:val="008750A0"/>
    <w:rsid w:val="00875365"/>
    <w:rsid w:val="00875774"/>
    <w:rsid w:val="0087632F"/>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2AF3"/>
    <w:rsid w:val="008A3174"/>
    <w:rsid w:val="008A3C53"/>
    <w:rsid w:val="008A3DD7"/>
    <w:rsid w:val="008A4499"/>
    <w:rsid w:val="008A5E08"/>
    <w:rsid w:val="008A6788"/>
    <w:rsid w:val="008A67DE"/>
    <w:rsid w:val="008A761F"/>
    <w:rsid w:val="008B07AC"/>
    <w:rsid w:val="008B264A"/>
    <w:rsid w:val="008B3749"/>
    <w:rsid w:val="008B4357"/>
    <w:rsid w:val="008B4848"/>
    <w:rsid w:val="008B52CE"/>
    <w:rsid w:val="008B6C92"/>
    <w:rsid w:val="008B78FC"/>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6D1E"/>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213"/>
    <w:rsid w:val="008F7FB4"/>
    <w:rsid w:val="00900E60"/>
    <w:rsid w:val="009011B8"/>
    <w:rsid w:val="0090176A"/>
    <w:rsid w:val="009035F0"/>
    <w:rsid w:val="00903DAC"/>
    <w:rsid w:val="009043AF"/>
    <w:rsid w:val="0090445A"/>
    <w:rsid w:val="0090475D"/>
    <w:rsid w:val="009048C3"/>
    <w:rsid w:val="00906345"/>
    <w:rsid w:val="00906A73"/>
    <w:rsid w:val="00912311"/>
    <w:rsid w:val="00912F50"/>
    <w:rsid w:val="009136D4"/>
    <w:rsid w:val="00914F29"/>
    <w:rsid w:val="009177DE"/>
    <w:rsid w:val="00920842"/>
    <w:rsid w:val="00920B52"/>
    <w:rsid w:val="0092213F"/>
    <w:rsid w:val="00922269"/>
    <w:rsid w:val="00922344"/>
    <w:rsid w:val="00922746"/>
    <w:rsid w:val="00922769"/>
    <w:rsid w:val="00924645"/>
    <w:rsid w:val="00924D67"/>
    <w:rsid w:val="00924E47"/>
    <w:rsid w:val="009253C4"/>
    <w:rsid w:val="009259A7"/>
    <w:rsid w:val="00925D77"/>
    <w:rsid w:val="00925F47"/>
    <w:rsid w:val="00926B7E"/>
    <w:rsid w:val="00927865"/>
    <w:rsid w:val="00927AB7"/>
    <w:rsid w:val="00927CC8"/>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6C0A"/>
    <w:rsid w:val="00947656"/>
    <w:rsid w:val="00947669"/>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8DD"/>
    <w:rsid w:val="00955957"/>
    <w:rsid w:val="00955C07"/>
    <w:rsid w:val="00955F6B"/>
    <w:rsid w:val="00956475"/>
    <w:rsid w:val="0095764B"/>
    <w:rsid w:val="00957A77"/>
    <w:rsid w:val="009617E6"/>
    <w:rsid w:val="00962878"/>
    <w:rsid w:val="00963C91"/>
    <w:rsid w:val="00964AE3"/>
    <w:rsid w:val="00964EF1"/>
    <w:rsid w:val="009655C8"/>
    <w:rsid w:val="00965ADB"/>
    <w:rsid w:val="00966641"/>
    <w:rsid w:val="00970671"/>
    <w:rsid w:val="009717AB"/>
    <w:rsid w:val="00971DA6"/>
    <w:rsid w:val="00972827"/>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1C37"/>
    <w:rsid w:val="009B306E"/>
    <w:rsid w:val="009B31C0"/>
    <w:rsid w:val="009B4152"/>
    <w:rsid w:val="009B452B"/>
    <w:rsid w:val="009B45EA"/>
    <w:rsid w:val="009B647A"/>
    <w:rsid w:val="009B74DE"/>
    <w:rsid w:val="009B7D51"/>
    <w:rsid w:val="009C01DC"/>
    <w:rsid w:val="009C0FFB"/>
    <w:rsid w:val="009C1017"/>
    <w:rsid w:val="009C1021"/>
    <w:rsid w:val="009C1B8C"/>
    <w:rsid w:val="009C1D80"/>
    <w:rsid w:val="009C232C"/>
    <w:rsid w:val="009C2533"/>
    <w:rsid w:val="009C360E"/>
    <w:rsid w:val="009C51E7"/>
    <w:rsid w:val="009C78B4"/>
    <w:rsid w:val="009C7E15"/>
    <w:rsid w:val="009D0E75"/>
    <w:rsid w:val="009D1359"/>
    <w:rsid w:val="009D15E8"/>
    <w:rsid w:val="009D1A1D"/>
    <w:rsid w:val="009D1CD9"/>
    <w:rsid w:val="009D3591"/>
    <w:rsid w:val="009D37D1"/>
    <w:rsid w:val="009D3971"/>
    <w:rsid w:val="009D3BA1"/>
    <w:rsid w:val="009D3C17"/>
    <w:rsid w:val="009D3D46"/>
    <w:rsid w:val="009D5165"/>
    <w:rsid w:val="009D51A0"/>
    <w:rsid w:val="009D58E9"/>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3B7D"/>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388E"/>
    <w:rsid w:val="00A145CF"/>
    <w:rsid w:val="00A15808"/>
    <w:rsid w:val="00A159D3"/>
    <w:rsid w:val="00A16507"/>
    <w:rsid w:val="00A20614"/>
    <w:rsid w:val="00A21663"/>
    <w:rsid w:val="00A21CF2"/>
    <w:rsid w:val="00A22AC9"/>
    <w:rsid w:val="00A22B05"/>
    <w:rsid w:val="00A22E35"/>
    <w:rsid w:val="00A231C3"/>
    <w:rsid w:val="00A23C86"/>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39BE"/>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65"/>
    <w:rsid w:val="00A779DC"/>
    <w:rsid w:val="00A80195"/>
    <w:rsid w:val="00A804A4"/>
    <w:rsid w:val="00A80E6A"/>
    <w:rsid w:val="00A8104D"/>
    <w:rsid w:val="00A8210A"/>
    <w:rsid w:val="00A831CA"/>
    <w:rsid w:val="00A83477"/>
    <w:rsid w:val="00A83E0D"/>
    <w:rsid w:val="00A847EC"/>
    <w:rsid w:val="00A84C98"/>
    <w:rsid w:val="00A84D26"/>
    <w:rsid w:val="00A8595F"/>
    <w:rsid w:val="00A864E3"/>
    <w:rsid w:val="00A87A70"/>
    <w:rsid w:val="00A907BB"/>
    <w:rsid w:val="00A90C0B"/>
    <w:rsid w:val="00A91358"/>
    <w:rsid w:val="00A932CD"/>
    <w:rsid w:val="00A94FBE"/>
    <w:rsid w:val="00A9508D"/>
    <w:rsid w:val="00A96EC3"/>
    <w:rsid w:val="00A96F1D"/>
    <w:rsid w:val="00AA182A"/>
    <w:rsid w:val="00AA295F"/>
    <w:rsid w:val="00AA2FA3"/>
    <w:rsid w:val="00AA5D50"/>
    <w:rsid w:val="00AA650C"/>
    <w:rsid w:val="00AA6B45"/>
    <w:rsid w:val="00AA6EF7"/>
    <w:rsid w:val="00AA7947"/>
    <w:rsid w:val="00AA79D4"/>
    <w:rsid w:val="00AB07EE"/>
    <w:rsid w:val="00AB0E9C"/>
    <w:rsid w:val="00AB12D3"/>
    <w:rsid w:val="00AB1A04"/>
    <w:rsid w:val="00AB25B9"/>
    <w:rsid w:val="00AB2D93"/>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C7063"/>
    <w:rsid w:val="00AD0213"/>
    <w:rsid w:val="00AD2350"/>
    <w:rsid w:val="00AD242C"/>
    <w:rsid w:val="00AD5265"/>
    <w:rsid w:val="00AD5F8A"/>
    <w:rsid w:val="00AD6317"/>
    <w:rsid w:val="00AD6CEF"/>
    <w:rsid w:val="00AD6F09"/>
    <w:rsid w:val="00AE0EC2"/>
    <w:rsid w:val="00AE1DE3"/>
    <w:rsid w:val="00AE25E8"/>
    <w:rsid w:val="00AE4312"/>
    <w:rsid w:val="00AE43C5"/>
    <w:rsid w:val="00AE4A51"/>
    <w:rsid w:val="00AE5629"/>
    <w:rsid w:val="00AE6E77"/>
    <w:rsid w:val="00AE6EC6"/>
    <w:rsid w:val="00AE7B84"/>
    <w:rsid w:val="00AF0B4E"/>
    <w:rsid w:val="00AF1E9B"/>
    <w:rsid w:val="00AF627C"/>
    <w:rsid w:val="00AF6AC9"/>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1B16"/>
    <w:rsid w:val="00B222E2"/>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2332"/>
    <w:rsid w:val="00B42F21"/>
    <w:rsid w:val="00B43C4A"/>
    <w:rsid w:val="00B4415E"/>
    <w:rsid w:val="00B4419B"/>
    <w:rsid w:val="00B44F0D"/>
    <w:rsid w:val="00B466D5"/>
    <w:rsid w:val="00B467BD"/>
    <w:rsid w:val="00B46FFF"/>
    <w:rsid w:val="00B50792"/>
    <w:rsid w:val="00B517D9"/>
    <w:rsid w:val="00B519E4"/>
    <w:rsid w:val="00B52908"/>
    <w:rsid w:val="00B53746"/>
    <w:rsid w:val="00B548D8"/>
    <w:rsid w:val="00B55A80"/>
    <w:rsid w:val="00B57D29"/>
    <w:rsid w:val="00B57DD9"/>
    <w:rsid w:val="00B602DD"/>
    <w:rsid w:val="00B61BD2"/>
    <w:rsid w:val="00B620B4"/>
    <w:rsid w:val="00B62CC8"/>
    <w:rsid w:val="00B63287"/>
    <w:rsid w:val="00B6378D"/>
    <w:rsid w:val="00B63E25"/>
    <w:rsid w:val="00B63F57"/>
    <w:rsid w:val="00B6471B"/>
    <w:rsid w:val="00B64741"/>
    <w:rsid w:val="00B6541B"/>
    <w:rsid w:val="00B660FB"/>
    <w:rsid w:val="00B661E3"/>
    <w:rsid w:val="00B66367"/>
    <w:rsid w:val="00B66E64"/>
    <w:rsid w:val="00B66F03"/>
    <w:rsid w:val="00B67452"/>
    <w:rsid w:val="00B70292"/>
    <w:rsid w:val="00B721D5"/>
    <w:rsid w:val="00B72594"/>
    <w:rsid w:val="00B73231"/>
    <w:rsid w:val="00B73EE0"/>
    <w:rsid w:val="00B7403C"/>
    <w:rsid w:val="00B7587C"/>
    <w:rsid w:val="00B7617B"/>
    <w:rsid w:val="00B77836"/>
    <w:rsid w:val="00B803DA"/>
    <w:rsid w:val="00B81817"/>
    <w:rsid w:val="00B82DD6"/>
    <w:rsid w:val="00B82F4E"/>
    <w:rsid w:val="00B831E6"/>
    <w:rsid w:val="00B83E25"/>
    <w:rsid w:val="00B8406C"/>
    <w:rsid w:val="00B8454D"/>
    <w:rsid w:val="00B85997"/>
    <w:rsid w:val="00B859A8"/>
    <w:rsid w:val="00B87041"/>
    <w:rsid w:val="00B910CB"/>
    <w:rsid w:val="00B9172D"/>
    <w:rsid w:val="00B923D7"/>
    <w:rsid w:val="00B93539"/>
    <w:rsid w:val="00B93C63"/>
    <w:rsid w:val="00B94024"/>
    <w:rsid w:val="00B940BA"/>
    <w:rsid w:val="00B9439C"/>
    <w:rsid w:val="00B94636"/>
    <w:rsid w:val="00B948F4"/>
    <w:rsid w:val="00B94E30"/>
    <w:rsid w:val="00B95100"/>
    <w:rsid w:val="00B95F0F"/>
    <w:rsid w:val="00B968BE"/>
    <w:rsid w:val="00B96FDC"/>
    <w:rsid w:val="00BA00A0"/>
    <w:rsid w:val="00BA0C72"/>
    <w:rsid w:val="00BA1955"/>
    <w:rsid w:val="00BA1D79"/>
    <w:rsid w:val="00BA28E2"/>
    <w:rsid w:val="00BA36FF"/>
    <w:rsid w:val="00BA4F5A"/>
    <w:rsid w:val="00BA7E74"/>
    <w:rsid w:val="00BB026C"/>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34A"/>
    <w:rsid w:val="00BD3C46"/>
    <w:rsid w:val="00BD42E4"/>
    <w:rsid w:val="00BD498E"/>
    <w:rsid w:val="00BD499B"/>
    <w:rsid w:val="00BD4BC6"/>
    <w:rsid w:val="00BD4DFD"/>
    <w:rsid w:val="00BD5DCE"/>
    <w:rsid w:val="00BD66CA"/>
    <w:rsid w:val="00BE0D4E"/>
    <w:rsid w:val="00BE0F04"/>
    <w:rsid w:val="00BE149C"/>
    <w:rsid w:val="00BE3B37"/>
    <w:rsid w:val="00BE3D06"/>
    <w:rsid w:val="00BE4467"/>
    <w:rsid w:val="00BE4BBC"/>
    <w:rsid w:val="00BE5254"/>
    <w:rsid w:val="00BE5332"/>
    <w:rsid w:val="00BE5437"/>
    <w:rsid w:val="00BE781A"/>
    <w:rsid w:val="00BE7E7C"/>
    <w:rsid w:val="00BF00EF"/>
    <w:rsid w:val="00BF0625"/>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569C"/>
    <w:rsid w:val="00C0612C"/>
    <w:rsid w:val="00C06704"/>
    <w:rsid w:val="00C07D8F"/>
    <w:rsid w:val="00C07E65"/>
    <w:rsid w:val="00C10E65"/>
    <w:rsid w:val="00C10EC1"/>
    <w:rsid w:val="00C12AE2"/>
    <w:rsid w:val="00C12CC0"/>
    <w:rsid w:val="00C12DD0"/>
    <w:rsid w:val="00C13B6A"/>
    <w:rsid w:val="00C13E53"/>
    <w:rsid w:val="00C16B28"/>
    <w:rsid w:val="00C176A3"/>
    <w:rsid w:val="00C1770B"/>
    <w:rsid w:val="00C17C63"/>
    <w:rsid w:val="00C21D23"/>
    <w:rsid w:val="00C2247E"/>
    <w:rsid w:val="00C23008"/>
    <w:rsid w:val="00C23B9E"/>
    <w:rsid w:val="00C24E12"/>
    <w:rsid w:val="00C26317"/>
    <w:rsid w:val="00C27620"/>
    <w:rsid w:val="00C30830"/>
    <w:rsid w:val="00C31D43"/>
    <w:rsid w:val="00C32557"/>
    <w:rsid w:val="00C32E8A"/>
    <w:rsid w:val="00C33A88"/>
    <w:rsid w:val="00C33B09"/>
    <w:rsid w:val="00C33B53"/>
    <w:rsid w:val="00C33F17"/>
    <w:rsid w:val="00C35E45"/>
    <w:rsid w:val="00C35FFB"/>
    <w:rsid w:val="00C360C3"/>
    <w:rsid w:val="00C36B72"/>
    <w:rsid w:val="00C375FE"/>
    <w:rsid w:val="00C40AC0"/>
    <w:rsid w:val="00C40F02"/>
    <w:rsid w:val="00C416F6"/>
    <w:rsid w:val="00C424F0"/>
    <w:rsid w:val="00C42786"/>
    <w:rsid w:val="00C435FC"/>
    <w:rsid w:val="00C44D92"/>
    <w:rsid w:val="00C45736"/>
    <w:rsid w:val="00C46342"/>
    <w:rsid w:val="00C46F49"/>
    <w:rsid w:val="00C476C9"/>
    <w:rsid w:val="00C47A07"/>
    <w:rsid w:val="00C47B70"/>
    <w:rsid w:val="00C50D3A"/>
    <w:rsid w:val="00C52814"/>
    <w:rsid w:val="00C53122"/>
    <w:rsid w:val="00C532A0"/>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4B43"/>
    <w:rsid w:val="00C9539A"/>
    <w:rsid w:val="00C95A0A"/>
    <w:rsid w:val="00C95D4A"/>
    <w:rsid w:val="00C96134"/>
    <w:rsid w:val="00C97DE8"/>
    <w:rsid w:val="00CA10F7"/>
    <w:rsid w:val="00CA22E2"/>
    <w:rsid w:val="00CA2AF4"/>
    <w:rsid w:val="00CA32A1"/>
    <w:rsid w:val="00CA3BCF"/>
    <w:rsid w:val="00CA3E97"/>
    <w:rsid w:val="00CA4E3C"/>
    <w:rsid w:val="00CA5E30"/>
    <w:rsid w:val="00CA702C"/>
    <w:rsid w:val="00CB0017"/>
    <w:rsid w:val="00CB120F"/>
    <w:rsid w:val="00CB139A"/>
    <w:rsid w:val="00CB16E2"/>
    <w:rsid w:val="00CB1702"/>
    <w:rsid w:val="00CB1EC8"/>
    <w:rsid w:val="00CB2769"/>
    <w:rsid w:val="00CB3432"/>
    <w:rsid w:val="00CB37AA"/>
    <w:rsid w:val="00CB3ACC"/>
    <w:rsid w:val="00CB6097"/>
    <w:rsid w:val="00CB6167"/>
    <w:rsid w:val="00CB692F"/>
    <w:rsid w:val="00CB6EB9"/>
    <w:rsid w:val="00CB74E0"/>
    <w:rsid w:val="00CC21F7"/>
    <w:rsid w:val="00CC22D4"/>
    <w:rsid w:val="00CC262B"/>
    <w:rsid w:val="00CC47F3"/>
    <w:rsid w:val="00CC5766"/>
    <w:rsid w:val="00CC5A5D"/>
    <w:rsid w:val="00CC6DB4"/>
    <w:rsid w:val="00CC71C3"/>
    <w:rsid w:val="00CD1801"/>
    <w:rsid w:val="00CD1A38"/>
    <w:rsid w:val="00CD1AFB"/>
    <w:rsid w:val="00CD1F11"/>
    <w:rsid w:val="00CD3DF2"/>
    <w:rsid w:val="00CD43B8"/>
    <w:rsid w:val="00CD4511"/>
    <w:rsid w:val="00CD5EC1"/>
    <w:rsid w:val="00CD67B3"/>
    <w:rsid w:val="00CD7DEF"/>
    <w:rsid w:val="00CE026F"/>
    <w:rsid w:val="00CE0281"/>
    <w:rsid w:val="00CE0BCF"/>
    <w:rsid w:val="00CE152C"/>
    <w:rsid w:val="00CE1911"/>
    <w:rsid w:val="00CE253E"/>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373A"/>
    <w:rsid w:val="00D14F54"/>
    <w:rsid w:val="00D15281"/>
    <w:rsid w:val="00D153FE"/>
    <w:rsid w:val="00D17673"/>
    <w:rsid w:val="00D2004F"/>
    <w:rsid w:val="00D203E8"/>
    <w:rsid w:val="00D21331"/>
    <w:rsid w:val="00D21CA6"/>
    <w:rsid w:val="00D2240D"/>
    <w:rsid w:val="00D232E4"/>
    <w:rsid w:val="00D238B3"/>
    <w:rsid w:val="00D23E89"/>
    <w:rsid w:val="00D24636"/>
    <w:rsid w:val="00D24EEB"/>
    <w:rsid w:val="00D2523E"/>
    <w:rsid w:val="00D2580F"/>
    <w:rsid w:val="00D25F12"/>
    <w:rsid w:val="00D303B3"/>
    <w:rsid w:val="00D31358"/>
    <w:rsid w:val="00D314E9"/>
    <w:rsid w:val="00D31A7D"/>
    <w:rsid w:val="00D31BDD"/>
    <w:rsid w:val="00D32147"/>
    <w:rsid w:val="00D33950"/>
    <w:rsid w:val="00D33FD5"/>
    <w:rsid w:val="00D34ACA"/>
    <w:rsid w:val="00D3527D"/>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579"/>
    <w:rsid w:val="00D51B8F"/>
    <w:rsid w:val="00D5242C"/>
    <w:rsid w:val="00D52625"/>
    <w:rsid w:val="00D53465"/>
    <w:rsid w:val="00D54252"/>
    <w:rsid w:val="00D54D17"/>
    <w:rsid w:val="00D561C1"/>
    <w:rsid w:val="00D57434"/>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835"/>
    <w:rsid w:val="00D75E22"/>
    <w:rsid w:val="00D76593"/>
    <w:rsid w:val="00D802DA"/>
    <w:rsid w:val="00D8127C"/>
    <w:rsid w:val="00D81C83"/>
    <w:rsid w:val="00D81E16"/>
    <w:rsid w:val="00D82197"/>
    <w:rsid w:val="00D823D8"/>
    <w:rsid w:val="00D8258C"/>
    <w:rsid w:val="00D826D6"/>
    <w:rsid w:val="00D82F0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0AD"/>
    <w:rsid w:val="00D924CF"/>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404"/>
    <w:rsid w:val="00DA7ACD"/>
    <w:rsid w:val="00DB1EA4"/>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5DF"/>
    <w:rsid w:val="00DD380F"/>
    <w:rsid w:val="00DD3871"/>
    <w:rsid w:val="00DD3B03"/>
    <w:rsid w:val="00DD4510"/>
    <w:rsid w:val="00DD4811"/>
    <w:rsid w:val="00DD4D45"/>
    <w:rsid w:val="00DD5C59"/>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25A"/>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077E"/>
    <w:rsid w:val="00E31283"/>
    <w:rsid w:val="00E31957"/>
    <w:rsid w:val="00E32116"/>
    <w:rsid w:val="00E321E0"/>
    <w:rsid w:val="00E327E0"/>
    <w:rsid w:val="00E32D07"/>
    <w:rsid w:val="00E34B7A"/>
    <w:rsid w:val="00E34E01"/>
    <w:rsid w:val="00E34E4A"/>
    <w:rsid w:val="00E35C35"/>
    <w:rsid w:val="00E36C23"/>
    <w:rsid w:val="00E37440"/>
    <w:rsid w:val="00E40DB3"/>
    <w:rsid w:val="00E4122F"/>
    <w:rsid w:val="00E418E2"/>
    <w:rsid w:val="00E425A1"/>
    <w:rsid w:val="00E42D9E"/>
    <w:rsid w:val="00E43BBC"/>
    <w:rsid w:val="00E45A85"/>
    <w:rsid w:val="00E45E72"/>
    <w:rsid w:val="00E46825"/>
    <w:rsid w:val="00E46D9D"/>
    <w:rsid w:val="00E4780A"/>
    <w:rsid w:val="00E50250"/>
    <w:rsid w:val="00E51EF3"/>
    <w:rsid w:val="00E52160"/>
    <w:rsid w:val="00E525B1"/>
    <w:rsid w:val="00E52F7E"/>
    <w:rsid w:val="00E53FBB"/>
    <w:rsid w:val="00E54771"/>
    <w:rsid w:val="00E55D43"/>
    <w:rsid w:val="00E55DAD"/>
    <w:rsid w:val="00E60102"/>
    <w:rsid w:val="00E6024A"/>
    <w:rsid w:val="00E6090C"/>
    <w:rsid w:val="00E6204F"/>
    <w:rsid w:val="00E625F4"/>
    <w:rsid w:val="00E63F2B"/>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760"/>
    <w:rsid w:val="00E73B19"/>
    <w:rsid w:val="00E74D55"/>
    <w:rsid w:val="00E74FC5"/>
    <w:rsid w:val="00E752FF"/>
    <w:rsid w:val="00E75670"/>
    <w:rsid w:val="00E75BC0"/>
    <w:rsid w:val="00E768B9"/>
    <w:rsid w:val="00E76AF5"/>
    <w:rsid w:val="00E76E7C"/>
    <w:rsid w:val="00E7732C"/>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12E"/>
    <w:rsid w:val="00E963CD"/>
    <w:rsid w:val="00E968BB"/>
    <w:rsid w:val="00E968BD"/>
    <w:rsid w:val="00EA002C"/>
    <w:rsid w:val="00EA0AAF"/>
    <w:rsid w:val="00EA0FBE"/>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6FF"/>
    <w:rsid w:val="00EB1BC9"/>
    <w:rsid w:val="00EB1CB4"/>
    <w:rsid w:val="00EB2A46"/>
    <w:rsid w:val="00EB2ED5"/>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95"/>
    <w:rsid w:val="00EC3A77"/>
    <w:rsid w:val="00EC3CEE"/>
    <w:rsid w:val="00EC3F57"/>
    <w:rsid w:val="00EC4072"/>
    <w:rsid w:val="00EC44C1"/>
    <w:rsid w:val="00EC75BD"/>
    <w:rsid w:val="00ED032C"/>
    <w:rsid w:val="00ED0452"/>
    <w:rsid w:val="00ED0663"/>
    <w:rsid w:val="00ED0A77"/>
    <w:rsid w:val="00ED0C6C"/>
    <w:rsid w:val="00ED18A3"/>
    <w:rsid w:val="00ED1C59"/>
    <w:rsid w:val="00ED2D53"/>
    <w:rsid w:val="00ED3803"/>
    <w:rsid w:val="00ED3960"/>
    <w:rsid w:val="00ED3E3A"/>
    <w:rsid w:val="00ED502C"/>
    <w:rsid w:val="00ED5D0F"/>
    <w:rsid w:val="00ED5E4C"/>
    <w:rsid w:val="00EE036F"/>
    <w:rsid w:val="00EE0B36"/>
    <w:rsid w:val="00EE10D6"/>
    <w:rsid w:val="00EE1256"/>
    <w:rsid w:val="00EE18D7"/>
    <w:rsid w:val="00EE18F3"/>
    <w:rsid w:val="00EE2848"/>
    <w:rsid w:val="00EE3B2E"/>
    <w:rsid w:val="00EE3DB9"/>
    <w:rsid w:val="00EE4AE5"/>
    <w:rsid w:val="00EE596D"/>
    <w:rsid w:val="00EE5C14"/>
    <w:rsid w:val="00EE7EDE"/>
    <w:rsid w:val="00EF22F2"/>
    <w:rsid w:val="00EF30C3"/>
    <w:rsid w:val="00EF5253"/>
    <w:rsid w:val="00EF53BB"/>
    <w:rsid w:val="00EF5C84"/>
    <w:rsid w:val="00EF64E0"/>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222"/>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CD2"/>
    <w:rsid w:val="00F34FBB"/>
    <w:rsid w:val="00F353A4"/>
    <w:rsid w:val="00F35483"/>
    <w:rsid w:val="00F35A9A"/>
    <w:rsid w:val="00F367EA"/>
    <w:rsid w:val="00F370BA"/>
    <w:rsid w:val="00F3795F"/>
    <w:rsid w:val="00F40BA5"/>
    <w:rsid w:val="00F40EFA"/>
    <w:rsid w:val="00F42410"/>
    <w:rsid w:val="00F4374F"/>
    <w:rsid w:val="00F44A95"/>
    <w:rsid w:val="00F46A2B"/>
    <w:rsid w:val="00F47AC1"/>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255"/>
    <w:rsid w:val="00F70E87"/>
    <w:rsid w:val="00F7457B"/>
    <w:rsid w:val="00F74820"/>
    <w:rsid w:val="00F749A0"/>
    <w:rsid w:val="00F75ADF"/>
    <w:rsid w:val="00F77D92"/>
    <w:rsid w:val="00F77FA0"/>
    <w:rsid w:val="00F800CF"/>
    <w:rsid w:val="00F80334"/>
    <w:rsid w:val="00F82286"/>
    <w:rsid w:val="00F83E94"/>
    <w:rsid w:val="00F854AF"/>
    <w:rsid w:val="00F8566D"/>
    <w:rsid w:val="00F8611E"/>
    <w:rsid w:val="00F86579"/>
    <w:rsid w:val="00F87B60"/>
    <w:rsid w:val="00F90897"/>
    <w:rsid w:val="00F9107B"/>
    <w:rsid w:val="00F91101"/>
    <w:rsid w:val="00F9126D"/>
    <w:rsid w:val="00F9175A"/>
    <w:rsid w:val="00F92122"/>
    <w:rsid w:val="00F92823"/>
    <w:rsid w:val="00F93291"/>
    <w:rsid w:val="00F94737"/>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2C7C"/>
    <w:rsid w:val="00FA3AAF"/>
    <w:rsid w:val="00FA3BA6"/>
    <w:rsid w:val="00FA67AF"/>
    <w:rsid w:val="00FA7753"/>
    <w:rsid w:val="00FB15DC"/>
    <w:rsid w:val="00FB1D0A"/>
    <w:rsid w:val="00FB34A4"/>
    <w:rsid w:val="00FB37D8"/>
    <w:rsid w:val="00FB3B40"/>
    <w:rsid w:val="00FB4FAD"/>
    <w:rsid w:val="00FB5016"/>
    <w:rsid w:val="00FB589B"/>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C72DC"/>
    <w:rsid w:val="00FD0042"/>
    <w:rsid w:val="00FD0DFF"/>
    <w:rsid w:val="00FD1739"/>
    <w:rsid w:val="00FD199C"/>
    <w:rsid w:val="00FD2133"/>
    <w:rsid w:val="00FD24E7"/>
    <w:rsid w:val="00FD2589"/>
    <w:rsid w:val="00FD2623"/>
    <w:rsid w:val="00FD3F04"/>
    <w:rsid w:val="00FD4676"/>
    <w:rsid w:val="00FD4C03"/>
    <w:rsid w:val="00FD5395"/>
    <w:rsid w:val="00FD676C"/>
    <w:rsid w:val="00FD6E61"/>
    <w:rsid w:val="00FD7D09"/>
    <w:rsid w:val="00FE0CD0"/>
    <w:rsid w:val="00FE1F25"/>
    <w:rsid w:val="00FE246D"/>
    <w:rsid w:val="00FE24EA"/>
    <w:rsid w:val="00FE4D3A"/>
    <w:rsid w:val="00FE5455"/>
    <w:rsid w:val="00FE5E40"/>
    <w:rsid w:val="00FF041A"/>
    <w:rsid w:val="00FF07DC"/>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B8057F"/>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533276"/>
    <w:pPr>
      <w:spacing w:after="0"/>
    </w:pPr>
    <w:rPr>
      <w:rFonts w:ascii="맑은 고딕" w:hAnsi="맑은 고딕"/>
      <w:sz w:val="18"/>
      <w:szCs w:val="18"/>
    </w:rPr>
  </w:style>
  <w:style w:type="character" w:customStyle="1" w:styleId="Char0">
    <w:name w:val="풍선 도움말 텍스트 Char"/>
    <w:link w:val="a5"/>
    <w:rsid w:val="00533276"/>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문서 구조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SimSun"/>
      <w:color w:val="auto"/>
      <w:lang w:eastAsia="en-US"/>
    </w:rPr>
  </w:style>
  <w:style w:type="character" w:customStyle="1" w:styleId="Char2">
    <w:name w:val="메모 텍스트 Char"/>
    <w:link w:val="aa"/>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SimSun"/>
    </w:rPr>
  </w:style>
  <w:style w:type="character" w:customStyle="1" w:styleId="Char3">
    <w:name w:val="본문 Char"/>
    <w:link w:val="ab"/>
    <w:rsid w:val="00F329A4"/>
    <w:rPr>
      <w:rFonts w:eastAsia="SimSun"/>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메모 주제 Char"/>
    <w:link w:val="ac"/>
    <w:rsid w:val="001954E5"/>
    <w:rPr>
      <w:rFonts w:eastAsia="SimSun"/>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바탕"/>
      <w:color w:val="auto"/>
      <w:kern w:val="2"/>
      <w:sz w:val="22"/>
      <w:szCs w:val="24"/>
      <w:lang w:eastAsia="ko-KR"/>
    </w:rPr>
  </w:style>
  <w:style w:type="character" w:customStyle="1" w:styleId="LGTdocChar">
    <w:name w:val="LGTdoc_본문 Char"/>
    <w:link w:val="LGTdoc"/>
    <w:qFormat/>
    <w:rsid w:val="00FB7C43"/>
    <w:rPr>
      <w:rFonts w:eastAsia="바탕"/>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qFormat/>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제목 2 Char"/>
    <w:aliases w:val="H2 Char,h2 Char"/>
    <w:link w:val="2"/>
    <w:rsid w:val="0018515A"/>
    <w:rPr>
      <w:rFonts w:ascii="Arial" w:hAnsi="Arial"/>
      <w:sz w:val="32"/>
      <w:lang w:val="en-GB" w:eastAsia="ja-JP"/>
    </w:rPr>
  </w:style>
  <w:style w:type="character" w:customStyle="1" w:styleId="3Char">
    <w:name w:val="제목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SimSun" w:hAnsi="Arial"/>
      <w:lang w:val="en-GB" w:eastAsia="en-US"/>
    </w:rPr>
  </w:style>
  <w:style w:type="character" w:customStyle="1" w:styleId="1Char">
    <w:name w:val="제목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 w:type="character" w:customStyle="1" w:styleId="TAHChar">
    <w:name w:val="TAH Char"/>
    <w:qFormat/>
    <w:rsid w:val="00103219"/>
    <w:rPr>
      <w:rFonts w:ascii="Arial" w:hAnsi="Arial"/>
      <w:b/>
      <w:sz w:val="18"/>
      <w:lang w:val="en-GB" w:eastAsia="en-US"/>
    </w:rPr>
  </w:style>
  <w:style w:type="character" w:styleId="af2">
    <w:name w:val="Unresolved Mention"/>
    <w:basedOn w:val="a0"/>
    <w:uiPriority w:val="99"/>
    <w:semiHidden/>
    <w:unhideWhenUsed/>
    <w:rsid w:val="00B66F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27/Docs/R3-250919.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ran/WG3_Iu/TSGR3_127/Docs/R3-250921.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ED499-8DB3-4276-A3F4-EDAAC02C4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3</Pages>
  <Words>807</Words>
  <Characters>4606</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LaeYoung (LG Electronics)</cp:lastModifiedBy>
  <cp:revision>55</cp:revision>
  <cp:lastPrinted>2017-01-31T11:04:00Z</cp:lastPrinted>
  <dcterms:created xsi:type="dcterms:W3CDTF">2025-02-19T07:26:00Z</dcterms:created>
  <dcterms:modified xsi:type="dcterms:W3CDTF">2025-03-28T07:34:00Z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4d2f777e-4347-4fc6-823a-b44ab313546a_Enabled">
    <vt:lpwstr>true</vt:lpwstr>
  </property>
  <property fmtid="{D5CDD505-2E9C-101B-9397-08002B2CF9AE}" pid="4" name="MSIP_Label_4d2f777e-4347-4fc6-823a-b44ab313546a_SetDate">
    <vt:lpwstr>2025-02-19T07:26:30Z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a02535e5-2aea-47d4-a159-c072c88b51eb</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