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97A0" w14:textId="79328139" w:rsidR="00C96688" w:rsidRPr="00953931" w:rsidRDefault="00C96688" w:rsidP="000E118E">
      <w:pPr>
        <w:tabs>
          <w:tab w:val="right" w:pos="9638"/>
        </w:tabs>
        <w:rPr>
          <w:rFonts w:cs="Arial"/>
          <w:b/>
          <w:noProof/>
          <w:sz w:val="24"/>
        </w:rPr>
      </w:pPr>
      <w:bookmarkStart w:id="0" w:name="_Toc327548004"/>
      <w:bookmarkStart w:id="1" w:name="_Toc327548204"/>
      <w:bookmarkStart w:id="2" w:name="_Toc330993687"/>
      <w:bookmarkStart w:id="3" w:name="_Toc74460299"/>
      <w:r w:rsidRPr="00953931">
        <w:rPr>
          <w:rFonts w:cs="Arial"/>
          <w:b/>
          <w:noProof/>
          <w:sz w:val="24"/>
        </w:rPr>
        <w:t>SA WG2 Meeting #16</w:t>
      </w:r>
      <w:r w:rsidRPr="00DC0DE5">
        <w:rPr>
          <w:rFonts w:cs="Arial"/>
          <w:b/>
          <w:noProof/>
          <w:sz w:val="24"/>
        </w:rPr>
        <w:t>8</w:t>
      </w:r>
      <w:r w:rsidRPr="00953931">
        <w:rPr>
          <w:rFonts w:cs="Arial"/>
          <w:b/>
          <w:noProof/>
          <w:sz w:val="24"/>
        </w:rPr>
        <w:tab/>
      </w:r>
      <w:r>
        <w:rPr>
          <w:rFonts w:cs="Arial"/>
          <w:b/>
          <w:noProof/>
          <w:sz w:val="24"/>
        </w:rPr>
        <w:t>S2-2502797</w:t>
      </w:r>
    </w:p>
    <w:p w14:paraId="5A55A42C" w14:textId="77777777" w:rsidR="00C96688" w:rsidRPr="00953931" w:rsidRDefault="00C96688" w:rsidP="007A2F43">
      <w:pPr>
        <w:pBdr>
          <w:bottom w:val="single" w:sz="4" w:space="1" w:color="auto"/>
        </w:pBdr>
        <w:tabs>
          <w:tab w:val="right" w:pos="9638"/>
        </w:tabs>
        <w:rPr>
          <w:rFonts w:cs="Arial"/>
          <w:b/>
          <w:noProof/>
          <w:sz w:val="24"/>
        </w:rPr>
      </w:pPr>
      <w:r w:rsidRPr="001B1D91">
        <w:rPr>
          <w:rFonts w:cs="Arial"/>
          <w:b/>
          <w:noProof/>
          <w:sz w:val="24"/>
        </w:rPr>
        <w:t>07 - 11 April, 2025, Goteborg, Sweden</w:t>
      </w:r>
    </w:p>
    <w:p w14:paraId="7D3C0414" w14:textId="22881E07" w:rsidR="003161ED" w:rsidRPr="00953931" w:rsidRDefault="003161ED" w:rsidP="000E118E">
      <w:pPr>
        <w:tabs>
          <w:tab w:val="right" w:pos="9638"/>
        </w:tabs>
        <w:rPr>
          <w:rFonts w:cs="Arial"/>
          <w:b/>
          <w:noProof/>
          <w:sz w:val="24"/>
        </w:rPr>
      </w:pPr>
      <w:r w:rsidRPr="00953931">
        <w:rPr>
          <w:rFonts w:cs="Arial"/>
          <w:b/>
          <w:noProof/>
          <w:sz w:val="24"/>
        </w:rPr>
        <w:t>SA WG2 Meeting #16</w:t>
      </w:r>
      <w:r>
        <w:rPr>
          <w:rFonts w:cs="Arial"/>
          <w:b/>
          <w:noProof/>
          <w:sz w:val="24"/>
        </w:rPr>
        <w:t>7</w:t>
      </w:r>
      <w:r w:rsidRPr="00953931">
        <w:rPr>
          <w:rFonts w:cs="Arial"/>
          <w:b/>
          <w:noProof/>
          <w:sz w:val="24"/>
        </w:rPr>
        <w:tab/>
      </w:r>
      <w:r>
        <w:rPr>
          <w:rFonts w:cs="Arial"/>
          <w:b/>
          <w:noProof/>
          <w:sz w:val="24"/>
        </w:rPr>
        <w:t>S2-2501377</w:t>
      </w:r>
    </w:p>
    <w:p w14:paraId="02755CD8" w14:textId="77777777" w:rsidR="003161ED" w:rsidRPr="00953931" w:rsidRDefault="003161ED" w:rsidP="007A2F43">
      <w:pPr>
        <w:pBdr>
          <w:bottom w:val="single" w:sz="4" w:space="1" w:color="auto"/>
        </w:pBdr>
        <w:tabs>
          <w:tab w:val="right" w:pos="9638"/>
        </w:tabs>
        <w:rPr>
          <w:rFonts w:cs="Arial"/>
          <w:b/>
          <w:noProof/>
          <w:sz w:val="24"/>
        </w:rPr>
      </w:pPr>
      <w:r>
        <w:rPr>
          <w:rFonts w:cs="Arial"/>
          <w:b/>
          <w:noProof/>
          <w:sz w:val="24"/>
        </w:rPr>
        <w:t>17 - 21 February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Athens, Greece</w:t>
      </w:r>
    </w:p>
    <w:p w14:paraId="298B4849" w14:textId="6B777B65" w:rsidR="00B805E7" w:rsidRDefault="00B805E7" w:rsidP="00B805E7">
      <w:pPr>
        <w:tabs>
          <w:tab w:val="right" w:pos="9638"/>
        </w:tabs>
        <w:rPr>
          <w:rFonts w:cs="Arial"/>
          <w:b/>
          <w:sz w:val="24"/>
          <w:szCs w:val="24"/>
        </w:rPr>
      </w:pPr>
      <w:r>
        <w:rPr>
          <w:rFonts w:cs="Arial"/>
          <w:b/>
          <w:sz w:val="24"/>
          <w:szCs w:val="24"/>
        </w:rPr>
        <w:t>SA WG2 Meeting #S2-166AHE</w:t>
      </w:r>
      <w:r>
        <w:rPr>
          <w:rFonts w:cs="Arial"/>
          <w:b/>
          <w:sz w:val="24"/>
          <w:szCs w:val="24"/>
        </w:rPr>
        <w:tab/>
        <w:t>S2-2500077</w:t>
      </w:r>
    </w:p>
    <w:p w14:paraId="24D9E99F" w14:textId="77777777" w:rsidR="00B805E7" w:rsidRDefault="00B805E7" w:rsidP="00B805E7">
      <w:pPr>
        <w:pBdr>
          <w:bottom w:val="single" w:sz="6" w:space="0" w:color="auto"/>
        </w:pBdr>
        <w:tabs>
          <w:tab w:val="right" w:pos="9638"/>
        </w:tabs>
        <w:rPr>
          <w:rFonts w:cs="Arial"/>
          <w:b/>
          <w:sz w:val="24"/>
          <w:szCs w:val="24"/>
        </w:rPr>
      </w:pPr>
      <w:r>
        <w:rPr>
          <w:rFonts w:cs="Arial"/>
          <w:b/>
          <w:sz w:val="24"/>
          <w:szCs w:val="24"/>
        </w:rPr>
        <w:t>20 - 24 January, 2025, Electronic</w:t>
      </w:r>
    </w:p>
    <w:p w14:paraId="2EAAD023" w14:textId="538826E2" w:rsidR="00477CD5" w:rsidRDefault="003200B6" w:rsidP="00477CD5">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Default="00477CD5" w:rsidP="003E4579">
      <w:pPr>
        <w:pStyle w:val="Title"/>
        <w:jc w:val="center"/>
      </w:pPr>
      <w:r w:rsidRPr="009D6A6C">
        <w:t xml:space="preserve">Liaison </w:t>
      </w:r>
      <w:r w:rsidRPr="00477CD5">
        <w:t>Statement</w:t>
      </w:r>
    </w:p>
    <w:p w14:paraId="0BE74FD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r>
              <w:t>OSAppID usage by AppToken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Fernando Pascual</w:t>
            </w:r>
            <w:r w:rsidR="00F97F14">
              <w:t xml:space="preserve"> ,</w:t>
            </w:r>
            <w:r>
              <w:t>Telefonica</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lastRenderedPageBreak/>
        <w:t>In the context of the wider activity on network slicing, GSMA recently approved the specification of the App Token. App Token was introduced in PRD TS.43 "Service Entitlement" which defines the MNOs Entitlement Server procedures. An Entitlement Server builds the interface between an MNO and a devices OS, and is used globally for e.g., eSIM activation, VoLTE/VoWiFi configuration, DataPlan Info, and more configuration data. A device is expected to interact with its home MNO’s Entitlement</w:t>
      </w:r>
      <w:r w:rsidR="00225D63">
        <w:t xml:space="preserve"> </w:t>
      </w:r>
      <w:r>
        <w:t>Server, also when roaming or in wifi, using HTTP REST.</w:t>
      </w:r>
    </w:p>
    <w:p w14:paraId="0BEC982E" w14:textId="621AD23B" w:rsidR="0031679C" w:rsidRDefault="009679B4" w:rsidP="00E737D2">
      <w:pPr>
        <w:pStyle w:val="NormalParagraph"/>
        <w:jc w:val="both"/>
      </w:pPr>
      <w:r>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OSAppID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reach an agreement with a</w:t>
      </w:r>
      <w:r w:rsidR="003C4C23">
        <w:t xml:space="preserve">n MNO </w:t>
      </w:r>
      <w:r w:rsidR="00C65488">
        <w:t>to implement a service over a network slice (SNSSAI=X).</w:t>
      </w:r>
      <w:r w:rsidR="002F1B7A">
        <w:t xml:space="preserve"> </w:t>
      </w:r>
      <w:r w:rsidR="00D75C58">
        <w:t>App backend generates the OSAppID of</w:t>
      </w:r>
      <w:r w:rsidR="002F1B7A">
        <w:t xml:space="preserve"> the target application to be steered over this network slice as YYY (can be an anonymized </w:t>
      </w:r>
      <w:r w:rsidR="003C4C23">
        <w:t xml:space="preserve">app </w:t>
      </w:r>
      <w:r w:rsidR="002F1B7A">
        <w:lastRenderedPageBreak/>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t>MNO send</w:t>
      </w:r>
      <w:r w:rsidR="00BA3EB7">
        <w:t>s</w:t>
      </w:r>
      <w:r>
        <w:t xml:space="preserve"> the proper URSP rules to the proper devices</w:t>
      </w:r>
      <w:r w:rsidR="007F3D7D">
        <w:t xml:space="preserve"> (TD is the OSAppID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is able to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lastRenderedPageBreak/>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000000" w:rsidP="00FB2703">
      <w:pPr>
        <w:pStyle w:val="NormalParagraph"/>
        <w:rPr>
          <w:lang w:eastAsia="en-US" w:bidi="bn-BD"/>
        </w:rPr>
      </w:pPr>
      <w:hyperlink r:id="rId13" w:history="1">
        <w:r w:rsidR="00D13FF9"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0779" w14:textId="77777777" w:rsidR="001E32D5" w:rsidRDefault="001E32D5">
      <w:pPr>
        <w:spacing w:before="0"/>
      </w:pPr>
      <w:r>
        <w:separator/>
      </w:r>
    </w:p>
    <w:p w14:paraId="0C5A9662" w14:textId="77777777" w:rsidR="001E32D5" w:rsidRDefault="001E32D5"/>
  </w:endnote>
  <w:endnote w:type="continuationSeparator" w:id="0">
    <w:p w14:paraId="05D9E82E" w14:textId="77777777" w:rsidR="001E32D5" w:rsidRDefault="001E32D5">
      <w:pPr>
        <w:spacing w:before="0"/>
      </w:pPr>
      <w:r>
        <w:continuationSeparator/>
      </w:r>
    </w:p>
    <w:p w14:paraId="13ACD1A7" w14:textId="77777777" w:rsidR="001E32D5" w:rsidRDefault="001E32D5"/>
  </w:endnote>
  <w:endnote w:type="continuationNotice" w:id="1">
    <w:p w14:paraId="0C87C3C7" w14:textId="77777777" w:rsidR="001E32D5" w:rsidRDefault="001E32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BA81" w14:textId="77777777" w:rsidR="001E32D5" w:rsidRDefault="001E32D5" w:rsidP="009527C9">
      <w:pPr>
        <w:spacing w:before="0"/>
      </w:pPr>
      <w:r>
        <w:separator/>
      </w:r>
    </w:p>
  </w:footnote>
  <w:footnote w:type="continuationSeparator" w:id="0">
    <w:p w14:paraId="75725B5B" w14:textId="77777777" w:rsidR="001E32D5" w:rsidRDefault="001E32D5" w:rsidP="009527C9">
      <w:pPr>
        <w:spacing w:before="0"/>
      </w:pPr>
      <w:r>
        <w:continuationSeparator/>
      </w:r>
    </w:p>
  </w:footnote>
  <w:footnote w:type="continuationNotice" w:id="1">
    <w:p w14:paraId="6E3125A4" w14:textId="77777777" w:rsidR="001E32D5" w:rsidRDefault="001E32D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12E71"/>
    <w:rsid w:val="00020817"/>
    <w:rsid w:val="00033FEF"/>
    <w:rsid w:val="00041759"/>
    <w:rsid w:val="00046D01"/>
    <w:rsid w:val="00052FE2"/>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34859"/>
    <w:rsid w:val="00135605"/>
    <w:rsid w:val="00141190"/>
    <w:rsid w:val="001438D0"/>
    <w:rsid w:val="001455A2"/>
    <w:rsid w:val="001471C2"/>
    <w:rsid w:val="00150125"/>
    <w:rsid w:val="001521BB"/>
    <w:rsid w:val="00153925"/>
    <w:rsid w:val="00154646"/>
    <w:rsid w:val="00163998"/>
    <w:rsid w:val="00165872"/>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E32D5"/>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4489"/>
    <w:rsid w:val="00307B59"/>
    <w:rsid w:val="003161ED"/>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266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76930"/>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0CA4"/>
    <w:rsid w:val="007F3D7D"/>
    <w:rsid w:val="00805F80"/>
    <w:rsid w:val="00811EAB"/>
    <w:rsid w:val="008152A0"/>
    <w:rsid w:val="00816827"/>
    <w:rsid w:val="00817A76"/>
    <w:rsid w:val="00821754"/>
    <w:rsid w:val="00824D1D"/>
    <w:rsid w:val="00831655"/>
    <w:rsid w:val="008353E7"/>
    <w:rsid w:val="00835876"/>
    <w:rsid w:val="008418DE"/>
    <w:rsid w:val="00854B5B"/>
    <w:rsid w:val="0086438A"/>
    <w:rsid w:val="0087111A"/>
    <w:rsid w:val="00871A1B"/>
    <w:rsid w:val="00873AD5"/>
    <w:rsid w:val="00875B0B"/>
    <w:rsid w:val="00894668"/>
    <w:rsid w:val="00896C30"/>
    <w:rsid w:val="008B643F"/>
    <w:rsid w:val="008B7DF0"/>
    <w:rsid w:val="008C2C00"/>
    <w:rsid w:val="008C4F3B"/>
    <w:rsid w:val="008D34B4"/>
    <w:rsid w:val="008D6082"/>
    <w:rsid w:val="008D688E"/>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05E7"/>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96688"/>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get-involved/working-groups/permanent-reference-docum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4.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4</Pages>
  <Words>851</Words>
  <Characters>4856</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23.682_CR0497R2_(Rel-19)_5GSAT_Ph3-ARC</cp:lastModifiedBy>
  <cp:revision>5</cp:revision>
  <cp:lastPrinted>2012-07-13T09:11:00Z</cp:lastPrinted>
  <dcterms:created xsi:type="dcterms:W3CDTF">2025-01-13T07:07:00Z</dcterms:created>
  <dcterms:modified xsi:type="dcterms:W3CDTF">2025-03-22T07:47:00Z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