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A6E932D" w:rsidR="001E41F3" w:rsidRPr="00CC7437" w:rsidRDefault="000D4113">
      <w:pPr>
        <w:pStyle w:val="CRCoverPage"/>
        <w:tabs>
          <w:tab w:val="right" w:pos="9639"/>
        </w:tabs>
        <w:spacing w:after="0"/>
        <w:rPr>
          <w:b/>
          <w:i/>
          <w:sz w:val="28"/>
        </w:rPr>
      </w:pPr>
      <w:r w:rsidRPr="000D4113">
        <w:rPr>
          <w:b/>
          <w:sz w:val="24"/>
        </w:rPr>
        <w:t>3GPP SA WG2 Meeting #</w:t>
      </w:r>
      <w:r w:rsidR="00940F9B">
        <w:rPr>
          <w:b/>
          <w:sz w:val="24"/>
        </w:rPr>
        <w:t>167</w:t>
      </w:r>
      <w:r w:rsidR="001E41F3" w:rsidRPr="00CC7437">
        <w:rPr>
          <w:b/>
          <w:i/>
          <w:sz w:val="28"/>
        </w:rPr>
        <w:tab/>
      </w:r>
      <w:r w:rsidR="00F72EFE" w:rsidRPr="00F72EFE">
        <w:rPr>
          <w:b/>
          <w:i/>
          <w:sz w:val="28"/>
        </w:rPr>
        <w:t>S2-2502129</w:t>
      </w:r>
    </w:p>
    <w:p w14:paraId="7CB45193" w14:textId="74A92E16" w:rsidR="001E41F3" w:rsidRPr="00CC7437" w:rsidRDefault="00940F9B" w:rsidP="005E2C44">
      <w:pPr>
        <w:pStyle w:val="CRCoverPage"/>
        <w:outlineLvl w:val="0"/>
        <w:rPr>
          <w:b/>
          <w:sz w:val="24"/>
        </w:rPr>
      </w:pPr>
      <w:r w:rsidRPr="00940F9B">
        <w:rPr>
          <w:rFonts w:cs="Arial"/>
          <w:b/>
          <w:noProof/>
          <w:sz w:val="24"/>
        </w:rPr>
        <w:t>17 - 21 February, 2025, Athens, Greec</w:t>
      </w:r>
      <w:r>
        <w:rPr>
          <w:rFonts w:cs="Arial"/>
          <w:b/>
          <w:noProof/>
          <w:sz w:val="24"/>
        </w:rPr>
        <w:t>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28931F46" w:rsidR="001E41F3" w:rsidRPr="00CC7437" w:rsidRDefault="00E36AFB" w:rsidP="0069780A">
            <w:pPr>
              <w:pStyle w:val="CRCoverPage"/>
              <w:spacing w:after="0"/>
              <w:jc w:val="right"/>
              <w:rPr>
                <w:b/>
                <w:sz w:val="28"/>
              </w:rPr>
            </w:pPr>
            <w:r>
              <w:fldChar w:fldCharType="begin"/>
            </w:r>
            <w:r>
              <w:instrText xml:space="preserve"> DOCPROPERTY  Spec#  \* MERGEFORMAT </w:instrText>
            </w:r>
            <w:r>
              <w:fldChar w:fldCharType="separate"/>
            </w:r>
            <w:r w:rsidR="00CC7437" w:rsidRPr="00CC7437">
              <w:rPr>
                <w:b/>
                <w:sz w:val="28"/>
              </w:rPr>
              <w:t>23.</w:t>
            </w:r>
            <w:r w:rsidR="0069780A">
              <w:rPr>
                <w:b/>
                <w:sz w:val="28"/>
              </w:rPr>
              <w:t>4</w:t>
            </w:r>
            <w:r w:rsidR="00CC7437" w:rsidRPr="00CC7437">
              <w:rPr>
                <w:b/>
                <w:sz w:val="28"/>
              </w:rPr>
              <w:t>01</w:t>
            </w:r>
            <w:r>
              <w:rPr>
                <w:b/>
                <w:sz w:val="28"/>
              </w:rPr>
              <w:fldChar w:fldCharType="end"/>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72D32412" w:rsidR="001E41F3" w:rsidRPr="00563F12" w:rsidRDefault="00F72EFE" w:rsidP="00547111">
            <w:pPr>
              <w:pStyle w:val="CRCoverPage"/>
              <w:spacing w:after="0"/>
              <w:rPr>
                <w:highlight w:val="cyan"/>
              </w:rPr>
            </w:pPr>
            <w:r w:rsidRPr="00F72EFE">
              <w:rPr>
                <w:rFonts w:cs="Arial"/>
                <w:color w:val="000000"/>
                <w:sz w:val="18"/>
                <w:szCs w:val="18"/>
              </w:rPr>
              <w:t>3897</w:t>
            </w:r>
            <w:bookmarkStart w:id="0" w:name="_GoBack"/>
            <w:bookmarkEnd w:id="0"/>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6C9ECD92" w:rsidR="001E41F3" w:rsidRPr="00CC7437" w:rsidRDefault="00E36AFB" w:rsidP="00E13F3D">
            <w:pPr>
              <w:pStyle w:val="CRCoverPage"/>
              <w:spacing w:after="0"/>
              <w:jc w:val="center"/>
              <w:rPr>
                <w:b/>
              </w:rPr>
            </w:pPr>
            <w:r>
              <w:fldChar w:fldCharType="begin"/>
            </w:r>
            <w:r>
              <w:instrText xml:space="preserve"> DOCPROPERTY  Revision  \* MERGEFORMAT </w:instrText>
            </w:r>
            <w:r>
              <w:fldChar w:fldCharType="separate"/>
            </w:r>
            <w:r w:rsidR="00563F12">
              <w:rPr>
                <w:b/>
                <w:sz w:val="28"/>
              </w:rPr>
              <w:t>-</w:t>
            </w:r>
            <w:r>
              <w:rPr>
                <w:b/>
                <w:sz w:val="28"/>
              </w:rPr>
              <w:fldChar w:fldCharType="end"/>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1741126D" w:rsidR="001E41F3" w:rsidRPr="00CC7437" w:rsidRDefault="00E36AFB" w:rsidP="001040D4">
            <w:pPr>
              <w:pStyle w:val="CRCoverPage"/>
              <w:spacing w:after="0"/>
              <w:jc w:val="center"/>
              <w:rPr>
                <w:sz w:val="28"/>
              </w:rPr>
            </w:pPr>
            <w:r>
              <w:fldChar w:fldCharType="begin"/>
            </w:r>
            <w:r>
              <w:instrText xml:space="preserve"> DOCPROPERTY  Version  \* MERGEFORMAT </w:instrText>
            </w:r>
            <w:r>
              <w:fldChar w:fldCharType="separate"/>
            </w:r>
            <w:r w:rsidR="008F1BA3">
              <w:rPr>
                <w:b/>
                <w:sz w:val="28"/>
              </w:rPr>
              <w:t>19</w:t>
            </w:r>
            <w:r w:rsidR="00CC7437" w:rsidRPr="00CC7437">
              <w:rPr>
                <w:b/>
                <w:sz w:val="28"/>
              </w:rPr>
              <w:t>.</w:t>
            </w:r>
            <w:r w:rsidR="001040D4">
              <w:rPr>
                <w:b/>
                <w:sz w:val="28"/>
              </w:rPr>
              <w:t>1</w:t>
            </w:r>
            <w:r w:rsidR="00CC7437" w:rsidRPr="00CC7437">
              <w:rPr>
                <w:b/>
                <w:sz w:val="28"/>
              </w:rPr>
              <w:t>.</w:t>
            </w:r>
            <w:r w:rsidR="00C8746F">
              <w:rPr>
                <w:b/>
                <w:sz w:val="28"/>
              </w:rPr>
              <w:t>0</w:t>
            </w:r>
            <w:r>
              <w:rPr>
                <w:b/>
                <w:sz w:val="28"/>
              </w:rPr>
              <w:fldChar w:fldCharType="end"/>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1" w:name="_Hlt497126619"/>
              <w:r w:rsidRPr="00CC7437">
                <w:rPr>
                  <w:rStyle w:val="Hyperlink"/>
                  <w:rFonts w:cs="Arial"/>
                  <w:b/>
                  <w:i/>
                  <w:color w:val="FF0000"/>
                </w:rPr>
                <w:t>L</w:t>
              </w:r>
              <w:bookmarkEnd w:id="1"/>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D84976" w:rsidR="00F25D98" w:rsidRPr="00CC7437" w:rsidRDefault="004E502D" w:rsidP="001E41F3">
            <w:pPr>
              <w:pStyle w:val="CRCoverPage"/>
              <w:spacing w:after="0"/>
              <w:jc w:val="center"/>
              <w:rPr>
                <w:b/>
                <w:caps/>
              </w:rPr>
            </w:pPr>
            <w:r>
              <w:rPr>
                <w:b/>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310CA1"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16B1E085" w:rsidR="001E41F3" w:rsidRPr="00CC7437" w:rsidRDefault="00C12B5D" w:rsidP="00312B49">
            <w:pPr>
              <w:pStyle w:val="CRCoverPage"/>
              <w:spacing w:after="0"/>
              <w:ind w:left="100"/>
            </w:pPr>
            <w:r>
              <w:t xml:space="preserve">Clarification </w:t>
            </w:r>
            <w:r w:rsidR="00312B49">
              <w:t xml:space="preserve">related to terminology and </w:t>
            </w:r>
            <w:r>
              <w:t>on MME prov</w:t>
            </w:r>
            <w:r w:rsidR="00312B49">
              <w:t>i</w:t>
            </w:r>
            <w:r>
              <w:t>ding list in detach procedure.</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67C2637E" w:rsidR="001E41F3" w:rsidRPr="00CC7437" w:rsidRDefault="00E0312F" w:rsidP="003546A3">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E36AFB" w:rsidP="00547111">
            <w:pPr>
              <w:pStyle w:val="CRCoverPage"/>
              <w:spacing w:after="0"/>
              <w:ind w:left="100"/>
            </w:pPr>
            <w:r>
              <w:fldChar w:fldCharType="begin"/>
            </w:r>
            <w:r>
              <w:instrText xml:space="preserve"> DOCPROPERTY  SourceIfTsg  \* MERGEFORMAT </w:instrText>
            </w:r>
            <w:r>
              <w:fldChar w:fldCharType="separate"/>
            </w:r>
            <w:r w:rsidR="00EE5EF4">
              <w:t>SA2</w:t>
            </w:r>
            <w:r>
              <w:fldChar w:fldCharType="end"/>
            </w:r>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21F3AEDB" w:rsidR="001E41F3" w:rsidRPr="00CC7437" w:rsidRDefault="006B535D" w:rsidP="001B33C3">
            <w:pPr>
              <w:pStyle w:val="CRCoverPage"/>
              <w:spacing w:after="0"/>
              <w:ind w:left="100"/>
            </w:pPr>
            <w:r w:rsidRPr="006B535D">
              <w:t>5GSAT_Ph3-ARC</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4398876F" w:rsidR="001E41F3" w:rsidRPr="00CC7437" w:rsidRDefault="00766A50" w:rsidP="00034EFB">
            <w:pPr>
              <w:pStyle w:val="CRCoverPage"/>
              <w:spacing w:after="0"/>
              <w:ind w:left="100"/>
            </w:pPr>
            <w:r>
              <w:t>202</w:t>
            </w:r>
            <w:r w:rsidR="0075240B">
              <w:t>5</w:t>
            </w:r>
            <w:r>
              <w:t>-</w:t>
            </w:r>
            <w:r w:rsidR="0075240B">
              <w:t>0</w:t>
            </w:r>
            <w:r w:rsidR="00034EFB">
              <w:t>2</w:t>
            </w:r>
            <w:r>
              <w:t>-</w:t>
            </w:r>
            <w:r w:rsidR="00034EFB">
              <w:t>10</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1B4BF28B" w:rsidR="001E41F3" w:rsidRPr="00CC7437" w:rsidRDefault="007F0446"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3DB661F7" w:rsidR="001E41F3" w:rsidRPr="00CC7437" w:rsidRDefault="00E36AFB" w:rsidP="00812D7C">
            <w:pPr>
              <w:pStyle w:val="CRCoverPage"/>
              <w:spacing w:after="0"/>
              <w:ind w:left="100"/>
            </w:pPr>
            <w:r>
              <w:fldChar w:fldCharType="begin"/>
            </w:r>
            <w:r>
              <w:instrText xml:space="preserve"> DOCPROPERTY  Release  \* MERGEFORMAT </w:instrText>
            </w:r>
            <w:r>
              <w:fldChar w:fldCharType="separate"/>
            </w:r>
            <w:r w:rsidR="00EE5EF4">
              <w:t>Rel-1</w:t>
            </w:r>
            <w:r w:rsidR="00812D7C">
              <w:t>9</w:t>
            </w:r>
            <w:r>
              <w:fldChar w:fldCharType="end"/>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56EA3A7E" w14:textId="65A3DA6D" w:rsidR="002F6B35" w:rsidRDefault="00C93647" w:rsidP="002F6B35">
            <w:pPr>
              <w:pStyle w:val="CRCoverPage"/>
              <w:spacing w:after="0"/>
              <w:rPr>
                <w:rFonts w:cs="Arial"/>
              </w:rPr>
            </w:pPr>
            <w:r>
              <w:rPr>
                <w:rFonts w:cs="Arial"/>
              </w:rPr>
              <w:t xml:space="preserve">1) </w:t>
            </w:r>
            <w:r w:rsidR="006D2C95">
              <w:rPr>
                <w:rFonts w:cs="Arial"/>
              </w:rPr>
              <w:t xml:space="preserve">Aligning the term </w:t>
            </w:r>
            <w:r w:rsidR="006D2C95">
              <w:t>Estimated UL Delivery Time</w:t>
            </w:r>
            <w:r w:rsidR="0093365A">
              <w:t>(used in call flows)</w:t>
            </w:r>
            <w:r w:rsidR="006D2C95">
              <w:t xml:space="preserve"> to </w:t>
            </w:r>
            <w:r w:rsidR="006D2C95" w:rsidRPr="006D2C95">
              <w:t>Uplink S&amp;F estimated delivery time</w:t>
            </w:r>
            <w:r w:rsidR="0093365A">
              <w:t>(used in general clause)</w:t>
            </w:r>
            <w:r w:rsidR="009F795B">
              <w:rPr>
                <w:rFonts w:cs="Arial"/>
              </w:rPr>
              <w:t>.</w:t>
            </w:r>
          </w:p>
          <w:p w14:paraId="7D24C606" w14:textId="1793A10C" w:rsidR="00C93647" w:rsidRDefault="00C93647" w:rsidP="002F6B35">
            <w:pPr>
              <w:pStyle w:val="CRCoverPage"/>
              <w:spacing w:after="0"/>
              <w:rPr>
                <w:rFonts w:cs="Arial"/>
              </w:rPr>
            </w:pPr>
            <w:r>
              <w:rPr>
                <w:rFonts w:cs="Arial"/>
              </w:rPr>
              <w:t xml:space="preserve">2) After UE is registered with network while the MME is detaching the UE it may provide the latest list of satellite IDs(which are applicable) to the UE as part of the detach procedure. </w:t>
            </w:r>
          </w:p>
          <w:p w14:paraId="708AA7DE" w14:textId="2F7EB68B" w:rsidR="002F6B35" w:rsidRPr="00371990" w:rsidRDefault="002F6B35" w:rsidP="002F6B35">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60ED0C6A" w14:textId="079311E6" w:rsidR="00124692" w:rsidRDefault="00C93647" w:rsidP="004E5289">
            <w:pPr>
              <w:pStyle w:val="CRCoverPage"/>
              <w:spacing w:after="0"/>
              <w:ind w:left="100"/>
            </w:pPr>
            <w:r>
              <w:t>1) Align the terminologies used across the spec.</w:t>
            </w:r>
          </w:p>
          <w:p w14:paraId="30225D6D" w14:textId="1012371F" w:rsidR="00C93647" w:rsidRDefault="00C93647" w:rsidP="004E5289">
            <w:pPr>
              <w:pStyle w:val="CRCoverPage"/>
              <w:spacing w:after="0"/>
              <w:ind w:left="100"/>
            </w:pPr>
            <w:r>
              <w:t>2) Its clarified that MME may provide the list of satellite IDs to the UE as part of the detach procedure.</w:t>
            </w:r>
          </w:p>
          <w:p w14:paraId="31C656EC" w14:textId="5DB3FD8A" w:rsidR="00124692" w:rsidRPr="00CC7437" w:rsidRDefault="00124692" w:rsidP="004E5289">
            <w:pPr>
              <w:pStyle w:val="CRCoverPage"/>
              <w:spacing w:after="0"/>
              <w:ind w:left="100"/>
            </w:pP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1CE5471D" w14:textId="77777777" w:rsidR="00DA6D70" w:rsidRDefault="00C93647" w:rsidP="00A84FCB">
            <w:pPr>
              <w:pStyle w:val="CRCoverPage"/>
              <w:spacing w:after="0"/>
              <w:ind w:left="100"/>
            </w:pPr>
            <w:r>
              <w:t>1) Different terminologies used in different sections.</w:t>
            </w:r>
          </w:p>
          <w:p w14:paraId="5C4BEB44" w14:textId="58EF973F" w:rsidR="00C93647" w:rsidRPr="00CC7437" w:rsidRDefault="00C93647" w:rsidP="00A84FCB">
            <w:pPr>
              <w:pStyle w:val="CRCoverPage"/>
              <w:spacing w:after="0"/>
              <w:ind w:left="100"/>
            </w:pPr>
            <w:r>
              <w:t xml:space="preserve">2) MME may not be able to update the latest </w:t>
            </w:r>
            <w:r w:rsidR="00483510">
              <w:t xml:space="preserve">monitoring </w:t>
            </w:r>
            <w:r>
              <w:t>list to the UE while performing the detach procedure.</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43E0053D" w:rsidR="001E41F3" w:rsidRPr="00CC7437" w:rsidRDefault="00310BB5" w:rsidP="00ED3801">
            <w:pPr>
              <w:pStyle w:val="CRCoverPage"/>
              <w:spacing w:after="0"/>
              <w:ind w:left="100"/>
            </w:pPr>
            <w:r>
              <w:t>4.13.9.1, 5.3.2.1, 5.3.3.1, 5.3.3.2, 5.3.4B.2</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93BBD2A" w14:textId="3A9AFC9C" w:rsidR="00D166A2" w:rsidRPr="009D56E3" w:rsidRDefault="00CC7437" w:rsidP="009D56E3">
      <w:pPr>
        <w:rPr>
          <w:color w:val="FF0000"/>
          <w:sz w:val="28"/>
          <w:szCs w:val="28"/>
        </w:rPr>
      </w:pPr>
      <w:bookmarkStart w:id="2"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bookmarkEnd w:id="2"/>
    </w:p>
    <w:p w14:paraId="73D4BA2A" w14:textId="77777777" w:rsidR="00D166A2" w:rsidRDefault="00D166A2" w:rsidP="00D166A2">
      <w:pPr>
        <w:pStyle w:val="Heading4"/>
      </w:pPr>
      <w:bookmarkStart w:id="3" w:name="_Toc185599153"/>
      <w:r>
        <w:t>4.13.9.1</w:t>
      </w:r>
      <w:r>
        <w:tab/>
        <w:t>General</w:t>
      </w:r>
      <w:bookmarkEnd w:id="3"/>
    </w:p>
    <w:p w14:paraId="42F6C928" w14:textId="77777777" w:rsidR="00D166A2" w:rsidRDefault="00D166A2" w:rsidP="00D166A2">
      <w:r>
        <w:t>The Store and Forward Satellite Operation applies in E-UTRAN with satellite access and is suitable for delay-tolerant communication services (e.g. CIoT/MTC,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some network functionality needs to be deployed on the satellite payload.</w:t>
      </w:r>
    </w:p>
    <w:p w14:paraId="108FCC97" w14:textId="77777777" w:rsidR="00D166A2" w:rsidRDefault="00D166A2" w:rsidP="00D166A2">
      <w:r>
        <w:t>Example deployments are described in Annex O.</w:t>
      </w:r>
    </w:p>
    <w:bookmarkStart w:id="4" w:name="_MON_1714207281"/>
    <w:bookmarkEnd w:id="4"/>
    <w:p w14:paraId="77A87426" w14:textId="77777777" w:rsidR="00D166A2" w:rsidRDefault="00D166A2" w:rsidP="00D166A2">
      <w:pPr>
        <w:pStyle w:val="TH"/>
      </w:pPr>
      <w:r w:rsidRPr="00111629">
        <w:object w:dxaOrig="9423" w:dyaOrig="7085" w14:anchorId="315872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15pt;height:359.1pt" o:ole="">
            <v:imagedata r:id="rId16" o:title=""/>
          </v:shape>
          <o:OLEObject Type="Embed" ProgID="Word.Picture.8" ShapeID="_x0000_i1025" DrawAspect="Content" ObjectID="_1800731142" r:id="rId17"/>
        </w:object>
      </w:r>
    </w:p>
    <w:p w14:paraId="147CD7F5" w14:textId="77777777" w:rsidR="00D166A2" w:rsidRDefault="00D166A2" w:rsidP="00D166A2">
      <w:pPr>
        <w:pStyle w:val="TF"/>
      </w:pPr>
      <w:r>
        <w:t>Figure 4.13.9.1-1: Store and Forward (S&amp;F) Satellite operation</w:t>
      </w:r>
    </w:p>
    <w:p w14:paraId="1475991D" w14:textId="77777777" w:rsidR="00D166A2" w:rsidRDefault="00D166A2" w:rsidP="00D166A2">
      <w:pPr>
        <w:pStyle w:val="NO"/>
      </w:pPr>
      <w:r>
        <w:t>NOTE 1:</w:t>
      </w:r>
      <w:r>
        <w:tab/>
        <w:t>In the Figure 4.13.9.1-1, the NTN GW belongs to the satellite deployment and is not subject to 3GPP specifications.</w:t>
      </w:r>
    </w:p>
    <w:p w14:paraId="7E7FAF78" w14:textId="77777777" w:rsidR="00D166A2" w:rsidRDefault="00D166A2" w:rsidP="00D166A2">
      <w:r>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ground link when the satellite can exchange data with the core network. This is depicted in Figure 4.13.9.1.1.</w:t>
      </w:r>
    </w:p>
    <w:p w14:paraId="037B88CE" w14:textId="77777777" w:rsidR="00D166A2" w:rsidRDefault="00D166A2" w:rsidP="00D166A2">
      <w:r>
        <w:t>For example, a simple sequence of events for the transmission of data from the UE to a server on the ground may involve two steps: firstly, when service link is available (e.g. location L1 in Figure 4.13.9.1.1) the UE sends the data to the satellite. Subsequently (e.g. location L2 in Figure 4.13.9.1.1), the satellite carrying the payload connects to the ground network and delivers the UE data to the network.</w:t>
      </w:r>
    </w:p>
    <w:p w14:paraId="353C0434" w14:textId="77777777" w:rsidR="00D166A2" w:rsidRDefault="00D166A2" w:rsidP="00D166A2">
      <w:r>
        <w:t>Downlink data can be stored onto the same or a different satellite and provided to the UE later using the first step and the process is repeated.</w:t>
      </w:r>
    </w:p>
    <w:p w14:paraId="5A7A0FA9" w14:textId="77777777" w:rsidR="00D166A2" w:rsidRDefault="00D166A2" w:rsidP="00D166A2">
      <w:r>
        <w:lastRenderedPageBreak/>
        <w:t>When a satellite supports Store and Forward Satellite operation and is operating in S&amp;F Mode, the on-board eNodeB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14:paraId="17B7BF42" w14:textId="77777777" w:rsidR="00D166A2" w:rsidRDefault="00D166A2" w:rsidP="00D166A2">
      <w:pPr>
        <w:pStyle w:val="NO"/>
      </w:pPr>
      <w:r>
        <w:t>NOTE 2:</w:t>
      </w:r>
      <w:r>
        <w:tab/>
        <w:t>Some deployments cannot support all system features, for example they cannot support user plane establishment and user plane data transfer, when operating in S&amp;F Mode in the split MME deployment described in Annex O.</w:t>
      </w:r>
    </w:p>
    <w:p w14:paraId="7F30F9ED" w14:textId="77777777" w:rsidR="00D166A2" w:rsidRDefault="00D166A2" w:rsidP="00D166A2">
      <w:r>
        <w:t>The MME may adapt periodic update timer, mobile reachable timer and Implicit Detach timer to the fact that the UE is served in S&amp;F mode.</w:t>
      </w:r>
    </w:p>
    <w:p w14:paraId="14F0E6B9" w14:textId="7F80D28C" w:rsidR="00D166A2" w:rsidRDefault="00D166A2" w:rsidP="00D166A2">
      <w:pPr>
        <w:pStyle w:val="EditorsNote"/>
      </w:pPr>
      <w:r>
        <w:t>Editor's note:</w:t>
      </w:r>
      <w:r>
        <w:tab/>
        <w:t>How to handle the specification of the "List of satelliteID(s)" and "S&amp;F Monitoring List" as per conclusions in TR 23.700-29 [96] is FFS.</w:t>
      </w:r>
    </w:p>
    <w:p w14:paraId="78CFF0CA" w14:textId="77777777" w:rsidR="00D166A2" w:rsidRDefault="00D166A2" w:rsidP="00D166A2">
      <w:r>
        <w:t>When an MME is operating in S&amp;F Mode:</w:t>
      </w:r>
    </w:p>
    <w:p w14:paraId="5C556E51" w14:textId="77777777" w:rsidR="00D166A2" w:rsidRDefault="00D166A2" w:rsidP="00D166A2">
      <w:pPr>
        <w:pStyle w:val="B1"/>
      </w:pPr>
      <w:r>
        <w:t>-</w:t>
      </w:r>
      <w:r>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if the UE supports Store and Forward Satellite operation, the MME shall include a reject cause indicating the NAS rejection is due to S&amp;F operation.</w:t>
      </w:r>
    </w:p>
    <w:p w14:paraId="5475F9DC" w14:textId="79028ECB" w:rsidR="00D166A2" w:rsidRDefault="00D166A2" w:rsidP="00D166A2">
      <w:pPr>
        <w:pStyle w:val="B1"/>
      </w:pPr>
      <w:r>
        <w:t>-</w:t>
      </w:r>
      <w:r>
        <w:tab/>
        <w:t>If a UE indicates Store and Forward capability, the MME may provide to the UE a S&amp;F Wait Timer when accepting or rejecting a NAS procedure.</w:t>
      </w:r>
    </w:p>
    <w:p w14:paraId="4CFF3DFE" w14:textId="77777777" w:rsidR="00D166A2" w:rsidRDefault="00D166A2" w:rsidP="00D166A2">
      <w:pPr>
        <w:pStyle w:val="NO"/>
      </w:pPr>
      <w:r>
        <w:t>NOTE 3:</w:t>
      </w:r>
      <w:r>
        <w:tab/>
        <w:t>How the MME determines the S&amp;F Wait Timer is up to MME implementation, e.g. based on feeder link (un)availability period, service link (un)availability period, UE power saving requirements, Communication Pattern parameters, UE location, UE mobility, etc.</w:t>
      </w:r>
    </w:p>
    <w:p w14:paraId="76FA27A4" w14:textId="77777777" w:rsidR="00D166A2" w:rsidRDefault="00D166A2" w:rsidP="00D166A2">
      <w:r>
        <w:t>When the S&amp;F Wait Timer expires, the UE may perform a NAS procedure, which can be a subsequent NAS procedure or a reattempt of a NAS procedure previously rejected with a S&amp;F reject cause.</w:t>
      </w:r>
    </w:p>
    <w:p w14:paraId="42FE6E49" w14:textId="2ABAF76D" w:rsidR="000149C6" w:rsidRDefault="000149C6" w:rsidP="00D166A2">
      <w:pPr>
        <w:rPr>
          <w:ins w:id="5" w:author="Samsung" w:date="2025-01-14T08:54:00Z"/>
        </w:rPr>
      </w:pPr>
      <w:ins w:id="6" w:author="Samsung" w:date="2025-01-14T08:54:00Z">
        <w:r>
          <w:t xml:space="preserve">The MME may provide </w:t>
        </w:r>
        <w:r w:rsidRPr="00EA1A17">
          <w:t>S&amp;F Monitoring List</w:t>
        </w:r>
        <w:r>
          <w:t xml:space="preserve"> to the UE as part of detach procedure.</w:t>
        </w:r>
      </w:ins>
    </w:p>
    <w:p w14:paraId="75CFADC5" w14:textId="5F7C6A14" w:rsidR="00D166A2" w:rsidRDefault="00D166A2" w:rsidP="00D166A2">
      <w:r>
        <w:t>If the UE did not indicate Store and Forward capability in NAS signalling, if the network determines to reject the UE, the network shall reject the UE request with a cause non-specific to S&amp;F Mode.</w:t>
      </w:r>
    </w:p>
    <w:p w14:paraId="3B4A4DB0" w14:textId="77777777" w:rsidR="00D166A2" w:rsidRDefault="00D166A2" w:rsidP="00D166A2">
      <w:r>
        <w:t>The MME may indicate to UE the Uplink S&amp;F estimated delivery time in NAS messages (Attach accept or TAU accept message or service accept). How UE uses this information is left for UE implementation.</w:t>
      </w:r>
    </w:p>
    <w:p w14:paraId="2C931ACD" w14:textId="10848BBB" w:rsidR="00D166A2" w:rsidRDefault="00D166A2" w:rsidP="00D166A2">
      <w:pPr>
        <w:pStyle w:val="NO"/>
      </w:pPr>
      <w:r>
        <w:t>NOTE 4:</w:t>
      </w:r>
      <w:r>
        <w:tab/>
        <w:t>The Uplink S&amp;F estimated Delivery time is the estimated/expected time required to deliver the data to the ground network element from the time the data is sent by the UE.</w:t>
      </w:r>
    </w:p>
    <w:p w14:paraId="2277F75A" w14:textId="77777777" w:rsidR="00D166A2" w:rsidRDefault="00D166A2" w:rsidP="00D166A2">
      <w:r>
        <w:t>The MME may trigger a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14:paraId="6F58F91B" w14:textId="47F14CDD" w:rsidR="00D166A2" w:rsidRDefault="00D166A2" w:rsidP="00D166A2">
      <w:pPr>
        <w:pStyle w:val="NO"/>
      </w:pPr>
      <w:r>
        <w:t>NOTE 5:</w:t>
      </w:r>
      <w:r>
        <w:tab/>
        <w:t>The timestamp information is used by the HSS to ensure that interactions with MMEs for a UE are handled in the correct order.</w:t>
      </w:r>
    </w:p>
    <w:p w14:paraId="4359709A" w14:textId="0F1EA284" w:rsidR="00D166A2" w:rsidRDefault="00D166A2" w:rsidP="00D166A2">
      <w:pPr>
        <w:pStyle w:val="NO"/>
      </w:pPr>
      <w:r>
        <w:t>NOTE 6:</w:t>
      </w:r>
      <w:r>
        <w:tab/>
        <w:t>The absence of timestamp in the Update Location Request can occur e.g. when the UE is connecting from a network that does not operate in S&amp;F mode.</w:t>
      </w:r>
    </w:p>
    <w:p w14:paraId="59419E15" w14:textId="77777777" w:rsidR="00D166A2" w:rsidRDefault="00D166A2" w:rsidP="00D166A2">
      <w:r>
        <w:lastRenderedPageBreak/>
        <w:t>The EPS may expose whether a UE is in S&amp;F Mode and provide to the SCS/AS related timing information to guide the SCS/AS decision when to try to contact the UE. This is further described in clause 5.6.3.10 of TS 23.682 [74].</w:t>
      </w:r>
    </w:p>
    <w:p w14:paraId="206361C9" w14:textId="7A35DA38" w:rsidR="008C1E8B" w:rsidRPr="00354EDD" w:rsidRDefault="008C1E8B" w:rsidP="00B769F7"/>
    <w:p w14:paraId="25BC873A" w14:textId="5EB7A526" w:rsidR="00C32EC0" w:rsidRDefault="00C32EC0" w:rsidP="00C32EC0">
      <w:r w:rsidRPr="00CC7437">
        <w:rPr>
          <w:color w:val="FF0000"/>
          <w:sz w:val="28"/>
          <w:szCs w:val="28"/>
        </w:rPr>
        <w:t>*****</w:t>
      </w:r>
      <w:r>
        <w:rPr>
          <w:color w:val="FF0000"/>
          <w:sz w:val="28"/>
          <w:szCs w:val="28"/>
        </w:rPr>
        <w:t>*****</w:t>
      </w:r>
      <w:r w:rsidRPr="00CC7437">
        <w:rPr>
          <w:color w:val="FF0000"/>
          <w:sz w:val="28"/>
          <w:szCs w:val="28"/>
        </w:rPr>
        <w:t xml:space="preserve">***************** </w:t>
      </w:r>
      <w:r w:rsidR="007A0318">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08AF1594" w14:textId="77777777" w:rsidR="002F034E" w:rsidRPr="00990165" w:rsidRDefault="002F034E" w:rsidP="002F034E">
      <w:pPr>
        <w:pStyle w:val="Heading4"/>
      </w:pPr>
      <w:bookmarkStart w:id="7" w:name="_Toc19171941"/>
      <w:bookmarkStart w:id="8" w:name="_Toc27844232"/>
      <w:bookmarkStart w:id="9" w:name="_Toc36134390"/>
      <w:bookmarkStart w:id="10" w:name="_Toc45176073"/>
      <w:bookmarkStart w:id="11" w:name="_Toc51762103"/>
      <w:bookmarkStart w:id="12" w:name="_Toc51762588"/>
      <w:bookmarkStart w:id="13" w:name="_Toc51763071"/>
      <w:bookmarkStart w:id="14" w:name="_Toc185599198"/>
      <w:r w:rsidRPr="00990165">
        <w:t>5.3.2.1</w:t>
      </w:r>
      <w:r w:rsidRPr="00990165">
        <w:tab/>
        <w:t>E-UTRAN Initial Attach</w:t>
      </w:r>
      <w:bookmarkEnd w:id="7"/>
      <w:bookmarkEnd w:id="8"/>
      <w:bookmarkEnd w:id="9"/>
      <w:bookmarkEnd w:id="10"/>
      <w:bookmarkEnd w:id="11"/>
      <w:bookmarkEnd w:id="12"/>
      <w:bookmarkEnd w:id="13"/>
      <w:bookmarkEnd w:id="14"/>
    </w:p>
    <w:p w14:paraId="3FDB72CE" w14:textId="77777777" w:rsidR="002F034E" w:rsidRPr="00990165" w:rsidRDefault="002F034E" w:rsidP="002F034E">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60D030D6" w14:textId="77777777" w:rsidR="002F034E" w:rsidRPr="00990165" w:rsidRDefault="002F034E" w:rsidP="002F034E">
      <w:r w:rsidRPr="00990165">
        <w:t>During the Initial Attach procedure the Mobile Equipment Identity is obtained from the UE. The MME operator may check the ME Identity with an EIR. The MME passes the ME Identity (IMEISV) to the HSS and to the PDN GW.</w:t>
      </w:r>
    </w:p>
    <w:p w14:paraId="2DEE6014" w14:textId="77777777" w:rsidR="002F034E" w:rsidRPr="00990165" w:rsidRDefault="002F034E" w:rsidP="002F034E">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2CE8AD0B" w14:textId="77777777" w:rsidR="002F034E" w:rsidRPr="00990165" w:rsidRDefault="002F034E" w:rsidP="002F034E">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7543474D" w14:textId="77777777" w:rsidR="002F034E" w:rsidRDefault="002F034E" w:rsidP="002F034E">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311339AD" w14:textId="77777777" w:rsidR="002F034E" w:rsidRPr="00990165" w:rsidRDefault="002F034E" w:rsidP="002F034E">
      <w:pPr>
        <w:pStyle w:val="NO"/>
      </w:pPr>
      <w:r w:rsidRPr="00990165">
        <w:t>NOTE 1:</w:t>
      </w:r>
      <w:r w:rsidRPr="00990165">
        <w:tab/>
      </w:r>
      <w:r>
        <w:t>A UE that is emergency or RLOS attached performs initial attach procedure before being able to obtain normal services.</w:t>
      </w:r>
    </w:p>
    <w:p w14:paraId="4998807B" w14:textId="77777777" w:rsidR="002F034E" w:rsidRPr="00990165" w:rsidRDefault="002F034E" w:rsidP="002F034E">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7A85D854" w14:textId="77777777" w:rsidR="002F034E" w:rsidRPr="00990165" w:rsidRDefault="002F034E" w:rsidP="002F034E">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7BC9130F" w14:textId="77777777" w:rsidR="002F034E" w:rsidRPr="00990165" w:rsidRDefault="002F034E" w:rsidP="002F034E">
      <w:r>
        <w:t>During the Attach procedure, a Multi-USIM UE may indicate to the MME a Requested IMSI Offset, as described in clause 4.3.33, with the aim of modifying the timing of the Paging Occasions to avoid paging collisions.</w:t>
      </w:r>
    </w:p>
    <w:p w14:paraId="6BED3316" w14:textId="77777777" w:rsidR="002F034E" w:rsidRPr="00990165" w:rsidRDefault="002F034E" w:rsidP="002F034E">
      <w:pPr>
        <w:pStyle w:val="NO"/>
      </w:pPr>
      <w:r>
        <w:t>NOTE 2:</w:t>
      </w:r>
      <w:r>
        <w:tab/>
        <w:t>As an exception, during the Attach procedure a Multi-USIM UE implementation can decide to indicate to the MME a Requested IMSI Offset even if it does not know whether the MME supports it.</w:t>
      </w:r>
    </w:p>
    <w:bookmarkStart w:id="15" w:name="_MON_1518718971"/>
    <w:bookmarkEnd w:id="15"/>
    <w:p w14:paraId="05CDD0F3" w14:textId="77777777" w:rsidR="002F034E" w:rsidRPr="00990165" w:rsidRDefault="002F034E" w:rsidP="002F034E">
      <w:pPr>
        <w:pStyle w:val="TH"/>
      </w:pPr>
      <w:r w:rsidRPr="00990165">
        <w:object w:dxaOrig="9131" w:dyaOrig="13163" w14:anchorId="78023B6F">
          <v:shape id="_x0000_i1026" type="#_x0000_t75" style="width:456.45pt;height:658.6pt" o:ole="">
            <v:imagedata r:id="rId18" o:title=""/>
          </v:shape>
          <o:OLEObject Type="Embed" ProgID="Word.Picture.8" ShapeID="_x0000_i1026" DrawAspect="Content" ObjectID="_1800731143" r:id="rId19"/>
        </w:object>
      </w:r>
    </w:p>
    <w:p w14:paraId="43D5BACA" w14:textId="77777777" w:rsidR="002F034E" w:rsidRPr="00990165" w:rsidRDefault="002F034E" w:rsidP="002F034E">
      <w:pPr>
        <w:pStyle w:val="TF"/>
      </w:pPr>
      <w:r w:rsidRPr="00990165">
        <w:t>Figure 5.3.2.1-1: Attach procedure</w:t>
      </w:r>
    </w:p>
    <w:p w14:paraId="796BC047" w14:textId="77777777" w:rsidR="002F034E" w:rsidRPr="00990165" w:rsidRDefault="002F034E" w:rsidP="002F034E">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35BC6F63" w14:textId="77777777" w:rsidR="002F034E" w:rsidRPr="00990165" w:rsidRDefault="002F034E" w:rsidP="002F034E">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1909EBBB" w14:textId="77777777" w:rsidR="002F034E" w:rsidRPr="00990165" w:rsidRDefault="002F034E" w:rsidP="002F034E">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2CA51257" w14:textId="77777777" w:rsidR="002F034E" w:rsidRPr="00990165" w:rsidRDefault="002F034E" w:rsidP="002F034E">
      <w:pPr>
        <w:pStyle w:val="NO"/>
      </w:pPr>
      <w:r w:rsidRPr="00990165">
        <w:t>NOTE </w:t>
      </w:r>
      <w:r>
        <w:t>6</w:t>
      </w:r>
      <w:r w:rsidRPr="00990165">
        <w:t>:</w:t>
      </w:r>
      <w:r w:rsidRPr="00990165">
        <w:tab/>
        <w:t>More detail on procedure steps (E) is defined in the procedure steps (B) in clause 5.3.8.3.</w:t>
      </w:r>
    </w:p>
    <w:p w14:paraId="53BD704A" w14:textId="77777777" w:rsidR="002F034E" w:rsidRPr="00990165" w:rsidRDefault="002F034E" w:rsidP="002F034E">
      <w:pPr>
        <w:pStyle w:val="NO"/>
      </w:pPr>
      <w:r w:rsidRPr="00990165">
        <w:t>NOTE </w:t>
      </w:r>
      <w:r>
        <w:t>7</w:t>
      </w:r>
      <w:r w:rsidRPr="00990165">
        <w:t>:</w:t>
      </w:r>
      <w:r w:rsidRPr="00990165">
        <w:tab/>
        <w:t>More detail on procedure steps (F) is defined in the procedure steps (B) in clause 5.3.8.4.</w:t>
      </w:r>
    </w:p>
    <w:p w14:paraId="2589BB2C" w14:textId="77777777" w:rsidR="002F034E" w:rsidRPr="00990165" w:rsidRDefault="002F034E" w:rsidP="002F034E">
      <w:pPr>
        <w:pStyle w:val="NO"/>
      </w:pPr>
      <w:r w:rsidRPr="00990165">
        <w:t>NOTE </w:t>
      </w:r>
      <w:r>
        <w:t>8</w:t>
      </w:r>
      <w:r w:rsidRPr="00990165">
        <w:t>:</w:t>
      </w:r>
      <w:r w:rsidRPr="00990165">
        <w:tab/>
      </w:r>
      <w:r>
        <w:t>Some deployments cannot support all system features, for example they cannot support user plane establishment and user plane data transfer, when operating in S&amp;F Mode in the example split MME deployment as described in Annex O.</w:t>
      </w:r>
    </w:p>
    <w:p w14:paraId="2FDE5D3A" w14:textId="77777777" w:rsidR="002F034E" w:rsidRPr="00990165" w:rsidRDefault="002F034E" w:rsidP="002F034E">
      <w:pPr>
        <w:pStyle w:val="B1"/>
      </w:pPr>
      <w:r w:rsidRPr="00990165">
        <w:t>1.</w:t>
      </w:r>
      <w:r w:rsidRPr="00990165">
        <w:tab/>
        <w:t>A UE, camping on an E-UTRAN cell reads the related System Information Broadcast.</w:t>
      </w:r>
    </w:p>
    <w:p w14:paraId="00AB5689" w14:textId="77777777" w:rsidR="002F034E" w:rsidRPr="00990165" w:rsidRDefault="002F034E" w:rsidP="002F034E">
      <w:pPr>
        <w:pStyle w:val="B1"/>
      </w:pPr>
      <w:r w:rsidRPr="00990165">
        <w:tab/>
        <w:t>An E-UTRAN cell for a PLMN that supports CIoT enhancements shall broadcast:</w:t>
      </w:r>
    </w:p>
    <w:p w14:paraId="48237ECA" w14:textId="77777777" w:rsidR="002F034E" w:rsidRPr="00990165" w:rsidRDefault="002F034E" w:rsidP="002F034E">
      <w:pPr>
        <w:pStyle w:val="B1"/>
      </w:pPr>
      <w:r w:rsidRPr="00990165">
        <w:tab/>
        <w:t>For the NB-IoT case:</w:t>
      </w:r>
    </w:p>
    <w:p w14:paraId="14C3EDFE" w14:textId="77777777" w:rsidR="002F034E" w:rsidRPr="00990165" w:rsidRDefault="002F034E" w:rsidP="002F034E">
      <w:pPr>
        <w:pStyle w:val="B2"/>
      </w:pPr>
      <w:r w:rsidRPr="00990165">
        <w:t>-</w:t>
      </w:r>
      <w:r w:rsidRPr="00990165">
        <w:tab/>
        <w:t>Whether it can connect to an MME which supports EPS Attach without PDN Connectivity.</w:t>
      </w:r>
    </w:p>
    <w:p w14:paraId="3B8DE9B6" w14:textId="77777777" w:rsidR="002F034E" w:rsidRPr="00990165" w:rsidRDefault="002F034E" w:rsidP="002F034E">
      <w:pPr>
        <w:pStyle w:val="B1"/>
      </w:pPr>
      <w:r w:rsidRPr="00990165">
        <w:tab/>
        <w:t>For the WB-E-UTRAN case:</w:t>
      </w:r>
    </w:p>
    <w:p w14:paraId="4E4BCD0C" w14:textId="77777777" w:rsidR="002F034E" w:rsidRPr="00990165" w:rsidRDefault="002F034E" w:rsidP="002F034E">
      <w:pPr>
        <w:pStyle w:val="B2"/>
      </w:pPr>
      <w:r w:rsidRPr="00990165">
        <w:t>-</w:t>
      </w:r>
      <w:r w:rsidRPr="00990165">
        <w:tab/>
        <w:t>Whether it supports Control Plane CIoT EPS Optimisation and it can connect to an MME which supports Control Plane CIoT EPS Optimisation.</w:t>
      </w:r>
    </w:p>
    <w:p w14:paraId="4D062EB5" w14:textId="77777777" w:rsidR="002F034E" w:rsidRPr="00990165" w:rsidRDefault="002F034E" w:rsidP="002F034E">
      <w:pPr>
        <w:pStyle w:val="B2"/>
      </w:pPr>
      <w:r w:rsidRPr="00990165">
        <w:t>-</w:t>
      </w:r>
      <w:r w:rsidRPr="00990165">
        <w:tab/>
        <w:t>Whether it supports User Plane CIoT EPS Optimisation and it can connect to an MME which supports User Plane CIoT EPS Optimisation.</w:t>
      </w:r>
    </w:p>
    <w:p w14:paraId="013ABE6F" w14:textId="77777777" w:rsidR="002F034E" w:rsidRPr="00990165" w:rsidRDefault="002F034E" w:rsidP="002F034E">
      <w:pPr>
        <w:pStyle w:val="B2"/>
      </w:pPr>
      <w:r w:rsidRPr="00990165">
        <w:t>-</w:t>
      </w:r>
      <w:r w:rsidRPr="00990165">
        <w:tab/>
        <w:t>Whether it can connect to an MME which supports EPS Attach without PDN Connectivity.</w:t>
      </w:r>
    </w:p>
    <w:p w14:paraId="45A85249" w14:textId="77777777" w:rsidR="002F034E" w:rsidRPr="00990165" w:rsidRDefault="002F034E" w:rsidP="002F034E">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65698991" w14:textId="77777777" w:rsidR="002F034E" w:rsidRPr="00990165" w:rsidRDefault="002F034E" w:rsidP="002F034E">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1CCF7D2F" w14:textId="77777777" w:rsidR="002F034E" w:rsidRDefault="002F034E" w:rsidP="002F034E">
      <w:pPr>
        <w:pStyle w:val="B1"/>
      </w:pPr>
      <w:r>
        <w:tab/>
        <w:t>An E-UTRAN cell for a PLMN that supports Restricted Local Operator Service shall broadcast:</w:t>
      </w:r>
    </w:p>
    <w:p w14:paraId="5F023110" w14:textId="77777777" w:rsidR="002F034E" w:rsidRDefault="002F034E" w:rsidP="002F034E">
      <w:pPr>
        <w:pStyle w:val="B2"/>
      </w:pPr>
      <w:r>
        <w:t>-</w:t>
      </w:r>
      <w:r>
        <w:tab/>
        <w:t>Whether it supports Restricted Local Operator Service.</w:t>
      </w:r>
    </w:p>
    <w:p w14:paraId="72212D78" w14:textId="77777777" w:rsidR="002F034E" w:rsidRDefault="002F034E" w:rsidP="002F034E">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7DDA3BB1" w14:textId="77777777" w:rsidR="002F034E" w:rsidRDefault="002F034E" w:rsidP="002F034E">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3830F31B" w14:textId="77777777" w:rsidR="002F034E" w:rsidRPr="00990165" w:rsidRDefault="002F034E" w:rsidP="002F034E">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48EB2BC0" w14:textId="77777777" w:rsidR="002F034E" w:rsidRPr="00990165" w:rsidRDefault="002F034E" w:rsidP="002F034E">
      <w:pPr>
        <w:pStyle w:val="B1"/>
      </w:pPr>
      <w:r w:rsidRPr="00990165">
        <w:tab/>
        <w:t>In the RRC connection establishment signalling associated with the Attach Request, the UE indicates its support of the CIoT EPS Optimisations, relevant for MME selection.</w:t>
      </w:r>
    </w:p>
    <w:p w14:paraId="00FA2F88" w14:textId="77777777" w:rsidR="002F034E" w:rsidRDefault="002F034E" w:rsidP="002F034E">
      <w:pPr>
        <w:pStyle w:val="B1"/>
      </w:pPr>
      <w:r>
        <w:tab/>
        <w:t>The UE shall also include an IAB-Indication in the RRC connection establishment signalling, if the UE is an IAB-node, as defined in TS 36.331 [37].</w:t>
      </w:r>
    </w:p>
    <w:p w14:paraId="18FE3286" w14:textId="77777777" w:rsidR="002F034E" w:rsidRPr="00990165" w:rsidRDefault="002F034E" w:rsidP="002F034E">
      <w:pPr>
        <w:pStyle w:val="B1"/>
      </w:pPr>
      <w:r w:rsidRPr="00990165">
        <w:lastRenderedPageBreak/>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6AE50868" w14:textId="77777777" w:rsidR="002F034E" w:rsidRPr="00990165" w:rsidRDefault="002F034E" w:rsidP="002F034E">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6F807F4B" w14:textId="77777777" w:rsidR="002F034E" w:rsidRPr="00990165" w:rsidRDefault="002F034E" w:rsidP="002F034E">
      <w:pPr>
        <w:pStyle w:val="B1"/>
      </w:pPr>
      <w:r w:rsidRPr="00990165">
        <w:tab/>
        <w:t>The UE includes the extended idle mode DRX parameters information element if the UE needs to enable extended idle mode DRX.</w:t>
      </w:r>
    </w:p>
    <w:p w14:paraId="2FA04C12" w14:textId="77777777" w:rsidR="002F034E" w:rsidRDefault="002F034E" w:rsidP="002F034E">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339310B4" w14:textId="77777777" w:rsidR="002F034E" w:rsidRPr="00990165" w:rsidRDefault="002F034E" w:rsidP="002F034E">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2BF48BC7" w14:textId="77777777" w:rsidR="002F034E" w:rsidRPr="00990165" w:rsidRDefault="002F034E" w:rsidP="002F034E">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5FA32895" w14:textId="77777777" w:rsidR="002F034E" w:rsidRDefault="002F034E" w:rsidP="002F034E">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1158CD6C" w14:textId="77777777" w:rsidR="002F034E" w:rsidRPr="00990165" w:rsidRDefault="002F034E" w:rsidP="002F034E">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16CD744A" w14:textId="77777777" w:rsidR="002F034E" w:rsidRPr="00990165" w:rsidRDefault="002F034E" w:rsidP="002F034E">
      <w:pPr>
        <w:pStyle w:val="NO"/>
      </w:pPr>
      <w:r w:rsidRPr="00990165">
        <w:t>NOTE </w:t>
      </w:r>
      <w:r>
        <w:t>9</w:t>
      </w:r>
      <w:r w:rsidRPr="00990165">
        <w:t>:</w:t>
      </w:r>
      <w:r w:rsidRPr="00990165">
        <w:tab/>
        <w:t>External network operators wanting to use PAP for authentication are warned that PAP is an obsolete protocol from a security point of view. CHAP provides stronger security than PAP.</w:t>
      </w:r>
    </w:p>
    <w:p w14:paraId="62F2FC5E" w14:textId="77777777" w:rsidR="002F034E" w:rsidRPr="00990165" w:rsidRDefault="002F034E" w:rsidP="002F034E">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1EC898EA" w14:textId="77777777" w:rsidR="002F034E" w:rsidRPr="00990165" w:rsidRDefault="002F034E" w:rsidP="002F034E">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109EF8AA" w14:textId="77777777" w:rsidR="002F034E" w:rsidRPr="00990165" w:rsidRDefault="002F034E" w:rsidP="002F034E">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3DB65951" w14:textId="77777777" w:rsidR="002F034E" w:rsidRPr="00990165" w:rsidRDefault="002F034E" w:rsidP="002F034E">
      <w:pPr>
        <w:pStyle w:val="B1"/>
      </w:pPr>
      <w:r w:rsidRPr="00990165">
        <w:lastRenderedPageBreak/>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using CIoT EPS </w:t>
      </w:r>
      <w:r>
        <w:t>O</w:t>
      </w:r>
      <w:r w:rsidRPr="00990165">
        <w:t>ptimisations, the UE may indicate EPS attach and request SMS by setting the "SMS transfer without Combined Attach" flag in the Preferred Network Behaviour IE.</w:t>
      </w:r>
    </w:p>
    <w:p w14:paraId="178D3DD0" w14:textId="77777777" w:rsidR="002F034E" w:rsidRPr="00990165" w:rsidRDefault="002F034E" w:rsidP="002F034E">
      <w:pPr>
        <w:pStyle w:val="B1"/>
      </w:pPr>
      <w:r w:rsidRPr="00990165">
        <w:tab/>
        <w:t>If a UE includes a Preferred Network Behaviour, this defines the Network Behaviour the UE is expecting to be available in the network as defined in clause 4.3.5.10.</w:t>
      </w:r>
    </w:p>
    <w:p w14:paraId="20890FAF" w14:textId="77777777" w:rsidR="002F034E" w:rsidRPr="00990165" w:rsidRDefault="002F034E" w:rsidP="002F034E">
      <w:pPr>
        <w:pStyle w:val="B1"/>
      </w:pPr>
      <w:r w:rsidRPr="00990165">
        <w:tab/>
        <w:t xml:space="preserve">If a UE indicated Control Plane CIoT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452B6C1D" w14:textId="77777777" w:rsidR="002F034E" w:rsidRPr="00990165" w:rsidRDefault="002F034E" w:rsidP="002F034E">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2DDF6F93" w14:textId="77777777" w:rsidR="002F034E" w:rsidRDefault="002F034E" w:rsidP="002F034E">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6FC8287A" w14:textId="77777777" w:rsidR="002F034E" w:rsidRDefault="002F034E" w:rsidP="002F034E">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6CC5B47F" w14:textId="77777777" w:rsidR="002F034E" w:rsidRDefault="002F034E" w:rsidP="002F034E">
      <w:pPr>
        <w:pStyle w:val="B1"/>
      </w:pPr>
      <w:r>
        <w:tab/>
        <w:t>If a Multi-USIM UE needs to modify the Paging Occasions in order to avoid paging collisions, it sends a Requested IMSI Offset to the MME, in order to signal an alternative IMSI as described in clause 4.3.33.</w:t>
      </w:r>
    </w:p>
    <w:p w14:paraId="77AA66CB" w14:textId="77777777" w:rsidR="002F034E" w:rsidRPr="00990165" w:rsidRDefault="002F034E" w:rsidP="002F034E">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5F3660EC" w14:textId="77777777" w:rsidR="002F034E" w:rsidRDefault="002F034E" w:rsidP="002F034E">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44311C38" w14:textId="77777777" w:rsidR="002F034E" w:rsidRPr="00990165" w:rsidRDefault="002F034E" w:rsidP="002F034E">
      <w:pPr>
        <w:pStyle w:val="B1"/>
      </w:pPr>
      <w:r w:rsidRPr="00990165">
        <w:tab/>
        <w:t>If the MME is not configured to support Emergency Attach the MME shall reject any Attach Request that indicates Attach Type "Emergency".</w:t>
      </w:r>
    </w:p>
    <w:p w14:paraId="2B146C0F" w14:textId="77777777" w:rsidR="002F034E" w:rsidRDefault="002F034E" w:rsidP="002F034E">
      <w:pPr>
        <w:pStyle w:val="B1"/>
      </w:pPr>
      <w:r>
        <w:tab/>
        <w:t>If the MME is not configured to support RLOS Attach, the MME shall reject any Attach Request that indicates Attach Type "RLOS".</w:t>
      </w:r>
    </w:p>
    <w:p w14:paraId="49823B83" w14:textId="77777777" w:rsidR="002F034E" w:rsidRPr="00990165" w:rsidRDefault="002F034E" w:rsidP="002F034E">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2431F60B" w14:textId="77777777" w:rsidR="002F034E" w:rsidRPr="00990165" w:rsidRDefault="002F034E" w:rsidP="002F034E">
      <w:pPr>
        <w:pStyle w:val="B1"/>
      </w:pPr>
      <w:r w:rsidRPr="00990165">
        <w:tab/>
        <w:t xml:space="preserve">To assist Location Services, the </w:t>
      </w:r>
      <w:r w:rsidRPr="00AD079E">
        <w:rPr>
          <w:noProof/>
        </w:rPr>
        <w:t>eNodeB</w:t>
      </w:r>
      <w:r w:rsidRPr="00990165">
        <w:t xml:space="preserve"> indicates the UE's Coverage Level to the MME.</w:t>
      </w:r>
    </w:p>
    <w:p w14:paraId="2BB8DB97" w14:textId="77777777" w:rsidR="002F034E" w:rsidRDefault="002F034E" w:rsidP="002F034E">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6DCCF04B" w14:textId="77777777" w:rsidR="002F034E" w:rsidRDefault="002F034E" w:rsidP="002F034E">
      <w:pPr>
        <w:pStyle w:val="B1"/>
      </w:pPr>
      <w:r>
        <w:tab/>
        <w:t xml:space="preserve">In the case of satellite access for Cellular IoT, the MME may verify the UE location and determine whether the PLMN is allowed to operate at the UE location, as described in clause 4.13.4. If the UE receives an Attach </w:t>
      </w:r>
      <w:r>
        <w:lastRenderedPageBreak/>
        <w:t>Reject message with cause value indicating that the selected PLMN is not allowed to operate at the present UE location, the UE shall attempt to select a PLMN as specified in TS 23.122 [10].</w:t>
      </w:r>
    </w:p>
    <w:p w14:paraId="6A2B4F2D" w14:textId="77777777" w:rsidR="002F034E" w:rsidRDefault="002F034E" w:rsidP="002F034E">
      <w:pPr>
        <w:pStyle w:val="B1"/>
      </w:pPr>
      <w:r>
        <w:tab/>
        <w:t>In the case of satellite access over NB-IoT, the eNB may request the MME to provide the Coarse Location information to the eNB, as described in TS 36.300 [3] and TS 36.413 [36].</w:t>
      </w:r>
    </w:p>
    <w:p w14:paraId="1A895AC6" w14:textId="77777777" w:rsidR="002F034E" w:rsidRDefault="002F034E" w:rsidP="002F034E">
      <w:pPr>
        <w:pStyle w:val="B1"/>
      </w:pPr>
      <w:r>
        <w:tab/>
        <w:t>If the UE indicated "S&amp;F Capability" in the UE Core Network Capability, the MME may reject the Attach Request and provide the UE with a cause indicating that the UE cannot be provided with store and forward by the satellite. The MME may optionally provide to the UE in the Attach Reject message any of the following: a S&amp;F Wait Timer (see clause 4.13.9).</w:t>
      </w:r>
    </w:p>
    <w:p w14:paraId="226C2736" w14:textId="77777777" w:rsidR="002F034E" w:rsidRPr="00990165" w:rsidRDefault="002F034E" w:rsidP="002F034E">
      <w:pPr>
        <w:pStyle w:val="B1"/>
      </w:pPr>
      <w:r w:rsidRPr="00990165">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2A290ED2" w14:textId="77777777" w:rsidR="002F034E" w:rsidRPr="00990165" w:rsidRDefault="002F034E" w:rsidP="002F034E">
      <w:pPr>
        <w:pStyle w:val="B1"/>
      </w:pPr>
      <w:r w:rsidRPr="00990165">
        <w:tab/>
        <w:t>The additional GUTI in the Attach Request message allows the new MME to find any already existing UE context stored in the new MME when the old GUTI indicates a GUTI mapped from a P-TMSI and RAI.</w:t>
      </w:r>
    </w:p>
    <w:p w14:paraId="042A5DB8" w14:textId="77777777" w:rsidR="002F034E" w:rsidRPr="00990165" w:rsidRDefault="002F034E" w:rsidP="002F034E">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6859FDA2" w14:textId="77777777" w:rsidR="002F034E" w:rsidRDefault="002F034E" w:rsidP="002F034E">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5F642CFB" w14:textId="77777777" w:rsidR="002F034E" w:rsidRPr="00990165" w:rsidRDefault="002F034E" w:rsidP="002F034E">
      <w:pPr>
        <w:pStyle w:val="NO"/>
      </w:pPr>
      <w:r w:rsidRPr="00990165">
        <w:t>NOTE </w:t>
      </w:r>
      <w:r>
        <w:t>10</w:t>
      </w:r>
      <w:r w:rsidRPr="00990165">
        <w:t>:</w:t>
      </w:r>
      <w:r w:rsidRPr="00990165">
        <w:tab/>
        <w:t>A SGSN always responds with the UMTS security parameters and the MME may store it for later use.</w:t>
      </w:r>
    </w:p>
    <w:p w14:paraId="211E8010" w14:textId="77777777" w:rsidR="002F034E" w:rsidRPr="00990165" w:rsidRDefault="002F034E" w:rsidP="002F034E">
      <w:pPr>
        <w:pStyle w:val="B1"/>
      </w:pPr>
      <w:r w:rsidRPr="00990165">
        <w:t>4.</w:t>
      </w:r>
      <w:r w:rsidRPr="00990165">
        <w:tab/>
        <w:t>If the UE is unknown in both the old MME/SGSN and new MME, the new MME sends an Identity Request to the UE to request the IMSI. The UE responds with Identity Response (IMSI).</w:t>
      </w:r>
    </w:p>
    <w:p w14:paraId="2A23A85A" w14:textId="77777777" w:rsidR="002F034E" w:rsidRPr="00990165" w:rsidRDefault="002F034E" w:rsidP="002F034E">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34FE4390" w14:textId="77777777" w:rsidR="002F034E" w:rsidRDefault="002F034E" w:rsidP="002F034E">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1972AE00" w14:textId="77777777" w:rsidR="002F034E" w:rsidRDefault="002F034E" w:rsidP="002F034E">
      <w:pPr>
        <w:pStyle w:val="B1"/>
      </w:pPr>
      <w:r>
        <w:tab/>
        <w:t>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 following S1-AP message as described in TS 36.413 [36]. The eNB may use it as specified in TS 36.300 [14].</w:t>
      </w:r>
    </w:p>
    <w:p w14:paraId="5F8A02CD" w14:textId="77777777" w:rsidR="002F034E" w:rsidRPr="00990165" w:rsidRDefault="002F034E" w:rsidP="002F034E">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4C9A5348" w14:textId="77777777" w:rsidR="002F034E" w:rsidRDefault="002F034E" w:rsidP="002F034E">
      <w:pPr>
        <w:pStyle w:val="B1"/>
      </w:pPr>
      <w:r>
        <w:lastRenderedPageBreak/>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5779BEB5" w14:textId="77777777" w:rsidR="002F034E" w:rsidRPr="00990165" w:rsidRDefault="002F034E" w:rsidP="002F034E">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7495FF84" w14:textId="77777777" w:rsidR="002F034E" w:rsidRPr="00990165" w:rsidRDefault="002F034E" w:rsidP="002F034E">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39785C05" w14:textId="77777777" w:rsidR="002F034E" w:rsidRPr="00990165" w:rsidRDefault="002F034E" w:rsidP="002F034E">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596F0967" w14:textId="77777777" w:rsidR="002F034E" w:rsidRPr="00990165" w:rsidRDefault="002F034E" w:rsidP="002F034E">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13C8893D" w14:textId="77777777" w:rsidR="002F034E" w:rsidRPr="00990165" w:rsidRDefault="002F034E" w:rsidP="002F034E">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0F45B451" w14:textId="77777777" w:rsidR="002F034E" w:rsidRDefault="002F034E" w:rsidP="002F034E">
      <w:pPr>
        <w:pStyle w:val="B1"/>
      </w:pPr>
      <w:r>
        <w:tab/>
        <w:t>If the UE supports RACS, as indicated in the UE Core Network Capability IE, the MME shall use the IMEI of the UE to obtain the IMEI/TAC for the purpose of RACS operation.</w:t>
      </w:r>
    </w:p>
    <w:p w14:paraId="00234206" w14:textId="77777777" w:rsidR="002F034E" w:rsidRPr="00990165" w:rsidRDefault="002F034E" w:rsidP="002F034E">
      <w:pPr>
        <w:pStyle w:val="B1"/>
      </w:pPr>
      <w:r w:rsidRPr="00990165">
        <w:t>6.</w:t>
      </w:r>
      <w:r w:rsidRPr="00990165">
        <w:tab/>
        <w:t>If the UE has set the Ciphered Options Transfer Flag in the Attach Request message, the Ciphered Options i.e. PCO or APN or both, shall now be retrieved from the UE.</w:t>
      </w:r>
    </w:p>
    <w:p w14:paraId="63A8954D" w14:textId="77777777" w:rsidR="002F034E" w:rsidRPr="00990165" w:rsidRDefault="002F034E" w:rsidP="002F034E">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5574A2DC" w14:textId="77777777" w:rsidR="002F034E" w:rsidRPr="00990165" w:rsidRDefault="002F034E" w:rsidP="002F034E">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7698ABC2" w14:textId="77777777" w:rsidR="002F034E" w:rsidRPr="00990165" w:rsidRDefault="002F034E" w:rsidP="002F034E">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5A022983" w14:textId="77777777" w:rsidR="002F034E" w:rsidRPr="00990165" w:rsidRDefault="002F034E" w:rsidP="002F034E">
      <w:pPr>
        <w:pStyle w:val="NO"/>
      </w:pPr>
      <w:r w:rsidRPr="00990165">
        <w:t>NOTE </w:t>
      </w:r>
      <w:r>
        <w:t>11</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1FFF6022" w14:textId="77777777" w:rsidR="002F034E" w:rsidRPr="00990165" w:rsidRDefault="002F034E" w:rsidP="002F034E">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2317AE27" w14:textId="77777777" w:rsidR="002F034E" w:rsidRPr="00990165" w:rsidRDefault="002F034E" w:rsidP="002F034E">
      <w:pPr>
        <w:pStyle w:val="B1"/>
      </w:pPr>
      <w:r w:rsidRPr="00990165">
        <w:tab/>
        <w:t>If the MME determines that only the UE SRVCC capability has changed, the MME sends a Notify Request to the HSS to inform about the changed UE SRVCC capability.</w:t>
      </w:r>
    </w:p>
    <w:p w14:paraId="5E80D1AD" w14:textId="77777777" w:rsidR="002F034E" w:rsidRDefault="002F034E" w:rsidP="002F034E">
      <w:pPr>
        <w:pStyle w:val="B1"/>
      </w:pPr>
      <w:r>
        <w:lastRenderedPageBreak/>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0EF8CCF1" w14:textId="77777777" w:rsidR="002F034E" w:rsidRPr="00990165" w:rsidRDefault="002F034E" w:rsidP="002F034E">
      <w:pPr>
        <w:pStyle w:val="B1"/>
      </w:pPr>
      <w:r w:rsidRPr="00990165">
        <w:tab/>
        <w:t>For an Emergency Attach in which the UE was not successfully authenticated, the MME shall not send an Update Location Request to the HSS.</w:t>
      </w:r>
    </w:p>
    <w:p w14:paraId="79DAED06" w14:textId="77777777" w:rsidR="002F034E" w:rsidRDefault="002F034E" w:rsidP="002F034E">
      <w:pPr>
        <w:pStyle w:val="B1"/>
      </w:pPr>
      <w:r>
        <w:tab/>
        <w:t>For an RLOS Attach the MME shall not send an Update Location Request to the HSS.</w:t>
      </w:r>
    </w:p>
    <w:p w14:paraId="5EC3F737" w14:textId="77777777" w:rsidR="002F034E" w:rsidRDefault="002F034E" w:rsidP="002F034E">
      <w:pPr>
        <w:pStyle w:val="B1"/>
      </w:pPr>
      <w:r>
        <w:tab/>
        <w:t>When the UE indicated "S&amp;F Capability" in the UE Core Network Capability and MME is operating in S&amp;F Mode, the MME proceeds as follows:</w:t>
      </w:r>
    </w:p>
    <w:p w14:paraId="1EEFD286" w14:textId="77777777" w:rsidR="002F034E" w:rsidRDefault="002F034E" w:rsidP="002F034E">
      <w:pPr>
        <w:pStyle w:val="B2"/>
      </w:pPr>
      <w:r>
        <w:t>-</w:t>
      </w:r>
      <w:r>
        <w:tab/>
        <w:t>If the MME has rejected the UE request in step 2, based on configuration the MME may send an Update Location Request including an indication that this is a provisional Update Location Request and may include a timestamp, see clause 4.13.9.</w:t>
      </w:r>
    </w:p>
    <w:p w14:paraId="716C147A" w14:textId="77777777" w:rsidR="002F034E" w:rsidRDefault="002F034E" w:rsidP="002F034E">
      <w:pPr>
        <w:pStyle w:val="B2"/>
      </w:pPr>
      <w:r>
        <w:t>-</w:t>
      </w:r>
      <w:r>
        <w:tab/>
        <w:t>If the MME has accepted the UE request in step 2, the MME sends an Update Location Request that may include a timestamp, see clause 4.13.9.</w:t>
      </w:r>
    </w:p>
    <w:p w14:paraId="5A5A7631" w14:textId="77777777" w:rsidR="002F034E" w:rsidRPr="00990165" w:rsidRDefault="002F034E" w:rsidP="002F034E">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5B7528F7" w14:textId="77777777" w:rsidR="002F034E" w:rsidRPr="00990165" w:rsidRDefault="002F034E" w:rsidP="002F034E">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38B16C8A" w14:textId="77777777" w:rsidR="002F034E" w:rsidRDefault="002F034E" w:rsidP="002F034E">
      <w:pPr>
        <w:pStyle w:val="B1"/>
      </w:pPr>
      <w:r w:rsidRPr="00990165">
        <w:t>11.</w:t>
      </w:r>
      <w:r w:rsidRPr="00990165">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099DB7B0" w14:textId="77777777" w:rsidR="002F034E" w:rsidRPr="00990165" w:rsidRDefault="002F034E" w:rsidP="002F034E">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029C8E58" w14:textId="77777777" w:rsidR="002F034E" w:rsidRPr="00990165" w:rsidRDefault="002F034E" w:rsidP="002F034E">
      <w:pPr>
        <w:pStyle w:val="B1"/>
      </w:pPr>
      <w:r w:rsidRPr="00990165">
        <w:tab/>
        <w:t>The Subscription Data may contain CSG subscription information for the registered PLMN and for the equivalent PLMN list requested by MME in step 8.</w:t>
      </w:r>
    </w:p>
    <w:p w14:paraId="4B0D6A4F" w14:textId="77777777" w:rsidR="002F034E" w:rsidRDefault="002F034E" w:rsidP="002F034E">
      <w:pPr>
        <w:pStyle w:val="B1"/>
      </w:pPr>
      <w:r>
        <w:tab/>
        <w:t>The Subscription Data may contain the IAB-Operation Allowed indication the IAB operation. The MME shall use the IAB-Opeation Allowed indication to authorize the UE's IAB operation.</w:t>
      </w:r>
    </w:p>
    <w:p w14:paraId="5CB43636" w14:textId="77777777" w:rsidR="002F034E" w:rsidRPr="00990165" w:rsidRDefault="002F034E" w:rsidP="002F034E">
      <w:pPr>
        <w:pStyle w:val="B1"/>
      </w:pPr>
      <w:r w:rsidRPr="00990165">
        <w:tab/>
        <w:t>The subscription data may contain Enhanced Coverage Restricted parameter. If received from the HSS, MME stores this Enhanced Coverage Restricted parameter in the MME MM context.</w:t>
      </w:r>
    </w:p>
    <w:p w14:paraId="08909A79" w14:textId="77777777" w:rsidR="002F034E" w:rsidRDefault="002F034E" w:rsidP="002F034E">
      <w:pPr>
        <w:pStyle w:val="B1"/>
      </w:pPr>
      <w:r>
        <w:tab/>
        <w:t>The subscription data may contain Service Gap Time parameter. If received from the HSS, MME stores this Service Gap Time in the MME MM context and passes it to the UE in the Attach Accept message.</w:t>
      </w:r>
    </w:p>
    <w:p w14:paraId="2E82DA2B" w14:textId="77777777" w:rsidR="002F034E" w:rsidRDefault="002F034E" w:rsidP="002F034E">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6CF85EAA" w14:textId="77777777" w:rsidR="002F034E" w:rsidRDefault="002F034E" w:rsidP="002F034E">
      <w:pPr>
        <w:pStyle w:val="B1"/>
      </w:pPr>
      <w:r>
        <w:lastRenderedPageBreak/>
        <w:tab/>
        <w:t>The subscription data may contain an indication that the UE is subscribed to receive time reference information in access stratum. If received from the HSS and if supported by the MME, the MME stores this indication in the MME MM context.</w:t>
      </w:r>
    </w:p>
    <w:p w14:paraId="0F547EB2" w14:textId="77777777" w:rsidR="002F034E" w:rsidRPr="00990165" w:rsidRDefault="002F034E" w:rsidP="002F034E">
      <w:pPr>
        <w:pStyle w:val="B1"/>
      </w:pPr>
      <w:r w:rsidRPr="00990165">
        <w:tab/>
        <w:t>If the UE provided APN is authorized for LIPA according to the user subscription, the MME shall use the CSG Subscription Data to authorize the connection.</w:t>
      </w:r>
    </w:p>
    <w:p w14:paraId="378D2B89" w14:textId="77777777" w:rsidR="002F034E" w:rsidRPr="00990165" w:rsidRDefault="002F034E" w:rsidP="002F034E">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3DCBFB70" w14:textId="77777777" w:rsidR="002F034E" w:rsidRPr="00990165" w:rsidRDefault="002F034E" w:rsidP="002F034E">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5579DB44" w14:textId="77777777" w:rsidR="002F034E" w:rsidRPr="00990165" w:rsidRDefault="002F034E" w:rsidP="002F034E">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3EDDA8E7" w14:textId="77777777" w:rsidR="002F034E" w:rsidRDefault="002F034E" w:rsidP="002F034E">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58A580A8" w14:textId="77777777" w:rsidR="002F034E" w:rsidRPr="00990165" w:rsidRDefault="002F034E" w:rsidP="002F034E">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60458598" w14:textId="77777777" w:rsidR="002F034E" w:rsidRPr="00990165" w:rsidRDefault="002F034E" w:rsidP="002F034E">
      <w:pPr>
        <w:pStyle w:val="B1"/>
      </w:pPr>
      <w:r w:rsidRPr="00990165">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66230CE1" w14:textId="77777777" w:rsidR="002F034E" w:rsidRPr="00990165" w:rsidRDefault="002F034E" w:rsidP="002F034E">
      <w:pPr>
        <w:pStyle w:val="B1"/>
      </w:pPr>
      <w:r w:rsidRPr="00990165">
        <w:tab/>
        <w:t>For initial and handover Emergency Attach the MME uses the PDN GW Selection function defined in clause 4.3.12.4 to select a PDN GW.</w:t>
      </w:r>
    </w:p>
    <w:p w14:paraId="69B20CD2" w14:textId="77777777" w:rsidR="002F034E" w:rsidRDefault="002F034E" w:rsidP="002F034E">
      <w:pPr>
        <w:pStyle w:val="B1"/>
      </w:pPr>
      <w:r>
        <w:tab/>
        <w:t>For initial RLOS Attach, the MME uses the PDN GW Selection function defined in clause 4.3.12a.4 to select a PDN GW.</w:t>
      </w:r>
    </w:p>
    <w:p w14:paraId="6EA2C282" w14:textId="77777777" w:rsidR="002F034E" w:rsidRPr="00990165" w:rsidRDefault="002F034E" w:rsidP="002F034E">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xml:space="preserve">) message to the selected Serving GW. If Control Plane CIoT EPS Optimisation applies, then the MME shall also indicate </w:t>
      </w:r>
      <w:r w:rsidRPr="00990165">
        <w:lastRenderedPageBreak/>
        <w:t>S11-U tunnelling of NAS user data and send its own S11-U IP address and MME DL TEID for DL data forwarding by the SGW. User CSG Information includes CSG ID, access mode and CSG membership indication.</w:t>
      </w:r>
    </w:p>
    <w:p w14:paraId="750CD67B" w14:textId="77777777" w:rsidR="002F034E" w:rsidRPr="00990165" w:rsidRDefault="002F034E" w:rsidP="002F034E">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088D2433" w14:textId="77777777" w:rsidR="002F034E" w:rsidRPr="00990165" w:rsidRDefault="002F034E" w:rsidP="002F034E">
      <w:pPr>
        <w:pStyle w:val="B1"/>
      </w:pPr>
      <w:r w:rsidRPr="00990165">
        <w:tab/>
        <w:t>If the MME determines the PDN connection shall only use the Control Plane CIoT EPS Optimisation, the MME shall include a Control Plane Only PDN Connection Indicator in Create Session Request.</w:t>
      </w:r>
    </w:p>
    <w:p w14:paraId="29B26137" w14:textId="77777777" w:rsidR="002F034E" w:rsidRPr="00990165" w:rsidRDefault="002F034E" w:rsidP="002F034E">
      <w:pPr>
        <w:pStyle w:val="B1"/>
      </w:pPr>
      <w:r w:rsidRPr="00990165">
        <w:tab/>
        <w:t>If the Request Type indicates "Emergency"</w:t>
      </w:r>
      <w:r>
        <w:t xml:space="preserve"> or "RLOS"</w:t>
      </w:r>
      <w:r w:rsidRPr="00990165">
        <w:t>, Maximum APN restriction control shall not be performed.</w:t>
      </w:r>
    </w:p>
    <w:p w14:paraId="3B4846A9" w14:textId="77777777" w:rsidR="002F034E" w:rsidRPr="00990165" w:rsidRDefault="002F034E" w:rsidP="002F034E">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5ECB8667" w14:textId="77777777" w:rsidR="002F034E" w:rsidRPr="00990165" w:rsidRDefault="002F034E" w:rsidP="002F034E">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40F0026C" w14:textId="77777777" w:rsidR="002F034E" w:rsidRPr="00990165" w:rsidRDefault="002F034E" w:rsidP="002F034E">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5299BD61" w14:textId="77777777" w:rsidR="002F034E" w:rsidRPr="00990165" w:rsidRDefault="002F034E" w:rsidP="002F034E">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6F030B67" w14:textId="77777777" w:rsidR="002F034E" w:rsidRPr="00990165" w:rsidRDefault="002F034E" w:rsidP="002F034E">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62D94E19" w14:textId="77777777" w:rsidR="002F034E" w:rsidRDefault="002F034E" w:rsidP="002F034E">
      <w:pPr>
        <w:pStyle w:val="B1"/>
      </w:pPr>
      <w:r>
        <w:tab/>
        <w:t>The MME includes the latest APN Rate Control status if it has stored it.</w:t>
      </w:r>
    </w:p>
    <w:p w14:paraId="459613A3" w14:textId="77777777" w:rsidR="002F034E" w:rsidRDefault="002F034E" w:rsidP="002F034E">
      <w:pPr>
        <w:pStyle w:val="B1"/>
      </w:pPr>
      <w:r>
        <w:tab/>
        <w:t>Based on UE and Serving GW capability of supporting MT-EDT, Communication Pattern parameters or local policy, the MME may indicate to Serving GW that MT-EDT is applicable for the PDN connection.</w:t>
      </w:r>
    </w:p>
    <w:p w14:paraId="297C260A" w14:textId="77777777" w:rsidR="002F034E" w:rsidRPr="00990165" w:rsidRDefault="002F034E" w:rsidP="002F034E">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xml:space="preserve">) message to the PDN GW indicated by the PDN GW address received in the previous step. After this step, the Serving GW buffers any downlink packets it may receive from the PDN GW without sending </w:t>
      </w:r>
      <w:r w:rsidRPr="00990165">
        <w:lastRenderedPageBreak/>
        <w:t>a Downlink Data Notification message to the MME until it receives the Modify Bearer Request message in step 23 below. The MSISDN is included if received from the MME.</w:t>
      </w:r>
    </w:p>
    <w:p w14:paraId="1ACC0E99" w14:textId="77777777" w:rsidR="002F034E" w:rsidRPr="00990165" w:rsidRDefault="002F034E" w:rsidP="002F034E">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2158C991" w14:textId="77777777" w:rsidR="002F034E" w:rsidRPr="00990165" w:rsidRDefault="002F034E" w:rsidP="002F034E">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66398C2D" w14:textId="77777777" w:rsidR="002F034E" w:rsidRPr="00990165" w:rsidRDefault="002F034E" w:rsidP="002F034E">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48C385A5" w14:textId="77777777" w:rsidR="002F034E" w:rsidRPr="00990165" w:rsidRDefault="002F034E" w:rsidP="002F034E">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0FEAE8FB" w14:textId="77777777" w:rsidR="002F034E" w:rsidRPr="00990165" w:rsidRDefault="002F034E" w:rsidP="002F034E">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41F89716" w14:textId="77777777" w:rsidR="002F034E" w:rsidRPr="00990165" w:rsidRDefault="002F034E" w:rsidP="002F034E">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78C8FFC7" w14:textId="77777777" w:rsidR="002F034E" w:rsidRPr="00990165" w:rsidRDefault="002F034E" w:rsidP="002F034E">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52097EDC" w14:textId="77777777" w:rsidR="002F034E" w:rsidRPr="00990165" w:rsidRDefault="002F034E" w:rsidP="002F034E">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5154AAA4" w14:textId="77777777" w:rsidR="002F034E" w:rsidRPr="00990165" w:rsidRDefault="002F034E" w:rsidP="002F034E">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382344EC" w14:textId="77777777" w:rsidR="002F034E" w:rsidRPr="00990165" w:rsidRDefault="002F034E" w:rsidP="002F034E">
      <w:pPr>
        <w:pStyle w:val="NO"/>
      </w:pPr>
      <w:r w:rsidRPr="00990165">
        <w:t>NOTE 1</w:t>
      </w:r>
      <w:r>
        <w:t>2</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3C17E86D" w14:textId="77777777" w:rsidR="002F034E" w:rsidRPr="00990165" w:rsidRDefault="002F034E" w:rsidP="002F034E">
      <w:pPr>
        <w:pStyle w:val="NO"/>
      </w:pPr>
      <w:r w:rsidRPr="00990165">
        <w:t>NOTE 1</w:t>
      </w:r>
      <w:r>
        <w:t>3</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7C3C7D81" w14:textId="77777777" w:rsidR="002F034E" w:rsidRPr="00990165" w:rsidRDefault="002F034E" w:rsidP="002F034E">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37A7AAE3" w14:textId="77777777" w:rsidR="002F034E" w:rsidRPr="00990165" w:rsidRDefault="002F034E" w:rsidP="002F034E">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36538508" w14:textId="77777777" w:rsidR="002F034E" w:rsidRPr="00990165" w:rsidRDefault="002F034E" w:rsidP="002F034E">
      <w:pPr>
        <w:pStyle w:val="B1"/>
        <w:keepLines/>
      </w:pPr>
      <w:r w:rsidRPr="00990165">
        <w:lastRenderedPageBreak/>
        <w:tab/>
        <w:t>If the CSG information reporting triggers are received from the PCRF, the PDN GW should set the CSG Information Reporting Action IE accordingly.</w:t>
      </w:r>
    </w:p>
    <w:p w14:paraId="3D235115" w14:textId="77777777" w:rsidR="002F034E" w:rsidRDefault="002F034E" w:rsidP="002F034E">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0EEA6FEB" w14:textId="77777777" w:rsidR="002F034E" w:rsidRPr="00990165" w:rsidRDefault="002F034E" w:rsidP="002F034E">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52D44351" w14:textId="77777777" w:rsidR="002F034E" w:rsidRDefault="002F034E" w:rsidP="002F034E">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34275610" w14:textId="77777777" w:rsidR="002F034E" w:rsidRPr="00990165" w:rsidRDefault="002F034E" w:rsidP="002F034E">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641D8345" w14:textId="77777777" w:rsidR="002F034E" w:rsidRPr="00990165" w:rsidRDefault="002F034E" w:rsidP="002F034E">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5B41D7A4" w14:textId="77777777" w:rsidR="002F034E" w:rsidRPr="00990165" w:rsidRDefault="002F034E" w:rsidP="002F034E">
      <w:pPr>
        <w:pStyle w:val="B1"/>
        <w:keepLines/>
      </w:pPr>
      <w:r w:rsidRPr="00990165">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07FA85CC" w14:textId="77777777" w:rsidR="002F034E" w:rsidRPr="00990165" w:rsidRDefault="002F034E" w:rsidP="002F034E">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30EBA712" w14:textId="77777777" w:rsidR="002F034E" w:rsidRPr="00990165" w:rsidRDefault="002F034E" w:rsidP="002F034E">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5B752DB6" w14:textId="77777777" w:rsidR="002F034E" w:rsidRPr="00990165" w:rsidRDefault="002F034E" w:rsidP="002F034E">
      <w:pPr>
        <w:pStyle w:val="B1"/>
      </w:pPr>
      <w:r w:rsidRPr="00990165">
        <w:lastRenderedPageBreak/>
        <w:tab/>
        <w:t>When the Handover Indication is present, the PDN GW does not yet send downlink packets to the S</w:t>
      </w:r>
      <w:r w:rsidRPr="00990165">
        <w:noBreakHyphen/>
        <w:t>GW; the downlink path is to be switched at step 23a.</w:t>
      </w:r>
    </w:p>
    <w:p w14:paraId="39678698" w14:textId="77777777" w:rsidR="002F034E" w:rsidRPr="00990165" w:rsidRDefault="002F034E" w:rsidP="002F034E">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53A34923" w14:textId="77777777" w:rsidR="002F034E" w:rsidRDefault="002F034E" w:rsidP="002F034E">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3A39AE57" w14:textId="77777777" w:rsidR="002F034E" w:rsidRDefault="002F034E" w:rsidP="002F034E">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51E2054A" w14:textId="77777777" w:rsidR="002F034E" w:rsidRPr="00990165" w:rsidRDefault="002F034E" w:rsidP="002F034E">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66F1BEDF" w14:textId="77777777" w:rsidR="002F034E" w:rsidRDefault="002F034E" w:rsidP="002F034E">
      <w:pPr>
        <w:pStyle w:val="B2"/>
      </w:pPr>
      <w:r>
        <w:t>-</w:t>
      </w:r>
      <w:r>
        <w:tab/>
        <w:t>If separation of S11-U from S1-U is required, the Serving GW shall include the Serving GW IP address and TEID for S11-U and additionally the Serving GW IP address and TEID for S1-U in Create Session Response.</w:t>
      </w:r>
    </w:p>
    <w:p w14:paraId="63346CCB" w14:textId="77777777" w:rsidR="002F034E" w:rsidRDefault="002F034E" w:rsidP="002F034E">
      <w:pPr>
        <w:pStyle w:val="B2"/>
      </w:pPr>
      <w:r>
        <w:t>-</w:t>
      </w:r>
      <w:r>
        <w:tab/>
        <w:t>Otherwise, if separation of S11-U from S1-U is not required, the Serving GW includes the Serving GW IP address and TEID for S11-U in Create Session Response.</w:t>
      </w:r>
    </w:p>
    <w:p w14:paraId="6D3E8448" w14:textId="77777777" w:rsidR="002F034E" w:rsidRPr="00990165" w:rsidRDefault="002F034E" w:rsidP="002F034E">
      <w:pPr>
        <w:pStyle w:val="B1"/>
      </w:pPr>
      <w:r w:rsidRPr="00990165">
        <w:t>17.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1265A483" w14:textId="77777777" w:rsidR="002F034E" w:rsidRPr="00990165" w:rsidRDefault="002F034E" w:rsidP="002F034E">
      <w:pPr>
        <w:pStyle w:val="B1"/>
      </w:pPr>
      <w:r w:rsidRPr="00990165">
        <w:tab/>
        <w:t>The P-GW shall ignore Maximum APN restriction if the request includes the Emergency APN.</w:t>
      </w:r>
    </w:p>
    <w:p w14:paraId="6064EDDC" w14:textId="77777777" w:rsidR="002F034E" w:rsidRPr="00990165" w:rsidRDefault="002F034E" w:rsidP="002F034E">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1B05FA93" w14:textId="77777777" w:rsidR="002F034E" w:rsidRPr="00990165" w:rsidRDefault="002F034E" w:rsidP="002F034E">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4F6A9139" w14:textId="77777777" w:rsidR="002F034E" w:rsidRPr="00990165" w:rsidRDefault="002F034E" w:rsidP="002F034E">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46521DE9" w14:textId="77777777" w:rsidR="002F034E" w:rsidRPr="00990165" w:rsidRDefault="002F034E" w:rsidP="002F034E">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57524431" w14:textId="77777777" w:rsidR="002F034E" w:rsidRPr="00990165" w:rsidRDefault="002F034E" w:rsidP="002F034E">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w:t>
      </w:r>
      <w:r w:rsidRPr="00990165">
        <w:t xml:space="preserve">) message to the </w:t>
      </w:r>
      <w:r w:rsidRPr="00AD079E">
        <w:rPr>
          <w:noProof/>
        </w:rPr>
        <w:t>eNodeB</w:t>
      </w:r>
      <w:r w:rsidRPr="00990165">
        <w:t xml:space="preserve">. GUTI is included if the new MME allocates a new GUTI. PDN Type and </w:t>
      </w:r>
      <w:r w:rsidRPr="00990165">
        <w:lastRenderedPageBreak/>
        <w:t xml:space="preserve">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(H)eNB</w:t>
      </w:r>
      <w:r w:rsidRPr="00990165">
        <w:t xml:space="preserve">, the corresponding S1-AP Initial Context Setup Request message includes a SIPTO Correlation ID for enabling the direct user plane path between the </w:t>
      </w:r>
      <w:r>
        <w:t>(H)eNB</w:t>
      </w:r>
      <w:r w:rsidRPr="00990165">
        <w:t xml:space="preserve"> and the L-GW. LIPA and SIPTO do not apply to Control Plane CIoT EPS Optimisation.</w:t>
      </w:r>
    </w:p>
    <w:p w14:paraId="0A0EEFC2" w14:textId="77777777" w:rsidR="002F034E" w:rsidRPr="00990165" w:rsidRDefault="002F034E" w:rsidP="002F034E">
      <w:pPr>
        <w:pStyle w:val="NO"/>
      </w:pPr>
      <w:r w:rsidRPr="00990165">
        <w:t>NOTE 1</w:t>
      </w:r>
      <w:r>
        <w:t>4</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7A10A4CA" w14:textId="77777777" w:rsidR="002F034E" w:rsidRPr="00990165" w:rsidRDefault="002F034E" w:rsidP="002F034E">
      <w:pPr>
        <w:pStyle w:val="B1"/>
      </w:pPr>
      <w:r w:rsidRPr="00990165">
        <w:tab/>
        <w:t xml:space="preserve">If Control Plane CIoT EPS </w:t>
      </w:r>
      <w:r>
        <w:t>O</w:t>
      </w:r>
      <w:r w:rsidRPr="00990165">
        <w:t>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6B8EC5E0" w14:textId="77777777" w:rsidR="002F034E" w:rsidRPr="00990165" w:rsidRDefault="002F034E" w:rsidP="002F034E">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CIoT EPS </w:t>
      </w:r>
      <w:r>
        <w:t>O</w:t>
      </w:r>
      <w:r w:rsidRPr="00990165">
        <w:t>ptimisation for this PDN connection.</w:t>
      </w:r>
    </w:p>
    <w:p w14:paraId="5F4A232D" w14:textId="77777777" w:rsidR="002F034E" w:rsidRPr="00990165" w:rsidRDefault="002F034E" w:rsidP="002F034E">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3A34587A" w14:textId="77777777" w:rsidR="002F034E" w:rsidRDefault="002F034E" w:rsidP="002F034E">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05332614" w14:textId="77777777" w:rsidR="002F034E" w:rsidRPr="00990165" w:rsidRDefault="002F034E" w:rsidP="002F034E">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16487402" w14:textId="77777777" w:rsidR="002F034E" w:rsidRPr="00990165" w:rsidRDefault="002F034E" w:rsidP="002F034E">
      <w:pPr>
        <w:pStyle w:val="B1"/>
      </w:pPr>
      <w:r w:rsidRPr="00990165">
        <w:lastRenderedPageBreak/>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749720AE" w14:textId="77777777" w:rsidR="002F034E" w:rsidRPr="00990165" w:rsidRDefault="002F034E" w:rsidP="002F034E">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64CD96A4" w14:textId="77777777" w:rsidR="002F034E" w:rsidRPr="00990165" w:rsidRDefault="002F034E" w:rsidP="002F034E">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3E18ECEB" w14:textId="77777777" w:rsidR="002F034E" w:rsidRDefault="002F034E" w:rsidP="002F034E">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5D45B6F4" w14:textId="77777777" w:rsidR="002F034E" w:rsidRPr="00990165" w:rsidRDefault="002F034E" w:rsidP="002F034E">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 the use of discontinuous coverage as described in clause 4.13.8.2 when determining extended idle mode DRX parameters.</w:t>
      </w:r>
    </w:p>
    <w:p w14:paraId="5688A8B3" w14:textId="77777777" w:rsidR="002F034E" w:rsidRDefault="002F034E" w:rsidP="002F034E">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53BCB0BF" w14:textId="77777777" w:rsidR="002F034E" w:rsidRPr="00990165" w:rsidRDefault="002F034E" w:rsidP="002F034E">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08D56170" w14:textId="77777777" w:rsidR="002F034E" w:rsidRDefault="002F034E" w:rsidP="002F034E">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7D07B530" w14:textId="77777777" w:rsidR="002F034E" w:rsidRDefault="002F034E" w:rsidP="002F034E">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2BBEF8C9" w14:textId="77777777" w:rsidR="002F034E" w:rsidRDefault="002F034E" w:rsidP="002F034E">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585B04B8" w14:textId="77777777" w:rsidR="002F034E" w:rsidRDefault="002F034E" w:rsidP="002F034E">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36D0EE8C" w14:textId="77777777" w:rsidR="002F034E" w:rsidRDefault="002F034E" w:rsidP="002F034E">
      <w:pPr>
        <w:pStyle w:val="B1"/>
      </w:pPr>
      <w:r>
        <w:tab/>
        <w:t>If the UE had included a UE Specific DRX parameter for NB-IoT in the Attach Request, the MME includes the Accepted NB-IoT DRX parameter.</w:t>
      </w:r>
    </w:p>
    <w:p w14:paraId="085C3353" w14:textId="77777777" w:rsidR="002F034E" w:rsidRDefault="002F034E" w:rsidP="002F034E">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5429AF0C" w14:textId="77777777" w:rsidR="002F034E" w:rsidRDefault="002F034E" w:rsidP="002F034E">
      <w:pPr>
        <w:pStyle w:val="B1"/>
      </w:pPr>
      <w:r>
        <w:tab/>
        <w:t>If a Multi-USIM mode UE does not provide a Requested IMSI Offset in step 1, the MME erases any Alternative IMSI value in the UE context.</w:t>
      </w:r>
    </w:p>
    <w:p w14:paraId="5E2D4C87" w14:textId="77777777" w:rsidR="002F034E" w:rsidRDefault="002F034E" w:rsidP="002F034E">
      <w:pPr>
        <w:pStyle w:val="B1"/>
      </w:pPr>
      <w:r>
        <w:tab/>
        <w:t xml:space="preserve">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w:t>
      </w:r>
      <w:r>
        <w:lastRenderedPageBreak/>
        <w:t>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0ADDC9D6" w14:textId="77777777" w:rsidR="002F034E" w:rsidRDefault="002F034E" w:rsidP="002F034E">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7994D4B4" w14:textId="77777777" w:rsidR="002F034E" w:rsidRDefault="002F034E" w:rsidP="002F034E">
      <w:pPr>
        <w:pStyle w:val="B1"/>
      </w:pPr>
      <w:r>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5DB105E9" w14:textId="77777777" w:rsidR="002F034E" w:rsidRDefault="002F034E" w:rsidP="002F034E">
      <w:pPr>
        <w:pStyle w:val="B1"/>
      </w:pPr>
      <w:r>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6B3C93AF" w14:textId="77777777" w:rsidR="002F034E" w:rsidRDefault="002F034E" w:rsidP="002F034E">
      <w:pPr>
        <w:pStyle w:val="B1"/>
      </w:pPr>
      <w:r>
        <w:tab/>
        <w:t>If supported by the MME and if the UE is subscribed to receive time reference information, then the MME provides the Time Reference Information Distribution Indication to the eNodeB.</w:t>
      </w:r>
    </w:p>
    <w:p w14:paraId="0DFA8AD3" w14:textId="56D0364C" w:rsidR="002F034E" w:rsidRDefault="002F034E" w:rsidP="002F034E">
      <w:pPr>
        <w:pStyle w:val="B1"/>
      </w:pPr>
      <w:r>
        <w:tab/>
        <w:t xml:space="preserve">If the UE indicated "S&amp;F Capability" in the UE Core Network Capability and the MME is operating in S&amp;F Mode, the MME may optionally provide to the UE in the Attach Accept message any of the following: a S&amp;F Wait Timer, or an </w:t>
      </w:r>
      <w:ins w:id="16" w:author="Samsung" w:date="2025-02-10T21:29:00Z">
        <w:r w:rsidR="006D2C95" w:rsidRPr="006D2C95">
          <w:t>Uplink S&amp;F estimated delivery time</w:t>
        </w:r>
      </w:ins>
      <w:del w:id="17" w:author="Samsung" w:date="2025-02-10T21:36:00Z">
        <w:r w:rsidDel="00C327B7">
          <w:delText>Estimated UL Delivery Time</w:delText>
        </w:r>
      </w:del>
      <w:r>
        <w:t xml:space="preserve"> (see clause 4.13.9).</w:t>
      </w:r>
    </w:p>
    <w:p w14:paraId="5FAC8A01" w14:textId="77777777" w:rsidR="002F034E" w:rsidRPr="00990165" w:rsidRDefault="002F034E" w:rsidP="002F034E">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793741E5" w14:textId="77777777" w:rsidR="002F034E" w:rsidRPr="00990165" w:rsidRDefault="002F034E" w:rsidP="002F034E">
      <w:pPr>
        <w:pStyle w:val="B1"/>
      </w:pPr>
      <w:r w:rsidRPr="00990165">
        <w:tab/>
        <w:t xml:space="preserve">If the </w:t>
      </w:r>
      <w:r w:rsidRPr="00AD079E">
        <w:rPr>
          <w:noProof/>
        </w:rPr>
        <w:t>eNodeB</w:t>
      </w:r>
      <w:r w:rsidRPr="00990165">
        <w:t xml:space="preserve"> received an S1-AP Downlink NAS Transport message (e.g. containing the Attach Accept message), the eNode B sends a RRC Direct Transfer message to the UE.</w:t>
      </w:r>
    </w:p>
    <w:p w14:paraId="57E7DFDB" w14:textId="77777777" w:rsidR="002F034E" w:rsidRPr="00990165" w:rsidRDefault="002F034E" w:rsidP="002F034E">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7583C386" w14:textId="77777777" w:rsidR="002F034E" w:rsidRPr="00990165" w:rsidRDefault="002F034E" w:rsidP="002F034E">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5AF0EC41" w14:textId="77777777" w:rsidR="002F034E" w:rsidRPr="00990165" w:rsidRDefault="002F034E" w:rsidP="002F034E">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67A46E20" w14:textId="77777777" w:rsidR="002F034E" w:rsidRPr="00990165" w:rsidRDefault="002F034E" w:rsidP="002F034E">
      <w:pPr>
        <w:pStyle w:val="NO"/>
      </w:pPr>
      <w:r w:rsidRPr="00990165">
        <w:t>NOTE 1</w:t>
      </w:r>
      <w:r>
        <w:t>5</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2A21ACC6" w14:textId="77777777" w:rsidR="002F034E" w:rsidRPr="00990165" w:rsidRDefault="002F034E" w:rsidP="002F034E">
      <w:pPr>
        <w:pStyle w:val="B1"/>
      </w:pPr>
      <w:r w:rsidRPr="00990165">
        <w:tab/>
        <w:t>When receiving the Attach Accept message the UE shall set its TIN to "GUTI" as no ISR Activated is indicated.</w:t>
      </w:r>
    </w:p>
    <w:p w14:paraId="68EDF807" w14:textId="77777777" w:rsidR="002F034E" w:rsidRPr="00990165" w:rsidRDefault="002F034E" w:rsidP="002F034E">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0C51050E" w14:textId="77777777" w:rsidR="002F034E" w:rsidRPr="00990165" w:rsidRDefault="002F034E" w:rsidP="002F034E">
      <w:pPr>
        <w:pStyle w:val="NO"/>
      </w:pPr>
      <w:r w:rsidRPr="00990165">
        <w:t>NOTE 1</w:t>
      </w:r>
      <w:r>
        <w:t>6</w:t>
      </w:r>
      <w:r w:rsidRPr="00990165">
        <w:t>:</w:t>
      </w:r>
      <w:r w:rsidRPr="00990165">
        <w:tab/>
        <w:t>The IP address allocation details are described in clause 5.3.1 on "IP Address Allocation".</w:t>
      </w:r>
    </w:p>
    <w:p w14:paraId="1B3B9BC4" w14:textId="77777777" w:rsidR="002F034E" w:rsidRPr="00990165" w:rsidRDefault="002F034E" w:rsidP="002F034E">
      <w:pPr>
        <w:pStyle w:val="B1"/>
      </w:pPr>
      <w:r w:rsidRPr="00990165">
        <w:lastRenderedPageBreak/>
        <w:tab/>
        <w:t>If Control Plane CIoT EPS Optimisation applies or the UE has not included the ESM message container in the Attach Request in step 1, then the steps 19 and 20 are not executed.</w:t>
      </w:r>
    </w:p>
    <w:p w14:paraId="58D37216" w14:textId="77777777" w:rsidR="002F034E" w:rsidRPr="00990165" w:rsidRDefault="002F034E" w:rsidP="002F034E">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42CCA590" w14:textId="77777777" w:rsidR="002F034E" w:rsidRPr="00990165" w:rsidRDefault="002F034E" w:rsidP="002F034E">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3FF84A8C" w14:textId="77777777" w:rsidR="002F034E" w:rsidRPr="00990165" w:rsidRDefault="002F034E" w:rsidP="002F034E">
      <w:pPr>
        <w:pStyle w:val="B1"/>
      </w:pPr>
      <w:r w:rsidRPr="00990165">
        <w:tab/>
        <w:t>The MME shall be prepared to receive this message either before or after the Attach Complete message (sent in step 22).</w:t>
      </w:r>
    </w:p>
    <w:p w14:paraId="3350B068" w14:textId="77777777" w:rsidR="002F034E" w:rsidRPr="00990165" w:rsidRDefault="002F034E" w:rsidP="002F034E">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(H)eNB</w:t>
      </w:r>
      <w:r w:rsidRPr="00990165">
        <w:t xml:space="preserve"> accordingly.</w:t>
      </w:r>
    </w:p>
    <w:p w14:paraId="398C4D90" w14:textId="77777777" w:rsidR="002F034E" w:rsidRPr="00990165" w:rsidRDefault="002F034E" w:rsidP="002F034E">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5688679A" w14:textId="77777777" w:rsidR="002F034E" w:rsidRPr="00990165" w:rsidRDefault="002F034E" w:rsidP="002F034E">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49FB5410" w14:textId="77777777" w:rsidR="002F034E" w:rsidRPr="00990165" w:rsidRDefault="002F034E" w:rsidP="002F034E">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49D4D0D7" w14:textId="77777777" w:rsidR="002F034E" w:rsidRPr="00990165" w:rsidRDefault="002F034E" w:rsidP="002F034E">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045C9895" w14:textId="77777777" w:rsidR="002F034E" w:rsidRPr="00990165" w:rsidRDefault="002F034E" w:rsidP="002F034E">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6F5642C0" w14:textId="77777777" w:rsidR="002F034E" w:rsidRPr="00990165" w:rsidRDefault="002F034E" w:rsidP="002F034E">
      <w:pPr>
        <w:pStyle w:val="NO"/>
      </w:pPr>
      <w:r w:rsidRPr="00990165">
        <w:t>NOTE 1</w:t>
      </w:r>
      <w:r>
        <w:t>7</w:t>
      </w:r>
      <w:r w:rsidRPr="00990165">
        <w:t>:</w:t>
      </w:r>
      <w:r w:rsidRPr="00990165">
        <w:tab/>
        <w:t>The PDN GW is expected to handle the uplink packets sent by the UE via 3GPP access after step 22, even if they arrive before path switch in step 23.</w:t>
      </w:r>
    </w:p>
    <w:p w14:paraId="5B4BA98C" w14:textId="77777777" w:rsidR="002F034E" w:rsidRPr="00990165" w:rsidRDefault="002F034E" w:rsidP="002F034E">
      <w:pPr>
        <w:pStyle w:val="NO"/>
      </w:pPr>
      <w:r w:rsidRPr="00990165">
        <w:lastRenderedPageBreak/>
        <w:t>NOTE 1</w:t>
      </w:r>
      <w:r>
        <w:t>8</w:t>
      </w:r>
      <w:r w:rsidRPr="00990165">
        <w:t>:</w:t>
      </w:r>
      <w:r w:rsidRPr="00990165">
        <w:tab/>
        <w:t>The PDN GW forwards the Presence Reporting Area Information to the PCRF, to the OCS or to both as defined in TS</w:t>
      </w:r>
      <w:r>
        <w:t> </w:t>
      </w:r>
      <w:r w:rsidRPr="00990165">
        <w:t>23.203</w:t>
      </w:r>
      <w:r>
        <w:t> </w:t>
      </w:r>
      <w:r w:rsidRPr="00990165">
        <w:t>[6].</w:t>
      </w:r>
    </w:p>
    <w:p w14:paraId="00B44BFC" w14:textId="77777777" w:rsidR="002F034E" w:rsidRPr="00990165" w:rsidRDefault="002F034E" w:rsidP="002F034E">
      <w:pPr>
        <w:pStyle w:val="B1"/>
      </w:pPr>
      <w:r w:rsidRPr="00990165">
        <w:t>23b.</w:t>
      </w:r>
      <w:r w:rsidRPr="00990165">
        <w:tab/>
        <w:t>The PDN GW acknowledges by sending Modify Bearer Response to the Serving GW.</w:t>
      </w:r>
    </w:p>
    <w:p w14:paraId="1FD3BA25" w14:textId="77777777" w:rsidR="002F034E" w:rsidRPr="00990165" w:rsidRDefault="002F034E" w:rsidP="002F034E">
      <w:pPr>
        <w:pStyle w:val="B1"/>
      </w:pPr>
      <w:r w:rsidRPr="00990165">
        <w:t>24.</w:t>
      </w:r>
      <w:r w:rsidRPr="00990165">
        <w:tab/>
        <w:t>The Serving GW acknowledges by sending Modify Bearer Response (EPS Bearer Identity) message to the new MME. The Serving GW can then send its buffered downlink packets.</w:t>
      </w:r>
    </w:p>
    <w:p w14:paraId="1898EEBE" w14:textId="77777777" w:rsidR="002F034E" w:rsidRPr="00990165" w:rsidRDefault="002F034E" w:rsidP="002F034E">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3E0BB113" w14:textId="77777777" w:rsidR="002F034E" w:rsidRPr="00990165" w:rsidRDefault="002F034E" w:rsidP="002F034E">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6194F104" w14:textId="77777777" w:rsidR="002F034E" w:rsidRPr="00990165" w:rsidRDefault="002F034E" w:rsidP="002F034E">
      <w:pPr>
        <w:pStyle w:val="B1"/>
      </w:pPr>
      <w:r w:rsidRPr="00990165">
        <w:tab/>
        <w:t>If the ME identity of the UE has changed and step 8 has not been performed, the MME sends a Notify Request (ME Identity) message to inform the HSS of the updated ME identity.</w:t>
      </w:r>
    </w:p>
    <w:p w14:paraId="29EF1726" w14:textId="77777777" w:rsidR="002F034E" w:rsidRPr="00990165" w:rsidRDefault="002F034E" w:rsidP="002F034E">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5457C779" w14:textId="77777777" w:rsidR="002F034E" w:rsidRDefault="002F034E" w:rsidP="002F034E">
      <w:pPr>
        <w:pStyle w:val="B1"/>
      </w:pPr>
      <w:r>
        <w:tab/>
        <w:t>For any UEs, if Request Type of the UE requested connectivity procedure indicates "RLOS", the MME shall not send any Notify Request to an HSS.</w:t>
      </w:r>
    </w:p>
    <w:p w14:paraId="468C4F6A" w14:textId="77777777" w:rsidR="002F034E" w:rsidRPr="00990165" w:rsidRDefault="002F034E" w:rsidP="002F034E">
      <w:pPr>
        <w:pStyle w:val="B1"/>
      </w:pPr>
      <w:r w:rsidRPr="00990165">
        <w:tab/>
        <w:t>After step 8, and in parallel to any of the preceding steps, the MME shall send a Notify Request (Homogeneous Support of IMS Voice over PS Sessions) message to the HSS:</w:t>
      </w:r>
    </w:p>
    <w:p w14:paraId="0FCF62E9" w14:textId="77777777" w:rsidR="002F034E" w:rsidRPr="00990165" w:rsidRDefault="002F034E" w:rsidP="002F034E">
      <w:pPr>
        <w:pStyle w:val="B2"/>
      </w:pPr>
      <w:r w:rsidRPr="00990165">
        <w:t>-</w:t>
      </w:r>
      <w:r w:rsidRPr="00990165">
        <w:tab/>
        <w:t>If the MME has evaluated the support of IMS Voice over PS Sessions, see clause 4.3.5.8, and</w:t>
      </w:r>
    </w:p>
    <w:p w14:paraId="22125079" w14:textId="77777777" w:rsidR="002F034E" w:rsidRPr="00990165" w:rsidRDefault="002F034E" w:rsidP="002F034E">
      <w:pPr>
        <w:pStyle w:val="B2"/>
      </w:pPr>
      <w:r w:rsidRPr="00990165">
        <w:t>-</w:t>
      </w:r>
      <w:r w:rsidRPr="00990165">
        <w:tab/>
        <w:t>If the MME determines that it needs to update the Homogeneous Support of IMS Voice over PS Sessions, see clause 4.3.5.8A.</w:t>
      </w:r>
    </w:p>
    <w:p w14:paraId="33A604E7" w14:textId="77777777" w:rsidR="002F034E" w:rsidRPr="00990165" w:rsidRDefault="002F034E" w:rsidP="002F034E">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0316EEAF" w14:textId="77777777" w:rsidR="002F034E" w:rsidRPr="00990165" w:rsidRDefault="002F034E" w:rsidP="002F034E">
      <w:pPr>
        <w:pStyle w:val="NO"/>
      </w:pPr>
      <w:r w:rsidRPr="00990165">
        <w:t>NOTE 1</w:t>
      </w:r>
      <w:r>
        <w:t>9</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5EAE2E22" w14:textId="2E0A4CDB" w:rsidR="007A0318" w:rsidRDefault="007A0318" w:rsidP="00F376AE">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271B5D92" w14:textId="29B4A643" w:rsidR="007A0318" w:rsidRPr="00990165" w:rsidRDefault="007A0318" w:rsidP="007A0318">
      <w:pPr>
        <w:pStyle w:val="Heading4"/>
      </w:pPr>
      <w:bookmarkStart w:id="18" w:name="_Toc19171946"/>
      <w:bookmarkStart w:id="19" w:name="_Toc27844237"/>
      <w:bookmarkStart w:id="20" w:name="_Toc36134395"/>
      <w:bookmarkStart w:id="21" w:name="_Toc45176078"/>
      <w:bookmarkStart w:id="22" w:name="_Toc51762108"/>
      <w:bookmarkStart w:id="23" w:name="_Toc51762593"/>
      <w:bookmarkStart w:id="24" w:name="_Toc51763076"/>
      <w:bookmarkStart w:id="25" w:name="_Toc185599203"/>
      <w:r w:rsidRPr="00990165">
        <w:lastRenderedPageBreak/>
        <w:t>5.3.3.1</w:t>
      </w:r>
      <w:r w:rsidRPr="00990165">
        <w:tab/>
        <w:t>Tracking Area Update procedure with Serving GW change</w:t>
      </w:r>
      <w:bookmarkEnd w:id="18"/>
      <w:bookmarkEnd w:id="19"/>
      <w:bookmarkEnd w:id="20"/>
      <w:bookmarkEnd w:id="21"/>
      <w:bookmarkEnd w:id="22"/>
      <w:bookmarkEnd w:id="23"/>
      <w:bookmarkEnd w:id="24"/>
      <w:bookmarkEnd w:id="25"/>
    </w:p>
    <w:bookmarkStart w:id="26" w:name="_MON_1356370349"/>
    <w:bookmarkEnd w:id="26"/>
    <w:bookmarkStart w:id="27" w:name="_MON_1356366762"/>
    <w:bookmarkEnd w:id="27"/>
    <w:p w14:paraId="5FE17A96" w14:textId="77777777" w:rsidR="007A0318" w:rsidRPr="00990165" w:rsidRDefault="007A0318" w:rsidP="007A0318">
      <w:pPr>
        <w:pStyle w:val="TH"/>
      </w:pPr>
      <w:r w:rsidRPr="00990165">
        <w:object w:dxaOrig="4320" w:dyaOrig="3330" w14:anchorId="6A8262F6">
          <v:shape id="_x0000_i1027" type="#_x0000_t75" style="width:479.1pt;height:369.7pt" o:ole="">
            <v:imagedata r:id="rId20" o:title=""/>
          </v:shape>
          <o:OLEObject Type="Embed" ProgID="Word.Picture.8" ShapeID="_x0000_i1027" DrawAspect="Content" ObjectID="_1800731144" r:id="rId21"/>
        </w:object>
      </w:r>
    </w:p>
    <w:p w14:paraId="6828B072" w14:textId="77777777" w:rsidR="007A0318" w:rsidRPr="00990165" w:rsidRDefault="007A0318" w:rsidP="007A0318">
      <w:pPr>
        <w:pStyle w:val="TF"/>
      </w:pPr>
      <w:r w:rsidRPr="00990165">
        <w:t>Figure 5.3.3.1-1: Tracking Area Update procedure with Serving GW change</w:t>
      </w:r>
    </w:p>
    <w:p w14:paraId="7C05EB17" w14:textId="77777777" w:rsidR="007A0318" w:rsidRPr="00990165" w:rsidRDefault="007A0318" w:rsidP="007A0318">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0A18BDDB" w14:textId="77777777" w:rsidR="007A0318" w:rsidRPr="00990165" w:rsidRDefault="007A0318" w:rsidP="007A0318">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72382EA2" w14:textId="77777777" w:rsidR="007A0318" w:rsidRPr="00990165" w:rsidRDefault="007A0318" w:rsidP="007A0318">
      <w:pPr>
        <w:pStyle w:val="NO"/>
      </w:pPr>
      <w:r w:rsidRPr="00990165">
        <w:t>NOTE </w:t>
      </w:r>
      <w:r>
        <w:t>3</w:t>
      </w:r>
      <w:r w:rsidRPr="00990165">
        <w:t>:</w:t>
      </w:r>
      <w:r w:rsidRPr="00990165">
        <w:tab/>
      </w:r>
      <w:r>
        <w:t>Some deployments cannot support all system features, for example they cannot support user plane establishment and user plane data transfer, when operating in S&amp;F Mode in the example split MME deployment as described in Annex O.</w:t>
      </w:r>
    </w:p>
    <w:p w14:paraId="7061DFE7" w14:textId="77777777" w:rsidR="007A0318" w:rsidRPr="00990165" w:rsidRDefault="007A0318" w:rsidP="007A0318">
      <w:pPr>
        <w:pStyle w:val="B1"/>
      </w:pPr>
      <w:r w:rsidRPr="00990165">
        <w:t>1.</w:t>
      </w:r>
      <w:r w:rsidRPr="00990165">
        <w:tab/>
        <w:t>One of the triggers described in clause 5.3.3.0 for starting the TAU procedure occurs.</w:t>
      </w:r>
    </w:p>
    <w:p w14:paraId="75D7A636" w14:textId="77777777" w:rsidR="007A0318" w:rsidRPr="00990165" w:rsidRDefault="007A0318" w:rsidP="007A0318">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6D106B36" w14:textId="77777777" w:rsidR="007A0318" w:rsidRPr="00990165" w:rsidRDefault="007A0318" w:rsidP="007A0318">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 xml:space="preserve">TMSI and RAI to a GUTI is specified in </w:t>
      </w:r>
      <w:r w:rsidRPr="00990165">
        <w:lastRenderedPageBreak/>
        <w:t>Annex H. When the UE is in connected mode (e.g. in URA_PCH) when it reselects to E</w:t>
      </w:r>
      <w:r w:rsidRPr="00990165">
        <w:noBreakHyphen/>
        <w:t>UTRAN, the UE shall set its TIN to "P</w:t>
      </w:r>
      <w:r w:rsidRPr="00990165">
        <w:noBreakHyphen/>
        <w:t>TMSI".</w:t>
      </w:r>
    </w:p>
    <w:p w14:paraId="29EDF1BA" w14:textId="77777777" w:rsidR="007A0318" w:rsidRPr="00990165" w:rsidRDefault="007A0318" w:rsidP="007A0318">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285F30D5" w14:textId="77777777" w:rsidR="007A0318" w:rsidRPr="00990165" w:rsidRDefault="007A0318" w:rsidP="007A0318">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66E1210F" w14:textId="77777777" w:rsidR="007A0318" w:rsidRPr="00990165" w:rsidRDefault="007A0318" w:rsidP="007A0318">
      <w:pPr>
        <w:pStyle w:val="B1"/>
      </w:pPr>
      <w:r w:rsidRPr="00990165">
        <w:tab/>
        <w:t>Alternatively, when a UE only supports E-UTRAN, it identifies itself with the old GUTI and sets the Old GUTI Type to 'native'.</w:t>
      </w:r>
    </w:p>
    <w:p w14:paraId="65BE39CD" w14:textId="77777777" w:rsidR="007A0318" w:rsidRPr="00990165" w:rsidRDefault="007A0318" w:rsidP="007A0318">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4DBC6941" w14:textId="77777777" w:rsidR="007A0318" w:rsidRPr="00990165" w:rsidRDefault="007A0318" w:rsidP="007A0318">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501EBF26" w14:textId="77777777" w:rsidR="007A0318" w:rsidRDefault="007A0318" w:rsidP="007A0318">
      <w:pPr>
        <w:pStyle w:val="B1"/>
      </w:pPr>
      <w:r>
        <w:tab/>
        <w:t>In the RRC connection establishment signalling associated with the TAU Request, the UE indicates its support of the CIoT EPS Optimisations relevant for MME selection.</w:t>
      </w:r>
    </w:p>
    <w:p w14:paraId="4697FB28" w14:textId="77777777" w:rsidR="007A0318" w:rsidRPr="00990165" w:rsidRDefault="007A0318" w:rsidP="007A0318">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4F8B0C04" w14:textId="77777777" w:rsidR="007A0318" w:rsidRPr="00990165" w:rsidRDefault="007A0318" w:rsidP="007A0318">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2458D12B" w14:textId="77777777" w:rsidR="007A0318" w:rsidRPr="00990165" w:rsidRDefault="007A0318" w:rsidP="007A0318">
      <w:pPr>
        <w:pStyle w:val="B1"/>
      </w:pPr>
      <w:r w:rsidRPr="00990165">
        <w:tab/>
        <w:t>The UE sets the voice domain preference and UE's usage setting according to its configuration, as described in clause 4.3.5.9.</w:t>
      </w:r>
    </w:p>
    <w:p w14:paraId="7E5D1EAE" w14:textId="77777777" w:rsidR="007A0318" w:rsidRPr="00990165" w:rsidRDefault="007A0318" w:rsidP="007A0318">
      <w:pPr>
        <w:pStyle w:val="B1"/>
      </w:pPr>
      <w:r w:rsidRPr="00990165">
        <w:tab/>
        <w:t>The UE includes extended idle mode DRX parameters information element if it needs to enable extended idle mode DRX, even if extended idle mode DRX parameters were already negotiated before.</w:t>
      </w:r>
    </w:p>
    <w:p w14:paraId="556F0507" w14:textId="77777777" w:rsidR="007A0318" w:rsidRDefault="007A0318" w:rsidP="007A0318">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1F20B549" w14:textId="77777777" w:rsidR="007A0318" w:rsidRPr="00990165" w:rsidRDefault="007A0318" w:rsidP="007A0318">
      <w:pPr>
        <w:pStyle w:val="B1"/>
      </w:pPr>
      <w:r w:rsidRPr="00990165">
        <w:tab/>
        <w:t>If a UE includes a Preferred Network Behaviour, this defines the Network Behaviour the UE is expecting to be available in the network as defined in clause 4.3.5.10.</w:t>
      </w:r>
    </w:p>
    <w:p w14:paraId="44D77FE5" w14:textId="77777777" w:rsidR="007A0318" w:rsidRDefault="007A0318" w:rsidP="007A0318">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1A524DE2" w14:textId="77777777" w:rsidR="007A0318" w:rsidRDefault="007A0318" w:rsidP="007A0318">
      <w:pPr>
        <w:pStyle w:val="B1"/>
      </w:pPr>
      <w:r>
        <w:tab/>
        <w:t>If a Multi-USIM UE wants to enter ECM-IDLE state it includes the Release Request indication and optionally provides Paging Restriction Information.</w:t>
      </w:r>
    </w:p>
    <w:p w14:paraId="62829AD6" w14:textId="77777777" w:rsidR="007A0318" w:rsidRDefault="007A0318" w:rsidP="007A0318">
      <w:pPr>
        <w:pStyle w:val="B1"/>
      </w:pPr>
      <w:r>
        <w:tab/>
        <w:t>If a Multi-USIM UE needs to modify the Paging Occasions in order to avoid paging collisions, it sends a Requested IMSI Offset to the MME, in order to signal an alternative IMSI as described in clause 4.3.33</w:t>
      </w:r>
    </w:p>
    <w:p w14:paraId="477AE560" w14:textId="77777777" w:rsidR="007A0318" w:rsidRDefault="007A0318" w:rsidP="007A0318">
      <w:pPr>
        <w:pStyle w:val="B1"/>
      </w:pPr>
      <w:r>
        <w:lastRenderedPageBreak/>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50BE615A" w14:textId="77777777" w:rsidR="007A0318" w:rsidRDefault="007A0318" w:rsidP="007A0318">
      <w:pPr>
        <w:pStyle w:val="B1"/>
      </w:pPr>
      <w:r>
        <w:tab/>
        <w:t>If the UE is using a eNodeB that provides discontinuous coverage (e.g. for satellite access with discontinuous coverage), the UE may include an Unavailability Period Duration and Start of Unavailability Period, see clause 4.13.8.2.</w:t>
      </w:r>
    </w:p>
    <w:p w14:paraId="32A98C7E" w14:textId="77777777" w:rsidR="007A0318" w:rsidRPr="00990165" w:rsidRDefault="007A0318" w:rsidP="007A0318">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2D7F8C99" w14:textId="77777777" w:rsidR="007A0318" w:rsidRPr="00990165" w:rsidRDefault="007A0318" w:rsidP="007A0318">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1141A6B9" w14:textId="77777777" w:rsidR="007A0318" w:rsidRPr="00990165" w:rsidRDefault="007A0318" w:rsidP="007A0318">
      <w:pPr>
        <w:pStyle w:val="B1"/>
      </w:pPr>
      <w:r w:rsidRPr="00990165">
        <w:tab/>
        <w:t xml:space="preserve">To assist Location Services, the </w:t>
      </w:r>
      <w:r w:rsidRPr="00AD079E">
        <w:rPr>
          <w:noProof/>
        </w:rPr>
        <w:t>eNodeB</w:t>
      </w:r>
      <w:r w:rsidRPr="00990165">
        <w:t xml:space="preserve"> indicates the UE's Coverage Level to the MME.</w:t>
      </w:r>
    </w:p>
    <w:p w14:paraId="1EA5B238" w14:textId="77777777" w:rsidR="007A0318" w:rsidRDefault="007A0318" w:rsidP="007A0318">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55B2CBDC" w14:textId="77777777" w:rsidR="007A0318" w:rsidRDefault="007A0318" w:rsidP="007A0318">
      <w:pPr>
        <w:pStyle w:val="B1"/>
      </w:pPr>
      <w:r>
        <w:tab/>
        <w:t>In the case of satellite access over NB-IoT, as described in TS 36.300 [3] and TS 36.413 [36], the eNB may request the MME to provide the Coarse Location information to the eNB, as described in TS 36.300 [3] and TS 36.413 [36].</w:t>
      </w:r>
    </w:p>
    <w:p w14:paraId="474395A2" w14:textId="77777777" w:rsidR="007A0318" w:rsidRDefault="007A0318" w:rsidP="007A0318">
      <w:pPr>
        <w:pStyle w:val="B1"/>
      </w:pPr>
      <w:r>
        <w:tab/>
        <w:t>If the UE indicated "S&amp;F Capability" in the UE Core Network Capability and the MME is operating in S&amp;F Mode, if the MME rejects the TAU Request, it may provide a cause indicating that Store and Forward Operation is not supported by the satellite at this time. The MME may optionally provide to the UE any of the following: a S&amp;F Wait Timer (see clause 4.13.9).</w:t>
      </w:r>
    </w:p>
    <w:p w14:paraId="06D0321C" w14:textId="77777777" w:rsidR="007A0318" w:rsidRPr="00990165" w:rsidRDefault="007A0318" w:rsidP="007A0318">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7C1F0FDE" w14:textId="77777777" w:rsidR="007A0318" w:rsidRPr="00990165" w:rsidRDefault="007A0318" w:rsidP="007A0318">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4EB0C497" w14:textId="77777777" w:rsidR="007A0318" w:rsidRDefault="007A0318" w:rsidP="007A0318">
      <w:pPr>
        <w:pStyle w:val="B1"/>
      </w:pPr>
      <w:r>
        <w:tab/>
        <w:t>If a RLOS attached UE is not successfully authenticated in the old MME, the old MME continues the procedure with sending a Context Response and starting the existing timer also when it cannot validate the Context Request.</w:t>
      </w:r>
    </w:p>
    <w:p w14:paraId="6E72A1F4" w14:textId="77777777" w:rsidR="007A0318" w:rsidRPr="00990165" w:rsidRDefault="007A0318" w:rsidP="007A0318">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3EBC0A52" w14:textId="77777777" w:rsidR="007A0318" w:rsidRPr="00990165" w:rsidRDefault="007A0318" w:rsidP="007A0318">
      <w:pPr>
        <w:pStyle w:val="B1"/>
      </w:pPr>
      <w:r w:rsidRPr="00990165">
        <w:t>5.</w:t>
      </w:r>
      <w:r w:rsidRPr="00990165">
        <w:tab/>
        <w:t>If the Context Request is sent to an old MME the old MME responds with a Context Response (IMSI,</w:t>
      </w:r>
      <w:r>
        <w:t xml:space="preserve"> MSISDN,</w:t>
      </w:r>
      <w:r w:rsidRPr="00990165">
        <w:t xml:space="preserve"> ME Identity (IMEISV), MM Context, EPS Bearer Context(s), Serving GW signalling Address and TEID(s), ISR </w:t>
      </w:r>
      <w:r w:rsidRPr="00990165">
        <w:lastRenderedPageBreak/>
        <w:t>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4EE4CF38" w14:textId="77777777" w:rsidR="007A0318" w:rsidRPr="00990165" w:rsidRDefault="007A0318" w:rsidP="007A0318">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3AEE729B" w14:textId="77777777" w:rsidR="007A0318" w:rsidRPr="00990165" w:rsidRDefault="007A0318" w:rsidP="007A0318">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68AF8749" w14:textId="77777777" w:rsidR="007A0318" w:rsidRPr="00990165" w:rsidRDefault="007A0318" w:rsidP="007A0318">
      <w:pPr>
        <w:pStyle w:val="B1"/>
      </w:pPr>
      <w:r w:rsidRPr="00990165">
        <w:tab/>
        <w:t>If the MM Context received with the Context Response message did not include IMEISV and the MME does not already store the IMEISV of the UE, the MME shall retrieve the ME Identity (IMEISV) from the UE.</w:t>
      </w:r>
    </w:p>
    <w:p w14:paraId="30E5F9B3" w14:textId="77777777" w:rsidR="007A0318" w:rsidRPr="00990165" w:rsidRDefault="007A0318" w:rsidP="007A0318">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01A91D60" w14:textId="77777777" w:rsidR="007A0318" w:rsidRPr="00990165" w:rsidRDefault="007A0318" w:rsidP="007A0318">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4FD89B14" w14:textId="77777777" w:rsidR="007A0318" w:rsidRDefault="007A0318" w:rsidP="007A0318">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43C238BD" w14:textId="77777777" w:rsidR="007A0318" w:rsidRPr="00990165" w:rsidRDefault="007A0318" w:rsidP="007A0318">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0D07943D" w14:textId="77777777" w:rsidR="007A0318" w:rsidRPr="00990165" w:rsidRDefault="007A0318" w:rsidP="007A0318">
      <w:pPr>
        <w:pStyle w:val="B1"/>
      </w:pPr>
      <w:r w:rsidRPr="00990165">
        <w:tab/>
        <w:t>For UE using CIoT EPS Optimisation without any activated PDN connection, there is no EPS Bearer Context(s) included in the Context Response message.</w:t>
      </w:r>
    </w:p>
    <w:p w14:paraId="76CE9903" w14:textId="77777777" w:rsidR="007A0318" w:rsidRPr="00990165" w:rsidRDefault="007A0318" w:rsidP="007A0318">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6ED0F269" w14:textId="77777777" w:rsidR="007A0318" w:rsidRDefault="007A0318" w:rsidP="007A0318">
      <w:pPr>
        <w:pStyle w:val="B1"/>
      </w:pPr>
      <w:r>
        <w:tab/>
        <w:t>If the EPS Bearer Context(s) are to be transferred to the new MME, the old MME also includes the Serving GW IP address and TEID for both S1-U and S11-U, if available.</w:t>
      </w:r>
    </w:p>
    <w:p w14:paraId="60F09CC1" w14:textId="77777777" w:rsidR="007A0318" w:rsidRDefault="007A0318" w:rsidP="007A0318">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09BA86A3" w14:textId="77777777" w:rsidR="007A0318" w:rsidRPr="00990165" w:rsidRDefault="007A0318" w:rsidP="007A0318">
      <w:pPr>
        <w:pStyle w:val="B1"/>
      </w:pPr>
      <w:r w:rsidRPr="00990165">
        <w:t>6.</w:t>
      </w:r>
      <w:r w:rsidRPr="00990165">
        <w:tab/>
        <w:t xml:space="preserve">If the integrity check of TAU Request message (sent in step 2) failed, then authentication is mandatory. The authentication functions are defined in clause 5.3.10 on "Security Function". Ciphering procedures are described </w:t>
      </w:r>
      <w:r w:rsidRPr="00990165">
        <w:lastRenderedPageBreak/>
        <w:t>in clause 5.3.10 on "Security Function". If GUTI allocation is going to be done and the network supports ciphering, the NAS messages shall be ciphered.</w:t>
      </w:r>
    </w:p>
    <w:p w14:paraId="53CBCB9E" w14:textId="77777777" w:rsidR="007A0318" w:rsidRPr="00990165" w:rsidRDefault="007A0318" w:rsidP="007A0318">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4C4F5346" w14:textId="77777777" w:rsidR="007A0318" w:rsidRPr="00990165" w:rsidRDefault="007A0318" w:rsidP="007A0318">
      <w:pPr>
        <w:pStyle w:val="NO"/>
      </w:pPr>
      <w:r w:rsidRPr="00990165">
        <w:t>NOTE</w:t>
      </w:r>
      <w:r>
        <w:t> 4</w:t>
      </w:r>
      <w:r w:rsidRPr="00990165">
        <w:t>:</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1A3A8D55" w14:textId="77777777" w:rsidR="007A0318" w:rsidRPr="00990165" w:rsidRDefault="007A0318" w:rsidP="007A0318">
      <w:pPr>
        <w:pStyle w:val="B1"/>
      </w:pPr>
      <w:r w:rsidRPr="00990165">
        <w:tab/>
        <w:t>If the new MME is configured to allow emergency bearer services for unauthenticated UE the new MME behave as follows:</w:t>
      </w:r>
    </w:p>
    <w:p w14:paraId="534CB4BE" w14:textId="77777777" w:rsidR="007A0318" w:rsidRPr="00990165" w:rsidRDefault="007A0318" w:rsidP="007A0318">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40BEC613" w14:textId="77777777" w:rsidR="007A0318" w:rsidRPr="00990165" w:rsidRDefault="007A0318" w:rsidP="007A0318">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71C193B3" w14:textId="77777777" w:rsidR="007A0318" w:rsidRDefault="007A0318" w:rsidP="007A0318">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2A4C4133" w14:textId="77777777" w:rsidR="007A0318" w:rsidRDefault="007A0318" w:rsidP="007A0318">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4A6E0F14" w14:textId="77777777" w:rsidR="007A0318" w:rsidRDefault="007A0318" w:rsidP="007A0318">
      <w:pPr>
        <w:pStyle w:val="B1"/>
      </w:pPr>
      <w: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 following S1-AP message as described in TS 36.413 [36]. The eNB may use it as specified in TS 36.300 [14].</w:t>
      </w:r>
    </w:p>
    <w:p w14:paraId="7B454C07" w14:textId="77777777" w:rsidR="007A0318" w:rsidRPr="00990165" w:rsidRDefault="007A0318" w:rsidP="007A0318">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2C82999C" w14:textId="77777777" w:rsidR="007A0318" w:rsidRPr="00990165" w:rsidRDefault="007A0318" w:rsidP="007A0318">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294BD342" w14:textId="77777777" w:rsidR="007A0318" w:rsidRPr="00990165" w:rsidRDefault="007A0318" w:rsidP="007A0318">
      <w:pPr>
        <w:pStyle w:val="NO"/>
      </w:pPr>
      <w:r w:rsidRPr="00990165">
        <w:t>NOTE</w:t>
      </w:r>
      <w:r>
        <w:t> 5</w:t>
      </w:r>
      <w:r w:rsidRPr="00990165">
        <w:t>:</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5CF45FCB" w14:textId="77777777" w:rsidR="007A0318" w:rsidRPr="00990165" w:rsidRDefault="007A0318" w:rsidP="007A0318">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260BE044" w14:textId="77777777" w:rsidR="007A0318" w:rsidRPr="00990165" w:rsidRDefault="007A0318" w:rsidP="007A0318">
      <w:pPr>
        <w:pStyle w:val="B1"/>
      </w:pPr>
      <w:r w:rsidRPr="00990165">
        <w:tab/>
        <w:t>ISR is not indicated in the Context Acknowledge as ISR is not activated due to the S</w:t>
      </w:r>
      <w:r w:rsidRPr="00990165">
        <w:noBreakHyphen/>
        <w:t>GW change.</w:t>
      </w:r>
    </w:p>
    <w:p w14:paraId="30A74B4C" w14:textId="77777777" w:rsidR="007A0318" w:rsidRPr="00990165" w:rsidRDefault="007A0318" w:rsidP="007A0318">
      <w:pPr>
        <w:pStyle w:val="B1"/>
      </w:pPr>
      <w:r w:rsidRPr="00990165">
        <w:lastRenderedPageBreak/>
        <w:tab/>
        <w:t>For UE using CIoT EPS Optimisation without any activated PDN connection, the steps 8, 9, 10, 11, 18 and 19 are skipped.</w:t>
      </w:r>
    </w:p>
    <w:p w14:paraId="1D007E19" w14:textId="77777777" w:rsidR="007A0318" w:rsidRPr="00990165" w:rsidRDefault="007A0318" w:rsidP="007A0318">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36F2569B" w14:textId="77777777" w:rsidR="007A0318" w:rsidRDefault="007A0318" w:rsidP="007A0318">
      <w:pPr>
        <w:pStyle w:val="NO"/>
      </w:pPr>
      <w:r>
        <w:t>NOTE 6:</w:t>
      </w:r>
      <w:r>
        <w:tab/>
        <w:t>If the MME has changed, the new MME executes the Create Session Request procedure before releasing any network resources related to EPS bearers that are not active in the UE.</w:t>
      </w:r>
    </w:p>
    <w:p w14:paraId="09F143C4" w14:textId="77777777" w:rsidR="007A0318" w:rsidRPr="00990165" w:rsidRDefault="007A0318" w:rsidP="007A0318">
      <w:pPr>
        <w:pStyle w:val="B1"/>
      </w:pPr>
      <w:r w:rsidRPr="00990165">
        <w:tab/>
        <w:t>If the MME selected a new Serving GW it sends a Create Session Request (IMSI,</w:t>
      </w:r>
      <w:r>
        <w:t xml:space="preserve"> MSISDN,</w:t>
      </w:r>
      <w:r w:rsidRPr="00990165">
        <w:t xml:space="preserve">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07C16650" w14:textId="77777777" w:rsidR="007A0318" w:rsidRPr="00990165" w:rsidRDefault="007A0318" w:rsidP="007A0318">
      <w:pPr>
        <w:pStyle w:val="B1"/>
      </w:pPr>
      <w:r w:rsidRPr="00990165">
        <w:tab/>
        <w:t>If only the Control Plane CIoT EPS Optimisation is used, the MME shall include a Control Plane Only PDN Connection Indicator in Create Session Request.</w:t>
      </w:r>
    </w:p>
    <w:p w14:paraId="217EAFB4" w14:textId="77777777" w:rsidR="007A0318" w:rsidRPr="00990165" w:rsidRDefault="007A0318" w:rsidP="007A0318">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14275F6A" w14:textId="77777777" w:rsidR="007A0318" w:rsidRDefault="007A0318" w:rsidP="007A0318">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58422E0" w14:textId="77777777" w:rsidR="007A0318" w:rsidRPr="00990165" w:rsidRDefault="007A0318" w:rsidP="007A0318">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793ABC25" w14:textId="77777777" w:rsidR="007A0318" w:rsidRPr="00990165" w:rsidRDefault="007A0318" w:rsidP="007A0318">
      <w:pPr>
        <w:pStyle w:val="B1"/>
      </w:pPr>
      <w:r w:rsidRPr="00990165">
        <w:tab/>
        <w:t>If the Serving GW has received the Control Plane Only PDN Connection Indicator in step 8, the Serving GW indicates the use of CP only on its CDR.</w:t>
      </w:r>
    </w:p>
    <w:p w14:paraId="5D50D04D" w14:textId="77777777" w:rsidR="007A0318" w:rsidRDefault="007A0318" w:rsidP="007A0318">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0053F35E" w14:textId="77777777" w:rsidR="007A0318" w:rsidRPr="00990165" w:rsidRDefault="007A0318" w:rsidP="007A0318">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2FAC0503" w14:textId="77777777" w:rsidR="007A0318" w:rsidRPr="00990165" w:rsidRDefault="007A0318" w:rsidP="007A0318">
      <w:pPr>
        <w:pStyle w:val="NO"/>
      </w:pPr>
      <w:r w:rsidRPr="00990165">
        <w:t>NOTE </w:t>
      </w:r>
      <w:r>
        <w:t>7</w:t>
      </w:r>
      <w:r w:rsidRPr="00990165">
        <w:t>:</w:t>
      </w:r>
      <w:r w:rsidRPr="00990165">
        <w:tab/>
        <w:t>The PDN GW does not need to wait for the PCRF response, but continues in the next step. If the PCRF response leads to an EPS bearer modification the PDN GW should initiate a bearer update procedure.</w:t>
      </w:r>
    </w:p>
    <w:p w14:paraId="75490FD7" w14:textId="77777777" w:rsidR="007A0318" w:rsidRPr="00990165" w:rsidRDefault="007A0318" w:rsidP="007A0318">
      <w:pPr>
        <w:pStyle w:val="B1"/>
      </w:pPr>
      <w:r w:rsidRPr="00990165">
        <w:t>10.</w:t>
      </w:r>
      <w:r w:rsidRPr="00990165">
        <w:tab/>
        <w:t xml:space="preserve">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w:t>
      </w:r>
      <w:r w:rsidRPr="00990165">
        <w:lastRenderedPageBreak/>
        <w:t>location information change reporting is required and supported in the target MME, the P</w:t>
      </w:r>
      <w:r>
        <w:t>DN </w:t>
      </w:r>
      <w:r w:rsidRPr="00990165">
        <w:t>GW shall provide MS Info Change Reporting Action in the Modify Bearer Response.</w:t>
      </w:r>
    </w:p>
    <w:p w14:paraId="0EF1ABD6" w14:textId="77777777" w:rsidR="007A0318" w:rsidRPr="00990165" w:rsidRDefault="007A0318" w:rsidP="007A0318">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6859E69D" w14:textId="77777777" w:rsidR="007A0318" w:rsidRPr="00990165" w:rsidRDefault="007A0318" w:rsidP="007A0318">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5BF105E0" w14:textId="77777777" w:rsidR="007A0318" w:rsidRDefault="007A0318" w:rsidP="007A0318">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487B5158" w14:textId="77777777" w:rsidR="007A0318" w:rsidRPr="00990165" w:rsidRDefault="007A0318" w:rsidP="007A0318">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3DEC772F" w14:textId="77777777" w:rsidR="007A0318" w:rsidRDefault="007A0318" w:rsidP="007A0318">
      <w:pPr>
        <w:pStyle w:val="B2"/>
      </w:pPr>
      <w:r>
        <w:t>-</w:t>
      </w:r>
      <w:r>
        <w:tab/>
        <w:t>If separation of S11-U from S1-U is required, the Serving GW shall include the Serving GW IP address and TEID for S11-U and additionally the Serving GW IP address and TEID for S1-U in the Create Session Response.</w:t>
      </w:r>
    </w:p>
    <w:p w14:paraId="33A5143A" w14:textId="77777777" w:rsidR="007A0318" w:rsidRDefault="007A0318" w:rsidP="007A0318">
      <w:pPr>
        <w:pStyle w:val="B2"/>
      </w:pPr>
      <w:r>
        <w:t>-</w:t>
      </w:r>
      <w:r>
        <w:tab/>
        <w:t>Otherwise, if separation of S11-U from S1-U is not required, the Serving GW includes the Serving GW IP address and TEID for S11-U in Create Session Response.</w:t>
      </w:r>
    </w:p>
    <w:p w14:paraId="5F05B9DA" w14:textId="77777777" w:rsidR="007A0318" w:rsidRPr="00990165" w:rsidRDefault="007A0318" w:rsidP="007A0318">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79B7D6A7" w14:textId="77777777" w:rsidR="007A0318" w:rsidRPr="00990165" w:rsidRDefault="007A0318" w:rsidP="007A0318">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1CB2CB8B" w14:textId="77777777" w:rsidR="007A0318" w:rsidRPr="00990165" w:rsidRDefault="007A0318" w:rsidP="007A0318">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1237452D" w14:textId="77777777" w:rsidR="007A0318" w:rsidRPr="00990165" w:rsidRDefault="007A0318" w:rsidP="007A0318">
      <w:pPr>
        <w:pStyle w:val="NO"/>
      </w:pPr>
      <w:r w:rsidRPr="00990165">
        <w:t>NOTE </w:t>
      </w:r>
      <w:r>
        <w:t>8</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6D65933B" w14:textId="77777777" w:rsidR="007A0318" w:rsidRPr="00990165" w:rsidRDefault="007A0318" w:rsidP="007A0318">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CCE2E00" w14:textId="77777777" w:rsidR="007A0318" w:rsidRPr="00990165" w:rsidRDefault="007A0318" w:rsidP="007A0318">
      <w:pPr>
        <w:pStyle w:val="B1"/>
      </w:pPr>
      <w:r w:rsidRPr="00990165">
        <w:tab/>
        <w:t>If the MME determines that only the UE SRVCC capability has changed, the MME sends a Notify Request to the HSS to inform about the changed UE SRVCC capability.</w:t>
      </w:r>
    </w:p>
    <w:p w14:paraId="3CC7A1AC" w14:textId="77777777" w:rsidR="007A0318" w:rsidRPr="00990165" w:rsidRDefault="007A0318" w:rsidP="007A0318">
      <w:pPr>
        <w:pStyle w:val="B1"/>
      </w:pPr>
      <w:r w:rsidRPr="00990165">
        <w:tab/>
        <w:t>If all the EPS bearers of the UE have emergency ARP value, the new MME may skip the update location procedure or proceed even if the update location fails.</w:t>
      </w:r>
    </w:p>
    <w:p w14:paraId="51921E12" w14:textId="77777777" w:rsidR="007A0318" w:rsidRDefault="007A0318" w:rsidP="007A0318">
      <w:pPr>
        <w:pStyle w:val="B1"/>
      </w:pPr>
      <w:r>
        <w:tab/>
        <w:t>If the UE is RLOS attached, the new MME skips the Update Location procedure.</w:t>
      </w:r>
    </w:p>
    <w:p w14:paraId="6D988987" w14:textId="77777777" w:rsidR="007A0318" w:rsidRPr="00990165" w:rsidRDefault="007A0318" w:rsidP="007A0318">
      <w:pPr>
        <w:pStyle w:val="B1"/>
      </w:pPr>
      <w:r w:rsidRPr="00990165">
        <w:t>13.</w:t>
      </w:r>
      <w:r w:rsidRPr="00990165">
        <w:tab/>
        <w:t>The HSS sends the message Cancel Location (IMSI, Cancellation Type) to the old MME with Cancellation Type set to Update Procedure.</w:t>
      </w:r>
    </w:p>
    <w:p w14:paraId="0FE0FCF4" w14:textId="77777777" w:rsidR="007A0318" w:rsidRPr="00990165" w:rsidRDefault="007A0318" w:rsidP="007A0318">
      <w:pPr>
        <w:pStyle w:val="B1"/>
      </w:pPr>
      <w:r w:rsidRPr="00990165">
        <w:lastRenderedPageBreak/>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4554C853" w14:textId="77777777" w:rsidR="007A0318" w:rsidRPr="00990165" w:rsidRDefault="007A0318" w:rsidP="007A0318">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6095EE05" w14:textId="77777777" w:rsidR="007A0318" w:rsidRPr="00990165" w:rsidRDefault="007A0318" w:rsidP="007A0318">
      <w:pPr>
        <w:pStyle w:val="B1"/>
      </w:pPr>
      <w:r w:rsidRPr="00990165">
        <w:t>16.</w:t>
      </w:r>
      <w:r w:rsidRPr="00990165">
        <w:tab/>
        <w:t>The RNC responds with an Iu Release Complete message.</w:t>
      </w:r>
    </w:p>
    <w:p w14:paraId="72D915CC" w14:textId="77777777" w:rsidR="007A0318" w:rsidRPr="00990165" w:rsidRDefault="007A0318" w:rsidP="007A0318">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0D26271A" w14:textId="77777777" w:rsidR="007A0318" w:rsidRPr="00990165" w:rsidRDefault="007A0318" w:rsidP="007A0318">
      <w:pPr>
        <w:pStyle w:val="B1"/>
      </w:pPr>
      <w:r w:rsidRPr="00990165">
        <w:tab/>
        <w:t>The subscription data may contain Enhanced Coverage Restricted parameter. If received from the HSS, MME stores this Enhanced Coverage Restricted parameter in the MME MM context.</w:t>
      </w:r>
    </w:p>
    <w:p w14:paraId="0BB6CAD1" w14:textId="77777777" w:rsidR="007A0318" w:rsidRDefault="007A0318" w:rsidP="007A0318">
      <w:pPr>
        <w:pStyle w:val="B1"/>
      </w:pPr>
      <w:r>
        <w:tab/>
        <w:t>The subscription data may contain a Service Gap Time. If received from the HSS, the MME stores this Service Gap Time in the MME MM context for the UE and passes it to the UE in the Tracking Area Update Accept message.</w:t>
      </w:r>
    </w:p>
    <w:p w14:paraId="7E8F7A81" w14:textId="77777777" w:rsidR="007A0318" w:rsidRDefault="007A0318" w:rsidP="007A0318">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615BAB1C" w14:textId="77777777" w:rsidR="007A0318" w:rsidRDefault="007A0318" w:rsidP="007A0318">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14C041F1" w14:textId="77777777" w:rsidR="007A0318" w:rsidRPr="00990165" w:rsidRDefault="007A0318" w:rsidP="007A0318">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2EAE7C30" w14:textId="77777777" w:rsidR="007A0318" w:rsidRPr="00990165" w:rsidRDefault="007A0318" w:rsidP="007A0318">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76DF1BC5" w14:textId="77777777" w:rsidR="007A0318" w:rsidRPr="00990165" w:rsidRDefault="007A0318" w:rsidP="007A0318">
      <w:pPr>
        <w:pStyle w:val="B1"/>
      </w:pPr>
      <w:r w:rsidRPr="00990165">
        <w:tab/>
        <w:t>If all checks are successful then the new MME constructs a context for the UE.</w:t>
      </w:r>
    </w:p>
    <w:p w14:paraId="683948B4" w14:textId="77777777" w:rsidR="007A0318" w:rsidRPr="00990165" w:rsidRDefault="007A0318" w:rsidP="007A0318">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78A71035" w14:textId="77777777" w:rsidR="007A0318" w:rsidRPr="00990165" w:rsidRDefault="007A0318" w:rsidP="007A0318">
      <w:pPr>
        <w:pStyle w:val="B1"/>
      </w:pPr>
      <w:r w:rsidRPr="00990165">
        <w:tab/>
        <w:t>If the MME has not changed, step 11 triggers the release of the EPS bearer resources at the old Serving GW.</w:t>
      </w:r>
    </w:p>
    <w:p w14:paraId="3C25B3E5" w14:textId="77777777" w:rsidR="007A0318" w:rsidRPr="00990165" w:rsidRDefault="007A0318" w:rsidP="007A0318">
      <w:pPr>
        <w:pStyle w:val="B1"/>
      </w:pPr>
      <w:r w:rsidRPr="00990165">
        <w:t>19.</w:t>
      </w:r>
      <w:r w:rsidRPr="00990165">
        <w:tab/>
        <w:t>The Serving GW acknowledges with Delete Session Response (Cause) messages. The Serving GW discards any packets buffered for the UE.</w:t>
      </w:r>
    </w:p>
    <w:p w14:paraId="0D732EBD" w14:textId="77777777" w:rsidR="007A0318" w:rsidRPr="00990165" w:rsidRDefault="007A0318" w:rsidP="007A0318">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16D4B445" w14:textId="77777777" w:rsidR="007A0318" w:rsidRPr="00990165" w:rsidRDefault="007A0318" w:rsidP="007A0318">
      <w:pPr>
        <w:pStyle w:val="B2"/>
      </w:pPr>
      <w:r w:rsidRPr="00990165">
        <w:t>-</w:t>
      </w:r>
      <w:r w:rsidRPr="00990165">
        <w:tab/>
        <w:t>The MME rejects the Tracking Area Update Request with an appropriate cause to the UE.</w:t>
      </w:r>
    </w:p>
    <w:p w14:paraId="791489F6" w14:textId="77777777" w:rsidR="007A0318" w:rsidRPr="00990165" w:rsidRDefault="007A0318" w:rsidP="007A0318">
      <w:pPr>
        <w:pStyle w:val="B2"/>
      </w:pPr>
      <w:r w:rsidRPr="00990165">
        <w:t>-</w:t>
      </w:r>
      <w:r w:rsidRPr="00990165">
        <w:tab/>
        <w:t xml:space="preserve">For UEs with emergency EPS bearers, i.e. at least one EPS bearer has an ARP value reserved for emergency services, the new MME accepts the Tracking Area Update Request and deactivates all non-emergency PDN </w:t>
      </w:r>
      <w:r w:rsidRPr="00990165">
        <w:lastRenderedPageBreak/>
        <w:t>connections as specified in clause 5.10.3. If the Tracking Area Update procedure is initiated in ECM-IDLE state, all non-emergency EPS bearers are deactivated by the Tracking Area Update procedure without bearer deactivation signalling between the UE and the MME.</w:t>
      </w:r>
    </w:p>
    <w:p w14:paraId="23FDACD6" w14:textId="77777777" w:rsidR="007A0318" w:rsidRDefault="007A0318" w:rsidP="007A0318">
      <w:pPr>
        <w:pStyle w:val="B1"/>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55DC5AFE" w14:textId="77777777" w:rsidR="007A0318" w:rsidRDefault="007A0318" w:rsidP="007A0318">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019BA688" w14:textId="77777777" w:rsidR="007A0318" w:rsidRPr="00990165" w:rsidRDefault="007A0318" w:rsidP="007A0318">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w:t>
      </w:r>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4B50643B" w14:textId="77777777" w:rsidR="007A0318" w:rsidRPr="00990165" w:rsidRDefault="007A0318" w:rsidP="007A0318">
      <w:pPr>
        <w:pStyle w:val="B1"/>
      </w:pPr>
      <w:r w:rsidRPr="00990165">
        <w:tab/>
        <w:t>For UE using CIoT EPS Optimisation without any activated PDN connection, there is no EPS bearer status included in the TAU Accept message.</w:t>
      </w:r>
    </w:p>
    <w:p w14:paraId="66220772" w14:textId="77777777" w:rsidR="007A0318" w:rsidRPr="00990165" w:rsidRDefault="007A0318" w:rsidP="007A0318">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428487D1" w14:textId="77777777" w:rsidR="007A0318" w:rsidRDefault="007A0318" w:rsidP="007A0318">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715B29E0" w14:textId="77777777" w:rsidR="007A0318" w:rsidRDefault="007A0318" w:rsidP="007A0318">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5162651E" w14:textId="77777777" w:rsidR="007A0318" w:rsidRPr="00990165" w:rsidRDefault="007A0318" w:rsidP="007A0318">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46CE1BB8" w14:textId="77777777" w:rsidR="007A0318" w:rsidRPr="00990165" w:rsidRDefault="007A0318" w:rsidP="007A0318">
      <w:pPr>
        <w:pStyle w:val="B1"/>
      </w:pPr>
      <w:r w:rsidRPr="00990165">
        <w:lastRenderedPageBreak/>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6C0A4A4B" w14:textId="77777777" w:rsidR="007A0318" w:rsidRPr="00990165" w:rsidRDefault="007A0318" w:rsidP="007A0318">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61D10107" w14:textId="77777777" w:rsidR="007A0318" w:rsidRPr="00990165" w:rsidRDefault="007A0318" w:rsidP="007A0318">
      <w:pPr>
        <w:pStyle w:val="B2"/>
      </w:pPr>
      <w:r w:rsidRPr="00990165">
        <w:t>-</w:t>
      </w:r>
      <w:r w:rsidRPr="00990165">
        <w:tab/>
        <w:t>If the MME has evaluated the support of IMS Voice over PS Sessions, see clause 4.3.5.8, and</w:t>
      </w:r>
    </w:p>
    <w:p w14:paraId="2A214508" w14:textId="77777777" w:rsidR="007A0318" w:rsidRPr="00990165" w:rsidRDefault="007A0318" w:rsidP="007A0318">
      <w:pPr>
        <w:pStyle w:val="B2"/>
      </w:pPr>
      <w:r w:rsidRPr="00990165">
        <w:t>-</w:t>
      </w:r>
      <w:r w:rsidRPr="00990165">
        <w:tab/>
        <w:t>If the MME determines that it needs to update the Homogeneous Support of IMS Voice over PS Sessions, see clause 4.3.5.8A.</w:t>
      </w:r>
    </w:p>
    <w:p w14:paraId="5962156D" w14:textId="77777777" w:rsidR="007A0318" w:rsidRPr="00990165" w:rsidRDefault="007A0318" w:rsidP="007A0318">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22DCE86A" w14:textId="77777777" w:rsidR="007A0318" w:rsidRPr="00990165" w:rsidRDefault="007A0318" w:rsidP="007A0318">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 Unavailability Period Duration and/or Start of Unavailability Period as described in clause 4.13.8.2 when determining idle mode DRX parameters.</w:t>
      </w:r>
    </w:p>
    <w:p w14:paraId="0FCD00FA" w14:textId="77777777" w:rsidR="007A0318" w:rsidRDefault="007A0318" w:rsidP="007A0318">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46AB41D3" w14:textId="77777777" w:rsidR="007A0318" w:rsidRPr="00990165" w:rsidRDefault="007A0318" w:rsidP="007A0318">
      <w:pPr>
        <w:pStyle w:val="B1"/>
      </w:pPr>
      <w:r w:rsidRPr="00990165">
        <w:tab/>
        <w:t>When receiving the TAU Accept message and there is no ISR Activated indication the UE shall set its TIN to "GUTI".</w:t>
      </w:r>
    </w:p>
    <w:p w14:paraId="33090EAD" w14:textId="77777777" w:rsidR="007A0318" w:rsidRPr="00990165" w:rsidRDefault="007A0318" w:rsidP="007A0318">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7D84C036" w14:textId="77777777" w:rsidR="007A0318" w:rsidRPr="00990165" w:rsidRDefault="007A0318" w:rsidP="007A0318">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68CECEC0" w14:textId="77777777" w:rsidR="007A0318" w:rsidRPr="00990165" w:rsidRDefault="007A0318" w:rsidP="007A0318">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60DE94C2" w14:textId="77777777" w:rsidR="007A0318" w:rsidRPr="00990165" w:rsidRDefault="007A0318" w:rsidP="007A0318">
      <w:pPr>
        <w:pStyle w:val="NO"/>
      </w:pPr>
      <w:r w:rsidRPr="00990165">
        <w:t>NOTE </w:t>
      </w:r>
      <w:r>
        <w:t>9</w:t>
      </w:r>
      <w:r w:rsidRPr="00990165">
        <w:t>:</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55FDBDBA" w14:textId="77777777" w:rsidR="007A0318" w:rsidRDefault="007A0318" w:rsidP="007A0318">
      <w:pPr>
        <w:pStyle w:val="B1"/>
      </w:pPr>
      <w:r>
        <w:tab/>
        <w:t>If the UE receives a Service Gap Time in the TAU Accept message, the UE shall store this parameter and apply Service Gap Control (see clause 4.3.17.9).</w:t>
      </w:r>
    </w:p>
    <w:p w14:paraId="02646DF4" w14:textId="77777777" w:rsidR="007A0318" w:rsidRPr="00EC67E9" w:rsidRDefault="007A0318" w:rsidP="007A0318">
      <w:pPr>
        <w:pStyle w:val="B1"/>
      </w:pPr>
      <w:r>
        <w:tab/>
      </w:r>
      <w:r w:rsidRPr="00EC67E9">
        <w:t>If the UE has indicated support for dual connectivity with NR in the TAU Request and the UE is not allowed to use NR as Secondary RAT, the MME indicates that to the UE in the TAU Accept message.</w:t>
      </w:r>
    </w:p>
    <w:p w14:paraId="61DAD3E6" w14:textId="77777777" w:rsidR="007A0318" w:rsidRDefault="007A0318" w:rsidP="007A0318">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w:t>
      </w:r>
      <w:r>
        <w:lastRenderedPageBreak/>
        <w:t>and the UE radio capabilities, it shall use the procedure described in TS 36.413 [36] to retrieve the mapping from the Core Network.</w:t>
      </w:r>
    </w:p>
    <w:p w14:paraId="2300097B" w14:textId="77777777" w:rsidR="007A0318" w:rsidRDefault="007A0318" w:rsidP="007A0318">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537885E1" w14:textId="77777777" w:rsidR="007A0318" w:rsidRDefault="007A0318" w:rsidP="007A0318">
      <w:pPr>
        <w:pStyle w:val="B1"/>
      </w:pPr>
      <w:r>
        <w:tab/>
        <w:t>If the UE had included a UE Specific DRX parameter for NB-IoT in the Tracking Area Update Request, the MME includes the Accepted NB-IoT DRX parameter.</w:t>
      </w:r>
    </w:p>
    <w:p w14:paraId="51B4EC8B" w14:textId="77777777" w:rsidR="007A0318" w:rsidRDefault="007A0318" w:rsidP="007A0318">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24E3683D" w14:textId="77777777" w:rsidR="007A0318" w:rsidRDefault="007A0318" w:rsidP="007A0318">
      <w:pPr>
        <w:pStyle w:val="B1"/>
      </w:pPr>
      <w:r>
        <w:tab/>
        <w:t>If a Multi-USIM UE does not provide a Requested IMSI Offset in step 1, the MME erases any alternative IMSI value in the UE context.</w:t>
      </w:r>
    </w:p>
    <w:p w14:paraId="4322BA89" w14:textId="77777777" w:rsidR="007A0318" w:rsidRDefault="007A0318" w:rsidP="007A0318">
      <w:pPr>
        <w:pStyle w:val="NO"/>
      </w:pPr>
      <w:r>
        <w:t>NOTE 10:</w:t>
      </w:r>
      <w:r>
        <w:tab/>
        <w:t>The MME does not remove IMSI Offset value if the Tracking Area Update Request is for periodic Tracking Area Update.</w:t>
      </w:r>
    </w:p>
    <w:p w14:paraId="265AF376" w14:textId="77777777" w:rsidR="007A0318" w:rsidRDefault="007A0318" w:rsidP="007A0318">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0A3AB99B" w14:textId="77777777" w:rsidR="007A0318" w:rsidRDefault="007A0318" w:rsidP="007A0318">
      <w:pPr>
        <w:pStyle w:val="B1"/>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09EF2A95" w14:textId="77777777" w:rsidR="007A0318" w:rsidRDefault="007A0318" w:rsidP="007A0318">
      <w:pPr>
        <w:pStyle w:val="B1"/>
      </w:pPr>
      <w:r>
        <w:tab/>
        <w:t>If both UE and network support discontinuous coverage, the MME provides the Enhanced Discontinuous Coverage Support indication as described in clause 4.13.8.1.</w:t>
      </w:r>
    </w:p>
    <w:p w14:paraId="37413D3E" w14:textId="77777777" w:rsidR="007A0318" w:rsidRDefault="007A0318" w:rsidP="007A0318">
      <w:pPr>
        <w:pStyle w:val="B1"/>
      </w:pPr>
      <w:r>
        <w:tab/>
        <w:t>For a UE using an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5CD74651" w14:textId="77777777" w:rsidR="007A0318" w:rsidRDefault="007A0318" w:rsidP="007A0318">
      <w:pPr>
        <w:pStyle w:val="B1"/>
      </w:pPr>
      <w:r>
        <w:tab/>
        <w:t>If supported by the MME and if the UE is subscribed to receive time reference information, then the MME provides the Time Reference Information Distribution Indication to the eNodeB.</w:t>
      </w:r>
    </w:p>
    <w:p w14:paraId="49B1869D" w14:textId="392F1EEF" w:rsidR="007A0318" w:rsidRDefault="007A0318" w:rsidP="007A0318">
      <w:pPr>
        <w:pStyle w:val="B1"/>
      </w:pPr>
      <w:r>
        <w:tab/>
        <w:t xml:space="preserve">If the UE indicated "S&amp;F Capability" in the UE Core Network Capability and the MME is operating in S&amp;F Mode, the MME may optionally provide the UE in the TAU Accept message any of the following: a S&amp;F Wait Timer, or an </w:t>
      </w:r>
      <w:ins w:id="28" w:author="Samsung" w:date="2025-02-10T21:29:00Z">
        <w:r w:rsidR="006D2C95" w:rsidRPr="006D2C95">
          <w:t>Uplink S&amp;F estimated delivery time</w:t>
        </w:r>
        <w:r w:rsidR="006D2C95" w:rsidRPr="006D2C95" w:rsidDel="006D2C95">
          <w:t xml:space="preserve"> </w:t>
        </w:r>
      </w:ins>
      <w:del w:id="29" w:author="Samsung" w:date="2025-02-10T21:29:00Z">
        <w:r w:rsidDel="006D2C95">
          <w:delText xml:space="preserve">Estimated UL Delivery Time </w:delText>
        </w:r>
      </w:del>
      <w:r>
        <w:t>(see clause 4.13.9).</w:t>
      </w:r>
    </w:p>
    <w:p w14:paraId="3A86122C" w14:textId="77777777" w:rsidR="007A0318" w:rsidRPr="00990165" w:rsidRDefault="007A0318" w:rsidP="007A0318">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4473F35B" w14:textId="77777777" w:rsidR="007A0318" w:rsidRPr="00990165" w:rsidRDefault="007A0318" w:rsidP="007A0318">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2F4BCDF0" w14:textId="77777777" w:rsidR="007A0318" w:rsidRPr="00990165" w:rsidRDefault="007A0318" w:rsidP="007A0318">
      <w:pPr>
        <w:pStyle w:val="NO"/>
      </w:pPr>
      <w:r w:rsidRPr="00990165">
        <w:t>NOTE </w:t>
      </w:r>
      <w:r>
        <w:t>11</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0A284EE7" w14:textId="77777777" w:rsidR="007A0318" w:rsidRPr="00990165" w:rsidRDefault="007A0318" w:rsidP="007A0318">
      <w:r w:rsidRPr="00990165">
        <w:lastRenderedPageBreak/>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476797CF" w14:textId="77777777" w:rsidR="007A0318" w:rsidRPr="00990165" w:rsidRDefault="007A0318" w:rsidP="007A0318">
      <w:r w:rsidRPr="00990165">
        <w:t>The new MME shall determine the Maximum APN restriction based on the received APN Restriction of each bearer context in the Context Response message and then store the new Maximum APN restriction value.</w:t>
      </w:r>
    </w:p>
    <w:p w14:paraId="6C37BA43" w14:textId="77777777" w:rsidR="007A0318" w:rsidRPr="00990165" w:rsidRDefault="007A0318" w:rsidP="007A0318">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30F182EB" w14:textId="77777777" w:rsidR="007A0318" w:rsidRPr="00990165" w:rsidRDefault="007A0318" w:rsidP="007A0318">
      <w:r w:rsidRPr="00990165">
        <w:t>The new MME shall not deactivate emergency service related EPS bearers, i.e. EPS bearers with ARP value reserved for emergency services.</w:t>
      </w:r>
    </w:p>
    <w:p w14:paraId="3C383E79" w14:textId="77777777" w:rsidR="007A0318" w:rsidRPr="00990165" w:rsidRDefault="007A0318" w:rsidP="007A0318">
      <w:pPr>
        <w:pStyle w:val="NO"/>
      </w:pPr>
      <w:r w:rsidRPr="00990165">
        <w:t>NOTE </w:t>
      </w:r>
      <w:r>
        <w:t>12</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54C17E46" w14:textId="77777777" w:rsidR="007A0318" w:rsidRPr="00990165" w:rsidRDefault="007A0318" w:rsidP="007A0318">
      <w:r w:rsidRPr="00990165">
        <w:t>If the tracking area update procedure fails a maximum allowable number of times, or if the MME returns a Tracking Area Update Reject (Cause) message, the UE shall enter EMM DEREGISTERED state.</w:t>
      </w:r>
    </w:p>
    <w:p w14:paraId="1E1626DD" w14:textId="77777777" w:rsidR="007A0318" w:rsidRPr="00990165" w:rsidRDefault="007A0318" w:rsidP="007A0318">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09350F53" w14:textId="77777777" w:rsidR="0038329F" w:rsidRDefault="0038329F" w:rsidP="0038329F">
      <w:pPr>
        <w:rPr>
          <w:color w:val="FF0000"/>
          <w:sz w:val="28"/>
          <w:szCs w:val="28"/>
        </w:rPr>
      </w:pPr>
    </w:p>
    <w:p w14:paraId="7DF27A21" w14:textId="5A444C6E" w:rsidR="0038329F" w:rsidRDefault="0038329F" w:rsidP="0038329F">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2D7F599" w14:textId="77777777" w:rsidR="00933885" w:rsidRPr="00990165" w:rsidRDefault="00933885" w:rsidP="00933885">
      <w:pPr>
        <w:pStyle w:val="Heading4"/>
      </w:pPr>
      <w:bookmarkStart w:id="30" w:name="_Toc19171948"/>
      <w:bookmarkStart w:id="31" w:name="_Toc27844239"/>
      <w:bookmarkStart w:id="32" w:name="_Toc36134397"/>
      <w:bookmarkStart w:id="33" w:name="_Toc45176080"/>
      <w:bookmarkStart w:id="34" w:name="_Toc51762110"/>
      <w:bookmarkStart w:id="35" w:name="_Toc51762595"/>
      <w:bookmarkStart w:id="36" w:name="_Toc51763078"/>
      <w:bookmarkStart w:id="37" w:name="_Toc185599205"/>
      <w:r w:rsidRPr="00990165">
        <w:lastRenderedPageBreak/>
        <w:t>5.3.3.2</w:t>
      </w:r>
      <w:r w:rsidRPr="00990165">
        <w:tab/>
        <w:t>E-UTRAN Tracking Area Update without S</w:t>
      </w:r>
      <w:r w:rsidRPr="00990165">
        <w:noBreakHyphen/>
        <w:t>GW Change</w:t>
      </w:r>
      <w:bookmarkEnd w:id="30"/>
      <w:bookmarkEnd w:id="31"/>
      <w:bookmarkEnd w:id="32"/>
      <w:bookmarkEnd w:id="33"/>
      <w:bookmarkEnd w:id="34"/>
      <w:bookmarkEnd w:id="35"/>
      <w:bookmarkEnd w:id="36"/>
      <w:bookmarkEnd w:id="37"/>
    </w:p>
    <w:bookmarkStart w:id="38" w:name="_MON_1299048645"/>
    <w:bookmarkStart w:id="39" w:name="_MON_1299048702"/>
    <w:bookmarkStart w:id="40" w:name="_MON_1299048720"/>
    <w:bookmarkStart w:id="41" w:name="_MON_1299266800"/>
    <w:bookmarkStart w:id="42" w:name="_MON_1299306777"/>
    <w:bookmarkStart w:id="43" w:name="_MON_1299389665"/>
    <w:bookmarkStart w:id="44" w:name="_MON_1299389796"/>
    <w:bookmarkStart w:id="45" w:name="_MON_1303038812"/>
    <w:bookmarkStart w:id="46" w:name="_MON_1299048431"/>
    <w:bookmarkStart w:id="47" w:name="_MON_1299048566"/>
    <w:bookmarkStart w:id="48" w:name="_MON_1299048618"/>
    <w:bookmarkStart w:id="49" w:name="_MON_1299048625"/>
    <w:bookmarkEnd w:id="38"/>
    <w:bookmarkEnd w:id="39"/>
    <w:bookmarkEnd w:id="40"/>
    <w:bookmarkEnd w:id="41"/>
    <w:bookmarkEnd w:id="42"/>
    <w:bookmarkEnd w:id="43"/>
    <w:bookmarkEnd w:id="44"/>
    <w:bookmarkEnd w:id="45"/>
    <w:bookmarkEnd w:id="46"/>
    <w:bookmarkEnd w:id="47"/>
    <w:bookmarkEnd w:id="48"/>
    <w:bookmarkEnd w:id="49"/>
    <w:bookmarkStart w:id="50" w:name="_MON_1299048639"/>
    <w:bookmarkEnd w:id="50"/>
    <w:p w14:paraId="41F5E2F2" w14:textId="77777777" w:rsidR="00933885" w:rsidRPr="00990165" w:rsidRDefault="00933885" w:rsidP="00933885">
      <w:pPr>
        <w:pStyle w:val="TH"/>
      </w:pPr>
      <w:r w:rsidRPr="00990165">
        <w:object w:dxaOrig="9359" w:dyaOrig="10799" w14:anchorId="20B4CAE2">
          <v:shape id="_x0000_i1028" type="#_x0000_t75" style="width:467.55pt;height:540pt" o:ole="">
            <v:imagedata r:id="rId22" o:title=""/>
          </v:shape>
          <o:OLEObject Type="Embed" ProgID="Word.Picture.8" ShapeID="_x0000_i1028" DrawAspect="Content" ObjectID="_1800731145" r:id="rId23"/>
        </w:object>
      </w:r>
    </w:p>
    <w:p w14:paraId="11103B21" w14:textId="77777777" w:rsidR="00933885" w:rsidRPr="00990165" w:rsidRDefault="00933885" w:rsidP="00933885">
      <w:pPr>
        <w:pStyle w:val="TF"/>
      </w:pPr>
      <w:r w:rsidRPr="00990165">
        <w:t>Figure 5.3.3.2-1: E-UTRAN Tracking Area Update without S</w:t>
      </w:r>
      <w:r w:rsidRPr="00990165">
        <w:noBreakHyphen/>
        <w:t>GW change</w:t>
      </w:r>
    </w:p>
    <w:p w14:paraId="36B912F7" w14:textId="77777777" w:rsidR="00933885" w:rsidRPr="00990165" w:rsidRDefault="00933885" w:rsidP="00933885">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75196D7C" w14:textId="77777777" w:rsidR="00933885" w:rsidRPr="00990165" w:rsidRDefault="00933885" w:rsidP="00933885">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14:paraId="6B8A337E" w14:textId="77777777" w:rsidR="00933885" w:rsidRPr="00990165" w:rsidRDefault="00933885" w:rsidP="00933885">
      <w:pPr>
        <w:pStyle w:val="NO"/>
      </w:pPr>
      <w:r w:rsidRPr="00990165">
        <w:lastRenderedPageBreak/>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2FE655F2" w14:textId="77777777" w:rsidR="00933885" w:rsidRPr="00990165" w:rsidRDefault="00933885" w:rsidP="00933885">
      <w:pPr>
        <w:pStyle w:val="NO"/>
      </w:pPr>
      <w:r w:rsidRPr="00990165">
        <w:t>NOTE </w:t>
      </w:r>
      <w:r>
        <w:t>4</w:t>
      </w:r>
      <w:r w:rsidRPr="00990165">
        <w:t>:</w:t>
      </w:r>
      <w:r w:rsidRPr="00990165">
        <w:tab/>
      </w:r>
      <w:r>
        <w:t>Some deployments cannot support all system features, for example they cannot support user plane establishment and user plane data transfer, when operating in S&amp;F Mode in the example split MME deployment as described in Annex O.</w:t>
      </w:r>
    </w:p>
    <w:p w14:paraId="327BF16B" w14:textId="77777777" w:rsidR="00933885" w:rsidRPr="00990165" w:rsidRDefault="00933885" w:rsidP="00933885">
      <w:pPr>
        <w:pStyle w:val="B1"/>
      </w:pPr>
      <w:r w:rsidRPr="00990165">
        <w:t>1.</w:t>
      </w:r>
      <w:r w:rsidRPr="00990165">
        <w:tab/>
        <w:t>One of the triggers described in clause 5.3.3.0 for starting the TAU procedure occurs.</w:t>
      </w:r>
    </w:p>
    <w:p w14:paraId="57E95ACE" w14:textId="77777777" w:rsidR="00933885" w:rsidRPr="00990165" w:rsidRDefault="00933885" w:rsidP="00933885">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2E4D6EDF" w14:textId="77777777" w:rsidR="00933885" w:rsidRPr="00990165" w:rsidRDefault="00933885" w:rsidP="00933885">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6BA33946" w14:textId="77777777" w:rsidR="00933885" w:rsidRPr="00990165" w:rsidRDefault="00933885" w:rsidP="00933885">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6FD93195" w14:textId="77777777" w:rsidR="00933885" w:rsidRPr="00990165" w:rsidRDefault="00933885" w:rsidP="00933885">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7A500468" w14:textId="77777777" w:rsidR="00933885" w:rsidRPr="00990165" w:rsidRDefault="00933885" w:rsidP="00933885">
      <w:pPr>
        <w:pStyle w:val="B1"/>
      </w:pPr>
      <w:r w:rsidRPr="00990165">
        <w:tab/>
        <w:t>Alternatively, when a UE only supports E-UTRAN, it identifies itself with the old GUTI and sets the Old GUTI Type to 'native'.</w:t>
      </w:r>
    </w:p>
    <w:p w14:paraId="6AC5FD8B" w14:textId="77777777" w:rsidR="00933885" w:rsidRPr="00990165" w:rsidRDefault="00933885" w:rsidP="00933885">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489CAFC3" w14:textId="77777777" w:rsidR="00933885" w:rsidRPr="00990165" w:rsidRDefault="00933885" w:rsidP="00933885">
      <w:pPr>
        <w:pStyle w:val="B1"/>
      </w:pPr>
      <w:r w:rsidRPr="00990165">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w:t>
      </w:r>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3E0FA5D4" w14:textId="77777777" w:rsidR="00933885" w:rsidRDefault="00933885" w:rsidP="00933885">
      <w:pPr>
        <w:pStyle w:val="B1"/>
      </w:pPr>
      <w:r>
        <w:tab/>
        <w:t>In the RRC connection establishment signalling associated with the TAU Request, the UE indicates its support of the CIoT EPS Optimisations relevant for MME selection.</w:t>
      </w:r>
    </w:p>
    <w:p w14:paraId="7959959F" w14:textId="77777777" w:rsidR="00933885" w:rsidRPr="00990165" w:rsidRDefault="00933885" w:rsidP="00933885">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7CCDEC45" w14:textId="77777777" w:rsidR="00933885" w:rsidRPr="00990165" w:rsidRDefault="00933885" w:rsidP="00933885">
      <w:pPr>
        <w:pStyle w:val="B1"/>
      </w:pPr>
      <w:r w:rsidRPr="00990165">
        <w:lastRenderedPageBreak/>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02EE087C" w14:textId="77777777" w:rsidR="00933885" w:rsidRPr="00990165" w:rsidRDefault="00933885" w:rsidP="00933885">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00C82271" w14:textId="77777777" w:rsidR="00933885" w:rsidRPr="00990165" w:rsidRDefault="00933885" w:rsidP="00933885">
      <w:pPr>
        <w:pStyle w:val="B1"/>
      </w:pPr>
      <w:r w:rsidRPr="00990165">
        <w:tab/>
        <w:t>The UE sets the voice domain preference and UE's usage setting according to its configuration, as described in clause 4.3.5.9.</w:t>
      </w:r>
    </w:p>
    <w:p w14:paraId="18DDEEAB" w14:textId="77777777" w:rsidR="00933885" w:rsidRPr="00990165" w:rsidRDefault="00933885" w:rsidP="00933885">
      <w:pPr>
        <w:pStyle w:val="B1"/>
      </w:pPr>
      <w:r w:rsidRPr="00990165">
        <w:tab/>
        <w:t>The UE includes extended idle mode DRX parameters information element if it needs to enable extended idle mode DRX, even if extended idle mode DRX parameters were already negotiated before.</w:t>
      </w:r>
    </w:p>
    <w:p w14:paraId="1519E7A4" w14:textId="77777777" w:rsidR="00933885" w:rsidRPr="00990165" w:rsidRDefault="00933885" w:rsidP="00933885">
      <w:pPr>
        <w:pStyle w:val="B1"/>
      </w:pPr>
      <w:r w:rsidRPr="00990165">
        <w:tab/>
        <w:t>If a UE includes a Preferred Network Behaviour, this defines the Network Behaviour the UE is expecting to be available in the network as defined in clause 4.3.5.10.</w:t>
      </w:r>
    </w:p>
    <w:p w14:paraId="1DD836E8" w14:textId="77777777" w:rsidR="00933885" w:rsidRDefault="00933885" w:rsidP="00933885">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0ABF3463" w14:textId="77777777" w:rsidR="00933885" w:rsidRDefault="00933885" w:rsidP="00933885">
      <w:pPr>
        <w:pStyle w:val="B1"/>
      </w:pPr>
      <w:r>
        <w:tab/>
        <w:t>If a Multi-USIM UE wants to enter ECM-IDLE state it includes the Release Request indication and optionally provides Paging Restriction Information.</w:t>
      </w:r>
    </w:p>
    <w:p w14:paraId="6449784E" w14:textId="77777777" w:rsidR="00933885" w:rsidRDefault="00933885" w:rsidP="00933885">
      <w:pPr>
        <w:pStyle w:val="B1"/>
      </w:pPr>
      <w:r>
        <w:tab/>
        <w:t>If a Multi-USIM UE needs to modify the Paging Occasions in order to avoid paging collisions, it sends a Requested IMSI Offset to the MME, in order to signal an alternative IMSI as described in clause 4.3.33.</w:t>
      </w:r>
    </w:p>
    <w:p w14:paraId="719926F8" w14:textId="77777777" w:rsidR="00933885" w:rsidRDefault="00933885" w:rsidP="00933885">
      <w:pPr>
        <w:pStyle w:val="B1"/>
      </w:pPr>
      <w:r>
        <w:tab/>
        <w:t>If the UE is using a eNodeB that provides discontinuous coverage (e.g. for satellite access with discontinuous coverage), the UE may include an Unavailability Period Duration and Start of Unavailability Period, see clause 4.13.8.2.</w:t>
      </w:r>
    </w:p>
    <w:p w14:paraId="1B78E1BF" w14:textId="77777777" w:rsidR="00933885" w:rsidRPr="00990165" w:rsidRDefault="00933885" w:rsidP="00933885">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0779145D" w14:textId="77777777" w:rsidR="00933885" w:rsidRPr="00990165" w:rsidRDefault="00933885" w:rsidP="00933885">
      <w:pPr>
        <w:pStyle w:val="B1"/>
      </w:pPr>
      <w:r w:rsidRPr="00990165">
        <w:tab/>
        <w:t xml:space="preserve">To assist Location Services, the </w:t>
      </w:r>
      <w:r w:rsidRPr="00AD079E">
        <w:rPr>
          <w:noProof/>
        </w:rPr>
        <w:t>eNodeB</w:t>
      </w:r>
      <w:r w:rsidRPr="00990165">
        <w:t xml:space="preserve"> indicates the UE's Coverage Level to the MME.</w:t>
      </w:r>
    </w:p>
    <w:p w14:paraId="4B0EDB32" w14:textId="77777777" w:rsidR="00933885" w:rsidRDefault="00933885" w:rsidP="00933885">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13FBFBD6" w14:textId="77777777" w:rsidR="00933885" w:rsidRDefault="00933885" w:rsidP="00933885">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44F8FF15" w14:textId="77777777" w:rsidR="00933885" w:rsidRDefault="00933885" w:rsidP="00933885">
      <w:pPr>
        <w:pStyle w:val="B1"/>
      </w:pPr>
      <w:r>
        <w:tab/>
        <w:t>In the case of satellite access over NB-IoT, the eNB may request the MME to provide the Coarse Location information to the eNB, as described in TS 36.300 [3] and TS 36.413 [36].</w:t>
      </w:r>
    </w:p>
    <w:p w14:paraId="1F5EA744" w14:textId="77777777" w:rsidR="00933885" w:rsidRDefault="00933885" w:rsidP="00933885">
      <w:pPr>
        <w:pStyle w:val="B1"/>
      </w:pPr>
      <w:r>
        <w:tab/>
        <w:t>If the UE has indicated "S&amp;F Capability" in the UE Core Network Capability and the MME is operating in S&amp;F Mode, if the MME rejects the TAU Request, it may provide a cause indicating that Store and Forward Operation is not supported by the satellite at this time. The MME may optionally provide to the UE any of the following: a S&amp;F Wait Timer (see clause 4.13.9).</w:t>
      </w:r>
    </w:p>
    <w:p w14:paraId="0D439EFE" w14:textId="77777777" w:rsidR="00933885" w:rsidRPr="00990165" w:rsidRDefault="00933885" w:rsidP="00933885">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CIoT EPS Optimisation support inidication) message to the old MME/S4 SGSN to retrieve the user information. UE Validated indicates that the new MME has validated the integrity protection of the TAU message, e.g. based on native EPS security </w:t>
      </w:r>
      <w:r w:rsidRPr="00990165">
        <w:lastRenderedPageBreak/>
        <w:t>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76372E18" w14:textId="77777777" w:rsidR="00933885" w:rsidRPr="00990165" w:rsidRDefault="00933885" w:rsidP="00933885">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3DF034EC" w14:textId="77777777" w:rsidR="00933885" w:rsidRDefault="00933885" w:rsidP="00933885">
      <w:pPr>
        <w:pStyle w:val="B1"/>
      </w:pPr>
      <w:r>
        <w:tab/>
        <w:t>If a RLOS attached UE is not successfully authenticated in the old MME and/or the Context Request cannot be validated, the old MME continues the procedure with sending a Context Response and starting the existing timer.</w:t>
      </w:r>
    </w:p>
    <w:p w14:paraId="432B1248" w14:textId="77777777" w:rsidR="00933885" w:rsidRPr="00990165" w:rsidRDefault="00933885" w:rsidP="00933885">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6669381C" w14:textId="77777777" w:rsidR="00933885" w:rsidRPr="00990165" w:rsidRDefault="00933885" w:rsidP="00933885">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14:paraId="6D9A6FD9" w14:textId="77777777" w:rsidR="00933885" w:rsidRPr="00990165" w:rsidRDefault="00933885" w:rsidP="00933885">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58C1C454" w14:textId="77777777" w:rsidR="00933885" w:rsidRPr="00990165" w:rsidRDefault="00933885" w:rsidP="00933885">
      <w:pPr>
        <w:pStyle w:val="B1"/>
      </w:pPr>
      <w:r w:rsidRPr="00990165">
        <w:tab/>
        <w:t>Change to Report flag is included by the old MME or the old S4 SGSN if reporting of change of UE Time Zone, or Serving Network, or both towards Serving GW / PDN GW was deferred by the old MME or old S4 SGSN.</w:t>
      </w:r>
    </w:p>
    <w:p w14:paraId="1C95A4F5" w14:textId="77777777" w:rsidR="00933885" w:rsidRPr="00990165" w:rsidRDefault="00933885" w:rsidP="00933885">
      <w:pPr>
        <w:pStyle w:val="B1"/>
      </w:pPr>
      <w:r w:rsidRPr="00990165">
        <w:tab/>
        <w:t>If the Context Response message did not include IMEISV and the MME does not already store the IMEISV of the UE, the MME shall retrieve the ME Identity (IMEISV) from the UE.</w:t>
      </w:r>
    </w:p>
    <w:p w14:paraId="33E607B2" w14:textId="77777777" w:rsidR="00933885" w:rsidRPr="00990165" w:rsidRDefault="00933885" w:rsidP="00933885">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1AC21673" w14:textId="77777777" w:rsidR="00933885" w:rsidRPr="00990165" w:rsidRDefault="00933885" w:rsidP="00933885">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22E40B00" w14:textId="77777777" w:rsidR="00933885" w:rsidRPr="00990165" w:rsidRDefault="00933885" w:rsidP="00933885">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2186D4F2" w14:textId="77777777" w:rsidR="00933885" w:rsidRPr="00990165" w:rsidRDefault="00933885" w:rsidP="00933885">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4CA40880" w14:textId="77777777" w:rsidR="00933885" w:rsidRDefault="00933885" w:rsidP="00933885">
      <w:pPr>
        <w:pStyle w:val="B1"/>
      </w:pPr>
      <w:r>
        <w:tab/>
        <w:t xml:space="preserve">For a RLOS attached UE, the old MME includes an RLOS indication to the new MME. If the RLOS attached UE in the old MME does not have a USIM, IMSI can not be included in the Context Response. If the RLOS </w:t>
      </w:r>
      <w:r>
        <w:lastRenderedPageBreak/>
        <w:t>attached UE has USIM but the IMSI cannot be successfully authenticated, then the IMSI shall be marked as unauthenticated. Also, in this case, security parameters are included only if available.</w:t>
      </w:r>
    </w:p>
    <w:p w14:paraId="4BE7065E" w14:textId="77777777" w:rsidR="00933885" w:rsidRPr="00990165" w:rsidRDefault="00933885" w:rsidP="00933885">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78EC2541" w14:textId="77777777" w:rsidR="00933885" w:rsidRPr="00990165" w:rsidRDefault="00933885" w:rsidP="00933885">
      <w:pPr>
        <w:pStyle w:val="B1"/>
      </w:pPr>
      <w:r w:rsidRPr="00990165">
        <w:tab/>
        <w:t>For UE using CIoT EPS Optimisation without any activated PDN connection, there is no EPS Bearer Context(s) included in the Context Response message.</w:t>
      </w:r>
    </w:p>
    <w:p w14:paraId="165E180A" w14:textId="77777777" w:rsidR="00933885" w:rsidRPr="00990165" w:rsidRDefault="00933885" w:rsidP="00933885">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32CD00FD" w14:textId="77777777" w:rsidR="00933885" w:rsidRDefault="00933885" w:rsidP="00933885">
      <w:pPr>
        <w:pStyle w:val="B1"/>
      </w:pPr>
      <w:r>
        <w:tab/>
        <w:t>If the EPS Bearer Context(s) are to be transferred to the new MME, the old MME also includes the Serving GW IP address and TEID for both S1-U and S11-U, if available.</w:t>
      </w:r>
    </w:p>
    <w:p w14:paraId="7DABBD14" w14:textId="77777777" w:rsidR="00933885" w:rsidRDefault="00933885" w:rsidP="00933885">
      <w:pPr>
        <w:pStyle w:val="B1"/>
      </w:pPr>
      <w:r>
        <w:tab/>
        <w:t>If the Old MME is aware the UE is a LTE-M UE, it provides the LTE-M UE Indication to the new MME.</w:t>
      </w:r>
    </w:p>
    <w:p w14:paraId="408199EF" w14:textId="77777777" w:rsidR="00933885" w:rsidRPr="00990165" w:rsidRDefault="00933885" w:rsidP="00933885">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46FB2E6E" w14:textId="77777777" w:rsidR="00933885" w:rsidRPr="00990165" w:rsidRDefault="00933885" w:rsidP="00933885">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2D310C2D" w14:textId="77777777" w:rsidR="00933885" w:rsidRPr="00990165" w:rsidRDefault="00933885" w:rsidP="00933885">
      <w:pPr>
        <w:pStyle w:val="NO"/>
      </w:pPr>
      <w:r w:rsidRPr="00990165">
        <w:t>NOTE </w:t>
      </w:r>
      <w:r>
        <w:t>5</w:t>
      </w:r>
      <w:r w:rsidRPr="00990165">
        <w:t>:</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4DACE87F" w14:textId="77777777" w:rsidR="00933885" w:rsidRPr="00990165" w:rsidRDefault="00933885" w:rsidP="00933885">
      <w:pPr>
        <w:pStyle w:val="B1"/>
      </w:pPr>
      <w:r w:rsidRPr="00990165">
        <w:tab/>
        <w:t>If the new MME is configured to allow emergency bearer services for unauthenticated UE the new MME behave as follows:</w:t>
      </w:r>
    </w:p>
    <w:p w14:paraId="7D603B48" w14:textId="77777777" w:rsidR="00933885" w:rsidRPr="00990165" w:rsidRDefault="00933885" w:rsidP="00933885">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6FCF2F9E" w14:textId="77777777" w:rsidR="00933885" w:rsidRPr="00990165" w:rsidRDefault="00933885" w:rsidP="00933885">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7A62A0FA" w14:textId="77777777" w:rsidR="00933885" w:rsidRDefault="00933885" w:rsidP="00933885">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34C69C45" w14:textId="77777777" w:rsidR="00933885" w:rsidRDefault="00933885" w:rsidP="00933885">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4265C9E0" w14:textId="77777777" w:rsidR="00933885" w:rsidRDefault="00933885" w:rsidP="00933885">
      <w:pPr>
        <w:pStyle w:val="B1"/>
      </w:pPr>
      <w:r>
        <w:tab/>
        <w:t xml:space="preserve">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eNB requested the MME to provide the Coarse Location </w:t>
      </w:r>
      <w:r>
        <w:lastRenderedPageBreak/>
        <w:t>Information to the eNB, the MME provides the Coarse Location Information to the eNB in a following S1-AP message as described in TS 36.413 [36]. The eNB may use it as specified in TS 36.300 [14].</w:t>
      </w:r>
    </w:p>
    <w:p w14:paraId="55FE62CD" w14:textId="77777777" w:rsidR="00933885" w:rsidRPr="00990165" w:rsidRDefault="00933885" w:rsidP="00933885">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1B2136CE" w14:textId="77777777" w:rsidR="00933885" w:rsidRPr="00990165" w:rsidRDefault="00933885" w:rsidP="00933885">
      <w:pPr>
        <w:pStyle w:val="NO"/>
      </w:pPr>
      <w:r w:rsidRPr="00990165">
        <w:t>NOTE </w:t>
      </w:r>
      <w:r>
        <w:t>6</w:t>
      </w:r>
      <w:r w:rsidRPr="00990165">
        <w:t>:</w:t>
      </w:r>
      <w:r w:rsidRPr="00990165">
        <w:tab/>
        <w:t>Updating the GWs refers to modification of session(s) on the Serving GW. This will result in successful re-establishment of the S11/S4 tunnel between the MME/SGSN and the Serving GW.</w:t>
      </w:r>
    </w:p>
    <w:p w14:paraId="644038A0" w14:textId="77777777" w:rsidR="00933885" w:rsidRPr="00990165" w:rsidRDefault="00933885" w:rsidP="00933885">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0EC95062" w14:textId="77777777" w:rsidR="00933885" w:rsidRPr="00990165" w:rsidRDefault="00933885" w:rsidP="00933885">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5C1D758C" w14:textId="77777777" w:rsidR="00933885" w:rsidRPr="00990165" w:rsidRDefault="00933885" w:rsidP="00933885">
      <w:pPr>
        <w:pStyle w:val="B1"/>
      </w:pPr>
      <w:r w:rsidRPr="00990165">
        <w:tab/>
        <w:t>For UE using CIoT EPS Optimisation without any activated PDN connection, the steps 9, 10, 11, 12 and 13 are skipped.</w:t>
      </w:r>
    </w:p>
    <w:p w14:paraId="713373AB" w14:textId="77777777" w:rsidR="00933885" w:rsidRPr="00990165" w:rsidRDefault="00933885" w:rsidP="00933885">
      <w:pPr>
        <w:pStyle w:val="B1"/>
      </w:pPr>
      <w:r w:rsidRPr="00990165">
        <w:t>8.</w:t>
      </w:r>
      <w:r w:rsidRPr="00990165">
        <w:tab/>
        <w:t>Void.</w:t>
      </w:r>
    </w:p>
    <w:p w14:paraId="5DE951F8" w14:textId="77777777" w:rsidR="00933885" w:rsidRPr="00990165" w:rsidRDefault="00933885" w:rsidP="00933885">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5AFA71D5" w14:textId="77777777" w:rsidR="00933885" w:rsidRPr="00990165" w:rsidRDefault="00933885" w:rsidP="00933885">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54EDD0F1" w14:textId="77777777" w:rsidR="00933885" w:rsidRPr="00990165" w:rsidRDefault="00933885" w:rsidP="00933885">
      <w:pPr>
        <w:pStyle w:val="NO"/>
      </w:pPr>
      <w:r w:rsidRPr="00990165">
        <w:t>NOTE </w:t>
      </w:r>
      <w:r>
        <w:t>7</w:t>
      </w:r>
      <w:r w:rsidRPr="00990165">
        <w:t>:</w:t>
      </w:r>
      <w:r w:rsidRPr="00990165">
        <w:tab/>
        <w:t>The User CSG Information IE is only sent in step 9 if the "Active flag" is set in the TAU Request message.</w:t>
      </w:r>
    </w:p>
    <w:p w14:paraId="4275A237" w14:textId="77777777" w:rsidR="00933885" w:rsidRPr="00990165" w:rsidRDefault="00933885" w:rsidP="00933885">
      <w:pPr>
        <w:pStyle w:val="B1"/>
      </w:pPr>
      <w:r w:rsidRPr="00990165">
        <w:lastRenderedPageBreak/>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35DCEAB4" w14:textId="77777777" w:rsidR="00933885" w:rsidRPr="00990165" w:rsidRDefault="00933885" w:rsidP="00933885">
      <w:pPr>
        <w:pStyle w:val="B1"/>
      </w:pPr>
      <w:r w:rsidRPr="00990165">
        <w:tab/>
        <w:t>If the new MME receives the EPS bearer context with SCEF, then the new MME updates the SCEF as defined in TS</w:t>
      </w:r>
      <w:r>
        <w:t> </w:t>
      </w:r>
      <w:r w:rsidRPr="00990165">
        <w:t>23.682</w:t>
      </w:r>
      <w:r>
        <w:t> </w:t>
      </w:r>
      <w:r w:rsidRPr="00990165">
        <w:t>[74].</w:t>
      </w:r>
    </w:p>
    <w:p w14:paraId="7724C33E" w14:textId="77777777" w:rsidR="00933885" w:rsidRPr="00990165" w:rsidRDefault="00933885" w:rsidP="00933885">
      <w:pPr>
        <w:pStyle w:val="B1"/>
      </w:pPr>
      <w:r w:rsidRPr="00990165">
        <w:tab/>
        <w:t xml:space="preserve">For Control Plane CIoT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58632924" w14:textId="77777777" w:rsidR="00933885" w:rsidRDefault="00933885" w:rsidP="00933885">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6F2E4196" w14:textId="77777777" w:rsidR="00933885" w:rsidRPr="00990165" w:rsidRDefault="00933885" w:rsidP="00933885">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5C970CD4" w14:textId="77777777" w:rsidR="00933885" w:rsidRPr="00990165" w:rsidRDefault="00933885" w:rsidP="00933885">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29D40C3D" w14:textId="77777777" w:rsidR="00933885" w:rsidRDefault="00933885" w:rsidP="00933885">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46E6573A" w14:textId="77777777" w:rsidR="00933885" w:rsidRPr="00990165" w:rsidRDefault="00933885" w:rsidP="00933885">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0DAD2876" w14:textId="77777777" w:rsidR="00933885" w:rsidRPr="00990165" w:rsidRDefault="00933885" w:rsidP="00933885">
      <w:pPr>
        <w:pStyle w:val="NO"/>
      </w:pPr>
      <w:r w:rsidRPr="00990165">
        <w:t>NOTE </w:t>
      </w:r>
      <w:r>
        <w:t>8</w:t>
      </w:r>
      <w:r w:rsidRPr="00990165">
        <w:t>:</w:t>
      </w:r>
      <w:r w:rsidRPr="00990165">
        <w:tab/>
        <w:t>The PDN GW does not need to wait for the PCRF response, but continues in the next step. If the PCRF response leads to an EPS bearer modification the PDN GW should initiate a bearer update procedure.</w:t>
      </w:r>
    </w:p>
    <w:p w14:paraId="46F5E8EB" w14:textId="77777777" w:rsidR="00933885" w:rsidRPr="00990165" w:rsidRDefault="00933885" w:rsidP="00933885">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62F56619" w14:textId="77777777" w:rsidR="00933885" w:rsidRPr="00990165" w:rsidRDefault="00933885" w:rsidP="00933885">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7B5AA80B" w14:textId="77777777" w:rsidR="00933885" w:rsidRPr="00990165" w:rsidRDefault="00933885" w:rsidP="00933885">
      <w:pPr>
        <w:pStyle w:val="B1"/>
      </w:pPr>
      <w:r w:rsidRPr="00990165">
        <w:tab/>
        <w:t xml:space="preserve">When the MME receives the Modify Bearer Response or the Modify Access Bearers Response message, the MME checks if there is a "Availability after DDN Failure" monitoring event or a "UE Reachability" monitoring </w:t>
      </w:r>
      <w:r w:rsidRPr="00990165">
        <w:lastRenderedPageBreak/>
        <w:t>event configured for the UE in the MME and in such a case sends an event notification (see TS</w:t>
      </w:r>
      <w:r>
        <w:t> </w:t>
      </w:r>
      <w:r w:rsidRPr="00990165">
        <w:t>23.682</w:t>
      </w:r>
      <w:r>
        <w:t> </w:t>
      </w:r>
      <w:r w:rsidRPr="00990165">
        <w:t>[74] for further information).</w:t>
      </w:r>
    </w:p>
    <w:p w14:paraId="5FED9B77" w14:textId="77777777" w:rsidR="00933885" w:rsidRPr="00990165" w:rsidRDefault="00933885" w:rsidP="00933885">
      <w:pPr>
        <w:pStyle w:val="B1"/>
      </w:pPr>
      <w:r w:rsidRPr="00990165">
        <w:tab/>
        <w:t xml:space="preserve">For Control Plane CIoT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39720C9B" w14:textId="77777777" w:rsidR="00933885" w:rsidRPr="00990165" w:rsidRDefault="00933885" w:rsidP="00933885">
      <w:pPr>
        <w:pStyle w:val="B1"/>
      </w:pPr>
      <w:r w:rsidRPr="00990165">
        <w:tab/>
        <w:t>The buffered DL data is sent to the UE as described in steps 12-14 of clause 5.3.4B.3.</w:t>
      </w:r>
    </w:p>
    <w:p w14:paraId="675A711F" w14:textId="77777777" w:rsidR="00933885" w:rsidRPr="00990165" w:rsidRDefault="00933885" w:rsidP="00933885">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13B291CC" w14:textId="77777777" w:rsidR="00933885" w:rsidRPr="00990165" w:rsidRDefault="00933885" w:rsidP="00933885">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4490094A" w14:textId="77777777" w:rsidR="00933885" w:rsidRPr="00990165" w:rsidRDefault="00933885" w:rsidP="00933885">
      <w:pPr>
        <w:pStyle w:val="NO"/>
      </w:pPr>
      <w:r w:rsidRPr="00990165">
        <w:t>NOTE </w:t>
      </w:r>
      <w:r>
        <w:t>9</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64C12EFA" w14:textId="77777777" w:rsidR="00933885" w:rsidRPr="00990165" w:rsidRDefault="00933885" w:rsidP="00933885">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2341784" w14:textId="77777777" w:rsidR="00933885" w:rsidRPr="00990165" w:rsidRDefault="00933885" w:rsidP="00933885">
      <w:pPr>
        <w:pStyle w:val="B1"/>
      </w:pPr>
      <w:r w:rsidRPr="00990165">
        <w:tab/>
        <w:t>If the MME determines that only the UE SRVCC capability has changed, the MME sends a Notify Request to the HSS to inform about the changed UE SRVCC capability.</w:t>
      </w:r>
    </w:p>
    <w:p w14:paraId="037715F9" w14:textId="77777777" w:rsidR="00933885" w:rsidRPr="00990165" w:rsidRDefault="00933885" w:rsidP="00933885">
      <w:pPr>
        <w:pStyle w:val="B1"/>
      </w:pPr>
      <w:r w:rsidRPr="00990165">
        <w:tab/>
        <w:t>If all the EPS bearers of the UE have emergency ARP value, the new MME may skip the update location procedure or proceed even if the update location fails.</w:t>
      </w:r>
    </w:p>
    <w:p w14:paraId="0A929DF8" w14:textId="77777777" w:rsidR="00933885" w:rsidRDefault="00933885" w:rsidP="00933885">
      <w:pPr>
        <w:pStyle w:val="B1"/>
      </w:pPr>
      <w:r>
        <w:tab/>
        <w:t>If the UE is RLOS attached, the new MME skips the update location procedure and the TAU procedure proceeds.</w:t>
      </w:r>
    </w:p>
    <w:p w14:paraId="35C2E286" w14:textId="77777777" w:rsidR="00933885" w:rsidRPr="00990165" w:rsidRDefault="00933885" w:rsidP="00933885">
      <w:pPr>
        <w:pStyle w:val="B1"/>
      </w:pPr>
      <w:r w:rsidRPr="00990165">
        <w:t>15.</w:t>
      </w:r>
      <w:r w:rsidRPr="00990165">
        <w:tab/>
        <w:t>The HSS sends a Cancel Location (IMSI, Cancellation type) message to the old MME with a Cancellation Type set to Update Procedure.</w:t>
      </w:r>
    </w:p>
    <w:p w14:paraId="107907B3" w14:textId="77777777" w:rsidR="00933885" w:rsidRPr="00990165" w:rsidRDefault="00933885" w:rsidP="00933885">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0E29096A" w14:textId="77777777" w:rsidR="00933885" w:rsidRPr="00990165" w:rsidRDefault="00933885" w:rsidP="00933885">
      <w:pPr>
        <w:pStyle w:val="NO"/>
      </w:pPr>
      <w:r w:rsidRPr="00990165">
        <w:t>NOTE </w:t>
      </w:r>
      <w:r>
        <w:t>10</w:t>
      </w:r>
      <w:r w:rsidRPr="00990165">
        <w:t>:</w:t>
      </w:r>
      <w:r w:rsidRPr="00990165">
        <w:tab/>
        <w:t>ISR Activated is never indicated from new to old MME.</w:t>
      </w:r>
    </w:p>
    <w:p w14:paraId="575AE180" w14:textId="77777777" w:rsidR="00933885" w:rsidRPr="00990165" w:rsidRDefault="00933885" w:rsidP="00933885">
      <w:pPr>
        <w:pStyle w:val="B1"/>
      </w:pPr>
      <w:r w:rsidRPr="00990165">
        <w:tab/>
        <w:t>So an old MME deletes all the bearer resources of the UE in any case when the timer started in step 4 expires, which is independent on receiving a Cancel Location message.</w:t>
      </w:r>
    </w:p>
    <w:p w14:paraId="5489DBF7" w14:textId="77777777" w:rsidR="00933885" w:rsidRPr="00990165" w:rsidRDefault="00933885" w:rsidP="00933885">
      <w:pPr>
        <w:pStyle w:val="B1"/>
      </w:pPr>
      <w:r w:rsidRPr="00990165">
        <w:t>17.</w:t>
      </w:r>
      <w:r w:rsidRPr="00990165">
        <w:tab/>
        <w:t>When receiving the Context Acknowledge message and if the UE is Iu Connected, the old SGSN sends an Iu Release Command message to the RNC after the timer started in step 4 has expired.</w:t>
      </w:r>
    </w:p>
    <w:p w14:paraId="47C88539" w14:textId="77777777" w:rsidR="00933885" w:rsidRPr="00990165" w:rsidRDefault="00933885" w:rsidP="00933885">
      <w:pPr>
        <w:pStyle w:val="B1"/>
      </w:pPr>
      <w:r w:rsidRPr="00990165">
        <w:t>18.</w:t>
      </w:r>
      <w:r w:rsidRPr="00990165">
        <w:tab/>
        <w:t>The RNC responds with an Iu Release Complete message.</w:t>
      </w:r>
    </w:p>
    <w:p w14:paraId="72ABA429" w14:textId="77777777" w:rsidR="00933885" w:rsidRPr="00990165" w:rsidRDefault="00933885" w:rsidP="00933885">
      <w:pPr>
        <w:pStyle w:val="B1"/>
      </w:pPr>
      <w:r w:rsidRPr="00990165">
        <w:t>19.</w:t>
      </w:r>
      <w:r w:rsidRPr="00990165">
        <w:tab/>
        <w:t xml:space="preserve">The HSS acknowledges the Update Location Request by returning an Update Location Ack (IMSI, Subscription Data) message to the new MME after the cancelling of the old MME context is finished. If all checks are </w:t>
      </w:r>
      <w:r w:rsidRPr="00990165">
        <w:lastRenderedPageBreak/>
        <w:t>successful, the MME constructs an MM context for the UE. The Subscription Data may contain the CSG subscription data for the registered PLMN and for the equivalent PLMN list requested by MME in step 14.</w:t>
      </w:r>
    </w:p>
    <w:p w14:paraId="3DC5AB89" w14:textId="77777777" w:rsidR="00933885" w:rsidRPr="00990165" w:rsidRDefault="00933885" w:rsidP="00933885">
      <w:pPr>
        <w:pStyle w:val="B1"/>
      </w:pPr>
      <w:r w:rsidRPr="00990165">
        <w:tab/>
        <w:t>The subscription data may contain Enhanced Coverage Restricted parameter. If received from the HSS, MME stores this Enhanced Coverage Restricted parameter in the MME MM context.</w:t>
      </w:r>
    </w:p>
    <w:p w14:paraId="63527D4F" w14:textId="77777777" w:rsidR="00933885" w:rsidRDefault="00933885" w:rsidP="00933885">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6E9E3808" w14:textId="77777777" w:rsidR="00933885" w:rsidRDefault="00933885" w:rsidP="00933885">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46D8802B" w14:textId="77777777" w:rsidR="00933885" w:rsidRDefault="00933885" w:rsidP="00933885">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7AB9D5CC" w14:textId="77777777" w:rsidR="00933885" w:rsidRPr="00990165" w:rsidRDefault="00933885" w:rsidP="00933885">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464BEDB1" w14:textId="77777777" w:rsidR="00933885" w:rsidRPr="00990165" w:rsidRDefault="00933885" w:rsidP="00933885">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69EA7F6E" w14:textId="77777777" w:rsidR="00933885" w:rsidRPr="00990165" w:rsidRDefault="00933885" w:rsidP="00933885">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6427A0E2" w14:textId="77777777" w:rsidR="00933885" w:rsidRPr="00990165" w:rsidRDefault="00933885" w:rsidP="00933885">
      <w:pPr>
        <w:pStyle w:val="B2"/>
      </w:pPr>
      <w:r w:rsidRPr="00990165">
        <w:t>-</w:t>
      </w:r>
      <w:r w:rsidRPr="00990165">
        <w:tab/>
        <w:t>The MME rejects the Tracking Area Update Request with an appropriate cause to the UE.</w:t>
      </w:r>
    </w:p>
    <w:p w14:paraId="5F53FCF4" w14:textId="77777777" w:rsidR="00933885" w:rsidRPr="00990165" w:rsidRDefault="00933885" w:rsidP="00933885">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341C0A56" w14:textId="77777777" w:rsidR="00933885" w:rsidRDefault="00933885" w:rsidP="00933885">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32C55C16" w14:textId="77777777" w:rsidR="00933885" w:rsidRDefault="00933885" w:rsidP="00933885">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586A7F79" w14:textId="77777777" w:rsidR="00933885" w:rsidRPr="00990165" w:rsidRDefault="00933885" w:rsidP="00933885">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w:t>
      </w:r>
      <w:r w:rsidRPr="00990165">
        <w:t xml:space="preserve">) message. If the active flag is set the Handover Restriction List may be sent to </w:t>
      </w:r>
      <w:r w:rsidRPr="00AD079E">
        <w:rPr>
          <w:noProof/>
        </w:rPr>
        <w:t>eNodeB</w:t>
      </w:r>
      <w:r w:rsidRPr="00990165">
        <w:t xml:space="preserve"> as </w:t>
      </w:r>
      <w:r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w:t>
      </w:r>
      <w:r w:rsidRPr="00990165">
        <w:lastRenderedPageBreak/>
        <w:t>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08A929BD" w14:textId="77777777" w:rsidR="00933885" w:rsidRPr="00990165" w:rsidRDefault="00933885" w:rsidP="00933885">
      <w:pPr>
        <w:pStyle w:val="B1"/>
      </w:pPr>
      <w:r w:rsidRPr="00990165">
        <w:tab/>
        <w:t>For UE using CIoT EPS Optimisation without any activated PDN connection, there is no EPS bearer status included in the TAU Accept message.</w:t>
      </w:r>
    </w:p>
    <w:p w14:paraId="5CB2F6E6" w14:textId="77777777" w:rsidR="00933885" w:rsidRPr="00990165" w:rsidRDefault="00933885" w:rsidP="00933885">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58B6BB15" w14:textId="77777777" w:rsidR="00933885" w:rsidRDefault="00933885" w:rsidP="00933885">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7533F32F" w14:textId="77777777" w:rsidR="00933885" w:rsidRDefault="00933885" w:rsidP="00933885">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65055B1E" w14:textId="77777777" w:rsidR="00933885" w:rsidRPr="00990165" w:rsidRDefault="00933885" w:rsidP="00933885">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19857048" w14:textId="77777777" w:rsidR="00933885" w:rsidRPr="00990165" w:rsidRDefault="00933885" w:rsidP="00933885">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2F314097" w14:textId="77777777" w:rsidR="00933885" w:rsidRPr="00990165" w:rsidRDefault="00933885" w:rsidP="00933885">
      <w:pPr>
        <w:pStyle w:val="B1"/>
      </w:pPr>
      <w:r w:rsidRPr="00990165">
        <w:tab/>
        <w:t>The MME checks if there is a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0F87B0CF" w14:textId="77777777" w:rsidR="00933885" w:rsidRPr="00990165" w:rsidRDefault="00933885" w:rsidP="00933885">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6396A168" w14:textId="77777777" w:rsidR="00933885" w:rsidRPr="00990165" w:rsidRDefault="00933885" w:rsidP="00933885">
      <w:pPr>
        <w:pStyle w:val="B2"/>
      </w:pPr>
      <w:r w:rsidRPr="00990165">
        <w:t>-</w:t>
      </w:r>
      <w:r w:rsidRPr="00990165">
        <w:tab/>
        <w:t>If the MME has evaluated the support of IMS Voice over PS Sessions, see clause 4.3.5.8, and</w:t>
      </w:r>
    </w:p>
    <w:p w14:paraId="24BAF311" w14:textId="77777777" w:rsidR="00933885" w:rsidRPr="00990165" w:rsidRDefault="00933885" w:rsidP="00933885">
      <w:pPr>
        <w:pStyle w:val="B2"/>
      </w:pPr>
      <w:r w:rsidRPr="00990165">
        <w:t>-</w:t>
      </w:r>
      <w:r w:rsidRPr="00990165">
        <w:tab/>
        <w:t>If the MME determines that it needs to update the Homogeneous Support of IMS Voice over PS Sessions, see clause 4.3.5.8A.</w:t>
      </w:r>
    </w:p>
    <w:p w14:paraId="330B9650" w14:textId="77777777" w:rsidR="00933885" w:rsidRPr="00990165" w:rsidRDefault="00933885" w:rsidP="00933885">
      <w:pPr>
        <w:pStyle w:val="B1"/>
      </w:pPr>
      <w:r w:rsidRPr="00990165">
        <w:lastRenderedPageBreak/>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5E924B4F" w14:textId="77777777" w:rsidR="00933885" w:rsidRPr="00990165" w:rsidRDefault="00933885" w:rsidP="00933885">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2D600425" w14:textId="77777777" w:rsidR="00933885" w:rsidRPr="00990165" w:rsidRDefault="00933885" w:rsidP="00933885">
      <w:pPr>
        <w:pStyle w:val="B1"/>
      </w:pPr>
      <w:r w:rsidRPr="00990165">
        <w:tab/>
        <w:t>For an MME change ISR is not activated by the new MME to avoid context transfer procedures with two old CN nodes.</w:t>
      </w:r>
    </w:p>
    <w:p w14:paraId="578BCF3D" w14:textId="77777777" w:rsidR="00933885" w:rsidRPr="00990165" w:rsidRDefault="00933885" w:rsidP="00933885">
      <w:pPr>
        <w:pStyle w:val="B1"/>
      </w:pPr>
      <w:r w:rsidRPr="00990165">
        <w:tab/>
        <w:t>For an emergency attached UE, emergency ISR is not activated.</w:t>
      </w:r>
    </w:p>
    <w:p w14:paraId="299A4229" w14:textId="77777777" w:rsidR="00933885" w:rsidRPr="00990165" w:rsidRDefault="00933885" w:rsidP="00933885">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1DE8E10F" w14:textId="77777777" w:rsidR="00933885" w:rsidRPr="00990165" w:rsidRDefault="00933885" w:rsidP="00933885">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 Unavailability Period Duration and/or Start of Unavailability Period as described in clause 4.13.8.2 when determining extended idle mode DRX parameters.</w:t>
      </w:r>
    </w:p>
    <w:p w14:paraId="0A0EBED7" w14:textId="77777777" w:rsidR="00933885" w:rsidRPr="00990165" w:rsidRDefault="00933885" w:rsidP="00933885">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72BBEF08" w14:textId="77777777" w:rsidR="00933885" w:rsidRPr="00990165" w:rsidRDefault="00933885" w:rsidP="00933885">
      <w:pPr>
        <w:pStyle w:val="NO"/>
      </w:pPr>
      <w:r w:rsidRPr="00990165">
        <w:t>NOTE 1</w:t>
      </w:r>
      <w:r>
        <w:t>1</w:t>
      </w:r>
      <w:r w:rsidRPr="00990165">
        <w:t>:</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2ECDF733" w14:textId="77777777" w:rsidR="00933885" w:rsidRDefault="00933885" w:rsidP="00933885">
      <w:pPr>
        <w:pStyle w:val="B1"/>
      </w:pPr>
      <w:r>
        <w:tab/>
        <w:t>If the UE receives a Service Gap Time in the TAU Accept message, the UE shall store this parameter and apply Service Gap Control (see clause 4.3.17.9).</w:t>
      </w:r>
    </w:p>
    <w:p w14:paraId="2E912B95" w14:textId="77777777" w:rsidR="00933885" w:rsidRPr="00EC67E9" w:rsidRDefault="00933885" w:rsidP="00933885">
      <w:pPr>
        <w:pStyle w:val="B1"/>
      </w:pPr>
      <w:r>
        <w:tab/>
      </w:r>
      <w:r w:rsidRPr="00EC67E9">
        <w:t>If the UE has indicated support for dual connectivity with NR in the TAU Request and the UE is not allowed to use NR as Secondary RAT, the MME indicates that to the UE in the TAU Accept message.</w:t>
      </w:r>
    </w:p>
    <w:p w14:paraId="1241B49F" w14:textId="77777777" w:rsidR="00933885" w:rsidRDefault="00933885" w:rsidP="00933885">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7DBAE1CB" w14:textId="77777777" w:rsidR="00933885" w:rsidRDefault="00933885" w:rsidP="00933885">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05752522" w14:textId="77777777" w:rsidR="00933885" w:rsidRDefault="00933885" w:rsidP="00933885">
      <w:pPr>
        <w:pStyle w:val="B1"/>
      </w:pPr>
      <w:r>
        <w:tab/>
        <w:t>If the UE had included a UE Specific DRX parameter for NB-IoT in the Tracking Area Update Request, the MME includes the Accepted NB-IoT DRX parameter.</w:t>
      </w:r>
    </w:p>
    <w:p w14:paraId="7A1E2A8B" w14:textId="77777777" w:rsidR="00933885" w:rsidRDefault="00933885" w:rsidP="00933885">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7253023E" w14:textId="77777777" w:rsidR="00933885" w:rsidRDefault="00933885" w:rsidP="00933885">
      <w:pPr>
        <w:pStyle w:val="B1"/>
      </w:pPr>
      <w:r>
        <w:tab/>
        <w:t>If a Multi-USIM UE does not provide a Requested IMSI Offset in step 1, the MME erases any alternative IMSI value in the UE context.</w:t>
      </w:r>
    </w:p>
    <w:p w14:paraId="7589E627" w14:textId="77777777" w:rsidR="00933885" w:rsidRDefault="00933885" w:rsidP="00933885">
      <w:pPr>
        <w:pStyle w:val="NO"/>
      </w:pPr>
      <w:r>
        <w:t>NOTE 12:</w:t>
      </w:r>
      <w:r>
        <w:tab/>
        <w:t>The MME does not remove IMSI Offset value if the Tracking Area Update Request is for periodic Tracking Area Update.</w:t>
      </w:r>
    </w:p>
    <w:p w14:paraId="464F5A15" w14:textId="77777777" w:rsidR="00933885" w:rsidRDefault="00933885" w:rsidP="00933885">
      <w:pPr>
        <w:pStyle w:val="B1"/>
      </w:pPr>
      <w:r>
        <w:lastRenderedPageBreak/>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6D3FB177" w14:textId="77777777" w:rsidR="00933885" w:rsidRDefault="00933885" w:rsidP="00933885">
      <w:pPr>
        <w:pStyle w:val="B1"/>
      </w:pPr>
      <w:r>
        <w:tab/>
        <w:t>If both UE and network support discontinuous coverage, the MME provides the Enhanced Discontinuous Coverage Support indication as described in clause 4.13.8.1.</w:t>
      </w:r>
    </w:p>
    <w:p w14:paraId="3F881A44" w14:textId="77777777" w:rsidR="00933885" w:rsidRDefault="00933885" w:rsidP="00933885">
      <w:pPr>
        <w:pStyle w:val="B1"/>
      </w:pPr>
      <w:r>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63647C3E" w14:textId="77777777" w:rsidR="00933885" w:rsidRDefault="00933885" w:rsidP="00933885">
      <w:pPr>
        <w:pStyle w:val="B1"/>
      </w:pPr>
      <w:r>
        <w:tab/>
        <w:t>If supported by the MME and if the UE is subscribed to receive time reference information, then the MME provides the Time Reference Information Distribution Indication to the eNodeB.</w:t>
      </w:r>
    </w:p>
    <w:p w14:paraId="20FF32B0" w14:textId="74412CA6" w:rsidR="00933885" w:rsidRDefault="00933885" w:rsidP="00933885">
      <w:pPr>
        <w:pStyle w:val="B1"/>
      </w:pPr>
      <w:r>
        <w:tab/>
        <w:t xml:space="preserve">If the UE indicated "S&amp;F Capability" in the UE Core Network Capability and the MME is operating in S&amp;F Mode, the MME may optionally provide to the UE in the TAU Accept message any of the following: a S&amp;F Wait Timer or an </w:t>
      </w:r>
      <w:ins w:id="51" w:author="Samsung" w:date="2025-02-10T21:29:00Z">
        <w:r w:rsidR="006D2C95" w:rsidRPr="006D2C95">
          <w:t>Uplink S&amp;F estimated delivery time</w:t>
        </w:r>
        <w:r w:rsidR="006D2C95" w:rsidRPr="006D2C95" w:rsidDel="006D2C95">
          <w:t xml:space="preserve"> </w:t>
        </w:r>
      </w:ins>
      <w:del w:id="52" w:author="Samsung" w:date="2025-02-10T21:29:00Z">
        <w:r w:rsidDel="006D2C95">
          <w:delText xml:space="preserve">Estimated UL Delivery Time </w:delText>
        </w:r>
      </w:del>
      <w:r>
        <w:t>(see clause 4.13.9).</w:t>
      </w:r>
    </w:p>
    <w:p w14:paraId="79484D72" w14:textId="77777777" w:rsidR="00933885" w:rsidRPr="00990165" w:rsidRDefault="00933885" w:rsidP="00933885">
      <w:pPr>
        <w:pStyle w:val="B1"/>
      </w:pPr>
      <w:r w:rsidRPr="00990165">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65D00180" w14:textId="77777777" w:rsidR="00933885" w:rsidRPr="00990165" w:rsidRDefault="00933885" w:rsidP="00933885">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77D68BB3" w14:textId="77777777" w:rsidR="00933885" w:rsidRPr="00990165" w:rsidRDefault="00933885" w:rsidP="00933885">
      <w:pPr>
        <w:pStyle w:val="NO"/>
      </w:pPr>
      <w:r w:rsidRPr="00990165">
        <w:t>NOTE 1</w:t>
      </w:r>
      <w:r>
        <w:t>3</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7CBA4A0F" w14:textId="77777777" w:rsidR="00933885" w:rsidRPr="00990165" w:rsidRDefault="00933885" w:rsidP="00933885">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11B8215B" w14:textId="77777777" w:rsidR="00933885" w:rsidRPr="00990165" w:rsidRDefault="00933885" w:rsidP="00933885">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5FE455EE" w14:textId="77777777" w:rsidR="00933885" w:rsidRPr="00990165" w:rsidRDefault="00933885" w:rsidP="00933885">
      <w:r w:rsidRPr="00990165">
        <w:t>The new MME shall determine the Maximum APN restriction based on the received APN Restriction of each bearer context in the Context Response message and then store the new Maximum APN restriction value.</w:t>
      </w:r>
    </w:p>
    <w:p w14:paraId="55C17C4D" w14:textId="77777777" w:rsidR="00933885" w:rsidRPr="00990165" w:rsidRDefault="00933885" w:rsidP="00933885">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7ACA84F0" w14:textId="77777777" w:rsidR="00933885" w:rsidRPr="00990165" w:rsidRDefault="00933885" w:rsidP="00933885">
      <w:r w:rsidRPr="00990165">
        <w:t>The new MME shall not deactivate emergency service related EPS bearers, i.e. EPS bearers with ARP value reserved for emergency services.</w:t>
      </w:r>
    </w:p>
    <w:p w14:paraId="465AEBC4" w14:textId="77777777" w:rsidR="00933885" w:rsidRPr="00990165" w:rsidRDefault="00933885" w:rsidP="00933885">
      <w:pPr>
        <w:pStyle w:val="NO"/>
      </w:pPr>
      <w:r w:rsidRPr="00990165">
        <w:lastRenderedPageBreak/>
        <w:t>NOTE 1</w:t>
      </w:r>
      <w:r>
        <w:t>4</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29138C5B" w14:textId="77777777" w:rsidR="00933885" w:rsidRPr="00990165" w:rsidRDefault="00933885" w:rsidP="00933885">
      <w:r w:rsidRPr="00990165">
        <w:t>If the tracking area update procedure fails a maximum allowable number of times, or if the MME returns a Tracking Area Update Reject (Cause) message, the UE shall enter EMM DEREGISTERED state.</w:t>
      </w:r>
    </w:p>
    <w:p w14:paraId="5C334C31" w14:textId="38389C3B" w:rsidR="00E4188B" w:rsidRDefault="00933885" w:rsidP="00933885">
      <w:pPr>
        <w:tabs>
          <w:tab w:val="left" w:pos="489"/>
        </w:tabs>
      </w:pPr>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6ECE631D" w14:textId="7EBD4E03" w:rsidR="00D77765" w:rsidRDefault="00D77765" w:rsidP="00933885">
      <w:pPr>
        <w:tabs>
          <w:tab w:val="left" w:pos="489"/>
        </w:tabs>
      </w:pPr>
    </w:p>
    <w:p w14:paraId="63062DDB" w14:textId="77777777" w:rsidR="00D77765" w:rsidRDefault="00D77765" w:rsidP="00D77765">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D86FE02" w14:textId="77777777" w:rsidR="00570061" w:rsidRPr="00990165" w:rsidRDefault="00570061" w:rsidP="00570061">
      <w:pPr>
        <w:pStyle w:val="Heading4"/>
      </w:pPr>
      <w:bookmarkStart w:id="53" w:name="_Toc19171960"/>
      <w:bookmarkStart w:id="54" w:name="_Toc27844251"/>
      <w:bookmarkStart w:id="55" w:name="_Toc36134409"/>
      <w:bookmarkStart w:id="56" w:name="_Toc45176092"/>
      <w:bookmarkStart w:id="57" w:name="_Toc51762122"/>
      <w:bookmarkStart w:id="58" w:name="_Toc51762607"/>
      <w:bookmarkStart w:id="59" w:name="_Toc51763090"/>
      <w:bookmarkStart w:id="60" w:name="_Toc185599217"/>
      <w:r w:rsidRPr="00990165">
        <w:t>5.3.4B.2</w:t>
      </w:r>
      <w:r w:rsidRPr="00990165">
        <w:tab/>
        <w:t xml:space="preserve">Mobile Originated Data Transport in Control Plane CIoT EPS </w:t>
      </w:r>
      <w:r>
        <w:t>O</w:t>
      </w:r>
      <w:r w:rsidRPr="00990165">
        <w:t>ptimisation with P-GW connectivity</w:t>
      </w:r>
      <w:bookmarkEnd w:id="53"/>
      <w:bookmarkEnd w:id="54"/>
      <w:bookmarkEnd w:id="55"/>
      <w:bookmarkEnd w:id="56"/>
      <w:bookmarkEnd w:id="57"/>
      <w:bookmarkEnd w:id="58"/>
      <w:bookmarkEnd w:id="59"/>
      <w:bookmarkEnd w:id="60"/>
    </w:p>
    <w:bookmarkStart w:id="61" w:name="_MON_1593672906"/>
    <w:bookmarkEnd w:id="61"/>
    <w:p w14:paraId="6ECB82E5" w14:textId="77777777" w:rsidR="00570061" w:rsidRDefault="00570061" w:rsidP="00570061">
      <w:pPr>
        <w:pStyle w:val="TH"/>
      </w:pPr>
      <w:r w:rsidRPr="00990165">
        <w:object w:dxaOrig="9628" w:dyaOrig="7662" w14:anchorId="0296C818">
          <v:shape id="_x0000_i1029" type="#_x0000_t75" style="width:477.7pt;height:380.75pt" o:ole="">
            <v:imagedata r:id="rId24" o:title=""/>
          </v:shape>
          <o:OLEObject Type="Embed" ProgID="Word.Picture.8" ShapeID="_x0000_i1029" DrawAspect="Content" ObjectID="_1800731146" r:id="rId25"/>
        </w:object>
      </w:r>
    </w:p>
    <w:p w14:paraId="106978D1" w14:textId="77777777" w:rsidR="00570061" w:rsidRPr="00990165" w:rsidRDefault="00570061" w:rsidP="00570061">
      <w:pPr>
        <w:pStyle w:val="TF"/>
      </w:pPr>
      <w:r w:rsidRPr="00990165">
        <w:t>Figure 5.3.4B.2-1: MO Data transport in NAS PDU</w:t>
      </w:r>
    </w:p>
    <w:p w14:paraId="394C9383" w14:textId="77777777" w:rsidR="00570061" w:rsidRPr="00990165" w:rsidRDefault="00570061" w:rsidP="00570061">
      <w:pPr>
        <w:pStyle w:val="B1"/>
      </w:pPr>
      <w:r w:rsidRPr="00990165">
        <w:t>0.</w:t>
      </w:r>
      <w:r w:rsidRPr="00990165">
        <w:tab/>
        <w:t>The UE is ECM-IDLE.</w:t>
      </w:r>
    </w:p>
    <w:p w14:paraId="49C3DB29" w14:textId="77777777" w:rsidR="00570061" w:rsidRPr="00990165" w:rsidRDefault="00570061" w:rsidP="00570061">
      <w:pPr>
        <w:pStyle w:val="B1"/>
      </w:pPr>
      <w:r w:rsidRPr="00990165">
        <w:lastRenderedPageBreak/>
        <w:t>1.</w:t>
      </w:r>
      <w:r w:rsidRPr="00990165">
        <w:tab/>
        <w:t>The UE establishes a RRC connection</w:t>
      </w:r>
      <w:r>
        <w:t xml:space="preserve"> or sends the RRCEarlyDataRequest message as defined in TS 36.300 [5]</w:t>
      </w:r>
      <w:r w:rsidRPr="00990165">
        <w:t xml:space="preserve"> and sends as part of it an integrity protected NAS PDU. The NAS PDU carries the EPS Bearer ID and encrypted Uplink Data.</w:t>
      </w:r>
      <w:r>
        <w:t xml:space="preserve"> For IP PDN type PDN connections configured to support Header Compression, the UE shall apply header compression before encapsulating data into the NAS message.</w:t>
      </w:r>
      <w:r w:rsidRPr="00990165">
        <w:t xml:space="preserve"> The UE may also indicate in a</w:t>
      </w:r>
      <w:r w:rsidRPr="00111D1B">
        <w:t xml:space="preserve"> NAS</w:t>
      </w:r>
      <w:r w:rsidRPr="00990165">
        <w:t xml:space="preserve"> Release Assistance Information in the NAS PDU whether no further Uplink or Downlink Data transmissions are expected, or only a single Downlink data transmission (e.g. Acknowledgement or response to Uplink data) subsequent to this Uplink Data transmission is expected.</w:t>
      </w:r>
    </w:p>
    <w:p w14:paraId="79BB942D" w14:textId="77777777" w:rsidR="00570061" w:rsidRPr="00990165" w:rsidRDefault="00570061" w:rsidP="00570061">
      <w:pPr>
        <w:pStyle w:val="B1"/>
      </w:pPr>
      <w:r w:rsidRPr="00990165">
        <w:t>1b.</w:t>
      </w:r>
      <w:r w:rsidRPr="00990165">
        <w:tab/>
        <w:t xml:space="preserve">In the NB-IoT case, the </w:t>
      </w:r>
      <w:r w:rsidRPr="00AD079E">
        <w:rPr>
          <w:noProof/>
        </w:rPr>
        <w:t>eNodeB</w:t>
      </w:r>
      <w:r w:rsidRPr="00990165">
        <w:t>, based on configuration, may retrieve the EPS negotiated QoS profile from the MME, if not previously retrieved. The MME Code within the S-TMSI in the RRCConnectionRequest message is used to identify the MME.</w:t>
      </w:r>
      <w:r>
        <w:t xml:space="preserve"> In the case of network sharing, the MME Codes shall be unique within the area of overlapping MME pools of the participating operators.</w:t>
      </w:r>
      <w:r w:rsidRPr="00990165">
        <w:t xml:space="preserve"> The </w:t>
      </w:r>
      <w:r w:rsidRPr="00AD079E">
        <w:rPr>
          <w:noProof/>
        </w:rPr>
        <w:t>eNodeB</w:t>
      </w:r>
      <w:r w:rsidRPr="00990165">
        <w:t xml:space="preserve"> may apply prioritisation between requests from different UEs before triggering step 2 and throughout the RRC connection. The </w:t>
      </w:r>
      <w:r w:rsidRPr="00AD079E">
        <w:rPr>
          <w:noProof/>
        </w:rPr>
        <w:t>eNodeB</w:t>
      </w:r>
      <w:r w:rsidRPr="00990165">
        <w:t xml:space="preserve"> may retrieve additional parameters (e.g., UE Radio Capabilities - see TS</w:t>
      </w:r>
      <w:r>
        <w:t> </w:t>
      </w:r>
      <w:r w:rsidRPr="00990165">
        <w:t>36.413</w:t>
      </w:r>
      <w:r>
        <w:t> </w:t>
      </w:r>
      <w:r w:rsidRPr="00990165">
        <w:t>[36]).</w:t>
      </w:r>
    </w:p>
    <w:p w14:paraId="2C306BD9" w14:textId="77777777" w:rsidR="00570061" w:rsidRPr="00990165" w:rsidRDefault="00570061" w:rsidP="00570061">
      <w:pPr>
        <w:pStyle w:val="B1"/>
      </w:pPr>
      <w:r w:rsidRPr="00990165">
        <w:t>2.</w:t>
      </w:r>
      <w:r w:rsidRPr="00990165">
        <w:tab/>
        <w:t xml:space="preserve">The NAS PDU sent in step 1 is relayed to the MME by the </w:t>
      </w:r>
      <w:r w:rsidRPr="00AD079E">
        <w:rPr>
          <w:noProof/>
        </w:rPr>
        <w:t>eNodeB</w:t>
      </w:r>
      <w:r w:rsidRPr="00990165">
        <w:t xml:space="preserve"> using a S1-AP Initial UE message.</w:t>
      </w:r>
      <w:r>
        <w:t xml:space="preserve"> If the RRCEarlyDataRequest message was received in step 1, the </w:t>
      </w:r>
      <w:r w:rsidRPr="00AD079E">
        <w:rPr>
          <w:noProof/>
        </w:rPr>
        <w:t>eNodeB</w:t>
      </w:r>
      <w:r>
        <w:t xml:space="preserve"> includes the "EDT Session" indication in the S1-AP Initial UE message.</w:t>
      </w:r>
    </w:p>
    <w:p w14:paraId="58A63414" w14:textId="77777777" w:rsidR="00570061" w:rsidRPr="00990165" w:rsidRDefault="00570061" w:rsidP="00570061">
      <w:pPr>
        <w:pStyle w:val="B1"/>
      </w:pPr>
      <w:r w:rsidRPr="00990165">
        <w:tab/>
        <w:t xml:space="preserve">To assist Location Services, the </w:t>
      </w:r>
      <w:r w:rsidRPr="00AD079E">
        <w:rPr>
          <w:noProof/>
        </w:rPr>
        <w:t>eNodeB</w:t>
      </w:r>
      <w:r w:rsidRPr="00990165">
        <w:t xml:space="preserve"> indicates the UE's Coverage Level to the MME.</w:t>
      </w:r>
    </w:p>
    <w:p w14:paraId="7B28D1B5" w14:textId="77777777" w:rsidR="00570061" w:rsidRDefault="00570061" w:rsidP="00570061">
      <w:pPr>
        <w:pStyle w:val="B1"/>
      </w:pPr>
      <w:r>
        <w:tab/>
        <w:t>If the</w:t>
      </w:r>
      <w:r w:rsidRPr="00111D1B">
        <w:t xml:space="preserve"> NAS</w:t>
      </w:r>
      <w:r>
        <w:t xml:space="preserve"> Release Assistance Information is received from the UE it overrides the Traffic Profile (see TS 23.682 [74]) and the MME does not send the Traffic Profile to the </w:t>
      </w:r>
      <w:r w:rsidRPr="00AD079E">
        <w:rPr>
          <w:noProof/>
        </w:rPr>
        <w:t>eNodeB</w:t>
      </w:r>
      <w:r>
        <w:t>.</w:t>
      </w:r>
    </w:p>
    <w:p w14:paraId="680202EA" w14:textId="77777777" w:rsidR="00570061" w:rsidRDefault="00570061" w:rsidP="00570061">
      <w:pPr>
        <w:pStyle w:val="B1"/>
      </w:pPr>
      <w:r>
        <w:tab/>
        <w:t>In the case of satellite access over NB-IoT, the eNB may request the MME to provide the Coarse Location information to the eNB, as described in TS 36.300 [3] and TS 36.413 [36].</w:t>
      </w:r>
    </w:p>
    <w:p w14:paraId="3036B615" w14:textId="77777777" w:rsidR="00570061" w:rsidRDefault="00570061" w:rsidP="00570061">
      <w:pPr>
        <w:pStyle w:val="B1"/>
      </w:pPr>
      <w:r w:rsidRPr="00990165">
        <w:t>3.</w:t>
      </w:r>
      <w:r w:rsidRPr="00990165">
        <w:tab/>
      </w:r>
      <w:r>
        <w:t>If there is a Service Gap timer running in the MME MM Context for the UE and the MME is not waiting for a MT paging response from the UE, the MME rejects the request by discarding the NAS data PDU and sending a Service Reject message to the UE with an appropriate cause. The MME may also provide UE with a Mobility Management Back-off timer set to the remaining value of Service Gap timer, followed by executing step 15.</w:t>
      </w:r>
    </w:p>
    <w:p w14:paraId="3DF40CC2" w14:textId="77777777" w:rsidR="00570061" w:rsidRPr="00990165" w:rsidRDefault="00570061" w:rsidP="00570061">
      <w:pPr>
        <w:pStyle w:val="B1"/>
      </w:pPr>
      <w:r>
        <w:tab/>
      </w:r>
      <w:r w:rsidRPr="00990165">
        <w:t xml:space="preserve">The MME checks the integrity of the incoming NAS PDU and decrypts the data it contains. </w:t>
      </w:r>
      <w:r>
        <w:t xml:space="preserve">When the ROHC is configured to be used, the </w:t>
      </w:r>
      <w:r w:rsidRPr="00990165">
        <w:t>MME shall decompress the IP header if header compression applies to the PDN connection.</w:t>
      </w:r>
    </w:p>
    <w:p w14:paraId="569A531B" w14:textId="77777777" w:rsidR="00570061" w:rsidRPr="00990165" w:rsidRDefault="00570061" w:rsidP="00570061">
      <w:pPr>
        <w:pStyle w:val="B1"/>
      </w:pPr>
      <w:r w:rsidRPr="00990165">
        <w:tab/>
        <w:t>The MME performs (and the UE responds to) any EMM or ESM procedures if necessary, e.g. the security related procedures. Steps 4 to 9 can continue in parallel to this, however, steps 10 and 11 shall await completion of all the EMM and ESM procedures.</w:t>
      </w:r>
    </w:p>
    <w:p w14:paraId="79730A79" w14:textId="77777777" w:rsidR="00570061" w:rsidRDefault="00570061" w:rsidP="00570061">
      <w:pPr>
        <w:pStyle w:val="B1"/>
      </w:pPr>
      <w:r>
        <w:tab/>
        <w:t>If the UE had indicated "S&amp;F Capability" in the UE Core Network Capability and the MME is operating in S&amp;F Mode, if the MME rejects the NAS PDU sent in step 1 it may provide a cause indicating that Store and Forward Operation is not supported by the satellite at this time. The MME may optionally provide to the UE any of the following: a S&amp;F Wait Timer (see clause 4.13.9).</w:t>
      </w:r>
    </w:p>
    <w:p w14:paraId="4D65B1BA" w14:textId="77777777" w:rsidR="00570061" w:rsidRPr="00990165" w:rsidRDefault="00570061" w:rsidP="00570061">
      <w:pPr>
        <w:pStyle w:val="B1"/>
      </w:pPr>
      <w:r w:rsidRPr="00990165">
        <w:t>4a.</w:t>
      </w:r>
      <w:r w:rsidRPr="00990165">
        <w:tab/>
        <w:t>If the S11-U connection is not established, the MME sends a Modify Bearer Request message (MME address, MME TEID DL, Delay Downlink Packet Notification Request, RAT Type,</w:t>
      </w:r>
      <w:r>
        <w:t xml:space="preserve"> LTE-M RAT type reporting to PGW flag,</w:t>
      </w:r>
      <w:r w:rsidRPr="00990165">
        <w:t xml:space="preserve"> MO Exception data counter)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51600A74" w14:textId="77777777" w:rsidR="00570061" w:rsidRPr="00990165" w:rsidRDefault="00570061" w:rsidP="00570061">
      <w:pPr>
        <w:pStyle w:val="B2"/>
      </w:pPr>
      <w:r w:rsidRPr="00990165">
        <w:t>-</w:t>
      </w:r>
      <w:r w:rsidRPr="00990165">
        <w:tab/>
        <w:t>If the PDN 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6C7DF4D5" w14:textId="77777777" w:rsidR="00570061" w:rsidRPr="00990165" w:rsidRDefault="00570061" w:rsidP="00570061">
      <w:pPr>
        <w:pStyle w:val="B2"/>
      </w:pPr>
      <w:r w:rsidRPr="00990165">
        <w:t>-</w:t>
      </w:r>
      <w:r w:rsidRPr="00990165">
        <w:tab/>
        <w:t>If the Serving Network IE has changed compared to the last reported Serving Network IE then the MME shall send the Modify Bearer Request message and also includes the Serving Network IE in this message.</w:t>
      </w:r>
    </w:p>
    <w:p w14:paraId="37267069" w14:textId="77777777" w:rsidR="00570061" w:rsidRPr="00990165" w:rsidRDefault="00570061" w:rsidP="00570061">
      <w:pPr>
        <w:pStyle w:val="B2"/>
      </w:pPr>
      <w:r w:rsidRPr="00990165">
        <w:t>-</w:t>
      </w:r>
      <w:r w:rsidRPr="00990165">
        <w:tab/>
        <w:t>If the UE Time Zone has changed compared to the last reported UE Time Zone then the MME shall send the Modify Bearer Request message and include the UE Time Zone IE in this message.</w:t>
      </w:r>
    </w:p>
    <w:p w14:paraId="58B34EAD" w14:textId="77777777" w:rsidR="00570061" w:rsidRPr="00990165" w:rsidRDefault="00570061" w:rsidP="00570061">
      <w:pPr>
        <w:pStyle w:val="B1"/>
      </w:pPr>
      <w:r w:rsidRPr="00990165">
        <w:tab/>
        <w:t>If the RAT</w:t>
      </w:r>
      <w:r>
        <w:t xml:space="preserve"> type</w:t>
      </w:r>
      <w:r w:rsidRPr="00990165">
        <w:t xml:space="preserve"> currently used is NB-IOT this shall be reported as different from other E-UTRA flavo</w:t>
      </w:r>
      <w:r>
        <w:t>u</w:t>
      </w:r>
      <w:r w:rsidRPr="00990165">
        <w:t>rs.</w:t>
      </w:r>
    </w:p>
    <w:p w14:paraId="71DE1737" w14:textId="77777777" w:rsidR="00570061" w:rsidRDefault="00570061" w:rsidP="00570061">
      <w:pPr>
        <w:pStyle w:val="B1"/>
      </w:pPr>
      <w:r>
        <w:lastRenderedPageBreak/>
        <w:tab/>
        <w:t>If the UE is using the LTE-M RAT type and the PDN GW expects the LTE-M RAT type reporting as specified in clause 5.11.5, the MME also includes the LTE-M RAT type reporting to PGW flag to indicate to the Serving GW to forward the LTE-M RAT type to the PDN GW.</w:t>
      </w:r>
    </w:p>
    <w:p w14:paraId="702D870C" w14:textId="77777777" w:rsidR="00570061" w:rsidRPr="00990165" w:rsidRDefault="00570061" w:rsidP="00570061">
      <w:pPr>
        <w:pStyle w:val="B1"/>
      </w:pPr>
      <w:r w:rsidRPr="00990165">
        <w:tab/>
        <w:t>The MME only includes MO Exception data counter if the RRC establishment cause is set to "MO exception data" and the UE is accessing via the NB-IoT RAT. The Serving GW indicates each use of this RRC establishment cause by the related counter on its CDR.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indicated in TS</w:t>
      </w:r>
      <w:r>
        <w:t> </w:t>
      </w:r>
      <w:r w:rsidRPr="00990165">
        <w:t>29.274</w:t>
      </w:r>
      <w:r>
        <w:t> </w:t>
      </w:r>
      <w:r w:rsidRPr="00990165">
        <w:t>[43].</w:t>
      </w:r>
    </w:p>
    <w:p w14:paraId="1DA2D11F" w14:textId="77777777" w:rsidR="00570061" w:rsidRPr="00990165" w:rsidRDefault="00570061" w:rsidP="00570061">
      <w:pPr>
        <w:pStyle w:val="B1"/>
      </w:pPr>
      <w:r w:rsidRPr="00990165">
        <w:t>4b</w:t>
      </w:r>
      <w:r w:rsidRPr="00990165">
        <w:tab/>
        <w:t>If the S11-U connection is established and the UE is accessing via the NB-IoT RAT with the RRC establishment cause set to "MO exception data", the MME should notify the Serving Gateway.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indicated in TS</w:t>
      </w:r>
      <w:r>
        <w:t> </w:t>
      </w:r>
      <w:r w:rsidRPr="00990165">
        <w:t>29.274</w:t>
      </w:r>
      <w:r>
        <w:t> </w:t>
      </w:r>
      <w:r w:rsidRPr="00990165">
        <w:t>[43].</w:t>
      </w:r>
    </w:p>
    <w:p w14:paraId="0A3D4C2F" w14:textId="77777777" w:rsidR="00570061" w:rsidRPr="00990165" w:rsidRDefault="00570061" w:rsidP="00570061">
      <w:pPr>
        <w:pStyle w:val="B1"/>
      </w:pPr>
      <w:r w:rsidRPr="00990165">
        <w:t>5.</w:t>
      </w:r>
      <w:r w:rsidRPr="00990165">
        <w:tab/>
        <w:t>If the RAT Type has changed compared to the last reported RAT Type or if the UE's Location and/or Info IEs and/or UE Time Zone and Serving Network id are present in step 4, the Serving GW shall send the Modify Bearer Request message (RAT Type, MO Exception data counter) to the PDN GW. User Location Information IE and/or User CSG Information IE and/or Serving Network IE and/or UE Time Zone are also included if they are present in step 4.</w:t>
      </w:r>
    </w:p>
    <w:p w14:paraId="6CA06A35" w14:textId="77777777" w:rsidR="00570061" w:rsidRDefault="00570061" w:rsidP="00570061">
      <w:pPr>
        <w:pStyle w:val="B1"/>
      </w:pPr>
      <w:r>
        <w:tab/>
        <w:t>If LTE-M RAT type and the LTE-M RAT type reporting to PGW flag were received at step 4a, the Serving GW shall include the LTE-M RAT type in the Modify Bearer Request message to the PGW. Otherwise the Serving GW includes RAT type WB-E-UTRAN.</w:t>
      </w:r>
    </w:p>
    <w:p w14:paraId="611769DD" w14:textId="77777777" w:rsidR="00570061" w:rsidRPr="00990165" w:rsidRDefault="00570061" w:rsidP="00570061">
      <w:pPr>
        <w:pStyle w:val="B1"/>
      </w:pPr>
      <w:r w:rsidRPr="00990165">
        <w:tab/>
        <w:t>If the Modify Bearer Request message is not sent because of above reasons and the PDN GW charging is paused, then the SGWS-GW shall send a Modify Bearer Request message with PDN Charging Pause Stop Indication to inform the PDN GW that the charging is no longer paused. Other IEs are not included in this message.</w:t>
      </w:r>
    </w:p>
    <w:p w14:paraId="5A4531CE" w14:textId="77777777" w:rsidR="00570061" w:rsidRPr="00990165" w:rsidRDefault="00570061" w:rsidP="00570061">
      <w:pPr>
        <w:pStyle w:val="B1"/>
      </w:pPr>
      <w:r w:rsidRPr="00990165">
        <w:tab/>
        <w:t>If the Modify Bearer Request message is not sent because of above reasons but the MME indicated MO Exception data counter, then the Serving Gateway should notify the PDN GW that this RRC establishment cause has been used by the indication of the MO Exception Data Counter (see TS</w:t>
      </w:r>
      <w:r>
        <w:t> </w:t>
      </w:r>
      <w:r w:rsidRPr="00990165">
        <w:t>29.274</w:t>
      </w:r>
      <w:r>
        <w:t> </w:t>
      </w:r>
      <w:r w:rsidRPr="00990165">
        <w:t>[43]). The Serving GW indicates each use of this RRC establishment cause by the related counter on its CDR.</w:t>
      </w:r>
    </w:p>
    <w:p w14:paraId="2B94829B" w14:textId="77777777" w:rsidR="00570061" w:rsidRPr="00990165" w:rsidRDefault="00570061" w:rsidP="00570061">
      <w:pPr>
        <w:pStyle w:val="B1"/>
      </w:pPr>
      <w:r w:rsidRPr="00990165">
        <w:t>6.</w:t>
      </w:r>
      <w:r w:rsidRPr="00990165">
        <w:tab/>
        <w:t>The PDN GW sends the Modify Bearer Response to the Serving GW.</w:t>
      </w:r>
    </w:p>
    <w:p w14:paraId="7B6334D2" w14:textId="77777777" w:rsidR="00570061" w:rsidRPr="00990165" w:rsidRDefault="00570061" w:rsidP="00570061">
      <w:pPr>
        <w:pStyle w:val="B1"/>
      </w:pPr>
      <w:r w:rsidRPr="00990165">
        <w:tab/>
        <w:t>The PDN GW indicates each use of the RRC establishment cause "MO Exception Data" by the related counter on its CDR.</w:t>
      </w:r>
    </w:p>
    <w:p w14:paraId="27EE4531" w14:textId="77777777" w:rsidR="00570061" w:rsidRDefault="00570061" w:rsidP="00570061">
      <w:pPr>
        <w:pStyle w:val="B1"/>
      </w:pPr>
      <w:r>
        <w:tab/>
        <w:t>In the case of satellite access over NB-IoT, the eNB may request the MME to provide the Coarse Location information to the eNB, as described in TS 36.300 [3] and TS 36.413 [36].</w:t>
      </w:r>
    </w:p>
    <w:p w14:paraId="7AE127AA" w14:textId="77777777" w:rsidR="00570061" w:rsidRPr="00990165" w:rsidRDefault="00570061" w:rsidP="00570061">
      <w:pPr>
        <w:pStyle w:val="B1"/>
      </w:pPr>
      <w:r w:rsidRPr="00990165">
        <w:t>7.</w:t>
      </w:r>
      <w:r w:rsidRPr="00990165">
        <w:tab/>
        <w:t>If a Modify Bearer Request message was sent at step 4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2ABB8DCF" w14:textId="77777777" w:rsidR="00570061" w:rsidRPr="00990165" w:rsidRDefault="00570061" w:rsidP="00570061">
      <w:pPr>
        <w:pStyle w:val="B1"/>
      </w:pPr>
      <w:r w:rsidRPr="00990165">
        <w:t>8.</w:t>
      </w:r>
      <w:r w:rsidRPr="00990165">
        <w:tab/>
        <w:t>The MME sends Uplink data to the P-GW via the S-GW.</w:t>
      </w:r>
    </w:p>
    <w:p w14:paraId="783C0B26" w14:textId="77777777" w:rsidR="00570061" w:rsidRPr="00990165" w:rsidRDefault="00570061" w:rsidP="00570061">
      <w:pPr>
        <w:pStyle w:val="B1"/>
      </w:pPr>
      <w:r w:rsidRPr="00990165">
        <w:t>9.</w:t>
      </w:r>
      <w:r w:rsidRPr="00990165">
        <w:tab/>
        <w:t>If no Downlink Data are expected based on the</w:t>
      </w:r>
      <w:r w:rsidRPr="00111D1B">
        <w:t xml:space="preserve"> NAS</w:t>
      </w:r>
      <w:r w:rsidRPr="00990165">
        <w:t xml:space="preserve"> Release Assistance Information from the UE in step 1, this means that all application layer data exchanges have completed with the UL data transfer, and</w:t>
      </w:r>
      <w:r>
        <w:t xml:space="preserve"> if</w:t>
      </w:r>
      <w:r w:rsidRPr="00990165">
        <w:t xml:space="preserve"> the MME is</w:t>
      </w:r>
      <w:r>
        <w:t xml:space="preserve"> not</w:t>
      </w:r>
      <w:r w:rsidRPr="00990165">
        <w:t xml:space="preserve"> aware of pending MT traffic and S1-U bearers are</w:t>
      </w:r>
      <w:r>
        <w:t xml:space="preserve"> not</w:t>
      </w:r>
      <w:r w:rsidRPr="00990165">
        <w:t xml:space="preserve"> established,</w:t>
      </w:r>
      <w:r>
        <w:t xml:space="preserve"> step 10 is skipped and step 11 applies</w:t>
      </w:r>
      <w:r w:rsidRPr="00990165">
        <w:t>.</w:t>
      </w:r>
    </w:p>
    <w:p w14:paraId="32849F8D" w14:textId="77777777" w:rsidR="00570061" w:rsidRPr="00990165" w:rsidRDefault="00570061" w:rsidP="00570061">
      <w:pPr>
        <w:pStyle w:val="B1"/>
      </w:pPr>
      <w:r w:rsidRPr="00990165">
        <w:tab/>
        <w:t>Otherwise, Downlink data may arrive at the P-GW and the P-GW</w:t>
      </w:r>
      <w:r>
        <w:t xml:space="preserve"> </w:t>
      </w:r>
      <w:r w:rsidRPr="00990165">
        <w:t xml:space="preserve">sends them to the MME via the S-GW. If no data is received steps10-12 are skipped and the </w:t>
      </w:r>
      <w:r w:rsidRPr="00AD079E">
        <w:rPr>
          <w:noProof/>
        </w:rPr>
        <w:t>eNodeB</w:t>
      </w:r>
      <w:r w:rsidRPr="00990165">
        <w:t xml:space="preserve"> may trigger step 14 after step 13 detects no activity. While the RRC connection is active, the UE may still send Uplink data and may receive Downlink data in NAS PDUs that are carried in a S1AP Uplink or (respectively) Downlink messages (not shown in the figure). At any time the UE has no user plane bearers established it may provide </w:t>
      </w:r>
      <w:r w:rsidRPr="00111D1B">
        <w:t xml:space="preserve">NAS </w:t>
      </w:r>
      <w:r w:rsidRPr="00990165">
        <w:t xml:space="preserve">Release Assistance Information with the Uplink data. In this case, to assist Location Services, the </w:t>
      </w:r>
      <w:r w:rsidRPr="00AD079E">
        <w:rPr>
          <w:noProof/>
        </w:rPr>
        <w:t>eNodeB</w:t>
      </w:r>
      <w:r w:rsidRPr="00990165">
        <w:t xml:space="preserve"> may indicate, if needed, the UE's Coverage Level to the MME.</w:t>
      </w:r>
    </w:p>
    <w:p w14:paraId="24E9A9AF" w14:textId="77777777" w:rsidR="00570061" w:rsidRPr="00990165" w:rsidRDefault="00570061" w:rsidP="00570061">
      <w:pPr>
        <w:pStyle w:val="B1"/>
      </w:pPr>
      <w:r w:rsidRPr="00990165">
        <w:lastRenderedPageBreak/>
        <w:t>10.</w:t>
      </w:r>
      <w:r w:rsidRPr="00990165">
        <w:tab/>
        <w:t>If Downlink data are received in step 9, the MME encrypts and integrity protects the Downlink data.</w:t>
      </w:r>
    </w:p>
    <w:p w14:paraId="331F60A9" w14:textId="77777777" w:rsidR="00570061" w:rsidRPr="00990165" w:rsidRDefault="00570061" w:rsidP="00570061">
      <w:pPr>
        <w:pStyle w:val="B1"/>
      </w:pPr>
      <w:r w:rsidRPr="00990165">
        <w:t>11.</w:t>
      </w:r>
      <w:r w:rsidRPr="00990165">
        <w:tab/>
        <w:t xml:space="preserve">If step 10 is executed then Downlink data are encapsulated in a NAS PDU and sent to the </w:t>
      </w:r>
      <w:r w:rsidRPr="00AD079E">
        <w:rPr>
          <w:noProof/>
        </w:rPr>
        <w:t>eNodeB</w:t>
      </w:r>
      <w:r w:rsidRPr="00990165">
        <w:t xml:space="preserve"> in a S1-AP Downlink</w:t>
      </w:r>
      <w:r>
        <w:t xml:space="preserve"> NAS</w:t>
      </w:r>
      <w:r w:rsidRPr="00990165">
        <w:t xml:space="preserve"> Message. If</w:t>
      </w:r>
      <w:r>
        <w:t xml:space="preserve"> the configuration in the MME indicates that</w:t>
      </w:r>
      <w:r w:rsidRPr="00990165">
        <w:t xml:space="preserve"> the </w:t>
      </w:r>
      <w:r w:rsidRPr="00AD079E">
        <w:rPr>
          <w:noProof/>
        </w:rPr>
        <w:t>eNodeB</w:t>
      </w:r>
      <w:r w:rsidRPr="00990165">
        <w:t xml:space="preserve"> supports acknowledgements of downlink NAS data PDUs and if acknowledgements of downlink NAS data PDUs are enabled in the subscription information for the UE, the MME indicates in the</w:t>
      </w:r>
      <w:r>
        <w:t xml:space="preserve"> S1-AP</w:t>
      </w:r>
      <w:r w:rsidRPr="00990165">
        <w:t xml:space="preserve"> Downlink</w:t>
      </w:r>
      <w:r>
        <w:t xml:space="preserve"> NAS</w:t>
      </w:r>
      <w:r w:rsidRPr="00990165">
        <w:t xml:space="preserve"> message that acknowledgment is requested from the </w:t>
      </w:r>
      <w:r w:rsidRPr="00AD079E">
        <w:rPr>
          <w:noProof/>
        </w:rPr>
        <w:t>eNodeB</w:t>
      </w:r>
      <w:r w:rsidRPr="00990165">
        <w:t>. For IP PDN type PDN connections configured to support Header Compression, the MME shall apply header compression before encapsulating data into the NAS message. If step 10 is not executed</w:t>
      </w:r>
      <w:r>
        <w:t>, or NAS Service Accept message is not to be sent</w:t>
      </w:r>
      <w:r w:rsidRPr="00990165">
        <w:t xml:space="preserve">, the MME sends Connection Establishment Indication message to the </w:t>
      </w:r>
      <w:r w:rsidRPr="00AD079E">
        <w:rPr>
          <w:noProof/>
        </w:rPr>
        <w:t>eNodeB</w:t>
      </w:r>
      <w:r>
        <w:t xml:space="preserve"> to complete the establishment of the UE-associated logical S1-connection</w:t>
      </w:r>
      <w:r w:rsidRPr="00990165">
        <w:t xml:space="preserve">. The UE Radio Capability may be provided from the MME to the </w:t>
      </w:r>
      <w:r w:rsidRPr="00AD079E">
        <w:rPr>
          <w:noProof/>
        </w:rPr>
        <w:t>eNodeB</w:t>
      </w:r>
      <w:r w:rsidRPr="00990165">
        <w:t xml:space="preserve"> in the</w:t>
      </w:r>
      <w:r>
        <w:t xml:space="preserve"> DL NAS Transport message or</w:t>
      </w:r>
      <w:r w:rsidRPr="00990165">
        <w:t xml:space="preserve"> Connection Establishment Indication message, and the </w:t>
      </w:r>
      <w:r w:rsidRPr="00AD079E">
        <w:rPr>
          <w:noProof/>
        </w:rPr>
        <w:t>eNodeB</w:t>
      </w:r>
      <w:r w:rsidRPr="00990165">
        <w:t xml:space="preserve"> shall store the received UE Radio Capability information</w:t>
      </w:r>
      <w:r>
        <w:t xml:space="preserve"> as specified in TS 36.300 [5]</w:t>
      </w:r>
      <w:r w:rsidRPr="00990165">
        <w:t>.</w:t>
      </w:r>
    </w:p>
    <w:p w14:paraId="55CC152D" w14:textId="77777777" w:rsidR="00570061" w:rsidRPr="00990165" w:rsidRDefault="00570061" w:rsidP="00570061">
      <w:pPr>
        <w:pStyle w:val="B1"/>
      </w:pPr>
      <w:r w:rsidRPr="00990165">
        <w:tab/>
        <w:t>If the</w:t>
      </w:r>
      <w:r w:rsidRPr="00111D1B">
        <w:t xml:space="preserve"> NAS</w:t>
      </w:r>
      <w:r w:rsidRPr="00990165">
        <w:t xml:space="preserve"> Release Assistance Information was received with Uplink data and it indicated that Downlink data was expected, it means that the next downlink packet following the sending of the </w:t>
      </w:r>
      <w:r w:rsidRPr="00111D1B">
        <w:t xml:space="preserve">NAS </w:t>
      </w:r>
      <w:r w:rsidRPr="00990165">
        <w:t xml:space="preserve">Release Assistance Information is the last packet of the application layer data exchange, then for this case, unless the MME is aware of additional pending MT traffic and unless S1-U bearers are established, the MME sends a S1 UE Context Release Command immediately after the S1-AP message including the Downlink data encapsulated in NAS PDU as an indication that the </w:t>
      </w:r>
      <w:r w:rsidRPr="00AD079E">
        <w:rPr>
          <w:noProof/>
        </w:rPr>
        <w:t>eNodeB</w:t>
      </w:r>
      <w:r w:rsidRPr="00990165">
        <w:t xml:space="preserve"> shall release the RRC connection promptly after successfully sending data to the UE.</w:t>
      </w:r>
      <w:r>
        <w:t xml:space="preserve"> Alternatively, if "EDT Session" indication was received in step 2, the MME may include End Indication for no further data in the S1-AP message including the Downlink data encapsulated in NAS PDU. If the MME includes the End Indication indicating no further data and if the </w:t>
      </w:r>
      <w:r w:rsidRPr="00AD079E">
        <w:rPr>
          <w:noProof/>
        </w:rPr>
        <w:t>eNodeB</w:t>
      </w:r>
      <w:r>
        <w:t xml:space="preserve"> does not proceed with RRC connection establishment, then the </w:t>
      </w:r>
      <w:r w:rsidRPr="00AD079E">
        <w:rPr>
          <w:noProof/>
        </w:rPr>
        <w:t>eNodeB</w:t>
      </w:r>
      <w:r>
        <w:t xml:space="preserve"> skips step 12a and initiates step 12b.</w:t>
      </w:r>
    </w:p>
    <w:p w14:paraId="11553AC3" w14:textId="77777777" w:rsidR="00570061" w:rsidRDefault="00570061" w:rsidP="00570061">
      <w:pPr>
        <w:pStyle w:val="B1"/>
      </w:pPr>
      <w:r>
        <w:tab/>
        <w:t>If the</w:t>
      </w:r>
      <w:r w:rsidRPr="00111D1B">
        <w:t xml:space="preserve"> NAS</w:t>
      </w:r>
      <w:r>
        <w:t xml:space="preserve"> Release Assistance Information was received indicating no Downlink Data expected, it means that all application layer data exchanges have completed with the UL data transfer, then for this case, unless the MME is aware of additional pending MT traffic and unless S1-U bearers are established:</w:t>
      </w:r>
    </w:p>
    <w:p w14:paraId="0DBC1566" w14:textId="77777777" w:rsidR="00570061" w:rsidRDefault="00570061" w:rsidP="00570061">
      <w:pPr>
        <w:pStyle w:val="B2"/>
      </w:pPr>
      <w:r>
        <w:t>-</w:t>
      </w:r>
      <w:r>
        <w:tab/>
        <w:t>the MME sends S1AP UE Context Release Command either:</w:t>
      </w:r>
    </w:p>
    <w:p w14:paraId="038D9345" w14:textId="77777777" w:rsidR="00570061" w:rsidRDefault="00570061" w:rsidP="00570061">
      <w:pPr>
        <w:pStyle w:val="B3"/>
      </w:pPr>
      <w:r>
        <w:t>-</w:t>
      </w:r>
      <w:r>
        <w:tab/>
        <w:t>immediately after the S1AP DL NAS TRANSPORT (NAS Service Accept), in which case steps 12b and 14 are skipped, or</w:t>
      </w:r>
    </w:p>
    <w:p w14:paraId="69576DCB" w14:textId="77777777" w:rsidR="00570061" w:rsidRDefault="00570061" w:rsidP="00570061">
      <w:pPr>
        <w:pStyle w:val="B3"/>
      </w:pPr>
      <w:r>
        <w:t>-</w:t>
      </w:r>
      <w:r>
        <w:tab/>
        <w:t>immediately after S1AP CONNECTION ESTABLISHMENT INDICATION, in which case steps 12a, 12b, 13, and 14 are skipped.</w:t>
      </w:r>
    </w:p>
    <w:p w14:paraId="5A1BF9A2" w14:textId="77777777" w:rsidR="00570061" w:rsidRDefault="00570061" w:rsidP="00570061">
      <w:pPr>
        <w:pStyle w:val="B2"/>
      </w:pPr>
      <w:r>
        <w:t>-</w:t>
      </w:r>
      <w:r>
        <w:tab/>
        <w:t xml:space="preserve">Alternatively, if the MME received "EDT Session" indication from the </w:t>
      </w:r>
      <w:r w:rsidRPr="00AD079E">
        <w:rPr>
          <w:noProof/>
        </w:rPr>
        <w:t>eNodeB</w:t>
      </w:r>
      <w:r>
        <w:t xml:space="preserve"> in step 2, the MME should include End Indication with no further data in S1AP DL NAS TRANSPORT (NAS Service Accept) or S1AP CONNECTION ESTABLISHMENT INDICATION. If the </w:t>
      </w:r>
      <w:r w:rsidRPr="00AD079E">
        <w:rPr>
          <w:noProof/>
        </w:rPr>
        <w:t>eNodeB</w:t>
      </w:r>
      <w:r>
        <w:t xml:space="preserve"> does not proceed with RRC connection establishment, the </w:t>
      </w:r>
      <w:r w:rsidRPr="00AD079E">
        <w:rPr>
          <w:noProof/>
        </w:rPr>
        <w:t>eNodeB</w:t>
      </w:r>
      <w:r>
        <w:t xml:space="preserve"> skips step 12a and initiates stop 12b.</w:t>
      </w:r>
    </w:p>
    <w:p w14:paraId="7E44A379" w14:textId="77777777" w:rsidR="00570061" w:rsidRPr="00990165" w:rsidRDefault="00570061" w:rsidP="00570061">
      <w:pPr>
        <w:pStyle w:val="B1"/>
      </w:pPr>
      <w:r w:rsidRPr="00990165">
        <w:tab/>
        <w:t>If the UE is accessing via an NB-IoT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
    <w:p w14:paraId="2A40612E" w14:textId="5EDD598B" w:rsidR="00570061" w:rsidRDefault="00570061" w:rsidP="00570061">
      <w:pPr>
        <w:pStyle w:val="B1"/>
      </w:pPr>
      <w:r>
        <w:tab/>
        <w:t xml:space="preserve">If the UE had indicated "S&amp;F Capability" in the UE Core Network Capability and the MME is operating in S&amp;F Mode, the MME may optionally provide in the NAS PDU message any of the following: a S&amp;F Wait Timer, or an </w:t>
      </w:r>
      <w:ins w:id="62" w:author="Samsung" w:date="2025-02-10T21:29:00Z">
        <w:r w:rsidR="006D2C95" w:rsidRPr="006D2C95">
          <w:t>Uplink S&amp;F estimated delivery time</w:t>
        </w:r>
      </w:ins>
      <w:del w:id="63" w:author="Samsung" w:date="2025-02-10T21:29:00Z">
        <w:r w:rsidDel="006D2C95">
          <w:delText>Estimated UL Delivery Time</w:delText>
        </w:r>
      </w:del>
      <w:r>
        <w:t xml:space="preserve"> (see clause 4.13.9).</w:t>
      </w:r>
    </w:p>
    <w:p w14:paraId="02DCDDE2" w14:textId="77777777" w:rsidR="00570061" w:rsidRPr="00990165" w:rsidRDefault="00570061" w:rsidP="00570061">
      <w:pPr>
        <w:pStyle w:val="B1"/>
      </w:pPr>
      <w:r w:rsidRPr="00990165">
        <w:t>12</w:t>
      </w:r>
      <w:r>
        <w:t>a</w:t>
      </w:r>
      <w:r w:rsidRPr="00990165">
        <w:t>.</w:t>
      </w:r>
      <w:r w:rsidRPr="00990165">
        <w:tab/>
        <w:t xml:space="preserve">The </w:t>
      </w:r>
      <w:r w:rsidRPr="00AD079E">
        <w:rPr>
          <w:noProof/>
        </w:rPr>
        <w:t>eNodeB</w:t>
      </w:r>
      <w:r w:rsidRPr="00990165">
        <w:t xml:space="preserve"> sends a RRC Downlink data message including the Downlink data encapsulated in NAS PDU. If in step 11 the S1-AP message with the NAS DATA PDU was followed by an S1 UE Context Release Command, step 15 is completed promptly after the Downlink Data transmission of the NAS PDU to the UE and the acknowledgement to MME in step 13 have been completed at the </w:t>
      </w:r>
      <w:r w:rsidRPr="00AD079E">
        <w:rPr>
          <w:noProof/>
        </w:rPr>
        <w:t>eNodeB</w:t>
      </w:r>
      <w:r w:rsidRPr="00990165">
        <w:t xml:space="preserve">, and the </w:t>
      </w:r>
      <w:r w:rsidRPr="00AD079E">
        <w:rPr>
          <w:noProof/>
        </w:rPr>
        <w:t>eNodeB</w:t>
      </w:r>
      <w:r w:rsidRPr="00990165">
        <w:t xml:space="preserve"> does not need to enter step 14. If header compression was applied to the PDN, the UE would perform header decompression to rebuild the IP header.</w:t>
      </w:r>
    </w:p>
    <w:p w14:paraId="6E38D51B" w14:textId="77777777" w:rsidR="00570061" w:rsidRDefault="00570061" w:rsidP="00570061">
      <w:pPr>
        <w:pStyle w:val="B1"/>
      </w:pPr>
      <w:r>
        <w:tab/>
        <w:t>If the eNB requested the MME to provide the Coarse Location Information to the eNB, the MME provides the Coarse Location Information to the eNB in an S1-AP message as described in TS 36.413 [36]. The eNB may use it as specified in TS 36.300 [14].</w:t>
      </w:r>
    </w:p>
    <w:p w14:paraId="15545AE2" w14:textId="77777777" w:rsidR="00570061" w:rsidRDefault="00570061" w:rsidP="00570061">
      <w:pPr>
        <w:pStyle w:val="B1"/>
      </w:pPr>
      <w:r>
        <w:lastRenderedPageBreak/>
        <w:t>12b.</w:t>
      </w:r>
      <w:r>
        <w:tab/>
        <w:t xml:space="preserve">If End Indication with no further data is received in S1AP message from the MME, the </w:t>
      </w:r>
      <w:r w:rsidRPr="00AD079E">
        <w:rPr>
          <w:noProof/>
        </w:rPr>
        <w:t>eNodeB</w:t>
      </w:r>
      <w:r>
        <w:t xml:space="preserve"> may send the RRCEarlyDataComplete message with any NAS payload received from step 11 (either NAS data PDU or NAS service accept) as defined in TS 36.300 [5]. Step 14 is skipped in this case.</w:t>
      </w:r>
    </w:p>
    <w:p w14:paraId="602F540F" w14:textId="77777777" w:rsidR="00570061" w:rsidRPr="00990165" w:rsidRDefault="00570061" w:rsidP="00570061">
      <w:pPr>
        <w:pStyle w:val="B1"/>
      </w:pPr>
      <w:r w:rsidRPr="00990165">
        <w:t>13.</w:t>
      </w:r>
      <w:r w:rsidRPr="00990165">
        <w:tab/>
        <w:t xml:space="preserve">The </w:t>
      </w:r>
      <w:r w:rsidRPr="00AD079E">
        <w:rPr>
          <w:noProof/>
        </w:rPr>
        <w:t>eNodeB</w:t>
      </w:r>
      <w:r w:rsidRPr="00990165">
        <w:t xml:space="preserve"> sends a NAS Delivery indication to the MME if requested. If the </w:t>
      </w:r>
      <w:r w:rsidRPr="00AD079E">
        <w:rPr>
          <w:noProof/>
        </w:rPr>
        <w:t>eNodeB</w:t>
      </w:r>
      <w:r w:rsidRPr="00990165">
        <w:t xml:space="preserve"> reports an unsuccessful delivery with an S1-AP NAS Non Delivery Indication, the MME should wait for some time until the UE has potentially changed cell and re-established contact with the MME, by which MME should resend the Downlink S1-AP message to the </w:t>
      </w:r>
      <w:r w:rsidRPr="00AD079E">
        <w:rPr>
          <w:noProof/>
        </w:rPr>
        <w:t>eNodeB</w:t>
      </w:r>
      <w:r w:rsidRPr="00990165">
        <w:t xml:space="preserve">, otherwise the MME reports an unsuccessful delivery to the SCEF </w:t>
      </w:r>
      <w:r>
        <w:t xml:space="preserve">in the case </w:t>
      </w:r>
      <w:r w:rsidRPr="00990165">
        <w:t>of T6a procedure (see TS</w:t>
      </w:r>
      <w:r>
        <w:t> </w:t>
      </w:r>
      <w:r w:rsidRPr="00990165">
        <w:t>23.682</w:t>
      </w:r>
      <w:r>
        <w:t> </w:t>
      </w:r>
      <w:r w:rsidRPr="00990165">
        <w:t xml:space="preserve">[74], clause 5.13.3). If the </w:t>
      </w:r>
      <w:r w:rsidRPr="00AD079E">
        <w:rPr>
          <w:noProof/>
        </w:rPr>
        <w:t>eNodeB</w:t>
      </w:r>
      <w:r w:rsidRPr="00990165">
        <w:t xml:space="preserve"> reports a successful delivery with an S1-AP NAS Delivery Indication and if the Downlink data was received over the T6a interface, the MME should respond to the SCEF (see TS</w:t>
      </w:r>
      <w:r>
        <w:t> </w:t>
      </w:r>
      <w:r w:rsidRPr="00990165">
        <w:t>23.682</w:t>
      </w:r>
      <w:r>
        <w:t> </w:t>
      </w:r>
      <w:r w:rsidRPr="00990165">
        <w:t xml:space="preserve">[74], clause 5.13.3). If the </w:t>
      </w:r>
      <w:r w:rsidRPr="00AD079E">
        <w:rPr>
          <w:noProof/>
        </w:rPr>
        <w:t>eNodeB</w:t>
      </w:r>
      <w:r w:rsidRPr="00990165">
        <w:t xml:space="preserve"> does not support S1-AP NAS delivery indications, the MME indicates a cause code 'Success Unacknowledged Delivery' to the SCEF otherwise 'Success Acknowledged Delivery', for the SCEF to know if reliable delivery was possible or not.</w:t>
      </w:r>
    </w:p>
    <w:p w14:paraId="12B8B9FD" w14:textId="77777777" w:rsidR="00570061" w:rsidRPr="00990165" w:rsidRDefault="00570061" w:rsidP="00570061">
      <w:pPr>
        <w:pStyle w:val="B1"/>
      </w:pPr>
      <w:r w:rsidRPr="00990165">
        <w:t>14.</w:t>
      </w:r>
      <w:r w:rsidRPr="00990165">
        <w:tab/>
        <w:t xml:space="preserve">If no NAS PDU activity exists for a while, the </w:t>
      </w:r>
      <w:r w:rsidRPr="00AD079E">
        <w:rPr>
          <w:noProof/>
        </w:rPr>
        <w:t>eNodeB</w:t>
      </w:r>
      <w:r w:rsidRPr="00990165">
        <w:t xml:space="preserve"> starts an S1 release in step 15.</w:t>
      </w:r>
    </w:p>
    <w:p w14:paraId="3F66BA4F" w14:textId="53C3E006" w:rsidR="00D77765" w:rsidRDefault="00570061" w:rsidP="00570061">
      <w:pPr>
        <w:pStyle w:val="B1"/>
      </w:pPr>
      <w:r w:rsidRPr="00990165">
        <w:t>15.</w:t>
      </w:r>
      <w:r w:rsidRPr="00990165">
        <w:tab/>
        <w:t xml:space="preserve">An S1 release procedure according to clause 5.3.5 triggered by the </w:t>
      </w:r>
      <w:r w:rsidRPr="00AD079E">
        <w:rPr>
          <w:noProof/>
        </w:rPr>
        <w:t>eNodeB</w:t>
      </w:r>
      <w:r w:rsidRPr="00990165">
        <w:t xml:space="preserve"> or MME. Alternatively, if the MME in step 11 sent S1 UE Context Release Command then the procedure starts with step 5 in clause 5.3.5, or Connection Suspend Procedure defined in clause 5.3.4A.</w:t>
      </w:r>
      <w:r>
        <w:t xml:space="preserve"> The UE and the MME shall store the ROHC configuration and context for the uplink/downlink data transmission when entering ECM_CONNECTED state next time.</w:t>
      </w:r>
    </w:p>
    <w:p w14:paraId="27EA8367" w14:textId="3611D534" w:rsidR="000A77B4" w:rsidRDefault="00994387" w:rsidP="00933885">
      <w:pPr>
        <w:tabs>
          <w:tab w:val="left" w:pos="489"/>
        </w:tabs>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4436B560" w14:textId="77777777" w:rsidR="000A77B4" w:rsidRPr="00990165" w:rsidRDefault="000A77B4" w:rsidP="000A77B4">
      <w:pPr>
        <w:pStyle w:val="Heading4"/>
      </w:pPr>
      <w:bookmarkStart w:id="64" w:name="_Toc19171974"/>
      <w:bookmarkStart w:id="65" w:name="_Toc27844267"/>
      <w:bookmarkStart w:id="66" w:name="_Toc36134425"/>
      <w:bookmarkStart w:id="67" w:name="_Toc45176108"/>
      <w:bookmarkStart w:id="68" w:name="_Toc51762138"/>
      <w:bookmarkStart w:id="69" w:name="_Toc51762623"/>
      <w:bookmarkStart w:id="70" w:name="_Toc51763106"/>
      <w:bookmarkStart w:id="71" w:name="_Toc185599233"/>
      <w:r w:rsidRPr="00990165">
        <w:t>5.3.8.3</w:t>
      </w:r>
      <w:r w:rsidRPr="00990165">
        <w:tab/>
        <w:t>MME-initiated Detach procedure</w:t>
      </w:r>
      <w:bookmarkEnd w:id="64"/>
      <w:bookmarkEnd w:id="65"/>
      <w:bookmarkEnd w:id="66"/>
      <w:bookmarkEnd w:id="67"/>
      <w:bookmarkEnd w:id="68"/>
      <w:bookmarkEnd w:id="69"/>
      <w:bookmarkEnd w:id="70"/>
      <w:bookmarkEnd w:id="71"/>
    </w:p>
    <w:p w14:paraId="01D8F1CE" w14:textId="77777777" w:rsidR="000A77B4" w:rsidRPr="00990165" w:rsidRDefault="000A77B4" w:rsidP="000A77B4">
      <w:r w:rsidRPr="00990165">
        <w:t>The MME-Initiated Detach procedure when initiated by the MME is illustrated in Figure 5.3.8.3-1.</w:t>
      </w:r>
    </w:p>
    <w:p w14:paraId="7AC11BB6" w14:textId="77777777" w:rsidR="000A77B4" w:rsidRPr="00990165" w:rsidRDefault="000A77B4" w:rsidP="000A77B4">
      <w:r w:rsidRPr="00990165">
        <w:t>This procedure may be also used as part of the SIPTO function when the MME determines that GW relocation is desirable for all PDN connection(s) serving SIPTO-allowed APNs. The MME initiates the "explicit detach with reattach required" procedure and the UE should then re-establish those PDN connections for the same APN(s).</w:t>
      </w:r>
    </w:p>
    <w:bookmarkStart w:id="72" w:name="_MON_1334325320"/>
    <w:bookmarkEnd w:id="72"/>
    <w:p w14:paraId="5D5117F1" w14:textId="77777777" w:rsidR="000A77B4" w:rsidRPr="00990165" w:rsidRDefault="000A77B4" w:rsidP="000A77B4">
      <w:pPr>
        <w:pStyle w:val="TH"/>
      </w:pPr>
      <w:r w:rsidRPr="00990165">
        <w:object w:dxaOrig="9180" w:dyaOrig="5039" w14:anchorId="07CC5071">
          <v:shape id="_x0000_i1030" type="#_x0000_t75" style="width:459.25pt;height:251.55pt" o:ole="">
            <v:imagedata r:id="rId26" o:title=""/>
          </v:shape>
          <o:OLEObject Type="Embed" ProgID="Word.Picture.8" ShapeID="_x0000_i1030" DrawAspect="Content" ObjectID="_1800731147" r:id="rId27"/>
        </w:object>
      </w:r>
    </w:p>
    <w:p w14:paraId="0B106F04" w14:textId="77777777" w:rsidR="000A77B4" w:rsidRPr="00990165" w:rsidRDefault="000A77B4" w:rsidP="000A77B4">
      <w:pPr>
        <w:pStyle w:val="TF"/>
      </w:pPr>
      <w:r w:rsidRPr="00990165">
        <w:t>Figure 5.3.8.3-1: MME-Initiated Detach Procedure</w:t>
      </w:r>
    </w:p>
    <w:p w14:paraId="107FA69A" w14:textId="77777777" w:rsidR="000A77B4" w:rsidRPr="00990165" w:rsidRDefault="000A77B4" w:rsidP="000A77B4">
      <w:pPr>
        <w:pStyle w:val="NO"/>
      </w:pPr>
      <w:r w:rsidRPr="00990165">
        <w:t>NOTE 1:</w:t>
      </w:r>
      <w:r w:rsidRPr="00990165">
        <w:tab/>
        <w:t>For a PMIP-based S5/S8, procedure steps (A) are defined in TS</w:t>
      </w:r>
      <w:r>
        <w:t> </w:t>
      </w:r>
      <w:r w:rsidRPr="00990165">
        <w:t>23.402</w:t>
      </w:r>
      <w:r>
        <w:t> </w:t>
      </w:r>
      <w:r w:rsidRPr="00990165">
        <w:t>[2]. Steps 3, 4 and 5 concern GTP based S5/S8.</w:t>
      </w:r>
    </w:p>
    <w:p w14:paraId="0C2713A0" w14:textId="77777777" w:rsidR="000A77B4" w:rsidRPr="00990165" w:rsidRDefault="000A77B4" w:rsidP="000A77B4">
      <w:pPr>
        <w:pStyle w:val="NO"/>
      </w:pPr>
      <w:r w:rsidRPr="00990165">
        <w:t>NOTE 2:</w:t>
      </w:r>
      <w:r w:rsidRPr="00990165">
        <w:tab/>
        <w:t>Procedure steps (B) are used by the procedure steps (E) in clause 5.3.2.1.</w:t>
      </w:r>
    </w:p>
    <w:p w14:paraId="5228A502" w14:textId="77777777" w:rsidR="000A77B4" w:rsidRPr="00990165" w:rsidRDefault="000A77B4" w:rsidP="000A77B4">
      <w:pPr>
        <w:pStyle w:val="B1"/>
      </w:pPr>
      <w:r w:rsidRPr="00990165">
        <w:t>1.</w:t>
      </w:r>
      <w:r w:rsidRPr="00990165">
        <w:tab/>
        <w:t xml:space="preserve">The MME initiated detach procedure is either explicit (e.g. by O&amp;M intervention) or implicit. The MME may implicitly detach a UE, if it has not had communication with UE for a long period of time. The MME does not </w:t>
      </w:r>
      <w:r w:rsidRPr="00990165">
        <w:lastRenderedPageBreak/>
        <w:t>send the Detach Request (Detach Type) message to the UE for implicit detach. The implicit detach is local to the MME, i.e. an SGSN registration will not be detached. If the UE is in ECM-CONNNECTED state the MME may explicitly detach the UE by sending a Detach Request message to the UE. The Detach Type may be set to re-attach in which case the UE should re-attach at the end of the detach process. If the UE is in ECM-IDLE state the MME pages the UE.</w:t>
      </w:r>
    </w:p>
    <w:p w14:paraId="7C4F2D4B" w14:textId="77777777" w:rsidR="000A77B4" w:rsidRPr="00990165" w:rsidRDefault="000A77B4" w:rsidP="000A77B4">
      <w:pPr>
        <w:pStyle w:val="B1"/>
      </w:pPr>
      <w:r w:rsidRPr="00990165">
        <w:tab/>
        <w:t>For emergency attached UEs, MME initiated implicit detach procedures are based on an inactivity timeout specific to emergency.</w:t>
      </w:r>
    </w:p>
    <w:p w14:paraId="048981D9" w14:textId="77777777" w:rsidR="000A77B4" w:rsidRPr="00990165" w:rsidRDefault="000A77B4" w:rsidP="000A77B4">
      <w:pPr>
        <w:pStyle w:val="B1"/>
      </w:pPr>
      <w:r w:rsidRPr="00990165">
        <w:tab/>
        <w:t>If this Detach procedure is due to the UE's Detach Request via a CSG cell which the UE is not allowed to access, i.e. the CSG subscription for this CSG ID and associated PLMN is absent or expired, the MME shall send a Detach Request to UE with an appropriate cause indicating the UE is not allowed to access this CSG.</w:t>
      </w:r>
    </w:p>
    <w:p w14:paraId="79CF843F" w14:textId="77777777" w:rsidR="00366326" w:rsidRDefault="000A77B4" w:rsidP="00366326">
      <w:pPr>
        <w:pStyle w:val="B1"/>
        <w:rPr>
          <w:ins w:id="73" w:author="Samsung" w:date="2025-02-10T21:51:00Z"/>
        </w:rPr>
      </w:pPr>
      <w:r>
        <w:tab/>
        <w:t>In the case of satellite access for Cellular IoT, the MME initiates detach procedure if it detects that the UE's registered PLMN is not allowed to operate in the present UE location (see clause 4.13.4). In this case, the MME shall include in the Detach Request message a suitable cause value.</w:t>
      </w:r>
    </w:p>
    <w:p w14:paraId="35EDD2C9" w14:textId="1FA0D6C7" w:rsidR="00366326" w:rsidRDefault="00366326" w:rsidP="00DA7DF5">
      <w:pPr>
        <w:pStyle w:val="B1"/>
        <w:ind w:firstLine="0"/>
      </w:pPr>
      <w:ins w:id="74" w:author="Samsung" w:date="2025-02-10T21:51:00Z">
        <w:r>
          <w:t xml:space="preserve">The MME may provide </w:t>
        </w:r>
        <w:r w:rsidRPr="00EA1A17">
          <w:t>S&amp;F Monitoring List</w:t>
        </w:r>
        <w:r>
          <w:t xml:space="preserve"> to the UE</w:t>
        </w:r>
      </w:ins>
      <w:ins w:id="75" w:author="Samsung" w:date="2025-02-10T21:52:00Z">
        <w:r w:rsidR="00C228E2">
          <w:t xml:space="preserve"> </w:t>
        </w:r>
        <w:r w:rsidR="008B0C5B">
          <w:t>(see clause 4.13.9)</w:t>
        </w:r>
      </w:ins>
      <w:ins w:id="76" w:author="Samsung" w:date="2025-02-10T21:51:00Z">
        <w:r>
          <w:t>.</w:t>
        </w:r>
      </w:ins>
    </w:p>
    <w:p w14:paraId="0317D43D" w14:textId="77777777" w:rsidR="000A77B4" w:rsidRPr="00990165" w:rsidRDefault="000A77B4" w:rsidP="000A77B4">
      <w:pPr>
        <w:pStyle w:val="B1"/>
      </w:pPr>
      <w:r w:rsidRPr="00990165">
        <w:t>2.</w:t>
      </w:r>
      <w:r w:rsidRPr="00990165">
        <w:tab/>
        <w:t>If the UE has no activated PDN connection, then steps 2 to 10 are not executed.</w:t>
      </w:r>
      <w:r>
        <w:t xml:space="preserve"> If the PLMN has configured secondary RAT usage reporting, the MME shall wait for step 11, if applicable, and perform step 12 before step 2 onwards.</w:t>
      </w:r>
      <w:r w:rsidRPr="00990165">
        <w:t xml:space="preserve"> For any PDN connections to the SCEF, the MME indicates to the SCEF that the PDN connection for the UE is no longer available according to TS</w:t>
      </w:r>
      <w:r>
        <w:t> </w:t>
      </w:r>
      <w:r w:rsidRPr="00990165">
        <w:t>23.682</w:t>
      </w:r>
      <w:r>
        <w:t> </w:t>
      </w:r>
      <w:r w:rsidRPr="00990165">
        <w:t>[74] and steps 2 to 10 are not executed. For PDN connections to the P-GW, any EPS Bearer Context information in the Serving GW regarding this particular UE and related to the MME are deactivated by the MME sending Delete Session Request (LBI, User Location Information (ECGI), NAS Release Cause if available</w:t>
      </w:r>
      <w:r>
        <w:t>, Secondary RAT usage data, PSCell ID</w:t>
      </w:r>
      <w:r w:rsidRPr="00990165">
        <w:t>) message per PDN connection to the Serving GW. If the UE Time Zone has changed, the MME includes the UE Time Zone IE in this message. NAS Release Cause is only sent by the MME to the PDN GW if this is permitted according to MME operator's policy.</w:t>
      </w:r>
      <w:r>
        <w:t xml:space="preserve"> If Secondary RAT usage data report was received from the RAN, the MME includes this in the Delete Session Request message. If MME has received PSCell ID from </w:t>
      </w:r>
      <w:r w:rsidRPr="00AD079E">
        <w:rPr>
          <w:noProof/>
        </w:rPr>
        <w:t>eNodeB</w:t>
      </w:r>
      <w:r>
        <w:t>, the MME includes it in Delete Session Request.</w:t>
      </w:r>
    </w:p>
    <w:p w14:paraId="4435DC16" w14:textId="77777777" w:rsidR="000A77B4" w:rsidRPr="00990165" w:rsidRDefault="000A77B4" w:rsidP="000A77B4">
      <w:pPr>
        <w:pStyle w:val="B1"/>
      </w:pPr>
      <w:r w:rsidRPr="00990165">
        <w:t>3.</w:t>
      </w:r>
      <w:r w:rsidRPr="00990165">
        <w:tab/>
        <w:t>When the S</w:t>
      </w:r>
      <w:r w:rsidRPr="00990165">
        <w:noBreakHyphen/>
        <w:t>GW receives the first Delete Session Request message from the MME or SGSN in ISR activated state, the Serving GW deactivates ISR, releases the related EPS Bearer context information and responds with Delete Session Response (Cause).</w:t>
      </w:r>
    </w:p>
    <w:p w14:paraId="61490D1D" w14:textId="77777777" w:rsidR="000A77B4" w:rsidRPr="00990165" w:rsidRDefault="000A77B4" w:rsidP="000A77B4">
      <w:pPr>
        <w:pStyle w:val="B1"/>
      </w:pPr>
      <w:r w:rsidRPr="00990165">
        <w:tab/>
        <w:t>When the S</w:t>
      </w:r>
      <w:r w:rsidRPr="00990165">
        <w:noBreakHyphen/>
        <w:t>GW receives the Delete Session Request message from the MME or SGSN in ISR deactivated state, the Serving GW releases the related EPS Bearer context information and jumps to step 6 by sending a Delete Session Request (LBI) message to the PDN GW. After step 7 the Serving GW responds back to the MME/SGSN with the Delete Session Response (Cause</w:t>
      </w:r>
      <w:r>
        <w:t xml:space="preserve"> and, optionally, APN Rate Control Status according to clause 4.7.7.3</w:t>
      </w:r>
      <w:r w:rsidRPr="00990165">
        <w:t>) message.</w:t>
      </w:r>
    </w:p>
    <w:p w14:paraId="4A88E933" w14:textId="77777777" w:rsidR="000A77B4" w:rsidRPr="00990165" w:rsidRDefault="000A77B4" w:rsidP="000A77B4">
      <w:pPr>
        <w:pStyle w:val="B1"/>
      </w:pPr>
      <w:r w:rsidRPr="00990165">
        <w:t>4.</w:t>
      </w:r>
      <w:r w:rsidRPr="00990165">
        <w:tab/>
        <w:t>If ISR is activated, MME sends Detach Notification (Cause) message to the associated SGSN. The cause indicates whether it is a local or complete detach.</w:t>
      </w:r>
    </w:p>
    <w:p w14:paraId="0167374D" w14:textId="77777777" w:rsidR="000A77B4" w:rsidRPr="00990165" w:rsidRDefault="000A77B4" w:rsidP="000A77B4">
      <w:pPr>
        <w:pStyle w:val="B1"/>
      </w:pPr>
      <w:r w:rsidRPr="00990165">
        <w:t>5.</w:t>
      </w:r>
      <w:r w:rsidRPr="00990165">
        <w:tab/>
        <w:t>If cause indicates complete detach then the SGSN sends a Delete Session Request (LBI, CGI/SAI) message per PDN connection to the Serving GW. If Cause indicates local detach then SGSN deactivates ISR and steps 5 to 9 shall be skipped. If the UE Time Zone has changed, the SGSN includes the UE Time Zone IE in this message.</w:t>
      </w:r>
    </w:p>
    <w:p w14:paraId="6FC13C6B" w14:textId="77777777" w:rsidR="000A77B4" w:rsidRPr="00990165" w:rsidRDefault="000A77B4" w:rsidP="000A77B4">
      <w:pPr>
        <w:pStyle w:val="B1"/>
      </w:pPr>
      <w:r w:rsidRPr="00990165">
        <w:t>6.</w:t>
      </w:r>
      <w:r w:rsidRPr="00990165">
        <w:tab/>
        <w:t>If ISR is activated, Serving GW deactivates ISR.</w:t>
      </w:r>
    </w:p>
    <w:p w14:paraId="6337BE98" w14:textId="77777777" w:rsidR="000A77B4" w:rsidRPr="00990165" w:rsidRDefault="000A77B4" w:rsidP="000A77B4">
      <w:pPr>
        <w:pStyle w:val="B1"/>
      </w:pPr>
      <w:r w:rsidRPr="00990165">
        <w:tab/>
        <w:t>If ISR is not activated and the Serving GW received one or several Delete Bearer Request message(s) from SGSN in step 2, the Serving GW sends a Delete Session Request (LBI, User Location Information (ECGI or CGI/SAI), NAS Release Cause if available</w:t>
      </w:r>
      <w:r>
        <w:t>, Secondary RAT usage data</w:t>
      </w:r>
      <w:r w:rsidRPr="00990165">
        <w:t>) message for each associated PDN connection to the PDN GW. NAS Release Cause is the one received in the Delete Session Request from the MME. This message indicates that all bearers belonging to that PDN connection shall be released.</w:t>
      </w:r>
    </w:p>
    <w:p w14:paraId="6C97BDFC" w14:textId="77777777" w:rsidR="000A77B4" w:rsidRPr="00990165" w:rsidRDefault="000A77B4" w:rsidP="000A77B4">
      <w:pPr>
        <w:pStyle w:val="B1"/>
      </w:pPr>
      <w:r w:rsidRPr="00990165">
        <w:tab/>
        <w:t>If the MME and/or SGSN send(s) UE's Location Information</w:t>
      </w:r>
      <w:r>
        <w:t>,</w:t>
      </w:r>
      <w:r w:rsidRPr="00990165">
        <w:t xml:space="preserve"> and/or UE Time Zone</w:t>
      </w:r>
      <w:r>
        <w:t xml:space="preserve"> and/or Secondary RAT usage data</w:t>
      </w:r>
      <w:r w:rsidRPr="00990165">
        <w:t xml:space="preserve"> in step 2 and/or </w:t>
      </w:r>
      <w:r>
        <w:t>s</w:t>
      </w:r>
      <w:r w:rsidRPr="00990165">
        <w:t>tep 5, the S</w:t>
      </w:r>
      <w:r w:rsidRPr="00990165">
        <w:noBreakHyphen/>
        <w:t>GW includes the User Location Information</w:t>
      </w:r>
      <w:r>
        <w:t>,</w:t>
      </w:r>
      <w:r w:rsidRPr="00990165">
        <w:t xml:space="preserve"> and/or UE Time Zone Information with the least age in this message</w:t>
      </w:r>
      <w:r>
        <w:t xml:space="preserve"> and/or Secondary RAT usage data</w:t>
      </w:r>
      <w:r w:rsidRPr="00990165">
        <w:t>.</w:t>
      </w:r>
    </w:p>
    <w:p w14:paraId="1460548D" w14:textId="77777777" w:rsidR="000A77B4" w:rsidRPr="00990165" w:rsidRDefault="000A77B4" w:rsidP="000A77B4">
      <w:pPr>
        <w:pStyle w:val="B1"/>
      </w:pPr>
      <w:r w:rsidRPr="00990165">
        <w:t>7.</w:t>
      </w:r>
      <w:r w:rsidRPr="00990165">
        <w:tab/>
        <w:t>The PDN GW acknowledges with Delete Session Response (Cause</w:t>
      </w:r>
      <w:r>
        <w:t xml:space="preserve"> and, optionally, APN Rate Control Status according to clause 4.7.7.3</w:t>
      </w:r>
      <w:r w:rsidRPr="00990165">
        <w:t>) message.</w:t>
      </w:r>
    </w:p>
    <w:p w14:paraId="4E985D32" w14:textId="77777777" w:rsidR="000A77B4" w:rsidRPr="00990165" w:rsidRDefault="000A77B4" w:rsidP="000A77B4">
      <w:pPr>
        <w:pStyle w:val="B1"/>
      </w:pPr>
      <w:r w:rsidRPr="00990165">
        <w:lastRenderedPageBreak/>
        <w:t>8.</w:t>
      </w:r>
      <w:r w:rsidRPr="00990165">
        <w:tab/>
        <w:t>The PDN GW employs an IP</w:t>
      </w:r>
      <w:r w:rsidRPr="00990165">
        <w:noBreakHyphen/>
        <w:t>CAN Session Termination procedure as defined in TS</w:t>
      </w:r>
      <w:r>
        <w:t> </w:t>
      </w:r>
      <w:r w:rsidRPr="00990165">
        <w:t>23.203</w:t>
      </w:r>
      <w:r>
        <w:t> </w:t>
      </w:r>
      <w:r w:rsidRPr="00990165">
        <w:t>[6] with the PCRF to indicate to the PCRF that the EPS Bearer(s) are released if a PCRF is configured. If requested by the PCRF the PDN GW indicates User Location Information and/or UE Time Zone Information and NAS Release Cause (if available) to the PCRF as defined in TS</w:t>
      </w:r>
      <w:r>
        <w:t> </w:t>
      </w:r>
      <w:r w:rsidRPr="00990165">
        <w:t>23.203</w:t>
      </w:r>
      <w:r>
        <w:t> </w:t>
      </w:r>
      <w:r w:rsidRPr="00990165">
        <w:t>[6].</w:t>
      </w:r>
    </w:p>
    <w:p w14:paraId="463C14F1" w14:textId="77777777" w:rsidR="000A77B4" w:rsidRPr="00990165" w:rsidRDefault="000A77B4" w:rsidP="000A77B4">
      <w:pPr>
        <w:pStyle w:val="B1"/>
      </w:pPr>
      <w:r w:rsidRPr="00990165">
        <w:t>9.</w:t>
      </w:r>
      <w:r w:rsidRPr="00990165">
        <w:tab/>
        <w:t>The Serving GW acknowledges with Delete Session Response (Cause</w:t>
      </w:r>
      <w:r>
        <w:t>, APN Rate Control Status</w:t>
      </w:r>
      <w:r w:rsidRPr="00990165">
        <w:t>) message.</w:t>
      </w:r>
    </w:p>
    <w:p w14:paraId="09FC29DC" w14:textId="77777777" w:rsidR="000A77B4" w:rsidRPr="00990165" w:rsidRDefault="000A77B4" w:rsidP="000A77B4">
      <w:pPr>
        <w:pStyle w:val="B1"/>
      </w:pPr>
      <w:r w:rsidRPr="00990165">
        <w:t>10.</w:t>
      </w:r>
      <w:r w:rsidRPr="00990165">
        <w:tab/>
        <w:t>The SGSN sends Detach Acknowledge message to the MME</w:t>
      </w:r>
      <w:r>
        <w:t xml:space="preserve"> (APN Rate Control Status). The MME stores the APN Rate Control Status in the MM context</w:t>
      </w:r>
      <w:r w:rsidRPr="00990165">
        <w:t>.</w:t>
      </w:r>
    </w:p>
    <w:p w14:paraId="29DE9B44" w14:textId="77777777" w:rsidR="000A77B4" w:rsidRPr="00990165" w:rsidRDefault="000A77B4" w:rsidP="000A77B4">
      <w:pPr>
        <w:pStyle w:val="B1"/>
      </w:pPr>
      <w:r w:rsidRPr="00990165">
        <w:t>11.</w:t>
      </w:r>
      <w:r w:rsidRPr="00990165">
        <w:tab/>
        <w:t xml:space="preserve">If the UE receives the Detach Request message from the MME in the step 1, the UE sends a Detach Accept message to the MME any time after step 1. The </w:t>
      </w:r>
      <w:r w:rsidRPr="00AD079E">
        <w:rPr>
          <w:noProof/>
        </w:rPr>
        <w:t>eNodeB</w:t>
      </w:r>
      <w:r w:rsidRPr="00990165">
        <w:t xml:space="preserve"> forwards this NAS message to the MME along with the TAI+ECGI of the cell which the UE is using.</w:t>
      </w:r>
    </w:p>
    <w:p w14:paraId="5BF737F9" w14:textId="77777777" w:rsidR="000A77B4" w:rsidRDefault="000A77B4" w:rsidP="000A77B4">
      <w:pPr>
        <w:pStyle w:val="B1"/>
      </w:pPr>
      <w:r>
        <w:tab/>
        <w:t>If Dual Connectivity is active for the UE, the PSCell ID shall be included in the Uplink NAS Transport that carries the Detach Accept message.</w:t>
      </w:r>
    </w:p>
    <w:p w14:paraId="362B351B" w14:textId="77777777" w:rsidR="000A77B4" w:rsidRPr="00990165" w:rsidRDefault="000A77B4" w:rsidP="000A77B4">
      <w:pPr>
        <w:pStyle w:val="B1"/>
      </w:pPr>
      <w:r w:rsidRPr="00990165">
        <w:tab/>
        <w:t>If the UE receives Detach Request from the MME via a CSG cell with the cause indicating the UE is not allowed to access this CSG, the UE shall remove this CSG ID and associated PLMN from its Allowed CSG list, if present.</w:t>
      </w:r>
    </w:p>
    <w:p w14:paraId="32A12AFF" w14:textId="77777777" w:rsidR="000A77B4" w:rsidRPr="00990165" w:rsidRDefault="000A77B4" w:rsidP="000A77B4">
      <w:pPr>
        <w:pStyle w:val="B1"/>
      </w:pPr>
      <w:r w:rsidRPr="00990165">
        <w:t>12.</w:t>
      </w:r>
      <w:r w:rsidRPr="00990165">
        <w:tab/>
        <w:t xml:space="preserve">After receiving the Detach Accept message, Delete Session Response and, if appropriate, Detach Acknowledge message, the MME releases the S1-MME signalling connection for the UE by sending an S1 Release Command (Cause) message to the </w:t>
      </w:r>
      <w:r w:rsidRPr="00AD079E">
        <w:rPr>
          <w:noProof/>
        </w:rPr>
        <w:t>eNodeB</w:t>
      </w:r>
      <w:r w:rsidRPr="00990165">
        <w:t>. The details of this step are covered in the "S1 Release Procedure", as described in clause 5.3.5 by step 4 to step 6. If the Detach Type requests the UE to make a new attach, the UE reattaches after the RRC Connection Release is completed.</w:t>
      </w:r>
    </w:p>
    <w:p w14:paraId="6BFB3879" w14:textId="77777777" w:rsidR="000A77B4" w:rsidRDefault="000A77B4" w:rsidP="000A77B4">
      <w:pPr>
        <w:pStyle w:val="NO"/>
      </w:pPr>
      <w:r>
        <w:t>NOTE 3:</w:t>
      </w:r>
      <w:r>
        <w:tab/>
        <w:t xml:space="preserve">In the "S1 Release Procedure", if Dual Connectivity was active at the time of the release, the </w:t>
      </w:r>
      <w:r w:rsidRPr="00AD079E">
        <w:rPr>
          <w:noProof/>
        </w:rPr>
        <w:t>eNodeB</w:t>
      </w:r>
      <w:r>
        <w:t xml:space="preserve"> includes the PSCell ID.</w:t>
      </w:r>
    </w:p>
    <w:p w14:paraId="652CEEA6" w14:textId="77777777" w:rsidR="00D77765" w:rsidRPr="000A77B4" w:rsidRDefault="00D77765" w:rsidP="000A77B4"/>
    <w:sectPr w:rsidR="00D77765" w:rsidRPr="000A77B4"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606B0A" w16cex:dateUtc="2024-08-09T08:16:00Z"/>
  <w16cex:commentExtensible w16cex:durableId="2A606ADA" w16cex:dateUtc="2024-08-09T08: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9A0189" w16cid:durableId="2A606B0A"/>
  <w16cid:commentId w16cid:paraId="4415DEE6" w16cid:durableId="2A606AD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BEC67C" w14:textId="77777777" w:rsidR="00E36AFB" w:rsidRDefault="00E36AFB">
      <w:r>
        <w:separator/>
      </w:r>
    </w:p>
  </w:endnote>
  <w:endnote w:type="continuationSeparator" w:id="0">
    <w:p w14:paraId="2E615F1B" w14:textId="77777777" w:rsidR="00E36AFB" w:rsidRDefault="00E36AFB">
      <w:r>
        <w:continuationSeparator/>
      </w:r>
    </w:p>
  </w:endnote>
  <w:endnote w:type="continuationNotice" w:id="1">
    <w:p w14:paraId="2128369E" w14:textId="77777777" w:rsidR="00E36AFB" w:rsidRDefault="00E36A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7DE356" w14:textId="77777777" w:rsidR="00E36AFB" w:rsidRDefault="00E36AFB">
      <w:r>
        <w:separator/>
      </w:r>
    </w:p>
  </w:footnote>
  <w:footnote w:type="continuationSeparator" w:id="0">
    <w:p w14:paraId="450DC278" w14:textId="77777777" w:rsidR="00E36AFB" w:rsidRDefault="00E36AFB">
      <w:r>
        <w:continuationSeparator/>
      </w:r>
    </w:p>
  </w:footnote>
  <w:footnote w:type="continuationNotice" w:id="1">
    <w:p w14:paraId="290CCEF1" w14:textId="77777777" w:rsidR="00E36AFB" w:rsidRDefault="00E36A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0038E" w:rsidRDefault="00D00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0038E" w:rsidRDefault="00D003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0038E" w:rsidRDefault="00D003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025E1"/>
    <w:rsid w:val="000030D2"/>
    <w:rsid w:val="000149C6"/>
    <w:rsid w:val="00015C51"/>
    <w:rsid w:val="00020B5C"/>
    <w:rsid w:val="00022E4A"/>
    <w:rsid w:val="00027DE5"/>
    <w:rsid w:val="00034EFB"/>
    <w:rsid w:val="00036385"/>
    <w:rsid w:val="00040C82"/>
    <w:rsid w:val="00041AE9"/>
    <w:rsid w:val="00042132"/>
    <w:rsid w:val="00051348"/>
    <w:rsid w:val="000518E6"/>
    <w:rsid w:val="00067ED3"/>
    <w:rsid w:val="00077270"/>
    <w:rsid w:val="000776B1"/>
    <w:rsid w:val="0008097C"/>
    <w:rsid w:val="00085F36"/>
    <w:rsid w:val="00093C8B"/>
    <w:rsid w:val="000A05A8"/>
    <w:rsid w:val="000A46DC"/>
    <w:rsid w:val="000A6394"/>
    <w:rsid w:val="000A77B4"/>
    <w:rsid w:val="000B0416"/>
    <w:rsid w:val="000B7385"/>
    <w:rsid w:val="000B7FED"/>
    <w:rsid w:val="000C038A"/>
    <w:rsid w:val="000C3B05"/>
    <w:rsid w:val="000C4D8D"/>
    <w:rsid w:val="000C6598"/>
    <w:rsid w:val="000C79B8"/>
    <w:rsid w:val="000D4113"/>
    <w:rsid w:val="000D44B3"/>
    <w:rsid w:val="000D54FE"/>
    <w:rsid w:val="000F0727"/>
    <w:rsid w:val="000F2820"/>
    <w:rsid w:val="000F593C"/>
    <w:rsid w:val="000F5EBA"/>
    <w:rsid w:val="000F6543"/>
    <w:rsid w:val="000F7689"/>
    <w:rsid w:val="001040D4"/>
    <w:rsid w:val="00104EED"/>
    <w:rsid w:val="0011194E"/>
    <w:rsid w:val="00112B28"/>
    <w:rsid w:val="00112B2A"/>
    <w:rsid w:val="00115672"/>
    <w:rsid w:val="00115F70"/>
    <w:rsid w:val="00120832"/>
    <w:rsid w:val="00120A79"/>
    <w:rsid w:val="00124692"/>
    <w:rsid w:val="00142FAF"/>
    <w:rsid w:val="00145D43"/>
    <w:rsid w:val="00145EB3"/>
    <w:rsid w:val="001467F7"/>
    <w:rsid w:val="00161811"/>
    <w:rsid w:val="00163A3C"/>
    <w:rsid w:val="0016522E"/>
    <w:rsid w:val="001679BE"/>
    <w:rsid w:val="0017535D"/>
    <w:rsid w:val="00180F03"/>
    <w:rsid w:val="00184CC3"/>
    <w:rsid w:val="00191097"/>
    <w:rsid w:val="00192C46"/>
    <w:rsid w:val="00195F15"/>
    <w:rsid w:val="001A08B3"/>
    <w:rsid w:val="001A5B67"/>
    <w:rsid w:val="001A7B60"/>
    <w:rsid w:val="001B33C3"/>
    <w:rsid w:val="001B52F0"/>
    <w:rsid w:val="001B7A65"/>
    <w:rsid w:val="001B7B3D"/>
    <w:rsid w:val="001D068E"/>
    <w:rsid w:val="001D5131"/>
    <w:rsid w:val="001E2017"/>
    <w:rsid w:val="001E3CD6"/>
    <w:rsid w:val="001E41F3"/>
    <w:rsid w:val="001F071F"/>
    <w:rsid w:val="001F1FF2"/>
    <w:rsid w:val="001F7B69"/>
    <w:rsid w:val="002159F2"/>
    <w:rsid w:val="00215E71"/>
    <w:rsid w:val="00217A4A"/>
    <w:rsid w:val="002211B5"/>
    <w:rsid w:val="0022408A"/>
    <w:rsid w:val="00243FE1"/>
    <w:rsid w:val="00246972"/>
    <w:rsid w:val="00250B26"/>
    <w:rsid w:val="00251F3D"/>
    <w:rsid w:val="00252F11"/>
    <w:rsid w:val="0026004D"/>
    <w:rsid w:val="00261AE0"/>
    <w:rsid w:val="00262F54"/>
    <w:rsid w:val="002640DD"/>
    <w:rsid w:val="00273303"/>
    <w:rsid w:val="00273CEE"/>
    <w:rsid w:val="00275D12"/>
    <w:rsid w:val="0028063C"/>
    <w:rsid w:val="00282226"/>
    <w:rsid w:val="00284FEB"/>
    <w:rsid w:val="002860C4"/>
    <w:rsid w:val="00286A57"/>
    <w:rsid w:val="00290C75"/>
    <w:rsid w:val="00292AC3"/>
    <w:rsid w:val="002A338A"/>
    <w:rsid w:val="002A5763"/>
    <w:rsid w:val="002A63EB"/>
    <w:rsid w:val="002B53AD"/>
    <w:rsid w:val="002B5741"/>
    <w:rsid w:val="002C4201"/>
    <w:rsid w:val="002D0085"/>
    <w:rsid w:val="002D123A"/>
    <w:rsid w:val="002D3304"/>
    <w:rsid w:val="002D6E75"/>
    <w:rsid w:val="002D7F05"/>
    <w:rsid w:val="002E472E"/>
    <w:rsid w:val="002E4E17"/>
    <w:rsid w:val="002F034E"/>
    <w:rsid w:val="002F2529"/>
    <w:rsid w:val="002F6B35"/>
    <w:rsid w:val="003009E2"/>
    <w:rsid w:val="00305409"/>
    <w:rsid w:val="003105A0"/>
    <w:rsid w:val="00310BB5"/>
    <w:rsid w:val="00312B49"/>
    <w:rsid w:val="0033035A"/>
    <w:rsid w:val="00343319"/>
    <w:rsid w:val="003546A3"/>
    <w:rsid w:val="003609EF"/>
    <w:rsid w:val="00360B55"/>
    <w:rsid w:val="00360E20"/>
    <w:rsid w:val="00362055"/>
    <w:rsid w:val="0036231A"/>
    <w:rsid w:val="00366326"/>
    <w:rsid w:val="00367A0C"/>
    <w:rsid w:val="00370317"/>
    <w:rsid w:val="00370BDE"/>
    <w:rsid w:val="00371990"/>
    <w:rsid w:val="00373187"/>
    <w:rsid w:val="00374DD4"/>
    <w:rsid w:val="00382BF5"/>
    <w:rsid w:val="0038329F"/>
    <w:rsid w:val="00383784"/>
    <w:rsid w:val="00383F45"/>
    <w:rsid w:val="00391B81"/>
    <w:rsid w:val="0039266E"/>
    <w:rsid w:val="0039649C"/>
    <w:rsid w:val="003B1453"/>
    <w:rsid w:val="003B2F74"/>
    <w:rsid w:val="003D1877"/>
    <w:rsid w:val="003E1A36"/>
    <w:rsid w:val="003E6DC6"/>
    <w:rsid w:val="00401E7B"/>
    <w:rsid w:val="00410371"/>
    <w:rsid w:val="00410D2D"/>
    <w:rsid w:val="004124D9"/>
    <w:rsid w:val="00416D94"/>
    <w:rsid w:val="004215C3"/>
    <w:rsid w:val="00421F38"/>
    <w:rsid w:val="004242F1"/>
    <w:rsid w:val="00426E60"/>
    <w:rsid w:val="00431165"/>
    <w:rsid w:val="004369C1"/>
    <w:rsid w:val="004372AA"/>
    <w:rsid w:val="00437BCD"/>
    <w:rsid w:val="0044154A"/>
    <w:rsid w:val="00445B95"/>
    <w:rsid w:val="004510DE"/>
    <w:rsid w:val="00452EB9"/>
    <w:rsid w:val="004576EA"/>
    <w:rsid w:val="00466317"/>
    <w:rsid w:val="00466580"/>
    <w:rsid w:val="00466F23"/>
    <w:rsid w:val="004701E1"/>
    <w:rsid w:val="00472220"/>
    <w:rsid w:val="00482774"/>
    <w:rsid w:val="00483510"/>
    <w:rsid w:val="004A136D"/>
    <w:rsid w:val="004A4436"/>
    <w:rsid w:val="004B02D3"/>
    <w:rsid w:val="004B75B7"/>
    <w:rsid w:val="004C4458"/>
    <w:rsid w:val="004C4F25"/>
    <w:rsid w:val="004C5A71"/>
    <w:rsid w:val="004C6005"/>
    <w:rsid w:val="004C6374"/>
    <w:rsid w:val="004C6A3C"/>
    <w:rsid w:val="004D1CD1"/>
    <w:rsid w:val="004D31A8"/>
    <w:rsid w:val="004D79CA"/>
    <w:rsid w:val="004E0200"/>
    <w:rsid w:val="004E275F"/>
    <w:rsid w:val="004E35E2"/>
    <w:rsid w:val="004E502D"/>
    <w:rsid w:val="004E5289"/>
    <w:rsid w:val="004F374B"/>
    <w:rsid w:val="004F3C9C"/>
    <w:rsid w:val="00501ABC"/>
    <w:rsid w:val="00502736"/>
    <w:rsid w:val="00507261"/>
    <w:rsid w:val="005141D9"/>
    <w:rsid w:val="0051580D"/>
    <w:rsid w:val="005310C4"/>
    <w:rsid w:val="00541E9D"/>
    <w:rsid w:val="00543F74"/>
    <w:rsid w:val="00547111"/>
    <w:rsid w:val="00547E31"/>
    <w:rsid w:val="005534CB"/>
    <w:rsid w:val="00561F33"/>
    <w:rsid w:val="00563F12"/>
    <w:rsid w:val="00570061"/>
    <w:rsid w:val="005703BB"/>
    <w:rsid w:val="00572C65"/>
    <w:rsid w:val="005733C3"/>
    <w:rsid w:val="00574063"/>
    <w:rsid w:val="0058151E"/>
    <w:rsid w:val="005843A0"/>
    <w:rsid w:val="005849A0"/>
    <w:rsid w:val="005855E7"/>
    <w:rsid w:val="0058711F"/>
    <w:rsid w:val="00592D74"/>
    <w:rsid w:val="00593EF0"/>
    <w:rsid w:val="00594C39"/>
    <w:rsid w:val="005A10C3"/>
    <w:rsid w:val="005A58FE"/>
    <w:rsid w:val="005A61E4"/>
    <w:rsid w:val="005A7C70"/>
    <w:rsid w:val="005B1CE8"/>
    <w:rsid w:val="005C1327"/>
    <w:rsid w:val="005C39CF"/>
    <w:rsid w:val="005D26FD"/>
    <w:rsid w:val="005D3B37"/>
    <w:rsid w:val="005D6781"/>
    <w:rsid w:val="005E2C44"/>
    <w:rsid w:val="005E5352"/>
    <w:rsid w:val="005F36A8"/>
    <w:rsid w:val="005F496D"/>
    <w:rsid w:val="006069D6"/>
    <w:rsid w:val="00610553"/>
    <w:rsid w:val="00617798"/>
    <w:rsid w:val="00620CA0"/>
    <w:rsid w:val="00621188"/>
    <w:rsid w:val="00622C5A"/>
    <w:rsid w:val="00624BFA"/>
    <w:rsid w:val="006257ED"/>
    <w:rsid w:val="0064596A"/>
    <w:rsid w:val="006469C0"/>
    <w:rsid w:val="00650BEC"/>
    <w:rsid w:val="00650EC4"/>
    <w:rsid w:val="00653603"/>
    <w:rsid w:val="00653DE4"/>
    <w:rsid w:val="00653F10"/>
    <w:rsid w:val="00665C47"/>
    <w:rsid w:val="006675D2"/>
    <w:rsid w:val="006722D4"/>
    <w:rsid w:val="00675155"/>
    <w:rsid w:val="0067762B"/>
    <w:rsid w:val="00684355"/>
    <w:rsid w:val="0068681A"/>
    <w:rsid w:val="00686E5D"/>
    <w:rsid w:val="00692996"/>
    <w:rsid w:val="00695808"/>
    <w:rsid w:val="006975EE"/>
    <w:rsid w:val="0069780A"/>
    <w:rsid w:val="00697C72"/>
    <w:rsid w:val="006A07C5"/>
    <w:rsid w:val="006B0DA6"/>
    <w:rsid w:val="006B117A"/>
    <w:rsid w:val="006B46FB"/>
    <w:rsid w:val="006B535D"/>
    <w:rsid w:val="006C286D"/>
    <w:rsid w:val="006D129B"/>
    <w:rsid w:val="006D2C95"/>
    <w:rsid w:val="006D3C35"/>
    <w:rsid w:val="006D7F65"/>
    <w:rsid w:val="006E21FB"/>
    <w:rsid w:val="006F2088"/>
    <w:rsid w:val="00702BB6"/>
    <w:rsid w:val="00733A1C"/>
    <w:rsid w:val="0073464E"/>
    <w:rsid w:val="007347A6"/>
    <w:rsid w:val="007420BE"/>
    <w:rsid w:val="007450FD"/>
    <w:rsid w:val="00747FAF"/>
    <w:rsid w:val="0075240B"/>
    <w:rsid w:val="00753FF6"/>
    <w:rsid w:val="0075675E"/>
    <w:rsid w:val="00761209"/>
    <w:rsid w:val="00762373"/>
    <w:rsid w:val="00765A97"/>
    <w:rsid w:val="00766A50"/>
    <w:rsid w:val="007679F2"/>
    <w:rsid w:val="00775E70"/>
    <w:rsid w:val="00776E30"/>
    <w:rsid w:val="00781682"/>
    <w:rsid w:val="007854DA"/>
    <w:rsid w:val="00787A21"/>
    <w:rsid w:val="00792342"/>
    <w:rsid w:val="007977A8"/>
    <w:rsid w:val="007A0318"/>
    <w:rsid w:val="007A2DD1"/>
    <w:rsid w:val="007B11C5"/>
    <w:rsid w:val="007B512A"/>
    <w:rsid w:val="007B7C61"/>
    <w:rsid w:val="007C2097"/>
    <w:rsid w:val="007C45E2"/>
    <w:rsid w:val="007D2E76"/>
    <w:rsid w:val="007D3162"/>
    <w:rsid w:val="007D6A07"/>
    <w:rsid w:val="007F0446"/>
    <w:rsid w:val="007F7259"/>
    <w:rsid w:val="00802B2E"/>
    <w:rsid w:val="008040A8"/>
    <w:rsid w:val="0081015E"/>
    <w:rsid w:val="00810747"/>
    <w:rsid w:val="00810E17"/>
    <w:rsid w:val="00812D7C"/>
    <w:rsid w:val="00817233"/>
    <w:rsid w:val="008244CD"/>
    <w:rsid w:val="00826C0F"/>
    <w:rsid w:val="00827918"/>
    <w:rsid w:val="008279FA"/>
    <w:rsid w:val="00832C40"/>
    <w:rsid w:val="00833D61"/>
    <w:rsid w:val="00841486"/>
    <w:rsid w:val="00841778"/>
    <w:rsid w:val="00850411"/>
    <w:rsid w:val="00850421"/>
    <w:rsid w:val="00852394"/>
    <w:rsid w:val="00854775"/>
    <w:rsid w:val="00861697"/>
    <w:rsid w:val="008626E7"/>
    <w:rsid w:val="00870EE7"/>
    <w:rsid w:val="0087360B"/>
    <w:rsid w:val="008863B9"/>
    <w:rsid w:val="00897630"/>
    <w:rsid w:val="008A2358"/>
    <w:rsid w:val="008A45A6"/>
    <w:rsid w:val="008B0C5B"/>
    <w:rsid w:val="008B2D93"/>
    <w:rsid w:val="008C12A0"/>
    <w:rsid w:val="008C1E8B"/>
    <w:rsid w:val="008C2B48"/>
    <w:rsid w:val="008C72A2"/>
    <w:rsid w:val="008D3CCC"/>
    <w:rsid w:val="008D4B78"/>
    <w:rsid w:val="008D6161"/>
    <w:rsid w:val="008F0212"/>
    <w:rsid w:val="008F1BA3"/>
    <w:rsid w:val="008F1EC4"/>
    <w:rsid w:val="008F3789"/>
    <w:rsid w:val="008F686C"/>
    <w:rsid w:val="00901805"/>
    <w:rsid w:val="009025B3"/>
    <w:rsid w:val="0090432F"/>
    <w:rsid w:val="009113E7"/>
    <w:rsid w:val="00912051"/>
    <w:rsid w:val="009148DE"/>
    <w:rsid w:val="00926434"/>
    <w:rsid w:val="009335FD"/>
    <w:rsid w:val="0093365A"/>
    <w:rsid w:val="00933885"/>
    <w:rsid w:val="00933FAC"/>
    <w:rsid w:val="00935A1D"/>
    <w:rsid w:val="00936B33"/>
    <w:rsid w:val="00940F9B"/>
    <w:rsid w:val="00941E30"/>
    <w:rsid w:val="0094287D"/>
    <w:rsid w:val="00943B6E"/>
    <w:rsid w:val="0095568F"/>
    <w:rsid w:val="00960ED2"/>
    <w:rsid w:val="00971DE3"/>
    <w:rsid w:val="0097203D"/>
    <w:rsid w:val="00976726"/>
    <w:rsid w:val="00977570"/>
    <w:rsid w:val="009777D9"/>
    <w:rsid w:val="00981EF1"/>
    <w:rsid w:val="00991B88"/>
    <w:rsid w:val="00994387"/>
    <w:rsid w:val="009A17C4"/>
    <w:rsid w:val="009A2553"/>
    <w:rsid w:val="009A5753"/>
    <w:rsid w:val="009A579D"/>
    <w:rsid w:val="009B36A9"/>
    <w:rsid w:val="009C459B"/>
    <w:rsid w:val="009D1357"/>
    <w:rsid w:val="009D391A"/>
    <w:rsid w:val="009D56E3"/>
    <w:rsid w:val="009D60DC"/>
    <w:rsid w:val="009E251F"/>
    <w:rsid w:val="009E3297"/>
    <w:rsid w:val="009E5702"/>
    <w:rsid w:val="009F3151"/>
    <w:rsid w:val="009F42E9"/>
    <w:rsid w:val="009F734F"/>
    <w:rsid w:val="009F795B"/>
    <w:rsid w:val="00A0225F"/>
    <w:rsid w:val="00A028C9"/>
    <w:rsid w:val="00A05181"/>
    <w:rsid w:val="00A14702"/>
    <w:rsid w:val="00A20299"/>
    <w:rsid w:val="00A246B6"/>
    <w:rsid w:val="00A24E6F"/>
    <w:rsid w:val="00A2635E"/>
    <w:rsid w:val="00A26C2B"/>
    <w:rsid w:val="00A32DC8"/>
    <w:rsid w:val="00A350DC"/>
    <w:rsid w:val="00A46211"/>
    <w:rsid w:val="00A47E70"/>
    <w:rsid w:val="00A50CF0"/>
    <w:rsid w:val="00A524FD"/>
    <w:rsid w:val="00A52A9A"/>
    <w:rsid w:val="00A52C26"/>
    <w:rsid w:val="00A5350E"/>
    <w:rsid w:val="00A55F59"/>
    <w:rsid w:val="00A60F38"/>
    <w:rsid w:val="00A65323"/>
    <w:rsid w:val="00A71E49"/>
    <w:rsid w:val="00A7641D"/>
    <w:rsid w:val="00A7671C"/>
    <w:rsid w:val="00A80CAA"/>
    <w:rsid w:val="00A824F5"/>
    <w:rsid w:val="00A84FCB"/>
    <w:rsid w:val="00AA2CBC"/>
    <w:rsid w:val="00AB4654"/>
    <w:rsid w:val="00AB6764"/>
    <w:rsid w:val="00AB6C8F"/>
    <w:rsid w:val="00AC1D13"/>
    <w:rsid w:val="00AC3264"/>
    <w:rsid w:val="00AC44CE"/>
    <w:rsid w:val="00AC5174"/>
    <w:rsid w:val="00AC5820"/>
    <w:rsid w:val="00AC5E87"/>
    <w:rsid w:val="00AC7D3F"/>
    <w:rsid w:val="00AD042B"/>
    <w:rsid w:val="00AD1CD8"/>
    <w:rsid w:val="00AD2BF2"/>
    <w:rsid w:val="00AE0279"/>
    <w:rsid w:val="00AE2DB8"/>
    <w:rsid w:val="00AF2046"/>
    <w:rsid w:val="00AF7FC6"/>
    <w:rsid w:val="00B10B17"/>
    <w:rsid w:val="00B12232"/>
    <w:rsid w:val="00B1229A"/>
    <w:rsid w:val="00B20614"/>
    <w:rsid w:val="00B25789"/>
    <w:rsid w:val="00B258BB"/>
    <w:rsid w:val="00B340DB"/>
    <w:rsid w:val="00B341AD"/>
    <w:rsid w:val="00B34984"/>
    <w:rsid w:val="00B40A29"/>
    <w:rsid w:val="00B50D85"/>
    <w:rsid w:val="00B6033C"/>
    <w:rsid w:val="00B64804"/>
    <w:rsid w:val="00B66147"/>
    <w:rsid w:val="00B67B97"/>
    <w:rsid w:val="00B71331"/>
    <w:rsid w:val="00B76824"/>
    <w:rsid w:val="00B769F7"/>
    <w:rsid w:val="00B804D3"/>
    <w:rsid w:val="00B81985"/>
    <w:rsid w:val="00B82D97"/>
    <w:rsid w:val="00B87845"/>
    <w:rsid w:val="00B9129B"/>
    <w:rsid w:val="00B9473C"/>
    <w:rsid w:val="00B968C8"/>
    <w:rsid w:val="00BA3EC5"/>
    <w:rsid w:val="00BA51D9"/>
    <w:rsid w:val="00BA6FBE"/>
    <w:rsid w:val="00BB0E48"/>
    <w:rsid w:val="00BB1D3C"/>
    <w:rsid w:val="00BB5A24"/>
    <w:rsid w:val="00BB5DFC"/>
    <w:rsid w:val="00BC1FFA"/>
    <w:rsid w:val="00BD279D"/>
    <w:rsid w:val="00BD38C2"/>
    <w:rsid w:val="00BD6BB8"/>
    <w:rsid w:val="00C03AC2"/>
    <w:rsid w:val="00C05AEC"/>
    <w:rsid w:val="00C07B90"/>
    <w:rsid w:val="00C11AC8"/>
    <w:rsid w:val="00C12B5D"/>
    <w:rsid w:val="00C17783"/>
    <w:rsid w:val="00C178AA"/>
    <w:rsid w:val="00C204A1"/>
    <w:rsid w:val="00C228E2"/>
    <w:rsid w:val="00C23F27"/>
    <w:rsid w:val="00C31021"/>
    <w:rsid w:val="00C327B7"/>
    <w:rsid w:val="00C32EC0"/>
    <w:rsid w:val="00C36096"/>
    <w:rsid w:val="00C4464A"/>
    <w:rsid w:val="00C47CAA"/>
    <w:rsid w:val="00C526E4"/>
    <w:rsid w:val="00C53406"/>
    <w:rsid w:val="00C60DF9"/>
    <w:rsid w:val="00C6247F"/>
    <w:rsid w:val="00C632E4"/>
    <w:rsid w:val="00C66BA2"/>
    <w:rsid w:val="00C76291"/>
    <w:rsid w:val="00C76E65"/>
    <w:rsid w:val="00C870F6"/>
    <w:rsid w:val="00C8746F"/>
    <w:rsid w:val="00C93647"/>
    <w:rsid w:val="00C95985"/>
    <w:rsid w:val="00CA7010"/>
    <w:rsid w:val="00CA71E3"/>
    <w:rsid w:val="00CA7B18"/>
    <w:rsid w:val="00CC44E4"/>
    <w:rsid w:val="00CC5026"/>
    <w:rsid w:val="00CC68D0"/>
    <w:rsid w:val="00CC7437"/>
    <w:rsid w:val="00CC7FE9"/>
    <w:rsid w:val="00CE41A6"/>
    <w:rsid w:val="00CF4CAD"/>
    <w:rsid w:val="00CF7509"/>
    <w:rsid w:val="00D0038E"/>
    <w:rsid w:val="00D00895"/>
    <w:rsid w:val="00D03F9A"/>
    <w:rsid w:val="00D04449"/>
    <w:rsid w:val="00D06D51"/>
    <w:rsid w:val="00D166A2"/>
    <w:rsid w:val="00D23D96"/>
    <w:rsid w:val="00D24991"/>
    <w:rsid w:val="00D25704"/>
    <w:rsid w:val="00D26193"/>
    <w:rsid w:val="00D37D0A"/>
    <w:rsid w:val="00D408C6"/>
    <w:rsid w:val="00D4165E"/>
    <w:rsid w:val="00D4328A"/>
    <w:rsid w:val="00D45720"/>
    <w:rsid w:val="00D50255"/>
    <w:rsid w:val="00D55D80"/>
    <w:rsid w:val="00D62235"/>
    <w:rsid w:val="00D66520"/>
    <w:rsid w:val="00D67571"/>
    <w:rsid w:val="00D74342"/>
    <w:rsid w:val="00D74841"/>
    <w:rsid w:val="00D77612"/>
    <w:rsid w:val="00D77765"/>
    <w:rsid w:val="00D81ABB"/>
    <w:rsid w:val="00D84AE9"/>
    <w:rsid w:val="00D90498"/>
    <w:rsid w:val="00D91F1C"/>
    <w:rsid w:val="00D93CB6"/>
    <w:rsid w:val="00DA1CE2"/>
    <w:rsid w:val="00DA2876"/>
    <w:rsid w:val="00DA5044"/>
    <w:rsid w:val="00DA6D70"/>
    <w:rsid w:val="00DA7DF5"/>
    <w:rsid w:val="00DB1D62"/>
    <w:rsid w:val="00DB5445"/>
    <w:rsid w:val="00DC3A0C"/>
    <w:rsid w:val="00DC55CD"/>
    <w:rsid w:val="00DD13BC"/>
    <w:rsid w:val="00DD34BB"/>
    <w:rsid w:val="00DE2E01"/>
    <w:rsid w:val="00DE34CF"/>
    <w:rsid w:val="00DE6827"/>
    <w:rsid w:val="00DF393E"/>
    <w:rsid w:val="00DF4B79"/>
    <w:rsid w:val="00E0312F"/>
    <w:rsid w:val="00E04386"/>
    <w:rsid w:val="00E05CED"/>
    <w:rsid w:val="00E11B53"/>
    <w:rsid w:val="00E13F3D"/>
    <w:rsid w:val="00E1546B"/>
    <w:rsid w:val="00E1560E"/>
    <w:rsid w:val="00E15CF9"/>
    <w:rsid w:val="00E1694C"/>
    <w:rsid w:val="00E211A8"/>
    <w:rsid w:val="00E22BF6"/>
    <w:rsid w:val="00E23BDF"/>
    <w:rsid w:val="00E2579A"/>
    <w:rsid w:val="00E25E37"/>
    <w:rsid w:val="00E2649F"/>
    <w:rsid w:val="00E32EF6"/>
    <w:rsid w:val="00E34898"/>
    <w:rsid w:val="00E36AFB"/>
    <w:rsid w:val="00E41373"/>
    <w:rsid w:val="00E4188B"/>
    <w:rsid w:val="00E4399E"/>
    <w:rsid w:val="00E52102"/>
    <w:rsid w:val="00E5645B"/>
    <w:rsid w:val="00E57DDD"/>
    <w:rsid w:val="00E60DDA"/>
    <w:rsid w:val="00E61221"/>
    <w:rsid w:val="00E66E79"/>
    <w:rsid w:val="00E70502"/>
    <w:rsid w:val="00E7157D"/>
    <w:rsid w:val="00E719F3"/>
    <w:rsid w:val="00E81E56"/>
    <w:rsid w:val="00E85558"/>
    <w:rsid w:val="00E9031E"/>
    <w:rsid w:val="00E933A1"/>
    <w:rsid w:val="00E94591"/>
    <w:rsid w:val="00EA1A17"/>
    <w:rsid w:val="00EA3C49"/>
    <w:rsid w:val="00EA7B9A"/>
    <w:rsid w:val="00EB09B7"/>
    <w:rsid w:val="00EC004A"/>
    <w:rsid w:val="00EC43F6"/>
    <w:rsid w:val="00EC7BE1"/>
    <w:rsid w:val="00ED0A23"/>
    <w:rsid w:val="00ED14B1"/>
    <w:rsid w:val="00ED1852"/>
    <w:rsid w:val="00ED19C3"/>
    <w:rsid w:val="00ED3283"/>
    <w:rsid w:val="00ED3801"/>
    <w:rsid w:val="00EE0A45"/>
    <w:rsid w:val="00EE5EF4"/>
    <w:rsid w:val="00EE7D7C"/>
    <w:rsid w:val="00EF01B0"/>
    <w:rsid w:val="00EF0654"/>
    <w:rsid w:val="00EF483E"/>
    <w:rsid w:val="00EF58BD"/>
    <w:rsid w:val="00EF6A66"/>
    <w:rsid w:val="00F01921"/>
    <w:rsid w:val="00F044B4"/>
    <w:rsid w:val="00F160F3"/>
    <w:rsid w:val="00F21653"/>
    <w:rsid w:val="00F2389F"/>
    <w:rsid w:val="00F2392F"/>
    <w:rsid w:val="00F239AD"/>
    <w:rsid w:val="00F25D98"/>
    <w:rsid w:val="00F27E48"/>
    <w:rsid w:val="00F300FB"/>
    <w:rsid w:val="00F32D3D"/>
    <w:rsid w:val="00F36490"/>
    <w:rsid w:val="00F376AE"/>
    <w:rsid w:val="00F42351"/>
    <w:rsid w:val="00F45ABF"/>
    <w:rsid w:val="00F46C41"/>
    <w:rsid w:val="00F53A69"/>
    <w:rsid w:val="00F5774D"/>
    <w:rsid w:val="00F60DCF"/>
    <w:rsid w:val="00F64014"/>
    <w:rsid w:val="00F66A35"/>
    <w:rsid w:val="00F72999"/>
    <w:rsid w:val="00F72EFE"/>
    <w:rsid w:val="00F773B0"/>
    <w:rsid w:val="00F92BC8"/>
    <w:rsid w:val="00FA1130"/>
    <w:rsid w:val="00FA2473"/>
    <w:rsid w:val="00FB357A"/>
    <w:rsid w:val="00FB6386"/>
    <w:rsid w:val="00FC43CA"/>
    <w:rsid w:val="00FC4B91"/>
    <w:rsid w:val="00FE34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oleObject" Target="embeddings/oleObject3.bin"/><Relationship Id="rId34"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oleObject6.bin"/><Relationship Id="rId30" Type="http://schemas.openxmlformats.org/officeDocument/2006/relationships/header" Target="header4.xml"/><Relationship Id="rId35" Type="http://schemas.microsoft.com/office/2016/09/relationships/commentsIds" Target="commentsIds.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4.xml><?xml version="1.0" encoding="utf-8"?>
<ds:datastoreItem xmlns:ds="http://schemas.openxmlformats.org/officeDocument/2006/customXml" ds:itemID="{C1B69403-0CCC-4AD2-BD7C-FF93DC141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52</Pages>
  <Words>32506</Words>
  <Characters>185290</Characters>
  <Application>Microsoft Office Word</Application>
  <DocSecurity>0</DocSecurity>
  <Lines>1544</Lines>
  <Paragraphs>434</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217362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154</cp:revision>
  <cp:lastPrinted>1900-01-01T05:00:00Z</cp:lastPrinted>
  <dcterms:created xsi:type="dcterms:W3CDTF">2024-08-09T11:49:00Z</dcterms:created>
  <dcterms:modified xsi:type="dcterms:W3CDTF">2025-02-10T16:42:00Z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