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707F5" w14:textId="62B258B4" w:rsidR="00E001CE" w:rsidRDefault="00480D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 w:rsidR="00123E19">
        <w:rPr>
          <w:rFonts w:ascii="Arial" w:hAnsi="Arial" w:cs="Arial"/>
          <w:b/>
          <w:bCs/>
          <w:sz w:val="24"/>
          <w:szCs w:val="24"/>
        </w:rPr>
        <w:t>7</w:t>
      </w:r>
      <w:r w:rsidR="006E7A3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 w:rsidR="00B555CF">
        <w:rPr>
          <w:rFonts w:ascii="Arial" w:hAnsi="Arial" w:cs="Arial"/>
          <w:b/>
          <w:bCs/>
          <w:sz w:val="24"/>
          <w:szCs w:val="24"/>
        </w:rPr>
        <w:t>50</w:t>
      </w:r>
      <w:r w:rsidR="00FE1409">
        <w:rPr>
          <w:rFonts w:ascii="Arial" w:hAnsi="Arial" w:cs="Arial"/>
          <w:b/>
          <w:bCs/>
          <w:sz w:val="24"/>
          <w:szCs w:val="24"/>
        </w:rPr>
        <w:t>1797</w:t>
      </w:r>
      <w:bookmarkStart w:id="0" w:name="_GoBack"/>
      <w:bookmarkEnd w:id="0"/>
    </w:p>
    <w:p w14:paraId="066BF1BF" w14:textId="1361D0A6" w:rsidR="00E001CE" w:rsidRDefault="00123E19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23E19">
        <w:rPr>
          <w:rFonts w:ascii="Arial" w:hAnsi="Arial" w:cs="Arial"/>
          <w:b/>
          <w:bCs/>
          <w:sz w:val="24"/>
          <w:szCs w:val="24"/>
        </w:rPr>
        <w:t>Athens, Greece, Feburary 17-21, 2025</w:t>
      </w:r>
    </w:p>
    <w:p w14:paraId="4FA9F3EC" w14:textId="77777777" w:rsidR="00E001CE" w:rsidRDefault="006E7A3F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E001CE" w:rsidRDefault="00E001CE">
      <w:pPr>
        <w:rPr>
          <w:rFonts w:ascii="Arial" w:hAnsi="Arial" w:cs="Arial"/>
        </w:rPr>
      </w:pPr>
    </w:p>
    <w:p w14:paraId="01C25D2D" w14:textId="181BB5A6" w:rsidR="00E001CE" w:rsidRDefault="006E7A3F">
      <w:pPr>
        <w:pStyle w:val="a8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on </w:t>
      </w:r>
      <w:r w:rsidR="00D220F5" w:rsidRPr="00D236BD">
        <w:rPr>
          <w:color w:val="0D0D0D"/>
        </w:rPr>
        <w:t>Application-Layer FEC Awareness at RAN</w:t>
      </w:r>
    </w:p>
    <w:p w14:paraId="187D3834" w14:textId="4BE66E07" w:rsidR="00E001CE" w:rsidRDefault="006E7A3F">
      <w:pPr>
        <w:pStyle w:val="a8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</w:t>
      </w:r>
      <w:r w:rsidR="00D220F5">
        <w:rPr>
          <w:lang w:val="en-US" w:eastAsia="zh-CN"/>
        </w:rPr>
        <w:t>11002</w:t>
      </w:r>
      <w:r>
        <w:rPr>
          <w:rFonts w:hint="eastAsia"/>
          <w:lang w:val="en-US" w:eastAsia="zh-CN"/>
        </w:rPr>
        <w:t>/</w:t>
      </w:r>
      <w:r w:rsidR="00141434" w:rsidRPr="00141434">
        <w:t xml:space="preserve"> </w:t>
      </w:r>
      <w:r w:rsidR="00141434" w:rsidRPr="00141434">
        <w:rPr>
          <w:lang w:val="en-US" w:eastAsia="zh-CN"/>
        </w:rPr>
        <w:t>S2-2501366</w:t>
      </w:r>
      <w:r>
        <w:rPr>
          <w:color w:val="000000"/>
        </w:rPr>
        <w:t xml:space="preserve">) on </w:t>
      </w:r>
      <w:r w:rsidR="00D220F5" w:rsidRPr="00D236BD">
        <w:rPr>
          <w:color w:val="0D0D0D"/>
        </w:rPr>
        <w:t>Application-Layer FEC Awareness at RAN</w:t>
      </w:r>
    </w:p>
    <w:p w14:paraId="16E1E6DB" w14:textId="77777777" w:rsidR="00E001CE" w:rsidRDefault="006E7A3F">
      <w:pPr>
        <w:pStyle w:val="a8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036116BB" w:rsidR="00E001CE" w:rsidRDefault="006E7A3F">
      <w:pPr>
        <w:pStyle w:val="a8"/>
      </w:pPr>
      <w:r>
        <w:t>Work Item:</w:t>
      </w:r>
      <w:r>
        <w:tab/>
      </w:r>
      <w:r>
        <w:rPr>
          <w:lang w:eastAsia="zh-CN"/>
        </w:rPr>
        <w:t>XR</w:t>
      </w:r>
      <w:r w:rsidR="00D220F5">
        <w:rPr>
          <w:lang w:eastAsia="zh-CN"/>
        </w:rPr>
        <w:t>M</w:t>
      </w:r>
      <w:r>
        <w:rPr>
          <w:lang w:eastAsia="zh-CN"/>
        </w:rPr>
        <w:t>_Ph</w:t>
      </w:r>
      <w:r w:rsidR="00D220F5">
        <w:rPr>
          <w:lang w:eastAsia="zh-CN"/>
        </w:rPr>
        <w:t>2</w:t>
      </w:r>
    </w:p>
    <w:p w14:paraId="1680BAED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56F0220D" w:rsidR="00E001CE" w:rsidRDefault="006E7A3F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  <w:r w:rsidR="00480DF1">
        <w:rPr>
          <w:bCs/>
          <w:lang w:val="fr-FR"/>
        </w:rPr>
        <w:t>2</w:t>
      </w:r>
    </w:p>
    <w:p w14:paraId="1D7166DF" w14:textId="59BFA06B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 w:eastAsia="zh-CN"/>
        </w:rPr>
        <w:t>RAN2</w:t>
      </w:r>
      <w:r w:rsidR="00480DF1">
        <w:rPr>
          <w:lang w:val="fr-FR" w:eastAsia="zh-CN"/>
        </w:rPr>
        <w:t>, SA4</w:t>
      </w:r>
    </w:p>
    <w:p w14:paraId="228437BB" w14:textId="7DB190D9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455AB5AF" w14:textId="77777777" w:rsidR="00E001CE" w:rsidRDefault="00E001C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223FD0CC" w:rsidR="00E001CE" w:rsidRPr="00480DF1" w:rsidRDefault="006E7A3F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480DF1">
        <w:rPr>
          <w:rFonts w:ascii="Arial" w:hAnsi="Arial" w:cs="Arial"/>
          <w:b/>
          <w:bCs/>
          <w:sz w:val="21"/>
          <w:szCs w:val="21"/>
          <w:lang w:val="fr-FR" w:eastAsia="zh-CN"/>
        </w:rPr>
        <w:t>Youngkyo Baek</w:t>
      </w:r>
    </w:p>
    <w:p w14:paraId="3B41C075" w14:textId="66E69C92" w:rsidR="00E001CE" w:rsidRDefault="006E7A3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E9796A">
        <w:rPr>
          <w:rFonts w:ascii="Arial" w:hAnsi="Arial" w:cs="Arial"/>
          <w:b/>
          <w:bCs/>
          <w:sz w:val="21"/>
          <w:szCs w:val="21"/>
          <w:lang w:val="fr-FR" w:eastAsia="en-GB"/>
        </w:rPr>
        <w:t>youngkyo.baek AT samsung DOT com</w:t>
      </w:r>
    </w:p>
    <w:p w14:paraId="64811D19" w14:textId="77777777" w:rsidR="00E001CE" w:rsidRDefault="00E001C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E001CE" w:rsidRDefault="006E7A3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0997DCB7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1CFCD2D8" w14:textId="71EBA07C" w:rsidR="00D220F5" w:rsidRDefault="006E7A3F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480DF1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>(</w:t>
      </w:r>
      <w:r w:rsidR="00D220F5" w:rsidRPr="00D220F5">
        <w:rPr>
          <w:rFonts w:ascii="Arial" w:eastAsia="DengXian" w:hAnsi="Arial" w:cs="Calibri"/>
          <w:spacing w:val="2"/>
          <w:lang w:val="en-US" w:eastAsia="zh-CN"/>
        </w:rPr>
        <w:t>R2-2411002</w:t>
      </w:r>
      <w:r w:rsidR="009A2710" w:rsidRPr="009A2710">
        <w:rPr>
          <w:rFonts w:ascii="Arial" w:eastAsia="DengXian" w:hAnsi="Arial" w:cs="Calibri"/>
          <w:spacing w:val="2"/>
          <w:lang w:val="en-US" w:eastAsia="zh-CN"/>
        </w:rPr>
        <w:t>/</w:t>
      </w:r>
      <w:r w:rsidR="00141434" w:rsidRPr="00141434">
        <w:t xml:space="preserve"> </w:t>
      </w:r>
      <w:r w:rsidR="00141434" w:rsidRPr="00141434">
        <w:rPr>
          <w:rFonts w:ascii="Arial" w:eastAsia="DengXian" w:hAnsi="Arial" w:cs="Calibri"/>
          <w:spacing w:val="2"/>
          <w:lang w:val="en-US" w:eastAsia="zh-CN"/>
        </w:rPr>
        <w:t>S2-2501366</w:t>
      </w:r>
      <w:r>
        <w:rPr>
          <w:rFonts w:ascii="Arial" w:eastAsia="DengXian" w:hAnsi="Arial" w:cs="Calibri"/>
          <w:spacing w:val="2"/>
          <w:lang w:val="en-US" w:eastAsia="zh-CN"/>
        </w:rPr>
        <w:t xml:space="preserve">) LS on </w:t>
      </w:r>
      <w:r w:rsidR="00D220F5" w:rsidRPr="00D220F5">
        <w:rPr>
          <w:rFonts w:ascii="Arial" w:eastAsia="DengXian" w:hAnsi="Arial" w:cs="Calibri"/>
          <w:spacing w:val="2"/>
          <w:lang w:val="en-US" w:eastAsia="zh-CN"/>
        </w:rPr>
        <w:t>Application-Layer FEC Awareness at RAN</w:t>
      </w:r>
      <w:r w:rsidR="0008396C">
        <w:rPr>
          <w:rFonts w:ascii="Arial" w:eastAsia="DengXian" w:hAnsi="Arial" w:cs="Calibri"/>
          <w:spacing w:val="2"/>
          <w:lang w:val="en-US" w:eastAsia="zh-CN"/>
        </w:rPr>
        <w:t xml:space="preserve">, and </w:t>
      </w:r>
      <w:r w:rsidR="00D220F5">
        <w:rPr>
          <w:rFonts w:ascii="Arial" w:eastAsia="DengXian" w:hAnsi="Arial" w:cs="Calibri"/>
          <w:spacing w:val="2"/>
          <w:lang w:val="en-US" w:eastAsia="zh-CN"/>
        </w:rPr>
        <w:t xml:space="preserve">decided not to proceed </w:t>
      </w:r>
      <w:r w:rsidR="00C05403">
        <w:rPr>
          <w:rFonts w:ascii="Arial" w:eastAsia="DengXian" w:hAnsi="Arial" w:cs="Calibri"/>
          <w:spacing w:val="2"/>
          <w:lang w:val="en-US" w:eastAsia="zh-CN"/>
        </w:rPr>
        <w:t>standardization on e</w:t>
      </w:r>
      <w:r w:rsidR="00C05403" w:rsidRPr="00C05403">
        <w:rPr>
          <w:rFonts w:ascii="Arial" w:eastAsia="DengXian" w:hAnsi="Arial" w:cs="Calibri"/>
          <w:spacing w:val="2"/>
          <w:lang w:val="en-US" w:eastAsia="zh-CN"/>
        </w:rPr>
        <w:t xml:space="preserve">nhancements </w:t>
      </w:r>
      <w:r w:rsidR="00C05403">
        <w:rPr>
          <w:rFonts w:ascii="Arial" w:eastAsia="DengXian" w:hAnsi="Arial" w:cs="Calibri"/>
          <w:spacing w:val="2"/>
          <w:lang w:val="en-US" w:eastAsia="zh-CN"/>
        </w:rPr>
        <w:t xml:space="preserve">for PDU Set based QoS Handling </w:t>
      </w:r>
      <w:r w:rsidR="00C05403" w:rsidRPr="00C05403">
        <w:rPr>
          <w:rFonts w:ascii="Arial" w:eastAsia="DengXian" w:hAnsi="Arial" w:cs="Calibri"/>
          <w:spacing w:val="2"/>
          <w:lang w:val="en-US" w:eastAsia="zh-CN"/>
        </w:rPr>
        <w:t>to provide AL-FEC awareness</w:t>
      </w:r>
      <w:r w:rsidR="00C05403">
        <w:rPr>
          <w:rFonts w:ascii="Arial" w:eastAsia="DengXian" w:hAnsi="Arial" w:cs="Calibri"/>
          <w:spacing w:val="2"/>
          <w:lang w:val="en-US" w:eastAsia="zh-CN"/>
        </w:rPr>
        <w:t xml:space="preserve"> and</w:t>
      </w:r>
      <w:r w:rsidR="00C05403" w:rsidRPr="00C05403">
        <w:rPr>
          <w:rFonts w:ascii="Arial" w:eastAsia="DengXian" w:hAnsi="Arial" w:cs="Calibri"/>
          <w:spacing w:val="2"/>
          <w:lang w:val="en-US" w:eastAsia="zh-CN"/>
        </w:rPr>
        <w:t xml:space="preserve"> content ratio over Control plane for NG-RAN</w:t>
      </w:r>
      <w:r w:rsidR="00D220F5">
        <w:rPr>
          <w:rFonts w:ascii="Arial" w:eastAsia="DengXian" w:hAnsi="Arial" w:cs="Calibri"/>
          <w:spacing w:val="2"/>
          <w:lang w:val="en-US" w:eastAsia="zh-CN"/>
        </w:rPr>
        <w:t xml:space="preserve"> in this release. </w:t>
      </w:r>
    </w:p>
    <w:p w14:paraId="4E245F12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3AD7D24D" w:rsidR="00E001CE" w:rsidRDefault="006E7A3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Pr="001E7FFD">
        <w:rPr>
          <w:rFonts w:ascii="Arial" w:eastAsia="SimSun" w:hAnsi="Arial" w:cs="Arial"/>
          <w:b/>
          <w:lang w:val="en-US" w:eastAsia="zh-CN"/>
        </w:rPr>
        <w:t xml:space="preserve">RAN2, </w:t>
      </w:r>
      <w:r w:rsidR="00D220F5">
        <w:rPr>
          <w:rFonts w:ascii="Arial" w:eastAsia="SimSun" w:hAnsi="Arial" w:cs="Arial"/>
          <w:b/>
          <w:lang w:val="en-US" w:eastAsia="zh-CN"/>
        </w:rPr>
        <w:t>SA4</w:t>
      </w:r>
      <w:r w:rsidRPr="001E7FFD">
        <w:rPr>
          <w:rFonts w:ascii="Arial" w:eastAsia="SimSun" w:hAnsi="Arial" w:cs="Arial"/>
          <w:b/>
          <w:lang w:val="en-US" w:eastAsia="zh-CN"/>
        </w:rPr>
        <w:t>:</w:t>
      </w:r>
    </w:p>
    <w:p w14:paraId="53439908" w14:textId="00C408FE" w:rsidR="00E001CE" w:rsidRDefault="006E7A3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1E7FFD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>kindly asks RAN2</w:t>
      </w:r>
      <w:r w:rsidR="00D8061A">
        <w:rPr>
          <w:rFonts w:ascii="Arial" w:eastAsia="Calibri" w:hAnsi="Arial" w:cs="Calibri"/>
          <w:spacing w:val="2"/>
          <w:lang w:val="en-US"/>
        </w:rPr>
        <w:t xml:space="preserve"> and </w:t>
      </w:r>
      <w:r w:rsidR="00D220F5">
        <w:rPr>
          <w:rFonts w:ascii="Arial" w:eastAsia="Calibri" w:hAnsi="Arial" w:cs="Calibri"/>
          <w:spacing w:val="2"/>
          <w:lang w:val="en-US"/>
        </w:rPr>
        <w:t>SA4</w:t>
      </w:r>
      <w:r w:rsidR="00D8061A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 w:rsidR="00D5780F">
        <w:rPr>
          <w:rFonts w:ascii="Arial" w:eastAsia="DengXian" w:hAnsi="Arial" w:cs="Calibri"/>
          <w:spacing w:val="2"/>
          <w:lang w:val="en-US" w:eastAsia="zh-CN"/>
        </w:rPr>
        <w:t>into account the</w:t>
      </w:r>
      <w:r>
        <w:rPr>
          <w:rFonts w:ascii="Arial" w:eastAsia="DengXian" w:hAnsi="Arial" w:cs="Calibri"/>
          <w:spacing w:val="2"/>
          <w:lang w:val="en-US" w:eastAsia="zh-CN"/>
        </w:rPr>
        <w:t xml:space="preserve"> above </w:t>
      </w:r>
      <w:r w:rsidR="00EF59E0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3ACEC0D6" w:rsidR="00E001CE" w:rsidRDefault="006E7A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="00EF59E0">
        <w:rPr>
          <w:rFonts w:ascii="Arial" w:eastAsia="Times New Roman" w:hAnsi="Arial" w:cs="Arial"/>
          <w:bCs/>
          <w:sz w:val="36"/>
          <w:szCs w:val="36"/>
          <w:lang w:eastAsia="en-GB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8C05F56" w14:textId="04F2BB6E" w:rsidR="00D8061A" w:rsidRDefault="00D8061A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SA2#168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April 7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April 11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Gotenburg, Sweden</w:t>
      </w:r>
    </w:p>
    <w:p w14:paraId="6F0D13CB" w14:textId="5F3F7346" w:rsidR="00123E19" w:rsidRPr="00123E19" w:rsidRDefault="00123E19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SA2#169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May 19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May 23</w:t>
      </w:r>
      <w:r w:rsidRPr="00123E19">
        <w:rPr>
          <w:rFonts w:ascii="Arial" w:hAnsi="Arial" w:cs="Arial"/>
          <w:bCs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Fukuoka, Japan</w:t>
      </w:r>
    </w:p>
    <w:sectPr w:rsidR="00123E19" w:rsidRPr="00123E1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21F34" w14:textId="77777777" w:rsidR="001C07E5" w:rsidRDefault="001C07E5"/>
  </w:endnote>
  <w:endnote w:type="continuationSeparator" w:id="0">
    <w:p w14:paraId="0425D54A" w14:textId="77777777" w:rsidR="001C07E5" w:rsidRDefault="001C0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D186B" w14:textId="77777777" w:rsidR="001C07E5" w:rsidRDefault="001C07E5"/>
  </w:footnote>
  <w:footnote w:type="continuationSeparator" w:id="0">
    <w:p w14:paraId="258A6422" w14:textId="77777777" w:rsidR="001C07E5" w:rsidRDefault="001C07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32A1E"/>
    <w:rsid w:val="00051868"/>
    <w:rsid w:val="000534DD"/>
    <w:rsid w:val="0006548D"/>
    <w:rsid w:val="00076BB0"/>
    <w:rsid w:val="000838E8"/>
    <w:rsid w:val="0008396C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23E19"/>
    <w:rsid w:val="00130D6F"/>
    <w:rsid w:val="00136D51"/>
    <w:rsid w:val="001404A4"/>
    <w:rsid w:val="0014143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7E5"/>
    <w:rsid w:val="001C098F"/>
    <w:rsid w:val="001C1B1A"/>
    <w:rsid w:val="001C25DA"/>
    <w:rsid w:val="001C7BEF"/>
    <w:rsid w:val="001D71CA"/>
    <w:rsid w:val="001E2B85"/>
    <w:rsid w:val="001E7FFD"/>
    <w:rsid w:val="002138C4"/>
    <w:rsid w:val="0022103D"/>
    <w:rsid w:val="00223ED5"/>
    <w:rsid w:val="002345F4"/>
    <w:rsid w:val="00243599"/>
    <w:rsid w:val="00246B9C"/>
    <w:rsid w:val="00255320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0DF1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E7A3F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451AC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5997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3943"/>
    <w:rsid w:val="00906004"/>
    <w:rsid w:val="00923E7C"/>
    <w:rsid w:val="00961FC4"/>
    <w:rsid w:val="00996DAA"/>
    <w:rsid w:val="009A2710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1565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555CF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05403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D409E"/>
    <w:rsid w:val="00CE15C4"/>
    <w:rsid w:val="00CF1040"/>
    <w:rsid w:val="00CF4EC5"/>
    <w:rsid w:val="00CF7629"/>
    <w:rsid w:val="00D03F4E"/>
    <w:rsid w:val="00D11383"/>
    <w:rsid w:val="00D1595C"/>
    <w:rsid w:val="00D220F5"/>
    <w:rsid w:val="00D237F8"/>
    <w:rsid w:val="00D33DCB"/>
    <w:rsid w:val="00D43F53"/>
    <w:rsid w:val="00D5113A"/>
    <w:rsid w:val="00D5780F"/>
    <w:rsid w:val="00D60729"/>
    <w:rsid w:val="00D70503"/>
    <w:rsid w:val="00D75E9A"/>
    <w:rsid w:val="00D8061A"/>
    <w:rsid w:val="00D812DC"/>
    <w:rsid w:val="00D92AD1"/>
    <w:rsid w:val="00DA61BB"/>
    <w:rsid w:val="00DA75CA"/>
    <w:rsid w:val="00DB276D"/>
    <w:rsid w:val="00DB78EC"/>
    <w:rsid w:val="00DC4BC7"/>
    <w:rsid w:val="00DD788E"/>
    <w:rsid w:val="00DE00DF"/>
    <w:rsid w:val="00DE24B5"/>
    <w:rsid w:val="00DF184D"/>
    <w:rsid w:val="00DF784F"/>
    <w:rsid w:val="00E001CE"/>
    <w:rsid w:val="00E4038D"/>
    <w:rsid w:val="00E40AC1"/>
    <w:rsid w:val="00E45149"/>
    <w:rsid w:val="00E73646"/>
    <w:rsid w:val="00E74294"/>
    <w:rsid w:val="00E77396"/>
    <w:rsid w:val="00E87510"/>
    <w:rsid w:val="00E92A11"/>
    <w:rsid w:val="00E94D86"/>
    <w:rsid w:val="00E9796A"/>
    <w:rsid w:val="00EC13E9"/>
    <w:rsid w:val="00EE3074"/>
    <w:rsid w:val="00EF59E0"/>
    <w:rsid w:val="00F248C0"/>
    <w:rsid w:val="00F25264"/>
    <w:rsid w:val="00F330DA"/>
    <w:rsid w:val="00F37397"/>
    <w:rsid w:val="00F508E2"/>
    <w:rsid w:val="00F62570"/>
    <w:rsid w:val="00F656D7"/>
    <w:rsid w:val="00F71E4B"/>
    <w:rsid w:val="00F7322D"/>
    <w:rsid w:val="00F8037B"/>
    <w:rsid w:val="00F94369"/>
    <w:rsid w:val="00FB0D38"/>
    <w:rsid w:val="00FC2A0F"/>
    <w:rsid w:val="00FC4459"/>
    <w:rsid w:val="00FD516E"/>
    <w:rsid w:val="00FE1409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39C1"/>
  <w15:docId w15:val="{8CA8FE9E-3F84-48DD-9B37-35AA5F9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수정1"/>
    <w:hidden/>
    <w:uiPriority w:val="99"/>
    <w:semiHidden/>
    <w:qFormat/>
    <w:rPr>
      <w:rFonts w:eastAsiaTheme="minorEastAsia"/>
      <w:lang w:val="en-GB" w:eastAsia="en-US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백영교/통신표준연구팀(SR)/삼성전자</cp:lastModifiedBy>
  <cp:revision>12</cp:revision>
  <cp:lastPrinted>2002-04-24T08:10:00Z</cp:lastPrinted>
  <dcterms:created xsi:type="dcterms:W3CDTF">2025-01-02T23:17:00Z</dcterms:created>
  <dcterms:modified xsi:type="dcterms:W3CDTF">2025-02-10T02:56:00Z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</Properties>
</file>