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87089" w14:textId="0033636A" w:rsidR="00EB44F6" w:rsidRDefault="00EB44F6" w:rsidP="00EB44F6">
      <w:pPr>
        <w:pStyle w:val="CRCoverPage"/>
        <w:tabs>
          <w:tab w:val="right" w:pos="9639"/>
        </w:tabs>
        <w:spacing w:after="0"/>
        <w:rPr>
          <w:b/>
          <w:i/>
          <w:noProof/>
          <w:sz w:val="28"/>
        </w:rPr>
      </w:pPr>
      <w:r>
        <w:rPr>
          <w:b/>
          <w:noProof/>
          <w:sz w:val="24"/>
        </w:rPr>
        <w:t>3GPP TSG-</w:t>
      </w:r>
      <w:r w:rsidR="004F66C6">
        <w:fldChar w:fldCharType="begin"/>
      </w:r>
      <w:r w:rsidR="004F66C6">
        <w:instrText>DOCPROPERTY  TSG/WGRef  \* MERGEFORMAT</w:instrText>
      </w:r>
      <w:r w:rsidR="004F66C6">
        <w:fldChar w:fldCharType="separate"/>
      </w:r>
      <w:r>
        <w:rPr>
          <w:b/>
          <w:noProof/>
          <w:sz w:val="24"/>
        </w:rPr>
        <w:t>WG</w:t>
      </w:r>
      <w:r w:rsidR="004F66C6">
        <w:rPr>
          <w:b/>
          <w:noProof/>
          <w:sz w:val="24"/>
        </w:rPr>
        <w:fldChar w:fldCharType="end"/>
      </w:r>
      <w:r>
        <w:rPr>
          <w:b/>
          <w:noProof/>
          <w:sz w:val="24"/>
        </w:rPr>
        <w:t>2 Meeting #16</w:t>
      </w:r>
      <w:r w:rsidR="00253F1A">
        <w:rPr>
          <w:b/>
          <w:noProof/>
          <w:sz w:val="24"/>
        </w:rPr>
        <w:t>6</w:t>
      </w:r>
      <w:r>
        <w:rPr>
          <w:b/>
          <w:i/>
          <w:noProof/>
          <w:sz w:val="28"/>
        </w:rPr>
        <w:tab/>
        <w:t>S2-24</w:t>
      </w:r>
      <w:r w:rsidR="006F1C2C">
        <w:rPr>
          <w:b/>
          <w:i/>
          <w:noProof/>
          <w:sz w:val="28"/>
        </w:rPr>
        <w:t>1</w:t>
      </w:r>
      <w:r w:rsidR="005918C7">
        <w:rPr>
          <w:b/>
          <w:i/>
          <w:noProof/>
          <w:sz w:val="28"/>
        </w:rPr>
        <w:t>1793</w:t>
      </w:r>
    </w:p>
    <w:p w14:paraId="7CB45193" w14:textId="6087748C" w:rsidR="001E41F3" w:rsidRDefault="00253F1A" w:rsidP="005E2C44">
      <w:pPr>
        <w:pStyle w:val="CRCoverPage"/>
        <w:outlineLvl w:val="0"/>
        <w:rPr>
          <w:b/>
          <w:noProof/>
          <w:sz w:val="24"/>
        </w:rPr>
      </w:pPr>
      <w:r>
        <w:rPr>
          <w:b/>
          <w:noProof/>
          <w:sz w:val="24"/>
        </w:rPr>
        <w:t>Orlando</w:t>
      </w:r>
      <w:r w:rsidR="00EB44F6">
        <w:rPr>
          <w:b/>
          <w:noProof/>
          <w:sz w:val="24"/>
        </w:rPr>
        <w:t xml:space="preserve">, </w:t>
      </w:r>
      <w:r>
        <w:rPr>
          <w:b/>
          <w:noProof/>
          <w:sz w:val="24"/>
        </w:rPr>
        <w:t>USA</w:t>
      </w:r>
      <w:r w:rsidR="00EB44F6">
        <w:rPr>
          <w:b/>
          <w:noProof/>
          <w:sz w:val="24"/>
        </w:rPr>
        <w:t xml:space="preserve">, </w:t>
      </w:r>
      <w:r>
        <w:rPr>
          <w:b/>
          <w:noProof/>
          <w:sz w:val="24"/>
        </w:rPr>
        <w:t>November</w:t>
      </w:r>
      <w:r w:rsidR="00EB44F6">
        <w:rPr>
          <w:b/>
          <w:noProof/>
          <w:sz w:val="24"/>
        </w:rPr>
        <w:t xml:space="preserve"> 1</w:t>
      </w:r>
      <w:r>
        <w:rPr>
          <w:b/>
          <w:noProof/>
          <w:sz w:val="24"/>
        </w:rPr>
        <w:t>8</w:t>
      </w:r>
      <w:r w:rsidR="00EB44F6">
        <w:rPr>
          <w:b/>
          <w:noProof/>
          <w:sz w:val="24"/>
        </w:rPr>
        <w:t xml:space="preserve"> – </w:t>
      </w:r>
      <w:r>
        <w:rPr>
          <w:b/>
          <w:noProof/>
          <w:sz w:val="24"/>
        </w:rPr>
        <w:t>22</w:t>
      </w:r>
      <w:r w:rsidR="00EB44F6">
        <w:rPr>
          <w:b/>
          <w:noProof/>
          <w:sz w:val="24"/>
        </w:rPr>
        <w:t xml:space="preserve">, </w:t>
      </w:r>
      <w:r w:rsidR="00EB44F6" w:rsidRPr="00E22F25">
        <w:rPr>
          <w:b/>
          <w:noProof/>
          <w:sz w:val="24"/>
        </w:rPr>
        <w:t>2024</w:t>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r>
      <w:r w:rsidR="00E360FD">
        <w:rPr>
          <w:b/>
          <w:noProof/>
          <w:sz w:val="24"/>
        </w:rPr>
        <w:tab/>
        <w:t xml:space="preserve">was </w:t>
      </w:r>
      <w:r w:rsidR="00E360FD">
        <w:rPr>
          <w:b/>
          <w:i/>
          <w:noProof/>
          <w:sz w:val="28"/>
        </w:rPr>
        <w:t>S2-2411170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497FA1">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DD049F">
            <w:pPr>
              <w:pStyle w:val="CRCoverPage"/>
              <w:spacing w:after="0"/>
              <w:jc w:val="center"/>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6C93D" w:rsidR="001E41F3" w:rsidRPr="00410371" w:rsidRDefault="005918C7"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9A2F1" w:rsidR="001E41F3" w:rsidRPr="0038034F" w:rsidRDefault="00780D4B">
            <w:pPr>
              <w:pStyle w:val="CRCoverPage"/>
              <w:spacing w:after="0"/>
              <w:ind w:left="100"/>
              <w:rPr>
                <w:noProof/>
                <w:lang w:val="es-ES"/>
              </w:rPr>
            </w:pPr>
            <w:r>
              <w:rPr>
                <w:lang w:val="es-ES"/>
              </w:rPr>
              <w:t>[</w:t>
            </w:r>
            <w:r w:rsidR="00D81EF2" w:rsidRPr="0038034F">
              <w:rPr>
                <w:lang w:val="es-ES"/>
              </w:rPr>
              <w:t>Ericsson</w:t>
            </w:r>
            <w:r w:rsidR="003F62E1" w:rsidRPr="0038034F">
              <w:rPr>
                <w:lang w:val="es-ES"/>
              </w:rPr>
              <w:t xml:space="preserve">, Apple, </w:t>
            </w:r>
            <w:proofErr w:type="spellStart"/>
            <w:r w:rsidR="003F62E1" w:rsidRPr="0038034F">
              <w:rPr>
                <w:lang w:val="es-ES"/>
              </w:rPr>
              <w:t>Cable</w:t>
            </w:r>
            <w:r w:rsidR="001154CE" w:rsidRPr="0038034F">
              <w:rPr>
                <w:lang w:val="es-ES"/>
              </w:rPr>
              <w:t>L</w:t>
            </w:r>
            <w:r w:rsidR="003F62E1" w:rsidRPr="0038034F">
              <w:rPr>
                <w:lang w:val="es-ES"/>
              </w:rPr>
              <w:t>abs</w:t>
            </w:r>
            <w:proofErr w:type="spellEnd"/>
            <w:r w:rsidR="007148B3" w:rsidRPr="0038034F">
              <w:rPr>
                <w:lang w:val="es-ES"/>
              </w:rPr>
              <w:t>, Lenovo</w:t>
            </w:r>
            <w:r w:rsidR="007A3957" w:rsidRPr="0038034F">
              <w:rPr>
                <w:lang w:val="es-ES"/>
              </w:rPr>
              <w:t>, Interdigital</w:t>
            </w:r>
            <w:r w:rsidR="00D3754B">
              <w:rPr>
                <w:lang w:val="es-ES"/>
              </w:rPr>
              <w:t>,</w:t>
            </w:r>
            <w:r>
              <w:rPr>
                <w:lang w:val="es-ES"/>
              </w:rPr>
              <w:t>]</w:t>
            </w:r>
            <w:r w:rsidR="00D3754B">
              <w:rPr>
                <w:lang w:val="es-ES"/>
              </w:rPr>
              <w:t xml:space="preserve"> Nokia</w:t>
            </w:r>
            <w:r>
              <w:rPr>
                <w:lang w:val="es-ES"/>
              </w:rPr>
              <w:t xml:space="preserve"> [</w:t>
            </w:r>
            <w:r w:rsidR="00D3754B">
              <w:rPr>
                <w:lang w:val="es-ES"/>
              </w:rPr>
              <w:t xml:space="preserve">, </w:t>
            </w:r>
            <w:proofErr w:type="spellStart"/>
            <w:r w:rsidR="00940DBA" w:rsidRPr="00940DBA">
              <w:rPr>
                <w:lang w:val="es-ES"/>
              </w:rPr>
              <w:t>Charter</w:t>
            </w:r>
            <w:proofErr w:type="spellEnd"/>
            <w:r w:rsidR="00940DBA" w:rsidRPr="00940DBA">
              <w:rPr>
                <w:lang w:val="es-ES"/>
              </w:rPr>
              <w:t xml:space="preserve"> </w:t>
            </w:r>
            <w:proofErr w:type="spellStart"/>
            <w:r w:rsidR="00940DBA" w:rsidRPr="00940DBA">
              <w:rPr>
                <w:lang w:val="es-ES"/>
              </w:rPr>
              <w:t>Communications</w:t>
            </w:r>
            <w:proofErr w:type="spellEnd"/>
            <w:r w:rsidR="00D3754B">
              <w:rPr>
                <w:lang w:val="es-ES"/>
              </w:rPr>
              <w:t>, Samsung</w:t>
            </w:r>
            <w:r w:rsidR="00F1012C">
              <w:rPr>
                <w:lang w:val="es-ES"/>
              </w:rPr>
              <w:t>, CATT</w:t>
            </w:r>
            <w:r>
              <w:rPr>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2DE47" w:rsidR="001E41F3" w:rsidRDefault="00D81EF2">
            <w:pPr>
              <w:pStyle w:val="CRCoverPage"/>
              <w:spacing w:after="0"/>
              <w:ind w:left="100"/>
              <w:rPr>
                <w:noProof/>
              </w:rPr>
            </w:pPr>
            <w:r>
              <w:t>2024-</w:t>
            </w:r>
            <w:r w:rsidR="00416489">
              <w:t>1</w:t>
            </w:r>
            <w:r w:rsidR="00497FA1">
              <w:t>1</w:t>
            </w:r>
            <w:r w:rsidR="00416489">
              <w:t>-0</w:t>
            </w:r>
            <w:r w:rsidR="00497FA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31C656EC" w14:textId="48D82B6A"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1C93B" w:rsidR="001E41F3" w:rsidRDefault="009E7188">
            <w:pPr>
              <w:pStyle w:val="CRCoverPage"/>
              <w:spacing w:after="0"/>
              <w:ind w:left="100"/>
              <w:rPr>
                <w:noProof/>
              </w:rPr>
            </w:pPr>
            <w:r>
              <w:rPr>
                <w:noProof/>
              </w:rPr>
              <w:t>4.2.10, 5.8.5.8,</w:t>
            </w:r>
            <w:r w:rsidR="00EE3BC2">
              <w:rPr>
                <w:noProof/>
              </w:rPr>
              <w:t xml:space="preserve"> </w:t>
            </w:r>
            <w:r>
              <w:rPr>
                <w:noProof/>
              </w:rPr>
              <w:t xml:space="preserve">5.32.4, 5.32.5.1, 5.32.6.1, </w:t>
            </w:r>
            <w:r w:rsidR="00035F99">
              <w:rPr>
                <w:noProof/>
              </w:rPr>
              <w:t xml:space="preserve">5.32.6.2, </w:t>
            </w:r>
            <w:r>
              <w:rPr>
                <w:noProof/>
              </w:rPr>
              <w:t>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52B34" w14:textId="77777777" w:rsidR="008863B9" w:rsidRPr="009F5AE9" w:rsidRDefault="004A5A7A">
            <w:pPr>
              <w:pStyle w:val="CRCoverPage"/>
              <w:spacing w:after="0"/>
              <w:ind w:left="100"/>
              <w:rPr>
                <w:noProof/>
                <w:highlight w:val="yellow"/>
              </w:rPr>
            </w:pPr>
            <w:r w:rsidRPr="009F5AE9">
              <w:rPr>
                <w:noProof/>
                <w:highlight w:val="yellow"/>
              </w:rPr>
              <w:t>Rev 8:</w:t>
            </w:r>
          </w:p>
          <w:p w14:paraId="0ECE0DE1" w14:textId="77777777" w:rsidR="004A5A7A" w:rsidRPr="009F5AE9" w:rsidRDefault="004A5A7A" w:rsidP="004A5A7A">
            <w:pPr>
              <w:pStyle w:val="CRCoverPage"/>
              <w:numPr>
                <w:ilvl w:val="0"/>
                <w:numId w:val="16"/>
              </w:numPr>
              <w:spacing w:after="0"/>
              <w:rPr>
                <w:noProof/>
                <w:highlight w:val="yellow"/>
              </w:rPr>
            </w:pPr>
            <w:r w:rsidRPr="009F5AE9">
              <w:rPr>
                <w:noProof/>
                <w:highlight w:val="yellow"/>
              </w:rPr>
              <w:t>Makes ATSSS-LL optional for Ethernet PDU Sessions</w:t>
            </w:r>
          </w:p>
          <w:p w14:paraId="6ACA4173" w14:textId="7F583DE8" w:rsidR="004A5A7A" w:rsidRDefault="004A5A7A" w:rsidP="004A5A7A">
            <w:pPr>
              <w:pStyle w:val="CRCoverPage"/>
              <w:numPr>
                <w:ilvl w:val="0"/>
                <w:numId w:val="16"/>
              </w:numPr>
              <w:spacing w:after="0"/>
              <w:rPr>
                <w:noProof/>
              </w:rPr>
            </w:pPr>
            <w:r w:rsidRPr="009F5AE9">
              <w:rPr>
                <w:noProof/>
                <w:highlight w:val="yellow"/>
              </w:rPr>
              <w:t>Adds NOTES to clarify that w</w:t>
            </w:r>
            <w:r w:rsidRPr="009F5AE9">
              <w:rPr>
                <w:noProof/>
                <w:highlight w:val="yellow"/>
              </w:rPr>
              <w:t xml:space="preserve">hen both MPQUIC-UDP and MPQUIC-IP steering functionalities are enabled for a single MA PDU Session, </w:t>
            </w:r>
            <w:r w:rsidRPr="009F5AE9">
              <w:rPr>
                <w:noProof/>
                <w:highlight w:val="yellow"/>
              </w:rPr>
              <w:t>a</w:t>
            </w:r>
            <w:r w:rsidRPr="009F5AE9">
              <w:rPr>
                <w:noProof/>
                <w:highlight w:val="yellow"/>
              </w:rPr>
              <w:t xml:space="preserve"> single pair of "MPQUIC link-specific multipath" addresses/prefixes</w:t>
            </w:r>
            <w:r w:rsidRPr="009F5AE9">
              <w:rPr>
                <w:noProof/>
                <w:highlight w:val="yellow"/>
              </w:rPr>
              <w:t xml:space="preserve"> and a single UPF MPQUIC </w:t>
            </w:r>
            <w:r w:rsidRPr="009F5AE9">
              <w:rPr>
                <w:noProof/>
                <w:highlight w:val="yellow"/>
              </w:rPr>
              <w:t>proxy information</w:t>
            </w:r>
            <w:r w:rsidRPr="009F5AE9">
              <w:rPr>
                <w:noProof/>
                <w:highlight w:val="yellow"/>
              </w:rPr>
              <w:t xml:space="preserve"> is used for both </w:t>
            </w:r>
            <w:r w:rsidRPr="009F5AE9">
              <w:rPr>
                <w:noProof/>
                <w:highlight w:val="yellow"/>
              </w:rPr>
              <w:t>MPQUIC-UDP and MPQUIC-IP steering functionalities</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65F4E5D5" w14:textId="77777777" w:rsidR="00720112" w:rsidRDefault="00720112" w:rsidP="00D81EF2">
      <w:pPr>
        <w:jc w:val="center"/>
        <w:rPr>
          <w:noProof/>
          <w:color w:val="FF0000"/>
          <w:sz w:val="32"/>
          <w:szCs w:val="32"/>
        </w:rPr>
      </w:pPr>
    </w:p>
    <w:p w14:paraId="57B59412" w14:textId="77777777" w:rsidR="00720112" w:rsidRDefault="00720112" w:rsidP="00D81EF2">
      <w:pPr>
        <w:jc w:val="center"/>
        <w:rPr>
          <w:noProof/>
          <w:color w:val="FF0000"/>
          <w:sz w:val="32"/>
          <w:szCs w:val="32"/>
        </w:rPr>
      </w:pPr>
    </w:p>
    <w:p w14:paraId="2C9D0A6B" w14:textId="7F2208B9"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Heading1"/>
      </w:pPr>
      <w:bookmarkStart w:id="1" w:name="_Toc177740491"/>
      <w:r w:rsidRPr="001B7C50">
        <w:t>2</w:t>
      </w:r>
      <w:r w:rsidRPr="001B7C50">
        <w:tab/>
        <w:t>References</w:t>
      </w:r>
      <w:bookmarkEnd w:id="1"/>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2" w:author="Ericsson User" w:date="2024-06-24T16:32:00Z"/>
        </w:rPr>
      </w:pPr>
      <w:ins w:id="3" w:author="Ericsson User" w:date="2024-06-24T16:32:00Z">
        <w:r>
          <w:t xml:space="preserve">[x] </w:t>
        </w:r>
        <w:r>
          <w:tab/>
          <w:t>IETF RFC 9</w:t>
        </w:r>
      </w:ins>
      <w:ins w:id="4" w:author="Ericsson User" w:date="2024-06-24T17:47:00Z">
        <w:r>
          <w:t>484</w:t>
        </w:r>
      </w:ins>
      <w:ins w:id="5" w:author="Ericsson User" w:date="2024-06-24T16:32:00Z">
        <w:r>
          <w:t>: "</w:t>
        </w:r>
        <w:r w:rsidRPr="00860E77">
          <w:t>Proxying IP in HTTP</w:t>
        </w:r>
        <w:r>
          <w:t>"</w:t>
        </w:r>
      </w:ins>
      <w:ins w:id="6" w:author="Ericsson0806" w:date="2024-08-09T17:01:00Z">
        <w:r>
          <w:t>.</w:t>
        </w:r>
      </w:ins>
    </w:p>
    <w:p w14:paraId="03897C5F" w14:textId="77777777" w:rsidR="005A0326" w:rsidRDefault="005A0326" w:rsidP="005A0326">
      <w:pPr>
        <w:pStyle w:val="EX"/>
        <w:rPr>
          <w:ins w:id="7" w:author="Ericsson User" w:date="2024-06-24T16:34:00Z"/>
        </w:rPr>
      </w:pPr>
      <w:ins w:id="8" w:author="Ericsson User" w:date="2024-06-24T16:32:00Z">
        <w:r>
          <w:t>[y</w:t>
        </w:r>
      </w:ins>
      <w:ins w:id="9" w:author="Ericsson User" w:date="2024-06-24T16:33:00Z">
        <w:r>
          <w:t xml:space="preserve">] </w:t>
        </w:r>
        <w:r>
          <w:tab/>
          <w:t xml:space="preserve">IETF </w:t>
        </w:r>
        <w:r w:rsidRPr="00B44AD5">
          <w:t>draft-ietf-masque-connect-ethernet</w:t>
        </w:r>
      </w:ins>
      <w:ins w:id="10" w:author="Ericsson User" w:date="2024-06-24T16:34:00Z">
        <w:r>
          <w:t>: "</w:t>
        </w:r>
        <w:r w:rsidRPr="004A1F78">
          <w:t xml:space="preserve"> Proxying Ethernet in HTTP</w:t>
        </w:r>
        <w:r>
          <w:t>"</w:t>
        </w:r>
      </w:ins>
      <w:ins w:id="11" w:author="Ericsson0806" w:date="2024-08-09T17:01:00Z">
        <w:r>
          <w:t>.</w:t>
        </w:r>
      </w:ins>
    </w:p>
    <w:p w14:paraId="4C74FB63" w14:textId="77777777" w:rsidR="005A0326" w:rsidRDefault="005A0326" w:rsidP="005A0326">
      <w:pPr>
        <w:pStyle w:val="EditorsNote"/>
        <w:rPr>
          <w:ins w:id="12" w:author="Ericsson User" w:date="2024-06-24T16:34:00Z"/>
        </w:rPr>
      </w:pPr>
      <w:ins w:id="13"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Heading3"/>
      </w:pPr>
      <w:bookmarkStart w:id="14" w:name="_Toc177740524"/>
      <w:r w:rsidRPr="001B7C50">
        <w:t>4.2.10</w:t>
      </w:r>
      <w:r w:rsidRPr="001B7C50">
        <w:tab/>
        <w:t>Architecture Reference Model for ATSSS Support</w:t>
      </w:r>
      <w:bookmarkEnd w:id="14"/>
    </w:p>
    <w:p w14:paraId="373BE121" w14:textId="77777777" w:rsidR="00C579D0" w:rsidRPr="001B7C50" w:rsidRDefault="00C579D0" w:rsidP="00C579D0">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6347C767" w:rsidR="00C579D0" w:rsidRDefault="00C579D0" w:rsidP="00C579D0">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15" w:author="Ericsson User" w:date="2024-07-25T16:09:00Z">
        <w:r w:rsidRPr="00CD341C">
          <w:t>-UDP</w:t>
        </w:r>
      </w:ins>
      <w:r>
        <w:t xml:space="preserve"> functionality</w:t>
      </w:r>
      <w:ins w:id="16" w:author="Ericsson User" w:date="2024-06-24T16:35:00Z">
        <w:r w:rsidRPr="00CD341C">
          <w:t>, 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w:t>
      </w:r>
      <w:r w:rsidRPr="004D63EB">
        <w:rPr>
          <w:highlight w:val="yellow"/>
        </w:rPr>
        <w:t>.</w:t>
      </w:r>
      <w:del w:id="17" w:author="Pallab0611" w:date="2024-11-06T18:51:00Z" w16du:dateUtc="2024-11-06T13:21:00Z">
        <w:r w:rsidRPr="004D63EB" w:rsidDel="004D63EB">
          <w:rPr>
            <w:highlight w:val="yellow"/>
          </w:rPr>
          <w:delText xml:space="preserve"> The ATSSS-LL functionality is mandatory in the UE for MA PDU Session of type Ethernet.</w:delText>
        </w:r>
      </w:del>
    </w:p>
    <w:p w14:paraId="67036A54" w14:textId="37CB5B5D" w:rsidR="00C579D0" w:rsidRPr="001B7C50" w:rsidRDefault="00C579D0" w:rsidP="00C579D0">
      <w:pPr>
        <w:pStyle w:val="NO"/>
      </w:pPr>
      <w:ins w:id="18" w:author="Ericsson User" w:date="2024-07-25T16:35:00Z">
        <w:r w:rsidRPr="00A714C4">
          <w:t xml:space="preserve">NOTE x: </w:t>
        </w:r>
        <w:r w:rsidRPr="00A714C4">
          <w:tab/>
          <w:t xml:space="preserve">The "MPQUIC-UDP functionality" </w:t>
        </w:r>
      </w:ins>
      <w:ins w:id="19" w:author="Ericsson User" w:date="2024-08-09T11:28:00Z">
        <w:r w:rsidRPr="00A714C4">
          <w:t>is referred</w:t>
        </w:r>
      </w:ins>
      <w:ins w:id="20" w:author="Ericsson User" w:date="2024-07-25T16:35:00Z">
        <w:r w:rsidRPr="00A714C4">
          <w:t xml:space="preserve"> to as "MPQUIC functionality" </w:t>
        </w:r>
      </w:ins>
      <w:ins w:id="21" w:author="Ericsson User" w:date="2024-08-09T11:29:00Z">
        <w:r w:rsidRPr="00A714C4">
          <w:t xml:space="preserve">in previous releases of this specification </w:t>
        </w:r>
      </w:ins>
      <w:ins w:id="22" w:author="Ericsson User" w:date="2024-07-25T16:35:00Z">
        <w:r w:rsidRPr="00A714C4">
          <w:t>(</w:t>
        </w:r>
      </w:ins>
      <w:ins w:id="23" w:author="Ericsson User" w:date="2024-08-09T11:29:00Z">
        <w:r w:rsidRPr="00A714C4">
          <w:t>that do not support</w:t>
        </w:r>
      </w:ins>
      <w:ins w:id="24"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25" w:author="Ericsson User4" w:date="2024-08-22T18:35:00Z">
        <w:r w:rsidR="00A02F39" w:rsidRPr="00A714C4">
          <w:t xml:space="preserve">one or more of </w:t>
        </w:r>
      </w:ins>
      <w:r>
        <w:t>the MPQUIC Proxy functionalit</w:t>
      </w:r>
      <w:ins w:id="26" w:author="Dimitris Dimopoulos" w:date="2024-08-22T16:20:00Z">
        <w:r w:rsidR="00A02F39" w:rsidRPr="00A714C4">
          <w:t>ies</w:t>
        </w:r>
      </w:ins>
      <w:del w:id="27" w:author="Dimitris Dimopoulos" w:date="2024-08-22T16:20:00Z">
        <w:r w:rsidR="00A02F39" w:rsidRPr="00A714C4" w:rsidDel="000D71C5">
          <w:delText>y</w:delText>
        </w:r>
      </w:del>
      <w:ins w:id="28" w:author="Dimitris Dimopoulos" w:date="2024-08-22T16:20:00Z">
        <w:r w:rsidR="00A02F39" w:rsidRPr="00A714C4">
          <w:t xml:space="preserve"> (i.e., the MPQUIC-UDP</w:t>
        </w:r>
      </w:ins>
      <w:ins w:id="29" w:author="Dimitris Dimopoulos" w:date="2024-08-22T16:21:00Z">
        <w:r w:rsidR="00A02F39" w:rsidRPr="00A714C4">
          <w:t>, MPQUIC-IP, MPQUIC-E Proxy functionalities</w:t>
        </w:r>
      </w:ins>
      <w:ins w:id="30" w:author="Dimitris Dimopoulos" w:date="2024-08-22T16:20:00Z">
        <w:r w:rsidR="00A02F39" w:rsidRPr="00A714C4">
          <w:t>)</w:t>
        </w:r>
      </w:ins>
      <w:r>
        <w:t xml:space="preserve">, which communicates with the </w:t>
      </w:r>
      <w:ins w:id="31" w:author="Dimitris Dimopoulos" w:date="2024-08-22T16:21:00Z">
        <w:r w:rsidR="00A02F39" w:rsidRPr="00A714C4">
          <w:t xml:space="preserve">respective </w:t>
        </w:r>
      </w:ins>
      <w:r>
        <w:t>MPQUIC</w:t>
      </w:r>
      <w:ins w:id="32" w:author="Krisztian Kiss, Apple" w:date="2024-08-08T15:12:00Z">
        <w:r w:rsidR="00A02F39" w:rsidRPr="00A714C4">
          <w:t>-UDP</w:t>
        </w:r>
      </w:ins>
      <w:r>
        <w:t xml:space="preserve"> functionality</w:t>
      </w:r>
      <w:ins w:id="33"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77777777" w:rsidR="00C579D0" w:rsidRPr="001B7C50" w:rsidRDefault="00C579D0" w:rsidP="00C579D0">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5839B292" w14:textId="37B39BF4" w:rsidR="00C579D0" w:rsidRPr="001B7C50" w:rsidRDefault="00C579D0" w:rsidP="00C579D0">
      <w:pPr>
        <w:pStyle w:val="NO"/>
      </w:pPr>
      <w:del w:id="34" w:author="Pallab0611" w:date="2024-11-06T18:53:00Z" w16du:dateUtc="2024-11-06T13:23:00Z">
        <w:r w:rsidRPr="001C66CE" w:rsidDel="001C66CE">
          <w:rPr>
            <w:highlight w:val="yellow"/>
          </w:rPr>
          <w:delText>NOTE 1:</w:delText>
        </w:r>
        <w:r w:rsidRPr="001C66CE" w:rsidDel="001C66CE">
          <w:rPr>
            <w:highlight w:val="yellow"/>
          </w:rPr>
          <w:tab/>
          <w:delText xml:space="preserve">ATSSS-LL </w:delText>
        </w:r>
      </w:del>
      <w:ins w:id="35" w:author="Ericsson User4" w:date="2024-08-22T11:50:00Z">
        <w:del w:id="36" w:author="Pallab0611" w:date="2024-11-06T18:53:00Z" w16du:dateUtc="2024-11-06T13:23:00Z">
          <w:r w:rsidR="00A02F39" w:rsidRPr="001C66CE" w:rsidDel="001C66CE">
            <w:rPr>
              <w:highlight w:val="yellow"/>
            </w:rPr>
            <w:delText xml:space="preserve">or MPQUIC-E </w:delText>
          </w:r>
        </w:del>
      </w:ins>
      <w:del w:id="37" w:author="Pallab0611" w:date="2024-11-06T18:53:00Z" w16du:dateUtc="2024-11-06T13:23:00Z">
        <w:r w:rsidRPr="001C66CE" w:rsidDel="001C66CE">
          <w:rPr>
            <w:highlight w:val="yellow"/>
          </w:rPr>
          <w:delText>functionality is needed in the 5GC for MA PDU Session of type Ethernet.</w:delText>
        </w:r>
      </w:del>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v:shape>
          <o:OLEObject Type="Embed" ProgID="Visio.Drawing.15" ShapeID="_x0000_i1025" DrawAspect="Content" ObjectID="_1792595457" r:id="rId15"/>
        </w:object>
      </w:r>
    </w:p>
    <w:p w14:paraId="09A1EB06" w14:textId="77777777" w:rsidR="00C579D0" w:rsidRPr="001B7C50" w:rsidRDefault="00C579D0" w:rsidP="00C579D0">
      <w:pPr>
        <w:pStyle w:val="TF"/>
      </w:pPr>
      <w:r w:rsidRPr="001B7C50">
        <w:t>Figure 4.2.10-1: Non-roaming and Roaming with Local Breakout architecture for ATSSS support</w:t>
      </w:r>
    </w:p>
    <w:p w14:paraId="23C1E8D9" w14:textId="77777777" w:rsidR="00C579D0" w:rsidRPr="001B7C50" w:rsidRDefault="00C579D0" w:rsidP="00C579D0">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10E91FD" w14:textId="77777777" w:rsidR="00C579D0" w:rsidRPr="001B7C50" w:rsidRDefault="00C579D0" w:rsidP="00C579D0">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38" w:author="Dimitris Dimopoulos" w:date="2024-08-22T16:24:00Z">
        <w:r w:rsidR="00A02F39" w:rsidRPr="00A714C4">
          <w:t xml:space="preserve">based </w:t>
        </w:r>
      </w:ins>
      <w:r>
        <w:t>Proxy functionality</w:t>
      </w:r>
      <w:ins w:id="39" w:author="Dimitris Dimopoulos" w:date="2024-08-22T16:24:00Z">
        <w:r w:rsidR="00A02F39" w:rsidRPr="00A714C4">
          <w:t>(ies)</w:t>
        </w:r>
      </w:ins>
      <w:r>
        <w:t>, the ATSSS-LL functionality</w:t>
      </w:r>
      <w:r w:rsidRPr="001B7C50">
        <w:t xml:space="preserve"> and the PMF </w:t>
      </w:r>
      <w:proofErr w:type="gramStart"/>
      <w:r w:rsidRPr="001B7C50">
        <w:t>are located in</w:t>
      </w:r>
      <w:proofErr w:type="gramEnd"/>
      <w:r w:rsidRPr="001B7C50">
        <w:t xml:space="preserve"> the H-UPF.</w:t>
      </w:r>
    </w:p>
    <w:p w14:paraId="2DCC3C19" w14:textId="77777777" w:rsidR="00C579D0" w:rsidRDefault="00C579D0" w:rsidP="00C579D0">
      <w:pPr>
        <w:pStyle w:val="TH"/>
      </w:pPr>
      <w:r w:rsidRPr="005A13C0">
        <w:object w:dxaOrig="9640" w:dyaOrig="3970" w14:anchorId="3009952F">
          <v:shape id="_x0000_i1026" type="#_x0000_t75" style="width:479pt;height:197.5pt" o:ole="">
            <v:imagedata r:id="rId16" o:title=""/>
          </v:shape>
          <o:OLEObject Type="Embed" ProgID="Visio.Drawing.15" ShapeID="_x0000_i1026" DrawAspect="Content" ObjectID="_1792595458"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40" w:author="Dimitris Dimopoulos" w:date="2024-08-22T16:26:00Z">
        <w:r w:rsidR="00A02F39" w:rsidRPr="00A714C4">
          <w:t>based</w:t>
        </w:r>
      </w:ins>
      <w:r w:rsidR="00A02F39" w:rsidRPr="00A714C4">
        <w:t xml:space="preserve"> </w:t>
      </w:r>
      <w:r>
        <w:t>Proxy functionality</w:t>
      </w:r>
      <w:ins w:id="41" w:author="Dimitris Dimopoulos" w:date="2024-08-22T16:26:00Z">
        <w:r w:rsidR="00A02F39" w:rsidRPr="00A714C4">
          <w:t>(ies)</w:t>
        </w:r>
      </w:ins>
      <w:r>
        <w:t>, the ATSSS-LL functionality</w:t>
      </w:r>
      <w:r w:rsidRPr="001B7C50">
        <w:t xml:space="preserve"> and the PMF </w:t>
      </w:r>
      <w:proofErr w:type="gramStart"/>
      <w:r w:rsidRPr="001B7C50">
        <w:t>are located in</w:t>
      </w:r>
      <w:proofErr w:type="gramEnd"/>
      <w:r w:rsidRPr="001B7C50">
        <w:t xml:space="preserve"> the H-UPF.</w:t>
      </w:r>
    </w:p>
    <w:p w14:paraId="60FA700F" w14:textId="77777777" w:rsidR="00C579D0" w:rsidRDefault="00C579D0" w:rsidP="00C579D0">
      <w:pPr>
        <w:pStyle w:val="TH"/>
      </w:pPr>
      <w:r w:rsidRPr="005A13C0">
        <w:object w:dxaOrig="9640" w:dyaOrig="4550" w14:anchorId="7AAD07B5">
          <v:shape id="_x0000_i1027" type="#_x0000_t75" style="width:479pt;height:227.5pt" o:ole="">
            <v:imagedata r:id="rId18" o:title=""/>
          </v:shape>
          <o:OLEObject Type="Embed" ProgID="Visio.Drawing.15" ShapeID="_x0000_i1027" DrawAspect="Content" ObjectID="_1792595459"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Heading4"/>
      </w:pPr>
      <w:bookmarkStart w:id="42" w:name="_Toc177740818"/>
      <w:r>
        <w:t>5.8.5</w:t>
      </w:r>
      <w:r w:rsidRPr="001B7C50">
        <w:t>.8</w:t>
      </w:r>
      <w:r w:rsidRPr="001B7C50">
        <w:tab/>
        <w:t>Multi-Access Rule</w:t>
      </w:r>
      <w:bookmarkEnd w:id="42"/>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lastRenderedPageBreak/>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9F21B3">
        <w:trPr>
          <w:cantSplit/>
          <w:jc w:val="center"/>
        </w:trPr>
        <w:tc>
          <w:tcPr>
            <w:tcW w:w="2876" w:type="dxa"/>
            <w:gridSpan w:val="2"/>
            <w:shd w:val="clear" w:color="auto" w:fill="auto"/>
          </w:tcPr>
          <w:p w14:paraId="6106E625" w14:textId="77777777" w:rsidR="00E64509" w:rsidRPr="001B7C50" w:rsidRDefault="00E64509" w:rsidP="009F21B3">
            <w:pPr>
              <w:pStyle w:val="TAH"/>
            </w:pPr>
            <w:r w:rsidRPr="001B7C50">
              <w:t>Attribute</w:t>
            </w:r>
          </w:p>
        </w:tc>
        <w:tc>
          <w:tcPr>
            <w:tcW w:w="4149" w:type="dxa"/>
            <w:shd w:val="clear" w:color="auto" w:fill="auto"/>
          </w:tcPr>
          <w:p w14:paraId="60B7FA3F" w14:textId="77777777" w:rsidR="00E64509" w:rsidRPr="001B7C50" w:rsidRDefault="00E64509" w:rsidP="009F21B3">
            <w:pPr>
              <w:pStyle w:val="TAH"/>
            </w:pPr>
            <w:r w:rsidRPr="001B7C50">
              <w:t>Description</w:t>
            </w:r>
          </w:p>
        </w:tc>
        <w:tc>
          <w:tcPr>
            <w:tcW w:w="2606" w:type="dxa"/>
            <w:shd w:val="clear" w:color="auto" w:fill="auto"/>
          </w:tcPr>
          <w:p w14:paraId="0D0836CE" w14:textId="77777777" w:rsidR="00E64509" w:rsidRPr="001B7C50" w:rsidRDefault="00E64509" w:rsidP="009F21B3">
            <w:pPr>
              <w:pStyle w:val="TAH"/>
            </w:pPr>
            <w:r w:rsidRPr="001B7C50">
              <w:t>Comment</w:t>
            </w:r>
          </w:p>
        </w:tc>
      </w:tr>
      <w:tr w:rsidR="00E64509" w:rsidRPr="001B7C50" w14:paraId="0E6618A5" w14:textId="77777777" w:rsidTr="009F21B3">
        <w:trPr>
          <w:cantSplit/>
          <w:jc w:val="center"/>
        </w:trPr>
        <w:tc>
          <w:tcPr>
            <w:tcW w:w="2876" w:type="dxa"/>
            <w:gridSpan w:val="2"/>
            <w:shd w:val="clear" w:color="auto" w:fill="auto"/>
          </w:tcPr>
          <w:p w14:paraId="06E65EDE" w14:textId="77777777" w:rsidR="00E64509" w:rsidRPr="001B7C50" w:rsidRDefault="00E64509" w:rsidP="009F21B3">
            <w:pPr>
              <w:pStyle w:val="TAL"/>
            </w:pPr>
            <w:r w:rsidRPr="001B7C50">
              <w:t>N4 Session ID</w:t>
            </w:r>
          </w:p>
        </w:tc>
        <w:tc>
          <w:tcPr>
            <w:tcW w:w="4149" w:type="dxa"/>
            <w:shd w:val="clear" w:color="auto" w:fill="auto"/>
          </w:tcPr>
          <w:p w14:paraId="4ED221CC" w14:textId="77777777" w:rsidR="00E64509" w:rsidRPr="001B7C50" w:rsidRDefault="00E64509" w:rsidP="009F21B3">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9F21B3">
            <w:pPr>
              <w:pStyle w:val="TAL"/>
            </w:pPr>
          </w:p>
        </w:tc>
      </w:tr>
      <w:tr w:rsidR="00E64509" w:rsidRPr="001B7C50" w14:paraId="53092116" w14:textId="77777777" w:rsidTr="009F21B3">
        <w:trPr>
          <w:cantSplit/>
          <w:jc w:val="center"/>
        </w:trPr>
        <w:tc>
          <w:tcPr>
            <w:tcW w:w="2876" w:type="dxa"/>
            <w:gridSpan w:val="2"/>
            <w:shd w:val="clear" w:color="auto" w:fill="auto"/>
          </w:tcPr>
          <w:p w14:paraId="7DCC2C4F" w14:textId="77777777" w:rsidR="00E64509" w:rsidRPr="001B7C50" w:rsidRDefault="00E64509" w:rsidP="009F21B3">
            <w:pPr>
              <w:pStyle w:val="TAL"/>
            </w:pPr>
            <w:r w:rsidRPr="001B7C50">
              <w:t>Rule ID</w:t>
            </w:r>
          </w:p>
        </w:tc>
        <w:tc>
          <w:tcPr>
            <w:tcW w:w="4149" w:type="dxa"/>
            <w:shd w:val="clear" w:color="auto" w:fill="auto"/>
          </w:tcPr>
          <w:p w14:paraId="1CCCBFA6" w14:textId="77777777" w:rsidR="00E64509" w:rsidRPr="001B7C50" w:rsidRDefault="00E64509" w:rsidP="009F21B3">
            <w:pPr>
              <w:pStyle w:val="TAL"/>
            </w:pPr>
            <w:r w:rsidRPr="001B7C50">
              <w:t>Unique identifier to identify this rule.</w:t>
            </w:r>
          </w:p>
        </w:tc>
        <w:tc>
          <w:tcPr>
            <w:tcW w:w="2606" w:type="dxa"/>
            <w:shd w:val="clear" w:color="auto" w:fill="auto"/>
          </w:tcPr>
          <w:p w14:paraId="75E0FAF9" w14:textId="77777777" w:rsidR="00E64509" w:rsidRPr="001B7C50" w:rsidRDefault="00E64509" w:rsidP="009F21B3">
            <w:pPr>
              <w:pStyle w:val="TAL"/>
            </w:pPr>
          </w:p>
        </w:tc>
      </w:tr>
      <w:tr w:rsidR="00E64509" w:rsidRPr="001B7C50" w14:paraId="59C67D51" w14:textId="77777777" w:rsidTr="009F21B3">
        <w:trPr>
          <w:cantSplit/>
          <w:jc w:val="center"/>
        </w:trPr>
        <w:tc>
          <w:tcPr>
            <w:tcW w:w="2876" w:type="dxa"/>
            <w:gridSpan w:val="2"/>
            <w:shd w:val="clear" w:color="auto" w:fill="auto"/>
          </w:tcPr>
          <w:p w14:paraId="204721EF" w14:textId="77777777" w:rsidR="00E64509" w:rsidRDefault="00E64509" w:rsidP="009F21B3">
            <w:pPr>
              <w:pStyle w:val="TAL"/>
            </w:pPr>
            <w:r w:rsidRPr="001B7C50">
              <w:t>Steering functionality</w:t>
            </w:r>
          </w:p>
          <w:p w14:paraId="63ED989A" w14:textId="77777777" w:rsidR="00E64509" w:rsidRPr="001B7C50" w:rsidRDefault="00E64509" w:rsidP="009F21B3">
            <w:pPr>
              <w:pStyle w:val="TAL"/>
            </w:pPr>
            <w:r>
              <w:t>(NOTE 5)</w:t>
            </w:r>
          </w:p>
        </w:tc>
        <w:tc>
          <w:tcPr>
            <w:tcW w:w="4149" w:type="dxa"/>
            <w:shd w:val="clear" w:color="auto" w:fill="auto"/>
          </w:tcPr>
          <w:p w14:paraId="2D04306D" w14:textId="77777777" w:rsidR="00E64509" w:rsidRPr="001B7C50" w:rsidRDefault="00E64509" w:rsidP="009F21B3">
            <w:pPr>
              <w:pStyle w:val="TAL"/>
            </w:pPr>
            <w:r w:rsidRPr="001B7C50">
              <w:t>Indicates the applicable traffic steering functionality:</w:t>
            </w:r>
          </w:p>
          <w:p w14:paraId="14C28F54" w14:textId="0A5E6272" w:rsidR="00E64509" w:rsidRPr="001B7C50" w:rsidRDefault="00E64509" w:rsidP="009F21B3">
            <w:pPr>
              <w:pStyle w:val="TAL"/>
            </w:pPr>
            <w:r w:rsidRPr="001B7C50">
              <w:t>Values "MPTCP functionality", "ATSSS-LL functionality"</w:t>
            </w:r>
            <w:r>
              <w:t>, "MPQUIC</w:t>
            </w:r>
            <w:ins w:id="43" w:author="Ericsson User" w:date="2024-07-25T16:09:00Z">
              <w:r w:rsidR="00DF6B86">
                <w:t>-UDP</w:t>
              </w:r>
            </w:ins>
            <w:r>
              <w:t xml:space="preserve"> functionality"</w:t>
            </w:r>
            <w:ins w:id="44"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9F21B3">
            <w:pPr>
              <w:pStyle w:val="TAL"/>
            </w:pPr>
          </w:p>
        </w:tc>
      </w:tr>
      <w:tr w:rsidR="00E64509" w:rsidRPr="001B7C50" w14:paraId="0B22390E" w14:textId="77777777" w:rsidTr="009F21B3">
        <w:trPr>
          <w:cantSplit/>
          <w:jc w:val="center"/>
        </w:trPr>
        <w:tc>
          <w:tcPr>
            <w:tcW w:w="2876" w:type="dxa"/>
            <w:gridSpan w:val="2"/>
            <w:shd w:val="clear" w:color="auto" w:fill="auto"/>
          </w:tcPr>
          <w:p w14:paraId="2EC27D32" w14:textId="77777777" w:rsidR="00E64509" w:rsidRPr="001B7C50" w:rsidRDefault="00E64509" w:rsidP="009F21B3">
            <w:pPr>
              <w:pStyle w:val="TAL"/>
            </w:pPr>
            <w:r>
              <w:t>Transport Mode</w:t>
            </w:r>
          </w:p>
        </w:tc>
        <w:tc>
          <w:tcPr>
            <w:tcW w:w="4149" w:type="dxa"/>
            <w:shd w:val="clear" w:color="auto" w:fill="auto"/>
          </w:tcPr>
          <w:p w14:paraId="7649A8CC" w14:textId="0673C02D" w:rsidR="00E64509" w:rsidRPr="001B7C50" w:rsidRDefault="00E64509" w:rsidP="009F21B3">
            <w:pPr>
              <w:pStyle w:val="TAL"/>
            </w:pPr>
            <w:r>
              <w:t>Identifies the transport mode (see clause 5.32.6.2.2.1) that should be used for the matching traffic, when the Steering functionality is the MPQUIC</w:t>
            </w:r>
            <w:ins w:id="45" w:author="Ericsson User" w:date="2024-07-25T16:11:00Z">
              <w:r w:rsidR="00DF6B86">
                <w:t>-UDP</w:t>
              </w:r>
            </w:ins>
            <w:r>
              <w:t xml:space="preserve"> functionality</w:t>
            </w:r>
            <w:ins w:id="46" w:author="Ericsson User" w:date="2024-06-24T16:37:00Z">
              <w:r w:rsidR="00DF6B86">
                <w:t xml:space="preserve">, the MPQUIC-IP </w:t>
              </w:r>
            </w:ins>
            <w:ins w:id="47" w:author="Ericsson User" w:date="2024-08-09T16:41:00Z">
              <w:r w:rsidR="00DF6B86">
                <w:t>functionality,</w:t>
              </w:r>
            </w:ins>
            <w:ins w:id="48"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9F21B3">
            <w:pPr>
              <w:pStyle w:val="TAL"/>
            </w:pPr>
            <w:r>
              <w:t>The Transport Mode shall be included only when the Steering Functionality is the MPQUIC</w:t>
            </w:r>
            <w:ins w:id="49" w:author="Ericsson User" w:date="2024-07-25T16:37:00Z">
              <w:r w:rsidR="00DF6B86">
                <w:t>-UDP</w:t>
              </w:r>
            </w:ins>
            <w:r>
              <w:t xml:space="preserve"> functionality</w:t>
            </w:r>
            <w:ins w:id="50" w:author="Ericsson User" w:date="2024-06-24T16:38:00Z">
              <w:r w:rsidR="00DF6B86">
                <w:t>, the MPQUIC-IP functionality or the MPQUIC-E functionality</w:t>
              </w:r>
            </w:ins>
            <w:r>
              <w:t>. In all other cases, the Transport Mode shall not be included.</w:t>
            </w:r>
          </w:p>
        </w:tc>
      </w:tr>
      <w:tr w:rsidR="00E64509" w:rsidRPr="001B7C50" w14:paraId="086BA2C0" w14:textId="77777777" w:rsidTr="009F21B3">
        <w:trPr>
          <w:cantSplit/>
          <w:jc w:val="center"/>
        </w:trPr>
        <w:tc>
          <w:tcPr>
            <w:tcW w:w="2876" w:type="dxa"/>
            <w:gridSpan w:val="2"/>
            <w:shd w:val="clear" w:color="auto" w:fill="auto"/>
          </w:tcPr>
          <w:p w14:paraId="3AF37700" w14:textId="77777777" w:rsidR="00E64509" w:rsidRDefault="00E64509" w:rsidP="009F21B3">
            <w:pPr>
              <w:pStyle w:val="TAL"/>
            </w:pPr>
            <w:r w:rsidRPr="001B7C50">
              <w:t>Steering mode</w:t>
            </w:r>
          </w:p>
          <w:p w14:paraId="29290C37" w14:textId="77777777" w:rsidR="00E64509" w:rsidRPr="001B7C50" w:rsidRDefault="00E64509" w:rsidP="009F21B3">
            <w:pPr>
              <w:pStyle w:val="TAL"/>
            </w:pPr>
            <w:r>
              <w:t>(NOTE 5)</w:t>
            </w:r>
          </w:p>
        </w:tc>
        <w:tc>
          <w:tcPr>
            <w:tcW w:w="4149" w:type="dxa"/>
            <w:shd w:val="clear" w:color="auto" w:fill="auto"/>
          </w:tcPr>
          <w:p w14:paraId="26C660A4" w14:textId="77777777" w:rsidR="00E64509" w:rsidRPr="001B7C50" w:rsidRDefault="00E64509" w:rsidP="009F21B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9F21B3">
            <w:pPr>
              <w:pStyle w:val="TAL"/>
            </w:pPr>
          </w:p>
        </w:tc>
      </w:tr>
      <w:tr w:rsidR="00E64509" w:rsidRPr="001B7C50" w14:paraId="41488F51" w14:textId="77777777" w:rsidTr="009F21B3">
        <w:trPr>
          <w:cantSplit/>
          <w:jc w:val="center"/>
        </w:trPr>
        <w:tc>
          <w:tcPr>
            <w:tcW w:w="2876" w:type="dxa"/>
            <w:gridSpan w:val="2"/>
            <w:shd w:val="clear" w:color="auto" w:fill="auto"/>
          </w:tcPr>
          <w:p w14:paraId="244F5ACC" w14:textId="77777777" w:rsidR="00E64509" w:rsidRPr="001B7C50" w:rsidRDefault="00E64509" w:rsidP="009F21B3">
            <w:pPr>
              <w:pStyle w:val="TAL"/>
            </w:pPr>
            <w:r w:rsidRPr="001B7C50">
              <w:t>Steering Mode Indicator</w:t>
            </w:r>
          </w:p>
          <w:p w14:paraId="135AFCAF" w14:textId="77777777" w:rsidR="00E64509" w:rsidRPr="001B7C50" w:rsidRDefault="00E64509" w:rsidP="009F21B3">
            <w:pPr>
              <w:pStyle w:val="TAL"/>
            </w:pPr>
            <w:r w:rsidRPr="001B7C50">
              <w:t>(NOTE 4)</w:t>
            </w:r>
          </w:p>
        </w:tc>
        <w:tc>
          <w:tcPr>
            <w:tcW w:w="4149" w:type="dxa"/>
            <w:shd w:val="clear" w:color="auto" w:fill="auto"/>
          </w:tcPr>
          <w:p w14:paraId="249C7E5F" w14:textId="77777777" w:rsidR="00E64509" w:rsidRPr="001B7C50" w:rsidRDefault="00E64509" w:rsidP="009F21B3">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9F21B3">
            <w:pPr>
              <w:pStyle w:val="TAL"/>
            </w:pPr>
          </w:p>
        </w:tc>
      </w:tr>
      <w:tr w:rsidR="00E64509" w:rsidRPr="001B7C50" w14:paraId="10FA1404" w14:textId="77777777" w:rsidTr="009F21B3">
        <w:trPr>
          <w:cantSplit/>
          <w:jc w:val="center"/>
        </w:trPr>
        <w:tc>
          <w:tcPr>
            <w:tcW w:w="2876" w:type="dxa"/>
            <w:gridSpan w:val="2"/>
            <w:shd w:val="clear" w:color="auto" w:fill="auto"/>
          </w:tcPr>
          <w:p w14:paraId="17AEFF41" w14:textId="77777777" w:rsidR="00E64509" w:rsidRPr="001B7C50" w:rsidRDefault="00E64509" w:rsidP="009F21B3">
            <w:pPr>
              <w:pStyle w:val="TAL"/>
            </w:pPr>
            <w:r w:rsidRPr="001B7C50">
              <w:t>Threshold values</w:t>
            </w:r>
          </w:p>
          <w:p w14:paraId="2F831883" w14:textId="77777777" w:rsidR="00E64509" w:rsidRPr="001B7C50" w:rsidRDefault="00E64509" w:rsidP="009F21B3">
            <w:pPr>
              <w:pStyle w:val="TAL"/>
            </w:pPr>
            <w:r w:rsidRPr="001B7C50">
              <w:t>(NOTE 3, NOTE 4)</w:t>
            </w:r>
          </w:p>
        </w:tc>
        <w:tc>
          <w:tcPr>
            <w:tcW w:w="4149" w:type="dxa"/>
            <w:shd w:val="clear" w:color="auto" w:fill="auto"/>
          </w:tcPr>
          <w:p w14:paraId="53502065" w14:textId="77777777" w:rsidR="00E64509" w:rsidRPr="001B7C50" w:rsidRDefault="00E64509" w:rsidP="009F21B3">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9F21B3">
            <w:pPr>
              <w:pStyle w:val="TAL"/>
            </w:pPr>
            <w:r w:rsidRPr="001B7C50">
              <w:t>The Threshold Values are applied by UPF as described in clause 5.32.8.</w:t>
            </w:r>
          </w:p>
        </w:tc>
      </w:tr>
      <w:tr w:rsidR="00E64509" w:rsidRPr="001B7C50" w14:paraId="4AD5C509" w14:textId="77777777" w:rsidTr="009F21B3">
        <w:trPr>
          <w:cantSplit/>
          <w:jc w:val="center"/>
        </w:trPr>
        <w:tc>
          <w:tcPr>
            <w:tcW w:w="1438" w:type="dxa"/>
            <w:tcBorders>
              <w:bottom w:val="nil"/>
            </w:tcBorders>
            <w:shd w:val="clear" w:color="auto" w:fill="auto"/>
          </w:tcPr>
          <w:p w14:paraId="64DE993E" w14:textId="77777777" w:rsidR="00E64509" w:rsidRPr="001B7C50" w:rsidRDefault="00E64509" w:rsidP="009F21B3">
            <w:pPr>
              <w:pStyle w:val="TAL"/>
            </w:pPr>
            <w:r w:rsidRPr="001B7C50">
              <w:t>Per-Access Forwarding</w:t>
            </w:r>
          </w:p>
        </w:tc>
        <w:tc>
          <w:tcPr>
            <w:tcW w:w="1438" w:type="dxa"/>
            <w:shd w:val="clear" w:color="auto" w:fill="auto"/>
          </w:tcPr>
          <w:p w14:paraId="4AA9DDC7" w14:textId="77777777" w:rsidR="00E64509" w:rsidRPr="001B7C50" w:rsidRDefault="00E64509" w:rsidP="009F21B3">
            <w:pPr>
              <w:pStyle w:val="TAL"/>
            </w:pPr>
            <w:r w:rsidRPr="001B7C50">
              <w:t>Forwarding Action Rule ID</w:t>
            </w:r>
          </w:p>
        </w:tc>
        <w:tc>
          <w:tcPr>
            <w:tcW w:w="4149" w:type="dxa"/>
            <w:shd w:val="clear" w:color="auto" w:fill="auto"/>
          </w:tcPr>
          <w:p w14:paraId="71ADF79A" w14:textId="77777777" w:rsidR="00E64509" w:rsidRPr="001B7C50" w:rsidRDefault="00E64509" w:rsidP="009F21B3">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3A00C6C2" w14:textId="77777777" w:rsidR="00E64509" w:rsidRPr="001B7C50" w:rsidRDefault="00E64509" w:rsidP="009F21B3">
            <w:pPr>
              <w:pStyle w:val="TAL"/>
            </w:pPr>
          </w:p>
        </w:tc>
      </w:tr>
      <w:tr w:rsidR="00E64509" w:rsidRPr="001B7C50" w14:paraId="544654A3" w14:textId="77777777" w:rsidTr="009F21B3">
        <w:trPr>
          <w:cantSplit/>
          <w:jc w:val="center"/>
        </w:trPr>
        <w:tc>
          <w:tcPr>
            <w:tcW w:w="1438" w:type="dxa"/>
            <w:tcBorders>
              <w:top w:val="nil"/>
              <w:bottom w:val="nil"/>
            </w:tcBorders>
            <w:shd w:val="clear" w:color="auto" w:fill="auto"/>
          </w:tcPr>
          <w:p w14:paraId="05F4CBD4" w14:textId="77777777" w:rsidR="00E64509" w:rsidRPr="001B7C50" w:rsidRDefault="00E64509" w:rsidP="009F21B3">
            <w:pPr>
              <w:pStyle w:val="TAL"/>
            </w:pPr>
            <w:r w:rsidRPr="001B7C50">
              <w:t>Action information</w:t>
            </w:r>
          </w:p>
        </w:tc>
        <w:tc>
          <w:tcPr>
            <w:tcW w:w="1438" w:type="dxa"/>
            <w:shd w:val="clear" w:color="auto" w:fill="auto"/>
          </w:tcPr>
          <w:p w14:paraId="1B3C4A87" w14:textId="77777777" w:rsidR="00E64509" w:rsidRPr="001B7C50" w:rsidRDefault="00E64509" w:rsidP="009F21B3">
            <w:pPr>
              <w:pStyle w:val="TAL"/>
            </w:pPr>
            <w:r w:rsidRPr="001B7C50">
              <w:t>Weight</w:t>
            </w:r>
          </w:p>
        </w:tc>
        <w:tc>
          <w:tcPr>
            <w:tcW w:w="4149" w:type="dxa"/>
            <w:shd w:val="clear" w:color="auto" w:fill="auto"/>
          </w:tcPr>
          <w:p w14:paraId="7303CD98" w14:textId="77777777" w:rsidR="00E64509" w:rsidRPr="001B7C50" w:rsidRDefault="00E64509" w:rsidP="009F21B3">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9F21B3">
            <w:pPr>
              <w:pStyle w:val="TAL"/>
            </w:pPr>
            <w:r w:rsidRPr="001B7C50">
              <w:t>The weights for all FARs need to sum up to 100</w:t>
            </w:r>
          </w:p>
        </w:tc>
      </w:tr>
      <w:tr w:rsidR="00E64509" w:rsidRPr="001B7C50" w14:paraId="21F22104" w14:textId="77777777" w:rsidTr="009F21B3">
        <w:trPr>
          <w:cantSplit/>
          <w:jc w:val="center"/>
        </w:trPr>
        <w:tc>
          <w:tcPr>
            <w:tcW w:w="1438" w:type="dxa"/>
            <w:tcBorders>
              <w:top w:val="nil"/>
              <w:bottom w:val="nil"/>
            </w:tcBorders>
            <w:shd w:val="clear" w:color="auto" w:fill="auto"/>
          </w:tcPr>
          <w:p w14:paraId="2929DE3D" w14:textId="77777777" w:rsidR="00E64509" w:rsidRPr="001B7C50" w:rsidRDefault="00E64509" w:rsidP="009F21B3">
            <w:pPr>
              <w:pStyle w:val="TAL"/>
            </w:pPr>
            <w:r w:rsidRPr="001B7C50">
              <w:t>(NOTE 1)</w:t>
            </w:r>
          </w:p>
          <w:p w14:paraId="463F88A6" w14:textId="77777777" w:rsidR="00E64509" w:rsidRPr="001B7C50" w:rsidRDefault="00E64509" w:rsidP="009F21B3">
            <w:pPr>
              <w:pStyle w:val="TAL"/>
            </w:pPr>
            <w:r w:rsidRPr="001B7C50">
              <w:t>(NOTE 2)</w:t>
            </w:r>
          </w:p>
        </w:tc>
        <w:tc>
          <w:tcPr>
            <w:tcW w:w="1438" w:type="dxa"/>
            <w:shd w:val="clear" w:color="auto" w:fill="auto"/>
          </w:tcPr>
          <w:p w14:paraId="0E6A34E1" w14:textId="77777777" w:rsidR="00E64509" w:rsidRPr="001B7C50" w:rsidRDefault="00E64509" w:rsidP="009F21B3">
            <w:pPr>
              <w:pStyle w:val="TAL"/>
            </w:pPr>
            <w:r w:rsidRPr="001B7C50">
              <w:t>Priority</w:t>
            </w:r>
          </w:p>
        </w:tc>
        <w:tc>
          <w:tcPr>
            <w:tcW w:w="4149" w:type="dxa"/>
            <w:shd w:val="clear" w:color="auto" w:fill="auto"/>
          </w:tcPr>
          <w:p w14:paraId="1B7B56C9" w14:textId="77777777" w:rsidR="00E64509" w:rsidRPr="001B7C50" w:rsidRDefault="00E64509" w:rsidP="009F21B3">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9F21B3">
            <w:pPr>
              <w:pStyle w:val="TAL"/>
            </w:pPr>
            <w:r w:rsidRPr="001B7C50">
              <w:t>"Active or Standby" for "Active-Standby" steering mode and "High or Low" for "Priority-based" steering mode</w:t>
            </w:r>
          </w:p>
        </w:tc>
      </w:tr>
      <w:tr w:rsidR="00E64509" w:rsidRPr="001B7C50" w14:paraId="3031BF06" w14:textId="77777777" w:rsidTr="009F21B3">
        <w:trPr>
          <w:cantSplit/>
          <w:jc w:val="center"/>
        </w:trPr>
        <w:tc>
          <w:tcPr>
            <w:tcW w:w="1438" w:type="dxa"/>
            <w:tcBorders>
              <w:top w:val="nil"/>
              <w:bottom w:val="nil"/>
            </w:tcBorders>
            <w:shd w:val="clear" w:color="auto" w:fill="auto"/>
          </w:tcPr>
          <w:p w14:paraId="60E96427" w14:textId="77777777" w:rsidR="00E64509" w:rsidRPr="001B7C50" w:rsidRDefault="00E64509" w:rsidP="009F21B3">
            <w:pPr>
              <w:pStyle w:val="TAL"/>
            </w:pPr>
          </w:p>
        </w:tc>
        <w:tc>
          <w:tcPr>
            <w:tcW w:w="1438" w:type="dxa"/>
            <w:shd w:val="clear" w:color="auto" w:fill="auto"/>
          </w:tcPr>
          <w:p w14:paraId="74B413DE" w14:textId="77777777" w:rsidR="00E64509" w:rsidRPr="001B7C50" w:rsidRDefault="00E64509" w:rsidP="009F21B3">
            <w:pPr>
              <w:pStyle w:val="TAL"/>
            </w:pPr>
            <w:r w:rsidRPr="001B7C50">
              <w:t>List of Usage Reporting Rule ID(s)</w:t>
            </w:r>
          </w:p>
        </w:tc>
        <w:tc>
          <w:tcPr>
            <w:tcW w:w="4149" w:type="dxa"/>
            <w:shd w:val="clear" w:color="auto" w:fill="auto"/>
          </w:tcPr>
          <w:p w14:paraId="3B6B1479" w14:textId="77777777" w:rsidR="00E64509" w:rsidRPr="001B7C50" w:rsidRDefault="00E64509" w:rsidP="009F21B3">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15FD444B" w14:textId="77777777" w:rsidR="00E64509" w:rsidRPr="001B7C50" w:rsidRDefault="00E64509" w:rsidP="009F21B3">
            <w:pPr>
              <w:pStyle w:val="TAL"/>
            </w:pPr>
            <w:r w:rsidRPr="001B7C50">
              <w:t>This enables the SMF to request separate usage reports for different FARs (i.e. different accesses)</w:t>
            </w:r>
          </w:p>
        </w:tc>
      </w:tr>
      <w:tr w:rsidR="00E64509" w:rsidRPr="001B7C50" w14:paraId="7812E486" w14:textId="77777777" w:rsidTr="009F21B3">
        <w:trPr>
          <w:cantSplit/>
          <w:jc w:val="center"/>
        </w:trPr>
        <w:tc>
          <w:tcPr>
            <w:tcW w:w="9631" w:type="dxa"/>
            <w:gridSpan w:val="4"/>
            <w:shd w:val="clear" w:color="auto" w:fill="auto"/>
          </w:tcPr>
          <w:p w14:paraId="7F7A117B" w14:textId="77777777" w:rsidR="00E64509" w:rsidRPr="001B7C50" w:rsidRDefault="00E64509" w:rsidP="009F21B3">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08FDA6C1" w14:textId="77777777" w:rsidR="00E64509" w:rsidRPr="001B7C50" w:rsidRDefault="00E64509" w:rsidP="009F21B3">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9F21B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9F21B3">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9F21B3">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51" w:name="_CR5_32_1"/>
      <w:bookmarkStart w:id="52" w:name="_CR5_32_2"/>
      <w:bookmarkEnd w:id="51"/>
      <w:bookmarkEnd w:id="52"/>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Heading3"/>
      </w:pPr>
      <w:bookmarkStart w:id="53" w:name="_Toc177741179"/>
      <w:r w:rsidRPr="001B7C50">
        <w:t>5.32.4</w:t>
      </w:r>
      <w:r w:rsidRPr="001B7C50">
        <w:tab/>
        <w:t>QoS Support</w:t>
      </w:r>
      <w:bookmarkEnd w:id="53"/>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lastRenderedPageBreak/>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lastRenderedPageBreak/>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54" w:author="Huawei - 0821" w:date="2024-08-22T09:28:00Z">
        <w:r w:rsidRPr="009F2078">
          <w:t xml:space="preserve">any of </w:t>
        </w:r>
      </w:ins>
      <w:r w:rsidRPr="001B7C50">
        <w:t>the MPTCP functionality</w:t>
      </w:r>
      <w:ins w:id="55" w:author="Huawei - 0821" w:date="2024-08-22T09:28:00Z">
        <w:r w:rsidRPr="009F2078">
          <w:t>, MPQUIC-UDP</w:t>
        </w:r>
      </w:ins>
      <w:ins w:id="56" w:author="Huawei - 0821" w:date="2024-08-22T09:29:00Z">
        <w:r w:rsidRPr="009F2078">
          <w:t xml:space="preserve"> functionality</w:t>
        </w:r>
      </w:ins>
      <w:r w:rsidRPr="009F2078">
        <w:t xml:space="preserve"> </w:t>
      </w:r>
      <w:del w:id="57" w:author="Huawei - 0821" w:date="2024-08-22T09:28:00Z">
        <w:r w:rsidRPr="009F2078" w:rsidDel="0098217E">
          <w:delText>and/</w:delText>
        </w:r>
      </w:del>
      <w:r w:rsidRPr="009F2078">
        <w:t>or</w:t>
      </w:r>
      <w:r>
        <w:t xml:space="preserve"> the MPQUIC</w:t>
      </w:r>
      <w:ins w:id="58" w:author="Huawei - 0821" w:date="2024-08-22T09:28:00Z">
        <w:r w:rsidR="004A2992" w:rsidRPr="009F2078">
          <w:t>-IP</w:t>
        </w:r>
      </w:ins>
      <w:r>
        <w:t xml:space="preserve"> functionality</w:t>
      </w:r>
      <w:r w:rsidRPr="001B7C50">
        <w:t xml:space="preserve"> is used in the UE, the UE shall use the IP address/prefix of the MA PDU </w:t>
      </w:r>
      <w:proofErr w:type="gramStart"/>
      <w:r w:rsidRPr="001B7C50">
        <w:t>Session</w:t>
      </w:r>
      <w:proofErr w:type="gramEnd"/>
      <w:r w:rsidRPr="001B7C50">
        <w:t xml:space="preserve"> and the final destination address to generate the derived QoS rule.</w:t>
      </w:r>
    </w:p>
    <w:p w14:paraId="7A87B01B" w14:textId="56E81C80" w:rsidR="00E60639" w:rsidRPr="001B7C50" w:rsidRDefault="00E60639" w:rsidP="00E60639">
      <w:r w:rsidRPr="001B7C50">
        <w:t>When</w:t>
      </w:r>
      <w:r>
        <w:t xml:space="preserve"> </w:t>
      </w:r>
      <w:ins w:id="59" w:author="Huawei - 0821" w:date="2024-08-22T09:30:00Z">
        <w:r w:rsidR="00A21081" w:rsidRPr="009F2078">
          <w:t xml:space="preserve">any of </w:t>
        </w:r>
      </w:ins>
      <w:r>
        <w:t>the</w:t>
      </w:r>
      <w:r w:rsidRPr="001B7C50">
        <w:t xml:space="preserve"> MPTCP functionality</w:t>
      </w:r>
      <w:ins w:id="60" w:author="Huawei - 0821" w:date="2024-08-22T09:30:00Z">
        <w:r w:rsidR="004A2992" w:rsidRPr="009F2078">
          <w:t>, MPQUIC-UDP functionality</w:t>
        </w:r>
      </w:ins>
      <w:r w:rsidR="004A2992" w:rsidRPr="009F2078">
        <w:t xml:space="preserve"> </w:t>
      </w:r>
      <w:del w:id="61" w:author="Huawei - 0821" w:date="2024-08-22T09:30:00Z">
        <w:r w:rsidR="004A2992" w:rsidRPr="009F2078" w:rsidDel="0098217E">
          <w:delText>and/</w:delText>
        </w:r>
      </w:del>
      <w:r w:rsidR="004A2992" w:rsidRPr="009F2078">
        <w:t>or</w:t>
      </w:r>
      <w:r>
        <w:t xml:space="preserve"> MPQUIC</w:t>
      </w:r>
      <w:ins w:id="62"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w:t>
      </w:r>
      <w:proofErr w:type="gramStart"/>
      <w:r w:rsidRPr="001B7C50">
        <w:t>accesses</w:t>
      </w:r>
      <w:r>
        <w:t xml:space="preserve"> ,</w:t>
      </w:r>
      <w:proofErr w:type="gramEnd"/>
      <w:r>
        <w:t xml:space="preserve">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 xml:space="preserve">any QoS rules or PDRs that apply to the IP address/prefix and port of the </w:t>
      </w:r>
      <w:proofErr w:type="gramStart"/>
      <w:r w:rsidRPr="001B7C50">
        <w:t>final destination</w:t>
      </w:r>
      <w:proofErr w:type="gramEnd"/>
      <w:r w:rsidRPr="001B7C50">
        <w:t xml:space="preserve">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63" w:name="_CR5_32_3"/>
      <w:bookmarkStart w:id="64" w:name="_CR5_32_4"/>
      <w:bookmarkEnd w:id="63"/>
      <w:bookmarkEnd w:id="64"/>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Heading3"/>
        <w:rPr>
          <w:color w:val="BFBFBF" w:themeColor="background1" w:themeShade="BF"/>
        </w:rPr>
      </w:pPr>
      <w:bookmarkStart w:id="65" w:name="_CR5_32_5"/>
      <w:bookmarkStart w:id="66" w:name="_Toc20150136"/>
      <w:bookmarkStart w:id="67" w:name="_Toc27846938"/>
      <w:bookmarkStart w:id="68" w:name="_Toc36188069"/>
      <w:bookmarkStart w:id="69" w:name="_Toc45183974"/>
      <w:bookmarkStart w:id="70" w:name="_Toc47342816"/>
      <w:bookmarkStart w:id="71" w:name="_Toc51769518"/>
      <w:bookmarkStart w:id="72" w:name="_Toc162419267"/>
      <w:bookmarkEnd w:id="65"/>
      <w:r w:rsidRPr="009E7188">
        <w:rPr>
          <w:color w:val="BFBFBF" w:themeColor="background1" w:themeShade="BF"/>
        </w:rPr>
        <w:t>5.32.5</w:t>
      </w:r>
      <w:r w:rsidRPr="009E7188">
        <w:rPr>
          <w:color w:val="BFBFBF" w:themeColor="background1" w:themeShade="BF"/>
        </w:rPr>
        <w:tab/>
        <w:t>Access Network Performance Measurements</w:t>
      </w:r>
      <w:bookmarkEnd w:id="66"/>
      <w:bookmarkEnd w:id="67"/>
      <w:bookmarkEnd w:id="68"/>
      <w:bookmarkEnd w:id="69"/>
      <w:bookmarkEnd w:id="70"/>
      <w:bookmarkEnd w:id="71"/>
      <w:bookmarkEnd w:id="72"/>
    </w:p>
    <w:p w14:paraId="57041F72" w14:textId="77777777" w:rsidR="0005498D" w:rsidRPr="001B7C50" w:rsidRDefault="0005498D" w:rsidP="0005498D">
      <w:pPr>
        <w:pStyle w:val="Heading4"/>
      </w:pPr>
      <w:bookmarkStart w:id="73" w:name="_Toc177741181"/>
      <w:r w:rsidRPr="001B7C50">
        <w:t>5.32.5.1</w:t>
      </w:r>
      <w:r w:rsidRPr="001B7C50">
        <w:tab/>
        <w:t>General principles</w:t>
      </w:r>
      <w:bookmarkEnd w:id="73"/>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 xml:space="preserve">For a PDU Session of Ethernet type, Measurement Assistance Information contains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lastRenderedPageBreak/>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 xml:space="preserve">The QoS rules and the N4 rules provided by SMF to UE and to UPF respectively shall include information (e.g. packet filters containing the UDP </w:t>
      </w:r>
      <w:proofErr w:type="gramStart"/>
      <w:r w:rsidRPr="001B7C50">
        <w:t>port</w:t>
      </w:r>
      <w:proofErr w:type="gramEnd"/>
      <w:r w:rsidRPr="001B7C50">
        <w:t xml:space="preserve"> or the MAC address associated with a QoS Flow), which enables the UE and UPF to route a PMF message to a specific QoS Flow.</w:t>
      </w:r>
    </w:p>
    <w:p w14:paraId="2B6C5B29" w14:textId="77777777" w:rsidR="0005498D" w:rsidRPr="001B7C50" w:rsidRDefault="0005498D" w:rsidP="0005498D">
      <w:r w:rsidRPr="001B7C50">
        <w:t xml:space="preserve">The UE and the UPF may need to perform access performance measurements </w:t>
      </w:r>
      <w:proofErr w:type="gramStart"/>
      <w:r w:rsidRPr="001B7C50">
        <w:t>in order to</w:t>
      </w:r>
      <w:proofErr w:type="gramEnd"/>
      <w:r w:rsidRPr="001B7C50">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If the UE and the UPF decide to initiate access performance measurements to estimate the RTT and/or the PLR for an SDF, the access performance measurements shall be performed either</w:t>
      </w:r>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 xml:space="preserve">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w:t>
      </w:r>
      <w:r w:rsidRPr="001B7C50">
        <w:lastRenderedPageBreak/>
        <w:t>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 xml:space="preserve">When access performance measurements for an SDF are performed based on the target QoS Flow, the UE needs to be able to determine the QoS Flow a downlink packet arrives on. </w:t>
      </w:r>
      <w:proofErr w:type="gramStart"/>
      <w:r w:rsidRPr="001B7C50">
        <w:t>In order to</w:t>
      </w:r>
      <w:proofErr w:type="gramEnd"/>
      <w:r w:rsidRPr="001B7C50">
        <w:t xml:space="preserve">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w:t>
      </w:r>
      <w:proofErr w:type="gramStart"/>
      <w:r w:rsidRPr="001B7C50">
        <w:t>applied;</w:t>
      </w:r>
      <w:proofErr w:type="gramEnd"/>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w:t>
      </w:r>
      <w:proofErr w:type="gramStart"/>
      <w:r w:rsidRPr="001B7C50">
        <w:t>applied;</w:t>
      </w:r>
      <w:proofErr w:type="gramEnd"/>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0D92DE56" w:rsidR="0005498D" w:rsidRDefault="0005498D" w:rsidP="0005498D">
      <w:r w:rsidRPr="001B7C50">
        <w:t>When the UE requests a MA PDU session and indicates it is capable to support</w:t>
      </w:r>
      <w:ins w:id="74" w:author="Pallab0611" w:date="2024-11-06T19:01:00Z" w16du:dateUtc="2024-11-06T13:31:00Z">
        <w:r w:rsidR="007B0A54">
          <w:t xml:space="preserve"> </w:t>
        </w:r>
        <w:r w:rsidR="007B0A54" w:rsidRPr="007B0A54">
          <w:rPr>
            <w:highlight w:val="yellow"/>
          </w:rPr>
          <w:t>one or more of the steering functionalities below</w:t>
        </w:r>
      </w:ins>
      <w:r>
        <w:t>:</w:t>
      </w:r>
    </w:p>
    <w:p w14:paraId="622194ED" w14:textId="608D0478" w:rsidR="0005498D" w:rsidRDefault="0005498D" w:rsidP="0005498D">
      <w:pPr>
        <w:pStyle w:val="B1"/>
      </w:pPr>
      <w:r>
        <w:t>-</w:t>
      </w:r>
      <w:r>
        <w:tab/>
      </w:r>
      <w:r w:rsidRPr="001B7C50">
        <w:t xml:space="preserve">the </w:t>
      </w:r>
      <w:ins w:id="75" w:author="Pallab0611" w:date="2024-11-06T18:57:00Z" w16du:dateUtc="2024-11-06T13:27:00Z">
        <w:r w:rsidR="001C66CE" w:rsidRPr="001C66CE">
          <w:rPr>
            <w:highlight w:val="yellow"/>
          </w:rPr>
          <w:t>"</w:t>
        </w:r>
      </w:ins>
      <w:r w:rsidRPr="001B7C50">
        <w:t>MPTCP functionality with any steering mode and the ATSSS-LL functionality with only the Active-Standby steering mode</w:t>
      </w:r>
      <w:ins w:id="76" w:author="Pallab0611" w:date="2024-11-06T18:57:00Z" w16du:dateUtc="2024-11-06T13:27:00Z">
        <w:r w:rsidR="001C66CE" w:rsidRPr="001C66CE">
          <w:rPr>
            <w:highlight w:val="yellow"/>
          </w:rPr>
          <w:t>"</w:t>
        </w:r>
      </w:ins>
      <w:r w:rsidRPr="001B7C50">
        <w:t xml:space="preserve"> (as specified in clause 5.32.6.1)</w:t>
      </w:r>
      <w:r>
        <w:t>; or</w:t>
      </w:r>
    </w:p>
    <w:p w14:paraId="3D5B38CA" w14:textId="0C524AF6" w:rsidR="0005498D" w:rsidRDefault="0005498D" w:rsidP="0005498D">
      <w:pPr>
        <w:pStyle w:val="B1"/>
        <w:rPr>
          <w:ins w:id="77" w:author="Pallab0611" w:date="2024-11-06T18:58:00Z" w16du:dateUtc="2024-11-06T13:28:00Z"/>
        </w:rPr>
      </w:pPr>
      <w:r>
        <w:lastRenderedPageBreak/>
        <w:t>-</w:t>
      </w:r>
      <w:r>
        <w:tab/>
      </w:r>
      <w:ins w:id="78" w:author="Ericsson User" w:date="2024-06-24T16:47:00Z">
        <w:del w:id="79" w:author="Pallab0611" w:date="2024-11-06T18:55:00Z" w16du:dateUtc="2024-11-06T13:25:00Z">
          <w:r w:rsidRPr="001C66CE" w:rsidDel="001C66CE">
            <w:rPr>
              <w:highlight w:val="yellow"/>
            </w:rPr>
            <w:delText>one or more of</w:delText>
          </w:r>
          <w:r w:rsidDel="001C66CE">
            <w:delText xml:space="preserve"> </w:delText>
          </w:r>
        </w:del>
      </w:ins>
      <w:r>
        <w:t xml:space="preserve">the </w:t>
      </w:r>
      <w:ins w:id="80" w:author="Pallab0611" w:date="2024-11-06T18:57:00Z" w16du:dateUtc="2024-11-06T13:27:00Z">
        <w:r w:rsidR="001C66CE" w:rsidRPr="001C66CE">
          <w:rPr>
            <w:highlight w:val="yellow"/>
          </w:rPr>
          <w:t>"</w:t>
        </w:r>
      </w:ins>
      <w:r>
        <w:t>MPQUIC</w:t>
      </w:r>
      <w:ins w:id="81" w:author="Pallab0611" w:date="2024-11-06T18:56:00Z" w16du:dateUtc="2024-11-06T13:26:00Z">
        <w:r w:rsidR="001C66CE" w:rsidRPr="007B0A54">
          <w:rPr>
            <w:highlight w:val="yellow"/>
          </w:rPr>
          <w:t>-UDP</w:t>
        </w:r>
      </w:ins>
      <w:r>
        <w:t xml:space="preserve"> </w:t>
      </w:r>
      <w:ins w:id="82" w:author="Ericsson User" w:date="2024-06-24T16:47:00Z">
        <w:del w:id="83" w:author="Pallab0611" w:date="2024-11-06T18:55:00Z" w16du:dateUtc="2024-11-06T13:25:00Z">
          <w:r w:rsidRPr="001C66CE" w:rsidDel="001C66CE">
            <w:rPr>
              <w:highlight w:val="yellow"/>
            </w:rPr>
            <w:delText xml:space="preserve">based </w:delText>
          </w:r>
        </w:del>
      </w:ins>
      <w:ins w:id="84" w:author="Ericsson User" w:date="2024-08-23T11:21:00Z">
        <w:del w:id="85" w:author="Pallab0611" w:date="2024-11-06T18:55:00Z" w16du:dateUtc="2024-11-06T13:25:00Z">
          <w:r w:rsidRPr="001C66CE" w:rsidDel="001C66CE">
            <w:rPr>
              <w:highlight w:val="yellow"/>
            </w:rPr>
            <w:delText>s</w:delText>
          </w:r>
        </w:del>
      </w:ins>
      <w:ins w:id="86" w:author="Ericsson User" w:date="2024-06-24T16:47:00Z">
        <w:del w:id="87" w:author="Pallab0611" w:date="2024-11-06T18:55:00Z" w16du:dateUtc="2024-11-06T13:25:00Z">
          <w:r w:rsidRPr="001C66CE" w:rsidDel="001C66CE">
            <w:rPr>
              <w:highlight w:val="yellow"/>
            </w:rPr>
            <w:delText>teering</w:delText>
          </w:r>
          <w:r w:rsidDel="001C66CE">
            <w:delText xml:space="preserve"> </w:delText>
          </w:r>
        </w:del>
      </w:ins>
      <w:r>
        <w:t>functionalit</w:t>
      </w:r>
      <w:ins w:id="88" w:author="Ericsson User" w:date="2024-06-24T16:47:00Z">
        <w:del w:id="89" w:author="Pallab0611" w:date="2024-11-06T18:56:00Z" w16du:dateUtc="2024-11-06T13:26:00Z">
          <w:r w:rsidRPr="001C66CE" w:rsidDel="001C66CE">
            <w:rPr>
              <w:highlight w:val="yellow"/>
            </w:rPr>
            <w:delText>ies</w:delText>
          </w:r>
        </w:del>
      </w:ins>
      <w:r w:rsidRPr="001C66CE">
        <w:rPr>
          <w:highlight w:val="yellow"/>
        </w:rPr>
        <w:t>y</w:t>
      </w:r>
      <w:r>
        <w:t xml:space="preserve"> with any steering mode and the ATSSS-LL functionality with only the Active-Standby steering mode</w:t>
      </w:r>
      <w:ins w:id="90" w:author="Pallab0611" w:date="2024-11-06T18:58:00Z" w16du:dateUtc="2024-11-06T13:28:00Z">
        <w:r w:rsidR="001C66CE" w:rsidRPr="001C66CE">
          <w:rPr>
            <w:highlight w:val="yellow"/>
          </w:rPr>
          <w:t>"</w:t>
        </w:r>
      </w:ins>
      <w:r>
        <w:t xml:space="preserve"> (as specified in clause 5.32.6.1); or</w:t>
      </w:r>
    </w:p>
    <w:p w14:paraId="04E919C7" w14:textId="7D5DD3A2" w:rsidR="007B0A54" w:rsidRPr="007B0A54" w:rsidRDefault="007B0A54" w:rsidP="0005498D">
      <w:pPr>
        <w:pStyle w:val="B1"/>
        <w:rPr>
          <w:ins w:id="91" w:author="Pallab0611" w:date="2024-11-06T18:59:00Z" w16du:dateUtc="2024-11-06T13:29:00Z"/>
          <w:highlight w:val="yellow"/>
        </w:rPr>
      </w:pPr>
      <w:ins w:id="92" w:author="Pallab0611" w:date="2024-11-06T18:58:00Z" w16du:dateUtc="2024-11-06T13:28:00Z">
        <w:r w:rsidRPr="007B0A54">
          <w:rPr>
            <w:highlight w:val="yellow"/>
          </w:rPr>
          <w:t>-</w:t>
        </w:r>
        <w:r w:rsidRPr="007B0A54">
          <w:rPr>
            <w:highlight w:val="yellow"/>
          </w:rPr>
          <w:tab/>
          <w:t>the "MPQUIC-IP functionality with any steering mode"; or</w:t>
        </w:r>
      </w:ins>
    </w:p>
    <w:p w14:paraId="142921F0" w14:textId="7D7C6D04" w:rsidR="007B0A54" w:rsidRPr="007B0A54" w:rsidRDefault="007B0A54" w:rsidP="0005498D">
      <w:pPr>
        <w:pStyle w:val="B1"/>
        <w:rPr>
          <w:highlight w:val="yellow"/>
        </w:rPr>
      </w:pPr>
      <w:ins w:id="93" w:author="Pallab0611" w:date="2024-11-06T18:59:00Z" w16du:dateUtc="2024-11-06T13:29:00Z">
        <w:r w:rsidRPr="007B0A54">
          <w:rPr>
            <w:highlight w:val="yellow"/>
          </w:rPr>
          <w:t>-</w:t>
        </w:r>
        <w:r w:rsidRPr="007B0A54">
          <w:rPr>
            <w:highlight w:val="yellow"/>
          </w:rPr>
          <w:tab/>
          <w:t>the "MPQUIC-E functionality with any steering mode</w:t>
        </w:r>
        <w:proofErr w:type="gramStart"/>
        <w:r w:rsidRPr="007B0A54">
          <w:rPr>
            <w:highlight w:val="yellow"/>
          </w:rPr>
          <w:t>";</w:t>
        </w:r>
      </w:ins>
      <w:proofErr w:type="gramEnd"/>
    </w:p>
    <w:p w14:paraId="6F9E7E6A" w14:textId="5E14D4A6" w:rsidR="0005498D" w:rsidRDefault="0005498D" w:rsidP="0005498D">
      <w:pPr>
        <w:pStyle w:val="B1"/>
      </w:pPr>
      <w:r w:rsidRPr="007B0A54">
        <w:rPr>
          <w:highlight w:val="yellow"/>
        </w:rPr>
        <w:t>-</w:t>
      </w:r>
      <w:del w:id="94" w:author="Pallab0611" w:date="2024-11-06T18:59:00Z" w16du:dateUtc="2024-11-06T13:29:00Z">
        <w:r w:rsidRPr="007B0A54" w:rsidDel="007B0A54">
          <w:rPr>
            <w:highlight w:val="yellow"/>
          </w:rPr>
          <w:tab/>
          <w:delText xml:space="preserve">the MPTCP functionality with any steering mode, and </w:delText>
        </w:r>
      </w:del>
      <w:ins w:id="95" w:author="Ericsson User" w:date="2024-06-24T16:47:00Z">
        <w:del w:id="96" w:author="Pallab0611" w:date="2024-11-06T18:54:00Z" w16du:dateUtc="2024-11-06T13:24:00Z">
          <w:r w:rsidRPr="007B0A54" w:rsidDel="001C66CE">
            <w:rPr>
              <w:highlight w:val="yellow"/>
            </w:rPr>
            <w:delText xml:space="preserve">one or more of </w:delText>
          </w:r>
        </w:del>
      </w:ins>
      <w:del w:id="97" w:author="Pallab0611" w:date="2024-11-06T18:59:00Z" w16du:dateUtc="2024-11-06T13:29:00Z">
        <w:r w:rsidRPr="007B0A54" w:rsidDel="007B0A54">
          <w:rPr>
            <w:highlight w:val="yellow"/>
          </w:rPr>
          <w:delText xml:space="preserve">the MPQUIC </w:delText>
        </w:r>
      </w:del>
      <w:ins w:id="98" w:author="Ericsson User" w:date="2024-06-24T16:47:00Z">
        <w:del w:id="99" w:author="Pallab0611" w:date="2024-11-06T18:59:00Z" w16du:dateUtc="2024-11-06T13:29:00Z">
          <w:r w:rsidRPr="007B0A54" w:rsidDel="007B0A54">
            <w:rPr>
              <w:highlight w:val="yellow"/>
            </w:rPr>
            <w:delText xml:space="preserve">based </w:delText>
          </w:r>
        </w:del>
      </w:ins>
      <w:ins w:id="100" w:author="Ericsson User" w:date="2024-08-23T11:21:00Z">
        <w:del w:id="101" w:author="Pallab0611" w:date="2024-11-06T18:59:00Z" w16du:dateUtc="2024-11-06T13:29:00Z">
          <w:r w:rsidRPr="007B0A54" w:rsidDel="007B0A54">
            <w:rPr>
              <w:highlight w:val="yellow"/>
            </w:rPr>
            <w:delText>s</w:delText>
          </w:r>
        </w:del>
      </w:ins>
      <w:ins w:id="102" w:author="Ericsson User" w:date="2024-06-24T16:47:00Z">
        <w:del w:id="103" w:author="Pallab0611" w:date="2024-11-06T18:59:00Z" w16du:dateUtc="2024-11-06T13:29:00Z">
          <w:r w:rsidRPr="007B0A54" w:rsidDel="007B0A54">
            <w:rPr>
              <w:highlight w:val="yellow"/>
            </w:rPr>
            <w:delText>teering</w:delText>
          </w:r>
        </w:del>
      </w:ins>
      <w:del w:id="104" w:author="Pallab0611" w:date="2024-11-06T18:59:00Z" w16du:dateUtc="2024-11-06T13:29:00Z">
        <w:r w:rsidRPr="007B0A54" w:rsidDel="007B0A54">
          <w:rPr>
            <w:highlight w:val="yellow"/>
          </w:rPr>
          <w:delText xml:space="preserve"> functionalit</w:delText>
        </w:r>
      </w:del>
      <w:ins w:id="105" w:author="Ericsson User" w:date="2024-06-24T16:47:00Z">
        <w:del w:id="106" w:author="Pallab0611" w:date="2024-11-06T18:59:00Z" w16du:dateUtc="2024-11-06T13:29:00Z">
          <w:r w:rsidRPr="007B0A54" w:rsidDel="007B0A54">
            <w:rPr>
              <w:highlight w:val="yellow"/>
            </w:rPr>
            <w:delText>ies</w:delText>
          </w:r>
        </w:del>
      </w:ins>
      <w:del w:id="107" w:author="Pallab0611" w:date="2024-11-06T18:59:00Z" w16du:dateUtc="2024-11-06T13:29:00Z">
        <w:r w:rsidRPr="007B0A54" w:rsidDel="007B0A54">
          <w:rPr>
            <w:highlight w:val="yellow"/>
          </w:rPr>
          <w:delText>y with any steering mode and the ATSSS-LL functionality with only the Active-Standby steering mode (as specified in clause 5.32.6.1);</w:delText>
        </w:r>
      </w:del>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Heading3"/>
        <w:rPr>
          <w:color w:val="BFBFBF" w:themeColor="background1" w:themeShade="BF"/>
        </w:rPr>
      </w:pPr>
      <w:bookmarkStart w:id="108" w:name="_CR5_32_5_1a"/>
      <w:bookmarkStart w:id="109" w:name="_CR5_32_5_2a"/>
      <w:bookmarkStart w:id="110" w:name="_CR5_32_5_3"/>
      <w:bookmarkStart w:id="111" w:name="_CR5_32_5_4"/>
      <w:bookmarkStart w:id="112" w:name="_CR5_32_5_5"/>
      <w:bookmarkStart w:id="113" w:name="_CR5_32_5_6"/>
      <w:bookmarkStart w:id="114" w:name="_CR5_32_6"/>
      <w:bookmarkStart w:id="115" w:name="_Toc20150141"/>
      <w:bookmarkStart w:id="116" w:name="_Toc27846943"/>
      <w:bookmarkStart w:id="117" w:name="_Toc36188074"/>
      <w:bookmarkStart w:id="118" w:name="_Toc45183979"/>
      <w:bookmarkStart w:id="119" w:name="_Toc47342821"/>
      <w:bookmarkStart w:id="120" w:name="_Toc51769523"/>
      <w:bookmarkStart w:id="121" w:name="_Toc162419276"/>
      <w:bookmarkEnd w:id="108"/>
      <w:bookmarkEnd w:id="109"/>
      <w:bookmarkEnd w:id="110"/>
      <w:bookmarkEnd w:id="111"/>
      <w:bookmarkEnd w:id="112"/>
      <w:bookmarkEnd w:id="113"/>
      <w:bookmarkEnd w:id="114"/>
      <w:r w:rsidRPr="009E7188">
        <w:rPr>
          <w:color w:val="BFBFBF" w:themeColor="background1" w:themeShade="BF"/>
        </w:rPr>
        <w:t>5.32.6</w:t>
      </w:r>
      <w:r w:rsidRPr="009E7188">
        <w:rPr>
          <w:color w:val="BFBFBF" w:themeColor="background1" w:themeShade="BF"/>
        </w:rPr>
        <w:tab/>
        <w:t>Support of Steering Functionalities</w:t>
      </w:r>
      <w:bookmarkEnd w:id="115"/>
      <w:bookmarkEnd w:id="116"/>
      <w:bookmarkEnd w:id="117"/>
      <w:bookmarkEnd w:id="118"/>
      <w:bookmarkEnd w:id="119"/>
      <w:bookmarkEnd w:id="120"/>
      <w:bookmarkEnd w:id="121"/>
    </w:p>
    <w:p w14:paraId="0726C1CD" w14:textId="77777777" w:rsidR="00184B01" w:rsidRPr="001B7C50" w:rsidRDefault="00184B01" w:rsidP="00184B01">
      <w:pPr>
        <w:pStyle w:val="Heading4"/>
      </w:pPr>
      <w:bookmarkStart w:id="122" w:name="_Toc177741190"/>
      <w:r w:rsidRPr="001B7C50">
        <w:t>5.32.6.1</w:t>
      </w:r>
      <w:r w:rsidRPr="001B7C50">
        <w:tab/>
        <w:t>General</w:t>
      </w:r>
      <w:bookmarkEnd w:id="122"/>
    </w:p>
    <w:p w14:paraId="74E57730" w14:textId="77777777" w:rsidR="00184B01" w:rsidRPr="001B7C50" w:rsidRDefault="00184B01" w:rsidP="00184B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123" w:author="Ericsson User2" w:date="2024-08-22T10:22:00Z">
        <w:r w:rsidRPr="00260E15" w:rsidDel="001A6059">
          <w:delText>High-layer s</w:delText>
        </w:r>
      </w:del>
      <w:ins w:id="124" w:author="Ericsson User2" w:date="2024-08-22T10:22:00Z">
        <w:r w:rsidRPr="00260E15">
          <w:t>S</w:t>
        </w:r>
      </w:ins>
      <w:r w:rsidRPr="00260E15">
        <w:t>teering functionalities</w:t>
      </w:r>
      <w:ins w:id="125" w:author="Ericsson User2" w:date="2024-08-22T10:22:00Z">
        <w:r w:rsidRPr="00260E15">
          <w:t xml:space="preserve"> based on multi-path protocols</w:t>
        </w:r>
      </w:ins>
      <w:del w:id="126"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27" w:author="Ericsson User2" w:date="2024-08-22T10:22:00Z"/>
        </w:rPr>
      </w:pPr>
      <w:del w:id="128"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29" w:author="Ericsson User2" w:date="2024-08-22T10:23:00Z">
        <w:r w:rsidRPr="00260E15" w:rsidDel="001A6059">
          <w:delText>The first</w:delText>
        </w:r>
      </w:del>
      <w:ins w:id="130" w:author="Ericsson User4" w:date="2024-08-22T17:10:00Z">
        <w:r w:rsidRPr="00260E15">
          <w:t>S</w:t>
        </w:r>
      </w:ins>
      <w:ins w:id="131" w:author="Ericsson User2" w:date="2024-08-22T10:23:00Z">
        <w:r w:rsidRPr="00260E15">
          <w:t xml:space="preserve">teering </w:t>
        </w:r>
      </w:ins>
      <w:ins w:id="132" w:author="Ericsson User4" w:date="2024-08-22T17:09:00Z">
        <w:r w:rsidRPr="00260E15">
          <w:t>f</w:t>
        </w:r>
      </w:ins>
      <w:ins w:id="133"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34" w:author="Ericsson User2" w:date="2024-08-22T10:23:00Z">
        <w:r w:rsidRPr="00260E15" w:rsidDel="001A6059">
          <w:delText>The second</w:delText>
        </w:r>
      </w:del>
      <w:ins w:id="135" w:author="Ericsson User4" w:date="2024-08-22T17:10:00Z">
        <w:r w:rsidRPr="00260E15">
          <w:t>S</w:t>
        </w:r>
      </w:ins>
      <w:ins w:id="136" w:author="Ericsson User2" w:date="2024-08-22T10:23:00Z">
        <w:r w:rsidRPr="00260E15">
          <w:t xml:space="preserve">teering </w:t>
        </w:r>
      </w:ins>
      <w:ins w:id="137" w:author="Ericsson User4" w:date="2024-08-22T17:09:00Z">
        <w:r w:rsidRPr="00260E15">
          <w:t>f</w:t>
        </w:r>
      </w:ins>
      <w:ins w:id="138" w:author="Ericsson User2" w:date="2024-08-22T10:23:00Z">
        <w:r w:rsidRPr="00260E15">
          <w:t>unctionalit</w:t>
        </w:r>
      </w:ins>
      <w:ins w:id="139" w:author="Ericsson User4" w:date="2024-08-22T16:42:00Z">
        <w:r w:rsidRPr="00260E15">
          <w:t>ies</w:t>
        </w:r>
      </w:ins>
      <w:ins w:id="140" w:author="Ericsson User2" w:date="2024-08-22T10:23:00Z">
        <w:r w:rsidRPr="00260E15">
          <w:t xml:space="preserve"> </w:t>
        </w:r>
      </w:ins>
      <w:ins w:id="141" w:author="Ericsson User4" w:date="2024-08-22T16:41:00Z">
        <w:r w:rsidRPr="00260E15">
          <w:t>based on MPQUIC</w:t>
        </w:r>
      </w:ins>
      <w:ins w:id="142" w:author="Ericsson User4" w:date="2024-08-22T16:42:00Z">
        <w:r w:rsidRPr="00260E15">
          <w:t xml:space="preserve"> </w:t>
        </w:r>
      </w:ins>
      <w:ins w:id="143" w:author="Ericsson User4" w:date="2024-08-22T16:45:00Z">
        <w:r w:rsidRPr="00260E15">
          <w:t>that</w:t>
        </w:r>
      </w:ins>
      <w:r w:rsidRPr="00260E15">
        <w:t xml:space="preserve"> appl</w:t>
      </w:r>
      <w:ins w:id="144" w:author="Ericsson User4" w:date="2024-08-22T16:42:00Z">
        <w:r w:rsidRPr="00260E15">
          <w:t>y</w:t>
        </w:r>
      </w:ins>
      <w:del w:id="145"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46"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47" w:author="Ericsson User4" w:date="2024-08-22T16:44:00Z">
        <w:r w:rsidR="00B56EB5" w:rsidRPr="00260E15">
          <w:t xml:space="preserve">The following MPQUIC-based </w:t>
        </w:r>
      </w:ins>
      <w:ins w:id="148" w:author="Ericsson User4" w:date="2024-08-22T17:10:00Z">
        <w:r w:rsidR="00B56EB5" w:rsidRPr="00260E15">
          <w:t>s</w:t>
        </w:r>
      </w:ins>
      <w:ins w:id="149" w:author="Ericsson User4" w:date="2024-08-22T16:44:00Z">
        <w:r w:rsidR="00B56EB5" w:rsidRPr="00260E15">
          <w:t>teering functionalities are supported:</w:t>
        </w:r>
      </w:ins>
    </w:p>
    <w:p w14:paraId="4AAEF0D2" w14:textId="77777777" w:rsidR="00B56EB5" w:rsidRPr="00260E15" w:rsidRDefault="00B56EB5" w:rsidP="00B56EB5">
      <w:pPr>
        <w:pStyle w:val="B3"/>
        <w:rPr>
          <w:ins w:id="150" w:author="Ericsson User4" w:date="2024-08-22T16:45:00Z"/>
        </w:rPr>
      </w:pPr>
      <w:ins w:id="151" w:author="Ericsson User" w:date="2024-06-24T16:49:00Z">
        <w:r w:rsidRPr="00260E15">
          <w:t xml:space="preserve">- </w:t>
        </w:r>
        <w:r w:rsidRPr="00260E15">
          <w:tab/>
        </w:r>
      </w:ins>
      <w:ins w:id="152" w:author="Ericsson User4" w:date="2024-08-22T16:45:00Z">
        <w:r w:rsidRPr="00260E15">
          <w:t>"MPQUIC-UDP"</w:t>
        </w:r>
      </w:ins>
      <w:ins w:id="153" w:author="Ericsson User4" w:date="2024-08-22T16:46:00Z">
        <w:r w:rsidRPr="00260E15">
          <w:t xml:space="preserve"> </w:t>
        </w:r>
      </w:ins>
      <w:ins w:id="154" w:author="Ericsson User4" w:date="2024-08-22T17:09:00Z">
        <w:r w:rsidRPr="00260E15">
          <w:t>s</w:t>
        </w:r>
      </w:ins>
      <w:ins w:id="155" w:author="Ericsson User4" w:date="2024-08-22T16:47:00Z">
        <w:r w:rsidRPr="00260E15">
          <w:t xml:space="preserve">teering functionality </w:t>
        </w:r>
      </w:ins>
      <w:ins w:id="156" w:author="Ericsson User4" w:date="2024-08-22T16:45:00Z">
        <w:r w:rsidRPr="00260E15">
          <w:t>th</w:t>
        </w:r>
      </w:ins>
      <w:ins w:id="157" w:author="Ericsson User4" w:date="2024-08-22T16:46:00Z">
        <w:r w:rsidRPr="00260E15">
          <w:t>a</w:t>
        </w:r>
      </w:ins>
      <w:ins w:id="158" w:author="Ericsson User4" w:date="2024-08-22T16:45:00Z">
        <w:r w:rsidRPr="00260E15">
          <w:t xml:space="preserve">t can be applied to steer, switch and split the UDP traffic flows identified in the ATSSS/N4 rules. </w:t>
        </w:r>
      </w:ins>
    </w:p>
    <w:p w14:paraId="345986ED" w14:textId="6CDBE473" w:rsidR="00B56EB5" w:rsidRPr="00260E15" w:rsidRDefault="00B56EB5" w:rsidP="00B56EB5">
      <w:pPr>
        <w:pStyle w:val="B3"/>
        <w:rPr>
          <w:ins w:id="159" w:author="Ericsson User" w:date="2024-06-24T16:51:00Z"/>
        </w:rPr>
      </w:pPr>
      <w:ins w:id="160" w:author="Ericsson User4" w:date="2024-08-22T16:46:00Z">
        <w:r w:rsidRPr="00260E15">
          <w:t xml:space="preserve">- </w:t>
        </w:r>
        <w:r w:rsidRPr="00260E15">
          <w:tab/>
        </w:r>
        <w:del w:id="161" w:author="Pallab0611" w:date="2024-11-06T19:02:00Z" w16du:dateUtc="2024-11-06T13:32:00Z">
          <w:r w:rsidRPr="00654BFF" w:rsidDel="00654BFF">
            <w:rPr>
              <w:highlight w:val="yellow"/>
            </w:rPr>
            <w:delText>”</w:delText>
          </w:r>
        </w:del>
      </w:ins>
      <w:ins w:id="162" w:author="Pallab0611" w:date="2024-11-06T19:02:00Z" w16du:dateUtc="2024-11-06T13:32:00Z">
        <w:r w:rsidR="00654BFF" w:rsidRPr="00654BFF">
          <w:rPr>
            <w:highlight w:val="yellow"/>
          </w:rPr>
          <w:t>"</w:t>
        </w:r>
      </w:ins>
      <w:ins w:id="163" w:author="Ericsson User4" w:date="2024-08-22T16:46:00Z">
        <w:r w:rsidRPr="00260E15">
          <w:t>MPQUIC-IP</w:t>
        </w:r>
        <w:del w:id="164" w:author="Pallab0611" w:date="2024-11-06T19:02:00Z" w16du:dateUtc="2024-11-06T13:32:00Z">
          <w:r w:rsidRPr="00654BFF" w:rsidDel="00654BFF">
            <w:rPr>
              <w:highlight w:val="yellow"/>
            </w:rPr>
            <w:delText>”</w:delText>
          </w:r>
        </w:del>
      </w:ins>
      <w:ins w:id="165" w:author="Pallab0611" w:date="2024-11-06T19:02:00Z" w16du:dateUtc="2024-11-06T13:32:00Z">
        <w:r w:rsidR="00654BFF" w:rsidRPr="00654BFF">
          <w:rPr>
            <w:highlight w:val="yellow"/>
          </w:rPr>
          <w:t>"</w:t>
        </w:r>
      </w:ins>
      <w:ins w:id="166" w:author="Ericsson User4" w:date="2024-08-22T16:46:00Z">
        <w:r w:rsidRPr="00260E15">
          <w:t xml:space="preserve"> </w:t>
        </w:r>
      </w:ins>
      <w:ins w:id="167" w:author="Ericsson User4" w:date="2024-08-22T17:09:00Z">
        <w:r w:rsidRPr="00260E15">
          <w:t>s</w:t>
        </w:r>
      </w:ins>
      <w:ins w:id="168" w:author="Ericsson User4" w:date="2024-08-22T16:47:00Z">
        <w:r w:rsidRPr="00260E15">
          <w:t xml:space="preserve">teering </w:t>
        </w:r>
      </w:ins>
      <w:ins w:id="169" w:author="Ericsson User4" w:date="2024-08-22T17:09:00Z">
        <w:r w:rsidRPr="00260E15">
          <w:t>f</w:t>
        </w:r>
      </w:ins>
      <w:ins w:id="170" w:author="Ericsson User4" w:date="2024-08-22T16:47:00Z">
        <w:r w:rsidRPr="00260E15">
          <w:t xml:space="preserve">unctionality </w:t>
        </w:r>
      </w:ins>
      <w:ins w:id="171" w:author="Ericsson User4" w:date="2024-08-22T16:46:00Z">
        <w:r w:rsidRPr="00260E15">
          <w:t>that can</w:t>
        </w:r>
      </w:ins>
      <w:ins w:id="172" w:author="Ericsson User" w:date="2024-06-24T16:49:00Z">
        <w:r w:rsidRPr="00260E15">
          <w:t xml:space="preserve"> be applied to steer, switch and split </w:t>
        </w:r>
      </w:ins>
      <w:ins w:id="173" w:author="Ericsson User" w:date="2024-06-24T16:51:00Z">
        <w:r w:rsidRPr="00260E15">
          <w:t>IP</w:t>
        </w:r>
      </w:ins>
      <w:ins w:id="174" w:author="Ericsson User" w:date="2024-06-24T16:49:00Z">
        <w:r w:rsidRPr="00260E15">
          <w:t xml:space="preserve"> traffic identified in the ATSSS/N4 rules. </w:t>
        </w:r>
      </w:ins>
    </w:p>
    <w:p w14:paraId="1511E987" w14:textId="4F0149C5" w:rsidR="00184B01" w:rsidRDefault="00B56EB5" w:rsidP="00B56EB5">
      <w:pPr>
        <w:pStyle w:val="B3"/>
      </w:pPr>
      <w:ins w:id="175" w:author="Ericsson User" w:date="2024-06-24T16:51:00Z">
        <w:r w:rsidRPr="00260E15">
          <w:t xml:space="preserve">- </w:t>
        </w:r>
        <w:r w:rsidRPr="00260E15">
          <w:tab/>
        </w:r>
      </w:ins>
      <w:ins w:id="176" w:author="Ericsson User4" w:date="2024-08-22T16:47:00Z">
        <w:del w:id="177" w:author="Pallab0611" w:date="2024-11-06T19:03:00Z" w16du:dateUtc="2024-11-06T13:33:00Z">
          <w:r w:rsidRPr="00CD2034" w:rsidDel="00CD2034">
            <w:rPr>
              <w:highlight w:val="yellow"/>
            </w:rPr>
            <w:delText>”</w:delText>
          </w:r>
        </w:del>
      </w:ins>
      <w:ins w:id="178" w:author="Pallab0611" w:date="2024-11-06T19:03:00Z" w16du:dateUtc="2024-11-06T13:33:00Z">
        <w:r w:rsidR="00CD2034" w:rsidRPr="00CD2034">
          <w:rPr>
            <w:highlight w:val="yellow"/>
          </w:rPr>
          <w:t>"</w:t>
        </w:r>
      </w:ins>
      <w:ins w:id="179" w:author="Ericsson User4" w:date="2024-08-22T16:47:00Z">
        <w:r w:rsidRPr="00260E15">
          <w:t>MPQUIC-E</w:t>
        </w:r>
        <w:del w:id="180" w:author="Pallab0611" w:date="2024-11-06T19:03:00Z" w16du:dateUtc="2024-11-06T13:33:00Z">
          <w:r w:rsidRPr="00CD2034" w:rsidDel="00CD2034">
            <w:rPr>
              <w:highlight w:val="yellow"/>
            </w:rPr>
            <w:delText>”</w:delText>
          </w:r>
        </w:del>
      </w:ins>
      <w:ins w:id="181" w:author="Pallab0611" w:date="2024-11-06T19:03:00Z" w16du:dateUtc="2024-11-06T13:33:00Z">
        <w:r w:rsidR="00CD2034" w:rsidRPr="00CD2034">
          <w:rPr>
            <w:highlight w:val="yellow"/>
          </w:rPr>
          <w:t>"</w:t>
        </w:r>
      </w:ins>
      <w:ins w:id="182" w:author="Ericsson User4" w:date="2024-08-22T16:47:00Z">
        <w:r w:rsidRPr="00260E15">
          <w:t xml:space="preserve"> </w:t>
        </w:r>
      </w:ins>
      <w:ins w:id="183" w:author="Ericsson User4" w:date="2024-08-22T17:09:00Z">
        <w:r w:rsidRPr="00260E15">
          <w:t>s</w:t>
        </w:r>
      </w:ins>
      <w:ins w:id="184" w:author="Ericsson User4" w:date="2024-08-22T16:47:00Z">
        <w:r w:rsidRPr="00260E15">
          <w:t xml:space="preserve">teering </w:t>
        </w:r>
      </w:ins>
      <w:ins w:id="185" w:author="Ericsson User4" w:date="2024-08-22T17:09:00Z">
        <w:r w:rsidRPr="00260E15">
          <w:t>f</w:t>
        </w:r>
      </w:ins>
      <w:ins w:id="186" w:author="Ericsson User4" w:date="2024-08-22T16:47:00Z">
        <w:r w:rsidRPr="00260E15">
          <w:t>unctionality that</w:t>
        </w:r>
      </w:ins>
      <w:ins w:id="187"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188" w:author="Ericsson User2" w:date="2024-08-22T10:25:00Z">
        <w:r w:rsidR="00B56EB5" w:rsidRPr="00260E15" w:rsidDel="001A6059">
          <w:delText>Low-layer s</w:delText>
        </w:r>
      </w:del>
      <w:ins w:id="189" w:author="Ericsson User2" w:date="2024-08-22T10:25:00Z">
        <w:r w:rsidR="00B56EB5" w:rsidRPr="00260E15">
          <w:t>S</w:t>
        </w:r>
      </w:ins>
      <w:r w:rsidR="00B56EB5" w:rsidRPr="00260E15">
        <w:t>teering functionalities</w:t>
      </w:r>
      <w:ins w:id="190" w:author="Ericsson User2" w:date="2024-08-22T10:25:00Z">
        <w:r w:rsidR="00B56EB5" w:rsidRPr="00260E15">
          <w:t xml:space="preserve"> based on data switching</w:t>
        </w:r>
      </w:ins>
      <w:del w:id="191" w:author="Ericsson User2" w:date="2024-08-22T10:25:00Z">
        <w:r w:rsidR="00B56EB5" w:rsidRPr="00260E15" w:rsidDel="001A6059">
          <w:delText>, which operate below the IP layer</w:delText>
        </w:r>
      </w:del>
      <w:r w:rsidRPr="001B7C50">
        <w:t>:</w:t>
      </w:r>
    </w:p>
    <w:p w14:paraId="742CCABC" w14:textId="35A4F3A8" w:rsidR="00184B01" w:rsidRPr="001B7C50" w:rsidRDefault="00184B01" w:rsidP="00184B01">
      <w:pPr>
        <w:pStyle w:val="B2"/>
      </w:pPr>
      <w:r w:rsidRPr="001B7C50">
        <w:t>-</w:t>
      </w:r>
      <w:r w:rsidRPr="001B7C50">
        <w:tab/>
      </w:r>
      <w:del w:id="192" w:author="Ericsson User" w:date="2024-06-24T16:50:00Z">
        <w:r w:rsidR="00B56EB5" w:rsidRPr="00260E15" w:rsidDel="00375CDC">
          <w:delText>One type of</w:delText>
        </w:r>
      </w:del>
      <w:ins w:id="193" w:author="Ericsson User" w:date="2024-06-24T16:50:00Z">
        <w:r w:rsidR="00B56EB5" w:rsidRPr="00260E15">
          <w:t>A</w:t>
        </w:r>
      </w:ins>
      <w:r w:rsidR="00B56EB5" w:rsidRPr="00260E15">
        <w:t xml:space="preserve"> </w:t>
      </w:r>
      <w:del w:id="194" w:author="Ericsson User2" w:date="2024-08-22T10:25:00Z">
        <w:r w:rsidR="00B56EB5" w:rsidRPr="00260E15" w:rsidDel="001A6059">
          <w:delText xml:space="preserve">low-layer </w:delText>
        </w:r>
      </w:del>
      <w:r w:rsidR="00B56EB5" w:rsidRPr="00260E15">
        <w:t xml:space="preserve">steering functionality </w:t>
      </w:r>
      <w:del w:id="195"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196" w:author="Ericsson User" w:date="2024-06-24T16:49:00Z">
        <w:r w:rsidR="00B56EB5" w:rsidRPr="00260E15">
          <w:t>:</w:t>
        </w:r>
      </w:ins>
      <w:del w:id="197" w:author="Ericsson User" w:date="2024-06-24T16:49:00Z">
        <w:r w:rsidR="00B56EB5" w:rsidRPr="00260E15" w:rsidDel="00375CDC">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56A928B" w14:textId="77777777" w:rsidR="00184B01" w:rsidRPr="001B7C50" w:rsidRDefault="00184B01" w:rsidP="00184B01">
      <w:pPr>
        <w:pStyle w:val="NO"/>
      </w:pPr>
      <w:r w:rsidRPr="001B7C50">
        <w:lastRenderedPageBreak/>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4D77FC81"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lastRenderedPageBreak/>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198"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199"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200" w:author="Ericsson User" w:date="2024-10-02T09:49:00Z"/>
        </w:rPr>
      </w:pPr>
      <w:del w:id="201" w:author="Ericsson User" w:date="2024-10-02T09:49:00Z">
        <w:r w:rsidDel="000B5EB7">
          <w:object w:dxaOrig="8781" w:dyaOrig="7761" w14:anchorId="0A6606FD">
            <v:shape id="_x0000_i1028" type="#_x0000_t75" style="width:359pt;height:318pt" o:ole="">
              <v:imagedata r:id="rId20" o:title=""/>
            </v:shape>
            <o:OLEObject Type="Embed" ProgID="Visio.Drawing.15" ShapeID="_x0000_i1028" DrawAspect="Content" ObjectID="_1792595460" r:id="rId21"/>
          </w:object>
        </w:r>
      </w:del>
    </w:p>
    <w:p w14:paraId="49BA779B" w14:textId="509780BC" w:rsidR="000B5EB7" w:rsidRDefault="002D195E" w:rsidP="00184B01">
      <w:pPr>
        <w:pStyle w:val="TH"/>
      </w:pPr>
      <w:ins w:id="202" w:author="Ericsson User" w:date="2024-10-02T09:49:00Z">
        <w:r>
          <w:object w:dxaOrig="8781" w:dyaOrig="7761" w14:anchorId="1092C412">
            <v:shape id="_x0000_i1029" type="#_x0000_t75" style="width:359pt;height:318pt" o:ole="">
              <v:imagedata r:id="rId22" o:title=""/>
            </v:shape>
            <o:OLEObject Type="Embed" ProgID="Visio.Drawing.15" ShapeID="_x0000_i1029" DrawAspect="Content" ObjectID="_1792595461"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4F9A5B67" w:rsidR="00184B01" w:rsidRPr="001B7C50" w:rsidRDefault="002D195E" w:rsidP="00184B01">
      <w:r w:rsidRPr="00260E15">
        <w:t xml:space="preserve">Within the same MA PDU Session in the UE, it is possible to </w:t>
      </w:r>
      <w:ins w:id="203" w:author="Ericsson User" w:date="2024-06-24T17:42:00Z">
        <w:r w:rsidRPr="00260E15">
          <w:t xml:space="preserve">simultaneously </w:t>
        </w:r>
      </w:ins>
      <w:r w:rsidRPr="00260E15">
        <w:t xml:space="preserve">steer </w:t>
      </w:r>
      <w:del w:id="204" w:author="Ericsson User" w:date="2024-06-24T17:41:00Z">
        <w:r w:rsidRPr="00260E15" w:rsidDel="000C35A6">
          <w:delText>the MPTCP</w:delText>
        </w:r>
      </w:del>
      <w:ins w:id="205" w:author="Ericsson User" w:date="2024-06-24T17:42:00Z">
        <w:r w:rsidRPr="00260E15">
          <w:t>different</w:t>
        </w:r>
      </w:ins>
      <w:ins w:id="206" w:author="Ericsson User" w:date="2024-06-24T17:41:00Z">
        <w:r w:rsidRPr="00260E15">
          <w:t xml:space="preserve"> </w:t>
        </w:r>
      </w:ins>
      <w:ins w:id="207" w:author="Ericsson User" w:date="2024-06-24T17:42:00Z">
        <w:r w:rsidRPr="00260E15">
          <w:t>packet</w:t>
        </w:r>
      </w:ins>
      <w:r w:rsidRPr="00260E15">
        <w:t xml:space="preserve"> flows by</w:t>
      </w:r>
      <w:del w:id="208" w:author="Ericsson User" w:date="2024-06-24T17:42:00Z">
        <w:r w:rsidRPr="00260E15" w:rsidDel="000C35A6">
          <w:delText xml:space="preserve"> </w:delText>
        </w:r>
      </w:del>
      <w:ins w:id="209" w:author="Ericsson User" w:date="2024-06-24T17:42:00Z">
        <w:r w:rsidRPr="00260E15">
          <w:t>different steering functionalities</w:t>
        </w:r>
      </w:ins>
      <w:del w:id="210" w:author="Ericsson User" w:date="2024-06-24T17:42:00Z">
        <w:r w:rsidRPr="00260E15" w:rsidDel="000C35A6">
          <w:delText xml:space="preserve">using the MPTCP functionality, to steer the MPQUIC flows by using the MPQUIC </w:delText>
        </w:r>
        <w:r w:rsidRPr="00260E15" w:rsidDel="000C35A6">
          <w:lastRenderedPageBreak/>
          <w:delText>functionality and, simultaneously, to steer all other flows by using the ATSSS-LL functionality</w:delText>
        </w:r>
      </w:del>
      <w:r w:rsidRPr="00260E15">
        <w:t xml:space="preserve">. </w:t>
      </w:r>
      <w:r w:rsidR="00184B01" w:rsidRPr="001B7C50">
        <w:t xml:space="preserve"> For the same packet flow, only one steering functionality shall be used.</w:t>
      </w:r>
    </w:p>
    <w:p w14:paraId="3BF00387" w14:textId="77777777" w:rsidR="00184B01" w:rsidRPr="001B7C50" w:rsidRDefault="00184B01" w:rsidP="00184B0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211"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Heading4"/>
      </w:pPr>
      <w:bookmarkStart w:id="212" w:name="_Toc20150143"/>
      <w:bookmarkStart w:id="213" w:name="_Toc27846945"/>
      <w:bookmarkStart w:id="214" w:name="_Toc36188076"/>
      <w:bookmarkStart w:id="215" w:name="_Toc45183981"/>
      <w:bookmarkStart w:id="216" w:name="_Toc47342823"/>
      <w:bookmarkStart w:id="217" w:name="_Toc51769525"/>
      <w:bookmarkStart w:id="218" w:name="_Toc170194360"/>
      <w:r w:rsidRPr="00260E15">
        <w:t>5.32.6.2</w:t>
      </w:r>
      <w:r w:rsidRPr="00260E15">
        <w:tab/>
      </w:r>
      <w:del w:id="219" w:author="Ericsson User2" w:date="2024-08-21T18:25:00Z">
        <w:r w:rsidRPr="00260E15" w:rsidDel="004A23AF">
          <w:delText xml:space="preserve">High-Layer </w:delText>
        </w:r>
      </w:del>
      <w:r w:rsidRPr="00260E15">
        <w:t>Steering Functionalities</w:t>
      </w:r>
      <w:bookmarkEnd w:id="212"/>
      <w:bookmarkEnd w:id="213"/>
      <w:bookmarkEnd w:id="214"/>
      <w:bookmarkEnd w:id="215"/>
      <w:bookmarkEnd w:id="216"/>
      <w:bookmarkEnd w:id="217"/>
      <w:bookmarkEnd w:id="218"/>
      <w:ins w:id="220" w:author="Ericsson User2" w:date="2024-08-21T18:25:00Z">
        <w:r w:rsidRPr="00260E15">
          <w:t xml:space="preserve"> based on multi-path protocols</w:t>
        </w:r>
      </w:ins>
      <w:ins w:id="221" w:author="Ericsson User2" w:date="2024-08-22T10:21:00Z">
        <w:r w:rsidR="001A6059" w:rsidRPr="00260E15">
          <w:t>.</w:t>
        </w:r>
      </w:ins>
    </w:p>
    <w:p w14:paraId="097850D4" w14:textId="77777777" w:rsidR="00D83E14" w:rsidRPr="001B7C50" w:rsidRDefault="00D83E14" w:rsidP="00D83E14">
      <w:pPr>
        <w:pStyle w:val="Heading5"/>
      </w:pPr>
      <w:bookmarkStart w:id="222" w:name="_Toc20150144"/>
      <w:bookmarkStart w:id="223" w:name="_Toc27846946"/>
      <w:bookmarkStart w:id="224" w:name="_Toc36188077"/>
      <w:bookmarkStart w:id="225" w:name="_Toc45183982"/>
      <w:bookmarkStart w:id="226" w:name="_Toc47342824"/>
      <w:bookmarkStart w:id="227" w:name="_Toc51769526"/>
      <w:bookmarkStart w:id="228" w:name="_Toc177741192"/>
      <w:r w:rsidRPr="001B7C50">
        <w:t>5.32.6.2.1</w:t>
      </w:r>
      <w:r w:rsidRPr="001B7C50">
        <w:tab/>
        <w:t>MPTCP Functionality</w:t>
      </w:r>
      <w:bookmarkEnd w:id="222"/>
      <w:bookmarkEnd w:id="223"/>
      <w:bookmarkEnd w:id="224"/>
      <w:bookmarkEnd w:id="225"/>
      <w:bookmarkEnd w:id="226"/>
      <w:bookmarkEnd w:id="227"/>
      <w:bookmarkEnd w:id="228"/>
    </w:p>
    <w:p w14:paraId="67C1814C" w14:textId="77777777" w:rsidR="00D83E14" w:rsidRPr="001B7C50" w:rsidRDefault="00D83E14" w:rsidP="00D83E14">
      <w:r w:rsidRPr="001B7C50">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058A3EDC" w14:textId="77777777" w:rsidR="00D83E14" w:rsidRPr="001B7C50" w:rsidRDefault="00D83E14" w:rsidP="00D83E14">
      <w:r w:rsidRPr="001B7C50">
        <w:t>The MPTCP functionality may be enabled in the UE when the UE provides an "MPTCP capability" during PDU Session Establishment procedure.</w:t>
      </w:r>
    </w:p>
    <w:p w14:paraId="239A2496" w14:textId="77777777" w:rsidR="00D83E14" w:rsidRPr="001B7C50" w:rsidRDefault="00D83E14" w:rsidP="00D83E14">
      <w:r w:rsidRPr="001B7C50">
        <w:t>The network shall not enable the MPTCP functionality when the type of the MA PDU Session is Ethernet.</w:t>
      </w:r>
    </w:p>
    <w:p w14:paraId="6B7A5DD7" w14:textId="77777777" w:rsidR="00D83E14" w:rsidRPr="001B7C50" w:rsidRDefault="00D83E14" w:rsidP="00D83E14">
      <w:r w:rsidRPr="001B7C50">
        <w:t xml:space="preserve">If the UE indicates it </w:t>
      </w:r>
      <w:proofErr w:type="gramStart"/>
      <w:r w:rsidRPr="001B7C50">
        <w:t>is capable of supporting</w:t>
      </w:r>
      <w:proofErr w:type="gramEnd"/>
      <w:r w:rsidRPr="001B7C50">
        <w:t xml:space="preserve"> the MPTCP functionality, as described in clause 5.32.2, and the network agrees to enable the MPTCP functionality for the MA PDU Session then:</w:t>
      </w:r>
    </w:p>
    <w:p w14:paraId="506EE8A8" w14:textId="77777777" w:rsidR="00D83E14" w:rsidRPr="001B7C50" w:rsidRDefault="00D83E14" w:rsidP="00D83E14">
      <w:pPr>
        <w:pStyle w:val="B1"/>
      </w:pPr>
      <w:r w:rsidRPr="001B7C50">
        <w:t>i)</w:t>
      </w:r>
      <w:r w:rsidRPr="001B7C50">
        <w:tab/>
        <w:t>An associated MPTCP Proxy functionality is enabled in the UPF for the MA PDU Session by MPTCP functionality indication received in the Multi-Access Rules (MAR).</w:t>
      </w:r>
    </w:p>
    <w:p w14:paraId="49E05012" w14:textId="77777777" w:rsidR="00D83E14" w:rsidRPr="001B7C50" w:rsidRDefault="00D83E14" w:rsidP="00D83E14">
      <w:pPr>
        <w:pStyle w:val="B1"/>
      </w:pPr>
      <w:r w:rsidRPr="001B7C50">
        <w:t>ii)</w:t>
      </w:r>
      <w:r w:rsidRPr="001B7C50">
        <w:tab/>
        <w:t>The network allocates to UE one IP address/prefix for the MA PDU Session and two additional IP addresses/prefixes, called "</w:t>
      </w:r>
      <w:r>
        <w:t xml:space="preserve">MPTCP </w:t>
      </w:r>
      <w:r w:rsidRPr="001B7C50">
        <w:t>link-specific multipath" addresses/prefixes; one associated with 3GPP access and another associated with the non-3GPP access. In the UE, these two IP addresses/prefixes are used only by the MPTCP functionality. Each "</w:t>
      </w:r>
      <w:r>
        <w:t xml:space="preserve">MPTCP </w:t>
      </w:r>
      <w:r w:rsidRPr="001B7C50">
        <w:t>link-specific multipath" address/prefix assigned to UE may not be routable via N6. The MPTCP functionality in the UE and the MPTCP Proxy functionality in the UPF shall use the "</w:t>
      </w:r>
      <w:r>
        <w:t xml:space="preserve">MPTCP </w:t>
      </w:r>
      <w:r w:rsidRPr="001B7C50">
        <w:t xml:space="preserve">link-specific multipath" addresses/prefixes for </w:t>
      </w:r>
      <w:proofErr w:type="spellStart"/>
      <w:r w:rsidRPr="001B7C50">
        <w:t>subflows</w:t>
      </w:r>
      <w:proofErr w:type="spellEnd"/>
      <w:r w:rsidRPr="001B7C50">
        <w:t xml:space="preserve"> over non-3GPP access and over 3GPP access and MPTCP Proxy functionality shall use the IP address/prefix of the MA PDU session for the communication with the </w:t>
      </w:r>
      <w:proofErr w:type="gramStart"/>
      <w:r w:rsidRPr="001B7C50">
        <w:t>final destination</w:t>
      </w:r>
      <w:proofErr w:type="gramEnd"/>
      <w:r w:rsidRPr="001B7C50">
        <w:t>. In Figure 5.32.6.1-1, the IP@3 corresponds to the IP address of the MA PDU Session and the IP@1 and IP@2 correspond to the "</w:t>
      </w:r>
      <w:r>
        <w:t xml:space="preserve">MPTCP </w:t>
      </w:r>
      <w:r w:rsidRPr="001B7C50">
        <w:t>link-specific multipath" IP addresses. The following UE IP address management applies:</w:t>
      </w:r>
    </w:p>
    <w:p w14:paraId="3D6C909D" w14:textId="77777777" w:rsidR="00D83E14" w:rsidRPr="001B7C50" w:rsidRDefault="00D83E14" w:rsidP="00D83E14">
      <w:pPr>
        <w:pStyle w:val="B2"/>
      </w:pPr>
      <w:r w:rsidRPr="001B7C50">
        <w:t>-</w:t>
      </w:r>
      <w:r w:rsidRPr="001B7C50">
        <w:tab/>
        <w:t>The MA PDU IP address/prefix shall be provided to the UE via mechanisms defined in clause 5.8.2.2.</w:t>
      </w:r>
    </w:p>
    <w:p w14:paraId="08F4BB38" w14:textId="77777777" w:rsidR="00D83E14" w:rsidRPr="001B7C50" w:rsidRDefault="00D83E14" w:rsidP="00D83E14">
      <w:pPr>
        <w:pStyle w:val="B2"/>
      </w:pPr>
      <w:r w:rsidRPr="001B7C50">
        <w:t>-</w:t>
      </w:r>
      <w:r w:rsidRPr="001B7C50">
        <w:tab/>
        <w:t>The "</w:t>
      </w:r>
      <w:r>
        <w:t xml:space="preserve">MPTCP </w:t>
      </w:r>
      <w:r w:rsidRPr="001B7C50">
        <w:t>link-specific multipath" IP addresses/prefixes shall be allocated by the UPF and shall be provided to the UE via SM NAS signalling.</w:t>
      </w:r>
    </w:p>
    <w:p w14:paraId="2FBF0134" w14:textId="77777777" w:rsidR="00D83E14" w:rsidRPr="001B7C50" w:rsidRDefault="00D83E14" w:rsidP="00D83E14">
      <w:pPr>
        <w:pStyle w:val="NO"/>
      </w:pPr>
      <w:r w:rsidRPr="001B7C50">
        <w:t>NOTE 1:</w:t>
      </w:r>
      <w:r w:rsidRPr="001B7C50">
        <w:tab/>
        <w:t xml:space="preserve">After the MA PDU Session is released, the same UE IP addresses/prefixes </w:t>
      </w:r>
      <w:r>
        <w:t xml:space="preserve">are </w:t>
      </w:r>
      <w:r w:rsidRPr="001B7C50">
        <w:t>not allocated to another UE for MA PDU Session in a short time.</w:t>
      </w:r>
    </w:p>
    <w:p w14:paraId="4D9DE1A9" w14:textId="77777777" w:rsidR="00D83E14" w:rsidRPr="001B7C50" w:rsidRDefault="00D83E14" w:rsidP="00D83E14">
      <w:pPr>
        <w:pStyle w:val="NO"/>
      </w:pPr>
      <w:r w:rsidRPr="001B7C50">
        <w:lastRenderedPageBreak/>
        <w:t>NOTE 2:</w:t>
      </w:r>
      <w:r w:rsidRPr="001B7C50">
        <w:tab/>
        <w:t>The act of the UPF performing translation on traffic associated with the "</w:t>
      </w:r>
      <w:r>
        <w:t xml:space="preserve">MPTCP </w:t>
      </w:r>
      <w:r w:rsidRPr="001B7C50">
        <w:t xml:space="preserve">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w:t>
      </w:r>
      <w:proofErr w:type="gramStart"/>
      <w:r w:rsidRPr="001B7C50">
        <w:t>a large number of</w:t>
      </w:r>
      <w:proofErr w:type="gramEnd"/>
      <w:r w:rsidRPr="001B7C50">
        <w:t xml:space="preserve">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CE6EBF5" w14:textId="77777777" w:rsidR="00D83E14" w:rsidRPr="001B7C50" w:rsidRDefault="00D83E14" w:rsidP="00D83E14">
      <w:pPr>
        <w:pStyle w:val="B1"/>
      </w:pPr>
      <w:r w:rsidRPr="001B7C50">
        <w:t>iii)</w:t>
      </w:r>
      <w:r w:rsidRPr="001B7C50">
        <w:tab/>
        <w:t>The network shall send MPTCP proxy information to UE, i.e. the IP address, a port number and the type of the MPTCP proxy. The following type of MPTCP proxy shall be supported in this release:</w:t>
      </w:r>
    </w:p>
    <w:p w14:paraId="01F6EE80" w14:textId="77777777" w:rsidR="00D83E14" w:rsidRPr="001B7C50" w:rsidRDefault="00D83E14" w:rsidP="00D83E14">
      <w:pPr>
        <w:pStyle w:val="B2"/>
      </w:pPr>
      <w:r w:rsidRPr="001B7C50">
        <w:t>-</w:t>
      </w:r>
      <w:r w:rsidRPr="001B7C50">
        <w:tab/>
        <w:t>Type 1: Transport Converter, as defined in IETF RFC 8803 [82].</w:t>
      </w:r>
    </w:p>
    <w:p w14:paraId="79284577" w14:textId="77777777" w:rsidR="00D83E14" w:rsidRPr="001B7C50" w:rsidRDefault="00D83E14" w:rsidP="00D83E14">
      <w:pPr>
        <w:pStyle w:val="B2"/>
      </w:pPr>
      <w:r w:rsidRPr="001B7C50">
        <w:tab/>
        <w:t>The MPTCP proxy information is retrieved by the SMF from the UPF during N4 session establishment.</w:t>
      </w:r>
    </w:p>
    <w:p w14:paraId="18FDE371" w14:textId="77777777" w:rsidR="00D83E14" w:rsidRPr="001B7C50" w:rsidRDefault="00D83E14" w:rsidP="00D83E14">
      <w:pPr>
        <w:pStyle w:val="B2"/>
      </w:pPr>
      <w:r w:rsidRPr="001B7C50">
        <w:tab/>
        <w:t>The UE shall support the client extensions specified in IETF RFC 8803 [82].</w:t>
      </w:r>
    </w:p>
    <w:p w14:paraId="5F0B1E2C" w14:textId="77777777" w:rsidR="00D83E14" w:rsidRPr="001B7C50" w:rsidRDefault="00D83E14" w:rsidP="00D83E14">
      <w:pPr>
        <w:pStyle w:val="B1"/>
      </w:pPr>
      <w:r w:rsidRPr="001B7C50">
        <w:t>iv)</w:t>
      </w:r>
      <w:r w:rsidRPr="001B7C50">
        <w:tab/>
        <w:t>The network may indicate to UE the list of applications for which the MPTCP functionality should be applied. This is achieved by using the Steering Functionality component of an ATSSS rule (see clause 5.32.8).</w:t>
      </w:r>
    </w:p>
    <w:p w14:paraId="489159B2" w14:textId="77777777" w:rsidR="00D83E14" w:rsidRPr="001B7C50" w:rsidRDefault="00D83E14" w:rsidP="00D83E14">
      <w:pPr>
        <w:pStyle w:val="NO"/>
      </w:pPr>
      <w:r w:rsidRPr="001B7C50">
        <w:t>NOTE 3:</w:t>
      </w:r>
      <w:r w:rsidRPr="001B7C50">
        <w:tab/>
        <w:t>To protect the MPTCP proxy function (e.g. to block DDOS to the MPTCP proxy function), the IP addresses of the MPTCP Proxy Function are only accessible from the two "</w:t>
      </w:r>
      <w:r>
        <w:t xml:space="preserve">MPTCP </w:t>
      </w:r>
      <w:r w:rsidRPr="001B7C50">
        <w:t>link-specific multipath" IP addresses of the UE via the N3/N9 interface.</w:t>
      </w:r>
    </w:p>
    <w:p w14:paraId="0B2AE818" w14:textId="77777777" w:rsidR="00D83E14" w:rsidRPr="001B7C50" w:rsidRDefault="00D83E14" w:rsidP="00D83E14">
      <w:pPr>
        <w:pStyle w:val="B1"/>
      </w:pPr>
      <w:r w:rsidRPr="001B7C50">
        <w:t>v)</w:t>
      </w:r>
      <w:r w:rsidRPr="001B7C50">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3BCF9155" w14:textId="77777777" w:rsidR="00D807DC" w:rsidRPr="001B7C50" w:rsidRDefault="00D807DC" w:rsidP="00997216"/>
    <w:p w14:paraId="0DCE6944" w14:textId="7AEF81C8" w:rsidR="00997216" w:rsidRPr="00260E15" w:rsidRDefault="00997216" w:rsidP="00997216">
      <w:pPr>
        <w:pStyle w:val="Heading5"/>
      </w:pPr>
      <w:bookmarkStart w:id="229" w:name="_CR5_32_6_2"/>
      <w:bookmarkStart w:id="230" w:name="_CR5_32_6_2_1"/>
      <w:bookmarkStart w:id="231" w:name="_CR5_32_6_2_2"/>
      <w:bookmarkStart w:id="232" w:name="_Toc162419280"/>
      <w:bookmarkStart w:id="233" w:name="_Toc20150145"/>
      <w:bookmarkStart w:id="234" w:name="_Toc27846947"/>
      <w:bookmarkStart w:id="235" w:name="_Toc36188078"/>
      <w:bookmarkStart w:id="236" w:name="_Toc45183983"/>
      <w:bookmarkStart w:id="237" w:name="_Toc47342825"/>
      <w:bookmarkStart w:id="238" w:name="_Toc51769527"/>
      <w:bookmarkEnd w:id="229"/>
      <w:bookmarkEnd w:id="230"/>
      <w:bookmarkEnd w:id="231"/>
      <w:r>
        <w:t>5.32.6.2.2</w:t>
      </w:r>
      <w:r>
        <w:tab/>
      </w:r>
      <w:r w:rsidRPr="00260E15">
        <w:t>MPQUIC</w:t>
      </w:r>
      <w:ins w:id="239" w:author="Ericsson User4" w:date="2024-08-22T16:50:00Z">
        <w:r w:rsidR="003613AF" w:rsidRPr="00260E15">
          <w:t>-based</w:t>
        </w:r>
      </w:ins>
      <w:r w:rsidRPr="00260E15">
        <w:t xml:space="preserve"> Functionalit</w:t>
      </w:r>
      <w:ins w:id="240" w:author="Ericsson User4" w:date="2024-08-22T16:49:00Z">
        <w:r w:rsidR="008E31EC" w:rsidRPr="00260E15">
          <w:t>ies</w:t>
        </w:r>
      </w:ins>
      <w:del w:id="241" w:author="Ericsson User4" w:date="2024-08-22T16:49:00Z">
        <w:r w:rsidRPr="00260E15" w:rsidDel="008E31EC">
          <w:delText>y</w:delText>
        </w:r>
      </w:del>
      <w:bookmarkEnd w:id="232"/>
    </w:p>
    <w:p w14:paraId="6BA7FC7B" w14:textId="45D97F94" w:rsidR="007A1E52" w:rsidRPr="00260E15" w:rsidRDefault="007A1E52" w:rsidP="00DC7E3F">
      <w:pPr>
        <w:rPr>
          <w:ins w:id="242" w:author="Ericsson User4" w:date="2024-08-22T16:56:00Z"/>
        </w:rPr>
      </w:pPr>
      <w:ins w:id="243" w:author="Ericsson User4" w:date="2024-08-22T16:56:00Z">
        <w:r w:rsidRPr="00260E15">
          <w:t>MPQUIC</w:t>
        </w:r>
      </w:ins>
      <w:ins w:id="244" w:author="Ericsson User4" w:date="2024-08-22T17:11:00Z">
        <w:r w:rsidR="000A4670" w:rsidRPr="00260E15">
          <w:t>-based s</w:t>
        </w:r>
      </w:ins>
      <w:ins w:id="245" w:author="Ericsson User4" w:date="2024-08-22T16:56:00Z">
        <w:r w:rsidRPr="00260E15">
          <w:t>teering functionalities are supported as follows:</w:t>
        </w:r>
      </w:ins>
    </w:p>
    <w:p w14:paraId="1BF4A497" w14:textId="77777777" w:rsidR="00C72B49" w:rsidRDefault="00F32BC1" w:rsidP="00F32BC1">
      <w:pPr>
        <w:pStyle w:val="B1"/>
        <w:rPr>
          <w:ins w:id="246" w:author="Ericsson User3" w:date="2024-10-16T15:38:00Z"/>
        </w:rPr>
      </w:pPr>
      <w:ins w:id="247" w:author="Ericsson User4" w:date="2024-08-22T16:58:00Z">
        <w:r w:rsidRPr="00260E15">
          <w:t xml:space="preserve">- </w:t>
        </w:r>
        <w:r w:rsidRPr="00260E15">
          <w:tab/>
        </w:r>
      </w:ins>
      <w:r w:rsidR="00DC7E3F" w:rsidRPr="00260E15">
        <w:t>The MPQUIC</w:t>
      </w:r>
      <w:ins w:id="248" w:author="Ericsson User4" w:date="2024-08-22T16:50:00Z">
        <w:r w:rsidR="003613AF" w:rsidRPr="00260E15">
          <w:t>-based</w:t>
        </w:r>
      </w:ins>
      <w:r w:rsidR="00DC7E3F" w:rsidRPr="00260E15">
        <w:t xml:space="preserve"> functionalit</w:t>
      </w:r>
      <w:ins w:id="249" w:author="Ericsson User4" w:date="2024-08-22T16:50:00Z">
        <w:r w:rsidR="003613AF" w:rsidRPr="00260E15">
          <w:t>ies</w:t>
        </w:r>
      </w:ins>
      <w:del w:id="250" w:author="Ericsson User4" w:date="2024-08-22T16:50:00Z">
        <w:r w:rsidR="00DC7E3F" w:rsidRPr="00260E15" w:rsidDel="003613AF">
          <w:delText>y</w:delText>
        </w:r>
      </w:del>
      <w:r w:rsidR="00DC7E3F" w:rsidRPr="00260E15">
        <w:t xml:space="preserve"> enable</w:t>
      </w:r>
      <w:del w:id="251" w:author="Ericsson User4" w:date="2024-08-22T16:50:00Z">
        <w:r w:rsidR="00DC7E3F" w:rsidRPr="00260E15" w:rsidDel="003613AF">
          <w:delText>s</w:delText>
        </w:r>
      </w:del>
      <w:r w:rsidR="00DC7E3F" w:rsidRPr="00260E15">
        <w:t xml:space="preserve"> steering, switching, and splitting of </w:t>
      </w:r>
      <w:del w:id="252" w:author="Ericsson User4" w:date="2024-08-22T16:55:00Z">
        <w:r w:rsidR="00DC7E3F" w:rsidRPr="00260E15" w:rsidDel="006E7F56">
          <w:delText xml:space="preserve">UDP </w:delText>
        </w:r>
      </w:del>
      <w:ins w:id="253" w:author="Ericsson User4" w:date="2024-08-22T16:55:00Z">
        <w:r w:rsidR="006E7F56" w:rsidRPr="00260E15">
          <w:t xml:space="preserve">data </w:t>
        </w:r>
      </w:ins>
      <w:r w:rsidR="00DC7E3F" w:rsidRPr="00260E15">
        <w:t xml:space="preserve">traffic between the UE and UPF, in accordance with the ATSSS policy created by the </w:t>
      </w:r>
      <w:r w:rsidR="00DC7E3F" w:rsidRPr="00F6230F">
        <w:t>network.</w:t>
      </w:r>
      <w:r w:rsidR="00DC7E3F" w:rsidRPr="00260E15">
        <w:t xml:space="preserve"> </w:t>
      </w:r>
    </w:p>
    <w:p w14:paraId="6982DEF9" w14:textId="6570D470" w:rsidR="00EA31B5" w:rsidRPr="00260E15" w:rsidRDefault="00C72B49" w:rsidP="00F32BC1">
      <w:pPr>
        <w:pStyle w:val="B1"/>
      </w:pPr>
      <w:ins w:id="254" w:author="Ericsson User3" w:date="2024-10-16T15:38:00Z">
        <w:r w:rsidRPr="00FB7E9D">
          <w:t>-</w:t>
        </w:r>
        <w:r>
          <w:t xml:space="preserve"> </w:t>
        </w:r>
        <w:r>
          <w:tab/>
        </w:r>
      </w:ins>
      <w:r w:rsidR="00DC7E3F" w:rsidRPr="00260E15">
        <w:t>The operation of the MPQUIC</w:t>
      </w:r>
      <w:ins w:id="255"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56" w:author="Ericsson User4" w:date="2024-08-22T16:58:00Z"/>
        </w:rPr>
      </w:pPr>
      <w:ins w:id="257"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1ECB847D" w:rsidR="00EA31B5" w:rsidRPr="00260E15" w:rsidRDefault="00F32BC1" w:rsidP="00F32BC1">
      <w:pPr>
        <w:pStyle w:val="B1"/>
        <w:rPr>
          <w:ins w:id="258" w:author="Ericsson User4" w:date="2024-08-22T16:55:00Z"/>
        </w:rPr>
      </w:pPr>
      <w:ins w:id="259" w:author="Ericsson User4" w:date="2024-08-22T16:58:00Z">
        <w:r w:rsidRPr="00260E15">
          <w:t xml:space="preserve">- </w:t>
        </w:r>
        <w:r w:rsidRPr="00260E15">
          <w:tab/>
        </w:r>
      </w:ins>
      <w:ins w:id="260" w:author="Ericsson User4" w:date="2024-08-22T16:53:00Z">
        <w:r w:rsidR="00EA31B5" w:rsidRPr="00260E15">
          <w:t xml:space="preserve">The operation of the MPQUIC-IP functionality is based on RFC 9484 [x] "Proxying IP in HTTP", which specifies how IP traffic can be transferred between a client (UE) and a proxy (UPF) using the RFC 9114 [171] HTTP/3 protocol. </w:t>
        </w:r>
      </w:ins>
    </w:p>
    <w:p w14:paraId="06F17CC0" w14:textId="06530B47" w:rsidR="00EA31B5" w:rsidRPr="00260E15" w:rsidRDefault="00EA31B5" w:rsidP="00F32BC1">
      <w:pPr>
        <w:pStyle w:val="B1"/>
        <w:ind w:firstLine="0"/>
        <w:rPr>
          <w:ins w:id="261" w:author="Ericsson User4" w:date="2024-08-22T16:53:00Z"/>
        </w:rPr>
      </w:pPr>
      <w:ins w:id="262" w:author="Ericsson User4" w:date="2024-08-22T16:55:00Z">
        <w:r w:rsidRPr="00260E15">
          <w:t>The MPQUIC-IP functionality may be enabled for a MA PDU Session with type IPv4, IPv6 or IPv4v6, when both the UE and the network support this functionality.</w:t>
        </w:r>
      </w:ins>
      <w:ins w:id="263" w:author="Pallab0611" w:date="2024-11-06T19:05:00Z" w16du:dateUtc="2024-11-06T13:35:00Z">
        <w:r w:rsidR="008A1967" w:rsidRPr="008A1967">
          <w:t xml:space="preserve"> </w:t>
        </w:r>
        <w:r w:rsidR="008A1967" w:rsidRPr="008A1967">
          <w:rPr>
            <w:highlight w:val="yellow"/>
          </w:rPr>
          <w:t>The MPQUIC-</w:t>
        </w:r>
      </w:ins>
      <w:ins w:id="264" w:author="Pallab0611" w:date="2024-11-06T19:06:00Z" w16du:dateUtc="2024-11-06T13:36:00Z">
        <w:r w:rsidR="00BF4FD8">
          <w:rPr>
            <w:highlight w:val="yellow"/>
          </w:rPr>
          <w:t>I</w:t>
        </w:r>
      </w:ins>
      <w:ins w:id="265" w:author="Pallab0611" w:date="2024-11-06T19:05:00Z" w16du:dateUtc="2024-11-06T13:35:00Z">
        <w:r w:rsidR="008A1967" w:rsidRPr="008A1967">
          <w:rPr>
            <w:highlight w:val="yellow"/>
          </w:rPr>
          <w:t>P functionality shall not be enabled when the type of the MA PDU Session is Ethernet.</w:t>
        </w:r>
      </w:ins>
    </w:p>
    <w:p w14:paraId="794B8154" w14:textId="4AE8441C" w:rsidR="00EA31B5" w:rsidRPr="00260E15" w:rsidRDefault="00F32BC1" w:rsidP="00F32BC1">
      <w:pPr>
        <w:pStyle w:val="B1"/>
        <w:rPr>
          <w:ins w:id="266" w:author="Ericsson User4" w:date="2024-08-22T16:55:00Z"/>
        </w:rPr>
      </w:pPr>
      <w:ins w:id="267" w:author="Ericsson User4" w:date="2024-08-22T16:59:00Z">
        <w:r w:rsidRPr="00260E15">
          <w:t xml:space="preserve">- </w:t>
        </w:r>
        <w:r w:rsidRPr="00260E15">
          <w:tab/>
        </w:r>
      </w:ins>
      <w:ins w:id="268" w:author="Ericsson User4" w:date="2024-08-22T16:54:00Z">
        <w:r w:rsidR="00EA31B5" w:rsidRPr="00260E15">
          <w:t>The operation of the MPQUIC-E functionality is based on IETF draft-ietf-masque-connect-ethernet [y] "Proxying Ethernet in HTTP", which specifies how Ethernet traffic can be transferred between a client (UE) and a proxy (UPF) using the RFC 9114 [171] HTTP/3 protocol.</w:t>
        </w:r>
        <w:del w:id="269" w:author="Pallab0611" w:date="2024-11-06T19:05:00Z" w16du:dateUtc="2024-11-06T13:35:00Z">
          <w:r w:rsidR="00EA31B5" w:rsidRPr="00260E15" w:rsidDel="008A1967">
            <w:delText xml:space="preserve"> </w:delText>
          </w:r>
        </w:del>
      </w:ins>
    </w:p>
    <w:p w14:paraId="60AD5A77" w14:textId="21AEC391" w:rsidR="00EA31B5" w:rsidRPr="00260E15" w:rsidRDefault="00EA31B5" w:rsidP="00F32BC1">
      <w:pPr>
        <w:pStyle w:val="B1"/>
        <w:ind w:firstLine="0"/>
        <w:rPr>
          <w:ins w:id="270" w:author="Ericsson User4" w:date="2024-08-22T16:54:00Z"/>
        </w:rPr>
      </w:pPr>
      <w:ins w:id="271" w:author="Ericsson User4" w:date="2024-08-22T16:55:00Z">
        <w:r w:rsidRPr="00260E15">
          <w:lastRenderedPageBreak/>
          <w:t>The MPQUIC-E functionality may be enabled when the type of the MA PDU Session is Ethernet.</w:t>
        </w:r>
        <w:del w:id="272" w:author="Pallab0611" w:date="2024-11-06T19:07:00Z" w16du:dateUtc="2024-11-06T13:37:00Z">
          <w:r w:rsidRPr="00260E15" w:rsidDel="00BF4FD8">
            <w:delText xml:space="preserve"> </w:delText>
          </w:r>
          <w:r w:rsidRPr="00BF4FD8" w:rsidDel="00BF4FD8">
            <w:rPr>
              <w:highlight w:val="yellow"/>
            </w:rPr>
            <w:delText xml:space="preserve">In case MPQUIC-E functionality is enabled for an Ethernet PDU Session Type, the SMF indicates </w:delText>
          </w:r>
        </w:del>
      </w:ins>
      <w:ins w:id="273" w:author="Ericsson User" w:date="2024-09-20T18:27:00Z">
        <w:del w:id="274" w:author="Pallab0611" w:date="2024-11-06T19:07:00Z" w16du:dateUtc="2024-11-06T13:37:00Z">
          <w:r w:rsidR="00CD2069" w:rsidRPr="00BF4FD8" w:rsidDel="00BF4FD8">
            <w:rPr>
              <w:highlight w:val="yellow"/>
            </w:rPr>
            <w:delText>PDU Session Type Ethernet</w:delText>
          </w:r>
        </w:del>
      </w:ins>
      <w:ins w:id="275" w:author="Ericsson User" w:date="2024-09-24T22:59:00Z">
        <w:del w:id="276" w:author="Pallab0611" w:date="2024-11-06T19:07:00Z" w16du:dateUtc="2024-11-06T13:37:00Z">
          <w:r w:rsidR="004843DC" w:rsidRPr="00BF4FD8" w:rsidDel="00BF4FD8">
            <w:rPr>
              <w:highlight w:val="yellow"/>
            </w:rPr>
            <w:delText xml:space="preserve"> </w:delText>
          </w:r>
        </w:del>
      </w:ins>
      <w:ins w:id="277" w:author="Ericsson User4" w:date="2024-08-22T16:55:00Z">
        <w:del w:id="278" w:author="Pallab0611" w:date="2024-11-06T19:07:00Z" w16du:dateUtc="2024-11-06T13:37:00Z">
          <w:r w:rsidRPr="00BF4FD8" w:rsidDel="00BF4FD8">
            <w:rPr>
              <w:highlight w:val="yellow"/>
            </w:rPr>
            <w:delText>or an IP based PDU Session type in the N2 information to NG-RAN, as described in TS 23.502 [3]</w:delText>
          </w:r>
        </w:del>
        <w:r w:rsidRPr="00BF4FD8">
          <w:rPr>
            <w:highlight w:val="yellow"/>
          </w:rPr>
          <w:t>.</w:t>
        </w:r>
      </w:ins>
    </w:p>
    <w:p w14:paraId="4824F2C6" w14:textId="0BEEF6E8" w:rsidR="00DC7E3F" w:rsidRPr="00260E15" w:rsidRDefault="00DC7E3F" w:rsidP="00F32BC1">
      <w:r w:rsidRPr="00260E15">
        <w:t>The HTTP/3 protocol operates on top of the QUIC protocol (RFC 9000 [166], RFC 9001 [167</w:t>
      </w:r>
      <w:proofErr w:type="gramStart"/>
      <w:r w:rsidRPr="00260E15">
        <w:t>] ,</w:t>
      </w:r>
      <w:proofErr w:type="gramEnd"/>
      <w:r w:rsidRPr="00260E15">
        <w:t xml:space="preserve"> RFC 9002 [168]), which supports simultaneous communication over multiple paths, as defined in draft-ietf-quic-multipath [174].</w:t>
      </w:r>
    </w:p>
    <w:p w14:paraId="4C826F18" w14:textId="0AF75E6A" w:rsidR="00DC7E3F" w:rsidRPr="00260E15" w:rsidRDefault="00DC7E3F" w:rsidP="00F32BC1">
      <w:r w:rsidRPr="00260E15">
        <w:t>The MPQUIC functionality</w:t>
      </w:r>
      <w:ins w:id="279" w:author="Ericsson User4" w:date="2024-08-22T16:50:00Z">
        <w:r w:rsidR="00B11C69" w:rsidRPr="00260E15">
          <w:t>/ies</w:t>
        </w:r>
      </w:ins>
      <w:r w:rsidRPr="00260E15">
        <w:t xml:space="preserve"> in the UE communicates with the </w:t>
      </w:r>
      <w:ins w:id="280" w:author="Dimitris Dimopoulos" w:date="2024-08-22T17:57:00Z">
        <w:r w:rsidR="00606DC6" w:rsidRPr="00260E15">
          <w:t xml:space="preserve">associated </w:t>
        </w:r>
      </w:ins>
      <w:r w:rsidRPr="00260E15">
        <w:t>MPQUIC Proxy functionality</w:t>
      </w:r>
      <w:ins w:id="281"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282" w:author="Ericsson User" w:date="2024-06-24T19:07:00Z"/>
          <w:del w:id="283" w:author="Ericsson User4" w:date="2024-08-22T16:55:00Z"/>
        </w:rPr>
      </w:pPr>
      <w:del w:id="284"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285" w:author="Ericsson User2" w:date="2024-08-22T10:13:00Z">
        <w:r w:rsidR="002D3968" w:rsidRPr="00260E15">
          <w:t>-UDP, MPQUIC-IP and MPQUIC-E</w:t>
        </w:r>
      </w:ins>
      <w:r w:rsidRPr="00260E15">
        <w:t xml:space="preserve"> functionalit</w:t>
      </w:r>
      <w:ins w:id="286" w:author="Ericsson User2" w:date="2024-08-22T17:03:00Z">
        <w:r w:rsidR="001D111A" w:rsidRPr="00260E15">
          <w:t>ies</w:t>
        </w:r>
      </w:ins>
      <w:del w:id="287" w:author="Ericsson User2" w:date="2024-08-22T17:03:00Z">
        <w:r w:rsidRPr="00260E15" w:rsidDel="001D111A">
          <w:delText>y</w:delText>
        </w:r>
      </w:del>
      <w:r w:rsidRPr="00260E15">
        <w:t xml:space="preserve"> </w:t>
      </w:r>
      <w:del w:id="288" w:author="Ericsson User2" w:date="2024-08-22T10:13:00Z">
        <w:r w:rsidRPr="00260E15" w:rsidDel="002D3968">
          <w:delText xml:space="preserve">is </w:delText>
        </w:r>
      </w:del>
      <w:ins w:id="289"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290"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291" w:author="Ericsson User4" w:date="2024-08-22T18:45:00Z">
        <w:r w:rsidRPr="00260E15" w:rsidDel="00377862">
          <w:delText xml:space="preserve">UDP </w:delText>
        </w:r>
      </w:del>
      <w:ins w:id="292" w:author="Ericsson User4" w:date="2024-08-22T18:45:00Z">
        <w:r w:rsidR="00377862" w:rsidRPr="00260E15">
          <w:t xml:space="preserve">traffic </w:t>
        </w:r>
      </w:ins>
      <w:r w:rsidRPr="00260E15">
        <w:t>flow</w:t>
      </w:r>
      <w:ins w:id="293"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294" w:author="Ericsson User4" w:date="2024-08-22T17:22:00Z"/>
        </w:rPr>
      </w:pPr>
      <w:r w:rsidRPr="00260E15">
        <w:t>-</w:t>
      </w:r>
      <w:r w:rsidRPr="00260E15">
        <w:tab/>
        <w:t xml:space="preserve">RFC 9298 [170] for supporting UDP proxying over </w:t>
      </w:r>
      <w:proofErr w:type="gramStart"/>
      <w:r w:rsidRPr="00260E15">
        <w:t>HTTP;</w:t>
      </w:r>
      <w:proofErr w:type="gramEnd"/>
    </w:p>
    <w:p w14:paraId="7CB120BB" w14:textId="26449166" w:rsidR="004435A8" w:rsidRPr="00260E15" w:rsidRDefault="004435A8" w:rsidP="004435A8">
      <w:pPr>
        <w:pStyle w:val="B2"/>
        <w:rPr>
          <w:ins w:id="295" w:author="Ericsson User4" w:date="2024-08-22T17:22:00Z"/>
        </w:rPr>
      </w:pPr>
      <w:ins w:id="296" w:author="Ericsson User4" w:date="2024-08-22T17:22:00Z">
        <w:r w:rsidRPr="00260E15">
          <w:t>-</w:t>
        </w:r>
        <w:r w:rsidRPr="00260E15">
          <w:tab/>
          <w:t>RFC 9484 [</w:t>
        </w:r>
        <w:r w:rsidRPr="0063460D">
          <w:rPr>
            <w:highlight w:val="yellow"/>
          </w:rPr>
          <w:t>x</w:t>
        </w:r>
        <w:r w:rsidRPr="00260E15">
          <w:t xml:space="preserve">] for supporting IP proxying over </w:t>
        </w:r>
        <w:proofErr w:type="gramStart"/>
        <w:r w:rsidRPr="00260E15">
          <w:t>HTTP;</w:t>
        </w:r>
        <w:proofErr w:type="gramEnd"/>
      </w:ins>
    </w:p>
    <w:p w14:paraId="7FA2C8B0" w14:textId="0AE7C9ED" w:rsidR="004435A8" w:rsidRDefault="004435A8" w:rsidP="004435A8">
      <w:pPr>
        <w:pStyle w:val="B2"/>
      </w:pPr>
      <w:ins w:id="297" w:author="Ericsson User4" w:date="2024-08-22T17:22:00Z">
        <w:r w:rsidRPr="00260E15">
          <w:t>-</w:t>
        </w:r>
        <w:r w:rsidRPr="00260E15">
          <w:tab/>
        </w:r>
      </w:ins>
      <w:ins w:id="298" w:author="Ericsson User4" w:date="2024-08-22T17:23:00Z">
        <w:r w:rsidRPr="00260E15">
          <w:t xml:space="preserve">IETF draft-ietf-masque-connect-ethernet: </w:t>
        </w:r>
      </w:ins>
      <w:ins w:id="299" w:author="Ericsson User4" w:date="2024-08-22T17:22:00Z">
        <w:r w:rsidRPr="00260E15">
          <w:t>[</w:t>
        </w:r>
      </w:ins>
      <w:ins w:id="300" w:author="Ericsson User4" w:date="2024-08-22T17:23:00Z">
        <w:r w:rsidRPr="0063460D">
          <w:rPr>
            <w:highlight w:val="yellow"/>
          </w:rPr>
          <w:t>y</w:t>
        </w:r>
      </w:ins>
      <w:ins w:id="301" w:author="Ericsson User4" w:date="2024-08-22T17:22:00Z">
        <w:r w:rsidRPr="00260E15">
          <w:t xml:space="preserve">] for supporting Ethernet proxying over </w:t>
        </w:r>
        <w:proofErr w:type="gramStart"/>
        <w:r w:rsidRPr="00260E15">
          <w:t>HTTP;</w:t>
        </w:r>
      </w:ins>
      <w:proofErr w:type="gramEnd"/>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302" w:author="Ericsson User2" w:date="2024-08-22T10:13:00Z">
        <w:r w:rsidDel="002D3968">
          <w:delText xml:space="preserve">UDP </w:delText>
        </w:r>
      </w:del>
      <w:ins w:id="303" w:author="Ericsson User2" w:date="2024-08-22T10:13:00Z">
        <w:r w:rsidR="002D3968">
          <w:t xml:space="preserve">traffic </w:t>
        </w:r>
      </w:ins>
      <w:r>
        <w:t xml:space="preserve">flow and allocates a new QUIC stream on this connection that is associated with the </w:t>
      </w:r>
      <w:del w:id="304" w:author="Ericsson User2" w:date="2024-08-22T10:13:00Z">
        <w:r w:rsidDel="002D3968">
          <w:delText xml:space="preserve">UDP </w:delText>
        </w:r>
      </w:del>
      <w:ins w:id="305"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Pr="00F51A1A" w:rsidRDefault="00997216" w:rsidP="00997216">
      <w:r>
        <w:t xml:space="preserve">When the </w:t>
      </w:r>
      <w:r w:rsidRPr="00F51A1A">
        <w:t>MPQUIC</w:t>
      </w:r>
      <w:ins w:id="306" w:author="Ericsson User2" w:date="2024-08-22T10:13:00Z">
        <w:r w:rsidR="002D3968" w:rsidRPr="00F51A1A">
          <w:t>-UDP</w:t>
        </w:r>
      </w:ins>
      <w:r w:rsidRPr="00F51A1A">
        <w:t xml:space="preserve"> functionality is applied, the protocol stack of the user plane is depicted in figure below.</w:t>
      </w:r>
    </w:p>
    <w:p w14:paraId="5A6FD398" w14:textId="2F965D01" w:rsidR="004973F4" w:rsidRPr="00F51A1A" w:rsidRDefault="004973F4" w:rsidP="004973F4">
      <w:pPr>
        <w:pStyle w:val="TH"/>
        <w:rPr>
          <w:ins w:id="307" w:author="Ericsson User3" w:date="2024-10-16T15:36:00Z"/>
        </w:rPr>
      </w:pPr>
      <w:del w:id="308" w:author="Ericsson User3" w:date="2024-10-16T15:36:00Z">
        <w:r w:rsidRPr="00F51A1A" w:rsidDel="009C6461">
          <w:object w:dxaOrig="11191" w:dyaOrig="4351" w14:anchorId="51238345">
            <v:shape id="_x0000_i1030" type="#_x0000_t75" style="width:480.5pt;height:187.5pt" o:ole="">
              <v:imagedata r:id="rId24" o:title=""/>
            </v:shape>
            <o:OLEObject Type="Embed" ProgID="Visio.Drawing.15" ShapeID="_x0000_i1030" DrawAspect="Content" ObjectID="_1792595462" r:id="rId25"/>
          </w:object>
        </w:r>
      </w:del>
    </w:p>
    <w:p w14:paraId="4A7F0011" w14:textId="08D9788D" w:rsidR="009C6461" w:rsidRPr="00F51A1A" w:rsidRDefault="00231729" w:rsidP="004973F4">
      <w:pPr>
        <w:pStyle w:val="TH"/>
      </w:pPr>
      <w:ins w:id="309" w:author="Ericsson User3" w:date="2024-10-16T15:36:00Z">
        <w:r w:rsidRPr="00F51A1A">
          <w:object w:dxaOrig="11911" w:dyaOrig="5271" w14:anchorId="7C78F985">
            <v:shape id="_x0000_i1031" type="#_x0000_t75" style="width:511.5pt;height:227pt" o:ole="">
              <v:imagedata r:id="rId26" o:title=""/>
            </v:shape>
            <o:OLEObject Type="Embed" ProgID="Visio.Drawing.15" ShapeID="_x0000_i1031" DrawAspect="Content" ObjectID="_1792595463" r:id="rId27"/>
          </w:object>
        </w:r>
      </w:ins>
    </w:p>
    <w:p w14:paraId="17EE1A9A" w14:textId="420545CF" w:rsidR="00997216" w:rsidRPr="00260E15" w:rsidRDefault="00997216" w:rsidP="00997216">
      <w:pPr>
        <w:pStyle w:val="TF"/>
      </w:pPr>
      <w:bookmarkStart w:id="310" w:name="_CRFigure5_32_6_2_21"/>
      <w:r w:rsidRPr="00F51A1A">
        <w:t xml:space="preserve">Figure </w:t>
      </w:r>
      <w:bookmarkEnd w:id="310"/>
      <w:r w:rsidRPr="00F51A1A">
        <w:t xml:space="preserve">5.32.6.2.2-1: UP protocol stack when </w:t>
      </w:r>
      <w:del w:id="311" w:author="Ericsson User4" w:date="2024-08-22T17:28:00Z">
        <w:r w:rsidRPr="00F51A1A" w:rsidDel="008345BD">
          <w:delText xml:space="preserve">the </w:delText>
        </w:r>
      </w:del>
      <w:ins w:id="312" w:author="Ericsson User4" w:date="2024-08-22T17:28:00Z">
        <w:r w:rsidR="008345BD" w:rsidRPr="00F51A1A">
          <w:t xml:space="preserve">a </w:t>
        </w:r>
      </w:ins>
      <w:r w:rsidRPr="00F51A1A">
        <w:t>MPQUIC</w:t>
      </w:r>
      <w:ins w:id="313" w:author="Ericsson User4" w:date="2024-08-22T17:28:00Z">
        <w:r w:rsidR="008345BD" w:rsidRPr="00F51A1A">
          <w:t>-based</w:t>
        </w:r>
      </w:ins>
      <w:r w:rsidRPr="00F51A1A">
        <w:t xml:space="preserve"> functionality is applied</w:t>
      </w:r>
    </w:p>
    <w:p w14:paraId="42403996" w14:textId="0C7C6EE3" w:rsidR="00997216" w:rsidRDefault="00997216" w:rsidP="00997216">
      <w:r w:rsidRPr="00260E15">
        <w:t xml:space="preserve">If the UE indicates that it </w:t>
      </w:r>
      <w:proofErr w:type="gramStart"/>
      <w:r w:rsidRPr="00260E15">
        <w:t>is capable of supporting</w:t>
      </w:r>
      <w:proofErr w:type="gramEnd"/>
      <w:r w:rsidRPr="00260E15">
        <w:t xml:space="preserve"> </w:t>
      </w:r>
      <w:ins w:id="314" w:author="Ericsson User4" w:date="2024-08-22T18:45:00Z">
        <w:r w:rsidR="00E50928" w:rsidRPr="00260E15">
          <w:t xml:space="preserve">any one of </w:t>
        </w:r>
      </w:ins>
      <w:r w:rsidRPr="00260E15">
        <w:t>the MPQUIC</w:t>
      </w:r>
      <w:ins w:id="315" w:author="Ericsson User2" w:date="2024-08-22T10:14:00Z">
        <w:r w:rsidR="002D3968" w:rsidRPr="00260E15">
          <w:t>-UDP, MPQUIC-IP or MPQUIC-E</w:t>
        </w:r>
      </w:ins>
      <w:r w:rsidRPr="00260E15">
        <w:t xml:space="preserve"> functionalit</w:t>
      </w:r>
      <w:ins w:id="316" w:author="Ericsson User2" w:date="2024-08-22T10:14:00Z">
        <w:r w:rsidR="002D3968" w:rsidRPr="00260E15">
          <w:t>ies</w:t>
        </w:r>
      </w:ins>
      <w:del w:id="317" w:author="Ericsson User2" w:date="2024-08-22T10:14:00Z">
        <w:r w:rsidRPr="00260E15" w:rsidDel="002D3968">
          <w:delText>y</w:delText>
        </w:r>
      </w:del>
      <w:r w:rsidRPr="00260E15">
        <w:t xml:space="preserve">, as described in clause 5.32.2, and the network agrees to enable the </w:t>
      </w:r>
      <w:ins w:id="318" w:author="Ericsson User2" w:date="2024-08-22T10:14:00Z">
        <w:r w:rsidR="002D3968" w:rsidRPr="00260E15">
          <w:t xml:space="preserve">corresponding </w:t>
        </w:r>
      </w:ins>
      <w:r w:rsidRPr="00260E15">
        <w:t>MPQUIC functionality</w:t>
      </w:r>
      <w:ins w:id="319"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320" w:author="Ericsson User2" w:date="2024-08-22T10:15:00Z">
        <w:r w:rsidDel="002D3968">
          <w:delText xml:space="preserve">to UE one IP address/prefix for the MA PDU Session and </w:delText>
        </w:r>
      </w:del>
      <w:r>
        <w:t xml:space="preserve">two </w:t>
      </w:r>
      <w:del w:id="321" w:author="Ericsson User2" w:date="2024-08-22T10:15:00Z">
        <w:r w:rsidDel="002D3968">
          <w:delText xml:space="preserve">additional </w:delText>
        </w:r>
      </w:del>
      <w:r>
        <w:t>IP addresses/prefixes, called "MPQUIC link-specific multipath</w:t>
      </w:r>
      <w:del w:id="322" w:author="Pallab0611" w:date="2024-11-08T18:05:00Z" w16du:dateUtc="2024-11-08T12:35:00Z">
        <w:r w:rsidDel="002A1F1B">
          <w:delText xml:space="preserve"> </w:delText>
        </w:r>
      </w:del>
      <w:r>
        <w:t>" addresses/prefixes; one associated with 3GPP access and another associated with the non-3GPP access</w:t>
      </w:r>
      <w:ins w:id="323" w:author="Ericsson User2" w:date="2024-08-22T17:01:00Z">
        <w:r w:rsidR="00175163">
          <w:t xml:space="preserve"> (in case of IP based PDU Session Types, t</w:t>
        </w:r>
      </w:ins>
      <w:ins w:id="324" w:author="Ericsson User2" w:date="2024-08-22T17:02:00Z">
        <w:r w:rsidR="00175163">
          <w:t>he MPQUIC link-specific multipath addresses/prefixes are allocated in addition to the UE IP address/prefix for the MA PDU Session)</w:t>
        </w:r>
      </w:ins>
      <w:r>
        <w:t xml:space="preserve">. In the UE, these two </w:t>
      </w:r>
      <w:ins w:id="325" w:author="Ericsson User2" w:date="2024-08-22T17:02:00Z">
        <w:r w:rsidR="001D111A">
          <w:t xml:space="preserve">link-specific multipath </w:t>
        </w:r>
      </w:ins>
      <w:r>
        <w:t xml:space="preserve">IP addresses/prefixes are used </w:t>
      </w:r>
      <w:r w:rsidRPr="00260E15">
        <w:t xml:space="preserve">only by the </w:t>
      </w:r>
      <w:ins w:id="326"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327"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328" w:author="Ericsson User2" w:date="2024-08-22T10:15:00Z">
        <w:r w:rsidDel="002D3968">
          <w:delText xml:space="preserve">UDP </w:delText>
        </w:r>
      </w:del>
      <w:ins w:id="329" w:author="Ericsson User2" w:date="2024-08-22T10:15:00Z">
        <w:r w:rsidR="002D3968">
          <w:t xml:space="preserve">traffic </w:t>
        </w:r>
      </w:ins>
      <w:r>
        <w:t xml:space="preserve">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rPr>
          <w:ins w:id="330" w:author="Pallab0611" w:date="2024-11-08T18:04:00Z" w16du:dateUtc="2024-11-08T12:34:00Z"/>
        </w:rPr>
      </w:pPr>
      <w:r>
        <w:lastRenderedPageBreak/>
        <w:t>NOTE 1:</w:t>
      </w:r>
      <w:r>
        <w:tab/>
        <w:t>After the MA PDU Session is released, the same UE IP addresses/prefixes are not allocated to another UE for MA PDU Session in a short time.</w:t>
      </w:r>
    </w:p>
    <w:p w14:paraId="679AC07E" w14:textId="134EF22F" w:rsidR="002A1F1B" w:rsidRDefault="002A1F1B" w:rsidP="00997216">
      <w:pPr>
        <w:pStyle w:val="NO"/>
      </w:pPr>
      <w:ins w:id="331" w:author="Pallab0611" w:date="2024-11-08T18:04:00Z" w16du:dateUtc="2024-11-08T12:34:00Z">
        <w:r w:rsidRPr="004C61A2">
          <w:rPr>
            <w:highlight w:val="yellow"/>
          </w:rPr>
          <w:t>NOTE X:</w:t>
        </w:r>
        <w:r w:rsidRPr="004C61A2">
          <w:rPr>
            <w:highlight w:val="yellow"/>
          </w:rPr>
          <w:tab/>
          <w:t xml:space="preserve">When both MPQUIC-UDP and MPQUIC-IP steering functionalities are enabled </w:t>
        </w:r>
      </w:ins>
      <w:ins w:id="332" w:author="Pallab0611" w:date="2024-11-08T18:05:00Z" w16du:dateUtc="2024-11-08T12:35:00Z">
        <w:r w:rsidRPr="004C61A2">
          <w:rPr>
            <w:highlight w:val="yellow"/>
          </w:rPr>
          <w:t xml:space="preserve">for a single MA PDU Session, </w:t>
        </w:r>
      </w:ins>
      <w:ins w:id="333" w:author="Pallab0611" w:date="2024-11-08T18:06:00Z" w16du:dateUtc="2024-11-08T12:36:00Z">
        <w:r w:rsidRPr="004C61A2">
          <w:rPr>
            <w:highlight w:val="yellow"/>
          </w:rPr>
          <w:t xml:space="preserve">the network </w:t>
        </w:r>
      </w:ins>
      <w:ins w:id="334" w:author="Pallab0611" w:date="2024-11-08T18:08:00Z" w16du:dateUtc="2024-11-08T12:38:00Z">
        <w:r w:rsidRPr="004C61A2">
          <w:rPr>
            <w:highlight w:val="yellow"/>
          </w:rPr>
          <w:t>allocates</w:t>
        </w:r>
      </w:ins>
      <w:ins w:id="335" w:author="Pallab0611" w:date="2024-11-08T18:06:00Z" w16du:dateUtc="2024-11-08T12:36:00Z">
        <w:r w:rsidRPr="004C61A2">
          <w:rPr>
            <w:highlight w:val="yellow"/>
          </w:rPr>
          <w:t xml:space="preserve"> a common single pair of </w:t>
        </w:r>
        <w:r w:rsidRPr="004C61A2">
          <w:rPr>
            <w:highlight w:val="yellow"/>
          </w:rPr>
          <w:t>"MPQUIC link-specific multipath" addresses/prefixes</w:t>
        </w:r>
        <w:r w:rsidRPr="004C61A2">
          <w:rPr>
            <w:highlight w:val="yellow"/>
          </w:rPr>
          <w:t xml:space="preserve"> to be used for both </w:t>
        </w:r>
      </w:ins>
      <w:ins w:id="336" w:author="Pallab0611" w:date="2024-11-08T18:07:00Z" w16du:dateUtc="2024-11-08T12:37:00Z">
        <w:r w:rsidRPr="004C61A2">
          <w:rPr>
            <w:highlight w:val="yellow"/>
          </w:rPr>
          <w:t>MPQUIC-UDP and MPQUIC-IP functionalities.</w:t>
        </w:r>
      </w:ins>
    </w:p>
    <w:p w14:paraId="5381256D" w14:textId="47BC6688" w:rsidR="00997216" w:rsidRDefault="00997216" w:rsidP="00997216">
      <w:pPr>
        <w:pStyle w:val="B1"/>
        <w:rPr>
          <w:ins w:id="337" w:author="Pallab0611" w:date="2024-11-08T18:08:00Z" w16du:dateUtc="2024-11-08T12:38:00Z"/>
        </w:rPr>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8149E4C" w14:textId="574D8AE2" w:rsidR="002A1F1B" w:rsidRDefault="002A1F1B" w:rsidP="002A1F1B">
      <w:pPr>
        <w:pStyle w:val="NO"/>
      </w:pPr>
      <w:ins w:id="338" w:author="Pallab0611" w:date="2024-11-08T18:08:00Z" w16du:dateUtc="2024-11-08T12:38:00Z">
        <w:r w:rsidRPr="004C61A2">
          <w:rPr>
            <w:highlight w:val="yellow"/>
          </w:rPr>
          <w:t xml:space="preserve">NOTE </w:t>
        </w:r>
        <w:r w:rsidRPr="004C61A2">
          <w:rPr>
            <w:highlight w:val="yellow"/>
          </w:rPr>
          <w:t>Y</w:t>
        </w:r>
        <w:r w:rsidRPr="004C61A2">
          <w:rPr>
            <w:highlight w:val="yellow"/>
          </w:rPr>
          <w:t>:</w:t>
        </w:r>
        <w:r w:rsidRPr="004C61A2">
          <w:rPr>
            <w:highlight w:val="yellow"/>
          </w:rPr>
          <w:tab/>
          <w:t xml:space="preserve">When both MPQUIC-UDP and MPQUIC-IP steering functionalities are enabled for a single MA PDU Session, the network </w:t>
        </w:r>
        <w:r w:rsidRPr="004C61A2">
          <w:rPr>
            <w:highlight w:val="yellow"/>
          </w:rPr>
          <w:t>s</w:t>
        </w:r>
      </w:ins>
      <w:ins w:id="339" w:author="Pallab0611" w:date="2024-11-08T18:09:00Z" w16du:dateUtc="2024-11-08T12:39:00Z">
        <w:r w:rsidRPr="004C61A2">
          <w:rPr>
            <w:highlight w:val="yellow"/>
          </w:rPr>
          <w:t>e</w:t>
        </w:r>
      </w:ins>
      <w:ins w:id="340" w:author="Pallab0611" w:date="2024-11-08T18:08:00Z" w16du:dateUtc="2024-11-08T12:38:00Z">
        <w:r w:rsidRPr="004C61A2">
          <w:rPr>
            <w:highlight w:val="yellow"/>
          </w:rPr>
          <w:t>nds</w:t>
        </w:r>
        <w:r w:rsidRPr="004C61A2">
          <w:rPr>
            <w:highlight w:val="yellow"/>
          </w:rPr>
          <w:t xml:space="preserve"> </w:t>
        </w:r>
      </w:ins>
      <w:ins w:id="341" w:author="Pallab0611" w:date="2024-11-08T18:09:00Z" w16du:dateUtc="2024-11-08T12:39:00Z">
        <w:r w:rsidRPr="004C61A2">
          <w:rPr>
            <w:highlight w:val="yellow"/>
          </w:rPr>
          <w:t>a single</w:t>
        </w:r>
      </w:ins>
      <w:ins w:id="342" w:author="Pallab0611" w:date="2024-11-08T18:08:00Z" w16du:dateUtc="2024-11-08T12:38:00Z">
        <w:r w:rsidRPr="004C61A2">
          <w:rPr>
            <w:highlight w:val="yellow"/>
          </w:rPr>
          <w:t xml:space="preserve"> </w:t>
        </w:r>
      </w:ins>
      <w:ins w:id="343" w:author="Pallab0611" w:date="2024-11-08T18:10:00Z" w16du:dateUtc="2024-11-08T12:40:00Z">
        <w:r w:rsidRPr="004C61A2">
          <w:rPr>
            <w:highlight w:val="yellow"/>
          </w:rPr>
          <w:t xml:space="preserve">MPQUIC proxy information </w:t>
        </w:r>
        <w:r w:rsidRPr="004C61A2">
          <w:rPr>
            <w:highlight w:val="yellow"/>
          </w:rPr>
          <w:t>(</w:t>
        </w:r>
        <w:r w:rsidRPr="004C61A2">
          <w:rPr>
            <w:highlight w:val="yellow"/>
          </w:rPr>
          <w:t>i.e. one IP address of UPF</w:t>
        </w:r>
      </w:ins>
      <w:ins w:id="344" w:author="Pallab0611" w:date="2024-11-08T18:11:00Z" w16du:dateUtc="2024-11-08T12:41:00Z">
        <w:r w:rsidRPr="004C61A2">
          <w:rPr>
            <w:highlight w:val="yellow"/>
          </w:rPr>
          <w:t xml:space="preserve"> and one UDP port number</w:t>
        </w:r>
      </w:ins>
      <w:ins w:id="345" w:author="Pallab0611" w:date="2024-11-08T18:10:00Z" w16du:dateUtc="2024-11-08T12:40:00Z">
        <w:r w:rsidRPr="004C61A2">
          <w:rPr>
            <w:highlight w:val="yellow"/>
          </w:rPr>
          <w:t xml:space="preserve">) </w:t>
        </w:r>
        <w:r w:rsidRPr="004C61A2">
          <w:rPr>
            <w:highlight w:val="yellow"/>
          </w:rPr>
          <w:t xml:space="preserve">to </w:t>
        </w:r>
        <w:r w:rsidRPr="004C61A2">
          <w:rPr>
            <w:highlight w:val="yellow"/>
          </w:rPr>
          <w:t xml:space="preserve">the </w:t>
        </w:r>
        <w:r w:rsidRPr="004C61A2">
          <w:rPr>
            <w:highlight w:val="yellow"/>
          </w:rPr>
          <w:t>UE,</w:t>
        </w:r>
        <w:r w:rsidRPr="004C61A2">
          <w:rPr>
            <w:highlight w:val="yellow"/>
          </w:rPr>
          <w:t xml:space="preserve"> </w:t>
        </w:r>
      </w:ins>
      <w:ins w:id="346" w:author="Pallab0611" w:date="2024-11-08T18:08:00Z" w16du:dateUtc="2024-11-08T12:38:00Z">
        <w:r w:rsidRPr="004C61A2">
          <w:rPr>
            <w:highlight w:val="yellow"/>
          </w:rPr>
          <w:t>to be used for both MPQUIC-UDP and MPQUIC-IP functionalities.</w:t>
        </w:r>
      </w:ins>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347" w:author="Ericsson User2" w:date="2024-08-22T10:15:00Z">
        <w:r w:rsidDel="002D3968">
          <w:delText xml:space="preserve">UDP </w:delText>
        </w:r>
      </w:del>
      <w:ins w:id="348"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2C073CA3" w:rsidR="00997216" w:rsidRDefault="00997216" w:rsidP="002D3968">
      <w:pPr>
        <w:pStyle w:val="B1"/>
      </w:pPr>
      <w:r>
        <w:t>vi)</w:t>
      </w:r>
      <w:r>
        <w:tab/>
        <w:t xml:space="preserve">After a QUIC connection establishment, the HTTP/3 client in the UE and the HTTP/3 proxy in the UPF negotiate HTTP settings and indicate support of HTTP Datagrams (see RFC 9297 [172]) and support of Extended CONNECT (see RFC 9220 [173]). To use </w:t>
      </w:r>
      <w:r w:rsidRPr="00F51A1A">
        <w:t>MPQUIC</w:t>
      </w:r>
      <w:ins w:id="349" w:author="Ericsson User3" w:date="2024-10-16T15:35:00Z">
        <w:r w:rsidR="009C6461" w:rsidRPr="00F51A1A">
          <w:t>-UDP</w:t>
        </w:r>
      </w:ins>
      <w:r>
        <w:t xml:space="preserve"> </w:t>
      </w:r>
      <w:del w:id="350" w:author="Ericsson User3" w:date="2024-10-16T15:35:00Z">
        <w:r w:rsidDel="009C6461">
          <w:delText xml:space="preserve">proxying </w:delText>
        </w:r>
      </w:del>
      <w:r>
        <w:t>for a UDP traffic flow, the UE then sends a HTTP/3 CONNECT request (see RFC 9298 [170]) to the HTTP/3 proxy in the UPF.</w:t>
      </w:r>
      <w:ins w:id="351" w:author="Ericsson User2" w:date="2024-08-22T10:15:00Z">
        <w:r w:rsidR="002D3968" w:rsidRPr="002D3968">
          <w:t xml:space="preserve"> </w:t>
        </w:r>
        <w:r w:rsidR="002D3968">
          <w:t xml:space="preserve">To use </w:t>
        </w:r>
        <w:r w:rsidR="002D3968" w:rsidRPr="00F51A1A">
          <w:t>MPQUIC</w:t>
        </w:r>
      </w:ins>
      <w:ins w:id="352" w:author="Ericsson User3" w:date="2024-10-16T15:35:00Z">
        <w:r w:rsidR="009C6461" w:rsidRPr="00F51A1A">
          <w:t>-IP</w:t>
        </w:r>
      </w:ins>
      <w:ins w:id="353" w:author="Ericsson User2" w:date="2024-08-22T10:15:00Z">
        <w:r w:rsidR="002D3968" w:rsidRPr="00F51A1A">
          <w:t xml:space="preserve"> for</w:t>
        </w:r>
        <w:r w:rsidR="002D3968">
          <w:t xml:space="preserve"> a</w:t>
        </w:r>
      </w:ins>
      <w:ins w:id="354" w:author="Ericsson User4" w:date="2024-08-22T18:47:00Z">
        <w:r w:rsidR="007F083C">
          <w:t>n</w:t>
        </w:r>
      </w:ins>
      <w:ins w:id="355"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w:t>
        </w:r>
        <w:r w:rsidR="002D3968" w:rsidRPr="00F51A1A">
          <w:t>MPQUIC</w:t>
        </w:r>
      </w:ins>
      <w:ins w:id="356" w:author="Ericsson User3" w:date="2024-10-16T15:36:00Z">
        <w:r w:rsidR="009C6461" w:rsidRPr="00F51A1A">
          <w:t>-E</w:t>
        </w:r>
      </w:ins>
      <w:ins w:id="357" w:author="Ericsson User2" w:date="2024-08-22T10:15:00Z">
        <w:r w:rsidR="002D3968" w:rsidRPr="00F51A1A">
          <w:t xml:space="preserve"> for</w:t>
        </w:r>
        <w:r w:rsidR="002D3968">
          <w:t xml:space="preserve">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358"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359" w:name="_CR5_32_6_2_2_1"/>
      <w:r>
        <w:t>5.32.6.2.2.1</w:t>
      </w:r>
      <w:r>
        <w:tab/>
        <w:t>Supported Transport Modes</w:t>
      </w:r>
    </w:p>
    <w:bookmarkEnd w:id="359"/>
    <w:p w14:paraId="720DC768" w14:textId="31E4D1FA" w:rsidR="00997216" w:rsidRDefault="00997216" w:rsidP="00997216">
      <w:r>
        <w:t>The MPQUIC</w:t>
      </w:r>
      <w:ins w:id="360" w:author="Ericsson User2" w:date="2024-08-22T10:16:00Z">
        <w:r w:rsidR="002D3968">
          <w:t>-UDP, MPQUIC-IP and MPQUIC-E</w:t>
        </w:r>
      </w:ins>
      <w:r>
        <w:t xml:space="preserve"> functionalit</w:t>
      </w:r>
      <w:ins w:id="361" w:author="Ericsson User2" w:date="2024-08-22T10:16:00Z">
        <w:r w:rsidR="002D3968">
          <w:t>ies</w:t>
        </w:r>
      </w:ins>
      <w:del w:id="362" w:author="Ericsson User2" w:date="2024-08-22T10:16:00Z">
        <w:r w:rsidDel="002D3968">
          <w:delText>y</w:delText>
        </w:r>
      </w:del>
      <w:r>
        <w:t xml:space="preserve"> support</w:t>
      </w:r>
      <w:del w:id="363" w:author="Ericsson User2" w:date="2024-08-22T10:16:00Z">
        <w:r w:rsidDel="002D3968">
          <w:delText>s</w:delText>
        </w:r>
      </w:del>
      <w:r>
        <w:t xml:space="preserve"> the following transport modes for </w:t>
      </w:r>
      <w:r w:rsidRPr="00260E15">
        <w:t xml:space="preserve">transmitting a </w:t>
      </w:r>
      <w:del w:id="364" w:author="Ericsson User4" w:date="2024-08-22T18:47:00Z">
        <w:r w:rsidRPr="00260E15" w:rsidDel="008C2982">
          <w:delText xml:space="preserve">UDP </w:delText>
        </w:r>
      </w:del>
      <w:ins w:id="365" w:author="Ericsson User4" w:date="2024-08-22T18:47:00Z">
        <w:r w:rsidR="008C2982" w:rsidRPr="00260E15">
          <w:t xml:space="preserve">traffic </w:t>
        </w:r>
      </w:ins>
      <w:r w:rsidRPr="00260E15">
        <w:t xml:space="preserve">flow between UE and UPF. The PCF selects which of these transport modes shall be applied for a </w:t>
      </w:r>
      <w:del w:id="366" w:author="Ericsson User4" w:date="2024-08-22T18:47:00Z">
        <w:r w:rsidRPr="00260E15" w:rsidDel="00C344C8">
          <w:delText xml:space="preserve">UDP </w:delText>
        </w:r>
      </w:del>
      <w:ins w:id="367"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368" w:author="Ericsson User2" w:date="2024-08-22T10:17:00Z">
        <w:r w:rsidDel="002D3968">
          <w:delText xml:space="preserve"> is the mode defined in RFC 9298 [170]</w:delText>
        </w:r>
      </w:del>
      <w:del w:id="369" w:author="Ericsson User4" w:date="2024-08-22T18:47:00Z">
        <w:r w:rsidDel="00783893">
          <w:delText>. It</w:delText>
        </w:r>
      </w:del>
      <w:r>
        <w:t xml:space="preserve"> encapsulates UDP packets</w:t>
      </w:r>
      <w:ins w:id="370"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371"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0C2CB5E5" w:rsidR="00997216" w:rsidRDefault="00997216" w:rsidP="00F866B8">
      <w:pPr>
        <w:pStyle w:val="B1"/>
      </w:pPr>
      <w:r>
        <w:t>-</w:t>
      </w:r>
      <w:r>
        <w:tab/>
        <w:t>Datagram mode 1: This transport mode is an extension of the mode defined in RFC 9298 [170]</w:t>
      </w:r>
      <w:ins w:id="372"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373"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w:t>
      </w:r>
      <w:r>
        <w:lastRenderedPageBreak/>
        <w:t xml:space="preserve">applied for any </w:t>
      </w:r>
      <w:del w:id="374" w:author="Ericsson User2" w:date="2024-08-22T10:18:00Z">
        <w:r w:rsidDel="002D3968">
          <w:delText xml:space="preserve">UDP </w:delText>
        </w:r>
      </w:del>
      <w:ins w:id="375" w:author="Ericsson User2" w:date="2024-08-22T10:18:00Z">
        <w:r w:rsidR="002D3968">
          <w:t xml:space="preserve">traffic </w:t>
        </w:r>
      </w:ins>
      <w:r>
        <w:t xml:space="preserve">flow. </w:t>
      </w:r>
      <w:r w:rsidR="00F866B8">
        <w:t>It can be applied for any UDP flow. 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376"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377" w:author="Ericsson User2" w:date="2024-08-22T10:18:00Z">
        <w:r w:rsidDel="002D3968">
          <w:delText xml:space="preserve">UDP </w:delText>
        </w:r>
      </w:del>
      <w:ins w:id="378"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 xml:space="preserve">The Stream mode provides strict reliability and in-order delivery with re-transmissions and therefore can lead to melt down phenomena when reliable traffic (e.g. QUIC) is </w:t>
      </w:r>
      <w:proofErr w:type="gramStart"/>
      <w:r>
        <w:t>carried, or</w:t>
      </w:r>
      <w:proofErr w:type="gramEnd"/>
      <w:r>
        <w:t xml:space="preserve">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379" w:author="Ericsson User2" w:date="2024-08-22T10:18:00Z">
        <w:r w:rsidRPr="008239ED" w:rsidDel="002D3968">
          <w:delText xml:space="preserve">UDP </w:delText>
        </w:r>
      </w:del>
      <w:ins w:id="380" w:author="Ericsson User2" w:date="2024-08-22T10:18:00Z">
        <w:r w:rsidR="002D3968">
          <w:t>traffic</w:t>
        </w:r>
        <w:r w:rsidR="002D3968" w:rsidRPr="008239ED">
          <w:t xml:space="preserve"> </w:t>
        </w:r>
      </w:ins>
      <w:r w:rsidRPr="008239ED">
        <w:t xml:space="preserve">flow (e.g. Active-Standby), </w:t>
      </w:r>
      <w:ins w:id="381" w:author="Ericsson User2" w:date="2024-08-22T10:18:00Z">
        <w:r w:rsidR="002D3968">
          <w:t xml:space="preserve">one of </w:t>
        </w:r>
      </w:ins>
      <w:r w:rsidRPr="008239ED">
        <w:t>the MPQUIC</w:t>
      </w:r>
      <w:ins w:id="382" w:author="Ericsson User2" w:date="2024-08-22T10:19:00Z">
        <w:r w:rsidR="002D3968">
          <w:t>-UDP, MPQUIC-IP or MPQUIC-E</w:t>
        </w:r>
      </w:ins>
      <w:r w:rsidRPr="008239ED">
        <w:t xml:space="preserve"> steering functionalit</w:t>
      </w:r>
      <w:ins w:id="383" w:author="Ericsson User2" w:date="2024-08-22T10:19:00Z">
        <w:r w:rsidR="002D3968">
          <w:t>ies</w:t>
        </w:r>
      </w:ins>
      <w:del w:id="384"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385" w:author="Ericsson User2" w:date="2024-08-22T10:19:00Z">
        <w:r w:rsidRPr="008239ED" w:rsidDel="002D3968">
          <w:delText xml:space="preserve">UDP </w:delText>
        </w:r>
      </w:del>
      <w:ins w:id="386"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387" w:name="_CR5_32_6_3"/>
      <w:bookmarkStart w:id="388" w:name="_Toc162419281"/>
      <w:bookmarkEnd w:id="387"/>
    </w:p>
    <w:p w14:paraId="2A43DB9B" w14:textId="0933377F" w:rsidR="00997216" w:rsidRPr="00260E15" w:rsidRDefault="00997216" w:rsidP="00997216">
      <w:pPr>
        <w:pStyle w:val="Heading4"/>
      </w:pPr>
      <w:r w:rsidRPr="008239ED">
        <w:t>5.32.6.3</w:t>
      </w:r>
      <w:r w:rsidRPr="008239ED">
        <w:tab/>
      </w:r>
      <w:del w:id="389" w:author="Ericsson User2" w:date="2024-08-22T10:19:00Z">
        <w:r w:rsidRPr="00260E15" w:rsidDel="002D3968">
          <w:delText xml:space="preserve">Low-Layer </w:delText>
        </w:r>
      </w:del>
      <w:r w:rsidRPr="00260E15">
        <w:t>Steering Functionalities</w:t>
      </w:r>
      <w:bookmarkEnd w:id="233"/>
      <w:bookmarkEnd w:id="234"/>
      <w:bookmarkEnd w:id="235"/>
      <w:bookmarkEnd w:id="236"/>
      <w:bookmarkEnd w:id="237"/>
      <w:bookmarkEnd w:id="238"/>
      <w:bookmarkEnd w:id="388"/>
      <w:ins w:id="390" w:author="Ericsson User2" w:date="2024-08-22T10:19:00Z">
        <w:r w:rsidR="002D3968" w:rsidRPr="00260E15">
          <w:t xml:space="preserve"> based on data switching</w:t>
        </w:r>
      </w:ins>
    </w:p>
    <w:p w14:paraId="15C020CC" w14:textId="77777777" w:rsidR="00413539" w:rsidRPr="001B7C50" w:rsidRDefault="00413539" w:rsidP="00413539">
      <w:pPr>
        <w:pStyle w:val="Heading5"/>
      </w:pPr>
      <w:bookmarkStart w:id="391" w:name="_CR5_32_6_3_1"/>
      <w:bookmarkStart w:id="392" w:name="_Toc20150146"/>
      <w:bookmarkStart w:id="393" w:name="_Toc27846948"/>
      <w:bookmarkStart w:id="394" w:name="_Toc36188079"/>
      <w:bookmarkStart w:id="395" w:name="_Toc45183984"/>
      <w:bookmarkStart w:id="396" w:name="_Toc47342826"/>
      <w:bookmarkStart w:id="397" w:name="_Toc51769528"/>
      <w:bookmarkStart w:id="398" w:name="_Toc177741195"/>
      <w:bookmarkEnd w:id="391"/>
      <w:r w:rsidRPr="001B7C50">
        <w:t>5.32.6.3.1</w:t>
      </w:r>
      <w:r w:rsidRPr="001B7C50">
        <w:tab/>
        <w:t>ATSSS-LL Functionality</w:t>
      </w:r>
      <w:bookmarkEnd w:id="392"/>
      <w:bookmarkEnd w:id="393"/>
      <w:bookmarkEnd w:id="394"/>
      <w:bookmarkEnd w:id="395"/>
      <w:bookmarkEnd w:id="396"/>
      <w:bookmarkEnd w:id="397"/>
      <w:bookmarkEnd w:id="398"/>
    </w:p>
    <w:p w14:paraId="06B6EBCF" w14:textId="77777777" w:rsidR="00413539" w:rsidRPr="001B7C50" w:rsidRDefault="00413539" w:rsidP="00413539">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3281126E" w14:textId="77777777" w:rsidR="00413539" w:rsidRPr="001B7C50" w:rsidRDefault="00413539" w:rsidP="00413539">
      <w:r w:rsidRPr="001B7C50">
        <w:t>The ATSSS-LL functionality may be enabled in the UE when the UE provides an "ATSSS-LL capability" during the PDU Session Establishment procedure.</w:t>
      </w:r>
    </w:p>
    <w:p w14:paraId="1CACE293" w14:textId="77777777" w:rsidR="00413539" w:rsidRDefault="00413539" w:rsidP="00413539">
      <w:r w:rsidRPr="001B7C50">
        <w:t xml:space="preserve">The ATSSS-LL functionality is mandatory in the UE for MA PDU Session of type Ethernet. </w:t>
      </w:r>
      <w:r>
        <w:t>In addition:</w:t>
      </w:r>
    </w:p>
    <w:p w14:paraId="2F7CE85C" w14:textId="77777777" w:rsidR="00413539" w:rsidRDefault="00413539" w:rsidP="00413539">
      <w:pPr>
        <w:pStyle w:val="B1"/>
      </w:pPr>
      <w:r>
        <w:t>-</w:t>
      </w:r>
      <w:r>
        <w:tab/>
      </w:r>
      <w:r w:rsidRPr="001B7C50">
        <w:t>When the UE</w:t>
      </w:r>
      <w:r>
        <w:t xml:space="preserve"> neither</w:t>
      </w:r>
      <w:r w:rsidRPr="001B7C50">
        <w:t xml:space="preserve"> support</w:t>
      </w:r>
      <w:r>
        <w:t>s</w:t>
      </w:r>
      <w:r w:rsidRPr="001B7C50">
        <w:t xml:space="preserve"> the MPTCP functionality</w:t>
      </w:r>
      <w:r>
        <w:t xml:space="preserve"> nor the MPQUIC functionality</w:t>
      </w:r>
      <w:r w:rsidRPr="001B7C50">
        <w:t>, the ATSSS-LL functionality is mandatory in the UE for an MA PDU Session of type IP.</w:t>
      </w:r>
    </w:p>
    <w:p w14:paraId="65EAEBC9" w14:textId="77777777" w:rsidR="00413539" w:rsidRPr="001B7C50" w:rsidRDefault="00413539" w:rsidP="00413539">
      <w:pPr>
        <w:pStyle w:val="B1"/>
      </w:pPr>
      <w:r>
        <w:t>-</w:t>
      </w:r>
      <w:r>
        <w:tab/>
      </w:r>
      <w:r w:rsidRPr="001B7C50">
        <w:t>When the UE supports the MPTCP functionality</w:t>
      </w:r>
      <w:r>
        <w:t xml:space="preserve"> and does not support the MPQUIC functionality</w:t>
      </w:r>
      <w:r w:rsidRPr="001B7C50">
        <w:t>, the ATSSS-LL functionality with Active-Standby Steering Mode is mandatory in the UE for an MA PDU Session of type IP to support non-MPTCP traffic.</w:t>
      </w:r>
    </w:p>
    <w:p w14:paraId="00645A1C" w14:textId="77777777" w:rsidR="00413539" w:rsidRDefault="00413539" w:rsidP="00413539">
      <w:pPr>
        <w:pStyle w:val="B1"/>
      </w:pPr>
      <w:r>
        <w:t>-</w:t>
      </w:r>
      <w:r>
        <w:tab/>
        <w:t>When the UE supports the MPQUIC functionality and does not support the MPTCP functionality, the ATSSS-LL functionality with Active-Standby Steering Mode is mandatory in the UE for an MA PDU Session of type IP to support non-MPQUIC traffic.</w:t>
      </w:r>
    </w:p>
    <w:p w14:paraId="24E1A0B7" w14:textId="77777777" w:rsidR="00413539" w:rsidRDefault="00413539" w:rsidP="00413539">
      <w:pPr>
        <w:pStyle w:val="B1"/>
      </w:pPr>
      <w:r>
        <w:t>-</w:t>
      </w:r>
      <w:r>
        <w:tab/>
        <w:t>When the UE supports both the MPTCP functionality and the MPQUIC functionality, the ATSSS-LL functionality with Active-Standby Steering Mode is mandatory in the UE for an MA PDU Session of type IP to support non-MPTCP and non-MPQUIC traffic.</w:t>
      </w:r>
    </w:p>
    <w:p w14:paraId="7EDF5D53" w14:textId="77777777" w:rsidR="00413539" w:rsidRPr="001B7C50" w:rsidRDefault="00413539" w:rsidP="00413539">
      <w:r w:rsidRPr="001B7C50">
        <w:t>The network shall also support the ATSSS-LL functionality as defined for the UE. The ATSSS-LL functionality in the UPF is enabled for a MA PDU Session by ATSSS-LL functionality indication received in the Multi-Access Rules (MAR).</w:t>
      </w:r>
    </w:p>
    <w:p w14:paraId="79928B1B" w14:textId="77777777" w:rsidR="00CB0ED0" w:rsidRDefault="00CB0ED0" w:rsidP="00997216"/>
    <w:p w14:paraId="6358169B" w14:textId="77777777" w:rsidR="00CB0ED0" w:rsidRDefault="00CB0ED0" w:rsidP="000034D8">
      <w:bookmarkStart w:id="399" w:name="_Toc20150147"/>
      <w:bookmarkStart w:id="400" w:name="_Toc27846949"/>
      <w:bookmarkStart w:id="401" w:name="_Toc36188080"/>
      <w:bookmarkStart w:id="402" w:name="_Toc45183985"/>
      <w:bookmarkStart w:id="403" w:name="_Toc47342827"/>
      <w:bookmarkStart w:id="404" w:name="_Toc51769529"/>
      <w:bookmarkStart w:id="405"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406" w:name="_CR5_32_8"/>
      <w:bookmarkStart w:id="407" w:name="_Toc20150151"/>
      <w:bookmarkStart w:id="408" w:name="_Toc27846953"/>
      <w:bookmarkStart w:id="409" w:name="_Toc36188084"/>
      <w:bookmarkStart w:id="410" w:name="_Toc45183989"/>
      <w:bookmarkStart w:id="411" w:name="_Toc47342831"/>
      <w:bookmarkStart w:id="412" w:name="_Toc51769533"/>
      <w:bookmarkStart w:id="413" w:name="_Toc162419287"/>
      <w:bookmarkEnd w:id="399"/>
      <w:bookmarkEnd w:id="400"/>
      <w:bookmarkEnd w:id="401"/>
      <w:bookmarkEnd w:id="402"/>
      <w:bookmarkEnd w:id="403"/>
      <w:bookmarkEnd w:id="404"/>
      <w:bookmarkEnd w:id="405"/>
      <w:bookmarkEnd w:id="406"/>
      <w:r w:rsidRPr="001B7C50">
        <w:t>5.32.8</w:t>
      </w:r>
      <w:r w:rsidRPr="001B7C50">
        <w:tab/>
        <w:t>ATSSS Rules</w:t>
      </w:r>
      <w:bookmarkEnd w:id="407"/>
      <w:bookmarkEnd w:id="408"/>
      <w:bookmarkEnd w:id="409"/>
      <w:bookmarkEnd w:id="410"/>
      <w:bookmarkEnd w:id="411"/>
      <w:bookmarkEnd w:id="412"/>
      <w:bookmarkEnd w:id="413"/>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414" w:name="_CRTable5_32_81"/>
      <w:r w:rsidRPr="001B7C50">
        <w:lastRenderedPageBreak/>
        <w:t xml:space="preserve">Table </w:t>
      </w:r>
      <w:bookmarkEnd w:id="414"/>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415" w:author="Ericsson User" w:date="2024-07-25T16:18:00Z">
              <w:r w:rsidR="004456BC">
                <w:t>-UDP</w:t>
              </w:r>
            </w:ins>
            <w:r>
              <w:t xml:space="preserve"> functionality,</w:t>
            </w:r>
            <w:r w:rsidRPr="001B7C50">
              <w:t xml:space="preserve"> </w:t>
            </w:r>
            <w:ins w:id="416"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417" w:author="Ericsson User" w:date="2024-07-25T16:18:00Z">
              <w:r w:rsidR="004456BC">
                <w:t>-UDP</w:t>
              </w:r>
            </w:ins>
            <w:r>
              <w:t xml:space="preserve"> functionality</w:t>
            </w:r>
            <w:ins w:id="418"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419" w:author="Ericsson User" w:date="2024-07-25T16:18:00Z">
              <w:r w:rsidR="004456BC">
                <w:t>-UDP</w:t>
              </w:r>
            </w:ins>
            <w:r>
              <w:t xml:space="preserve"> functionality</w:t>
            </w:r>
            <w:ins w:id="420"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498C6E31" w14:textId="77777777" w:rsidR="00997216" w:rsidRPr="001B7C50" w:rsidRDefault="00997216" w:rsidP="00997216">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6E50BAB9" w14:textId="77777777" w:rsidR="00997216" w:rsidRDefault="00997216" w:rsidP="00997216">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421" w:author="Ericsson User" w:date="2024-08-01T09:40:00Z">
        <w:r w:rsidR="00D3493E">
          <w:t>-UDP</w:t>
        </w:r>
      </w:ins>
      <w:r>
        <w:t xml:space="preserve"> functionality,</w:t>
      </w:r>
      <w:r w:rsidRPr="001B7C50">
        <w:t xml:space="preserve"> </w:t>
      </w:r>
      <w:ins w:id="422"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423" w:author="Ericsson User" w:date="2024-07-25T16:18:00Z">
        <w:r w:rsidR="004456BC">
          <w:t>-UDP</w:t>
        </w:r>
      </w:ins>
      <w:r>
        <w:t xml:space="preserve"> functionality</w:t>
      </w:r>
      <w:ins w:id="424" w:author="Ericsson User" w:date="2024-06-24T18:20:00Z">
        <w:r w:rsidR="000B7202">
          <w:t>, MPQUIC-IP functionality or MPQUIC-E functionality</w:t>
        </w:r>
      </w:ins>
      <w:r>
        <w:t xml:space="preserve"> for the matching traffic. The transport modes supported by the MPQUIC</w:t>
      </w:r>
      <w:ins w:id="425" w:author="Ericsson User" w:date="2024-07-25T16:18:00Z">
        <w:r w:rsidR="004456BC">
          <w:t>-UDP</w:t>
        </w:r>
      </w:ins>
      <w:r>
        <w:t xml:space="preserve"> functionality</w:t>
      </w:r>
      <w:ins w:id="426"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CE394" w14:textId="77777777" w:rsidR="005E44A9" w:rsidRDefault="005E44A9">
      <w:r>
        <w:separator/>
      </w:r>
    </w:p>
  </w:endnote>
  <w:endnote w:type="continuationSeparator" w:id="0">
    <w:p w14:paraId="7BE4DA41" w14:textId="77777777" w:rsidR="005E44A9" w:rsidRDefault="005E44A9">
      <w:r>
        <w:continuationSeparator/>
      </w:r>
    </w:p>
  </w:endnote>
  <w:endnote w:type="continuationNotice" w:id="1">
    <w:p w14:paraId="3354BFBA" w14:textId="77777777" w:rsidR="005E44A9" w:rsidRDefault="005E4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87C87" w14:textId="77777777" w:rsidR="005E44A9" w:rsidRDefault="005E44A9">
      <w:r>
        <w:separator/>
      </w:r>
    </w:p>
  </w:footnote>
  <w:footnote w:type="continuationSeparator" w:id="0">
    <w:p w14:paraId="49CFF8C1" w14:textId="77777777" w:rsidR="005E44A9" w:rsidRDefault="005E44A9">
      <w:r>
        <w:continuationSeparator/>
      </w:r>
    </w:p>
  </w:footnote>
  <w:footnote w:type="continuationNotice" w:id="1">
    <w:p w14:paraId="323A341C" w14:textId="77777777" w:rsidR="005E44A9" w:rsidRDefault="005E4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3641F9D"/>
    <w:multiLevelType w:val="hybridMultilevel"/>
    <w:tmpl w:val="DA30F0C8"/>
    <w:lvl w:ilvl="0" w:tplc="E06AEBCE">
      <w:start w:val="3"/>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4"/>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96237947">
    <w:abstractNumId w:val="13"/>
  </w:num>
  <w:num w:numId="16" w16cid:durableId="59409978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Pallab0611">
    <w15:presenceInfo w15:providerId="None" w15:userId="Pallab0611"/>
  </w15:person>
  <w15:person w15:author="Ericsson User4">
    <w15:presenceInfo w15:providerId="None" w15:userId="Ericsson User4"/>
  </w15:person>
  <w15:person w15:author="Huawei - 0821">
    <w15:presenceInfo w15:providerId="None" w15:userId="Huawei - 0821"/>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11835"/>
    <w:rsid w:val="00022E4A"/>
    <w:rsid w:val="00031240"/>
    <w:rsid w:val="00031CE2"/>
    <w:rsid w:val="00033D04"/>
    <w:rsid w:val="0003596E"/>
    <w:rsid w:val="00035F99"/>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576C"/>
    <w:rsid w:val="00132365"/>
    <w:rsid w:val="00133962"/>
    <w:rsid w:val="00133A63"/>
    <w:rsid w:val="00137449"/>
    <w:rsid w:val="00144289"/>
    <w:rsid w:val="00145D43"/>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20D6"/>
    <w:rsid w:val="001C66CE"/>
    <w:rsid w:val="001D01B6"/>
    <w:rsid w:val="001D111A"/>
    <w:rsid w:val="001E41F3"/>
    <w:rsid w:val="001F075D"/>
    <w:rsid w:val="001F0FAC"/>
    <w:rsid w:val="001F107B"/>
    <w:rsid w:val="001F3B34"/>
    <w:rsid w:val="001F5156"/>
    <w:rsid w:val="0020582B"/>
    <w:rsid w:val="00225DC7"/>
    <w:rsid w:val="00231729"/>
    <w:rsid w:val="00241B14"/>
    <w:rsid w:val="00243361"/>
    <w:rsid w:val="00250F31"/>
    <w:rsid w:val="002531F1"/>
    <w:rsid w:val="00253F1A"/>
    <w:rsid w:val="0025522C"/>
    <w:rsid w:val="0026004D"/>
    <w:rsid w:val="00260E15"/>
    <w:rsid w:val="002640DD"/>
    <w:rsid w:val="00275C78"/>
    <w:rsid w:val="00275D12"/>
    <w:rsid w:val="00282BAE"/>
    <w:rsid w:val="00284FEB"/>
    <w:rsid w:val="002860C4"/>
    <w:rsid w:val="002A1F1B"/>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B0A78"/>
    <w:rsid w:val="003B43E0"/>
    <w:rsid w:val="003C2E0D"/>
    <w:rsid w:val="003C53A6"/>
    <w:rsid w:val="003C77E3"/>
    <w:rsid w:val="003D0588"/>
    <w:rsid w:val="003E1A36"/>
    <w:rsid w:val="003E3C3C"/>
    <w:rsid w:val="003E56F5"/>
    <w:rsid w:val="003F62E1"/>
    <w:rsid w:val="00401F40"/>
    <w:rsid w:val="00404AA0"/>
    <w:rsid w:val="00410371"/>
    <w:rsid w:val="00410504"/>
    <w:rsid w:val="00413539"/>
    <w:rsid w:val="00415B3D"/>
    <w:rsid w:val="00416255"/>
    <w:rsid w:val="00416489"/>
    <w:rsid w:val="00417FC6"/>
    <w:rsid w:val="004242F1"/>
    <w:rsid w:val="00424775"/>
    <w:rsid w:val="00425991"/>
    <w:rsid w:val="0043179A"/>
    <w:rsid w:val="004433E0"/>
    <w:rsid w:val="004435A8"/>
    <w:rsid w:val="00443875"/>
    <w:rsid w:val="004456BC"/>
    <w:rsid w:val="00445B89"/>
    <w:rsid w:val="004616F9"/>
    <w:rsid w:val="00470717"/>
    <w:rsid w:val="00476337"/>
    <w:rsid w:val="00480E28"/>
    <w:rsid w:val="004843DC"/>
    <w:rsid w:val="00486FF3"/>
    <w:rsid w:val="004973F4"/>
    <w:rsid w:val="00497FA1"/>
    <w:rsid w:val="004A0538"/>
    <w:rsid w:val="004A1F78"/>
    <w:rsid w:val="004A2992"/>
    <w:rsid w:val="004A48FA"/>
    <w:rsid w:val="004A5A7A"/>
    <w:rsid w:val="004A7108"/>
    <w:rsid w:val="004A7FD2"/>
    <w:rsid w:val="004B2BAF"/>
    <w:rsid w:val="004B433F"/>
    <w:rsid w:val="004B75B7"/>
    <w:rsid w:val="004C61A2"/>
    <w:rsid w:val="004D63EB"/>
    <w:rsid w:val="004E6223"/>
    <w:rsid w:val="004E7841"/>
    <w:rsid w:val="004E7D70"/>
    <w:rsid w:val="004F397F"/>
    <w:rsid w:val="004F66C6"/>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18C7"/>
    <w:rsid w:val="00592D74"/>
    <w:rsid w:val="00595B29"/>
    <w:rsid w:val="00596858"/>
    <w:rsid w:val="00596B83"/>
    <w:rsid w:val="005A0326"/>
    <w:rsid w:val="005A57ED"/>
    <w:rsid w:val="005B0805"/>
    <w:rsid w:val="005B36F6"/>
    <w:rsid w:val="005C7D24"/>
    <w:rsid w:val="005E098A"/>
    <w:rsid w:val="005E0A4B"/>
    <w:rsid w:val="005E2C44"/>
    <w:rsid w:val="005E44A9"/>
    <w:rsid w:val="005E5337"/>
    <w:rsid w:val="005E64A9"/>
    <w:rsid w:val="005F0295"/>
    <w:rsid w:val="005F02CD"/>
    <w:rsid w:val="005F3A65"/>
    <w:rsid w:val="00606DC6"/>
    <w:rsid w:val="00610B17"/>
    <w:rsid w:val="006149F3"/>
    <w:rsid w:val="00621188"/>
    <w:rsid w:val="006257ED"/>
    <w:rsid w:val="0063460D"/>
    <w:rsid w:val="006446E8"/>
    <w:rsid w:val="006446F7"/>
    <w:rsid w:val="006447B6"/>
    <w:rsid w:val="006471E9"/>
    <w:rsid w:val="00653DE4"/>
    <w:rsid w:val="006542E2"/>
    <w:rsid w:val="00654BFF"/>
    <w:rsid w:val="00656466"/>
    <w:rsid w:val="006628EB"/>
    <w:rsid w:val="00664AF4"/>
    <w:rsid w:val="00665C47"/>
    <w:rsid w:val="00666A53"/>
    <w:rsid w:val="0066701D"/>
    <w:rsid w:val="00681394"/>
    <w:rsid w:val="00687134"/>
    <w:rsid w:val="006904B6"/>
    <w:rsid w:val="00695808"/>
    <w:rsid w:val="006A30A8"/>
    <w:rsid w:val="006A6D46"/>
    <w:rsid w:val="006B0A84"/>
    <w:rsid w:val="006B1B85"/>
    <w:rsid w:val="006B46FB"/>
    <w:rsid w:val="006D14DF"/>
    <w:rsid w:val="006D5B77"/>
    <w:rsid w:val="006E21FB"/>
    <w:rsid w:val="006E6E0F"/>
    <w:rsid w:val="006E7F56"/>
    <w:rsid w:val="006F1C2C"/>
    <w:rsid w:val="006F4FFC"/>
    <w:rsid w:val="00711240"/>
    <w:rsid w:val="007148B3"/>
    <w:rsid w:val="00714F70"/>
    <w:rsid w:val="00715818"/>
    <w:rsid w:val="00720112"/>
    <w:rsid w:val="0073438A"/>
    <w:rsid w:val="007353B3"/>
    <w:rsid w:val="00735524"/>
    <w:rsid w:val="00737445"/>
    <w:rsid w:val="00741A86"/>
    <w:rsid w:val="0074494A"/>
    <w:rsid w:val="0074769F"/>
    <w:rsid w:val="00754F61"/>
    <w:rsid w:val="0076339C"/>
    <w:rsid w:val="00767A9E"/>
    <w:rsid w:val="00780D4B"/>
    <w:rsid w:val="00783893"/>
    <w:rsid w:val="0078550F"/>
    <w:rsid w:val="00792342"/>
    <w:rsid w:val="00797080"/>
    <w:rsid w:val="007977A8"/>
    <w:rsid w:val="007A184E"/>
    <w:rsid w:val="007A1E52"/>
    <w:rsid w:val="007A3957"/>
    <w:rsid w:val="007B0A54"/>
    <w:rsid w:val="007B2AD0"/>
    <w:rsid w:val="007B512A"/>
    <w:rsid w:val="007C2097"/>
    <w:rsid w:val="007C362E"/>
    <w:rsid w:val="007C7CE9"/>
    <w:rsid w:val="007D6A07"/>
    <w:rsid w:val="007E20A6"/>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EE7"/>
    <w:rsid w:val="00873C4A"/>
    <w:rsid w:val="00876638"/>
    <w:rsid w:val="00877DE6"/>
    <w:rsid w:val="008863B9"/>
    <w:rsid w:val="008877F0"/>
    <w:rsid w:val="008A1967"/>
    <w:rsid w:val="008A45A6"/>
    <w:rsid w:val="008B1473"/>
    <w:rsid w:val="008B39C3"/>
    <w:rsid w:val="008B5144"/>
    <w:rsid w:val="008B5D47"/>
    <w:rsid w:val="008C2982"/>
    <w:rsid w:val="008C2D90"/>
    <w:rsid w:val="008C33BA"/>
    <w:rsid w:val="008C3745"/>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2F49"/>
    <w:rsid w:val="00933DFD"/>
    <w:rsid w:val="00936C19"/>
    <w:rsid w:val="0094080F"/>
    <w:rsid w:val="00940DBA"/>
    <w:rsid w:val="00941E30"/>
    <w:rsid w:val="00941F31"/>
    <w:rsid w:val="00944CD4"/>
    <w:rsid w:val="00951011"/>
    <w:rsid w:val="009531B0"/>
    <w:rsid w:val="00954DCD"/>
    <w:rsid w:val="00957333"/>
    <w:rsid w:val="00964796"/>
    <w:rsid w:val="00971912"/>
    <w:rsid w:val="00972586"/>
    <w:rsid w:val="009741B3"/>
    <w:rsid w:val="0097695D"/>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5AE9"/>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93D3D"/>
    <w:rsid w:val="00AA2CBC"/>
    <w:rsid w:val="00AA45BB"/>
    <w:rsid w:val="00AA6200"/>
    <w:rsid w:val="00AB46F3"/>
    <w:rsid w:val="00AB740D"/>
    <w:rsid w:val="00AB76F9"/>
    <w:rsid w:val="00AC5820"/>
    <w:rsid w:val="00AC67B4"/>
    <w:rsid w:val="00AD1CD8"/>
    <w:rsid w:val="00AD596D"/>
    <w:rsid w:val="00AD6885"/>
    <w:rsid w:val="00AD756E"/>
    <w:rsid w:val="00AE1E7F"/>
    <w:rsid w:val="00AE20B6"/>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3EC5"/>
    <w:rsid w:val="00BA50F8"/>
    <w:rsid w:val="00BA51D9"/>
    <w:rsid w:val="00BB08D5"/>
    <w:rsid w:val="00BB5DFC"/>
    <w:rsid w:val="00BC0F0D"/>
    <w:rsid w:val="00BD1646"/>
    <w:rsid w:val="00BD18D3"/>
    <w:rsid w:val="00BD279D"/>
    <w:rsid w:val="00BD6BB8"/>
    <w:rsid w:val="00BE423A"/>
    <w:rsid w:val="00BF1AD2"/>
    <w:rsid w:val="00BF2876"/>
    <w:rsid w:val="00BF4FD8"/>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70F6"/>
    <w:rsid w:val="00C95985"/>
    <w:rsid w:val="00C96A3A"/>
    <w:rsid w:val="00CA350A"/>
    <w:rsid w:val="00CA3D28"/>
    <w:rsid w:val="00CA5321"/>
    <w:rsid w:val="00CA7781"/>
    <w:rsid w:val="00CB0526"/>
    <w:rsid w:val="00CB0ED0"/>
    <w:rsid w:val="00CB2D7C"/>
    <w:rsid w:val="00CC5026"/>
    <w:rsid w:val="00CC68D0"/>
    <w:rsid w:val="00CD0BDC"/>
    <w:rsid w:val="00CD2034"/>
    <w:rsid w:val="00CD2069"/>
    <w:rsid w:val="00CD341C"/>
    <w:rsid w:val="00CD3AA1"/>
    <w:rsid w:val="00CE2F9F"/>
    <w:rsid w:val="00CF4046"/>
    <w:rsid w:val="00D03F9A"/>
    <w:rsid w:val="00D05D5E"/>
    <w:rsid w:val="00D06D51"/>
    <w:rsid w:val="00D11977"/>
    <w:rsid w:val="00D15C93"/>
    <w:rsid w:val="00D20B10"/>
    <w:rsid w:val="00D22FF5"/>
    <w:rsid w:val="00D24991"/>
    <w:rsid w:val="00D2544B"/>
    <w:rsid w:val="00D25DBC"/>
    <w:rsid w:val="00D3001F"/>
    <w:rsid w:val="00D30218"/>
    <w:rsid w:val="00D3221A"/>
    <w:rsid w:val="00D3493E"/>
    <w:rsid w:val="00D362C9"/>
    <w:rsid w:val="00D3754B"/>
    <w:rsid w:val="00D37ADA"/>
    <w:rsid w:val="00D50255"/>
    <w:rsid w:val="00D506AE"/>
    <w:rsid w:val="00D50B69"/>
    <w:rsid w:val="00D60F9B"/>
    <w:rsid w:val="00D64BF2"/>
    <w:rsid w:val="00D66520"/>
    <w:rsid w:val="00D725CE"/>
    <w:rsid w:val="00D771E5"/>
    <w:rsid w:val="00D807DC"/>
    <w:rsid w:val="00D81261"/>
    <w:rsid w:val="00D81444"/>
    <w:rsid w:val="00D81EF2"/>
    <w:rsid w:val="00D83E14"/>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049F"/>
    <w:rsid w:val="00DD24E6"/>
    <w:rsid w:val="00DD4493"/>
    <w:rsid w:val="00DE0394"/>
    <w:rsid w:val="00DE0FC5"/>
    <w:rsid w:val="00DE34CF"/>
    <w:rsid w:val="00DE4F44"/>
    <w:rsid w:val="00DE565F"/>
    <w:rsid w:val="00DF6B86"/>
    <w:rsid w:val="00E12677"/>
    <w:rsid w:val="00E13F3D"/>
    <w:rsid w:val="00E15AD3"/>
    <w:rsid w:val="00E22F25"/>
    <w:rsid w:val="00E23964"/>
    <w:rsid w:val="00E276B2"/>
    <w:rsid w:val="00E30B25"/>
    <w:rsid w:val="00E32A54"/>
    <w:rsid w:val="00E345CA"/>
    <w:rsid w:val="00E34898"/>
    <w:rsid w:val="00E360FD"/>
    <w:rsid w:val="00E408D2"/>
    <w:rsid w:val="00E4373B"/>
    <w:rsid w:val="00E4517C"/>
    <w:rsid w:val="00E464B6"/>
    <w:rsid w:val="00E47C6E"/>
    <w:rsid w:val="00E50864"/>
    <w:rsid w:val="00E50928"/>
    <w:rsid w:val="00E52F3B"/>
    <w:rsid w:val="00E60639"/>
    <w:rsid w:val="00E64509"/>
    <w:rsid w:val="00E75DF6"/>
    <w:rsid w:val="00E83AEF"/>
    <w:rsid w:val="00E90D71"/>
    <w:rsid w:val="00EA1D13"/>
    <w:rsid w:val="00EA2554"/>
    <w:rsid w:val="00EA31B5"/>
    <w:rsid w:val="00EB087A"/>
    <w:rsid w:val="00EB09B7"/>
    <w:rsid w:val="00EB4311"/>
    <w:rsid w:val="00EB44F6"/>
    <w:rsid w:val="00EB53D8"/>
    <w:rsid w:val="00EC6E27"/>
    <w:rsid w:val="00ED6A29"/>
    <w:rsid w:val="00EE31BA"/>
    <w:rsid w:val="00EE3BC2"/>
    <w:rsid w:val="00EE45E6"/>
    <w:rsid w:val="00EE4F93"/>
    <w:rsid w:val="00EE7D7C"/>
    <w:rsid w:val="00EF55AA"/>
    <w:rsid w:val="00F0049F"/>
    <w:rsid w:val="00F06FA5"/>
    <w:rsid w:val="00F07C76"/>
    <w:rsid w:val="00F1012C"/>
    <w:rsid w:val="00F14487"/>
    <w:rsid w:val="00F14503"/>
    <w:rsid w:val="00F207E8"/>
    <w:rsid w:val="00F25D98"/>
    <w:rsid w:val="00F26B94"/>
    <w:rsid w:val="00F300FB"/>
    <w:rsid w:val="00F32BC1"/>
    <w:rsid w:val="00F334DA"/>
    <w:rsid w:val="00F51A1A"/>
    <w:rsid w:val="00F51E2F"/>
    <w:rsid w:val="00F52763"/>
    <w:rsid w:val="00F6230F"/>
    <w:rsid w:val="00F726D7"/>
    <w:rsid w:val="00F83C50"/>
    <w:rsid w:val="00F866B8"/>
    <w:rsid w:val="00F91565"/>
    <w:rsid w:val="00F92685"/>
    <w:rsid w:val="00F961F0"/>
    <w:rsid w:val="00FA27D8"/>
    <w:rsid w:val="00FB49A6"/>
    <w:rsid w:val="00FB6386"/>
    <w:rsid w:val="00FB7E9D"/>
    <w:rsid w:val="00FC7F70"/>
    <w:rsid w:val="00FE0960"/>
    <w:rsid w:val="00FE5DA7"/>
    <w:rsid w:val="00FE6FEF"/>
    <w:rsid w:val="00FF0DC2"/>
    <w:rsid w:val="00FF302B"/>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3.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25</Pages>
  <Words>11766</Words>
  <Characters>63463</Characters>
  <Application>Microsoft Office Word</Application>
  <DocSecurity>0</DocSecurity>
  <Lines>528</Lines>
  <Paragraphs>150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75079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Pallab0611</cp:lastModifiedBy>
  <cp:revision>19</cp:revision>
  <cp:lastPrinted>1900-01-01T08:00:00Z</cp:lastPrinted>
  <dcterms:created xsi:type="dcterms:W3CDTF">2024-11-06T13:20:00Z</dcterms:created>
  <dcterms:modified xsi:type="dcterms:W3CDTF">2024-11-08T12:54:00Z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