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FF062" w14:textId="0DE8AF45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TSG-WG SA2 Meeting #166-AH-e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</w:t>
      </w:r>
      <w:r w:rsidRPr="0089363F">
        <w:rPr>
          <w:rFonts w:ascii="Arial" w:eastAsia="Arial Unicode MS" w:hAnsi="Arial" w:cs="Arial"/>
          <w:b/>
          <w:bCs/>
          <w:i/>
          <w:sz w:val="28"/>
        </w:rPr>
        <w:t>25</w:t>
      </w:r>
      <w:r w:rsidR="0089363F" w:rsidRPr="0089363F">
        <w:rPr>
          <w:rFonts w:ascii="Arial" w:eastAsia="Arial Unicode MS" w:hAnsi="Arial" w:cs="Arial"/>
          <w:b/>
          <w:bCs/>
          <w:i/>
          <w:sz w:val="28"/>
        </w:rPr>
        <w:t>00447</w:t>
      </w:r>
    </w:p>
    <w:p w14:paraId="571588E3" w14:textId="77777777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Electronic Meeting, 20</w:t>
      </w:r>
      <w:r w:rsidRPr="000B5D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Jan – 24</w:t>
      </w:r>
      <w:r w:rsidRPr="000B5D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B5DE3">
        <w:rPr>
          <w:rFonts w:ascii="Arial" w:eastAsia="Arial Unicode MS" w:hAnsi="Arial" w:cs="Arial"/>
          <w:b/>
          <w:bCs/>
          <w:sz w:val="24"/>
        </w:rPr>
        <w:t xml:space="preserve"> Jan, 2025</w:t>
      </w:r>
      <w:r w:rsidRPr="000B5DE3">
        <w:rPr>
          <w:rFonts w:ascii="Arial" w:eastAsia="Arial Unicode MS" w:hAnsi="Arial" w:cs="Arial"/>
          <w:b/>
          <w:bCs/>
        </w:rPr>
        <w:tab/>
      </w:r>
    </w:p>
    <w:p w14:paraId="790E1227" w14:textId="60E237B4" w:rsidR="005B7532" w:rsidRDefault="00340CA8">
      <w:pPr>
        <w:pStyle w:val="Title"/>
        <w:rPr>
          <w:lang w:val="en-US" w:eastAsia="zh-CN"/>
        </w:rPr>
      </w:pPr>
      <w:r>
        <w:t>Title:</w:t>
      </w:r>
      <w:r>
        <w:tab/>
      </w:r>
      <w:r w:rsidR="004D6C9B" w:rsidRPr="004D6C9B">
        <w:rPr>
          <w:color w:val="FF0000"/>
        </w:rPr>
        <w:t>[DRAFT]</w:t>
      </w:r>
      <w:r w:rsidR="004D6C9B">
        <w:t xml:space="preserve"> </w:t>
      </w:r>
      <w:r>
        <w:rPr>
          <w:color w:val="000000"/>
        </w:rPr>
        <w:t xml:space="preserve">LS on </w:t>
      </w:r>
      <w:r>
        <w:rPr>
          <w:rFonts w:hint="eastAsia"/>
          <w:lang w:val="en-US" w:eastAsia="zh-CN"/>
        </w:rPr>
        <w:t>multi-modality awareness</w:t>
      </w:r>
    </w:p>
    <w:p w14:paraId="790E1228" w14:textId="3F53B141" w:rsidR="005B7532" w:rsidRDefault="00340CA8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 w:rsidR="00851201" w:rsidRPr="008A729A">
        <w:rPr>
          <w:lang w:eastAsia="zh-CN"/>
        </w:rPr>
        <w:t>SP-241921</w:t>
      </w:r>
      <w:r w:rsidR="00851201">
        <w:rPr>
          <w:lang w:eastAsia="zh-CN"/>
        </w:rPr>
        <w:t xml:space="preserve"> / </w:t>
      </w:r>
      <w:r w:rsidR="00214AC4">
        <w:rPr>
          <w:lang w:eastAsia="zh-CN"/>
        </w:rPr>
        <w:t>S2-2500074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790E1229" w14:textId="77777777" w:rsidR="005B7532" w:rsidRDefault="00340CA8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90E122A" w14:textId="5BBE1E08" w:rsidR="005B7532" w:rsidRDefault="00340CA8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 w:rsidR="00851201">
        <w:rPr>
          <w:lang w:eastAsia="zh-CN"/>
        </w:rPr>
        <w:t xml:space="preserve"> </w:t>
      </w:r>
      <w:r>
        <w:rPr>
          <w:lang w:eastAsia="zh-CN"/>
        </w:rPr>
        <w:t>NR_XR_Ph3-Core</w:t>
      </w:r>
    </w:p>
    <w:p w14:paraId="790E122B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2C" w14:textId="16DE1542" w:rsidR="005B7532" w:rsidRDefault="00340CA8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  <w:r w:rsidR="00851201">
        <w:rPr>
          <w:bCs/>
          <w:lang w:val="fr-FR"/>
        </w:rPr>
        <w:t>2</w:t>
      </w:r>
    </w:p>
    <w:p w14:paraId="790E122D" w14:textId="5373FB15" w:rsidR="005B7532" w:rsidRDefault="00340CA8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</w:t>
      </w:r>
      <w:r w:rsidR="00851201">
        <w:rPr>
          <w:lang w:val="fr-FR" w:eastAsia="zh-CN"/>
        </w:rPr>
        <w:t>, SA3</w:t>
      </w:r>
    </w:p>
    <w:p w14:paraId="790E122E" w14:textId="77777777" w:rsidR="005B7532" w:rsidRDefault="00340CA8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790E122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0E1230" w14:textId="61EE95D6" w:rsidR="005B7532" w:rsidRDefault="00340CA8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 Starsinic</w:t>
      </w:r>
    </w:p>
    <w:p w14:paraId="790E1231" w14:textId="3790FDB8" w:rsidR="005B7532" w:rsidRDefault="00340CA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Michael.starsinic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851201">
        <w:rPr>
          <w:rFonts w:ascii="Arial" w:hAnsi="Arial" w:cs="Arial"/>
          <w:b/>
          <w:bCs/>
          <w:sz w:val="21"/>
          <w:szCs w:val="21"/>
          <w:lang w:val="fr-FR" w:eastAsia="en-GB"/>
        </w:rPr>
        <w:t>interdigital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.com</w:t>
      </w:r>
    </w:p>
    <w:p w14:paraId="790E1232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E1233" w14:textId="77777777" w:rsidR="005B7532" w:rsidRDefault="00340CA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0E1234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35" w14:textId="46C4084D" w:rsidR="005B7532" w:rsidRDefault="00340CA8">
      <w:pPr>
        <w:pStyle w:val="Title"/>
        <w:rPr>
          <w:lang w:val="en-US" w:eastAsia="zh-CN"/>
        </w:rPr>
      </w:pPr>
      <w:r>
        <w:t>Attachments:</w:t>
      </w:r>
      <w:r>
        <w:tab/>
      </w:r>
      <w:r w:rsidR="0089363F">
        <w:t>TS 23.501 CR 5952, TS 23.503 CR 1475</w:t>
      </w:r>
    </w:p>
    <w:p w14:paraId="790E1236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3C6E96C4" w14:textId="1E223CFE" w:rsidR="00851201" w:rsidRDefault="00340CA8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>SA</w:t>
      </w:r>
      <w:r w:rsidR="00214AC4">
        <w:rPr>
          <w:rFonts w:ascii="Arial" w:eastAsia="DengXian" w:hAnsi="Arial" w:cs="Calibri"/>
          <w:spacing w:val="2"/>
          <w:lang w:val="en-US" w:eastAsia="zh-CN"/>
        </w:rPr>
        <w:t>2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/>
          <w:spacing w:val="2"/>
          <w:lang w:val="en-US" w:eastAsia="zh-CN"/>
        </w:rPr>
        <w:t>LS on Multimodality awareness</w:t>
      </w:r>
      <w:r w:rsidR="00851201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214AC4">
        <w:rPr>
          <w:rFonts w:ascii="Arial" w:hAnsi="Arial" w:cs="Arial"/>
          <w:lang w:val="en-US" w:eastAsia="zh-CN"/>
        </w:rPr>
        <w:t>(</w:t>
      </w:r>
      <w:r w:rsidR="00214AC4" w:rsidRPr="00851201">
        <w:rPr>
          <w:rFonts w:ascii="Arial" w:eastAsia="DengXian" w:hAnsi="Arial" w:cs="Calibri"/>
          <w:spacing w:val="2"/>
          <w:lang w:val="en-US" w:eastAsia="zh-CN"/>
        </w:rPr>
        <w:t xml:space="preserve">SP-241921 / </w:t>
      </w:r>
      <w:r w:rsidR="00214AC4">
        <w:rPr>
          <w:rFonts w:ascii="Arial" w:eastAsia="DengXian" w:hAnsi="Arial" w:cs="Calibri"/>
          <w:spacing w:val="2"/>
          <w:lang w:val="en-US" w:eastAsia="zh-CN"/>
        </w:rPr>
        <w:t>S2-2500074)</w:t>
      </w:r>
      <w:r w:rsidR="00214AC4" w:rsidRPr="00851201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851201">
        <w:rPr>
          <w:rFonts w:ascii="Arial" w:eastAsia="DengXian" w:hAnsi="Arial" w:cs="Calibri"/>
          <w:spacing w:val="2"/>
          <w:lang w:val="en-US" w:eastAsia="zh-CN"/>
        </w:rPr>
        <w:t xml:space="preserve">and approved the attached CRs which send a </w:t>
      </w:r>
      <w:r w:rsidR="00851201" w:rsidRPr="00851201">
        <w:rPr>
          <w:rFonts w:ascii="Arial" w:eastAsia="DengXian" w:hAnsi="Arial" w:cs="Calibri"/>
          <w:spacing w:val="2"/>
          <w:lang w:val="en-US" w:eastAsia="zh-CN"/>
        </w:rPr>
        <w:t>Flow Relation Identifier</w:t>
      </w:r>
      <w:r w:rsidR="00851201">
        <w:rPr>
          <w:rFonts w:ascii="Arial" w:eastAsia="DengXian" w:hAnsi="Arial" w:cs="Calibri"/>
          <w:spacing w:val="2"/>
          <w:lang w:val="en-US" w:eastAsia="zh-CN"/>
        </w:rPr>
        <w:t xml:space="preserve"> to NG-RAN. The </w:t>
      </w:r>
      <w:r w:rsidR="00851201" w:rsidRPr="00851201">
        <w:rPr>
          <w:rFonts w:ascii="Arial" w:eastAsia="DengXian" w:hAnsi="Arial" w:cs="Calibri"/>
          <w:spacing w:val="2"/>
          <w:lang w:val="en-US" w:eastAsia="zh-CN"/>
        </w:rPr>
        <w:t>Flow Relation Identifier</w:t>
      </w:r>
      <w:r w:rsidR="00851201">
        <w:rPr>
          <w:rFonts w:ascii="Arial" w:eastAsia="DengXian" w:hAnsi="Arial" w:cs="Calibri"/>
          <w:spacing w:val="2"/>
          <w:lang w:val="en-US" w:eastAsia="zh-CN"/>
        </w:rPr>
        <w:t xml:space="preserve"> is based on the </w:t>
      </w:r>
      <w:r w:rsidR="00851201" w:rsidRPr="00851201">
        <w:rPr>
          <w:rFonts w:ascii="Arial" w:eastAsia="DengXian" w:hAnsi="Arial" w:cs="Calibri"/>
          <w:spacing w:val="2"/>
          <w:lang w:val="en-US" w:eastAsia="zh-CN"/>
        </w:rPr>
        <w:t>Multi-modal Service ID and the identity of the AF that provided the Multi-modal Service ID</w:t>
      </w:r>
      <w:r w:rsidR="00851201">
        <w:rPr>
          <w:rFonts w:ascii="Arial" w:eastAsia="DengXian" w:hAnsi="Arial" w:cs="Calibri"/>
          <w:spacing w:val="2"/>
          <w:lang w:val="en-US" w:eastAsia="zh-CN"/>
        </w:rPr>
        <w:t xml:space="preserve">, however, the PCF can generate the </w:t>
      </w:r>
      <w:r w:rsidR="00851201" w:rsidRPr="00851201">
        <w:rPr>
          <w:rFonts w:ascii="Arial" w:eastAsia="DengXian" w:hAnsi="Arial" w:cs="Calibri"/>
          <w:spacing w:val="2"/>
          <w:lang w:val="en-US" w:eastAsia="zh-CN"/>
        </w:rPr>
        <w:t>Flow Relation Identifier</w:t>
      </w:r>
      <w:r w:rsidR="00851201">
        <w:rPr>
          <w:rFonts w:ascii="Arial" w:eastAsia="DengXian" w:hAnsi="Arial" w:cs="Calibri"/>
          <w:spacing w:val="2"/>
          <w:lang w:val="en-US" w:eastAsia="zh-CN"/>
        </w:rPr>
        <w:t xml:space="preserve"> in a way that conceals the </w:t>
      </w:r>
      <w:r w:rsidR="00851201" w:rsidRPr="00851201">
        <w:rPr>
          <w:rFonts w:ascii="Arial" w:eastAsia="DengXian" w:hAnsi="Arial" w:cs="Calibri"/>
          <w:spacing w:val="2"/>
          <w:lang w:val="en-US" w:eastAsia="zh-CN"/>
        </w:rPr>
        <w:t>identity of the AF that provided the Multi-modal Service ID</w:t>
      </w:r>
      <w:r w:rsidR="00851201">
        <w:rPr>
          <w:rFonts w:ascii="Arial" w:eastAsia="DengXian" w:hAnsi="Arial" w:cs="Calibri"/>
          <w:spacing w:val="2"/>
          <w:lang w:val="en-US" w:eastAsia="zh-CN"/>
        </w:rPr>
        <w:t xml:space="preserve">. </w:t>
      </w:r>
    </w:p>
    <w:p w14:paraId="790E1239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90E123A" w14:textId="2374391C" w:rsidR="005B7532" w:rsidRDefault="00340CA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</w:t>
      </w:r>
      <w:r>
        <w:rPr>
          <w:rFonts w:ascii="Arial" w:eastAsia="SimSun" w:hAnsi="Arial" w:cs="Arial"/>
          <w:b/>
          <w:lang w:val="en-US" w:eastAsia="zh-CN"/>
        </w:rPr>
        <w:t>, RAN2, RAN3, SA</w:t>
      </w:r>
      <w:r w:rsidR="00851201">
        <w:rPr>
          <w:rFonts w:ascii="Arial" w:eastAsia="SimSun" w:hAnsi="Arial" w:cs="Arial"/>
          <w:b/>
          <w:lang w:val="en-US" w:eastAsia="zh-CN"/>
        </w:rPr>
        <w:t>, SA3</w:t>
      </w:r>
      <w:r>
        <w:rPr>
          <w:rFonts w:ascii="Arial" w:eastAsia="SimSun" w:hAnsi="Arial" w:cs="Arial"/>
          <w:b/>
          <w:lang w:val="en-US" w:eastAsia="zh-CN"/>
        </w:rPr>
        <w:t>:</w:t>
      </w:r>
    </w:p>
    <w:p w14:paraId="790E123B" w14:textId="385436D0" w:rsidR="005B7532" w:rsidRDefault="00340CA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 w:rsidR="00851201">
        <w:rPr>
          <w:rFonts w:ascii="Arial" w:hAnsi="Arial" w:cs="Arial"/>
        </w:rPr>
        <w:t>2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RAN</w:t>
      </w:r>
      <w:r>
        <w:rPr>
          <w:rFonts w:ascii="Arial" w:eastAsia="SimSun" w:hAnsi="Arial" w:cs="Calibri"/>
          <w:spacing w:val="2"/>
          <w:lang w:val="en-US" w:eastAsia="zh-CN"/>
        </w:rPr>
        <w:t>,</w:t>
      </w:r>
      <w:r>
        <w:rPr>
          <w:rFonts w:ascii="Arial" w:eastAsia="Calibri" w:hAnsi="Arial" w:cs="Calibri"/>
          <w:spacing w:val="2"/>
          <w:lang w:val="en-US"/>
        </w:rPr>
        <w:t xml:space="preserve"> RAN2, RAN3</w:t>
      </w:r>
      <w:r w:rsidR="00851201">
        <w:rPr>
          <w:rFonts w:ascii="Arial" w:eastAsia="Calibri" w:hAnsi="Arial" w:cs="Calibri"/>
          <w:spacing w:val="2"/>
          <w:lang w:val="en-US"/>
        </w:rPr>
        <w:t>, SA,</w:t>
      </w:r>
      <w:r>
        <w:rPr>
          <w:rFonts w:ascii="Arial" w:eastAsia="Calibri" w:hAnsi="Arial" w:cs="Calibri"/>
          <w:spacing w:val="2"/>
          <w:lang w:val="en-US"/>
        </w:rPr>
        <w:t xml:space="preserve"> and SA</w:t>
      </w:r>
      <w:r w:rsidR="00851201">
        <w:rPr>
          <w:rFonts w:ascii="Arial" w:eastAsia="Calibri" w:hAnsi="Arial" w:cs="Calibri"/>
          <w:spacing w:val="2"/>
          <w:lang w:val="en-US"/>
        </w:rPr>
        <w:t>3</w:t>
      </w:r>
      <w:r>
        <w:rPr>
          <w:rFonts w:ascii="Arial" w:eastAsia="Calibri" w:hAnsi="Arial" w:cs="Calibri"/>
          <w:spacing w:val="2"/>
          <w:lang w:val="en-US"/>
        </w:rPr>
        <w:t xml:space="preserve"> to </w:t>
      </w:r>
      <w:r w:rsidR="00851201">
        <w:rPr>
          <w:rFonts w:ascii="Arial" w:eastAsia="DengXian" w:hAnsi="Arial" w:cs="Calibri"/>
          <w:spacing w:val="2"/>
          <w:lang w:val="en-US" w:eastAsia="zh-CN"/>
        </w:rPr>
        <w:t>consider the information above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790E123C" w14:textId="77777777" w:rsidR="005B7532" w:rsidRDefault="00340C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90E123D" w14:textId="4DE69F1C" w:rsidR="005B7532" w:rsidRDefault="00340CA8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851201">
        <w:rPr>
          <w:rFonts w:ascii="Arial" w:eastAsia="DengXian" w:hAnsi="Arial" w:cs="Arial"/>
          <w:bCs/>
          <w:lang w:eastAsia="zh-CN"/>
        </w:rPr>
        <w:t>6</w:t>
      </w:r>
      <w:r>
        <w:rPr>
          <w:rFonts w:ascii="Arial" w:eastAsia="DengXian" w:hAnsi="Arial" w:cs="Arial"/>
          <w:bCs/>
          <w:lang w:eastAsia="zh-CN"/>
        </w:rPr>
        <w:t>7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</w:t>
      </w:r>
      <w:r w:rsidR="00851201">
        <w:rPr>
          <w:rFonts w:ascii="Arial" w:eastAsia="Times New Roman" w:hAnsi="Arial" w:cs="Arial"/>
          <w:bCs/>
          <w:lang w:eastAsia="en-GB"/>
        </w:rPr>
        <w:t>17</w:t>
      </w:r>
      <w:r w:rsidR="00851201" w:rsidRPr="00851201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 w:rsidR="00851201">
        <w:rPr>
          <w:rFonts w:ascii="Arial" w:eastAsia="Times New Roman" w:hAnsi="Arial" w:cs="Arial"/>
          <w:bCs/>
          <w:lang w:eastAsia="en-GB"/>
        </w:rPr>
        <w:t xml:space="preserve"> Feb 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 w:rsidR="00851201">
        <w:rPr>
          <w:rFonts w:ascii="Arial" w:eastAsia="SimSun" w:hAnsi="Arial" w:cs="Arial"/>
          <w:bCs/>
          <w:lang w:val="en-US" w:eastAsia="zh-CN"/>
        </w:rPr>
        <w:t xml:space="preserve"> 21</w:t>
      </w:r>
      <w:r w:rsidR="00851201" w:rsidRPr="00851201">
        <w:rPr>
          <w:rFonts w:ascii="Arial" w:eastAsia="SimSun" w:hAnsi="Arial" w:cs="Arial"/>
          <w:bCs/>
          <w:vertAlign w:val="superscript"/>
          <w:lang w:val="en-US" w:eastAsia="zh-CN"/>
        </w:rPr>
        <w:t>st</w:t>
      </w:r>
      <w:r w:rsidR="00851201">
        <w:rPr>
          <w:rFonts w:ascii="Arial" w:eastAsia="SimSun" w:hAnsi="Arial" w:cs="Arial"/>
          <w:bCs/>
          <w:lang w:val="en-US" w:eastAsia="zh-CN"/>
        </w:rPr>
        <w:t xml:space="preserve"> Feb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851201">
        <w:rPr>
          <w:rFonts w:ascii="Arial" w:eastAsia="DengXian" w:hAnsi="Arial" w:cs="Arial"/>
          <w:bCs/>
          <w:lang w:val="en-US" w:eastAsia="zh-CN"/>
        </w:rPr>
        <w:t>Athens, GR</w:t>
      </w:r>
    </w:p>
    <w:p w14:paraId="790E123E" w14:textId="09D5113A" w:rsidR="005B7532" w:rsidRDefault="00340CA8">
      <w:pPr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851201">
        <w:rPr>
          <w:rFonts w:ascii="Arial" w:eastAsia="DengXian" w:hAnsi="Arial" w:cs="Arial"/>
          <w:bCs/>
          <w:lang w:eastAsia="zh-CN"/>
        </w:rPr>
        <w:t>6</w:t>
      </w:r>
      <w:r>
        <w:rPr>
          <w:rFonts w:ascii="Arial" w:eastAsia="DengXian" w:hAnsi="Arial" w:cs="Arial"/>
          <w:bCs/>
          <w:lang w:eastAsia="zh-CN"/>
        </w:rPr>
        <w:t>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</w:r>
      <w:r w:rsidR="00851201">
        <w:rPr>
          <w:rFonts w:ascii="Arial" w:eastAsia="SimSun" w:hAnsi="Arial" w:cs="Arial"/>
          <w:bCs/>
          <w:lang w:val="en-US" w:eastAsia="zh-CN"/>
        </w:rPr>
        <w:t>7</w:t>
      </w:r>
      <w:r w:rsidR="00851201" w:rsidRPr="00851201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851201">
        <w:rPr>
          <w:rFonts w:ascii="Arial" w:eastAsia="SimSun" w:hAnsi="Arial" w:cs="Arial"/>
          <w:bCs/>
          <w:lang w:val="en-US" w:eastAsia="zh-CN"/>
        </w:rPr>
        <w:t xml:space="preserve"> April 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 w:rsidR="00851201">
        <w:rPr>
          <w:rFonts w:ascii="Arial" w:eastAsia="SimSun" w:hAnsi="Arial" w:cs="Arial"/>
          <w:bCs/>
          <w:lang w:val="en-US" w:eastAsia="zh-CN"/>
        </w:rPr>
        <w:t xml:space="preserve"> 11</w:t>
      </w:r>
      <w:r w:rsidR="00851201" w:rsidRPr="00851201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851201">
        <w:rPr>
          <w:rFonts w:ascii="Arial" w:eastAsia="SimSun" w:hAnsi="Arial" w:cs="Arial"/>
          <w:bCs/>
          <w:lang w:val="en-US" w:eastAsia="zh-CN"/>
        </w:rPr>
        <w:t xml:space="preserve"> April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851201">
        <w:rPr>
          <w:rFonts w:ascii="Arial" w:eastAsia="DengXian" w:hAnsi="Arial" w:cs="Arial"/>
          <w:bCs/>
          <w:lang w:val="en-US" w:eastAsia="zh-CN"/>
        </w:rPr>
        <w:t>Goteborg, SE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5"/>
  </w:num>
  <w:num w:numId="2" w16cid:durableId="1991133099">
    <w:abstractNumId w:val="3"/>
  </w:num>
  <w:num w:numId="3" w16cid:durableId="1578709858">
    <w:abstractNumId w:val="4"/>
  </w:num>
  <w:num w:numId="4" w16cid:durableId="474832637">
    <w:abstractNumId w:val="1"/>
  </w:num>
  <w:num w:numId="5" w16cid:durableId="1398238789">
    <w:abstractNumId w:val="6"/>
  </w:num>
  <w:num w:numId="6" w16cid:durableId="394550527">
    <w:abstractNumId w:val="0"/>
  </w:num>
  <w:num w:numId="7" w16cid:durableId="2132283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14A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0CA8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3847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D6C9B"/>
    <w:rsid w:val="004E15BE"/>
    <w:rsid w:val="004E592D"/>
    <w:rsid w:val="004E7F6A"/>
    <w:rsid w:val="004F4A64"/>
    <w:rsid w:val="00503C45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1201"/>
    <w:rsid w:val="0085215B"/>
    <w:rsid w:val="00854847"/>
    <w:rsid w:val="0086711C"/>
    <w:rsid w:val="00882E96"/>
    <w:rsid w:val="00886FE3"/>
    <w:rsid w:val="00892980"/>
    <w:rsid w:val="0089363F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A4287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65B4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479F0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E1223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link w:val="Header"/>
    <w:rsid w:val="00851201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557A-2741-4DC3-920C-1E84A40BD162}">
  <ds:schemaRefs>
    <ds:schemaRef ds:uri="http://schemas.microsoft.com/office/2006/documentManagement/types"/>
    <ds:schemaRef ds:uri="http://schemas.microsoft.com/office/infopath/2007/PartnerControls"/>
    <ds:schemaRef ds:uri="5a888943-97ca-4c93-b605-714bb5e9e285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e32f50e1-6846-4d7d-ad60-ccd6877e6c5e"/>
    <ds:schemaRef ds:uri="http://schemas.openxmlformats.org/package/2006/metadata/core-properties"/>
    <ds:schemaRef ds:uri="23a22248-acb0-4303-bd1b-c36b2527d0a2"/>
    <ds:schemaRef ds:uri="http://schemas.microsoft.com/sharepoint/v4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94256A4-3DA4-4063-AA6A-CEBA0328B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74686-5C22-4F1B-812D-A9BE2F350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194</Words>
  <Characters>1122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Mike Starsinic</cp:lastModifiedBy>
  <cp:revision>8</cp:revision>
  <cp:lastPrinted>2002-04-24T08:10:00Z</cp:lastPrinted>
  <dcterms:created xsi:type="dcterms:W3CDTF">2024-12-11T14:08:00Z</dcterms:created>
  <dcterms:modified xsi:type="dcterms:W3CDTF">2025-01-13T17:21:00Z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2025-01-03T15:48:03Z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7f3d3c44-bcb2-4efc-b947-2cb0e9b6ccfb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ContentTypeId">
    <vt:lpwstr>0x0101006C8E648E97429F4A9C700CA2B719F885</vt:lpwstr>
  </property>
  <property fmtid="{D5CDD505-2E9C-101B-9397-08002B2CF9AE}" pid="19" name="MediaServiceImageTags">
    <vt:lpwstr/>
  </property>
</Properties>
</file>