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8D72" w14:textId="6CEE84E5" w:rsidR="00207456" w:rsidRPr="00DA0CC8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</w:t>
      </w:r>
      <w:r w:rsidR="00DF2414">
        <w:rPr>
          <w:rFonts w:cs="Arial"/>
          <w:b/>
          <w:sz w:val="24"/>
        </w:rPr>
        <w:t>SA</w:t>
      </w:r>
      <w:r w:rsidR="00406DB9" w:rsidRPr="00077D85">
        <w:rPr>
          <w:rFonts w:cs="Arial"/>
          <w:b/>
          <w:sz w:val="24"/>
        </w:rPr>
        <w:t>2 Meeting #16</w:t>
      </w:r>
      <w:r w:rsidR="000605B0">
        <w:rPr>
          <w:rFonts w:cs="Arial"/>
          <w:b/>
          <w:sz w:val="24"/>
        </w:rPr>
        <w:t>6</w:t>
      </w:r>
      <w:r w:rsidR="00C721B6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C721B6">
        <w:rPr>
          <w:b/>
          <w:i/>
          <w:sz w:val="28"/>
        </w:rPr>
        <w:t>00285</w:t>
      </w:r>
      <w:r w:rsidR="00DF2414">
        <w:rPr>
          <w:b/>
          <w:i/>
          <w:sz w:val="28"/>
        </w:rPr>
        <w:t>r0</w:t>
      </w:r>
      <w:del w:id="0" w:author="Changki(ETRI)" w:date="2025-01-22T10:44:00Z">
        <w:r w:rsidR="00DF2414" w:rsidDel="00146679">
          <w:rPr>
            <w:b/>
            <w:i/>
            <w:sz w:val="28"/>
          </w:rPr>
          <w:delText>2</w:delText>
        </w:r>
      </w:del>
      <w:ins w:id="1" w:author="Changki(ETRI)" w:date="2025-01-22T10:44:00Z">
        <w:r w:rsidR="00146679">
          <w:rPr>
            <w:b/>
            <w:i/>
            <w:sz w:val="28"/>
          </w:rPr>
          <w:t>3</w:t>
        </w:r>
      </w:ins>
    </w:p>
    <w:p w14:paraId="04708B46" w14:textId="6E4AD090" w:rsidR="00406DB9" w:rsidRPr="00077D85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2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2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3A71B378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0C7482" w:rsidRPr="00077D85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63A3886D" w:rsidR="003E176A" w:rsidRPr="00077D85" w:rsidRDefault="00C721B6">
            <w:pPr>
              <w:pStyle w:val="CRCoverPage"/>
              <w:spacing w:after="0"/>
              <w:ind w:firstLineChars="100" w:firstLine="281"/>
            </w:pPr>
            <w:r w:rsidRPr="00C721B6">
              <w:rPr>
                <w:b/>
                <w:sz w:val="28"/>
              </w:rPr>
              <w:t>5916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4A13C8C8" w:rsidR="003E176A" w:rsidRPr="00077D85" w:rsidRDefault="003E17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3CEEAA7E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</w:t>
            </w:r>
            <w:r w:rsidR="00F913A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1C2730D9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QoS monitoring </w:t>
            </w:r>
            <w:r w:rsidR="00C8124E">
              <w:t xml:space="preserve">and </w:t>
            </w:r>
            <w:r w:rsidRPr="00C84170">
              <w:t xml:space="preserve">reporting during </w:t>
            </w:r>
            <w:r w:rsidR="00C8124E">
              <w:t>UPF relocation and PDU session re</w:t>
            </w:r>
            <w:r w:rsidRPr="00C84170">
              <w:t xml:space="preserve">lease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5656884C" w:rsidR="003E176A" w:rsidRPr="00DA0CC8" w:rsidRDefault="0035087E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A765B9">
              <w:rPr>
                <w:lang w:eastAsia="zh-CN"/>
              </w:rPr>
              <w:t>UPEAS</w:t>
            </w:r>
            <w:r w:rsidR="00524072" w:rsidRPr="00A765B9">
              <w:rPr>
                <w:lang w:eastAsia="zh-CN"/>
              </w:rPr>
              <w:t>_</w:t>
            </w:r>
            <w:r w:rsidRPr="00A765B9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  <w:t>F</w:t>
            </w:r>
            <w:r w:rsidRPr="00077D85">
              <w:rPr>
                <w:i/>
                <w:sz w:val="18"/>
              </w:rPr>
              <w:t xml:space="preserve">  (correction)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aff9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DB5D8" w14:textId="33E8F1C9" w:rsidR="00566211" w:rsidRPr="008B7ADB" w:rsidRDefault="00956B30" w:rsidP="00C84170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</w:t>
            </w:r>
            <w:r>
              <w:rPr>
                <w:rFonts w:eastAsia="맑은 고딕"/>
                <w:noProof/>
                <w:lang w:eastAsia="ko-KR"/>
              </w:rPr>
              <w:t xml:space="preserve">ccording to </w:t>
            </w:r>
            <w:r>
              <w:rPr>
                <w:rFonts w:eastAsia="맑은 고딕" w:hint="eastAsia"/>
                <w:noProof/>
                <w:lang w:eastAsia="ko-KR"/>
              </w:rPr>
              <w:t>t</w:t>
            </w:r>
            <w:r>
              <w:rPr>
                <w:rFonts w:eastAsia="맑은 고딕"/>
                <w:noProof/>
                <w:lang w:eastAsia="ko-KR"/>
              </w:rPr>
              <w:t>he current specification, a consumer NF of UPF event exposure service may indicate that UPF</w:t>
            </w:r>
            <w:r w:rsidR="00030537">
              <w:rPr>
                <w:rFonts w:eastAsia="맑은 고딕"/>
                <w:noProof/>
                <w:lang w:eastAsia="ko-KR"/>
              </w:rPr>
              <w:t xml:space="preserve"> should send the remaining data to the consumer during the UPF relocation and PDU session regardless of direct or indirection subscription.  </w:t>
            </w:r>
            <w:r>
              <w:rPr>
                <w:rFonts w:eastAsia="맑은 고딕"/>
                <w:noProof/>
                <w:lang w:eastAsia="ko-KR"/>
              </w:rPr>
              <w:t xml:space="preserve">  </w:t>
            </w:r>
          </w:p>
          <w:p w14:paraId="79EE3750" w14:textId="77777777" w:rsidR="00030537" w:rsidRDefault="00030537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</w:p>
          <w:p w14:paraId="1D6BE1E3" w14:textId="26AC26A0" w:rsidR="00FA311C" w:rsidRPr="00A03079" w:rsidRDefault="00030537" w:rsidP="00A03079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So, R</w:t>
            </w:r>
            <w:r w:rsidR="00566211" w:rsidRPr="00566211">
              <w:rPr>
                <w:noProof/>
                <w:lang w:eastAsia="ko-KR"/>
              </w:rPr>
              <w:t xml:space="preserve">emaining data reporting indication </w:t>
            </w:r>
            <w:r>
              <w:rPr>
                <w:noProof/>
                <w:lang w:eastAsia="ko-KR"/>
              </w:rPr>
              <w:t xml:space="preserve">also </w:t>
            </w:r>
            <w:r w:rsidR="00566211" w:rsidRPr="00566211">
              <w:rPr>
                <w:noProof/>
                <w:lang w:eastAsia="ko-KR"/>
              </w:rPr>
              <w:t xml:space="preserve">needs to be included in the N4 Session Reporting Rule(SRR) to report any </w:t>
            </w:r>
            <w:r>
              <w:rPr>
                <w:noProof/>
                <w:lang w:eastAsia="ko-KR"/>
              </w:rPr>
              <w:t xml:space="preserve">QoS monoring </w:t>
            </w:r>
            <w:r w:rsidR="00566211" w:rsidRPr="00566211">
              <w:rPr>
                <w:noProof/>
                <w:lang w:eastAsia="ko-KR"/>
              </w:rPr>
              <w:t>data that has been collected but not sent to the consumer yet by UPF to the consumer during UPF relocation and PDU session.</w:t>
            </w: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73795C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A0AEA9E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 w:rsidR="001958F5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updated in TS 23.501 </w:t>
            </w:r>
          </w:p>
          <w:p w14:paraId="083197EC" w14:textId="77777777" w:rsidR="00C84170" w:rsidRPr="001958F5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75D7B038" w14:textId="54E66B38" w:rsidR="00C84170" w:rsidRPr="00A03079" w:rsidRDefault="00C84170" w:rsidP="00A03079">
            <w:pPr>
              <w:pStyle w:val="CRCoverPage"/>
              <w:spacing w:after="0"/>
              <w:ind w:leftChars="50" w:left="200" w:hangingChars="50" w:hanging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Remaining data reporting indication is added optionally in N4 Session Reporting Rule(SRR).</w:t>
            </w: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F3BA8" w14:textId="0E9759A7" w:rsidR="00C84170" w:rsidRDefault="00C84170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C7C28">
              <w:rPr>
                <w:noProof/>
                <w:lang w:eastAsia="ko-KR"/>
              </w:rPr>
              <w:t xml:space="preserve">5GS cannot </w:t>
            </w:r>
            <w:r>
              <w:rPr>
                <w:noProof/>
                <w:lang w:eastAsia="ko-KR"/>
              </w:rPr>
              <w:t xml:space="preserve">support to </w:t>
            </w:r>
            <w:r w:rsidR="00FA311C">
              <w:rPr>
                <w:noProof/>
                <w:lang w:eastAsia="ko-KR"/>
              </w:rPr>
              <w:t>send</w:t>
            </w:r>
            <w:r w:rsidR="000A7DB8">
              <w:rPr>
                <w:noProof/>
                <w:lang w:eastAsia="ko-KR"/>
              </w:rPr>
              <w:t xml:space="preserve"> remaining QoS monitoring data during N4 session release</w:t>
            </w:r>
            <w:r>
              <w:rPr>
                <w:noProof/>
                <w:lang w:eastAsia="ko-KR"/>
              </w:rPr>
              <w:t xml:space="preserve">. </w:t>
            </w:r>
            <w:r w:rsidR="00A03079">
              <w:rPr>
                <w:noProof/>
                <w:lang w:eastAsia="ko-KR"/>
              </w:rPr>
              <w:t xml:space="preserve"> Misalignment between TS23.501 and TS23.502(see 4.15.4.5.6) specification.</w:t>
            </w:r>
          </w:p>
          <w:p w14:paraId="22A96F3D" w14:textId="77777777" w:rsidR="00FA311C" w:rsidRDefault="00FA311C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7584776" w14:textId="0732EA32" w:rsidR="000A7DB8" w:rsidRPr="00DA0CC8" w:rsidRDefault="000A7DB8" w:rsidP="00C84170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10527010" w:rsidR="003E176A" w:rsidRPr="00DA0CC8" w:rsidRDefault="00FD4B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5.8.2.18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4D7FC53F" w14:textId="672A5883" w:rsidR="00A259F4" w:rsidRPr="00077D85" w:rsidRDefault="00A259F4">
      <w:pPr>
        <w:sectPr w:rsidR="00A259F4" w:rsidRPr="00077D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Toc47342502"/>
      <w:bookmarkStart w:id="5" w:name="_Toc20149762"/>
      <w:bookmarkStart w:id="6" w:name="_Toc45183660"/>
      <w:bookmarkStart w:id="7" w:name="_Toc47342425"/>
      <w:bookmarkStart w:id="8" w:name="_Toc5026447"/>
      <w:bookmarkStart w:id="9" w:name="_Toc20149834"/>
      <w:bookmarkStart w:id="10" w:name="_Toc59095553"/>
      <w:bookmarkStart w:id="11" w:name="_Toc27846554"/>
      <w:bookmarkStart w:id="12" w:name="_Toc11137165"/>
      <w:bookmarkStart w:id="13" w:name="_Toc36187679"/>
      <w:bookmarkStart w:id="14" w:name="_Toc45183583"/>
      <w:bookmarkStart w:id="15" w:name="_PERM_MCCTEMPBM_CRPT13420005___5"/>
      <w:bookmarkStart w:id="16" w:name="_Toc36187756"/>
      <w:bookmarkStart w:id="17" w:name="_Toc27846628"/>
      <w:bookmarkStart w:id="18" w:name="_Toc114665633"/>
      <w:bookmarkStart w:id="19" w:name="_Toc51769125"/>
      <w:bookmarkStart w:id="20" w:name="_Toc59095475"/>
      <w:bookmarkStart w:id="21" w:name="_Toc51769202"/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1698AAAD" w14:textId="2BAD3BAB" w:rsidR="00FD4B23" w:rsidRDefault="00FD4B23" w:rsidP="00FD4B23">
      <w:pPr>
        <w:pStyle w:val="40"/>
      </w:pPr>
      <w:bookmarkStart w:id="22" w:name="_Toc185600812"/>
      <w:bookmarkStart w:id="23" w:name="_Toc177740530"/>
      <w:bookmarkStart w:id="24" w:name="_Toc16241878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5.8.2.18</w:t>
      </w:r>
      <w:r>
        <w:tab/>
        <w:t>QoS Flow related QoS monitoring and reporting</w:t>
      </w:r>
      <w:bookmarkEnd w:id="22"/>
    </w:p>
    <w:p w14:paraId="79D85ECC" w14:textId="77777777" w:rsidR="00FD4B23" w:rsidRDefault="00FD4B23" w:rsidP="00FD4B2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7CB9C1E6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7D509641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17A125A4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C2DB8F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11D413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 xml:space="preserve">. The UPF shall continue to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A5B5C8D" w14:textId="77777777" w:rsidR="00FD4B23" w:rsidRPr="00883CA6" w:rsidRDefault="00FD4B23" w:rsidP="00FD4B23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DFA864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2EFF4C8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328C4D9" w14:textId="0FEE5B84" w:rsidR="00FD4B23" w:rsidRDefault="00FD4B23" w:rsidP="00FD4B23">
      <w:pPr>
        <w:pStyle w:val="B1"/>
        <w:rPr>
          <w:ins w:id="25" w:author="Changki(ETRI)" w:date="2025-01-03T10:46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69DB51C0" w14:textId="69FD6E8A" w:rsidR="00590651" w:rsidRDefault="00E00B1D" w:rsidP="00FF2319">
      <w:pPr>
        <w:ind w:leftChars="142" w:left="600" w:hangingChars="158" w:hanging="316"/>
        <w:rPr>
          <w:ins w:id="26" w:author="Ericsson 2" w:date="2025-01-21T15:56:00Z"/>
        </w:rPr>
      </w:pPr>
      <w:ins w:id="27" w:author="Changki(ETRI)" w:date="2025-01-03T10:46:00Z">
        <w:r>
          <w:rPr>
            <w:rFonts w:hint="eastAsia"/>
            <w:lang w:eastAsia="ko-KR"/>
          </w:rPr>
          <w:t>-</w:t>
        </w:r>
      </w:ins>
      <w:ins w:id="28" w:author="Ericsson-MH4" w:date="2025-01-20T09:17:00Z">
        <w:r w:rsidR="005F1380">
          <w:rPr>
            <w:lang w:eastAsia="ko-KR"/>
          </w:rPr>
          <w:tab/>
        </w:r>
      </w:ins>
      <w:ins w:id="29" w:author="Changki(ETRI)" w:date="2025-01-03T10:46:00Z">
        <w:del w:id="30" w:author="Ericsson-MH4" w:date="2025-01-20T09:17:00Z">
          <w:r w:rsidDel="005F1380">
            <w:rPr>
              <w:lang w:eastAsia="ko-KR"/>
            </w:rPr>
            <w:delText xml:space="preserve"> </w:delText>
          </w:r>
        </w:del>
      </w:ins>
      <w:ins w:id="31" w:author="Changki(ETRI)" w:date="2025-01-03T10:49:00Z">
        <w:del w:id="32" w:author="Ericsson-MH4" w:date="2025-01-20T09:17:00Z">
          <w:r w:rsidDel="005F1380">
            <w:rPr>
              <w:lang w:eastAsia="ko-KR"/>
            </w:rPr>
            <w:delText xml:space="preserve">  </w:delText>
          </w:r>
        </w:del>
      </w:ins>
      <w:ins w:id="33" w:author="Changki(ETRI)" w:date="2025-01-03T11:08:00Z">
        <w:del w:id="34" w:author="Ericsson-MH4" w:date="2025-01-20T09:17:00Z">
          <w:r w:rsidR="00FF2319" w:rsidDel="005F1380">
            <w:rPr>
              <w:lang w:eastAsia="ko-KR"/>
            </w:rPr>
            <w:delText xml:space="preserve"> </w:delText>
          </w:r>
        </w:del>
      </w:ins>
      <w:ins w:id="35" w:author="Changki(ETRI)" w:date="2025-01-03T10:49:00Z">
        <w:r>
          <w:rPr>
            <w:lang w:eastAsia="ko-KR"/>
          </w:rPr>
          <w:t>(</w:t>
        </w:r>
      </w:ins>
      <w:ins w:id="36" w:author="Changki(ETRI)" w:date="2025-01-03T10:46:00Z">
        <w:r>
          <w:t xml:space="preserve">Optional) </w:t>
        </w:r>
        <w:r>
          <w:rPr>
            <w:i/>
            <w:iCs/>
          </w:rPr>
          <w:t>Re</w:t>
        </w:r>
      </w:ins>
      <w:ins w:id="37" w:author="Changki(ETRI)" w:date="2025-01-03T10:49:00Z">
        <w:r>
          <w:rPr>
            <w:i/>
            <w:iCs/>
          </w:rPr>
          <w:t xml:space="preserve">maining </w:t>
        </w:r>
      </w:ins>
      <w:ins w:id="38" w:author="Changki(ETRI)" w:date="2025-01-03T10:50:00Z">
        <w:r>
          <w:rPr>
            <w:i/>
            <w:iCs/>
          </w:rPr>
          <w:t>data re</w:t>
        </w:r>
      </w:ins>
      <w:ins w:id="39" w:author="Changki(ETRI)" w:date="2025-01-03T10:46:00Z">
        <w:r>
          <w:rPr>
            <w:i/>
            <w:iCs/>
          </w:rPr>
          <w:t xml:space="preserve">porting </w:t>
        </w:r>
      </w:ins>
      <w:ins w:id="40" w:author="Changki(ETRI)" w:date="2025-01-03T10:50:00Z">
        <w:r>
          <w:rPr>
            <w:i/>
            <w:iCs/>
          </w:rPr>
          <w:t>indication</w:t>
        </w:r>
      </w:ins>
      <w:ins w:id="41" w:author="Ericsson 2" w:date="2025-01-21T15:59:00Z">
        <w:r w:rsidR="00797844">
          <w:rPr>
            <w:i/>
            <w:iCs/>
          </w:rPr>
          <w:t xml:space="preserve">. </w:t>
        </w:r>
        <w:r w:rsidR="00797844" w:rsidRPr="00863AB2">
          <w:t xml:space="preserve">The </w:t>
        </w:r>
        <w:r w:rsidR="00774FB1" w:rsidRPr="00863AB2">
          <w:t xml:space="preserve">SMF includes this indication if </w:t>
        </w:r>
      </w:ins>
      <w:ins w:id="42" w:author="Ericsson 2" w:date="2025-01-21T16:00:00Z">
        <w:r w:rsidR="00EE2A1B">
          <w:t>receive</w:t>
        </w:r>
      </w:ins>
      <w:ins w:id="43" w:author="Ericsson 2" w:date="2025-01-21T16:02:00Z">
        <w:r w:rsidR="004E4BE0">
          <w:t>d</w:t>
        </w:r>
      </w:ins>
      <w:ins w:id="44" w:author="Ericsson 2" w:date="2025-01-21T16:00:00Z">
        <w:r w:rsidR="00EE2A1B">
          <w:t xml:space="preserve"> </w:t>
        </w:r>
      </w:ins>
      <w:ins w:id="45" w:author="Ericsson 2" w:date="2025-01-21T16:02:00Z">
        <w:r w:rsidR="0038072A">
          <w:t xml:space="preserve">in </w:t>
        </w:r>
      </w:ins>
      <w:ins w:id="46" w:author="Ericsson 2" w:date="2025-01-21T16:03:00Z">
        <w:r w:rsidR="00E56232">
          <w:t>a</w:t>
        </w:r>
      </w:ins>
      <w:ins w:id="47" w:author="Ericsson 2" w:date="2025-01-21T15:59:00Z">
        <w:r w:rsidR="00774FB1" w:rsidRPr="001A6AD1">
          <w:t xml:space="preserve"> subscription to UPF </w:t>
        </w:r>
      </w:ins>
      <w:ins w:id="48" w:author="Ericsson 2" w:date="2025-01-21T16:02:00Z">
        <w:r w:rsidR="0038072A">
          <w:t xml:space="preserve">QoS Monitoring </w:t>
        </w:r>
      </w:ins>
      <w:ins w:id="49" w:author="Ericsson 2" w:date="2025-01-21T16:03:00Z">
        <w:r w:rsidR="00414243">
          <w:t xml:space="preserve">event </w:t>
        </w:r>
      </w:ins>
      <w:ins w:id="50" w:author="Changki(ETRI)" w:date="2025-01-22T10:34:00Z">
        <w:r w:rsidR="00C866DE" w:rsidRPr="00863AB2">
          <w:rPr>
            <w:highlight w:val="yellow"/>
          </w:rPr>
          <w:t xml:space="preserve">including </w:t>
        </w:r>
        <w:r w:rsidR="00C866DE" w:rsidRPr="00863AB2">
          <w:rPr>
            <w:i/>
            <w:iCs/>
            <w:highlight w:val="yellow"/>
          </w:rPr>
          <w:t>Target of the reporting and Indication of direct event notification</w:t>
        </w:r>
        <w:r w:rsidR="00C866DE" w:rsidRPr="001A6AD1">
          <w:t xml:space="preserve"> </w:t>
        </w:r>
      </w:ins>
      <w:ins w:id="51" w:author="Ericsson 2" w:date="2025-01-21T15:59:00Z">
        <w:r w:rsidR="00774FB1" w:rsidRPr="001A6AD1">
          <w:t>sent by the consumer via SMF</w:t>
        </w:r>
      </w:ins>
      <w:ins w:id="52" w:author="Ericsson 2" w:date="2025-01-21T16:02:00Z">
        <w:r w:rsidR="0038072A">
          <w:t xml:space="preserve"> (see </w:t>
        </w:r>
      </w:ins>
      <w:ins w:id="53" w:author="Ericsson 2" w:date="2025-01-21T16:03:00Z">
        <w:r w:rsidR="00414243">
          <w:t>4.15.4.5)</w:t>
        </w:r>
      </w:ins>
      <w:ins w:id="54" w:author="Ericsson 2" w:date="2025-01-21T16:01:00Z">
        <w:r w:rsidR="00FE617F">
          <w:t xml:space="preserve">. It indicates that the </w:t>
        </w:r>
      </w:ins>
      <w:ins w:id="55" w:author="Changki(ETRI)" w:date="2025-01-03T10:46:00Z">
        <w:del w:id="56" w:author="Ericsson 2" w:date="2025-01-21T16:01:00Z">
          <w:r w:rsidDel="00FE617F">
            <w:rPr>
              <w:i/>
              <w:iCs/>
            </w:rPr>
            <w:delText xml:space="preserve"> </w:delText>
          </w:r>
        </w:del>
      </w:ins>
      <w:ins w:id="57" w:author="Ericsson 2" w:date="2025-01-21T16:01:00Z">
        <w:r w:rsidR="004E4BE0">
          <w:t>consumer</w:t>
        </w:r>
        <w:r w:rsidR="004E4BE0" w:rsidRPr="004E4BE0">
          <w:t xml:space="preserve"> reques</w:t>
        </w:r>
        <w:r w:rsidR="004E4BE0">
          <w:t>ts</w:t>
        </w:r>
      </w:ins>
      <w:ins w:id="58" w:author="Ericsson 2" w:date="2025-01-21T15:54:00Z">
        <w:r w:rsidR="002D7243" w:rsidRPr="00863AB2">
          <w:t xml:space="preserve"> </w:t>
        </w:r>
      </w:ins>
      <w:ins w:id="59" w:author="Ericsson 2" w:date="2025-01-21T16:06:00Z">
        <w:r w:rsidR="001C004C">
          <w:t>that</w:t>
        </w:r>
        <w:r w:rsidR="00A813E1">
          <w:t>,</w:t>
        </w:r>
        <w:r w:rsidR="001C004C">
          <w:t xml:space="preserve"> </w:t>
        </w:r>
      </w:ins>
      <w:ins w:id="60" w:author="Changki(ETRI)" w:date="2025-01-03T10:59:00Z">
        <w:del w:id="61" w:author="Ericsson 2" w:date="2025-01-21T15:56:00Z">
          <w:r w:rsidR="00590651" w:rsidDel="00A56CD5">
            <w:delText>indicating that the UPF sh</w:delText>
          </w:r>
        </w:del>
      </w:ins>
      <w:ins w:id="62" w:author="Changki(ETRI)" w:date="2025-01-06T14:54:00Z">
        <w:del w:id="63" w:author="Ericsson 2" w:date="2025-01-21T15:56:00Z">
          <w:r w:rsidR="00566211" w:rsidDel="00A56CD5">
            <w:delText>ould</w:delText>
          </w:r>
        </w:del>
      </w:ins>
      <w:ins w:id="64" w:author="Changki(ETRI)" w:date="2025-01-03T10:59:00Z">
        <w:del w:id="65" w:author="Ericsson 2" w:date="2025-01-21T15:56:00Z">
          <w:r w:rsidR="00590651" w:rsidDel="00A56CD5">
            <w:delText xml:space="preserve"> </w:delText>
          </w:r>
        </w:del>
      </w:ins>
      <w:ins w:id="66" w:author="Ericsson-MH4" w:date="2025-01-17T09:21:00Z">
        <w:del w:id="67" w:author="Ericsson 2" w:date="2025-01-21T15:56:00Z">
          <w:r w:rsidR="00060A88" w:rsidDel="00A56CD5">
            <w:delText xml:space="preserve">report </w:delText>
          </w:r>
        </w:del>
      </w:ins>
      <w:ins w:id="68" w:author="Changki(ETRI)" w:date="2025-01-06T14:54:00Z">
        <w:del w:id="69" w:author="Ericsson 2" w:date="2025-01-21T15:56:00Z">
          <w:r w:rsidR="00566211" w:rsidDel="00A56CD5">
            <w:delText>send</w:delText>
          </w:r>
        </w:del>
      </w:ins>
      <w:ins w:id="70" w:author="Changki(ETRI)" w:date="2025-01-03T11:03:00Z">
        <w:del w:id="71" w:author="Ericsson 2" w:date="2025-01-21T15:56:00Z">
          <w:r w:rsidR="00590651" w:rsidDel="00A56CD5">
            <w:delText xml:space="preserve"> </w:delText>
          </w:r>
        </w:del>
      </w:ins>
      <w:ins w:id="72" w:author="Changki(ETRI)" w:date="2025-01-03T11:24:00Z">
        <w:del w:id="73" w:author="Ericsson 2" w:date="2025-01-21T15:56:00Z">
          <w:r w:rsidR="009E67AB" w:rsidDel="00A56CD5">
            <w:delText xml:space="preserve">remaining data </w:delText>
          </w:r>
        </w:del>
      </w:ins>
      <w:ins w:id="74" w:author="Ericsson-MH4" w:date="2025-01-17T09:21:00Z">
        <w:del w:id="75" w:author="Ericsson 2" w:date="2025-01-21T15:56:00Z">
          <w:r w:rsidR="00060A88" w:rsidDel="00A56CD5">
            <w:delText xml:space="preserve">(in a notification) </w:delText>
          </w:r>
        </w:del>
      </w:ins>
      <w:ins w:id="76" w:author="Changki(ETRI)" w:date="2025-01-03T11:03:00Z">
        <w:del w:id="77" w:author="Ericsson 2" w:date="2025-01-21T15:56:00Z">
          <w:r w:rsidR="00590651" w:rsidDel="00A56CD5">
            <w:delText xml:space="preserve">to the consumer </w:delText>
          </w:r>
        </w:del>
      </w:ins>
      <w:ins w:id="78" w:author="Ericsson-MH4" w:date="2025-01-17T09:20:00Z">
        <w:r w:rsidR="00060A88">
          <w:t>at N4 session release</w:t>
        </w:r>
      </w:ins>
      <w:ins w:id="79" w:author="Ericsson 2" w:date="2025-01-21T16:06:00Z">
        <w:r w:rsidR="00A813E1">
          <w:t>,</w:t>
        </w:r>
        <w:r w:rsidR="001C004C" w:rsidRPr="001C004C">
          <w:t xml:space="preserve"> </w:t>
        </w:r>
        <w:r w:rsidR="001C004C" w:rsidRPr="0018098A">
          <w:t>UPF report</w:t>
        </w:r>
        <w:r w:rsidR="001C004C">
          <w:t>s</w:t>
        </w:r>
        <w:r w:rsidR="001C004C" w:rsidRPr="0018098A">
          <w:t xml:space="preserve"> </w:t>
        </w:r>
        <w:r w:rsidR="001C004C">
          <w:t>any collected data not yet sent</w:t>
        </w:r>
      </w:ins>
      <w:ins w:id="80" w:author="Ericsson-MH4" w:date="2025-01-17T09:20:00Z">
        <w:del w:id="81" w:author="Ericsson 2" w:date="2025-01-21T15:56:00Z">
          <w:r w:rsidR="00060A88" w:rsidDel="00A56CD5">
            <w:delText>.</w:delText>
          </w:r>
        </w:del>
      </w:ins>
      <w:ins w:id="82" w:author="Ericsson-MH4" w:date="2025-01-17T09:21:00Z">
        <w:r w:rsidR="00060A88">
          <w:t xml:space="preserve"> </w:t>
        </w:r>
      </w:ins>
      <w:ins w:id="83" w:author="Changki(ETRI)" w:date="2025-01-03T11:24:00Z">
        <w:del w:id="84" w:author="Ericsson-MH4" w:date="2025-01-17T09:20:00Z">
          <w:r w:rsidR="009E67AB" w:rsidDel="00060A88">
            <w:delText>during</w:delText>
          </w:r>
        </w:del>
      </w:ins>
      <w:ins w:id="85" w:author="Changki(ETRI)" w:date="2025-01-03T11:01:00Z">
        <w:del w:id="86" w:author="Ericsson-MH4" w:date="2025-01-17T09:20:00Z">
          <w:r w:rsidR="00590651" w:rsidDel="00060A88">
            <w:delText xml:space="preserve"> </w:delText>
          </w:r>
        </w:del>
      </w:ins>
      <w:ins w:id="87" w:author="Changki(ETRI)" w:date="2025-01-03T11:24:00Z">
        <w:del w:id="88" w:author="Ericsson-MH4" w:date="2025-01-17T09:20:00Z">
          <w:r w:rsidR="009E67AB" w:rsidDel="00060A88">
            <w:delText>an</w:delText>
          </w:r>
        </w:del>
      </w:ins>
      <w:ins w:id="89" w:author="Changki(ETRI)" w:date="2025-01-03T11:04:00Z">
        <w:del w:id="90" w:author="Ericsson-MH4" w:date="2025-01-17T09:20:00Z">
          <w:r w:rsidR="00590651" w:rsidDel="00060A88">
            <w:delText xml:space="preserve"> </w:delText>
          </w:r>
        </w:del>
      </w:ins>
      <w:ins w:id="91" w:author="Changki(ETRI)" w:date="2025-01-06T14:57:00Z">
        <w:del w:id="92" w:author="Ericsson-MH4" w:date="2025-01-17T09:20:00Z">
          <w:r w:rsidR="00210718" w:rsidDel="00060A88">
            <w:delText xml:space="preserve">UPF relocation and PDU </w:delText>
          </w:r>
        </w:del>
      </w:ins>
      <w:ins w:id="93" w:author="Changki(ETRI)" w:date="2025-01-06T14:58:00Z">
        <w:del w:id="94" w:author="Ericsson-MH4" w:date="2025-01-17T09:20:00Z">
          <w:r w:rsidR="00210718" w:rsidDel="00060A88">
            <w:delText xml:space="preserve">session </w:delText>
          </w:r>
        </w:del>
      </w:ins>
      <w:ins w:id="95" w:author="Changki(ETRI)" w:date="2025-01-03T11:05:00Z">
        <w:del w:id="96" w:author="Ericsson-MH4" w:date="2025-01-17T09:20:00Z">
          <w:r w:rsidR="00590651" w:rsidDel="00060A88">
            <w:delText>release</w:delText>
          </w:r>
        </w:del>
      </w:ins>
      <w:ins w:id="97" w:author="Ericsson 2" w:date="2025-01-21T16:04:00Z">
        <w:r w:rsidR="00C459F0">
          <w:t xml:space="preserve">. UPF may send any collected data not yet sent to the UPF event consumer </w:t>
        </w:r>
      </w:ins>
      <w:ins w:id="98" w:author="Ericsson 2" w:date="2025-01-21T16:06:00Z">
        <w:r w:rsidR="00A813E1">
          <w:t>considering</w:t>
        </w:r>
      </w:ins>
      <w:ins w:id="99" w:author="Ericsson 2" w:date="2025-01-21T16:04:00Z">
        <w:r w:rsidR="00C459F0">
          <w:t xml:space="preserve"> the </w:t>
        </w:r>
        <w:r w:rsidR="00C459F0" w:rsidRPr="00A813E1">
          <w:t xml:space="preserve">Remaining </w:t>
        </w:r>
        <w:r w:rsidR="00C459F0" w:rsidRPr="00863AB2">
          <w:t>d</w:t>
        </w:r>
        <w:r w:rsidR="00C459F0" w:rsidRPr="00A813E1">
          <w:t>ata reporting indication</w:t>
        </w:r>
      </w:ins>
      <w:ins w:id="100" w:author="Changki(ETRI)" w:date="2025-01-03T11:05:00Z">
        <w:r w:rsidR="00590651" w:rsidRPr="00A813E1">
          <w:t xml:space="preserve"> </w:t>
        </w:r>
      </w:ins>
      <w:ins w:id="101" w:author="Ericsson 2" w:date="2025-01-21T16:05:00Z">
        <w:r w:rsidR="00C459F0" w:rsidRPr="00A813E1">
          <w:t>local configuration and</w:t>
        </w:r>
        <w:r w:rsidR="00C459F0" w:rsidRPr="00863AB2">
          <w:t>/or</w:t>
        </w:r>
        <w:r w:rsidR="00C459F0" w:rsidRPr="00A813E1">
          <w:t xml:space="preserve"> local</w:t>
        </w:r>
        <w:r w:rsidR="00C459F0">
          <w:t xml:space="preserve"> configuration </w:t>
        </w:r>
      </w:ins>
      <w:ins w:id="102" w:author="Changki(ETRI)" w:date="2025-01-03T11:02:00Z">
        <w:r w:rsidR="00590651" w:rsidRPr="00590651">
          <w:t xml:space="preserve">as described </w:t>
        </w:r>
      </w:ins>
      <w:ins w:id="103" w:author="Changki(ETRI)" w:date="2025-01-06T14:45:00Z">
        <w:r w:rsidR="00566211">
          <w:t>4.15.4.5</w:t>
        </w:r>
      </w:ins>
      <w:ins w:id="104" w:author="Ericsson 2" w:date="2025-01-21T16:03:00Z">
        <w:r w:rsidR="00414243">
          <w:t>.6</w:t>
        </w:r>
      </w:ins>
      <w:ins w:id="105" w:author="Changki(ETRI)" w:date="2025-01-06T14:45:00Z">
        <w:r w:rsidR="00566211">
          <w:t xml:space="preserve"> of TS 23.502 [3]</w:t>
        </w:r>
      </w:ins>
      <w:ins w:id="106" w:author="Changki(ETRI)" w:date="2025-01-03T11:06:00Z">
        <w:r w:rsidR="00590651">
          <w:t>.</w:t>
        </w:r>
      </w:ins>
    </w:p>
    <w:p w14:paraId="7127D0A3" w14:textId="5BCD99C4" w:rsidR="00A56CD5" w:rsidRPr="000A31BC" w:rsidDel="00C459F0" w:rsidRDefault="00A56CD5" w:rsidP="00FF2319">
      <w:pPr>
        <w:ind w:leftChars="142" w:left="600" w:hangingChars="158" w:hanging="316"/>
        <w:rPr>
          <w:ins w:id="107" w:author="Changki(ETRI)" w:date="2025-01-03T11:01:00Z"/>
          <w:del w:id="108" w:author="Ericsson 2" w:date="2025-01-21T16:05:00Z"/>
        </w:rPr>
      </w:pPr>
    </w:p>
    <w:p w14:paraId="1E146378" w14:textId="77777777" w:rsidR="00FD4B23" w:rsidRDefault="00FD4B23" w:rsidP="00FD4B23">
      <w:r>
        <w:t>The UPF shall send the QoS Monitoring Report as follows:</w:t>
      </w:r>
    </w:p>
    <w:p w14:paraId="0F38B3A3" w14:textId="77777777" w:rsidR="00FD4B23" w:rsidRDefault="00FD4B23" w:rsidP="00FD4B2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D501ACE" w14:textId="77777777" w:rsidR="00FD4B23" w:rsidRDefault="00FD4B23" w:rsidP="00FD4B23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bookmarkEnd w:id="23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4"/>
    </w:p>
    <w:sectPr w:rsidR="00A259F4" w:rsidRPr="00DA0C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196E5" w14:textId="77777777" w:rsidR="000C6D6D" w:rsidRDefault="000C6D6D">
      <w:pPr>
        <w:spacing w:after="0"/>
      </w:pPr>
      <w:r>
        <w:separator/>
      </w:r>
    </w:p>
  </w:endnote>
  <w:endnote w:type="continuationSeparator" w:id="0">
    <w:p w14:paraId="52E8E0FD" w14:textId="77777777" w:rsidR="000C6D6D" w:rsidRDefault="000C6D6D">
      <w:pPr>
        <w:spacing w:after="0"/>
      </w:pPr>
      <w:r>
        <w:continuationSeparator/>
      </w:r>
    </w:p>
  </w:endnote>
  <w:endnote w:type="continuationNotice" w:id="1">
    <w:p w14:paraId="2EB84C69" w14:textId="77777777" w:rsidR="000C6D6D" w:rsidRDefault="000C6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2DCD" w14:textId="51EBDF04" w:rsidR="000B49E0" w:rsidRDefault="000B49E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1335" w14:textId="462343C6" w:rsidR="000B49E0" w:rsidRDefault="000B49E0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7F49" w14:textId="45BB867D" w:rsidR="000B49E0" w:rsidRDefault="000B49E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C4D5E" w14:textId="77777777" w:rsidR="000C6D6D" w:rsidRDefault="000C6D6D">
      <w:pPr>
        <w:spacing w:after="0"/>
      </w:pPr>
      <w:r>
        <w:separator/>
      </w:r>
    </w:p>
  </w:footnote>
  <w:footnote w:type="continuationSeparator" w:id="0">
    <w:p w14:paraId="73BBEFEC" w14:textId="77777777" w:rsidR="000C6D6D" w:rsidRDefault="000C6D6D">
      <w:pPr>
        <w:spacing w:after="0"/>
      </w:pPr>
      <w:r>
        <w:continuationSeparator/>
      </w:r>
    </w:p>
  </w:footnote>
  <w:footnote w:type="continuationNotice" w:id="1">
    <w:p w14:paraId="169E0F71" w14:textId="77777777" w:rsidR="000C6D6D" w:rsidRDefault="000C6D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8A62" w14:textId="77777777" w:rsidR="004235F7" w:rsidRDefault="004235F7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6BCF" w14:textId="77777777" w:rsidR="004235F7" w:rsidRDefault="004235F7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3837" w14:textId="77777777" w:rsidR="004235F7" w:rsidRDefault="004235F7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7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  <w15:person w15:author="Ericsson 2">
    <w15:presenceInfo w15:providerId="None" w15:userId="Ericsson 2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0537"/>
    <w:rsid w:val="00031147"/>
    <w:rsid w:val="00031D7E"/>
    <w:rsid w:val="000328F6"/>
    <w:rsid w:val="00032C89"/>
    <w:rsid w:val="00032FC7"/>
    <w:rsid w:val="00033188"/>
    <w:rsid w:val="00033594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0A88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1BC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2558"/>
    <w:rsid w:val="000B30DF"/>
    <w:rsid w:val="000B31FC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6D6D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672"/>
    <w:rsid w:val="00144AD0"/>
    <w:rsid w:val="00145304"/>
    <w:rsid w:val="00145D43"/>
    <w:rsid w:val="00145FE6"/>
    <w:rsid w:val="0014642E"/>
    <w:rsid w:val="0014652D"/>
    <w:rsid w:val="00146679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40D0"/>
    <w:rsid w:val="001947A4"/>
    <w:rsid w:val="00194C40"/>
    <w:rsid w:val="00194E94"/>
    <w:rsid w:val="00195308"/>
    <w:rsid w:val="001958F5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04C"/>
    <w:rsid w:val="001C0168"/>
    <w:rsid w:val="001C019A"/>
    <w:rsid w:val="001C0CAF"/>
    <w:rsid w:val="001C176C"/>
    <w:rsid w:val="001C2BBA"/>
    <w:rsid w:val="001C450A"/>
    <w:rsid w:val="001C4E5E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0718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334"/>
    <w:rsid w:val="0024642B"/>
    <w:rsid w:val="002469F9"/>
    <w:rsid w:val="00247360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243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1678"/>
    <w:rsid w:val="0032167B"/>
    <w:rsid w:val="003218FA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0EA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2A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6D1D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4EB3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4243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EBA"/>
    <w:rsid w:val="00424EDD"/>
    <w:rsid w:val="004250A2"/>
    <w:rsid w:val="00426E60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5EEC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C8F"/>
    <w:rsid w:val="00493744"/>
    <w:rsid w:val="0049434C"/>
    <w:rsid w:val="00494BA4"/>
    <w:rsid w:val="00495375"/>
    <w:rsid w:val="0049566A"/>
    <w:rsid w:val="0049723E"/>
    <w:rsid w:val="00497BCB"/>
    <w:rsid w:val="004A08C6"/>
    <w:rsid w:val="004A19ED"/>
    <w:rsid w:val="004A1CB4"/>
    <w:rsid w:val="004A2148"/>
    <w:rsid w:val="004A21B9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BE0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3E02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27C6C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1C"/>
    <w:rsid w:val="00563F5E"/>
    <w:rsid w:val="00563FF3"/>
    <w:rsid w:val="00564175"/>
    <w:rsid w:val="00564706"/>
    <w:rsid w:val="005649DC"/>
    <w:rsid w:val="00564C50"/>
    <w:rsid w:val="00565622"/>
    <w:rsid w:val="00566211"/>
    <w:rsid w:val="0056667C"/>
    <w:rsid w:val="005675A2"/>
    <w:rsid w:val="00567F2D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848"/>
    <w:rsid w:val="00582118"/>
    <w:rsid w:val="00583D1E"/>
    <w:rsid w:val="0058401F"/>
    <w:rsid w:val="0058484A"/>
    <w:rsid w:val="00585B44"/>
    <w:rsid w:val="00585D63"/>
    <w:rsid w:val="00585E9E"/>
    <w:rsid w:val="00586234"/>
    <w:rsid w:val="005873A2"/>
    <w:rsid w:val="00590502"/>
    <w:rsid w:val="00590651"/>
    <w:rsid w:val="00590822"/>
    <w:rsid w:val="00590869"/>
    <w:rsid w:val="00591579"/>
    <w:rsid w:val="00591DF9"/>
    <w:rsid w:val="00592696"/>
    <w:rsid w:val="00592B14"/>
    <w:rsid w:val="00592D74"/>
    <w:rsid w:val="00593543"/>
    <w:rsid w:val="00593D53"/>
    <w:rsid w:val="00593EFA"/>
    <w:rsid w:val="005949FF"/>
    <w:rsid w:val="00594B7E"/>
    <w:rsid w:val="00595217"/>
    <w:rsid w:val="00595430"/>
    <w:rsid w:val="0059597E"/>
    <w:rsid w:val="00595D98"/>
    <w:rsid w:val="00596757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380"/>
    <w:rsid w:val="005F14C6"/>
    <w:rsid w:val="005F21E5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6BA5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4192"/>
    <w:rsid w:val="00685172"/>
    <w:rsid w:val="006854D0"/>
    <w:rsid w:val="00685DA5"/>
    <w:rsid w:val="00686F67"/>
    <w:rsid w:val="00686F7F"/>
    <w:rsid w:val="00687025"/>
    <w:rsid w:val="006876CB"/>
    <w:rsid w:val="00687AAC"/>
    <w:rsid w:val="00690392"/>
    <w:rsid w:val="00690F23"/>
    <w:rsid w:val="00691C9F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4FB1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97844"/>
    <w:rsid w:val="007A4B33"/>
    <w:rsid w:val="007A52EF"/>
    <w:rsid w:val="007B01BC"/>
    <w:rsid w:val="007B05CB"/>
    <w:rsid w:val="007B0EDF"/>
    <w:rsid w:val="007B0FE3"/>
    <w:rsid w:val="007B11EC"/>
    <w:rsid w:val="007B16C0"/>
    <w:rsid w:val="007B1E80"/>
    <w:rsid w:val="007B292D"/>
    <w:rsid w:val="007B388D"/>
    <w:rsid w:val="007B44CE"/>
    <w:rsid w:val="007B496F"/>
    <w:rsid w:val="007B512A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A12"/>
    <w:rsid w:val="00852D6D"/>
    <w:rsid w:val="00852ECF"/>
    <w:rsid w:val="00853492"/>
    <w:rsid w:val="00853C42"/>
    <w:rsid w:val="00855D25"/>
    <w:rsid w:val="00856106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3AB2"/>
    <w:rsid w:val="00864148"/>
    <w:rsid w:val="008644A4"/>
    <w:rsid w:val="00864745"/>
    <w:rsid w:val="008647E3"/>
    <w:rsid w:val="008651F8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B7ADB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56B30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3E8"/>
    <w:rsid w:val="00984EEE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79"/>
    <w:rsid w:val="00A030FF"/>
    <w:rsid w:val="00A03649"/>
    <w:rsid w:val="00A03FAB"/>
    <w:rsid w:val="00A04C53"/>
    <w:rsid w:val="00A05269"/>
    <w:rsid w:val="00A058C5"/>
    <w:rsid w:val="00A076C3"/>
    <w:rsid w:val="00A07A62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6CD5"/>
    <w:rsid w:val="00A570D1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13E1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0CFE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55B3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3EA"/>
    <w:rsid w:val="00C215F8"/>
    <w:rsid w:val="00C217F9"/>
    <w:rsid w:val="00C218D7"/>
    <w:rsid w:val="00C21B14"/>
    <w:rsid w:val="00C225DB"/>
    <w:rsid w:val="00C226C1"/>
    <w:rsid w:val="00C226DE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9F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1B6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24E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66DE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614D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18B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C63"/>
    <w:rsid w:val="00D06D51"/>
    <w:rsid w:val="00D071AE"/>
    <w:rsid w:val="00D07477"/>
    <w:rsid w:val="00D0766C"/>
    <w:rsid w:val="00D10013"/>
    <w:rsid w:val="00D105B9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4F80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414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F7"/>
    <w:rsid w:val="00E13CFE"/>
    <w:rsid w:val="00E13F3D"/>
    <w:rsid w:val="00E14348"/>
    <w:rsid w:val="00E14D08"/>
    <w:rsid w:val="00E151C4"/>
    <w:rsid w:val="00E1577F"/>
    <w:rsid w:val="00E178EE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2E32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232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59E"/>
    <w:rsid w:val="00EA1909"/>
    <w:rsid w:val="00EA1A65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3C1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A1B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3682"/>
    <w:rsid w:val="00EF36F1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3A2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11C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17F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5"/>
    <w:qFormat/>
  </w:style>
  <w:style w:type="paragraph" w:styleId="a5">
    <w:name w:val="List"/>
    <w:basedOn w:val="a"/>
    <w:qFormat/>
    <w:pPr>
      <w:ind w:left="568" w:hanging="284"/>
    </w:pPr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메모 텍스트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풍선 도움말 텍스트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머리글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본문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본문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본문 첫 줄 들여쓰기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본문 들여쓰기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본문 첫 줄 들여쓰기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본문 들여쓰기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본문 들여쓰기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맺음말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메모 주제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날짜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문서 구조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전자 메일 서명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미주 텍스트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각주 텍스트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주소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미리 서식이 지정된 HTML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강한 인용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매크로 텍스트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메시지 머리글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각주/미주 머리글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글자만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인용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인사말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서명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부제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제목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98741F9F-8BEE-49FB-8A51-2C2F9DF96F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Changki(ETRI)</cp:lastModifiedBy>
  <cp:revision>4</cp:revision>
  <cp:lastPrinted>2024-07-17T17:19:00Z</cp:lastPrinted>
  <dcterms:created xsi:type="dcterms:W3CDTF">2025-01-21T15:39:00Z</dcterms:created>
  <dcterms:modified xsi:type="dcterms:W3CDTF">2025-01-22T01:45:00Z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