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C33C96" w14:textId="1344D45B" w:rsidR="00C94FF0" w:rsidRPr="000818AD" w:rsidRDefault="00F30E11">
      <w:pPr>
        <w:pStyle w:val="CRCoverPage"/>
        <w:tabs>
          <w:tab w:val="right" w:pos="9639"/>
        </w:tabs>
        <w:spacing w:after="0"/>
        <w:rPr>
          <w:rFonts w:eastAsia="ＭＳ 明朝"/>
          <w:b/>
          <w:i/>
          <w:sz w:val="28"/>
          <w:lang w:val="en-US" w:eastAsia="ja-JP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</w:t>
      </w:r>
      <w:r w:rsidR="000818AD">
        <w:rPr>
          <w:rFonts w:eastAsia="ＭＳ 明朝" w:hint="eastAsia"/>
          <w:b/>
          <w:sz w:val="24"/>
          <w:lang w:val="en-US" w:eastAsia="ja-JP"/>
        </w:rPr>
        <w:t>5</w:t>
      </w:r>
      <w:r>
        <w:rPr>
          <w:b/>
          <w:i/>
          <w:sz w:val="28"/>
        </w:rPr>
        <w:tab/>
      </w:r>
      <w:r w:rsidR="00D22731" w:rsidRPr="00D22731">
        <w:rPr>
          <w:b/>
          <w:i/>
          <w:sz w:val="28"/>
        </w:rPr>
        <w:t>S2-24110</w:t>
      </w:r>
      <w:r w:rsidR="00132DC2">
        <w:rPr>
          <w:b/>
          <w:i/>
          <w:sz w:val="28"/>
        </w:rPr>
        <w:t>76</w:t>
      </w:r>
    </w:p>
    <w:p w14:paraId="7EF7FF96" w14:textId="089E5AB3" w:rsidR="00C94FF0" w:rsidRPr="00F87980" w:rsidRDefault="000818AD">
      <w:pPr>
        <w:pStyle w:val="CRCoverPage"/>
        <w:outlineLvl w:val="0"/>
        <w:rPr>
          <w:rFonts w:eastAsia="ＭＳ 明朝"/>
          <w:b/>
          <w:sz w:val="24"/>
          <w:lang w:eastAsia="ja-JP"/>
        </w:rPr>
      </w:pPr>
      <w:r>
        <w:rPr>
          <w:rFonts w:cs="Arial"/>
          <w:b/>
          <w:sz w:val="24"/>
        </w:rPr>
        <w:t>1</w:t>
      </w:r>
      <w:r>
        <w:rPr>
          <w:rFonts w:eastAsia="ＭＳ 明朝" w:cs="Arial" w:hint="eastAsia"/>
          <w:b/>
          <w:sz w:val="24"/>
          <w:lang w:val="en-US" w:eastAsia="ja-JP"/>
        </w:rPr>
        <w:t>4</w:t>
      </w:r>
      <w:r>
        <w:rPr>
          <w:rFonts w:cs="Arial"/>
          <w:b/>
          <w:sz w:val="24"/>
        </w:rPr>
        <w:t xml:space="preserve"> - </w:t>
      </w:r>
      <w:r>
        <w:rPr>
          <w:rFonts w:eastAsia="ＭＳ 明朝" w:cs="Arial" w:hint="eastAsia"/>
          <w:b/>
          <w:sz w:val="24"/>
          <w:lang w:val="en-US" w:eastAsia="ja-JP"/>
        </w:rPr>
        <w:t>18</w:t>
      </w:r>
      <w:r>
        <w:rPr>
          <w:rFonts w:cs="Arial"/>
          <w:b/>
          <w:sz w:val="24"/>
        </w:rPr>
        <w:t xml:space="preserve"> </w:t>
      </w:r>
      <w:r>
        <w:rPr>
          <w:rFonts w:eastAsia="ＭＳ 明朝" w:cs="Arial" w:hint="eastAsia"/>
          <w:b/>
          <w:sz w:val="24"/>
          <w:lang w:val="en-US" w:eastAsia="ja-JP"/>
        </w:rPr>
        <w:t>October</w:t>
      </w:r>
      <w:r>
        <w:rPr>
          <w:rFonts w:cs="Arial"/>
          <w:b/>
          <w:sz w:val="24"/>
        </w:rPr>
        <w:t xml:space="preserve">, 2024, </w:t>
      </w:r>
      <w:r>
        <w:rPr>
          <w:rFonts w:eastAsia="ＭＳ 明朝" w:cs="Arial" w:hint="eastAsia"/>
          <w:b/>
          <w:sz w:val="24"/>
          <w:lang w:eastAsia="ja-JP"/>
        </w:rPr>
        <w:t>Hyderabad</w:t>
      </w:r>
      <w:r>
        <w:rPr>
          <w:rFonts w:cs="Arial" w:hint="eastAsia"/>
          <w:b/>
          <w:sz w:val="24"/>
        </w:rPr>
        <w:t xml:space="preserve">, </w:t>
      </w:r>
      <w:r>
        <w:rPr>
          <w:rFonts w:eastAsia="ＭＳ 明朝" w:cs="Arial" w:hint="eastAsia"/>
          <w:b/>
          <w:sz w:val="24"/>
          <w:lang w:eastAsia="ja-JP"/>
        </w:rPr>
        <w:t>India</w:t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>
        <w:rPr>
          <w:rFonts w:eastAsia="SimSun" w:cs="Arial" w:hint="eastAsia"/>
          <w:b/>
          <w:bCs/>
          <w:sz w:val="24"/>
          <w:lang w:val="en-US" w:eastAsia="zh-CN"/>
        </w:rPr>
        <w:tab/>
      </w:r>
      <w:r w:rsidR="00070CC0">
        <w:rPr>
          <w:rFonts w:eastAsia="SimSun" w:cs="Arial"/>
          <w:b/>
          <w:bCs/>
          <w:sz w:val="24"/>
          <w:lang w:val="en-US" w:eastAsia="zh-CN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94FF0" w14:paraId="40BCEE7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50712" w14:textId="77777777" w:rsidR="00C94FF0" w:rsidRDefault="00F30E1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94FF0" w14:paraId="68BFACB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153C86" w14:textId="77777777" w:rsidR="00C94FF0" w:rsidRDefault="00F30E1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94FF0" w14:paraId="20B114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69C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17FA8F4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46922E4" w14:textId="77777777" w:rsidR="00C94FF0" w:rsidRDefault="00C94F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6C4C63" w14:textId="4EDA02C0" w:rsidR="00C94FF0" w:rsidRPr="00224C74" w:rsidRDefault="00F30E11">
            <w:pPr>
              <w:pStyle w:val="CRCoverPage"/>
              <w:spacing w:after="0"/>
              <w:jc w:val="center"/>
              <w:rPr>
                <w:rFonts w:eastAsia="ＭＳ 明朝"/>
                <w:b/>
                <w:sz w:val="28"/>
                <w:lang w:val="en-US" w:eastAsia="ja-JP"/>
              </w:rPr>
            </w:pPr>
            <w:r w:rsidRPr="00224C74">
              <w:rPr>
                <w:b/>
                <w:sz w:val="28"/>
              </w:rPr>
              <w:t>23.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50</w:t>
            </w:r>
            <w:r w:rsidR="00224C74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</w:p>
        </w:tc>
        <w:tc>
          <w:tcPr>
            <w:tcW w:w="709" w:type="dxa"/>
          </w:tcPr>
          <w:p w14:paraId="25BB375A" w14:textId="77777777" w:rsidR="00C94FF0" w:rsidRDefault="00F30E1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4732D1" w14:textId="5F835C89" w:rsidR="00C94FF0" w:rsidRPr="000A56EF" w:rsidRDefault="000A56EF">
            <w:pPr>
              <w:pStyle w:val="CRCoverPage"/>
              <w:spacing w:after="0"/>
              <w:jc w:val="center"/>
              <w:rPr>
                <w:rFonts w:eastAsia="ＭＳ 明朝"/>
                <w:lang w:val="en-US" w:eastAsia="ja-JP"/>
              </w:rPr>
            </w:pPr>
            <w:r w:rsidRPr="000A56EF">
              <w:rPr>
                <w:b/>
                <w:sz w:val="28"/>
              </w:rPr>
              <w:t>5714</w:t>
            </w:r>
          </w:p>
        </w:tc>
        <w:tc>
          <w:tcPr>
            <w:tcW w:w="709" w:type="dxa"/>
          </w:tcPr>
          <w:p w14:paraId="38753B77" w14:textId="77777777" w:rsidR="00C94FF0" w:rsidRDefault="00F30E1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771F46" w14:textId="6F56D03E" w:rsidR="00C94FF0" w:rsidRPr="00CA0016" w:rsidRDefault="00132DC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68F76824" w14:textId="77777777" w:rsidR="00C94FF0" w:rsidRDefault="00F30E1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631141" w14:textId="31754A80" w:rsidR="00C94FF0" w:rsidRDefault="00F30E11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 w:rsidRPr="00224C74">
              <w:rPr>
                <w:b/>
                <w:sz w:val="28"/>
              </w:rPr>
              <w:t>1</w:t>
            </w:r>
            <w:r w:rsidR="00224C74">
              <w:rPr>
                <w:rFonts w:eastAsia="ＭＳ 明朝" w:hint="eastAsia"/>
                <w:b/>
                <w:sz w:val="28"/>
                <w:lang w:eastAsia="ja-JP"/>
              </w:rPr>
              <w:t>9</w:t>
            </w:r>
            <w:r w:rsidRPr="00224C74">
              <w:rPr>
                <w:b/>
                <w:sz w:val="28"/>
              </w:rPr>
              <w:t>.</w:t>
            </w:r>
            <w:r w:rsidR="00652D32">
              <w:rPr>
                <w:rFonts w:eastAsia="ＭＳ 明朝" w:hint="eastAsia"/>
                <w:b/>
                <w:sz w:val="28"/>
                <w:lang w:val="en-US" w:eastAsia="ja-JP"/>
              </w:rPr>
              <w:t>1</w:t>
            </w:r>
            <w:r w:rsidRPr="00224C74">
              <w:rPr>
                <w:rFonts w:eastAsia="SimSun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99E532" w14:textId="77777777" w:rsidR="00C94FF0" w:rsidRDefault="00C94FF0">
            <w:pPr>
              <w:pStyle w:val="CRCoverPage"/>
              <w:spacing w:after="0"/>
            </w:pPr>
          </w:p>
        </w:tc>
      </w:tr>
      <w:tr w:rsidR="00C94FF0" w14:paraId="0C899A7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58322D" w14:textId="2090C4B0" w:rsidR="00C94FF0" w:rsidRPr="00224C74" w:rsidRDefault="00C94FF0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C94FF0" w14:paraId="666451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F801A8" w14:textId="77777777" w:rsidR="00C94FF0" w:rsidRDefault="00F30E1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C94FF0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C94FF0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94FF0" w14:paraId="1F97D177" w14:textId="77777777">
        <w:tc>
          <w:tcPr>
            <w:tcW w:w="9641" w:type="dxa"/>
            <w:gridSpan w:val="9"/>
          </w:tcPr>
          <w:p w14:paraId="31979765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4B788E" w14:textId="77777777" w:rsidR="00C94FF0" w:rsidRDefault="00C94F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94FF0" w14:paraId="02689750" w14:textId="77777777">
        <w:tc>
          <w:tcPr>
            <w:tcW w:w="2835" w:type="dxa"/>
          </w:tcPr>
          <w:p w14:paraId="505CAD83" w14:textId="77777777" w:rsidR="00C94FF0" w:rsidRDefault="00F30E1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E7950D6" w14:textId="77777777" w:rsidR="00C94FF0" w:rsidRDefault="00F30E1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1ED7D7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4B327D" w14:textId="77777777" w:rsidR="00C94FF0" w:rsidRDefault="00F30E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DCC80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8F21CCB" w14:textId="77777777" w:rsidR="00C94FF0" w:rsidRDefault="00F30E1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475B55" w14:textId="77777777" w:rsidR="00C94FF0" w:rsidRDefault="00C94F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879F94" w14:textId="77777777" w:rsidR="00C94FF0" w:rsidRDefault="00F30E1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01A01F" w14:textId="77777777" w:rsidR="00C94FF0" w:rsidRDefault="00F30E11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1818792" w14:textId="77777777" w:rsidR="00C94FF0" w:rsidRDefault="00C94F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94FF0" w14:paraId="21F22905" w14:textId="77777777">
        <w:tc>
          <w:tcPr>
            <w:tcW w:w="9640" w:type="dxa"/>
            <w:gridSpan w:val="11"/>
          </w:tcPr>
          <w:p w14:paraId="613AA5A9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8F08D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1C6960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3696E" w14:textId="78AA7DEC" w:rsidR="00C94FF0" w:rsidRPr="009A5B5E" w:rsidRDefault="009A5B5E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 w:rsidRPr="009A5B5E">
              <w:rPr>
                <w:lang w:eastAsia="zh-CN"/>
              </w:rPr>
              <w:t>KI</w:t>
            </w:r>
            <w:r w:rsidR="00B71B1D">
              <w:rPr>
                <w:rFonts w:eastAsia="ＭＳ 明朝" w:hint="eastAsia"/>
                <w:lang w:eastAsia="ja-JP"/>
              </w:rPr>
              <w:t>#</w:t>
            </w:r>
            <w:r w:rsidR="00B71228">
              <w:rPr>
                <w:rFonts w:eastAsia="ＭＳ 明朝" w:hint="eastAsia"/>
                <w:lang w:eastAsia="ja-JP"/>
              </w:rPr>
              <w:t>2</w:t>
            </w:r>
            <w:r>
              <w:rPr>
                <w:rFonts w:eastAsia="ＭＳ 明朝" w:hint="eastAsia"/>
                <w:lang w:eastAsia="ja-JP"/>
              </w:rPr>
              <w:t xml:space="preserve">: </w:t>
            </w:r>
            <w:r w:rsidR="00B71228" w:rsidRPr="009A5B5E">
              <w:rPr>
                <w:lang w:eastAsia="zh-CN"/>
              </w:rPr>
              <w:t xml:space="preserve">Enhancement for </w:t>
            </w:r>
            <w:r w:rsidR="00B71228" w:rsidRPr="00F67B4B">
              <w:rPr>
                <w:lang w:eastAsia="zh-CN"/>
              </w:rPr>
              <w:t xml:space="preserve">BDT with Energy </w:t>
            </w:r>
            <w:r w:rsidR="000A56EF">
              <w:rPr>
                <w:rFonts w:eastAsia="ＭＳ 明朝" w:hint="eastAsia"/>
                <w:lang w:eastAsia="ja-JP"/>
              </w:rPr>
              <w:t>related</w:t>
            </w:r>
            <w:r w:rsidR="00B71228" w:rsidRPr="00F67B4B">
              <w:rPr>
                <w:lang w:eastAsia="zh-CN"/>
              </w:rPr>
              <w:t xml:space="preserve"> </w:t>
            </w:r>
            <w:r w:rsidR="00B71228">
              <w:rPr>
                <w:rFonts w:eastAsia="ＭＳ 明朝" w:hint="eastAsia"/>
                <w:lang w:eastAsia="ja-JP"/>
              </w:rPr>
              <w:t>information</w:t>
            </w:r>
          </w:p>
        </w:tc>
      </w:tr>
      <w:tr w:rsidR="00C94FF0" w14:paraId="79C4C6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7DFB5F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2140EE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4E9940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130AFE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996A8C" w14:textId="340B6E1F" w:rsidR="00C94FF0" w:rsidRPr="00224C74" w:rsidRDefault="00224C74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KDDI</w:t>
            </w:r>
            <w:r w:rsidR="006F50A9">
              <w:rPr>
                <w:rFonts w:eastAsia="ＭＳ 明朝" w:hint="eastAsia"/>
                <w:lang w:val="en-US" w:eastAsia="ja-JP"/>
              </w:rPr>
              <w:t xml:space="preserve">, </w:t>
            </w:r>
            <w:r w:rsidR="006F50A9" w:rsidRPr="006F50A9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C94FF0" w14:paraId="23B67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3EA9A0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FE4554" w14:textId="77777777" w:rsidR="00C94FF0" w:rsidRDefault="00F30E1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SA2</w:t>
            </w:r>
          </w:p>
        </w:tc>
      </w:tr>
      <w:tr w:rsidR="00C94FF0" w14:paraId="66D701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28E1C5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6A01E1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72BB7B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157353C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A221DA" w14:textId="6B4F63BA" w:rsidR="00C94FF0" w:rsidRDefault="003A5AD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proofErr w:type="spellStart"/>
            <w:r w:rsidRPr="003A5AD2">
              <w:rPr>
                <w:rFonts w:eastAsia="SimSun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BF986FC" w14:textId="77777777" w:rsidR="00C94FF0" w:rsidRDefault="00C94F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BC1C67" w14:textId="77777777" w:rsidR="00C94FF0" w:rsidRDefault="00F30E1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A97BA" w14:textId="2E53AAE3" w:rsidR="00C94FF0" w:rsidRPr="006B37B2" w:rsidRDefault="00F30E11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SimSun" w:hint="eastAsia"/>
                <w:lang w:val="en-US" w:eastAsia="zh-CN"/>
              </w:rPr>
              <w:t>2024-</w:t>
            </w:r>
            <w:r w:rsidR="006B37B2">
              <w:rPr>
                <w:rFonts w:eastAsia="ＭＳ 明朝" w:hint="eastAsia"/>
                <w:lang w:val="en-US" w:eastAsia="ja-JP"/>
              </w:rPr>
              <w:t>10</w:t>
            </w:r>
            <w:r>
              <w:rPr>
                <w:rFonts w:eastAsia="SimSun" w:hint="eastAsia"/>
                <w:lang w:val="en-US" w:eastAsia="zh-CN"/>
              </w:rPr>
              <w:t>-0</w:t>
            </w:r>
            <w:r w:rsidR="006B37B2">
              <w:rPr>
                <w:rFonts w:eastAsia="ＭＳ 明朝" w:hint="eastAsia"/>
                <w:lang w:val="en-US" w:eastAsia="ja-JP"/>
              </w:rPr>
              <w:t>4</w:t>
            </w:r>
          </w:p>
        </w:tc>
      </w:tr>
      <w:tr w:rsidR="00C94FF0" w14:paraId="6DD925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737D46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999D33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30A544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40DF5F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C605CB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94FF0" w14:paraId="5207BAD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71F113" w14:textId="77777777" w:rsidR="00C94FF0" w:rsidRDefault="00F30E1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3A4570" w14:textId="5E9D6FA3" w:rsidR="00C94FF0" w:rsidRDefault="0012133E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12133E">
              <w:rPr>
                <w:rFonts w:eastAsia="SimSun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86A3DE" w14:textId="77777777" w:rsidR="00C94FF0" w:rsidRDefault="00C94F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94EBE" w14:textId="77777777" w:rsidR="00C94FF0" w:rsidRDefault="00F30E1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5EB9B9" w14:textId="3EC4240F" w:rsidR="00C94FF0" w:rsidRDefault="00F30E1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126047">
              <w:rPr>
                <w:rFonts w:eastAsia="SimSun" w:hint="eastAsia"/>
                <w:lang w:val="en-US" w:eastAsia="zh-CN"/>
              </w:rPr>
              <w:t>Rel-1</w:t>
            </w:r>
            <w:r w:rsidR="00126047" w:rsidRPr="00126047">
              <w:rPr>
                <w:rFonts w:eastAsia="SimSun"/>
                <w:lang w:val="en-US" w:eastAsia="zh-CN"/>
              </w:rPr>
              <w:t>9</w:t>
            </w:r>
          </w:p>
        </w:tc>
      </w:tr>
      <w:tr w:rsidR="00C94FF0" w14:paraId="4352F89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85CCC" w14:textId="77777777" w:rsidR="00C94FF0" w:rsidRDefault="00C94F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2CAD8A" w14:textId="77777777" w:rsidR="00C94FF0" w:rsidRDefault="00F30E1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0A6026" w14:textId="77777777" w:rsidR="00C94FF0" w:rsidRDefault="00F30E1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C94FF0"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7638D" w14:textId="77777777" w:rsidR="00C94FF0" w:rsidRDefault="00F30E1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94FF0" w14:paraId="5607B78D" w14:textId="77777777">
        <w:tc>
          <w:tcPr>
            <w:tcW w:w="1843" w:type="dxa"/>
          </w:tcPr>
          <w:p w14:paraId="6117363B" w14:textId="77777777" w:rsidR="00C94FF0" w:rsidRDefault="00C94F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867EC" w14:textId="77777777" w:rsidR="00C94FF0" w:rsidRDefault="00C94F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67DB19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98EDE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0D96A" w14:textId="0197997C" w:rsidR="00B71228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8828E4">
              <w:rPr>
                <w:noProof/>
              </w:rPr>
              <w:t>TR 23.700-</w:t>
            </w:r>
            <w:r>
              <w:rPr>
                <w:rFonts w:eastAsia="ＭＳ 明朝" w:hint="eastAsia"/>
                <w:noProof/>
                <w:lang w:eastAsia="ja-JP"/>
              </w:rPr>
              <w:t>6</w:t>
            </w:r>
            <w:r w:rsidRPr="00C92529">
              <w:rPr>
                <w:rFonts w:eastAsia="ＭＳ 明朝" w:hint="eastAsia"/>
                <w:noProof/>
                <w:lang w:eastAsia="ja-JP"/>
              </w:rPr>
              <w:t>6</w:t>
            </w:r>
            <w:r w:rsidRPr="00C92529">
              <w:rPr>
                <w:noProof/>
              </w:rPr>
              <w:t xml:space="preserve"> v</w:t>
            </w:r>
            <w:r w:rsidR="00C92529" w:rsidRPr="00C92529">
              <w:rPr>
                <w:rFonts w:eastAsia="ＭＳ 明朝" w:hint="eastAsia"/>
                <w:noProof/>
                <w:lang w:eastAsia="ja-JP"/>
              </w:rPr>
              <w:t>19</w:t>
            </w:r>
            <w:r w:rsidRPr="00C92529">
              <w:rPr>
                <w:noProof/>
              </w:rPr>
              <w:t>.0.0 ha</w:t>
            </w:r>
            <w:r w:rsidRPr="008828E4">
              <w:rPr>
                <w:noProof/>
              </w:rPr>
              <w:t xml:space="preserve">s documented </w:t>
            </w:r>
            <w:r w:rsidRPr="00F67B4B">
              <w:rPr>
                <w:rFonts w:hint="eastAsia"/>
                <w:noProof/>
              </w:rPr>
              <w:t xml:space="preserve">to </w:t>
            </w:r>
            <w:r w:rsidRPr="00F67B4B">
              <w:rPr>
                <w:noProof/>
              </w:rPr>
              <w:t>mak</w:t>
            </w:r>
            <w:r>
              <w:rPr>
                <w:rFonts w:eastAsia="ＭＳ 明朝" w:hint="eastAsia"/>
                <w:noProof/>
                <w:lang w:eastAsia="ja-JP"/>
              </w:rPr>
              <w:t>e</w:t>
            </w:r>
            <w:r w:rsidRPr="00F67B4B">
              <w:rPr>
                <w:noProof/>
              </w:rPr>
              <w:t xml:space="preserve"> policy decisions based on operator policy</w:t>
            </w:r>
            <w:r w:rsidRPr="008828E4">
              <w:rPr>
                <w:noProof/>
              </w:rPr>
              <w:t xml:space="preserve"> for key issue#</w:t>
            </w:r>
            <w:r w:rsidRPr="00F67B4B">
              <w:rPr>
                <w:rFonts w:hint="eastAsia"/>
                <w:noProof/>
              </w:rPr>
              <w:t>2</w:t>
            </w:r>
            <w:r w:rsidRPr="004928C0">
              <w:rPr>
                <w:noProof/>
              </w:rPr>
              <w:t xml:space="preserve">: </w:t>
            </w:r>
            <w:r w:rsidRPr="00F67B4B">
              <w:rPr>
                <w:noProof/>
              </w:rPr>
              <w:t>Sub</w:t>
            </w:r>
            <w:proofErr w:type="spellStart"/>
            <w:r w:rsidRPr="001E1670">
              <w:rPr>
                <w:rFonts w:eastAsia="SimSun"/>
              </w:rPr>
              <w:t>scription</w:t>
            </w:r>
            <w:proofErr w:type="spellEnd"/>
            <w:r w:rsidRPr="001E1670">
              <w:rPr>
                <w:rFonts w:eastAsia="SimSun"/>
              </w:rPr>
              <w:t xml:space="preserve"> and policy control to support energy efficiency and energy saving as service criteri</w:t>
            </w:r>
            <w:r>
              <w:rPr>
                <w:rFonts w:eastAsia="ＭＳ 明朝" w:hint="eastAsia"/>
                <w:lang w:eastAsia="ja-JP"/>
              </w:rPr>
              <w:t>a.</w:t>
            </w:r>
          </w:p>
          <w:p w14:paraId="67B1C08D" w14:textId="77777777" w:rsidR="00B71228" w:rsidRPr="00FD73DF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</w:p>
          <w:p w14:paraId="6E148365" w14:textId="6FEB7413" w:rsidR="00C92529" w:rsidRPr="00C92529" w:rsidRDefault="00C92529" w:rsidP="00B71228">
            <w:pPr>
              <w:pStyle w:val="B1"/>
              <w:ind w:leftChars="152" w:left="304" w:firstLine="0"/>
              <w:rPr>
                <w:i/>
                <w:iCs/>
              </w:rPr>
            </w:pPr>
            <w:r w:rsidRPr="00C92529">
              <w:rPr>
                <w:i/>
                <w:iCs/>
              </w:rPr>
              <w:t>The following information is stored as part of the subscription data in the UDM/UDR:</w:t>
            </w:r>
          </w:p>
          <w:p w14:paraId="2934C39B" w14:textId="6AD4FE2C" w:rsidR="00B71228" w:rsidRPr="00F67B4B" w:rsidRDefault="00C92529" w:rsidP="00C92529">
            <w:pPr>
              <w:pStyle w:val="B1"/>
              <w:numPr>
                <w:ilvl w:val="0"/>
                <w:numId w:val="5"/>
              </w:numPr>
              <w:rPr>
                <w:rFonts w:eastAsia="ＭＳ 明朝"/>
                <w:i/>
                <w:iCs/>
                <w:lang w:eastAsia="ja-JP"/>
              </w:rPr>
            </w:pPr>
            <w:r w:rsidRPr="00C92529">
              <w:rPr>
                <w:i/>
                <w:iCs/>
              </w:rPr>
              <w:t>The PCF may receive UE subscription data and notification related to the energy related information to trigger making policy decisions (reusing the existing parameters) based on operator policy.</w:t>
            </w:r>
          </w:p>
          <w:p w14:paraId="02243658" w14:textId="2D735515" w:rsidR="00B71228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 w:rsidRPr="006F50A9">
              <w:rPr>
                <w:rFonts w:eastAsia="ＭＳ 明朝"/>
                <w:lang w:eastAsia="ja-JP"/>
              </w:rPr>
              <w:t>This contribution pr</w:t>
            </w:r>
            <w:r>
              <w:rPr>
                <w:rFonts w:eastAsia="ＭＳ 明朝" w:hint="eastAsia"/>
                <w:lang w:eastAsia="ja-JP"/>
              </w:rPr>
              <w:t>ovide</w:t>
            </w:r>
            <w:r w:rsidRPr="006F50A9">
              <w:rPr>
                <w:rFonts w:eastAsia="ＭＳ 明朝"/>
                <w:lang w:eastAsia="ja-JP"/>
              </w:rPr>
              <w:t>s to enhanc</w:t>
            </w:r>
            <w:r>
              <w:rPr>
                <w:rFonts w:eastAsia="ＭＳ 明朝" w:hint="eastAsia"/>
                <w:lang w:eastAsia="ja-JP"/>
              </w:rPr>
              <w:t xml:space="preserve">e </w:t>
            </w:r>
            <w:r w:rsidRPr="00F67B4B">
              <w:rPr>
                <w:lang w:eastAsia="zh-CN"/>
              </w:rPr>
              <w:t>B</w:t>
            </w:r>
            <w:r>
              <w:rPr>
                <w:rFonts w:eastAsia="ＭＳ 明朝" w:hint="eastAsia"/>
                <w:lang w:eastAsia="ja-JP"/>
              </w:rPr>
              <w:t xml:space="preserve">DT </w:t>
            </w:r>
            <w:r w:rsidRPr="006F50A9">
              <w:rPr>
                <w:rFonts w:eastAsia="ＭＳ 明朝"/>
                <w:lang w:eastAsia="ja-JP"/>
              </w:rPr>
              <w:t xml:space="preserve">considering the </w:t>
            </w:r>
            <w:r w:rsidR="00F45E20" w:rsidRPr="006F50A9">
              <w:rPr>
                <w:rFonts w:eastAsia="ＭＳ 明朝"/>
                <w:lang w:eastAsia="ja-JP"/>
              </w:rPr>
              <w:t xml:space="preserve">Energy </w:t>
            </w:r>
            <w:r w:rsidR="00F45E20">
              <w:rPr>
                <w:rFonts w:eastAsia="ＭＳ 明朝" w:hint="eastAsia"/>
                <w:lang w:eastAsia="ja-JP"/>
              </w:rPr>
              <w:t>Consumption</w:t>
            </w:r>
            <w:r w:rsidR="00F45E20" w:rsidRPr="00F67B4B">
              <w:rPr>
                <w:lang w:eastAsia="zh-CN"/>
              </w:rPr>
              <w:t xml:space="preserve"> </w:t>
            </w:r>
            <w:r w:rsidR="00F45E20">
              <w:rPr>
                <w:rFonts w:eastAsia="ＭＳ 明朝" w:hint="eastAsia"/>
                <w:lang w:eastAsia="ja-JP"/>
              </w:rPr>
              <w:t>information</w:t>
            </w:r>
            <w:r>
              <w:rPr>
                <w:rFonts w:eastAsia="ＭＳ 明朝" w:hint="eastAsia"/>
                <w:lang w:eastAsia="ja-JP"/>
              </w:rPr>
              <w:t>, based on the solution #25.</w:t>
            </w:r>
          </w:p>
          <w:p w14:paraId="29FCF1F5" w14:textId="1C20AA1D" w:rsidR="00F45E20" w:rsidRPr="006F50A9" w:rsidRDefault="00F45E20" w:rsidP="0054455D">
            <w:pPr>
              <w:pStyle w:val="CRCoverPage"/>
              <w:spacing w:after="0"/>
              <w:rPr>
                <w:rFonts w:eastAsia="ＭＳ 明朝"/>
                <w:lang w:eastAsia="ja-JP"/>
              </w:rPr>
            </w:pPr>
          </w:p>
        </w:tc>
      </w:tr>
      <w:tr w:rsidR="00B71228" w14:paraId="106855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6A041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EEB37A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B71228" w14:paraId="7681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B4ED3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FBB5FC" w14:textId="6E8896B5" w:rsidR="00B71228" w:rsidRPr="00B10CD2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lang w:eastAsia="ja-JP"/>
              </w:rPr>
            </w:pPr>
            <w:r>
              <w:rPr>
                <w:noProof/>
              </w:rPr>
              <w:t>Introduce</w:t>
            </w:r>
            <w:r w:rsidRPr="00DD1B31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>n</w:t>
            </w:r>
            <w:r w:rsidRPr="006F50A9">
              <w:rPr>
                <w:rFonts w:eastAsia="ＭＳ 明朝"/>
                <w:lang w:eastAsia="ja-JP"/>
              </w:rPr>
              <w:t xml:space="preserve"> </w:t>
            </w:r>
            <w:r w:rsidRPr="009A5B5E">
              <w:rPr>
                <w:lang w:eastAsia="zh-CN"/>
              </w:rPr>
              <w:t xml:space="preserve">Enhancement for </w:t>
            </w:r>
            <w:r>
              <w:rPr>
                <w:rFonts w:eastAsia="ＭＳ 明朝" w:hint="eastAsia"/>
                <w:lang w:eastAsia="ja-JP"/>
              </w:rPr>
              <w:t>BDT</w:t>
            </w:r>
            <w:r w:rsidRPr="006F50A9">
              <w:rPr>
                <w:rFonts w:eastAsia="ＭＳ 明朝"/>
                <w:lang w:eastAsia="ja-JP"/>
              </w:rPr>
              <w:t xml:space="preserve"> considering the Energy </w:t>
            </w:r>
            <w:r>
              <w:rPr>
                <w:rFonts w:eastAsia="ＭＳ 明朝" w:hint="eastAsia"/>
                <w:lang w:eastAsia="ja-JP"/>
              </w:rPr>
              <w:t>Consumption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information.</w:t>
            </w:r>
          </w:p>
        </w:tc>
      </w:tr>
      <w:tr w:rsidR="00B71228" w14:paraId="4292C5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D71A1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D21B3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45DF0BF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B5EB7E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8075B" w14:textId="2ACFECCA" w:rsidR="00B71228" w:rsidRPr="003A5AD2" w:rsidRDefault="00B71228" w:rsidP="00B71228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It is not </w:t>
            </w:r>
            <w:r w:rsidRPr="00DD1B31">
              <w:rPr>
                <w:noProof/>
              </w:rPr>
              <w:t>specified</w:t>
            </w:r>
            <w:r>
              <w:rPr>
                <w:noProof/>
              </w:rPr>
              <w:t xml:space="preserve"> that the procedure </w:t>
            </w:r>
            <w:r w:rsidRPr="009A5B5E">
              <w:rPr>
                <w:lang w:eastAsia="zh-CN"/>
              </w:rPr>
              <w:t xml:space="preserve">for </w:t>
            </w:r>
            <w:r w:rsidRPr="00F67B4B">
              <w:rPr>
                <w:lang w:eastAsia="zh-CN"/>
              </w:rPr>
              <w:t xml:space="preserve">BDT with Energy </w:t>
            </w:r>
            <w:r>
              <w:rPr>
                <w:rFonts w:eastAsia="ＭＳ 明朝" w:hint="eastAsia"/>
                <w:lang w:eastAsia="ja-JP"/>
              </w:rPr>
              <w:t>Consumption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information</w:t>
            </w:r>
            <w:r w:rsidRPr="00F67B4B">
              <w:rPr>
                <w:lang w:eastAsia="zh-CN"/>
              </w:rPr>
              <w:t xml:space="preserve"> </w:t>
            </w:r>
            <w:r>
              <w:rPr>
                <w:noProof/>
              </w:rPr>
              <w:t>in</w:t>
            </w:r>
            <w:r w:rsidRPr="00DD1B31">
              <w:rPr>
                <w:noProof/>
              </w:rPr>
              <w:t xml:space="preserve"> R1</w:t>
            </w:r>
            <w:r>
              <w:rPr>
                <w:rFonts w:eastAsia="ＭＳ 明朝" w:hint="eastAsia"/>
                <w:noProof/>
                <w:lang w:eastAsia="ja-JP"/>
              </w:rPr>
              <w:t>9</w:t>
            </w:r>
            <w:r w:rsidRPr="00DD1B31"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 xml:space="preserve">Energy Efficiency </w:t>
            </w:r>
            <w:r w:rsidRPr="00DD1B31">
              <w:rPr>
                <w:noProof/>
              </w:rPr>
              <w:t>study.</w:t>
            </w:r>
          </w:p>
        </w:tc>
      </w:tr>
      <w:tr w:rsidR="00B71228" w14:paraId="6E5EFE0A" w14:textId="77777777">
        <w:tc>
          <w:tcPr>
            <w:tcW w:w="2694" w:type="dxa"/>
            <w:gridSpan w:val="2"/>
          </w:tcPr>
          <w:p w14:paraId="18DA0D3F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3AE48F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100EFD1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4B966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895857" w14:textId="21648F06" w:rsidR="00B71228" w:rsidRPr="00224C74" w:rsidRDefault="00FF17EE" w:rsidP="00C26CF0">
            <w:pPr>
              <w:pStyle w:val="CRCoverPage"/>
              <w:spacing w:after="0"/>
              <w:ind w:left="100"/>
              <w:rPr>
                <w:rFonts w:eastAsia="ＭＳ 明朝"/>
                <w:lang w:val="en-US" w:eastAsia="ja-JP"/>
              </w:rPr>
            </w:pPr>
            <w:r>
              <w:rPr>
                <w:rFonts w:eastAsia="ＭＳ 明朝" w:hint="eastAsia"/>
                <w:lang w:val="en-US" w:eastAsia="ja-JP"/>
              </w:rPr>
              <w:t>5.X</w:t>
            </w:r>
            <w:r w:rsidR="00132DC2">
              <w:rPr>
                <w:rFonts w:eastAsia="ＭＳ 明朝"/>
                <w:lang w:val="en-US" w:eastAsia="ja-JP"/>
              </w:rPr>
              <w:t>.Y</w:t>
            </w:r>
            <w:r>
              <w:rPr>
                <w:rFonts w:eastAsia="ＭＳ 明朝" w:hint="eastAsia"/>
                <w:lang w:val="en-US" w:eastAsia="ja-JP"/>
              </w:rPr>
              <w:t>(new)</w:t>
            </w:r>
          </w:p>
        </w:tc>
      </w:tr>
      <w:tr w:rsidR="00B71228" w14:paraId="41B73F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01C05" w14:textId="77777777" w:rsidR="00B71228" w:rsidRDefault="00B71228" w:rsidP="00B7122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FBC4A" w14:textId="77777777" w:rsidR="00B71228" w:rsidRDefault="00B71228" w:rsidP="00B7122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71228" w14:paraId="2192CC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A1173" w14:textId="77777777" w:rsidR="00B71228" w:rsidRDefault="00B71228" w:rsidP="00B712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C2E89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321BBC" w14:textId="77777777" w:rsidR="00B71228" w:rsidRDefault="00B71228" w:rsidP="00B7122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5EA63B" w14:textId="77777777" w:rsidR="00B71228" w:rsidRDefault="00B71228" w:rsidP="00B7122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1C0258" w14:textId="77777777" w:rsidR="00B71228" w:rsidRDefault="00B71228" w:rsidP="00B71228">
            <w:pPr>
              <w:pStyle w:val="CRCoverPage"/>
              <w:spacing w:after="0"/>
              <w:ind w:left="99"/>
            </w:pPr>
          </w:p>
        </w:tc>
      </w:tr>
      <w:tr w:rsidR="00F94D28" w14:paraId="12856A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79E5B" w14:textId="77777777" w:rsidR="00F94D28" w:rsidRDefault="00F94D28" w:rsidP="00F94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2C047" w14:textId="07CA29E0" w:rsidR="00F94D28" w:rsidRDefault="00F94D28" w:rsidP="00F94D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75EFA" w14:textId="65FF338C" w:rsidR="00F94D28" w:rsidRDefault="00F94D28" w:rsidP="00F94D28">
            <w:pPr>
              <w:pStyle w:val="CRCoverPage"/>
              <w:spacing w:after="0"/>
              <w:jc w:val="center"/>
              <w:rPr>
                <w:b/>
                <w:caps/>
                <w:highlight w:val="gree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B367F8" w14:textId="77777777" w:rsidR="00F94D28" w:rsidRDefault="00F94D28" w:rsidP="00F94D2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89C6A" w14:textId="2E6B3CB9" w:rsidR="00F94D28" w:rsidRPr="00CF0027" w:rsidRDefault="00F94D28" w:rsidP="00F94D28">
            <w:pPr>
              <w:pStyle w:val="CRCoverPage"/>
              <w:spacing w:after="0"/>
              <w:ind w:left="99"/>
              <w:rPr>
                <w:rFonts w:eastAsia="ＭＳ 明朝"/>
                <w:lang w:eastAsia="ja-JP"/>
              </w:rPr>
            </w:pPr>
            <w:r>
              <w:t>TS/TR ... CR ...</w:t>
            </w:r>
          </w:p>
        </w:tc>
      </w:tr>
      <w:tr w:rsidR="00F94D28" w14:paraId="0BD18C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5ECE7" w14:textId="77777777" w:rsidR="00F94D28" w:rsidRDefault="00F94D28" w:rsidP="00F94D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9E1D21" w14:textId="77777777" w:rsidR="00F94D28" w:rsidRDefault="00F94D28" w:rsidP="00F9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5234" w14:textId="77777777" w:rsidR="00F94D28" w:rsidRDefault="00F94D28" w:rsidP="00F94D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EE7F37" w14:textId="77777777" w:rsidR="00F94D28" w:rsidRDefault="00F94D28" w:rsidP="00F94D2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933127" w14:textId="77777777" w:rsidR="00F94D28" w:rsidRDefault="00F94D28" w:rsidP="00F94D2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94D28" w14:paraId="75A05E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D69DE" w14:textId="77777777" w:rsidR="00F94D28" w:rsidRDefault="00F94D28" w:rsidP="00F94D2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3078B" w14:textId="77777777" w:rsidR="00F94D28" w:rsidRDefault="00F94D28" w:rsidP="00F94D2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54B8B" w14:textId="77777777" w:rsidR="00F94D28" w:rsidRDefault="00F94D28" w:rsidP="00F94D28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highlight w:val="green"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F607" w14:textId="77777777" w:rsidR="00F94D28" w:rsidRDefault="00F94D28" w:rsidP="00F94D2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E3EE9" w14:textId="77777777" w:rsidR="00F94D28" w:rsidRDefault="00F94D28" w:rsidP="00F94D28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94D28" w14:paraId="797970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E65E1" w14:textId="77777777" w:rsidR="00F94D28" w:rsidRDefault="00F94D28" w:rsidP="00F94D2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22A8" w14:textId="77777777" w:rsidR="00F94D28" w:rsidRDefault="00F94D28" w:rsidP="00F94D28">
            <w:pPr>
              <w:pStyle w:val="CRCoverPage"/>
              <w:spacing w:after="0"/>
            </w:pPr>
          </w:p>
        </w:tc>
      </w:tr>
      <w:tr w:rsidR="00F94D28" w14:paraId="0657B23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E1A8" w14:textId="77777777" w:rsidR="00F94D28" w:rsidRDefault="00F94D28" w:rsidP="00F94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3B22F" w14:textId="1EA0348E" w:rsidR="00F94D28" w:rsidRPr="00132DC2" w:rsidRDefault="00F94D28" w:rsidP="00C72197">
            <w:pPr>
              <w:pStyle w:val="CRCoverPage"/>
              <w:spacing w:after="0"/>
              <w:ind w:left="100"/>
              <w:rPr>
                <w:rFonts w:eastAsia="ＭＳ 明朝" w:hint="eastAsia"/>
                <w:lang w:eastAsia="ja-JP"/>
              </w:rPr>
            </w:pPr>
            <w:r>
              <w:rPr>
                <w:rFonts w:eastAsia="ＭＳ 明朝"/>
                <w:lang w:eastAsia="ja-JP"/>
              </w:rPr>
              <w:t>The clause 5.X</w:t>
            </w:r>
            <w:r w:rsidR="00C72197">
              <w:rPr>
                <w:rFonts w:eastAsia="ＭＳ 明朝"/>
                <w:lang w:eastAsia="ja-JP"/>
              </w:rPr>
              <w:t>.Y follows the structure</w:t>
            </w:r>
            <w:r>
              <w:rPr>
                <w:rFonts w:eastAsia="ＭＳ 明朝"/>
                <w:lang w:eastAsia="ja-JP"/>
              </w:rPr>
              <w:t xml:space="preserve"> in CR #</w:t>
            </w:r>
            <w:r w:rsidRPr="0054455D">
              <w:rPr>
                <w:rFonts w:eastAsia="ＭＳ 明朝"/>
                <w:lang w:eastAsia="ja-JP"/>
              </w:rPr>
              <w:t>5628</w:t>
            </w:r>
          </w:p>
        </w:tc>
      </w:tr>
      <w:tr w:rsidR="00F94D28" w14:paraId="0E5C399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5C5BEA" w14:textId="77777777" w:rsidR="00F94D28" w:rsidRDefault="00F94D28" w:rsidP="00F94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3F16D9" w14:textId="77777777" w:rsidR="00F94D28" w:rsidRDefault="00F94D28" w:rsidP="00F94D2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94D28" w14:paraId="30A2CC1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1AC0AF" w14:textId="77777777" w:rsidR="00F94D28" w:rsidRDefault="00F94D28" w:rsidP="00F94D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EB717" w14:textId="77777777" w:rsidR="00F94D28" w:rsidRDefault="00F94D28" w:rsidP="00F94D28">
            <w:pPr>
              <w:pStyle w:val="CRCoverPage"/>
              <w:spacing w:after="0"/>
              <w:ind w:left="100"/>
            </w:pPr>
          </w:p>
        </w:tc>
      </w:tr>
    </w:tbl>
    <w:p w14:paraId="707B896E" w14:textId="77777777" w:rsidR="00C94FF0" w:rsidRDefault="00C94FF0">
      <w:pPr>
        <w:pStyle w:val="CRCoverPage"/>
        <w:spacing w:after="0"/>
        <w:rPr>
          <w:sz w:val="8"/>
          <w:szCs w:val="8"/>
        </w:rPr>
      </w:pPr>
    </w:p>
    <w:p w14:paraId="4E543852" w14:textId="77777777" w:rsidR="00C94FF0" w:rsidRDefault="00C94FF0">
      <w:pPr>
        <w:sectPr w:rsidR="00C94FF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D7E126D" w14:textId="2298307D" w:rsidR="00224C74" w:rsidRPr="009A11BA" w:rsidRDefault="00224C74" w:rsidP="00224C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" w:name="_Toc11247565"/>
      <w:bookmarkStart w:id="2" w:name="_Toc27044704"/>
      <w:bookmarkStart w:id="3" w:name="_Toc36033746"/>
      <w:bookmarkStart w:id="4" w:name="_Toc45131892"/>
      <w:bookmarkStart w:id="5" w:name="_Toc49776177"/>
      <w:bookmarkStart w:id="6" w:name="_Toc51747097"/>
      <w:bookmarkStart w:id="7" w:name="_Toc66360661"/>
      <w:bookmarkStart w:id="8" w:name="_Toc68105166"/>
      <w:bookmarkStart w:id="9" w:name="_Toc74755796"/>
      <w:bookmarkStart w:id="10" w:name="_Toc90643099"/>
      <w:bookmarkStart w:id="11" w:name="_Toc28013303"/>
      <w:bookmarkStart w:id="12" w:name="_Toc36040058"/>
      <w:bookmarkStart w:id="13" w:name="_Toc44692671"/>
      <w:bookmarkStart w:id="14" w:name="_Toc45134132"/>
      <w:bookmarkStart w:id="15" w:name="_Toc49607196"/>
      <w:bookmarkStart w:id="16" w:name="_Toc51763168"/>
      <w:bookmarkStart w:id="17" w:name="_Toc58850063"/>
      <w:bookmarkStart w:id="18" w:name="_Toc59018443"/>
      <w:bookmarkStart w:id="19" w:name="_Toc68169449"/>
      <w:bookmarkStart w:id="20" w:name="_Toc97203103"/>
      <w:bookmarkStart w:id="21" w:name="_Hlk56636785"/>
      <w:bookmarkStart w:id="22" w:name="_Toc20149773"/>
      <w:bookmarkStart w:id="23" w:name="_Toc27846565"/>
      <w:bookmarkStart w:id="24" w:name="_Toc36187690"/>
      <w:bookmarkStart w:id="25" w:name="_Toc45183594"/>
      <w:bookmarkStart w:id="26" w:name="_Toc47342436"/>
      <w:bookmarkStart w:id="27" w:name="_Toc51769136"/>
      <w:bookmarkStart w:id="28" w:name="_Toc170193852"/>
      <w:r w:rsidRPr="009A11BA">
        <w:rPr>
          <w:noProof/>
          <w:color w:val="0000FF"/>
          <w:sz w:val="28"/>
          <w:szCs w:val="28"/>
        </w:rPr>
        <w:lastRenderedPageBreak/>
        <w:t>***</w:t>
      </w:r>
      <w:r>
        <w:rPr>
          <w:rFonts w:eastAsiaTheme="minorEastAsia" w:hint="eastAsia"/>
          <w:noProof/>
          <w:color w:val="0000FF"/>
          <w:sz w:val="28"/>
          <w:szCs w:val="28"/>
          <w:lang w:eastAsia="ja-JP"/>
        </w:rPr>
        <w:t>1st</w:t>
      </w:r>
      <w:r w:rsidRPr="009A11BA">
        <w:rPr>
          <w:rFonts w:eastAsia="DengXian"/>
          <w:noProof/>
          <w:color w:val="0000FF"/>
          <w:sz w:val="28"/>
          <w:szCs w:val="28"/>
        </w:rPr>
        <w:t xml:space="preserve"> </w:t>
      </w:r>
      <w:r w:rsidRPr="009A11BA">
        <w:rPr>
          <w:noProof/>
          <w:color w:val="0000FF"/>
          <w:sz w:val="28"/>
          <w:szCs w:val="28"/>
        </w:rPr>
        <w:t>Change</w:t>
      </w:r>
      <w:r w:rsidR="002D4F51">
        <w:rPr>
          <w:rFonts w:eastAsia="ＭＳ 明朝" w:hint="eastAsia"/>
          <w:noProof/>
          <w:color w:val="0000FF"/>
          <w:sz w:val="28"/>
          <w:szCs w:val="28"/>
          <w:lang w:eastAsia="ja-JP"/>
        </w:rPr>
        <w:t>s</w:t>
      </w:r>
      <w:r w:rsidRPr="009A11BA">
        <w:rPr>
          <w:noProof/>
          <w:color w:val="0000FF"/>
          <w:sz w:val="28"/>
          <w:szCs w:val="28"/>
        </w:rPr>
        <w:t>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6510C5B" w14:textId="77777777" w:rsidR="00D73ECF" w:rsidRPr="001010CC" w:rsidRDefault="00D73ECF" w:rsidP="00D73ECF">
      <w:pPr>
        <w:pStyle w:val="3"/>
        <w:overflowPunct w:val="0"/>
        <w:autoSpaceDE w:val="0"/>
        <w:autoSpaceDN w:val="0"/>
        <w:adjustRightInd w:val="0"/>
        <w:textAlignment w:val="baseline"/>
        <w:rPr>
          <w:ins w:id="29" w:author="Xiao Shao_r01" w:date="2024-10-18T13:23:00Z"/>
          <w:rFonts w:eastAsia="ＭＳ 明朝"/>
          <w:lang w:eastAsia="ja-JP"/>
        </w:rPr>
      </w:pPr>
      <w:bookmarkStart w:id="30" w:name="_CR5_4_11_1"/>
      <w:bookmarkStart w:id="31" w:name="_Toc170193814"/>
      <w:bookmarkEnd w:id="22"/>
      <w:bookmarkEnd w:id="23"/>
      <w:bookmarkEnd w:id="24"/>
      <w:bookmarkEnd w:id="25"/>
      <w:bookmarkEnd w:id="26"/>
      <w:bookmarkEnd w:id="27"/>
      <w:bookmarkEnd w:id="28"/>
      <w:bookmarkEnd w:id="30"/>
      <w:proofErr w:type="gramStart"/>
      <w:ins w:id="32" w:author="Xiao Shao_r01" w:date="2024-10-18T13:23:00Z">
        <w:r w:rsidRPr="00A5660E">
          <w:rPr>
            <w:lang w:eastAsia="zh-CN"/>
          </w:rPr>
          <w:t>5.</w:t>
        </w:r>
        <w:r w:rsidRPr="00A5660E">
          <w:rPr>
            <w:rFonts w:eastAsia="ＭＳ 明朝" w:hint="eastAsia"/>
            <w:lang w:eastAsia="ja-JP"/>
          </w:rPr>
          <w:t>X</w:t>
        </w:r>
        <w:r w:rsidRPr="00A5660E">
          <w:rPr>
            <w:lang w:eastAsia="zh-CN"/>
          </w:rPr>
          <w:t>.</w:t>
        </w:r>
        <w:r w:rsidRPr="00A5660E">
          <w:rPr>
            <w:rFonts w:eastAsia="ＭＳ 明朝"/>
            <w:lang w:eastAsia="ja-JP"/>
          </w:rPr>
          <w:t>Y</w:t>
        </w:r>
        <w:proofErr w:type="gramEnd"/>
        <w:r w:rsidRPr="001B7C50">
          <w:rPr>
            <w:lang w:eastAsia="zh-CN"/>
          </w:rPr>
          <w:tab/>
        </w:r>
        <w:bookmarkEnd w:id="31"/>
        <w:r w:rsidRPr="00F67B4B">
          <w:rPr>
            <w:lang w:eastAsia="zh-CN"/>
          </w:rPr>
          <w:t xml:space="preserve">BDT </w:t>
        </w:r>
        <w:r>
          <w:rPr>
            <w:lang w:eastAsia="zh-CN"/>
          </w:rPr>
          <w:t>based on</w:t>
        </w:r>
        <w:r w:rsidRPr="00F67B4B">
          <w:rPr>
            <w:lang w:eastAsia="zh-CN"/>
          </w:rPr>
          <w:t xml:space="preserve"> </w:t>
        </w:r>
        <w:r>
          <w:rPr>
            <w:lang w:eastAsia="zh-CN"/>
          </w:rPr>
          <w:t>network e</w:t>
        </w:r>
        <w:r w:rsidRPr="00F67B4B">
          <w:rPr>
            <w:lang w:eastAsia="zh-CN"/>
          </w:rPr>
          <w:t xml:space="preserve">nergy </w:t>
        </w:r>
        <w:r>
          <w:rPr>
            <w:lang w:eastAsia="zh-CN"/>
          </w:rPr>
          <w:t xml:space="preserve">related </w:t>
        </w:r>
        <w:r>
          <w:rPr>
            <w:rFonts w:eastAsia="ＭＳ 明朝" w:hint="eastAsia"/>
            <w:lang w:eastAsia="ja-JP"/>
          </w:rPr>
          <w:t>information</w:t>
        </w:r>
      </w:ins>
    </w:p>
    <w:p w14:paraId="2E53E1AA" w14:textId="77777777" w:rsidR="00D73ECF" w:rsidRDefault="00D73ECF" w:rsidP="00D73ECF">
      <w:pPr>
        <w:rPr>
          <w:ins w:id="33" w:author="Xiao Shao_r01" w:date="2024-10-18T13:23:00Z"/>
          <w:rFonts w:eastAsia="ＭＳ 明朝"/>
          <w:lang w:eastAsia="ja-JP"/>
        </w:rPr>
      </w:pPr>
      <w:ins w:id="34" w:author="Xiao Shao_r01" w:date="2024-10-18T13:23:00Z">
        <w:r w:rsidRPr="001B7C50">
          <w:t xml:space="preserve">5GS supports </w:t>
        </w:r>
        <w:r>
          <w:rPr>
            <w:rFonts w:eastAsia="SimSun"/>
          </w:rPr>
          <w:t>BDT</w:t>
        </w:r>
        <w:r>
          <w:rPr>
            <w:rFonts w:eastAsia="ＭＳ 明朝" w:hint="eastAsia"/>
            <w:lang w:eastAsia="ja-JP"/>
          </w:rPr>
          <w:t xml:space="preserve"> </w:t>
        </w:r>
        <w:r>
          <w:rPr>
            <w:rFonts w:eastAsia="SimSun"/>
          </w:rPr>
          <w:t>(background data transfer</w:t>
        </w:r>
        <w:r>
          <w:rPr>
            <w:rFonts w:eastAsia="ＭＳ 明朝" w:hint="eastAsia"/>
            <w:lang w:eastAsia="ja-JP"/>
          </w:rPr>
          <w:t>)</w:t>
        </w:r>
        <w:r>
          <w:rPr>
            <w:rFonts w:eastAsia="SimSun"/>
          </w:rPr>
          <w:t xml:space="preserve"> policy selection and re-negotiation process by introducing </w:t>
        </w:r>
        <w:r>
          <w:rPr>
            <w:rFonts w:eastAsia="ＭＳ 明朝"/>
            <w:lang w:eastAsia="ja-JP"/>
          </w:rPr>
          <w:t>e</w:t>
        </w:r>
        <w:r>
          <w:rPr>
            <w:rFonts w:eastAsia="SimSun"/>
          </w:rPr>
          <w:t xml:space="preserve">nergy </w:t>
        </w:r>
        <w:r>
          <w:rPr>
            <w:rFonts w:eastAsia="ＭＳ 明朝"/>
            <w:lang w:eastAsia="ja-JP"/>
          </w:rPr>
          <w:t xml:space="preserve">related </w:t>
        </w:r>
        <w:r>
          <w:rPr>
            <w:rFonts w:eastAsia="ＭＳ 明朝" w:hint="eastAsia"/>
            <w:lang w:eastAsia="ja-JP"/>
          </w:rPr>
          <w:t>information.</w:t>
        </w:r>
        <w:r>
          <w:rPr>
            <w:rFonts w:eastAsia="ＭＳ 明朝"/>
            <w:lang w:eastAsia="ja-JP"/>
          </w:rPr>
          <w:t xml:space="preserve"> The PCF may make policy decisions based on energy related information. The PCF may also trigger the re-negotiation of BDT policy with the AF.</w:t>
        </w:r>
      </w:ins>
    </w:p>
    <w:p w14:paraId="0C2822C2" w14:textId="429A7927" w:rsidR="00224C74" w:rsidRPr="00A73F06" w:rsidRDefault="00224C74" w:rsidP="00B712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35" w:name="_GoBack"/>
      <w:bookmarkEnd w:id="35"/>
      <w:r w:rsidRPr="009A11BA">
        <w:rPr>
          <w:noProof/>
          <w:color w:val="0000FF"/>
          <w:sz w:val="28"/>
          <w:szCs w:val="28"/>
        </w:rPr>
        <w:t>*** End of Changes ***</w:t>
      </w:r>
    </w:p>
    <w:p w14:paraId="6C204D25" w14:textId="77777777" w:rsidR="00C94FF0" w:rsidRDefault="00C94FF0"/>
    <w:sectPr w:rsidR="00C94F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348B7" w14:textId="77777777" w:rsidR="00540A37" w:rsidRDefault="00540A37">
      <w:pPr>
        <w:spacing w:after="0"/>
      </w:pPr>
      <w:r>
        <w:separator/>
      </w:r>
    </w:p>
  </w:endnote>
  <w:endnote w:type="continuationSeparator" w:id="0">
    <w:p w14:paraId="08570C3C" w14:textId="77777777" w:rsidR="00540A37" w:rsidRDefault="00540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E9FA47" w14:textId="77777777" w:rsidR="00540A37" w:rsidRDefault="00540A37">
      <w:pPr>
        <w:spacing w:after="0"/>
      </w:pPr>
      <w:r>
        <w:separator/>
      </w:r>
    </w:p>
  </w:footnote>
  <w:footnote w:type="continuationSeparator" w:id="0">
    <w:p w14:paraId="2DAE409B" w14:textId="77777777" w:rsidR="00540A37" w:rsidRDefault="00540A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2C843" w14:textId="77777777" w:rsidR="00C94FF0" w:rsidRDefault="00F30E1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FE27" w14:textId="77777777" w:rsidR="00C94FF0" w:rsidRDefault="00C94FF0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A660D" w14:textId="77777777" w:rsidR="00C94FF0" w:rsidRDefault="00F30E1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2EBB1A" w14:textId="77777777" w:rsidR="00C94FF0" w:rsidRDefault="00C94FF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D3972"/>
    <w:multiLevelType w:val="hybridMultilevel"/>
    <w:tmpl w:val="37089098"/>
    <w:lvl w:ilvl="0" w:tplc="1A548020">
      <w:start w:val="5"/>
      <w:numFmt w:val="bullet"/>
      <w:lvlText w:val="-"/>
      <w:lvlJc w:val="left"/>
      <w:pPr>
        <w:ind w:left="724" w:hanging="44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6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2923849"/>
    <w:multiLevelType w:val="hybridMultilevel"/>
    <w:tmpl w:val="9E06F7D0"/>
    <w:lvl w:ilvl="0" w:tplc="23B66644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2" w15:restartNumberingAfterBreak="0">
    <w:nsid w:val="4A2653CA"/>
    <w:multiLevelType w:val="hybridMultilevel"/>
    <w:tmpl w:val="3902911C"/>
    <w:lvl w:ilvl="0" w:tplc="1A548020">
      <w:start w:val="5"/>
      <w:numFmt w:val="bullet"/>
      <w:lvlText w:val="-"/>
      <w:lvlJc w:val="left"/>
      <w:pPr>
        <w:ind w:left="643" w:hanging="360"/>
      </w:pPr>
      <w:rPr>
        <w:rFonts w:ascii="Times New Roman" w:eastAsia="ＭＳ 明朝" w:hAnsi="Times New Roman" w:cs="Times New Roman" w:hint="default"/>
      </w:rPr>
    </w:lvl>
    <w:lvl w:ilvl="1" w:tplc="1A548020">
      <w:start w:val="5"/>
      <w:numFmt w:val="bullet"/>
      <w:lvlText w:val="-"/>
      <w:lvlJc w:val="left"/>
      <w:pPr>
        <w:ind w:left="1163" w:hanging="44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60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3" w:hanging="440"/>
      </w:pPr>
      <w:rPr>
        <w:rFonts w:ascii="Wingdings" w:hAnsi="Wingdings" w:hint="default"/>
      </w:rPr>
    </w:lvl>
  </w:abstractNum>
  <w:abstractNum w:abstractNumId="3" w15:restartNumberingAfterBreak="0">
    <w:nsid w:val="5BDF37FE"/>
    <w:multiLevelType w:val="hybridMultilevel"/>
    <w:tmpl w:val="E94831CE"/>
    <w:lvl w:ilvl="0" w:tplc="5E6E0512">
      <w:start w:val="19"/>
      <w:numFmt w:val="bullet"/>
      <w:lvlText w:val="-"/>
      <w:lvlJc w:val="left"/>
      <w:pPr>
        <w:ind w:left="66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8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4" w:hanging="440"/>
      </w:pPr>
      <w:rPr>
        <w:rFonts w:ascii="Wingdings" w:hAnsi="Wingdings" w:hint="default"/>
      </w:rPr>
    </w:lvl>
  </w:abstractNum>
  <w:abstractNum w:abstractNumId="4" w15:restartNumberingAfterBreak="0">
    <w:nsid w:val="7E0B504F"/>
    <w:multiLevelType w:val="hybridMultilevel"/>
    <w:tmpl w:val="73AE6B2E"/>
    <w:lvl w:ilvl="0" w:tplc="DB52752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 Shao_r01">
    <w15:presenceInfo w15:providerId="None" w15:userId="Xiao Shao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E7AC4B"/>
    <w:rsid w:val="FDFB1AE9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3F9B"/>
    <w:rsid w:val="0001421E"/>
    <w:rsid w:val="00022E4A"/>
    <w:rsid w:val="00032E12"/>
    <w:rsid w:val="00070CC0"/>
    <w:rsid w:val="000818AD"/>
    <w:rsid w:val="000917B4"/>
    <w:rsid w:val="000A56EF"/>
    <w:rsid w:val="000A6394"/>
    <w:rsid w:val="000B7FED"/>
    <w:rsid w:val="000C038A"/>
    <w:rsid w:val="000C6598"/>
    <w:rsid w:val="000D44B3"/>
    <w:rsid w:val="001010CC"/>
    <w:rsid w:val="00112CC4"/>
    <w:rsid w:val="0011626C"/>
    <w:rsid w:val="0012133E"/>
    <w:rsid w:val="00121379"/>
    <w:rsid w:val="00126047"/>
    <w:rsid w:val="00132DC2"/>
    <w:rsid w:val="00142631"/>
    <w:rsid w:val="00145D43"/>
    <w:rsid w:val="0016750B"/>
    <w:rsid w:val="00185E37"/>
    <w:rsid w:val="001925EB"/>
    <w:rsid w:val="00192C46"/>
    <w:rsid w:val="001A08B3"/>
    <w:rsid w:val="001A7B60"/>
    <w:rsid w:val="001B52F0"/>
    <w:rsid w:val="001B7A65"/>
    <w:rsid w:val="001C22AB"/>
    <w:rsid w:val="001E00D3"/>
    <w:rsid w:val="001E207E"/>
    <w:rsid w:val="001E41F3"/>
    <w:rsid w:val="002200EE"/>
    <w:rsid w:val="00224C3A"/>
    <w:rsid w:val="00224C74"/>
    <w:rsid w:val="00227F40"/>
    <w:rsid w:val="00234546"/>
    <w:rsid w:val="0026004D"/>
    <w:rsid w:val="00261000"/>
    <w:rsid w:val="002640DD"/>
    <w:rsid w:val="00275D12"/>
    <w:rsid w:val="0027765F"/>
    <w:rsid w:val="00284FEB"/>
    <w:rsid w:val="002860C4"/>
    <w:rsid w:val="002A45B5"/>
    <w:rsid w:val="002B5741"/>
    <w:rsid w:val="002D3F3D"/>
    <w:rsid w:val="002D4F51"/>
    <w:rsid w:val="002D69DF"/>
    <w:rsid w:val="002E472E"/>
    <w:rsid w:val="002F0155"/>
    <w:rsid w:val="00305409"/>
    <w:rsid w:val="00313F6D"/>
    <w:rsid w:val="00353B29"/>
    <w:rsid w:val="003609EF"/>
    <w:rsid w:val="0036231A"/>
    <w:rsid w:val="00374DD4"/>
    <w:rsid w:val="003772E4"/>
    <w:rsid w:val="0039217B"/>
    <w:rsid w:val="00395808"/>
    <w:rsid w:val="003A5AD2"/>
    <w:rsid w:val="003B684B"/>
    <w:rsid w:val="003B79FE"/>
    <w:rsid w:val="003C3A4D"/>
    <w:rsid w:val="003C4E3B"/>
    <w:rsid w:val="003D6BA9"/>
    <w:rsid w:val="003E1A36"/>
    <w:rsid w:val="00401FF7"/>
    <w:rsid w:val="00402662"/>
    <w:rsid w:val="00404476"/>
    <w:rsid w:val="00404E6B"/>
    <w:rsid w:val="004058C1"/>
    <w:rsid w:val="00406596"/>
    <w:rsid w:val="00410371"/>
    <w:rsid w:val="0041654E"/>
    <w:rsid w:val="004242F1"/>
    <w:rsid w:val="00437D74"/>
    <w:rsid w:val="0045525C"/>
    <w:rsid w:val="00470384"/>
    <w:rsid w:val="00480B9A"/>
    <w:rsid w:val="004B2F0E"/>
    <w:rsid w:val="004B536D"/>
    <w:rsid w:val="004B75B7"/>
    <w:rsid w:val="004D76DE"/>
    <w:rsid w:val="004E7CBD"/>
    <w:rsid w:val="004F1188"/>
    <w:rsid w:val="004F37B7"/>
    <w:rsid w:val="00506F33"/>
    <w:rsid w:val="005110A9"/>
    <w:rsid w:val="005125EC"/>
    <w:rsid w:val="005141D9"/>
    <w:rsid w:val="0051580D"/>
    <w:rsid w:val="005335EF"/>
    <w:rsid w:val="005366A2"/>
    <w:rsid w:val="00540A37"/>
    <w:rsid w:val="0054455D"/>
    <w:rsid w:val="00547111"/>
    <w:rsid w:val="0058601C"/>
    <w:rsid w:val="00592D74"/>
    <w:rsid w:val="0059500D"/>
    <w:rsid w:val="005A7C5A"/>
    <w:rsid w:val="005B1F4D"/>
    <w:rsid w:val="005B3504"/>
    <w:rsid w:val="005B79D7"/>
    <w:rsid w:val="005D19BF"/>
    <w:rsid w:val="005E24ED"/>
    <w:rsid w:val="005E2C44"/>
    <w:rsid w:val="00621188"/>
    <w:rsid w:val="006257ED"/>
    <w:rsid w:val="00633CBB"/>
    <w:rsid w:val="00644420"/>
    <w:rsid w:val="00652D32"/>
    <w:rsid w:val="00653DE4"/>
    <w:rsid w:val="00665C47"/>
    <w:rsid w:val="00666EA8"/>
    <w:rsid w:val="00695808"/>
    <w:rsid w:val="006B37B2"/>
    <w:rsid w:val="006B46FB"/>
    <w:rsid w:val="006B5EFE"/>
    <w:rsid w:val="006C0250"/>
    <w:rsid w:val="006D2C0B"/>
    <w:rsid w:val="006E21FB"/>
    <w:rsid w:val="006E6F80"/>
    <w:rsid w:val="006F4AA5"/>
    <w:rsid w:val="006F50A9"/>
    <w:rsid w:val="00714A32"/>
    <w:rsid w:val="007177B0"/>
    <w:rsid w:val="0075572B"/>
    <w:rsid w:val="00776696"/>
    <w:rsid w:val="00780BB1"/>
    <w:rsid w:val="00782B44"/>
    <w:rsid w:val="00782DA4"/>
    <w:rsid w:val="0079107E"/>
    <w:rsid w:val="00792342"/>
    <w:rsid w:val="00794F16"/>
    <w:rsid w:val="007977A8"/>
    <w:rsid w:val="007A3DF4"/>
    <w:rsid w:val="007A720A"/>
    <w:rsid w:val="007B512A"/>
    <w:rsid w:val="007C2097"/>
    <w:rsid w:val="007C6B83"/>
    <w:rsid w:val="007D6A07"/>
    <w:rsid w:val="007D6B33"/>
    <w:rsid w:val="007E2C27"/>
    <w:rsid w:val="007F366F"/>
    <w:rsid w:val="007F7259"/>
    <w:rsid w:val="00802195"/>
    <w:rsid w:val="008040A8"/>
    <w:rsid w:val="00815260"/>
    <w:rsid w:val="008279FA"/>
    <w:rsid w:val="00845F5E"/>
    <w:rsid w:val="008626E7"/>
    <w:rsid w:val="00867D01"/>
    <w:rsid w:val="00870EE7"/>
    <w:rsid w:val="00881C63"/>
    <w:rsid w:val="008863B9"/>
    <w:rsid w:val="008A45A6"/>
    <w:rsid w:val="008A69FB"/>
    <w:rsid w:val="008D3CCC"/>
    <w:rsid w:val="008D4AE0"/>
    <w:rsid w:val="008E1C99"/>
    <w:rsid w:val="008F3789"/>
    <w:rsid w:val="008F686C"/>
    <w:rsid w:val="00900E10"/>
    <w:rsid w:val="00902DA1"/>
    <w:rsid w:val="009148DE"/>
    <w:rsid w:val="0094199C"/>
    <w:rsid w:val="00941E30"/>
    <w:rsid w:val="009777D9"/>
    <w:rsid w:val="00991B88"/>
    <w:rsid w:val="009A4562"/>
    <w:rsid w:val="009A5753"/>
    <w:rsid w:val="009A579D"/>
    <w:rsid w:val="009A5B5E"/>
    <w:rsid w:val="009C0FD0"/>
    <w:rsid w:val="009C1C1A"/>
    <w:rsid w:val="009E3297"/>
    <w:rsid w:val="009F3F4A"/>
    <w:rsid w:val="009F50C2"/>
    <w:rsid w:val="009F5740"/>
    <w:rsid w:val="009F734F"/>
    <w:rsid w:val="00A04812"/>
    <w:rsid w:val="00A246B6"/>
    <w:rsid w:val="00A30F6B"/>
    <w:rsid w:val="00A47E70"/>
    <w:rsid w:val="00A50CF0"/>
    <w:rsid w:val="00A5660E"/>
    <w:rsid w:val="00A76538"/>
    <w:rsid w:val="00A7671C"/>
    <w:rsid w:val="00A83448"/>
    <w:rsid w:val="00A9679C"/>
    <w:rsid w:val="00AA2CBC"/>
    <w:rsid w:val="00AB2653"/>
    <w:rsid w:val="00AC5820"/>
    <w:rsid w:val="00AD1CD8"/>
    <w:rsid w:val="00AD6718"/>
    <w:rsid w:val="00AF43F7"/>
    <w:rsid w:val="00AF5680"/>
    <w:rsid w:val="00B07282"/>
    <w:rsid w:val="00B10CD2"/>
    <w:rsid w:val="00B12B67"/>
    <w:rsid w:val="00B258BB"/>
    <w:rsid w:val="00B564C7"/>
    <w:rsid w:val="00B67B97"/>
    <w:rsid w:val="00B71228"/>
    <w:rsid w:val="00B71B1D"/>
    <w:rsid w:val="00B74E95"/>
    <w:rsid w:val="00B968C8"/>
    <w:rsid w:val="00BA3EC5"/>
    <w:rsid w:val="00BA51D9"/>
    <w:rsid w:val="00BB5DFC"/>
    <w:rsid w:val="00BC4B27"/>
    <w:rsid w:val="00BD279D"/>
    <w:rsid w:val="00BD6BB8"/>
    <w:rsid w:val="00C25DA0"/>
    <w:rsid w:val="00C26CF0"/>
    <w:rsid w:val="00C26D62"/>
    <w:rsid w:val="00C32D21"/>
    <w:rsid w:val="00C60EE9"/>
    <w:rsid w:val="00C66BA2"/>
    <w:rsid w:val="00C67371"/>
    <w:rsid w:val="00C72197"/>
    <w:rsid w:val="00C86DC2"/>
    <w:rsid w:val="00C870F6"/>
    <w:rsid w:val="00C921DA"/>
    <w:rsid w:val="00C92529"/>
    <w:rsid w:val="00C94FF0"/>
    <w:rsid w:val="00C95985"/>
    <w:rsid w:val="00CA0016"/>
    <w:rsid w:val="00CC3B1B"/>
    <w:rsid w:val="00CC5026"/>
    <w:rsid w:val="00CC68D0"/>
    <w:rsid w:val="00CD4CAE"/>
    <w:rsid w:val="00CD7A95"/>
    <w:rsid w:val="00CF0027"/>
    <w:rsid w:val="00CF267D"/>
    <w:rsid w:val="00D03F9A"/>
    <w:rsid w:val="00D06D51"/>
    <w:rsid w:val="00D22731"/>
    <w:rsid w:val="00D24991"/>
    <w:rsid w:val="00D50255"/>
    <w:rsid w:val="00D5732A"/>
    <w:rsid w:val="00D66520"/>
    <w:rsid w:val="00D704AF"/>
    <w:rsid w:val="00D70BA0"/>
    <w:rsid w:val="00D727DD"/>
    <w:rsid w:val="00D73ECF"/>
    <w:rsid w:val="00D7666D"/>
    <w:rsid w:val="00D84AE9"/>
    <w:rsid w:val="00D86DA4"/>
    <w:rsid w:val="00DC6736"/>
    <w:rsid w:val="00DE34CF"/>
    <w:rsid w:val="00DF191F"/>
    <w:rsid w:val="00DF7721"/>
    <w:rsid w:val="00E13F3D"/>
    <w:rsid w:val="00E302AD"/>
    <w:rsid w:val="00E34898"/>
    <w:rsid w:val="00E36EDC"/>
    <w:rsid w:val="00E67625"/>
    <w:rsid w:val="00E6764B"/>
    <w:rsid w:val="00E947AF"/>
    <w:rsid w:val="00EB09B7"/>
    <w:rsid w:val="00EB6CBF"/>
    <w:rsid w:val="00EC2A59"/>
    <w:rsid w:val="00ED39BA"/>
    <w:rsid w:val="00EE2ED1"/>
    <w:rsid w:val="00EE7D7C"/>
    <w:rsid w:val="00EF291F"/>
    <w:rsid w:val="00F04B5B"/>
    <w:rsid w:val="00F05294"/>
    <w:rsid w:val="00F25D98"/>
    <w:rsid w:val="00F25FEE"/>
    <w:rsid w:val="00F300FB"/>
    <w:rsid w:val="00F30E11"/>
    <w:rsid w:val="00F45E20"/>
    <w:rsid w:val="00F57D76"/>
    <w:rsid w:val="00F60A72"/>
    <w:rsid w:val="00F62277"/>
    <w:rsid w:val="00F640CC"/>
    <w:rsid w:val="00F87980"/>
    <w:rsid w:val="00F94D28"/>
    <w:rsid w:val="00FB0ECF"/>
    <w:rsid w:val="00FB6386"/>
    <w:rsid w:val="00FC53BB"/>
    <w:rsid w:val="00FD7049"/>
    <w:rsid w:val="00FD73DF"/>
    <w:rsid w:val="00FE03C2"/>
    <w:rsid w:val="00FE16B8"/>
    <w:rsid w:val="00FE3357"/>
    <w:rsid w:val="00FE7039"/>
    <w:rsid w:val="00FF1311"/>
    <w:rsid w:val="00FF17EE"/>
    <w:rsid w:val="00FF1964"/>
    <w:rsid w:val="04454439"/>
    <w:rsid w:val="066E1462"/>
    <w:rsid w:val="08816320"/>
    <w:rsid w:val="09FAA14B"/>
    <w:rsid w:val="0AFE16D6"/>
    <w:rsid w:val="0FFB9F9A"/>
    <w:rsid w:val="140A7003"/>
    <w:rsid w:val="15682716"/>
    <w:rsid w:val="159815E4"/>
    <w:rsid w:val="174B7370"/>
    <w:rsid w:val="1BF5862C"/>
    <w:rsid w:val="1FBB094A"/>
    <w:rsid w:val="249938CD"/>
    <w:rsid w:val="24EA267E"/>
    <w:rsid w:val="261B5CFB"/>
    <w:rsid w:val="26FFDC4F"/>
    <w:rsid w:val="28A2184C"/>
    <w:rsid w:val="29EE453E"/>
    <w:rsid w:val="2BABE60C"/>
    <w:rsid w:val="2D803463"/>
    <w:rsid w:val="2FCF3722"/>
    <w:rsid w:val="34ED2B26"/>
    <w:rsid w:val="358E7E0D"/>
    <w:rsid w:val="373B9ABE"/>
    <w:rsid w:val="3773B438"/>
    <w:rsid w:val="39FFEE1E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7BF9CF9"/>
    <w:rsid w:val="48FFE196"/>
    <w:rsid w:val="4AD651F0"/>
    <w:rsid w:val="4B10018D"/>
    <w:rsid w:val="4BEF48B4"/>
    <w:rsid w:val="4EB237AC"/>
    <w:rsid w:val="4FB7DF75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C5288"/>
    <w:rsid w:val="61F72BD0"/>
    <w:rsid w:val="647D4F8E"/>
    <w:rsid w:val="64C151E7"/>
    <w:rsid w:val="66AC04F3"/>
    <w:rsid w:val="67A656DC"/>
    <w:rsid w:val="69FBEB3D"/>
    <w:rsid w:val="6ADD4729"/>
    <w:rsid w:val="6B6BF03B"/>
    <w:rsid w:val="6BFEBF5D"/>
    <w:rsid w:val="6DDF9B65"/>
    <w:rsid w:val="6F3F6F15"/>
    <w:rsid w:val="6F7D9B84"/>
    <w:rsid w:val="6F7F8E9A"/>
    <w:rsid w:val="70EE4C31"/>
    <w:rsid w:val="71FF5BFA"/>
    <w:rsid w:val="7336B07F"/>
    <w:rsid w:val="73EBFEDC"/>
    <w:rsid w:val="77F21F2E"/>
    <w:rsid w:val="77F462B2"/>
    <w:rsid w:val="788039DC"/>
    <w:rsid w:val="79DB4EE7"/>
    <w:rsid w:val="7AF65801"/>
    <w:rsid w:val="7B543B42"/>
    <w:rsid w:val="7BBF7E37"/>
    <w:rsid w:val="7BED285F"/>
    <w:rsid w:val="7BFF8812"/>
    <w:rsid w:val="7D7F3B23"/>
    <w:rsid w:val="7DE595C9"/>
    <w:rsid w:val="7DF8774B"/>
    <w:rsid w:val="7E576473"/>
    <w:rsid w:val="7E7FA56B"/>
    <w:rsid w:val="7EBFDDC1"/>
    <w:rsid w:val="7EF41FC4"/>
    <w:rsid w:val="7EF7C80E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07B67E1"/>
  <w15:docId w15:val="{631E46B3-E18B-4637-BAC2-7E833FFBE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a"/>
    <w:qFormat/>
    <w:pPr>
      <w:ind w:left="1135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4">
    <w:name w:val="List 2"/>
    <w:basedOn w:val="a"/>
    <w:qFormat/>
    <w:pPr>
      <w:ind w:left="851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12133E"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sid w:val="00C60EE9"/>
    <w:rPr>
      <w:rFonts w:eastAsia="Times New Roman"/>
      <w:lang w:val="en-GB" w:eastAsia="en-US"/>
    </w:rPr>
  </w:style>
  <w:style w:type="paragraph" w:styleId="af2">
    <w:name w:val="List Paragraph"/>
    <w:basedOn w:val="a"/>
    <w:uiPriority w:val="99"/>
    <w:rsid w:val="007F366F"/>
    <w:pPr>
      <w:ind w:firstLineChars="200" w:firstLine="420"/>
    </w:pPr>
  </w:style>
  <w:style w:type="character" w:customStyle="1" w:styleId="NOZchn">
    <w:name w:val="NO Zchn"/>
    <w:link w:val="NO"/>
    <w:qFormat/>
    <w:rsid w:val="00224C74"/>
    <w:rPr>
      <w:rFonts w:eastAsia="Times New Roman"/>
      <w:lang w:val="en-GB" w:eastAsia="en-US"/>
    </w:rPr>
  </w:style>
  <w:style w:type="character" w:customStyle="1" w:styleId="TALChar">
    <w:name w:val="TAL Char"/>
    <w:link w:val="TAL"/>
    <w:rsid w:val="00224C7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224C7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24C74"/>
    <w:rPr>
      <w:rFonts w:ascii="Arial" w:eastAsia="Times New Roman" w:hAnsi="Arial"/>
      <w:b/>
      <w:lang w:val="en-GB" w:eastAsia="en-US"/>
    </w:rPr>
  </w:style>
  <w:style w:type="character" w:customStyle="1" w:styleId="B2Char">
    <w:name w:val="B2 Char"/>
    <w:link w:val="B2"/>
    <w:qFormat/>
    <w:rsid w:val="00224C74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45F5E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3A5AD2"/>
    <w:rPr>
      <w:rFonts w:ascii="Arial" w:eastAsia="Times New Roman" w:hAnsi="Arial"/>
      <w:lang w:val="en-GB" w:eastAsia="en-US"/>
    </w:rPr>
  </w:style>
  <w:style w:type="character" w:customStyle="1" w:styleId="B3Car">
    <w:name w:val="B3 Car"/>
    <w:link w:val="B3"/>
    <w:locked/>
    <w:rsid w:val="00CD7A95"/>
    <w:rPr>
      <w:rFonts w:eastAsia="Times New Roman"/>
      <w:lang w:val="en-GB" w:eastAsia="en-US"/>
    </w:rPr>
  </w:style>
  <w:style w:type="character" w:customStyle="1" w:styleId="EXChar">
    <w:name w:val="EX Char"/>
    <w:link w:val="EX"/>
    <w:locked/>
    <w:rsid w:val="002D4F51"/>
    <w:rPr>
      <w:rFonts w:eastAsia="Times New Roman"/>
      <w:lang w:val="en-GB" w:eastAsia="en-US"/>
    </w:rPr>
  </w:style>
  <w:style w:type="character" w:customStyle="1" w:styleId="20">
    <w:name w:val="見出し 2 (文字)"/>
    <w:basedOn w:val="a0"/>
    <w:link w:val="2"/>
    <w:rsid w:val="00E36EDC"/>
    <w:rPr>
      <w:rFonts w:ascii="Arial" w:eastAsia="Times New Roman" w:hAnsi="Arial"/>
      <w:sz w:val="32"/>
      <w:lang w:val="en-GB" w:eastAsia="en-US"/>
    </w:rPr>
  </w:style>
  <w:style w:type="character" w:customStyle="1" w:styleId="30">
    <w:name w:val="見出し 3 (文字)"/>
    <w:basedOn w:val="a0"/>
    <w:link w:val="3"/>
    <w:rsid w:val="00E36EDC"/>
    <w:rPr>
      <w:rFonts w:ascii="Arial" w:eastAsia="Times New Roman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3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 Shao_r01</cp:lastModifiedBy>
  <cp:revision>5</cp:revision>
  <cp:lastPrinted>2411-12-31T10:30:00Z</cp:lastPrinted>
  <dcterms:created xsi:type="dcterms:W3CDTF">2024-10-18T06:15:00Z</dcterms:created>
  <dcterms:modified xsi:type="dcterms:W3CDTF">2024-10-18T07:54:00Z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8991DDCACF3049DE91E714618DCE7A2F</vt:lpwstr>
  </property>
</Properties>
</file>