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7FF6F3C1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20AE2">
        <w:rPr>
          <w:rFonts w:ascii="Arial" w:hAnsi="Arial" w:cs="Arial"/>
          <w:b/>
          <w:noProof/>
          <w:sz w:val="24"/>
        </w:rPr>
        <w:t>10</w:t>
      </w:r>
      <w:r w:rsidR="003413AB">
        <w:rPr>
          <w:rFonts w:ascii="Arial" w:hAnsi="Arial" w:cs="Arial"/>
          <w:b/>
          <w:noProof/>
          <w:sz w:val="24"/>
        </w:rPr>
        <w:t>635</w:t>
      </w:r>
    </w:p>
    <w:p w14:paraId="79870B8E" w14:textId="41B414B1" w:rsidR="007A2F43" w:rsidRPr="00953931" w:rsidRDefault="001C1C2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 xml:space="preserve">, 2024, </w:t>
      </w:r>
      <w:r w:rsidRPr="00953931">
        <w:rPr>
          <w:rFonts w:ascii="Arial" w:hAnsi="Arial" w:cs="Arial"/>
          <w:b/>
          <w:noProof/>
          <w:sz w:val="24"/>
        </w:rPr>
        <w:t>Hyderabad, India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389ADD31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[DRAFT] LS on </w:t>
      </w:r>
      <w:r w:rsidR="003413AB" w:rsidRPr="003413AB">
        <w:rPr>
          <w:rFonts w:ascii="Arial" w:hAnsi="Arial" w:cs="Arial"/>
          <w:b/>
          <w:sz w:val="24"/>
          <w:szCs w:val="24"/>
        </w:rPr>
        <w:t>necessary extensions for XRM_Ph2</w:t>
      </w:r>
    </w:p>
    <w:p w14:paraId="722DA6DE" w14:textId="14F7AD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5C67927A" w14:textId="69549B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63C37F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  <w:lang w:eastAsia="zh-CN"/>
        </w:rPr>
        <w:t>XRM_Ph2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</w:p>
    <w:p w14:paraId="677BF69C" w14:textId="6056A3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WG4</w:t>
      </w:r>
    </w:p>
    <w:p w14:paraId="2A86E7CE" w14:textId="40B35C0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15A2D">
        <w:rPr>
          <w:rFonts w:ascii="Arial" w:hAnsi="Arial" w:cs="Arial"/>
          <w:b/>
          <w:sz w:val="24"/>
          <w:szCs w:val="24"/>
        </w:rPr>
        <w:t>RAN WG3</w:t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2AC3AD28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2F6A67">
        <w:rPr>
          <w:rFonts w:ascii="Arial" w:hAnsi="Arial" w:cs="Arial"/>
          <w:b/>
          <w:sz w:val="24"/>
          <w:szCs w:val="24"/>
        </w:rPr>
        <w:t>Georgios Gkellas</w:t>
      </w:r>
    </w:p>
    <w:p w14:paraId="24602AEA" w14:textId="7A07686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  <w:t>&lt;</w:t>
      </w:r>
      <w:r w:rsidR="002F6A67">
        <w:rPr>
          <w:rFonts w:ascii="Arial" w:hAnsi="Arial" w:cs="Arial"/>
          <w:b/>
          <w:sz w:val="24"/>
          <w:szCs w:val="24"/>
        </w:rPr>
        <w:t>georgios.gkellas</w:t>
      </w:r>
      <w:r w:rsidR="00810F47">
        <w:rPr>
          <w:rFonts w:ascii="Arial" w:hAnsi="Arial" w:cs="Arial"/>
          <w:b/>
          <w:sz w:val="24"/>
          <w:szCs w:val="24"/>
        </w:rPr>
        <w:t>@</w:t>
      </w:r>
      <w:r w:rsidR="002F6A67">
        <w:rPr>
          <w:rFonts w:ascii="Arial" w:hAnsi="Arial" w:cs="Arial"/>
          <w:b/>
          <w:sz w:val="24"/>
          <w:szCs w:val="24"/>
        </w:rPr>
        <w:t>nokia</w:t>
      </w:r>
      <w:r w:rsidR="00810F47">
        <w:rPr>
          <w:rFonts w:ascii="Arial" w:hAnsi="Arial" w:cs="Arial"/>
          <w:b/>
          <w:sz w:val="24"/>
          <w:szCs w:val="24"/>
        </w:rPr>
        <w:t>.com</w:t>
      </w:r>
      <w:r w:rsidRPr="00953931">
        <w:rPr>
          <w:rFonts w:ascii="Arial" w:hAnsi="Arial" w:cs="Arial"/>
          <w:b/>
          <w:sz w:val="24"/>
          <w:szCs w:val="24"/>
        </w:rPr>
        <w:t>&gt;</w:t>
      </w:r>
    </w:p>
    <w:p w14:paraId="2C6FB61B" w14:textId="2175A1DB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4E1C6832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320AE2" w:rsidRPr="00320AE2">
        <w:rPr>
          <w:rFonts w:ascii="Arial" w:hAnsi="Arial" w:cs="Arial"/>
          <w:b/>
          <w:sz w:val="24"/>
          <w:szCs w:val="24"/>
        </w:rPr>
        <w:t>S2-2410</w:t>
      </w:r>
      <w:r w:rsidR="002F6A67">
        <w:rPr>
          <w:rFonts w:ascii="Arial" w:hAnsi="Arial" w:cs="Arial"/>
          <w:b/>
          <w:sz w:val="24"/>
          <w:szCs w:val="24"/>
        </w:rPr>
        <w:t>634</w:t>
      </w:r>
      <w:r w:rsidR="00320AE2">
        <w:rPr>
          <w:rFonts w:ascii="Arial" w:hAnsi="Arial" w:cs="Arial"/>
          <w:b/>
          <w:sz w:val="24"/>
          <w:szCs w:val="24"/>
        </w:rPr>
        <w:t>,</w:t>
      </w:r>
      <w:r w:rsidR="00320AE2" w:rsidRPr="00320AE2">
        <w:rPr>
          <w:rFonts w:ascii="Arial" w:hAnsi="Arial" w:cs="Arial"/>
          <w:b/>
          <w:sz w:val="24"/>
          <w:szCs w:val="24"/>
        </w:rPr>
        <w:t xml:space="preserve"> </w:t>
      </w:r>
      <w:r w:rsidR="002F6A67" w:rsidRPr="002F6A67">
        <w:rPr>
          <w:rFonts w:ascii="Arial" w:hAnsi="Arial" w:cs="Arial"/>
          <w:b/>
          <w:sz w:val="24"/>
          <w:szCs w:val="24"/>
        </w:rPr>
        <w:t>Support of Data Burst Size provisioning to NG-RAN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7D1E302E" w14:textId="77777777" w:rsidR="002F6A67" w:rsidRDefault="00F140D9" w:rsidP="00C32CDA">
      <w:r>
        <w:t xml:space="preserve">SA2 has </w:t>
      </w:r>
      <w:r w:rsidR="00F0003F">
        <w:t xml:space="preserve">decided to </w:t>
      </w:r>
      <w:r w:rsidR="002F6A67">
        <w:t xml:space="preserve">support the following dynamically changing traffic characteristics via the User Plane: </w:t>
      </w:r>
    </w:p>
    <w:p w14:paraId="6578517B" w14:textId="7DA713AF" w:rsidR="00A10F3D" w:rsidRDefault="002F6A67" w:rsidP="002F6A67">
      <w:pPr>
        <w:pStyle w:val="ListParagraph"/>
        <w:numPr>
          <w:ilvl w:val="0"/>
          <w:numId w:val="5"/>
        </w:numPr>
      </w:pPr>
      <w:r>
        <w:t>Data Burst size in the first PDUs of a data burst in the DL.</w:t>
      </w:r>
    </w:p>
    <w:p w14:paraId="563CF904" w14:textId="771D96DA" w:rsidR="002F6A67" w:rsidRDefault="002F6A67" w:rsidP="002F6A67">
      <w:pPr>
        <w:pStyle w:val="ListParagraph"/>
        <w:numPr>
          <w:ilvl w:val="0"/>
          <w:numId w:val="5"/>
        </w:numPr>
      </w:pPr>
      <w:r>
        <w:t xml:space="preserve">Data </w:t>
      </w:r>
      <w:r w:rsidR="00FE558A">
        <w:t>Boosting</w:t>
      </w:r>
      <w:r>
        <w:t xml:space="preserve"> indication in </w:t>
      </w:r>
      <w:r w:rsidR="00FE558A">
        <w:t xml:space="preserve">DL for the efficient transfer of a media/file.  </w:t>
      </w:r>
      <w:r>
        <w:t xml:space="preserve"> </w:t>
      </w:r>
    </w:p>
    <w:p w14:paraId="7A4BCCFF" w14:textId="75D343D0" w:rsidR="002F6A67" w:rsidRDefault="002F6A67" w:rsidP="002F6A67">
      <w:pPr>
        <w:pStyle w:val="ListParagraph"/>
        <w:numPr>
          <w:ilvl w:val="0"/>
          <w:numId w:val="5"/>
        </w:numPr>
      </w:pPr>
      <w:r>
        <w:t xml:space="preserve">Time to Next Burst of a data burst in the DL. </w:t>
      </w:r>
    </w:p>
    <w:p w14:paraId="127FB459" w14:textId="5CBC73D0" w:rsidR="00747D59" w:rsidRPr="00953931" w:rsidRDefault="00747D59" w:rsidP="00C32CDA">
      <w:r>
        <w:t xml:space="preserve">SA2 would like to ask SA4 to </w:t>
      </w:r>
      <w:r w:rsidR="00FE558A">
        <w:t>take the above into consideration and proceed with any necessary enhancements in RTP HE and/or other as SA4 considers appropriate</w:t>
      </w:r>
      <w:r>
        <w:t xml:space="preserve">. 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1D9C74D2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213817">
        <w:rPr>
          <w:rFonts w:ascii="Arial" w:hAnsi="Arial" w:cs="Arial"/>
          <w:b/>
        </w:rPr>
        <w:t>4</w:t>
      </w:r>
      <w:r w:rsidRPr="00953931">
        <w:rPr>
          <w:rFonts w:ascii="Arial" w:hAnsi="Arial" w:cs="Arial"/>
          <w:b/>
        </w:rPr>
        <w:t xml:space="preserve"> </w:t>
      </w:r>
    </w:p>
    <w:p w14:paraId="42E50CE4" w14:textId="00CF0486" w:rsidR="002122B9" w:rsidRDefault="00B97703" w:rsidP="00D3508B">
      <w:pPr>
        <w:spacing w:after="120"/>
        <w:ind w:left="993" w:hanging="993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953931" w:rsidRPr="008677BA">
        <w:t>2</w:t>
      </w:r>
      <w:r w:rsidRPr="008677BA">
        <w:t xml:space="preserve"> </w:t>
      </w:r>
      <w:r w:rsidR="00FE558A">
        <w:t>would like to ask SA4 to determine any necessary RTP HE extensions and/or other enhancements SA4 considers appropriate to support dynamically changing traffic characteristics as described above</w:t>
      </w:r>
      <w:r w:rsidR="00A50428">
        <w:t>.</w:t>
      </w: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lastRenderedPageBreak/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953931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SA2#166:</w:t>
      </w:r>
      <w:r w:rsidRPr="00953931">
        <w:rPr>
          <w:rFonts w:ascii="Arial" w:hAnsi="Arial" w:cs="Arial"/>
          <w:b/>
          <w:sz w:val="24"/>
          <w:szCs w:val="24"/>
        </w:rPr>
        <w:tab/>
        <w:t>18 - 22 November, 2024</w:t>
      </w:r>
      <w:r w:rsidRPr="00953931">
        <w:rPr>
          <w:rFonts w:ascii="Arial" w:hAnsi="Arial" w:cs="Arial"/>
          <w:b/>
          <w:sz w:val="24"/>
          <w:szCs w:val="24"/>
        </w:rPr>
        <w:tab/>
        <w:t>Orlando, USA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>20 - 24 January,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>7 - 21 February,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BE82E" w14:textId="77777777" w:rsidR="00A20F22" w:rsidRDefault="00A20F22">
      <w:pPr>
        <w:spacing w:after="0"/>
      </w:pPr>
      <w:r>
        <w:separator/>
      </w:r>
    </w:p>
  </w:endnote>
  <w:endnote w:type="continuationSeparator" w:id="0">
    <w:p w14:paraId="54F1E1AB" w14:textId="77777777" w:rsidR="00A20F22" w:rsidRDefault="00A20F22">
      <w:pPr>
        <w:spacing w:after="0"/>
      </w:pPr>
      <w:r>
        <w:continuationSeparator/>
      </w:r>
    </w:p>
  </w:endnote>
  <w:endnote w:type="continuationNotice" w:id="1">
    <w:p w14:paraId="55CBA323" w14:textId="77777777" w:rsidR="00A20F22" w:rsidRDefault="00A20F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1EC74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C026D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09E0C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AAD512" w14:textId="77777777" w:rsidR="00A20F22" w:rsidRDefault="00A20F22">
      <w:pPr>
        <w:spacing w:after="0"/>
      </w:pPr>
      <w:r>
        <w:separator/>
      </w:r>
    </w:p>
  </w:footnote>
  <w:footnote w:type="continuationSeparator" w:id="0">
    <w:p w14:paraId="23DFF46E" w14:textId="77777777" w:rsidR="00A20F22" w:rsidRDefault="00A20F22">
      <w:pPr>
        <w:spacing w:after="0"/>
      </w:pPr>
      <w:r>
        <w:continuationSeparator/>
      </w:r>
    </w:p>
  </w:footnote>
  <w:footnote w:type="continuationNotice" w:id="1">
    <w:p w14:paraId="5A1365AF" w14:textId="77777777" w:rsidR="00A20F22" w:rsidRDefault="00A20F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574FF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A45CA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3A50D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F67AB2"/>
    <w:multiLevelType w:val="hybridMultilevel"/>
    <w:tmpl w:val="A26C74C4"/>
    <w:lvl w:ilvl="0" w:tplc="0409000F">
      <w:start w:val="1"/>
      <w:numFmt w:val="decimal"/>
      <w:lvlText w:val="%1."/>
      <w:lvlJc w:val="left"/>
      <w:pPr>
        <w:ind w:left="823" w:hanging="360"/>
      </w:p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0"/>
  </w:num>
  <w:num w:numId="5" w16cid:durableId="18166066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138"/>
    <w:rsid w:val="00017F23"/>
    <w:rsid w:val="00034CDD"/>
    <w:rsid w:val="000930E0"/>
    <w:rsid w:val="00094980"/>
    <w:rsid w:val="000B1310"/>
    <w:rsid w:val="000F4345"/>
    <w:rsid w:val="000F6242"/>
    <w:rsid w:val="00100B02"/>
    <w:rsid w:val="00107E52"/>
    <w:rsid w:val="00131890"/>
    <w:rsid w:val="0014040B"/>
    <w:rsid w:val="00144556"/>
    <w:rsid w:val="00153087"/>
    <w:rsid w:val="00156E50"/>
    <w:rsid w:val="00167F84"/>
    <w:rsid w:val="001C1C23"/>
    <w:rsid w:val="001F1FA3"/>
    <w:rsid w:val="002122B9"/>
    <w:rsid w:val="00213817"/>
    <w:rsid w:val="0021566E"/>
    <w:rsid w:val="00222A19"/>
    <w:rsid w:val="002455B9"/>
    <w:rsid w:val="002539B1"/>
    <w:rsid w:val="00254414"/>
    <w:rsid w:val="00257C21"/>
    <w:rsid w:val="002676AC"/>
    <w:rsid w:val="002970EC"/>
    <w:rsid w:val="002C2030"/>
    <w:rsid w:val="002C6DBD"/>
    <w:rsid w:val="002D2C20"/>
    <w:rsid w:val="002F1940"/>
    <w:rsid w:val="002F6A67"/>
    <w:rsid w:val="00320AE2"/>
    <w:rsid w:val="00322197"/>
    <w:rsid w:val="0033234F"/>
    <w:rsid w:val="0033461F"/>
    <w:rsid w:val="00335C43"/>
    <w:rsid w:val="003413AB"/>
    <w:rsid w:val="0034424D"/>
    <w:rsid w:val="00346A5B"/>
    <w:rsid w:val="00383545"/>
    <w:rsid w:val="003868B3"/>
    <w:rsid w:val="00394488"/>
    <w:rsid w:val="003A1D1C"/>
    <w:rsid w:val="003A37CF"/>
    <w:rsid w:val="003A5442"/>
    <w:rsid w:val="003B76B2"/>
    <w:rsid w:val="0041548B"/>
    <w:rsid w:val="00433500"/>
    <w:rsid w:val="00433F71"/>
    <w:rsid w:val="00440D43"/>
    <w:rsid w:val="004738C2"/>
    <w:rsid w:val="004D6E76"/>
    <w:rsid w:val="004E2D5A"/>
    <w:rsid w:val="004E3939"/>
    <w:rsid w:val="00501BCE"/>
    <w:rsid w:val="00556795"/>
    <w:rsid w:val="005808CC"/>
    <w:rsid w:val="005B3C62"/>
    <w:rsid w:val="005C33CF"/>
    <w:rsid w:val="005F13C7"/>
    <w:rsid w:val="00602B6E"/>
    <w:rsid w:val="0061222D"/>
    <w:rsid w:val="00622F5A"/>
    <w:rsid w:val="00627124"/>
    <w:rsid w:val="00642FDA"/>
    <w:rsid w:val="006C3BB2"/>
    <w:rsid w:val="006C6024"/>
    <w:rsid w:val="006E7B96"/>
    <w:rsid w:val="006F122D"/>
    <w:rsid w:val="007374D8"/>
    <w:rsid w:val="00747D59"/>
    <w:rsid w:val="007574A3"/>
    <w:rsid w:val="00790A61"/>
    <w:rsid w:val="007A0525"/>
    <w:rsid w:val="007A2F43"/>
    <w:rsid w:val="007C0A6E"/>
    <w:rsid w:val="007C5CC1"/>
    <w:rsid w:val="007D4A3A"/>
    <w:rsid w:val="007F4F92"/>
    <w:rsid w:val="00810F47"/>
    <w:rsid w:val="00824CA4"/>
    <w:rsid w:val="00835D5A"/>
    <w:rsid w:val="00843F88"/>
    <w:rsid w:val="00862F70"/>
    <w:rsid w:val="008677BA"/>
    <w:rsid w:val="00887E05"/>
    <w:rsid w:val="00895533"/>
    <w:rsid w:val="008A6E40"/>
    <w:rsid w:val="008C0AA9"/>
    <w:rsid w:val="008D772F"/>
    <w:rsid w:val="008F23A0"/>
    <w:rsid w:val="008F52CC"/>
    <w:rsid w:val="00904952"/>
    <w:rsid w:val="00942682"/>
    <w:rsid w:val="00953931"/>
    <w:rsid w:val="00982576"/>
    <w:rsid w:val="00984EA0"/>
    <w:rsid w:val="0099764C"/>
    <w:rsid w:val="009A11D2"/>
    <w:rsid w:val="009B2ED1"/>
    <w:rsid w:val="009C0E19"/>
    <w:rsid w:val="009D4DB4"/>
    <w:rsid w:val="009E2DF6"/>
    <w:rsid w:val="00A10F3D"/>
    <w:rsid w:val="00A15A2D"/>
    <w:rsid w:val="00A2061A"/>
    <w:rsid w:val="00A20F22"/>
    <w:rsid w:val="00A30FB1"/>
    <w:rsid w:val="00A330D1"/>
    <w:rsid w:val="00A50428"/>
    <w:rsid w:val="00A7698A"/>
    <w:rsid w:val="00A80856"/>
    <w:rsid w:val="00A9274D"/>
    <w:rsid w:val="00AB3447"/>
    <w:rsid w:val="00AD5F5B"/>
    <w:rsid w:val="00B1218A"/>
    <w:rsid w:val="00B2084B"/>
    <w:rsid w:val="00B2436A"/>
    <w:rsid w:val="00B35A63"/>
    <w:rsid w:val="00B5007E"/>
    <w:rsid w:val="00B97703"/>
    <w:rsid w:val="00BA029E"/>
    <w:rsid w:val="00BD0EE3"/>
    <w:rsid w:val="00BD4736"/>
    <w:rsid w:val="00C151C1"/>
    <w:rsid w:val="00C244BC"/>
    <w:rsid w:val="00C32CDA"/>
    <w:rsid w:val="00C804AC"/>
    <w:rsid w:val="00C95F7C"/>
    <w:rsid w:val="00CB075F"/>
    <w:rsid w:val="00CB0906"/>
    <w:rsid w:val="00CB3465"/>
    <w:rsid w:val="00CB49DE"/>
    <w:rsid w:val="00CC3661"/>
    <w:rsid w:val="00CF6087"/>
    <w:rsid w:val="00D14E17"/>
    <w:rsid w:val="00D3508B"/>
    <w:rsid w:val="00DA3F0C"/>
    <w:rsid w:val="00DC6484"/>
    <w:rsid w:val="00E34798"/>
    <w:rsid w:val="00E52B5C"/>
    <w:rsid w:val="00E63EAD"/>
    <w:rsid w:val="00E64DFA"/>
    <w:rsid w:val="00E67E9A"/>
    <w:rsid w:val="00E952C1"/>
    <w:rsid w:val="00EA4E04"/>
    <w:rsid w:val="00ED29F7"/>
    <w:rsid w:val="00ED77DC"/>
    <w:rsid w:val="00F0003F"/>
    <w:rsid w:val="00F064FA"/>
    <w:rsid w:val="00F140D9"/>
    <w:rsid w:val="00F56EB5"/>
    <w:rsid w:val="00F91110"/>
    <w:rsid w:val="00FB3D4A"/>
    <w:rsid w:val="00FB6C07"/>
    <w:rsid w:val="00FD074C"/>
    <w:rsid w:val="00FE29A6"/>
    <w:rsid w:val="00FE558A"/>
    <w:rsid w:val="166F58E6"/>
    <w:rsid w:val="322F7F6B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F6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849FBC-3859-4F6A-9F98-7DB02570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LS template for N3</vt:lpstr>
      <vt:lpstr>Title:	[DRAFT] LS on necessary extensions for XRM_Ph2</vt:lpstr>
      <vt:lpstr>Response to:	-</vt:lpstr>
      <vt:lpstr>Release:	Rel-19</vt:lpstr>
      <vt:lpstr>Work Item:	XRM_Ph2</vt:lpstr>
      <vt:lpstr>1	Overall description</vt:lpstr>
      <vt:lpstr>2	Actions</vt:lpstr>
      <vt:lpstr>3	Dates of next SA WG2 meetings</vt:lpstr>
    </vt:vector>
  </TitlesOfParts>
  <Company>ETSI Sophia Antipolis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Georgios Gkellas (Nokia)</cp:lastModifiedBy>
  <cp:revision>6</cp:revision>
  <cp:lastPrinted>2002-04-23T07:10:00Z</cp:lastPrinted>
  <dcterms:created xsi:type="dcterms:W3CDTF">2024-10-16T04:36:00Z</dcterms:created>
  <dcterms:modified xsi:type="dcterms:W3CDTF">2024-10-17T03:32:00Z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