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1EAE9BB9"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C1120">
        <w:rPr>
          <w:b/>
          <w:noProof/>
          <w:sz w:val="24"/>
          <w:lang w:eastAsia="zh-CN"/>
        </w:rPr>
        <w:t>7289</w:t>
      </w:r>
    </w:p>
    <w:p w14:paraId="6DF7D0D0" w14:textId="0686B762" w:rsidR="00C945D3" w:rsidRPr="00285C04" w:rsidRDefault="009B3C83" w:rsidP="00285C04">
      <w:pPr>
        <w:pStyle w:val="Header"/>
        <w:pBdr>
          <w:bottom w:val="single" w:sz="4" w:space="1" w:color="auto"/>
        </w:pBdr>
        <w:tabs>
          <w:tab w:val="right" w:pos="9638"/>
        </w:tabs>
        <w:rPr>
          <w:rFonts w:eastAsia="Batang" w:cs="Arial"/>
          <w:b w:val="0"/>
          <w:lang w:eastAsia="zh-CN"/>
        </w:rPr>
      </w:pPr>
      <w:r>
        <w:rPr>
          <w:rFonts w:cs="Arial" w:hint="eastAsia"/>
          <w:bCs/>
          <w:sz w:val="24"/>
          <w:lang w:eastAsia="zh-CN"/>
        </w:rPr>
        <w:t>Jeju</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r w:rsidR="004C1120">
        <w:t>(Revision of S2-2406440)</w:t>
      </w:r>
    </w:p>
    <w:p w14:paraId="7E45E413" w14:textId="5FD51757" w:rsidR="009F6B55" w:rsidRPr="001146FC" w:rsidRDefault="009F6B55" w:rsidP="008C73C1">
      <w:pPr>
        <w:rPr>
          <w:noProof/>
          <w:lang w:eastAsia="zh-CN"/>
        </w:rPr>
      </w:pPr>
      <w:r w:rsidRPr="001146FC">
        <w:rPr>
          <w:noProof/>
          <w:lang w:eastAsia="en-US"/>
        </w:rPr>
        <w:t>Source:</w:t>
      </w:r>
      <w:r w:rsidRPr="001146FC">
        <w:rPr>
          <w:noProof/>
          <w:lang w:eastAsia="en-US"/>
        </w:rPr>
        <w:tab/>
      </w:r>
      <w:r w:rsidR="00771C4A" w:rsidRPr="001146FC">
        <w:rPr>
          <w:noProof/>
          <w:lang w:eastAsia="en-US"/>
        </w:rPr>
        <w:tab/>
      </w:r>
      <w:r w:rsidRPr="001146FC">
        <w:rPr>
          <w:noProof/>
          <w:lang w:eastAsia="en-US"/>
        </w:rPr>
        <w:t>Intel</w:t>
      </w:r>
      <w:r w:rsidR="00974C04" w:rsidRPr="001146FC">
        <w:rPr>
          <w:rFonts w:hint="eastAsia"/>
          <w:noProof/>
          <w:lang w:eastAsia="zh-CN"/>
        </w:rPr>
        <w:t xml:space="preserve"> (Rapporteur)</w:t>
      </w:r>
    </w:p>
    <w:p w14:paraId="5A4BB68B" w14:textId="3B0E9C43" w:rsidR="009F6B55" w:rsidRPr="001146FC" w:rsidRDefault="009F6B55" w:rsidP="008C73C1">
      <w:pPr>
        <w:rPr>
          <w:noProof/>
          <w:lang w:eastAsia="en-US"/>
        </w:rPr>
      </w:pPr>
      <w:r w:rsidRPr="001146FC">
        <w:rPr>
          <w:noProof/>
          <w:lang w:eastAsia="en-US"/>
        </w:rPr>
        <w:t>Title:</w:t>
      </w:r>
      <w:r w:rsidRPr="001146FC">
        <w:rPr>
          <w:noProof/>
          <w:lang w:eastAsia="en-US"/>
        </w:rPr>
        <w:tab/>
      </w:r>
      <w:r w:rsidR="00BD7C01" w:rsidRPr="001146FC">
        <w:rPr>
          <w:noProof/>
          <w:lang w:eastAsia="en-US"/>
        </w:rPr>
        <w:tab/>
      </w:r>
      <w:r w:rsidR="00974C04" w:rsidRPr="001146FC">
        <w:rPr>
          <w:rFonts w:hint="eastAsia"/>
          <w:noProof/>
          <w:lang w:eastAsia="zh-CN"/>
        </w:rPr>
        <w:t>New</w:t>
      </w:r>
      <w:r w:rsidRPr="001146FC">
        <w:rPr>
          <w:noProof/>
          <w:lang w:eastAsia="en-US"/>
        </w:rPr>
        <w:t xml:space="preserve"> </w:t>
      </w:r>
      <w:r w:rsidR="00974C04" w:rsidRPr="001146FC">
        <w:rPr>
          <w:rFonts w:hint="eastAsia"/>
          <w:noProof/>
          <w:lang w:eastAsia="zh-CN"/>
        </w:rPr>
        <w:t>W</w:t>
      </w:r>
      <w:r w:rsidRPr="001146FC">
        <w:rPr>
          <w:noProof/>
          <w:lang w:eastAsia="en-US"/>
        </w:rPr>
        <w:t xml:space="preserve">ID on Enhancement of support for Edge Computing in 5G Core network — phase 3 </w:t>
      </w:r>
    </w:p>
    <w:p w14:paraId="25A6E643" w14:textId="1A7AA4BE" w:rsidR="009F6B55" w:rsidRPr="001146FC" w:rsidRDefault="009F6B55" w:rsidP="008C73C1">
      <w:pPr>
        <w:rPr>
          <w:noProof/>
          <w:lang w:eastAsia="en-US"/>
        </w:rPr>
      </w:pPr>
      <w:r w:rsidRPr="001146FC">
        <w:rPr>
          <w:noProof/>
          <w:lang w:eastAsia="en-US"/>
        </w:rPr>
        <w:t>Document for:</w:t>
      </w:r>
      <w:r w:rsidRPr="001146FC">
        <w:rPr>
          <w:noProof/>
          <w:lang w:eastAsia="en-US"/>
        </w:rPr>
        <w:tab/>
        <w:t>Approval</w:t>
      </w:r>
    </w:p>
    <w:p w14:paraId="0EDC642C" w14:textId="01D9C7FC" w:rsidR="009F6B55" w:rsidRPr="001146FC" w:rsidRDefault="009F6B55" w:rsidP="008C73C1">
      <w:pPr>
        <w:rPr>
          <w:noProof/>
          <w:lang w:eastAsia="en-US"/>
        </w:rPr>
      </w:pPr>
      <w:r w:rsidRPr="001146FC">
        <w:rPr>
          <w:noProof/>
          <w:lang w:eastAsia="en-US"/>
        </w:rPr>
        <w:t>Agenda Item:</w:t>
      </w:r>
      <w:r w:rsidRPr="001146FC">
        <w:rPr>
          <w:noProof/>
          <w:lang w:eastAsia="en-US"/>
        </w:rPr>
        <w:tab/>
      </w:r>
      <w:r w:rsidR="00C945D3" w:rsidRPr="001146FC">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0D8E2BF"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 phase </w:t>
      </w:r>
      <w:r w:rsidR="006F66A1" w:rsidRPr="00285C04">
        <w:t>3</w:t>
      </w:r>
    </w:p>
    <w:p w14:paraId="289CB42C" w14:textId="39D6C455" w:rsidR="006C2E80" w:rsidRPr="00285C04" w:rsidRDefault="00E13CB2" w:rsidP="00285C04">
      <w:pPr>
        <w:pStyle w:val="Heading8"/>
      </w:pPr>
      <w:r w:rsidRPr="00285C04">
        <w:t>A</w:t>
      </w:r>
      <w:r w:rsidR="00B078D6" w:rsidRPr="00285C04">
        <w:t>cronym:</w:t>
      </w:r>
      <w:r w:rsidR="006C2E80" w:rsidRPr="00285C04">
        <w:tab/>
      </w:r>
      <w:r w:rsidR="000A15DC">
        <w:tab/>
      </w:r>
      <w:r w:rsidR="000A15DC">
        <w:tab/>
      </w:r>
      <w:r w:rsidR="000A15DC">
        <w:tab/>
      </w:r>
      <w:r w:rsidR="00A566B4" w:rsidRPr="00285C04">
        <w:t>eEDGE_5GC_ph</w:t>
      </w:r>
      <w:r w:rsidR="006F66A1" w:rsidRPr="00285C04">
        <w:t>3</w:t>
      </w:r>
    </w:p>
    <w:p w14:paraId="679E2B2D" w14:textId="0CAB5B10" w:rsidR="006C2E80" w:rsidRPr="00285C04" w:rsidRDefault="00B078D6" w:rsidP="00285C04">
      <w:pPr>
        <w:pStyle w:val="Heading8"/>
      </w:pPr>
      <w:r w:rsidRPr="00285C04">
        <w:t>Unique identifier</w:t>
      </w:r>
      <w:r w:rsidR="00F41A27" w:rsidRPr="00285C04">
        <w:t>:</w:t>
      </w:r>
      <w:r w:rsidR="006C2E80" w:rsidRPr="00285C04">
        <w:tab/>
      </w:r>
      <w:r w:rsidR="000A15DC">
        <w:tab/>
      </w:r>
      <w:r w:rsidR="000A15DC">
        <w:tab/>
      </w:r>
      <w:r w:rsidR="000A15DC">
        <w:tab/>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8C73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8C73C1">
            <w:pPr>
              <w:rPr>
                <w:lang w:eastAsia="en-US"/>
              </w:rPr>
            </w:pPr>
            <w:r w:rsidRPr="00285C04">
              <w:rPr>
                <w:lang w:eastAsia="en-US"/>
              </w:rPr>
              <w:lastRenderedPageBreak/>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Heading1"/>
      </w:pPr>
      <w:r w:rsidRPr="00285C04">
        <w:t>3</w:t>
      </w:r>
      <w:r w:rsidRPr="00285C04">
        <w:tab/>
        <w:t>Justification</w:t>
      </w:r>
    </w:p>
    <w:p w14:paraId="3EFAEF02" w14:textId="5F355A88" w:rsidR="00A566B4" w:rsidRPr="00285C04" w:rsidRDefault="00A566B4" w:rsidP="008C73C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ins w:id="0" w:author="Intel_Rapporteur" w:date="2024-05-31T12:15:00Z">
        <w:r w:rsidR="00F42CAE">
          <w:t>enhancement</w:t>
        </w:r>
      </w:ins>
      <w:del w:id="1" w:author="Intel_Rapporteur" w:date="2024-05-31T12:15:00Z">
        <w:r w:rsidR="006F66A1" w:rsidRPr="00285C04" w:rsidDel="00F42CAE">
          <w:delText>study</w:delText>
        </w:r>
      </w:del>
      <w:r w:rsidRPr="00285C04">
        <w:t>.</w:t>
      </w:r>
      <w:r w:rsidR="006F66A1" w:rsidRPr="00285C04">
        <w:t xml:space="preserve"> </w:t>
      </w:r>
      <w:r w:rsidRPr="00285C04">
        <w:t>Th</w:t>
      </w:r>
      <w:r w:rsidR="006F66A1" w:rsidRPr="00285C04">
        <w:t>ese aspects</w:t>
      </w:r>
      <w:r w:rsidRPr="00285C04">
        <w:t xml:space="preserve"> include:</w:t>
      </w:r>
    </w:p>
    <w:p w14:paraId="6F55CB31" w14:textId="53F0E634" w:rsidR="004166B8" w:rsidRPr="00285C04" w:rsidRDefault="009C23B1" w:rsidP="008C73C1">
      <w:pPr>
        <w:pStyle w:val="B1"/>
      </w:pPr>
      <w:del w:id="2" w:author="Ericsson-MH1" w:date="2024-06-03T20:21:00Z">
        <w:r w:rsidRPr="00757024" w:rsidDel="00757024">
          <w:rPr>
            <w:highlight w:val="cyan"/>
            <w:rPrChange w:id="3" w:author="Ericsson-MH1" w:date="2024-06-03T20:21:00Z">
              <w:rPr/>
            </w:rPrChange>
          </w:rPr>
          <w:delText>-</w:delText>
        </w:r>
        <w:r w:rsidRPr="00757024" w:rsidDel="00757024">
          <w:rPr>
            <w:highlight w:val="cyan"/>
            <w:rPrChange w:id="4" w:author="Ericsson-MH1" w:date="2024-06-03T20:21:00Z">
              <w:rPr/>
            </w:rPrChange>
          </w:rPr>
          <w:tab/>
        </w:r>
        <w:r w:rsidR="004166B8" w:rsidRPr="00757024" w:rsidDel="00757024">
          <w:rPr>
            <w:highlight w:val="cyan"/>
            <w:rPrChange w:id="5" w:author="Ericsson-MH1" w:date="2024-06-03T20:21:00Z">
              <w:rPr/>
            </w:rPrChange>
          </w:rPr>
          <w:delText xml:space="preserve">More efficient </w:delText>
        </w:r>
        <w:r w:rsidR="00466366" w:rsidRPr="00757024" w:rsidDel="00757024">
          <w:rPr>
            <w:highlight w:val="cyan"/>
            <w:rPrChange w:id="6" w:author="Ericsson-MH1" w:date="2024-06-03T20:21:00Z">
              <w:rPr/>
            </w:rPrChange>
          </w:rPr>
          <w:delText>management</w:delText>
        </w:r>
        <w:r w:rsidR="004166B8" w:rsidRPr="00757024" w:rsidDel="00757024">
          <w:rPr>
            <w:highlight w:val="cyan"/>
            <w:rPrChange w:id="7" w:author="Ericsson-MH1" w:date="2024-06-03T20:21:00Z">
              <w:rPr/>
            </w:rPrChange>
          </w:rPr>
          <w:delText xml:space="preserve"> of Edge Hosting Environment</w:delText>
        </w:r>
        <w:r w:rsidR="00466366" w:rsidRPr="00757024" w:rsidDel="00757024">
          <w:rPr>
            <w:highlight w:val="cyan"/>
            <w:rPrChange w:id="8" w:author="Ericsson-MH1" w:date="2024-06-03T20:21:00Z">
              <w:rPr/>
            </w:rPrChange>
          </w:rPr>
          <w:delText xml:space="preserve"> information</w:delText>
        </w:r>
        <w:r w:rsidR="004166B8" w:rsidRPr="00757024" w:rsidDel="00757024">
          <w:rPr>
            <w:highlight w:val="cyan"/>
            <w:rPrChange w:id="9" w:author="Ericsson-MH1" w:date="2024-06-03T20:21:00Z">
              <w:rPr/>
            </w:rPrChange>
          </w:rPr>
          <w:delText>:</w:delText>
        </w:r>
      </w:del>
    </w:p>
    <w:p w14:paraId="2D858565" w14:textId="2AA882D6" w:rsidR="005E0DE1" w:rsidRPr="00285C04" w:rsidRDefault="004166B8" w:rsidP="008C73C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which</w:t>
      </w:r>
      <w:ins w:id="10" w:author="Intel_Rapporteur" w:date="2024-05-31T15:31:00Z">
        <w:r w:rsidR="00B74C55">
          <w:t xml:space="preserve"> </w:t>
        </w:r>
      </w:ins>
      <w:del w:id="11" w:author="Ericsson-MH1" w:date="2024-05-31T14:50:00Z">
        <w:r w:rsidR="009C23B1" w:rsidRPr="00285C04" w:rsidDel="00D92AC3">
          <w:delText xml:space="preserve"> </w:delText>
        </w:r>
        <w:r w:rsidR="009C23B1" w:rsidRPr="00D92AC3" w:rsidDel="00D92AC3">
          <w:rPr>
            <w:highlight w:val="lightGray"/>
            <w:rPrChange w:id="12" w:author="Ericsson-MH1" w:date="2024-05-31T14:52:00Z">
              <w:rPr/>
            </w:rPrChange>
          </w:rPr>
          <w:delText xml:space="preserve">is regarded as </w:delText>
        </w:r>
      </w:del>
      <w:ins w:id="13" w:author="Ericsson-MH1" w:date="2024-05-31T14:50:00Z">
        <w:r w:rsidR="00D92AC3" w:rsidRPr="00D92AC3">
          <w:rPr>
            <w:highlight w:val="lightGray"/>
            <w:rPrChange w:id="14" w:author="Ericsson-MH1" w:date="2024-05-31T14:52:00Z">
              <w:rPr/>
            </w:rPrChange>
          </w:rPr>
          <w:t>may be</w:t>
        </w:r>
      </w:ins>
      <w:ins w:id="15" w:author="Ericsson-MH1" w:date="2024-05-31T14:51:00Z">
        <w:r w:rsidR="00D92AC3" w:rsidRPr="00D92AC3">
          <w:rPr>
            <w:highlight w:val="lightGray"/>
            <w:rPrChange w:id="16" w:author="Ericsson-MH1" w:date="2024-05-31T14:52:00Z">
              <w:rPr/>
            </w:rPrChange>
          </w:rPr>
          <w:t xml:space="preserve"> a </w:t>
        </w:r>
      </w:ins>
      <w:r w:rsidR="009C23B1" w:rsidRPr="00D92AC3">
        <w:rPr>
          <w:highlight w:val="lightGray"/>
          <w:rPrChange w:id="17" w:author="Ericsson-MH1" w:date="2024-05-31T14:52:00Z">
            <w:rPr/>
          </w:rPrChange>
        </w:rPr>
        <w:t>d</w:t>
      </w:r>
      <w:r w:rsidR="009C23B1" w:rsidRPr="00285C04">
        <w:t xml:space="preserve">isadvantage in deployment. A light weighted solution with less impact to 5GC Control Plane </w:t>
      </w:r>
      <w:del w:id="18" w:author="Ericsson-MH1" w:date="2024-05-31T14:51:00Z">
        <w:r w:rsidR="009C23B1" w:rsidRPr="00285C04" w:rsidDel="00D92AC3">
          <w:delText>sh</w:delText>
        </w:r>
      </w:del>
      <w:ins w:id="19" w:author="Ericsson-MH1" w:date="2024-05-31T14:51:00Z">
        <w:r w:rsidR="00D92AC3">
          <w:t>c</w:t>
        </w:r>
      </w:ins>
      <w:r w:rsidR="009C23B1" w:rsidRPr="00285C04">
        <w:t xml:space="preserve">ould be </w:t>
      </w:r>
      <w:ins w:id="20" w:author="Ericsson-MH1" w:date="2024-05-31T14:51:00Z">
        <w:r w:rsidR="00D92AC3" w:rsidRPr="002174BD">
          <w:rPr>
            <w:highlight w:val="lightGray"/>
          </w:rPr>
          <w:t>supported</w:t>
        </w:r>
      </w:ins>
      <w:del w:id="21" w:author="Ericsson-MH1" w:date="2024-05-31T14:51:00Z">
        <w:r w:rsidR="009C23B1" w:rsidRPr="002174BD" w:rsidDel="00D92AC3">
          <w:rPr>
            <w:highlight w:val="lightGray"/>
          </w:rPr>
          <w:delText>studied</w:delText>
        </w:r>
      </w:del>
      <w:r w:rsidR="009C23B1" w:rsidRPr="002174BD">
        <w:rPr>
          <w:highlight w:val="lightGray"/>
        </w:rPr>
        <w:t xml:space="preserve">. </w:t>
      </w:r>
      <w:del w:id="22" w:author="Ericsson-MH1" w:date="2024-05-31T14:51:00Z">
        <w:r w:rsidR="009C23B1" w:rsidRPr="002174BD" w:rsidDel="00D92AC3">
          <w:rPr>
            <w:highlight w:val="lightGray"/>
          </w:rPr>
          <w:delText xml:space="preserve">For example, EAS (re)discovery and relocation, local </w:delText>
        </w:r>
        <w:r w:rsidR="00402634" w:rsidRPr="002174BD" w:rsidDel="00D92AC3">
          <w:rPr>
            <w:highlight w:val="lightGray"/>
          </w:rPr>
          <w:delText xml:space="preserve">UPF </w:delText>
        </w:r>
        <w:r w:rsidR="00402634" w:rsidRPr="002174BD" w:rsidDel="00D92AC3">
          <w:rPr>
            <w:highlight w:val="lightGray"/>
            <w:lang w:val="en-US"/>
          </w:rPr>
          <w:delText>selection</w:delText>
        </w:r>
        <w:r w:rsidR="009C23B1" w:rsidRPr="002174BD" w:rsidDel="00D92AC3">
          <w:rPr>
            <w:highlight w:val="lightGray"/>
          </w:rPr>
          <w:delText xml:space="preserve">, can be supported </w:delText>
        </w:r>
        <w:r w:rsidR="00066172" w:rsidRPr="002174BD" w:rsidDel="00D92AC3">
          <w:rPr>
            <w:highlight w:val="lightGray"/>
            <w:lang w:val="en-US"/>
          </w:rPr>
          <w:delText xml:space="preserve">via assistance of </w:delText>
        </w:r>
        <w:r w:rsidR="009C23B1" w:rsidRPr="002174BD" w:rsidDel="00D92AC3">
          <w:rPr>
            <w:highlight w:val="lightGray"/>
          </w:rPr>
          <w:delText xml:space="preserve">a localized Control Plane function with less </w:delText>
        </w:r>
        <w:r w:rsidR="00780EAE" w:rsidRPr="002174BD" w:rsidDel="00D92AC3">
          <w:rPr>
            <w:highlight w:val="lightGray"/>
          </w:rPr>
          <w:delText>impact</w:delText>
        </w:r>
        <w:r w:rsidR="00557AF1" w:rsidRPr="002174BD" w:rsidDel="00D92AC3">
          <w:rPr>
            <w:highlight w:val="lightGray"/>
          </w:rPr>
          <w:delText>, e.g. not each time the change of the edge network and application information need to be aware by the SMF,</w:delText>
        </w:r>
        <w:r w:rsidR="00780EAE" w:rsidRPr="002174BD" w:rsidDel="00D92AC3">
          <w:rPr>
            <w:highlight w:val="lightGray"/>
          </w:rPr>
          <w:delText xml:space="preserve"> to</w:delText>
        </w:r>
        <w:r w:rsidR="009C23B1" w:rsidRPr="002174BD" w:rsidDel="00D92AC3">
          <w:rPr>
            <w:highlight w:val="lightGray"/>
          </w:rPr>
          <w:delText xml:space="preserve"> the central 5GC Control Plane function entities (e.</w:delText>
        </w:r>
        <w:r w:rsidR="00E203BC" w:rsidRPr="002174BD" w:rsidDel="00D92AC3">
          <w:rPr>
            <w:highlight w:val="lightGray"/>
            <w:lang w:eastAsia="zh-CN"/>
          </w:rPr>
          <w:delText>g.</w:delText>
        </w:r>
        <w:r w:rsidR="009C23B1" w:rsidRPr="002174BD" w:rsidDel="00D92AC3">
          <w:rPr>
            <w:highlight w:val="lightGray"/>
          </w:rPr>
          <w:delText xml:space="preserve"> SMF)</w:delText>
        </w:r>
        <w:r w:rsidR="009C23B1" w:rsidRPr="00285C04" w:rsidDel="00D92AC3">
          <w:delText>.</w:delText>
        </w:r>
      </w:del>
      <w:r w:rsidR="009C23B1" w:rsidRPr="00285C04">
        <w:t xml:space="preserve"> </w:t>
      </w:r>
      <w:r w:rsidR="005E0DE1" w:rsidRPr="00285C04">
        <w:t xml:space="preserve"> </w:t>
      </w:r>
    </w:p>
    <w:p w14:paraId="6B7E0173" w14:textId="71230BC6" w:rsidR="00E203BC" w:rsidRPr="00285C04" w:rsidRDefault="00E203BC" w:rsidP="008C73C1">
      <w:pPr>
        <w:pStyle w:val="B1"/>
      </w:pPr>
      <w:r w:rsidRPr="00285C04">
        <w:t>-</w:t>
      </w:r>
      <w:r w:rsidRPr="00285C04">
        <w:tab/>
        <w:t xml:space="preserve">In current design per </w:t>
      </w:r>
      <w:r w:rsidR="005E0765" w:rsidRPr="00285C04">
        <w:t xml:space="preserve">TS </w:t>
      </w:r>
      <w:r w:rsidRPr="00285C04">
        <w:t xml:space="preserve">23.548, the </w:t>
      </w:r>
      <w:del w:id="23" w:author="Intel_Rapporteur" w:date="2024-05-31T11:56:00Z">
        <w:r w:rsidRPr="00285C04" w:rsidDel="00136285">
          <w:delText xml:space="preserve">(re)discovery of the EAS by EASDF is based on the EAS Deployment Information which only includes the </w:delText>
        </w:r>
        <w:r w:rsidR="00402634" w:rsidRPr="00285C04" w:rsidDel="00136285">
          <w:delText xml:space="preserve">network </w:delText>
        </w:r>
        <w:r w:rsidRPr="00285C04" w:rsidDel="00136285">
          <w:delText>deployment information</w:delText>
        </w:r>
        <w:r w:rsidR="00402634" w:rsidRPr="00285C04" w:rsidDel="00136285">
          <w:delText>, i.e. the topology information of UPF</w:delText>
        </w:r>
        <w:r w:rsidRPr="00285C04" w:rsidDel="00136285">
          <w:delText xml:space="preserve">, </w:delText>
        </w:r>
        <w:r w:rsidR="00E60753" w:rsidRPr="00285C04" w:rsidDel="00136285">
          <w:delText xml:space="preserve">however </w:delText>
        </w:r>
        <w:r w:rsidRPr="00285C04" w:rsidDel="00136285">
          <w:delText xml:space="preserve">the load status of EAS </w:delText>
        </w:r>
        <w:r w:rsidR="00974C04" w:rsidDel="00136285">
          <w:rPr>
            <w:rFonts w:hint="eastAsia"/>
            <w:lang w:eastAsia="zh-CN"/>
          </w:rPr>
          <w:delText>is</w:delText>
        </w:r>
        <w:r w:rsidRPr="00285C04" w:rsidDel="00136285">
          <w:delText xml:space="preserve"> not considered since this information is not applicable to EASDF. In order to (re)discover a more suitable EAS, some dynamic information (e.g. EAS load, N6 delay between the local PSA and EAS) needs to be</w:delText>
        </w:r>
        <w:r w:rsidR="00402634" w:rsidRPr="00285C04" w:rsidDel="00136285">
          <w:delText xml:space="preserve"> taken into consideration</w:delText>
        </w:r>
        <w:r w:rsidRPr="00285C04" w:rsidDel="00136285">
          <w:delText>, which should be investigated together</w:delText>
        </w:r>
      </w:del>
      <w:bookmarkStart w:id="24" w:name="_Hlk168055567"/>
      <w:ins w:id="25" w:author="Intel_Rapporteur" w:date="2024-05-31T11:56:00Z">
        <w:r w:rsidR="00136285">
          <w:t>(</w:t>
        </w:r>
      </w:ins>
      <w:ins w:id="26" w:author="Intel_Rapporteur" w:date="2024-05-31T11:57:00Z">
        <w:r w:rsidR="00136285">
          <w:t>re)selection of L-PSA UPF</w:t>
        </w:r>
      </w:ins>
      <w:ins w:id="27" w:author="Intel_Rapporteur" w:date="2024-05-31T12:01:00Z">
        <w:r w:rsidR="00136285">
          <w:t xml:space="preserve"> and </w:t>
        </w:r>
      </w:ins>
      <w:ins w:id="28" w:author="Intel_Rapporteur" w:date="2024-05-31T13:45:00Z">
        <w:r w:rsidR="00A5257A">
          <w:t xml:space="preserve">(re)discovery of </w:t>
        </w:r>
      </w:ins>
      <w:ins w:id="29" w:author="Intel_Rapporteur" w:date="2024-05-31T12:01:00Z">
        <w:r w:rsidR="00136285">
          <w:t>EAS</w:t>
        </w:r>
      </w:ins>
      <w:ins w:id="30" w:author="Intel_Rapporteur" w:date="2024-05-31T11:57:00Z">
        <w:r w:rsidR="00136285">
          <w:t xml:space="preserve"> </w:t>
        </w:r>
      </w:ins>
      <w:ins w:id="31" w:author="Intel_Rapporteur" w:date="2024-05-31T12:02:00Z">
        <w:r w:rsidR="00136285">
          <w:t xml:space="preserve">by SMF </w:t>
        </w:r>
      </w:ins>
      <w:bookmarkEnd w:id="24"/>
      <w:ins w:id="32" w:author="Intel_Rapporteur" w:date="2024-05-31T11:57:00Z">
        <w:r w:rsidR="00136285">
          <w:t>is based on UE location and network deployment information</w:t>
        </w:r>
      </w:ins>
      <w:ins w:id="33" w:author="Intel_Rapporteur" w:date="2024-05-31T11:58:00Z">
        <w:r w:rsidR="00136285">
          <w:t xml:space="preserve"> without considering N6 delay</w:t>
        </w:r>
      </w:ins>
      <w:ins w:id="34" w:author="Intel_Rapporteur" w:date="2024-05-31T12:00:00Z">
        <w:r w:rsidR="00136285">
          <w:t xml:space="preserve"> between UPF and the endpoint of application side</w:t>
        </w:r>
      </w:ins>
      <w:r w:rsidRPr="00285C04">
        <w:t>.</w:t>
      </w:r>
      <w:ins w:id="35" w:author="Intel_Rapporteur" w:date="2024-05-31T12:08:00Z">
        <w:r w:rsidR="00F42CAE">
          <w:t xml:space="preserve"> </w:t>
        </w:r>
      </w:ins>
      <w:ins w:id="36" w:author="Intel_Rapporteur" w:date="2024-05-31T12:09:00Z">
        <w:r w:rsidR="00F42CAE">
          <w:t>Taking N6 delay into account by SMF will help</w:t>
        </w:r>
      </w:ins>
      <w:ins w:id="37" w:author="Intel_Rapporteur" w:date="2024-05-31T12:10:00Z">
        <w:r w:rsidR="00F42CAE">
          <w:t xml:space="preserve"> the SMF</w:t>
        </w:r>
      </w:ins>
      <w:ins w:id="38" w:author="Intel_Rapporteur" w:date="2024-05-31T12:09:00Z">
        <w:r w:rsidR="00F42CAE">
          <w:t xml:space="preserve"> to (re)select</w:t>
        </w:r>
      </w:ins>
      <w:ins w:id="39" w:author="Intel_Rapporteur" w:date="2024-05-31T15:12:00Z">
        <w:r w:rsidR="002174BD">
          <w:t>/(re)discover</w:t>
        </w:r>
      </w:ins>
      <w:ins w:id="40" w:author="Intel_Rapporteur" w:date="2024-05-31T12:09:00Z">
        <w:r w:rsidR="00F42CAE">
          <w:t xml:space="preserve"> </w:t>
        </w:r>
      </w:ins>
      <w:ins w:id="41" w:author="Intel_Rapporteur" w:date="2024-05-31T12:10:00Z">
        <w:r w:rsidR="00F42CAE">
          <w:t xml:space="preserve">more </w:t>
        </w:r>
      </w:ins>
      <w:ins w:id="42" w:author="Intel_Rapporteur" w:date="2024-05-31T12:11:00Z">
        <w:r w:rsidR="00F42CAE">
          <w:t>suitable</w:t>
        </w:r>
      </w:ins>
      <w:ins w:id="43" w:author="Intel_Rapporteur" w:date="2024-05-31T12:10:00Z">
        <w:r w:rsidR="00F42CAE">
          <w:t xml:space="preserve"> (L-)PSA UPF and</w:t>
        </w:r>
      </w:ins>
      <w:ins w:id="44" w:author="Ericsson-MH1" w:date="2024-05-31T14:48:00Z">
        <w:r w:rsidR="00D92AC3">
          <w:t xml:space="preserve"> </w:t>
        </w:r>
        <w:r w:rsidR="00D92AC3" w:rsidRPr="002174BD">
          <w:rPr>
            <w:highlight w:val="lightGray"/>
          </w:rPr>
          <w:t>optionally</w:t>
        </w:r>
      </w:ins>
      <w:ins w:id="45" w:author="Intel_Rapporteur" w:date="2024-05-31T12:10:00Z">
        <w:r w:rsidR="00F42CAE">
          <w:t xml:space="preserve"> EAS</w:t>
        </w:r>
      </w:ins>
      <w:ins w:id="46" w:author="Intel_Rapporteur" w:date="2024-05-31T12:11:00Z">
        <w:r w:rsidR="00F42CAE">
          <w:t xml:space="preserve"> </w:t>
        </w:r>
        <w:proofErr w:type="gramStart"/>
        <w:r w:rsidR="00F42CAE">
          <w:t>in order to</w:t>
        </w:r>
        <w:proofErr w:type="gramEnd"/>
        <w:r w:rsidR="00F42CAE">
          <w:t xml:space="preserve"> reduce the latency for Edge Computing services</w:t>
        </w:r>
      </w:ins>
      <w:ins w:id="47" w:author="Intel_Rapporteur" w:date="2024-05-31T12:10:00Z">
        <w:r w:rsidR="00F42CAE">
          <w:t>.</w:t>
        </w:r>
      </w:ins>
      <w:r w:rsidRPr="00285C04">
        <w:t xml:space="preserve"> </w:t>
      </w:r>
    </w:p>
    <w:p w14:paraId="0002A866" w14:textId="579E7895" w:rsidR="009C23B1" w:rsidRPr="00285C04" w:rsidRDefault="004166B8" w:rsidP="008C73C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del w:id="48" w:author="Ericsson-MH1" w:date="2024-05-31T14:49:00Z">
        <w:r w:rsidR="009C23B1" w:rsidRPr="00285C04" w:rsidDel="00D92AC3">
          <w:delText>T</w:delText>
        </w:r>
        <w:r w:rsidR="009C23B1" w:rsidRPr="00D92AC3" w:rsidDel="00D92AC3">
          <w:rPr>
            <w:highlight w:val="lightGray"/>
            <w:rPrChange w:id="49" w:author="Ericsson-MH1" w:date="2024-05-31T14:49:00Z">
              <w:rPr/>
            </w:rPrChange>
          </w:rPr>
          <w:delText>hus, how to</w:delText>
        </w:r>
      </w:del>
      <w:r w:rsidR="009C23B1" w:rsidRPr="00D92AC3">
        <w:rPr>
          <w:highlight w:val="lightGray"/>
          <w:rPrChange w:id="50" w:author="Ericsson-MH1" w:date="2024-05-31T14:49:00Z">
            <w:rPr/>
          </w:rPrChange>
        </w:rPr>
        <w:t xml:space="preserve"> </w:t>
      </w:r>
      <w:ins w:id="51" w:author="Ericsson-MH1" w:date="2024-05-31T14:49:00Z">
        <w:r w:rsidR="00D92AC3" w:rsidRPr="00D92AC3">
          <w:rPr>
            <w:highlight w:val="lightGray"/>
            <w:rPrChange w:id="52" w:author="Ericsson-MH1" w:date="2024-05-31T14:49:00Z">
              <w:rPr/>
            </w:rPrChange>
          </w:rPr>
          <w:t xml:space="preserve">5GC could provide means to </w:t>
        </w:r>
      </w:ins>
      <w:r w:rsidR="009C23B1" w:rsidRPr="00D92AC3">
        <w:rPr>
          <w:highlight w:val="lightGray"/>
          <w:rPrChange w:id="53" w:author="Ericsson-MH1" w:date="2024-05-31T14:49:00Z">
            <w:rPr/>
          </w:rPrChange>
        </w:rPr>
        <w:t>route the processed application traffics between local DN and the Cloud Server in the central DN</w:t>
      </w:r>
      <w:del w:id="54" w:author="Ericsson-MH1" w:date="2024-05-31T14:49:00Z">
        <w:r w:rsidR="009C23B1" w:rsidRPr="00D92AC3" w:rsidDel="00D92AC3">
          <w:rPr>
            <w:highlight w:val="lightGray"/>
            <w:rPrChange w:id="55" w:author="Ericsson-MH1" w:date="2024-05-31T14:49:00Z">
              <w:rPr/>
            </w:rPrChange>
          </w:rPr>
          <w:delText xml:space="preserve"> needs to be studied</w:delText>
        </w:r>
      </w:del>
      <w:r w:rsidR="009C23B1" w:rsidRPr="00285C04">
        <w:t xml:space="preserve">. </w:t>
      </w:r>
      <w:r w:rsidR="009C23B1" w:rsidRPr="00285C04">
        <w:rPr>
          <w:rFonts w:eastAsia="Times New Roman"/>
        </w:rPr>
        <w:t xml:space="preserve">The same issue </w:t>
      </w:r>
      <w:ins w:id="56" w:author="Ericsson-MH1" w:date="2024-05-31T14:50:00Z">
        <w:r w:rsidR="00D92AC3">
          <w:rPr>
            <w:rFonts w:eastAsia="Times New Roman"/>
          </w:rPr>
          <w:t>m</w:t>
        </w:r>
        <w:r w:rsidR="00D92AC3" w:rsidRPr="002174BD">
          <w:rPr>
            <w:rFonts w:eastAsia="Times New Roman"/>
            <w:highlight w:val="lightGray"/>
          </w:rPr>
          <w:t>ay also apply to DNS messages</w:t>
        </w:r>
      </w:ins>
      <w:del w:id="57" w:author="Ericsson-MH1" w:date="2024-05-31T14:50:00Z">
        <w:r w:rsidR="009C23B1" w:rsidRPr="002174BD" w:rsidDel="00D92AC3">
          <w:rPr>
            <w:rFonts w:eastAsia="Times New Roman"/>
            <w:highlight w:val="lightGray"/>
          </w:rPr>
          <w:delText>applies to TS 23.548 on how to route the DNS messages between the local DNS server in the local DN and central DNS server in the central DN when the DNS messages can’t be routed directly between them</w:delText>
        </w:r>
      </w:del>
      <w:r w:rsidR="009C23B1" w:rsidRPr="002174BD">
        <w:rPr>
          <w:rFonts w:eastAsia="Times New Roman"/>
          <w:highlight w:val="lightGray"/>
        </w:rPr>
        <w:t>.</w:t>
      </w:r>
      <w:r w:rsidR="00050FD4" w:rsidRPr="00285C04">
        <w:rPr>
          <w:rFonts w:eastAsia="Times New Roman"/>
        </w:rPr>
        <w:t xml:space="preserve"> </w:t>
      </w:r>
    </w:p>
    <w:p w14:paraId="32AB9F42" w14:textId="1F4769A1" w:rsidR="004166B8" w:rsidRPr="00285C04" w:rsidRDefault="004166B8" w:rsidP="008C73C1">
      <w:pPr>
        <w:pStyle w:val="B1"/>
        <w:rPr>
          <w:lang w:val="en-US"/>
        </w:rPr>
      </w:pPr>
    </w:p>
    <w:p w14:paraId="0CA43373" w14:textId="18FBCCFE" w:rsidR="00A566B4" w:rsidRPr="00285C04" w:rsidRDefault="00A566B4" w:rsidP="008C73C1">
      <w:del w:id="58" w:author="Intel_Rapporteur" w:date="2024-05-31T12:14:00Z">
        <w:r w:rsidRPr="00285C04" w:rsidDel="00F42CAE">
          <w:delText xml:space="preserve">This study is to further investigate the issues described above for completing </w:delText>
        </w:r>
        <w:r w:rsidR="006F66A1" w:rsidRPr="00285C04" w:rsidDel="00F42CAE">
          <w:delText xml:space="preserve">full </w:delText>
        </w:r>
        <w:r w:rsidRPr="00285C04" w:rsidDel="00F42CAE">
          <w:delText xml:space="preserve">support </w:delText>
        </w:r>
        <w:r w:rsidR="006F66A1" w:rsidRPr="00285C04" w:rsidDel="00F42CAE">
          <w:delText>of</w:delText>
        </w:r>
        <w:r w:rsidRPr="00285C04" w:rsidDel="00F42CAE">
          <w:delText xml:space="preserve"> Edge Computing in 5GS.</w:delText>
        </w:r>
      </w:del>
    </w:p>
    <w:p w14:paraId="0CA69E13" w14:textId="77777777" w:rsidR="006C2E80" w:rsidRPr="00285C04" w:rsidRDefault="006C2E80" w:rsidP="008C73C1"/>
    <w:p w14:paraId="04A47C84" w14:textId="77777777" w:rsidR="008A76FD" w:rsidRPr="00285C04" w:rsidRDefault="008A76FD" w:rsidP="00285C04">
      <w:pPr>
        <w:pStyle w:val="Heading1"/>
      </w:pPr>
      <w:r w:rsidRPr="00285C04">
        <w:t>4</w:t>
      </w:r>
      <w:r w:rsidRPr="00285C04">
        <w:tab/>
        <w:t>Objective</w:t>
      </w:r>
    </w:p>
    <w:p w14:paraId="1261E667" w14:textId="74C8A2CA" w:rsidR="00C65484" w:rsidRDefault="00C65484" w:rsidP="008C73C1">
      <w:r w:rsidRPr="00285C04">
        <w:t xml:space="preserve">The </w:t>
      </w:r>
      <w:ins w:id="59" w:author="Changhong04" w:date="2024-05-31T10:42:00Z">
        <w:r w:rsidR="00B411F6">
          <w:t>work</w:t>
        </w:r>
      </w:ins>
      <w:del w:id="60" w:author="Changhong04" w:date="2024-05-31T10:42:00Z">
        <w:r w:rsidRPr="00285C04" w:rsidDel="00B411F6">
          <w:delText>study</w:delText>
        </w:r>
      </w:del>
      <w:r w:rsidRPr="00285C04">
        <w:t xml:space="preserve"> item will </w:t>
      </w:r>
      <w:ins w:id="61" w:author="Intel_Rapporteur" w:date="2024-05-31T12:13:00Z">
        <w:r w:rsidR="00F42CAE">
          <w:t>specif</w:t>
        </w:r>
      </w:ins>
      <w:ins w:id="62" w:author="Intel_Rapporteur" w:date="2024-05-31T12:14:00Z">
        <w:r w:rsidR="00F42CAE">
          <w:t>y</w:t>
        </w:r>
      </w:ins>
      <w:del w:id="63" w:author="Intel_Rapporteur" w:date="2024-05-31T12:13:00Z">
        <w:r w:rsidRPr="00285C04" w:rsidDel="00F42CAE">
          <w:delText>study</w:delText>
        </w:r>
      </w:del>
      <w:r w:rsidRPr="00285C04">
        <w:t xml:space="preserve"> the potential system enhancements for enhanced edge computing support, including:</w:t>
      </w:r>
    </w:p>
    <w:p w14:paraId="25333E84" w14:textId="77777777" w:rsidR="00421A7E" w:rsidRPr="00285C04" w:rsidRDefault="00421A7E" w:rsidP="008C73C1"/>
    <w:p w14:paraId="7EA970E2" w14:textId="7BA06D8C" w:rsidR="00421A7E" w:rsidRDefault="00DF6AE7" w:rsidP="008C73C1">
      <w:pPr>
        <w:pStyle w:val="NO"/>
        <w:rPr>
          <w:lang w:eastAsia="zh-CN"/>
        </w:rPr>
      </w:pPr>
      <w:del w:id="64" w:author="Changhong04" w:date="2024-05-31T10:42:00Z">
        <w:r w:rsidDel="00B411F6">
          <w:rPr>
            <w:rFonts w:hint="eastAsia"/>
            <w:lang w:eastAsia="zh-CN"/>
          </w:rPr>
          <w:delText>To be updated based on the conclusions at SA2#163.</w:delText>
        </w:r>
      </w:del>
    </w:p>
    <w:p w14:paraId="1D28FFFB" w14:textId="1A39DD97" w:rsidR="00974C04" w:rsidRPr="00B411F6" w:rsidRDefault="00B411F6" w:rsidP="008C73C1">
      <w:pPr>
        <w:pStyle w:val="NO"/>
        <w:rPr>
          <w:ins w:id="65" w:author="Changhong04" w:date="2024-05-31T10:43:00Z"/>
          <w:lang w:eastAsia="zh-CN"/>
        </w:rPr>
      </w:pPr>
      <w:ins w:id="66" w:author="Changhong04" w:date="2024-05-31T10:42:00Z">
        <w:r w:rsidRPr="00B411F6">
          <w:rPr>
            <w:lang w:eastAsia="zh-CN"/>
          </w:rPr>
          <w:t>K</w:t>
        </w:r>
      </w:ins>
      <w:ins w:id="67" w:author="Changhong04" w:date="2024-05-31T10:43:00Z">
        <w:r w:rsidRPr="00B411F6">
          <w:rPr>
            <w:lang w:eastAsia="zh-CN"/>
          </w:rPr>
          <w:t xml:space="preserve">ey </w:t>
        </w:r>
      </w:ins>
      <w:ins w:id="68" w:author="Changhong04" w:date="2024-05-31T10:42:00Z">
        <w:r w:rsidRPr="00B411F6">
          <w:rPr>
            <w:lang w:eastAsia="zh-CN"/>
          </w:rPr>
          <w:t>I</w:t>
        </w:r>
      </w:ins>
      <w:ins w:id="69" w:author="Changhong04" w:date="2024-05-31T10:43:00Z">
        <w:r w:rsidRPr="00B411F6">
          <w:rPr>
            <w:lang w:eastAsia="zh-CN"/>
          </w:rPr>
          <w:t xml:space="preserve">ssue </w:t>
        </w:r>
      </w:ins>
      <w:ins w:id="70" w:author="Changhong04" w:date="2024-05-31T10:42:00Z">
        <w:r w:rsidRPr="00B411F6">
          <w:rPr>
            <w:lang w:eastAsia="zh-CN"/>
          </w:rPr>
          <w:t>#1</w:t>
        </w:r>
      </w:ins>
      <w:ins w:id="71" w:author="Changhong04" w:date="2024-05-31T10:43:00Z">
        <w:r w:rsidRPr="00B411F6">
          <w:rPr>
            <w:lang w:eastAsia="zh-CN"/>
          </w:rPr>
          <w:t xml:space="preserve"> (</w:t>
        </w:r>
      </w:ins>
      <w:ins w:id="72" w:author="Changhong04" w:date="2024-05-31T10:44:00Z">
        <w:r w:rsidRPr="00B411F6">
          <w:t>Enhancements for EAS (re)discovery and UPF (re)selection</w:t>
        </w:r>
        <w:r w:rsidRPr="00B411F6">
          <w:rPr>
            <w:lang w:val="en-US" w:eastAsia="zh-CN"/>
          </w:rPr>
          <w:t xml:space="preserve"> with reducing impact on central 5GC NFs</w:t>
        </w:r>
      </w:ins>
      <w:ins w:id="73" w:author="Changhong04" w:date="2024-05-31T10:43:00Z">
        <w:r w:rsidRPr="00B411F6">
          <w:rPr>
            <w:lang w:eastAsia="zh-CN"/>
          </w:rPr>
          <w:t>):</w:t>
        </w:r>
      </w:ins>
    </w:p>
    <w:p w14:paraId="74EE3E1C" w14:textId="77777777" w:rsidR="00B411F6" w:rsidRDefault="00B411F6" w:rsidP="008C73C1">
      <w:pPr>
        <w:pStyle w:val="NO"/>
        <w:rPr>
          <w:ins w:id="74" w:author="Changhong04" w:date="2024-05-31T10:43:00Z"/>
          <w:lang w:eastAsia="zh-CN"/>
        </w:rPr>
      </w:pPr>
    </w:p>
    <w:p w14:paraId="515D0E02" w14:textId="77777777" w:rsidR="00B411F6" w:rsidRPr="00706DE2" w:rsidRDefault="00B411F6" w:rsidP="008C73C1">
      <w:pPr>
        <w:pStyle w:val="ListParagraph"/>
        <w:numPr>
          <w:ilvl w:val="0"/>
          <w:numId w:val="28"/>
        </w:numPr>
        <w:rPr>
          <w:ins w:id="75" w:author="Changhong04" w:date="2024-05-31T10:43:00Z"/>
          <w:lang w:eastAsia="en-GB"/>
        </w:rPr>
      </w:pPr>
      <w:ins w:id="76" w:author="Changhong04" w:date="2024-05-31T10:43:00Z">
        <w:r w:rsidRPr="00706DE2">
          <w:rPr>
            <w:lang w:eastAsia="en-GB"/>
          </w:rPr>
          <w:t>For Distributed Anchor Point and Multiple PDU Session models, the existing mechanisms shall be used.</w:t>
        </w:r>
      </w:ins>
    </w:p>
    <w:p w14:paraId="79EF519E" w14:textId="77777777" w:rsidR="00B411F6" w:rsidRPr="0032757E" w:rsidRDefault="00B411F6" w:rsidP="008C73C1">
      <w:pPr>
        <w:pStyle w:val="ListParagraph"/>
        <w:numPr>
          <w:ilvl w:val="0"/>
          <w:numId w:val="28"/>
        </w:numPr>
        <w:rPr>
          <w:ins w:id="77" w:author="Changhong04" w:date="2024-05-31T10:43:00Z"/>
          <w:lang w:eastAsia="en-GB"/>
        </w:rPr>
      </w:pPr>
      <w:ins w:id="78" w:author="Changhong04" w:date="2024-05-31T10:43:00Z">
        <w:r w:rsidRPr="00706DE2">
          <w:rPr>
            <w:lang w:eastAsia="en-GB"/>
          </w:rPr>
          <w:lastRenderedPageBreak/>
          <w:t xml:space="preserve">For </w:t>
        </w:r>
        <w:r w:rsidRPr="0032757E">
          <w:rPr>
            <w:lang w:eastAsia="en-GB"/>
          </w:rPr>
          <w:t>Session Breakout model the following applies:</w:t>
        </w:r>
      </w:ins>
    </w:p>
    <w:p w14:paraId="6D1B1401" w14:textId="77777777" w:rsidR="00B411F6" w:rsidRPr="0032757E" w:rsidRDefault="00B411F6" w:rsidP="008C73C1">
      <w:pPr>
        <w:pStyle w:val="B1"/>
        <w:numPr>
          <w:ilvl w:val="1"/>
          <w:numId w:val="30"/>
        </w:numPr>
        <w:rPr>
          <w:ins w:id="79" w:author="Changhong04" w:date="2024-05-31T10:43:00Z"/>
          <w:lang w:eastAsia="en-GB"/>
        </w:rPr>
      </w:pPr>
      <w:ins w:id="80" w:author="Changhong04" w:date="2024-05-31T10:43:00Z">
        <w:r w:rsidRPr="0032757E">
          <w:rPr>
            <w:lang w:eastAsia="en-GB"/>
          </w:rPr>
          <w:t>I-SMF based approach shall be considered to reduce impact on central 5GC NFs.</w:t>
        </w:r>
      </w:ins>
    </w:p>
    <w:p w14:paraId="42DB6313" w14:textId="77777777" w:rsidR="00B411F6" w:rsidRPr="00687239" w:rsidRDefault="00B411F6" w:rsidP="008C73C1">
      <w:pPr>
        <w:pStyle w:val="B1"/>
        <w:numPr>
          <w:ilvl w:val="1"/>
          <w:numId w:val="30"/>
        </w:numPr>
        <w:rPr>
          <w:ins w:id="81" w:author="Changhong04" w:date="2024-05-31T10:43:00Z"/>
          <w:lang w:eastAsia="en-GB"/>
        </w:rPr>
      </w:pPr>
      <w:ins w:id="82" w:author="Changhong04" w:date="2024-05-31T10:43:00Z">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ins>
    </w:p>
    <w:p w14:paraId="75749B5A" w14:textId="77777777" w:rsidR="00B411F6" w:rsidRPr="00687239" w:rsidRDefault="00B411F6" w:rsidP="008C73C1">
      <w:pPr>
        <w:pStyle w:val="B1"/>
        <w:numPr>
          <w:ilvl w:val="1"/>
          <w:numId w:val="30"/>
        </w:numPr>
        <w:rPr>
          <w:ins w:id="83" w:author="Changhong04" w:date="2024-05-31T10:43:00Z"/>
          <w:lang w:eastAsia="en-GB"/>
        </w:rPr>
      </w:pPr>
      <w:ins w:id="84" w:author="Changhong04" w:date="2024-05-31T10:43:00Z">
        <w:r w:rsidRPr="00687239">
          <w:rPr>
            <w:lang w:eastAsia="en-GB"/>
          </w:rPr>
          <w:t>EASDF configuration and DNS message handling is performed by I-SMF (instead of SMF).</w:t>
        </w:r>
      </w:ins>
    </w:p>
    <w:p w14:paraId="1578C887" w14:textId="77777777" w:rsidR="00B411F6" w:rsidRPr="00687239" w:rsidRDefault="00B411F6" w:rsidP="008C73C1">
      <w:pPr>
        <w:pStyle w:val="B1"/>
        <w:numPr>
          <w:ilvl w:val="1"/>
          <w:numId w:val="30"/>
        </w:numPr>
        <w:rPr>
          <w:ins w:id="85" w:author="Changhong04" w:date="2024-05-31T10:43:00Z"/>
          <w:lang w:eastAsia="en-GB"/>
        </w:rPr>
      </w:pPr>
      <w:ins w:id="86" w:author="Changhong04" w:date="2024-05-31T10:43:00Z">
        <w:r w:rsidRPr="00687239">
          <w:rPr>
            <w:lang w:eastAsia="en-GB"/>
          </w:rPr>
          <w:t>EASDF discovery and selection is performed by I-SMF (instead of SMF). When the I-SMF approach is used the SMF does not discover and select an EASDF.</w:t>
        </w:r>
      </w:ins>
    </w:p>
    <w:p w14:paraId="55B1AE32" w14:textId="77777777" w:rsidR="00B411F6" w:rsidRPr="00687239" w:rsidRDefault="00B411F6" w:rsidP="008C73C1">
      <w:pPr>
        <w:pStyle w:val="B1"/>
        <w:numPr>
          <w:ilvl w:val="1"/>
          <w:numId w:val="30"/>
        </w:numPr>
        <w:rPr>
          <w:ins w:id="87" w:author="Changhong04" w:date="2024-05-31T10:43:00Z"/>
          <w:lang w:eastAsia="en-GB"/>
        </w:rPr>
      </w:pPr>
      <w:ins w:id="88" w:author="Changhong04" w:date="2024-05-31T10:43:00Z">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ins>
    </w:p>
    <w:p w14:paraId="1C749520" w14:textId="77777777" w:rsidR="00B411F6" w:rsidRPr="004617BC" w:rsidRDefault="00B411F6" w:rsidP="008C73C1">
      <w:pPr>
        <w:pStyle w:val="B1"/>
        <w:numPr>
          <w:ilvl w:val="1"/>
          <w:numId w:val="30"/>
        </w:numPr>
        <w:rPr>
          <w:ins w:id="89" w:author="Changhong04" w:date="2024-05-31T10:43:00Z"/>
          <w:lang w:eastAsia="en-GB"/>
        </w:rPr>
      </w:pPr>
      <w:ins w:id="90" w:author="Changhong04" w:date="2024-05-31T10:43:00Z">
        <w:r w:rsidRPr="00687239">
          <w:rPr>
            <w:lang w:eastAsia="en-GB"/>
          </w:rPr>
          <w:t>I-SMF can be configured with or receive the local offloading policy from PCF via SMF which indicates IP range(s) and/or FQDN(s) allowed to be routed to the local part of DN and shall select local UPF(s).</w:t>
        </w:r>
      </w:ins>
    </w:p>
    <w:p w14:paraId="3F89A1C0" w14:textId="77777777" w:rsidR="00B411F6" w:rsidRPr="00687239" w:rsidRDefault="00B411F6" w:rsidP="008C73C1">
      <w:pPr>
        <w:pStyle w:val="B1"/>
        <w:numPr>
          <w:ilvl w:val="1"/>
          <w:numId w:val="30"/>
        </w:numPr>
        <w:rPr>
          <w:ins w:id="91" w:author="Changhong04" w:date="2024-05-31T10:43:00Z"/>
          <w:lang w:eastAsia="en-GB"/>
        </w:rPr>
      </w:pPr>
      <w:ins w:id="92" w:author="Changhong04" w:date="2024-05-31T10:43:00Z">
        <w:r w:rsidRPr="00121F73">
          <w:rPr>
            <w:lang w:eastAsia="en-GB"/>
          </w:rPr>
          <w:t>SMF may forward AF provided traffic influence information to I-SMF.</w:t>
        </w:r>
      </w:ins>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ins w:id="93" w:author="Changhong04" w:date="2024-05-31T10:45:00Z"/>
          <w:lang w:eastAsia="zh-CN"/>
        </w:rPr>
      </w:pPr>
      <w:ins w:id="94" w:author="Changhong04" w:date="2024-05-31T10:45:00Z">
        <w:r w:rsidRPr="00B411F6">
          <w:rPr>
            <w:lang w:eastAsia="zh-CN"/>
          </w:rPr>
          <w:t>Key Issue #2 (</w:t>
        </w:r>
      </w:ins>
      <w:ins w:id="95" w:author="Changhong04" w:date="2024-05-31T10:46:00Z">
        <w:r w:rsidRPr="00B411F6">
          <w:t>Enhancement of EAS and local UPF (re)selection</w:t>
        </w:r>
      </w:ins>
      <w:ins w:id="96" w:author="Changhong04" w:date="2024-05-31T10:45:00Z">
        <w:r w:rsidRPr="00B411F6">
          <w:rPr>
            <w:lang w:eastAsia="zh-CN"/>
          </w:rPr>
          <w:t>):</w:t>
        </w:r>
      </w:ins>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ins w:id="97" w:author="Changhong04" w:date="2024-05-31T10:47:00Z"/>
          <w:lang w:eastAsia="en-GB"/>
        </w:rPr>
      </w:pPr>
      <w:ins w:id="98" w:author="Changhong04" w:date="2024-05-31T10:47:00Z">
        <w:r w:rsidRPr="00EF45A2">
          <w:rPr>
            <w:lang w:eastAsia="en-GB"/>
          </w:rPr>
          <w:t>SMF can select local PSA UPF considering N6 delay, when available.</w:t>
        </w:r>
      </w:ins>
    </w:p>
    <w:p w14:paraId="7C18E88C" w14:textId="3D13711D" w:rsidR="00B411F6" w:rsidRPr="00EF45A2" w:rsidRDefault="00B411F6" w:rsidP="008C73C1">
      <w:pPr>
        <w:pStyle w:val="B1"/>
        <w:numPr>
          <w:ilvl w:val="0"/>
          <w:numId w:val="27"/>
        </w:numPr>
        <w:rPr>
          <w:ins w:id="99" w:author="Changhong04" w:date="2024-05-31T10:47:00Z"/>
          <w:lang w:eastAsia="en-GB"/>
        </w:rPr>
      </w:pPr>
      <w:ins w:id="100" w:author="Changhong04" w:date="2024-05-31T10:47:00Z">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ins>
    </w:p>
    <w:p w14:paraId="629E375F" w14:textId="58AA164A" w:rsidR="00B411F6" w:rsidRPr="00EF45A2" w:rsidRDefault="00B411F6" w:rsidP="008C73C1">
      <w:pPr>
        <w:pStyle w:val="B1"/>
        <w:numPr>
          <w:ilvl w:val="1"/>
          <w:numId w:val="30"/>
        </w:numPr>
        <w:rPr>
          <w:ins w:id="101" w:author="Changhong04" w:date="2024-05-31T10:47:00Z"/>
          <w:lang w:eastAsia="en-GB"/>
        </w:rPr>
      </w:pPr>
      <w:ins w:id="102" w:author="Changhong04" w:date="2024-05-31T10:47:00Z">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ins>
    </w:p>
    <w:p w14:paraId="6ABF22BB" w14:textId="77777777" w:rsidR="00B411F6" w:rsidRPr="00EF45A2" w:rsidRDefault="00B411F6" w:rsidP="008C73C1">
      <w:pPr>
        <w:pStyle w:val="B1"/>
        <w:numPr>
          <w:ilvl w:val="1"/>
          <w:numId w:val="30"/>
        </w:numPr>
        <w:rPr>
          <w:ins w:id="103" w:author="Changhong04" w:date="2024-05-31T10:47:00Z"/>
          <w:lang w:eastAsia="en-GB"/>
        </w:rPr>
      </w:pPr>
      <w:ins w:id="104" w:author="Changhong04" w:date="2024-05-31T10:47:00Z">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ins>
    </w:p>
    <w:p w14:paraId="41A45D5D" w14:textId="77777777" w:rsidR="00B411F6" w:rsidRPr="00EF45A2" w:rsidRDefault="00B411F6" w:rsidP="008C73C1">
      <w:pPr>
        <w:pStyle w:val="B1"/>
        <w:numPr>
          <w:ilvl w:val="1"/>
          <w:numId w:val="30"/>
        </w:numPr>
        <w:rPr>
          <w:ins w:id="105" w:author="Changhong04" w:date="2024-05-31T10:47:00Z"/>
          <w:lang w:eastAsia="en-GB"/>
        </w:rPr>
      </w:pPr>
      <w:ins w:id="106" w:author="Changhong04" w:date="2024-05-31T10:47:00Z">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ins>
    </w:p>
    <w:p w14:paraId="33CD9167" w14:textId="5DC3AB45" w:rsidR="00B411F6" w:rsidDel="00136285" w:rsidRDefault="00B411F6" w:rsidP="008C73C1">
      <w:pPr>
        <w:pStyle w:val="B1"/>
        <w:numPr>
          <w:ilvl w:val="1"/>
          <w:numId w:val="30"/>
        </w:numPr>
        <w:rPr>
          <w:del w:id="107" w:author="Changhong04" w:date="2024-05-31T10:16:00Z"/>
          <w:lang w:eastAsia="en-GB"/>
        </w:rPr>
      </w:pPr>
      <w:ins w:id="108" w:author="Changhong04" w:date="2024-05-31T10:47:00Z">
        <w:r w:rsidRPr="00EF45A2">
          <w:rPr>
            <w:lang w:eastAsia="en-GB"/>
          </w:rPr>
          <w:t>UPF(s) performs N6 delay monitoring and reports the N6 delay monitoring result to SMF.</w:t>
        </w:r>
      </w:ins>
    </w:p>
    <w:p w14:paraId="1D24FE05" w14:textId="49210EE2" w:rsidR="00B411F6" w:rsidRPr="00EF45A2" w:rsidRDefault="00B411F6" w:rsidP="008C73C1">
      <w:pPr>
        <w:pStyle w:val="B1"/>
        <w:numPr>
          <w:ilvl w:val="0"/>
          <w:numId w:val="27"/>
        </w:numPr>
        <w:rPr>
          <w:ins w:id="109" w:author="Changhong04" w:date="2024-05-31T10:47:00Z"/>
          <w:lang w:eastAsia="en-GB"/>
        </w:rPr>
      </w:pPr>
      <w:ins w:id="110" w:author="Changhong04" w:date="2024-05-31T10:47:00Z">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ins>
    </w:p>
    <w:p w14:paraId="2F31D5B1" w14:textId="34DCAE74" w:rsidR="00B411F6" w:rsidRPr="00EF45A2" w:rsidRDefault="00B411F6" w:rsidP="008C73C1">
      <w:pPr>
        <w:pStyle w:val="B1"/>
        <w:numPr>
          <w:ilvl w:val="0"/>
          <w:numId w:val="27"/>
        </w:numPr>
        <w:rPr>
          <w:ins w:id="111" w:author="Changhong04" w:date="2024-05-31T10:47:00Z"/>
          <w:lang w:eastAsia="en-GB"/>
        </w:rPr>
      </w:pPr>
      <w:ins w:id="112" w:author="Changhong04" w:date="2024-05-31T10:47:00Z">
        <w:r w:rsidRPr="00EF45A2">
          <w:rPr>
            <w:lang w:eastAsia="en-GB"/>
          </w:rPr>
          <w:t>5GC may enable the N6 delay measurement via AF influence procedure</w:t>
        </w:r>
        <w:del w:id="113" w:author="Changhong02" w:date="2024-05-30T07:14:00Z">
          <w:r w:rsidRPr="00121F73" w:rsidDel="00B052AE">
            <w:rPr>
              <w:rFonts w:hint="eastAsia"/>
              <w:lang w:eastAsia="en-GB"/>
            </w:rPr>
            <w:delText>.</w:delText>
          </w:r>
        </w:del>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14" w:name="_Toc73524684"/>
        <w:bookmarkStart w:id="115" w:name="_Toc73527588"/>
        <w:bookmarkStart w:id="116" w:name="_Toc73950264"/>
        <w:bookmarkStart w:id="117" w:name="_Toc81492195"/>
        <w:bookmarkStart w:id="118" w:name="_Toc81492759"/>
        <w:bookmarkStart w:id="119" w:name="_Toc81816520"/>
        <w:bookmarkStart w:id="120" w:name="_Toc162425580"/>
        <w:r w:rsidRPr="00121F73">
          <w:rPr>
            <w:lang w:eastAsia="en-GB"/>
          </w:rPr>
          <w:t xml:space="preserve">via </w:t>
        </w:r>
        <w:r w:rsidRPr="00EF45A2">
          <w:rPr>
            <w:lang w:eastAsia="en-GB"/>
          </w:rPr>
          <w:t>EAS Deployment Information Management</w:t>
        </w:r>
        <w:bookmarkEnd w:id="114"/>
        <w:bookmarkEnd w:id="115"/>
        <w:bookmarkEnd w:id="116"/>
        <w:bookmarkEnd w:id="117"/>
        <w:bookmarkEnd w:id="118"/>
        <w:bookmarkEnd w:id="119"/>
        <w:bookmarkEnd w:id="120"/>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ins>
    </w:p>
    <w:p w14:paraId="119CEDFC" w14:textId="77777777" w:rsidR="00121F73" w:rsidRDefault="00121F73" w:rsidP="008C73C1">
      <w:pPr>
        <w:pStyle w:val="NO"/>
        <w:rPr>
          <w:ins w:id="121" w:author="Changhong04" w:date="2024-05-31T10:53:00Z"/>
          <w:lang w:eastAsia="zh-CN"/>
        </w:rPr>
      </w:pPr>
    </w:p>
    <w:p w14:paraId="1F00DF5A" w14:textId="4C9F2D62" w:rsidR="00121F73" w:rsidRPr="00121F73" w:rsidRDefault="00121F73" w:rsidP="008C73C1">
      <w:pPr>
        <w:pStyle w:val="NO"/>
        <w:rPr>
          <w:ins w:id="122" w:author="Changhong04" w:date="2024-05-31T10:53:00Z"/>
          <w:lang w:eastAsia="zh-CN"/>
        </w:rPr>
      </w:pPr>
      <w:ins w:id="123" w:author="Changhong04" w:date="2024-05-31T10:53:00Z">
        <w:r w:rsidRPr="00121F73">
          <w:rPr>
            <w:lang w:eastAsia="zh-CN"/>
          </w:rPr>
          <w:t>For Key Issue #3 (</w:t>
        </w:r>
        <w:r w:rsidRPr="00121F73">
          <w:rPr>
            <w:lang w:eastAsia="ko-KR"/>
          </w:rPr>
          <w:t>EC Traffic Routing between local part of DN and central part of DN</w:t>
        </w:r>
        <w:r w:rsidRPr="00121F73">
          <w:rPr>
            <w:lang w:eastAsia="zh-CN"/>
          </w:rPr>
          <w:t>):</w:t>
        </w:r>
      </w:ins>
    </w:p>
    <w:p w14:paraId="07ED2ECB" w14:textId="77777777" w:rsidR="00121F73" w:rsidRDefault="00121F73" w:rsidP="008C73C1">
      <w:pPr>
        <w:pStyle w:val="NO"/>
        <w:rPr>
          <w:ins w:id="124" w:author="Changhong04" w:date="2024-05-31T10:53:00Z"/>
          <w:lang w:eastAsia="zh-CN"/>
        </w:rPr>
      </w:pPr>
    </w:p>
    <w:p w14:paraId="34C0E861" w14:textId="3F24F58E" w:rsidR="00121F73" w:rsidRDefault="00121F73" w:rsidP="008C73C1">
      <w:pPr>
        <w:pStyle w:val="B1"/>
        <w:numPr>
          <w:ilvl w:val="0"/>
          <w:numId w:val="27"/>
        </w:numPr>
        <w:rPr>
          <w:ins w:id="125" w:author="Changhong04" w:date="2024-05-31T10:53:00Z"/>
          <w:lang w:eastAsia="zh-CN"/>
        </w:rPr>
      </w:pPr>
      <w:ins w:id="126" w:author="Changhong04" w:date="2024-05-31T10:53:00Z">
        <w:r>
          <w:rPr>
            <w:lang w:eastAsia="zh-CN"/>
          </w:rPr>
          <w:t>TBD.</w:t>
        </w:r>
      </w:ins>
    </w:p>
    <w:p w14:paraId="2E661B92" w14:textId="77777777" w:rsidR="00974C04" w:rsidRDefault="00974C04" w:rsidP="008C73C1">
      <w:pPr>
        <w:pStyle w:val="NO"/>
        <w:rPr>
          <w:lang w:eastAsia="zh-CN"/>
        </w:rPr>
      </w:pP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ins w:id="127"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ins w:id="128"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ins w:id="129"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ins w:id="130" w:author="Intel_Rapporteur" w:date="2024-05-31T12:04:00Z">
              <w:r>
                <w:lastRenderedPageBreak/>
                <w:t>23.503</w:t>
              </w:r>
            </w:ins>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ins w:id="131" w:author="Intel_Rapporteur" w:date="2024-05-31T12:05:00Z">
              <w:r w:rsidRPr="00A904A7">
                <w:t xml:space="preserve">Support for </w:t>
              </w:r>
              <w:r w:rsidRPr="00974C04">
                <w:t>Enhancement of support for Edge Computing in 5G Core network — phase 3</w:t>
              </w:r>
            </w:ins>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ins w:id="132"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8C73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8C73C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3B9043B4" w:rsidR="000A15DC" w:rsidRDefault="00DD719D" w:rsidP="008C73C1">
            <w:pPr>
              <w:pStyle w:val="TAL"/>
            </w:pPr>
            <w:ins w:id="133" w:author="Intel_Rapporteur" w:date="2024-05-31T15:17:00Z">
              <w:r>
                <w:t>Ericsson</w:t>
              </w:r>
            </w:ins>
            <w:del w:id="134" w:author="Intel_Rapporteur" w:date="2024-05-31T12:12:00Z">
              <w:r w:rsidR="000A15DC" w:rsidDel="00F42CAE">
                <w:delText>Nokia Shanghai Bell</w:delText>
              </w:r>
            </w:del>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F42CAE">
        <w:trPr>
          <w:cantSplit/>
          <w:trHeight w:val="140"/>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7B70EC">
        <w:trPr>
          <w:cantSplit/>
          <w:trHeight w:val="70"/>
          <w:jc w:val="center"/>
        </w:trPr>
        <w:tc>
          <w:tcPr>
            <w:tcW w:w="5029" w:type="dxa"/>
            <w:shd w:val="clear" w:color="auto" w:fill="auto"/>
          </w:tcPr>
          <w:p w14:paraId="7077D35F" w14:textId="72C00200" w:rsidR="00F42CAE" w:rsidRDefault="00F42CAE" w:rsidP="008C73C1">
            <w:pPr>
              <w:pStyle w:val="TAL"/>
            </w:pPr>
            <w:ins w:id="135" w:author="Intel_Rapporteur" w:date="2024-05-31T12:12:00Z">
              <w:r>
                <w:t>LG Electronics</w:t>
              </w:r>
            </w:ins>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DB39" w14:textId="77777777" w:rsidR="00E6474D" w:rsidRDefault="00E6474D" w:rsidP="008C73C1">
      <w:r>
        <w:separator/>
      </w:r>
    </w:p>
  </w:endnote>
  <w:endnote w:type="continuationSeparator" w:id="0">
    <w:p w14:paraId="03EBC6C0" w14:textId="77777777" w:rsidR="00E6474D" w:rsidRDefault="00E6474D"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EC08" w14:textId="77777777" w:rsidR="00E6474D" w:rsidRDefault="00E6474D" w:rsidP="008C73C1">
      <w:r>
        <w:separator/>
      </w:r>
    </w:p>
  </w:footnote>
  <w:footnote w:type="continuationSeparator" w:id="0">
    <w:p w14:paraId="301D5A4C" w14:textId="77777777" w:rsidR="00E6474D" w:rsidRDefault="00E6474D"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3"/>
  </w:num>
  <w:num w:numId="3" w16cid:durableId="1422603220">
    <w:abstractNumId w:val="22"/>
  </w:num>
  <w:num w:numId="4" w16cid:durableId="732968632">
    <w:abstractNumId w:val="16"/>
  </w:num>
  <w:num w:numId="5" w16cid:durableId="1890845047">
    <w:abstractNumId w:val="29"/>
  </w:num>
  <w:num w:numId="6" w16cid:durableId="831142357">
    <w:abstractNumId w:val="27"/>
  </w:num>
  <w:num w:numId="7" w16cid:durableId="1668508844">
    <w:abstractNumId w:val="15"/>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21"/>
  </w:num>
  <w:num w:numId="19" w16cid:durableId="95292096">
    <w:abstractNumId w:val="25"/>
  </w:num>
  <w:num w:numId="20" w16cid:durableId="448820020">
    <w:abstractNumId w:val="28"/>
  </w:num>
  <w:num w:numId="21" w16cid:durableId="1254123097">
    <w:abstractNumId w:val="26"/>
  </w:num>
  <w:num w:numId="22" w16cid:durableId="1341348686">
    <w:abstractNumId w:val="13"/>
  </w:num>
  <w:num w:numId="23" w16cid:durableId="1780950947">
    <w:abstractNumId w:val="12"/>
  </w:num>
  <w:num w:numId="24" w16cid:durableId="419720078">
    <w:abstractNumId w:val="20"/>
  </w:num>
  <w:num w:numId="25" w16cid:durableId="181162600">
    <w:abstractNumId w:val="17"/>
  </w:num>
  <w:num w:numId="26" w16cid:durableId="217252217">
    <w:abstractNumId w:val="14"/>
  </w:num>
  <w:num w:numId="27" w16cid:durableId="1163207387">
    <w:abstractNumId w:val="24"/>
  </w:num>
  <w:num w:numId="28" w16cid:durableId="859010773">
    <w:abstractNumId w:val="11"/>
  </w:num>
  <w:num w:numId="29" w16cid:durableId="925072722">
    <w:abstractNumId w:val="18"/>
  </w:num>
  <w:num w:numId="30" w16cid:durableId="18653598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apporteur">
    <w15:presenceInfo w15:providerId="None" w15:userId="Intel_Rapporteur"/>
  </w15:person>
  <w15:person w15:author="Ericsson-MH1">
    <w15:presenceInfo w15:providerId="None" w15:userId="Ericsson-MH1"/>
  </w15:person>
  <w15:person w15:author="Changhong04">
    <w15:presenceInfo w15:providerId="None" w15:userId="Changhong04"/>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4E94"/>
    <w:rsid w:val="00476DA6"/>
    <w:rsid w:val="0048267C"/>
    <w:rsid w:val="004876B9"/>
    <w:rsid w:val="0049150C"/>
    <w:rsid w:val="00493A79"/>
    <w:rsid w:val="00495840"/>
    <w:rsid w:val="004A22B6"/>
    <w:rsid w:val="004A40BE"/>
    <w:rsid w:val="004A6A60"/>
    <w:rsid w:val="004C1120"/>
    <w:rsid w:val="004C634D"/>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0A66"/>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57024"/>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46A16"/>
    <w:rsid w:val="00E52C57"/>
    <w:rsid w:val="00E57E7D"/>
    <w:rsid w:val="00E60753"/>
    <w:rsid w:val="00E6440B"/>
    <w:rsid w:val="00E6474D"/>
    <w:rsid w:val="00E65F9A"/>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C73C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TotalTime>
  <Pages>4</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10547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Ericsson-MH1</cp:lastModifiedBy>
  <cp:revision>2</cp:revision>
  <cp:lastPrinted>2000-02-29T11:31:00Z</cp:lastPrinted>
  <dcterms:created xsi:type="dcterms:W3CDTF">2024-06-03T18:21:00Z</dcterms:created>
  <dcterms:modified xsi:type="dcterms:W3CDTF">2024-06-03T18:21:00Z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