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78319" w14:textId="3E524DEB" w:rsidR="004769B7" w:rsidRPr="00111B49" w:rsidRDefault="00A710E1">
      <w:pPr>
        <w:pStyle w:val="aa"/>
        <w:tabs>
          <w:tab w:val="clear" w:pos="4153"/>
          <w:tab w:val="clear" w:pos="8306"/>
          <w:tab w:val="right" w:pos="9638"/>
        </w:tabs>
        <w:spacing w:after="0"/>
        <w:ind w:right="-57"/>
        <w:rPr>
          <w:rFonts w:ascii="Arial" w:eastAsia="ＭＳ 明朝" w:hAnsi="Arial" w:cs="Arial"/>
          <w:b/>
          <w:bCs/>
          <w:sz w:val="24"/>
        </w:rPr>
      </w:pPr>
      <w:r>
        <w:rPr>
          <w:rFonts w:ascii="Arial" w:eastAsia="Arial Unicode MS" w:hAnsi="Arial" w:cs="Arial"/>
          <w:b/>
          <w:bCs/>
          <w:sz w:val="24"/>
        </w:rPr>
        <w:t>3GPP TSG-WG SA2 Meeting #1</w:t>
      </w:r>
      <w:r w:rsidR="00923F1C">
        <w:rPr>
          <w:rFonts w:ascii="Arial" w:eastAsia="Arial Unicode MS" w:hAnsi="Arial" w:cs="Arial" w:hint="eastAsia"/>
          <w:b/>
          <w:bCs/>
          <w:sz w:val="24"/>
        </w:rPr>
        <w:t>6</w:t>
      </w:r>
      <w:r w:rsidR="00923F1C">
        <w:rPr>
          <w:rFonts w:ascii="Arial" w:eastAsia="Arial Unicode MS" w:hAnsi="Arial" w:cs="Arial"/>
          <w:b/>
          <w:bCs/>
          <w:sz w:val="24"/>
        </w:rPr>
        <w:t>3</w:t>
      </w:r>
      <w:r>
        <w:rPr>
          <w:rFonts w:ascii="Arial" w:eastAsia="Arial Unicode MS" w:hAnsi="Arial" w:cs="Arial"/>
          <w:b/>
          <w:bCs/>
          <w:sz w:val="24"/>
        </w:rPr>
        <w:tab/>
      </w:r>
      <w:r w:rsidR="001F575D" w:rsidRPr="001F575D">
        <w:rPr>
          <w:rFonts w:ascii="Arial" w:eastAsia="SimSun" w:hAnsi="Arial"/>
          <w:b/>
          <w:i/>
          <w:color w:val="auto"/>
          <w:sz w:val="28"/>
          <w:lang w:eastAsia="en-US"/>
        </w:rPr>
        <w:t>S2-2406321</w:t>
      </w:r>
    </w:p>
    <w:p w14:paraId="2CAD3C83" w14:textId="47979C40" w:rsidR="004769B7" w:rsidRDefault="00923F1C">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w:t>
      </w:r>
      <w:r w:rsidR="00A710E1">
        <w:rPr>
          <w:rFonts w:ascii="Arial" w:eastAsia="Arial Unicode MS" w:hAnsi="Arial" w:cs="Arial"/>
          <w:b/>
          <w:bCs/>
          <w:sz w:val="24"/>
        </w:rPr>
        <w:t>,</w:t>
      </w:r>
      <w:r>
        <w:rPr>
          <w:rFonts w:ascii="Arial" w:eastAsia="Arial Unicode MS" w:hAnsi="Arial" w:cs="Arial"/>
          <w:b/>
          <w:bCs/>
          <w:sz w:val="24"/>
        </w:rPr>
        <w:t xml:space="preserve"> Korea,</w:t>
      </w:r>
      <w:r w:rsidR="00A710E1">
        <w:rPr>
          <w:rFonts w:ascii="Arial" w:eastAsia="Arial Unicode MS" w:hAnsi="Arial" w:cs="Arial"/>
          <w:b/>
          <w:bCs/>
          <w:sz w:val="24"/>
        </w:rPr>
        <w:t xml:space="preserve"> </w:t>
      </w:r>
      <w:r>
        <w:rPr>
          <w:rFonts w:ascii="Arial" w:eastAsia="Arial Unicode MS" w:hAnsi="Arial" w:cs="Arial"/>
          <w:b/>
          <w:bCs/>
          <w:sz w:val="24"/>
        </w:rPr>
        <w:t>May 2</w:t>
      </w:r>
      <w:r w:rsidR="00A710E1">
        <w:rPr>
          <w:rFonts w:ascii="Arial" w:eastAsia="Arial Unicode MS" w:hAnsi="Arial" w:cs="Arial"/>
          <w:b/>
          <w:bCs/>
          <w:sz w:val="24"/>
        </w:rPr>
        <w:t xml:space="preserve">7 – </w:t>
      </w:r>
      <w:r>
        <w:rPr>
          <w:rFonts w:ascii="Arial" w:eastAsia="Arial Unicode MS" w:hAnsi="Arial" w:cs="Arial"/>
          <w:b/>
          <w:bCs/>
          <w:sz w:val="24"/>
        </w:rPr>
        <w:t>31</w:t>
      </w:r>
      <w:r w:rsidR="00A710E1">
        <w:rPr>
          <w:rFonts w:ascii="Arial" w:eastAsia="Arial Unicode MS" w:hAnsi="Arial" w:cs="Arial"/>
          <w:b/>
          <w:bCs/>
          <w:sz w:val="24"/>
        </w:rPr>
        <w:t>, 202</w:t>
      </w:r>
      <w:r>
        <w:rPr>
          <w:rFonts w:ascii="Arial" w:eastAsia="Arial Unicode MS" w:hAnsi="Arial" w:cs="Arial"/>
          <w:b/>
          <w:bCs/>
          <w:sz w:val="24"/>
        </w:rPr>
        <w:t>4</w:t>
      </w:r>
      <w:r w:rsidR="00A710E1">
        <w:rPr>
          <w:rFonts w:ascii="Arial" w:eastAsia="Arial Unicode MS" w:hAnsi="Arial" w:cs="Arial"/>
          <w:b/>
          <w:bCs/>
        </w:rPr>
        <w:tab/>
      </w:r>
      <w:r w:rsidR="00A710E1">
        <w:rPr>
          <w:rFonts w:ascii="Arial" w:hAnsi="Arial" w:cs="Arial"/>
          <w:b/>
          <w:bCs/>
          <w:color w:val="0000FF"/>
        </w:rPr>
        <w:t>(revision of S2-220xxxx)</w:t>
      </w:r>
    </w:p>
    <w:p w14:paraId="0CF72CAF" w14:textId="77777777" w:rsidR="004769B7" w:rsidRDefault="004769B7">
      <w:pPr>
        <w:rPr>
          <w:rFonts w:ascii="Arial" w:hAnsi="Arial" w:cs="Arial"/>
        </w:rPr>
      </w:pPr>
    </w:p>
    <w:p w14:paraId="0179E6CE" w14:textId="56F40E2B" w:rsidR="004769B7" w:rsidRDefault="00A710E1">
      <w:pPr>
        <w:ind w:left="2127" w:hanging="2127"/>
        <w:rPr>
          <w:rFonts w:ascii="Arial" w:hAnsi="Arial" w:cs="Arial"/>
          <w:b/>
        </w:rPr>
      </w:pPr>
      <w:r>
        <w:rPr>
          <w:rFonts w:ascii="Arial" w:hAnsi="Arial" w:cs="Arial"/>
          <w:b/>
        </w:rPr>
        <w:t>Source:</w:t>
      </w:r>
      <w:r>
        <w:rPr>
          <w:rFonts w:ascii="Arial" w:hAnsi="Arial" w:cs="Arial"/>
          <w:b/>
        </w:rPr>
        <w:tab/>
      </w:r>
      <w:r w:rsidR="00923F1C">
        <w:rPr>
          <w:rFonts w:ascii="Arial" w:hAnsi="Arial" w:cs="Arial"/>
          <w:b/>
        </w:rPr>
        <w:t>KDDI</w:t>
      </w:r>
    </w:p>
    <w:p w14:paraId="3C982D46" w14:textId="11C03576" w:rsidR="004769B7" w:rsidRDefault="00A710E1">
      <w:pPr>
        <w:ind w:left="2127" w:hanging="2127"/>
        <w:rPr>
          <w:rFonts w:ascii="Arial" w:eastAsia="SimSun" w:hAnsi="Arial" w:cs="Arial"/>
          <w:b/>
          <w:lang w:val="en-US" w:eastAsia="zh-CN"/>
        </w:rPr>
      </w:pPr>
      <w:r>
        <w:rPr>
          <w:rFonts w:ascii="Arial" w:hAnsi="Arial" w:cs="Arial"/>
          <w:b/>
        </w:rPr>
        <w:t>Title:</w:t>
      </w:r>
      <w:r>
        <w:rPr>
          <w:rFonts w:ascii="Arial" w:hAnsi="Arial" w:cs="Arial"/>
          <w:b/>
        </w:rPr>
        <w:tab/>
      </w:r>
      <w:r w:rsidR="00EF4C79" w:rsidRPr="00EF4C79">
        <w:rPr>
          <w:rFonts w:ascii="Arial" w:hAnsi="Arial" w:cs="Arial"/>
          <w:b/>
        </w:rPr>
        <w:t>FS_</w:t>
      </w:r>
      <w:r w:rsidR="00923F1C">
        <w:rPr>
          <w:rFonts w:ascii="Arial" w:hAnsi="Arial" w:cs="Arial"/>
          <w:b/>
        </w:rPr>
        <w:t>AIML_CN</w:t>
      </w:r>
      <w:r w:rsidR="00EF4C79" w:rsidRPr="00EF4C79">
        <w:rPr>
          <w:rFonts w:ascii="Arial" w:hAnsi="Arial" w:cs="Arial"/>
          <w:b/>
        </w:rPr>
        <w:t xml:space="preserve"> KI#</w:t>
      </w:r>
      <w:r w:rsidR="00923F1C">
        <w:rPr>
          <w:rFonts w:ascii="Arial" w:hAnsi="Arial" w:cs="Arial"/>
          <w:b/>
        </w:rPr>
        <w:t>2</w:t>
      </w:r>
      <w:r w:rsidR="00EF4C79" w:rsidRPr="00EF4C79">
        <w:rPr>
          <w:rFonts w:ascii="Arial" w:hAnsi="Arial" w:cs="Arial"/>
          <w:b/>
        </w:rPr>
        <w:t xml:space="preserve"> </w:t>
      </w:r>
      <w:r w:rsidR="00EF4C79">
        <w:rPr>
          <w:rFonts w:ascii="Arial" w:hAnsi="Arial" w:cs="Arial"/>
          <w:b/>
        </w:rPr>
        <w:t>evaluation and conclusion</w:t>
      </w:r>
    </w:p>
    <w:p w14:paraId="350DB85D" w14:textId="77777777" w:rsidR="004769B7" w:rsidRDefault="00A710E1">
      <w:pPr>
        <w:ind w:left="2127" w:hanging="2127"/>
        <w:rPr>
          <w:rFonts w:ascii="Arial" w:hAnsi="Arial" w:cs="Arial"/>
          <w:b/>
        </w:rPr>
      </w:pPr>
      <w:r>
        <w:rPr>
          <w:rFonts w:ascii="Arial" w:hAnsi="Arial" w:cs="Arial"/>
          <w:b/>
        </w:rPr>
        <w:t>Document for:</w:t>
      </w:r>
      <w:r>
        <w:rPr>
          <w:rFonts w:ascii="Arial" w:hAnsi="Arial" w:cs="Arial"/>
          <w:b/>
        </w:rPr>
        <w:tab/>
        <w:t>Approval</w:t>
      </w:r>
    </w:p>
    <w:p w14:paraId="6A66963C" w14:textId="3A41272A" w:rsidR="004769B7" w:rsidRDefault="00A710E1">
      <w:pPr>
        <w:ind w:left="2127" w:hanging="2127"/>
        <w:rPr>
          <w:rFonts w:ascii="Arial" w:hAnsi="Arial" w:cs="Arial"/>
          <w:b/>
        </w:rPr>
      </w:pPr>
      <w:r>
        <w:rPr>
          <w:rFonts w:ascii="Arial" w:hAnsi="Arial" w:cs="Arial"/>
          <w:b/>
        </w:rPr>
        <w:t>Agenda Item:</w:t>
      </w:r>
      <w:r>
        <w:rPr>
          <w:rFonts w:ascii="Arial" w:hAnsi="Arial" w:cs="Arial"/>
          <w:b/>
        </w:rPr>
        <w:tab/>
      </w:r>
      <w:r w:rsidR="00923F1C">
        <w:rPr>
          <w:rFonts w:ascii="Arial" w:hAnsi="Arial" w:cs="Arial"/>
          <w:b/>
        </w:rPr>
        <w:t>19.15</w:t>
      </w:r>
    </w:p>
    <w:p w14:paraId="7C9E5C73" w14:textId="6B6E80BB" w:rsidR="004769B7" w:rsidRDefault="00A710E1">
      <w:pPr>
        <w:ind w:left="2127" w:hanging="2127"/>
        <w:rPr>
          <w:rFonts w:ascii="Arial" w:hAnsi="Arial" w:cs="Arial"/>
          <w:b/>
        </w:rPr>
      </w:pPr>
      <w:r>
        <w:rPr>
          <w:rFonts w:ascii="Arial" w:hAnsi="Arial" w:cs="Arial"/>
          <w:b/>
        </w:rPr>
        <w:t>Work Item / Release:</w:t>
      </w:r>
      <w:r>
        <w:rPr>
          <w:rFonts w:ascii="Arial" w:hAnsi="Arial" w:cs="Arial"/>
          <w:b/>
        </w:rPr>
        <w:tab/>
        <w:t>FS_</w:t>
      </w:r>
      <w:r w:rsidR="00923F1C">
        <w:rPr>
          <w:rFonts w:ascii="Arial" w:hAnsi="Arial" w:cs="Arial"/>
          <w:b/>
        </w:rPr>
        <w:t>AIML_CN</w:t>
      </w:r>
      <w:r>
        <w:rPr>
          <w:rFonts w:ascii="Arial" w:hAnsi="Arial" w:cs="Arial"/>
          <w:b/>
        </w:rPr>
        <w:t xml:space="preserve"> / Rel-</w:t>
      </w:r>
      <w:r w:rsidR="00923F1C">
        <w:rPr>
          <w:rFonts w:ascii="Arial" w:hAnsi="Arial" w:cs="Arial"/>
          <w:b/>
        </w:rPr>
        <w:t>19</w:t>
      </w:r>
    </w:p>
    <w:p w14:paraId="624DB41E" w14:textId="794BB612" w:rsidR="004769B7" w:rsidRDefault="00A710E1">
      <w:pPr>
        <w:jc w:val="both"/>
        <w:rPr>
          <w:rFonts w:ascii="Arial" w:hAnsi="Arial" w:cs="Arial"/>
          <w:i/>
        </w:rPr>
      </w:pPr>
      <w:r>
        <w:rPr>
          <w:rFonts w:ascii="Arial" w:hAnsi="Arial" w:cs="Arial"/>
          <w:i/>
        </w:rPr>
        <w:t xml:space="preserve">Abstract: </w:t>
      </w:r>
      <w:r>
        <w:rPr>
          <w:rFonts w:ascii="Arial" w:hAnsi="Arial" w:cs="Arial"/>
          <w:bCs/>
          <w:i/>
        </w:rPr>
        <w:t>This paper proposes Evaluation/Conclusion for KI#</w:t>
      </w:r>
      <w:r w:rsidR="00923F1C">
        <w:rPr>
          <w:rFonts w:ascii="Arial" w:eastAsia="SimSun" w:hAnsi="Arial" w:cs="Arial"/>
          <w:bCs/>
          <w:i/>
          <w:lang w:val="en-US" w:eastAsia="zh-CN"/>
        </w:rPr>
        <w:t>2</w:t>
      </w:r>
      <w:r>
        <w:rPr>
          <w:rFonts w:ascii="Arial" w:hAnsi="Arial" w:cs="Arial"/>
          <w:bCs/>
          <w:i/>
        </w:rPr>
        <w:t>.</w:t>
      </w:r>
    </w:p>
    <w:p w14:paraId="5A03C4FA" w14:textId="77777777" w:rsidR="004769B7" w:rsidRDefault="00A710E1">
      <w:pPr>
        <w:pStyle w:val="1"/>
      </w:pPr>
      <w:r>
        <w:t>1. Introduction/Discussion</w:t>
      </w:r>
    </w:p>
    <w:p w14:paraId="14B3FB88" w14:textId="77777777" w:rsidR="00B95F1C" w:rsidRDefault="00A710E1" w:rsidP="00B95F1C">
      <w:pPr>
        <w:jc w:val="both"/>
        <w:rPr>
          <w:rFonts w:eastAsia="ＭＳ 明朝"/>
        </w:rPr>
      </w:pPr>
      <w:r>
        <w:rPr>
          <w:lang w:eastAsia="zh-CN"/>
        </w:rPr>
        <w:t xml:space="preserve">This proposal proposes the </w:t>
      </w:r>
      <w:r>
        <w:rPr>
          <w:rFonts w:hint="eastAsia"/>
          <w:lang w:eastAsia="zh-CN"/>
        </w:rPr>
        <w:t>evaluation</w:t>
      </w:r>
      <w:r>
        <w:rPr>
          <w:lang w:eastAsia="zh-CN"/>
        </w:rPr>
        <w:t xml:space="preserve"> </w:t>
      </w:r>
      <w:r>
        <w:rPr>
          <w:rFonts w:hint="eastAsia"/>
          <w:lang w:eastAsia="zh-CN"/>
        </w:rPr>
        <w:t>and</w:t>
      </w:r>
      <w:r>
        <w:rPr>
          <w:lang w:eastAsia="zh-CN"/>
        </w:rPr>
        <w:t xml:space="preserve"> </w:t>
      </w:r>
      <w:r>
        <w:rPr>
          <w:rFonts w:hint="eastAsia"/>
          <w:lang w:eastAsia="zh-CN"/>
        </w:rPr>
        <w:t>conclusion</w:t>
      </w:r>
      <w:r>
        <w:rPr>
          <w:lang w:eastAsia="zh-CN"/>
        </w:rPr>
        <w:t xml:space="preserve"> </w:t>
      </w:r>
      <w:r>
        <w:rPr>
          <w:rFonts w:hint="eastAsia"/>
          <w:lang w:eastAsia="zh-CN"/>
        </w:rPr>
        <w:t>for</w:t>
      </w:r>
      <w:r>
        <w:rPr>
          <w:lang w:eastAsia="zh-CN"/>
        </w:rPr>
        <w:t xml:space="preserve"> </w:t>
      </w:r>
      <w:r>
        <w:rPr>
          <w:rFonts w:hint="eastAsia"/>
          <w:lang w:eastAsia="zh-CN"/>
        </w:rPr>
        <w:t>KI</w:t>
      </w:r>
      <w:r>
        <w:rPr>
          <w:lang w:eastAsia="zh-CN"/>
        </w:rPr>
        <w:t>#</w:t>
      </w:r>
      <w:r w:rsidR="00923F1C">
        <w:rPr>
          <w:lang w:val="en-US" w:eastAsia="zh-CN"/>
        </w:rPr>
        <w:t>2</w:t>
      </w:r>
      <w:r>
        <w:rPr>
          <w:lang w:eastAsia="zh-CN"/>
        </w:rPr>
        <w:t>.</w:t>
      </w:r>
      <w:r w:rsidR="0067219B">
        <w:rPr>
          <w:rFonts w:eastAsia="ＭＳ 明朝" w:hint="eastAsia"/>
        </w:rPr>
        <w:t xml:space="preserve"> </w:t>
      </w:r>
    </w:p>
    <w:p w14:paraId="533CA775" w14:textId="2599B4A6" w:rsidR="00B95F1C" w:rsidRDefault="00B95F1C" w:rsidP="00B95F1C">
      <w:pPr>
        <w:jc w:val="both"/>
        <w:rPr>
          <w:rFonts w:eastAsia="ＭＳ 明朝"/>
        </w:rPr>
      </w:pPr>
      <w:r>
        <w:rPr>
          <w:rFonts w:eastAsia="ＭＳ 明朝" w:hint="eastAsia"/>
        </w:rPr>
        <w:t>This contribution focus on the VFL inference procedure and provides some observation.</w:t>
      </w:r>
    </w:p>
    <w:p w14:paraId="58F11FA0" w14:textId="77777777" w:rsidR="00B95F1C" w:rsidRPr="0067219B" w:rsidRDefault="00B95F1C" w:rsidP="00B95F1C">
      <w:pPr>
        <w:jc w:val="both"/>
        <w:rPr>
          <w:rFonts w:eastAsia="ＭＳ 明朝"/>
        </w:rPr>
      </w:pPr>
      <w:r>
        <w:rPr>
          <w:rFonts w:eastAsia="ＭＳ 明朝" w:hint="eastAsia"/>
        </w:rPr>
        <w:t xml:space="preserve">Note: In this contribution, the evaluation of VFL training </w:t>
      </w:r>
      <w:r>
        <w:rPr>
          <w:rFonts w:eastAsia="ＭＳ 明朝"/>
        </w:rPr>
        <w:t>procedure</w:t>
      </w:r>
      <w:r>
        <w:rPr>
          <w:rFonts w:eastAsia="ＭＳ 明朝" w:hint="eastAsia"/>
        </w:rPr>
        <w:t xml:space="preserve"> is out-of-scope.</w:t>
      </w:r>
    </w:p>
    <w:p w14:paraId="35571B16" w14:textId="77777777" w:rsidR="00B95F1C" w:rsidRDefault="00B95F1C" w:rsidP="00B95F1C">
      <w:pPr>
        <w:rPr>
          <w:rFonts w:eastAsia="ＭＳ 明朝"/>
          <w:lang w:val="en-US"/>
        </w:rPr>
      </w:pPr>
      <w:r>
        <w:rPr>
          <w:rFonts w:eastAsia="ＭＳ 明朝" w:hint="eastAsia"/>
          <w:lang w:val="en-US"/>
        </w:rPr>
        <w:t>For KI#2, two use cases, (use case #4 and #5) are approved. In use case #5, two scenarios (i.e., NWDAF-initiated and AF-initiated scenarios) are approved as follows,</w:t>
      </w:r>
    </w:p>
    <w:p w14:paraId="69B6EC4A" w14:textId="77777777" w:rsidR="00B95F1C" w:rsidRPr="00DD1FF0" w:rsidRDefault="00B95F1C" w:rsidP="00B95F1C">
      <w:pPr>
        <w:pStyle w:val="Default"/>
        <w:numPr>
          <w:ilvl w:val="0"/>
          <w:numId w:val="2"/>
        </w:numPr>
        <w:rPr>
          <w:sz w:val="20"/>
          <w:szCs w:val="20"/>
        </w:rPr>
      </w:pPr>
      <w:r w:rsidRPr="00DD1FF0">
        <w:rPr>
          <w:sz w:val="20"/>
          <w:szCs w:val="20"/>
        </w:rPr>
        <w:t xml:space="preserve">Scenario 1: NWDAF initiates VFL training process. </w:t>
      </w:r>
    </w:p>
    <w:p w14:paraId="2993AFCC" w14:textId="77777777" w:rsidR="00B95F1C" w:rsidRPr="0067219B" w:rsidRDefault="00B95F1C" w:rsidP="00B95F1C">
      <w:pPr>
        <w:pStyle w:val="af2"/>
        <w:numPr>
          <w:ilvl w:val="0"/>
          <w:numId w:val="2"/>
        </w:numPr>
        <w:rPr>
          <w:rFonts w:eastAsia="ＭＳ 明朝"/>
          <w:lang w:val="en-US"/>
        </w:rPr>
      </w:pPr>
      <w:r w:rsidRPr="00DD1FF0">
        <w:t>Scenario 2: AF initiates VFL training process.</w:t>
      </w:r>
    </w:p>
    <w:p w14:paraId="5BA04B4D" w14:textId="4C1633CC" w:rsidR="0067219B" w:rsidRPr="00B95F1C" w:rsidRDefault="00B95F1C" w:rsidP="0067219B">
      <w:pPr>
        <w:jc w:val="both"/>
        <w:rPr>
          <w:rFonts w:eastAsia="ＭＳ 明朝"/>
          <w:lang w:val="en-US"/>
        </w:rPr>
      </w:pPr>
      <w:r>
        <w:rPr>
          <w:rFonts w:eastAsia="ＭＳ 明朝" w:hint="eastAsia"/>
          <w:lang w:val="en-US"/>
        </w:rPr>
        <w:t xml:space="preserve">General aspect of the VFL inference is described in </w:t>
      </w:r>
      <w:r w:rsidR="00384CBF">
        <w:rPr>
          <w:rFonts w:eastAsia="ＭＳ 明朝"/>
          <w:lang w:val="en-US"/>
        </w:rPr>
        <w:t>c</w:t>
      </w:r>
      <w:r>
        <w:rPr>
          <w:rFonts w:eastAsia="ＭＳ 明朝" w:hint="eastAsia"/>
          <w:lang w:val="en-US"/>
        </w:rPr>
        <w:t xml:space="preserve">lause </w:t>
      </w:r>
      <w:r w:rsidR="008553F6">
        <w:rPr>
          <w:rFonts w:eastAsia="ＭＳ 明朝"/>
          <w:lang w:val="en-US"/>
        </w:rPr>
        <w:t xml:space="preserve">7.2.1. The </w:t>
      </w:r>
      <w:r w:rsidR="006660FB">
        <w:rPr>
          <w:rFonts w:eastAsia="ＭＳ 明朝"/>
          <w:lang w:val="en-US"/>
        </w:rPr>
        <w:t>NWD</w:t>
      </w:r>
      <w:r w:rsidR="008553F6">
        <w:rPr>
          <w:rFonts w:eastAsia="ＭＳ 明朝"/>
          <w:lang w:val="en-US"/>
        </w:rPr>
        <w:t>AF</w:t>
      </w:r>
      <w:r w:rsidR="008553F6">
        <w:rPr>
          <w:rFonts w:eastAsia="ＭＳ 明朝"/>
          <w:lang w:val="en-US"/>
        </w:rPr>
        <w:softHyphen/>
        <w:t>-initiated inference and AF</w:t>
      </w:r>
      <w:r w:rsidR="006660FB">
        <w:rPr>
          <w:rFonts w:eastAsia="ＭＳ 明朝"/>
          <w:lang w:val="en-US"/>
        </w:rPr>
        <w:t>-</w:t>
      </w:r>
      <w:r w:rsidR="008553F6">
        <w:rPr>
          <w:rFonts w:eastAsia="ＭＳ 明朝"/>
          <w:lang w:val="en-US"/>
        </w:rPr>
        <w:t>initia</w:t>
      </w:r>
      <w:r w:rsidR="006660FB">
        <w:rPr>
          <w:rFonts w:eastAsia="ＭＳ 明朝"/>
          <w:lang w:val="en-US"/>
        </w:rPr>
        <w:t>ted inference is described in clause 7.2.2 and 7.2.3, respectively.</w:t>
      </w:r>
    </w:p>
    <w:p w14:paraId="6D8043D8" w14:textId="77777777" w:rsidR="0073316A" w:rsidRPr="0067219B" w:rsidRDefault="0073316A">
      <w:pPr>
        <w:jc w:val="both"/>
        <w:rPr>
          <w:rFonts w:eastAsia="ＭＳ 明朝"/>
          <w:lang w:val="en-US"/>
        </w:rPr>
      </w:pPr>
    </w:p>
    <w:p w14:paraId="295FC63E" w14:textId="77777777" w:rsidR="004769B7" w:rsidRDefault="00A710E1">
      <w:pPr>
        <w:pStyle w:val="1"/>
      </w:pPr>
      <w:r>
        <w:t>2. Text Proposal</w:t>
      </w:r>
    </w:p>
    <w:p w14:paraId="5A450998" w14:textId="77777777" w:rsidR="004769B7" w:rsidRDefault="00A710E1">
      <w:pPr>
        <w:jc w:val="both"/>
        <w:rPr>
          <w:lang w:eastAsia="zh-CN"/>
        </w:rPr>
      </w:pPr>
      <w:r>
        <w:rPr>
          <w:lang w:eastAsia="zh-CN"/>
        </w:rPr>
        <w:t>It is proposed to capture the following changes in TR 23.700-81.</w:t>
      </w:r>
    </w:p>
    <w:p w14:paraId="258DFA97" w14:textId="65E6673F" w:rsidR="004769B7" w:rsidRDefault="00A710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sidRPr="5AA37390">
        <w:rPr>
          <w:rFonts w:ascii="Arial" w:hAnsi="Arial" w:cs="Arial"/>
          <w:color w:val="FF0000"/>
          <w:sz w:val="28"/>
          <w:szCs w:val="28"/>
          <w:lang w:val="en-US" w:eastAsia="zh-CN"/>
        </w:rPr>
        <w:t>First</w:t>
      </w:r>
      <w:r>
        <w:rPr>
          <w:rFonts w:ascii="Arial" w:hAnsi="Arial" w:cs="Arial"/>
          <w:color w:val="FF0000"/>
          <w:sz w:val="28"/>
          <w:szCs w:val="28"/>
          <w:lang w:val="en-US"/>
        </w:rPr>
        <w:t xml:space="preserve"> change </w:t>
      </w:r>
      <w:r w:rsidR="4DCBAE23" w:rsidRPr="2FED2A22">
        <w:rPr>
          <w:rFonts w:ascii="Arial" w:hAnsi="Arial" w:cs="Arial"/>
          <w:color w:val="FF0000"/>
          <w:sz w:val="28"/>
          <w:szCs w:val="28"/>
          <w:lang w:val="en-US"/>
        </w:rPr>
        <w:t>(all new text)</w:t>
      </w:r>
      <w:r w:rsidR="4DCBAE23" w:rsidRPr="29863CE2">
        <w:rPr>
          <w:rFonts w:ascii="Arial" w:hAnsi="Arial" w:cs="Arial"/>
          <w:color w:val="FF0000"/>
          <w:sz w:val="28"/>
          <w:szCs w:val="28"/>
          <w:lang w:val="en-US"/>
        </w:rPr>
        <w:t xml:space="preserve"> </w:t>
      </w:r>
      <w:r>
        <w:rPr>
          <w:rFonts w:ascii="Arial" w:hAnsi="Arial" w:cs="Arial"/>
          <w:color w:val="FF0000"/>
          <w:sz w:val="28"/>
          <w:szCs w:val="28"/>
          <w:lang w:val="en-US"/>
        </w:rPr>
        <w:t>* * * *</w:t>
      </w:r>
      <w:bookmarkStart w:id="1" w:name="_Toc517082226"/>
    </w:p>
    <w:p w14:paraId="52D33BAF" w14:textId="77777777" w:rsidR="004769B7" w:rsidRDefault="00A710E1">
      <w:pPr>
        <w:pStyle w:val="1"/>
      </w:pPr>
      <w:bookmarkStart w:id="2" w:name="_Toc104433437"/>
      <w:bookmarkStart w:id="3" w:name="_Toc104829277"/>
      <w:bookmarkStart w:id="4" w:name="_Toc104467554"/>
      <w:bookmarkStart w:id="5" w:name="_Toc32405"/>
      <w:bookmarkStart w:id="6" w:name="_Toc104467889"/>
      <w:bookmarkEnd w:id="1"/>
      <w:r>
        <w:t>7</w:t>
      </w:r>
      <w:r>
        <w:tab/>
        <w:t>Overall Evaluation</w:t>
      </w:r>
      <w:bookmarkEnd w:id="2"/>
      <w:bookmarkEnd w:id="3"/>
      <w:bookmarkEnd w:id="4"/>
      <w:bookmarkEnd w:id="5"/>
      <w:bookmarkEnd w:id="6"/>
    </w:p>
    <w:p w14:paraId="01BD6BA1" w14:textId="2E6277E6" w:rsidR="00B95F1C" w:rsidRPr="00B95F1C" w:rsidRDefault="0074287C" w:rsidP="00B95F1C">
      <w:pPr>
        <w:pStyle w:val="2"/>
        <w:rPr>
          <w:rFonts w:eastAsia="ＭＳ 明朝"/>
        </w:rPr>
      </w:pPr>
      <w:r>
        <w:rPr>
          <w:rFonts w:hint="eastAsia"/>
          <w:lang w:eastAsia="en-US"/>
        </w:rPr>
        <w:t>7.</w:t>
      </w:r>
      <w:r w:rsidR="0067219B">
        <w:rPr>
          <w:rFonts w:eastAsia="ＭＳ 明朝" w:hint="eastAsia"/>
          <w:lang w:val="en-US"/>
        </w:rPr>
        <w:t>2</w:t>
      </w:r>
      <w:r>
        <w:rPr>
          <w:lang w:eastAsia="en-US"/>
        </w:rPr>
        <w:tab/>
      </w:r>
      <w:r>
        <w:rPr>
          <w:lang w:eastAsia="ko-KR"/>
        </w:rPr>
        <w:t>Key Issue #</w:t>
      </w:r>
      <w:r w:rsidR="0065676F">
        <w:rPr>
          <w:rFonts w:eastAsia="ＭＳ 明朝" w:hint="eastAsia"/>
          <w:lang w:val="en-US"/>
        </w:rPr>
        <w:t>2</w:t>
      </w:r>
      <w:r>
        <w:rPr>
          <w:lang w:eastAsia="ko-KR"/>
        </w:rPr>
        <w:t xml:space="preserve">: </w:t>
      </w:r>
      <w:r w:rsidR="0065676F" w:rsidRPr="0065676F">
        <w:rPr>
          <w:rFonts w:eastAsia="ＭＳ 明朝"/>
        </w:rPr>
        <w:t>5GC Support for Vertical Federated Learning</w:t>
      </w:r>
      <w:r w:rsidR="00B95F1C">
        <w:rPr>
          <w:rFonts w:eastAsia="ＭＳ 明朝" w:hint="eastAsia"/>
          <w:lang w:val="en-US"/>
        </w:rPr>
        <w:t xml:space="preserve"> </w:t>
      </w:r>
    </w:p>
    <w:p w14:paraId="3D43CF81" w14:textId="29264632" w:rsidR="00B95F1C" w:rsidRPr="00B95F1C" w:rsidRDefault="00B95F1C" w:rsidP="00B95F1C">
      <w:pPr>
        <w:pStyle w:val="3"/>
        <w:rPr>
          <w:rFonts w:eastAsia="ＭＳ 明朝"/>
          <w:lang w:val="en-US"/>
        </w:rPr>
      </w:pPr>
      <w:r>
        <w:rPr>
          <w:rFonts w:eastAsia="ＭＳ 明朝" w:hint="eastAsia"/>
          <w:lang w:val="en-US"/>
        </w:rPr>
        <w:t xml:space="preserve">7.2.1 General perspective of VFL </w:t>
      </w:r>
      <w:r>
        <w:rPr>
          <w:rFonts w:eastAsia="ＭＳ 明朝"/>
          <w:lang w:val="en-US"/>
        </w:rPr>
        <w:t>inference</w:t>
      </w:r>
    </w:p>
    <w:p w14:paraId="035E9804" w14:textId="77777777" w:rsidR="00111B49" w:rsidRPr="00417752" w:rsidRDefault="00111B49" w:rsidP="00111B49">
      <w:pPr>
        <w:rPr>
          <w:rFonts w:eastAsia="ＭＳ 明朝"/>
          <w:lang w:val="en-US"/>
        </w:rPr>
      </w:pPr>
      <w:r w:rsidRPr="00111B49">
        <w:rPr>
          <w:rFonts w:eastAsia="ＭＳ 明朝"/>
          <w:lang w:val="en-US"/>
        </w:rPr>
        <w:t>For KI#2, 13 solutions (i.e., solution #13 ~#25) are approved. Table 7.2.1 summarizes the solution in terms of VFL inference. As shown in Table 7.2.1-1, the VFL inference perspective is mentioned in 9 solutions. In all nine solutions, a c</w:t>
      </w:r>
      <w:r w:rsidRPr="00417752">
        <w:rPr>
          <w:rFonts w:eastAsia="ＭＳ 明朝"/>
          <w:lang w:val="en-US"/>
        </w:rPr>
        <w:t xml:space="preserve">ommon idea about VFL inference is as follows: </w:t>
      </w:r>
    </w:p>
    <w:p w14:paraId="5EFA8920" w14:textId="4C836B6B" w:rsidR="00111B49" w:rsidRPr="00417752" w:rsidRDefault="00111B49" w:rsidP="00111B49">
      <w:pPr>
        <w:rPr>
          <w:rFonts w:eastAsia="ＭＳ 明朝"/>
          <w:lang w:val="en-US"/>
        </w:rPr>
      </w:pPr>
      <w:r w:rsidRPr="00417752">
        <w:rPr>
          <w:rFonts w:eastAsia="ＭＳ 明朝"/>
          <w:lang w:val="en-US"/>
        </w:rPr>
        <w:t>-  VFL inference is a distributed inference where there is no entire model.</w:t>
      </w:r>
    </w:p>
    <w:p w14:paraId="0C184F85" w14:textId="67769D74" w:rsidR="00417752" w:rsidRPr="00417752" w:rsidRDefault="00111B49" w:rsidP="00111B49">
      <w:pPr>
        <w:rPr>
          <w:rFonts w:eastAsia="ＭＳ 明朝"/>
          <w:lang w:val="en-US"/>
        </w:rPr>
      </w:pPr>
      <w:r w:rsidRPr="00417752">
        <w:rPr>
          <w:rFonts w:eastAsia="ＭＳ 明朝"/>
          <w:lang w:val="en-US"/>
        </w:rPr>
        <w:t>- </w:t>
      </w:r>
      <w:r w:rsidR="00417752" w:rsidRPr="00417752">
        <w:rPr>
          <w:rFonts w:eastAsia="ＭＳ 明朝"/>
          <w:lang w:val="en-US"/>
        </w:rPr>
        <w:t xml:space="preserve">NWDAF or AF initiates </w:t>
      </w:r>
      <w:r w:rsidRPr="00417752">
        <w:rPr>
          <w:rFonts w:eastAsia="ＭＳ 明朝"/>
          <w:lang w:val="en-US"/>
        </w:rPr>
        <w:t>VFL inference</w:t>
      </w:r>
      <w:r w:rsidR="00417752" w:rsidRPr="00417752">
        <w:rPr>
          <w:rFonts w:eastAsia="ＭＳ 明朝"/>
          <w:lang w:val="en-US"/>
        </w:rPr>
        <w:t>.</w:t>
      </w:r>
    </w:p>
    <w:p w14:paraId="2A5E04F1" w14:textId="32FB22E6" w:rsidR="00B95F1C" w:rsidRDefault="00417752" w:rsidP="00111B49">
      <w:pPr>
        <w:rPr>
          <w:rFonts w:eastAsia="ＭＳ 明朝"/>
          <w:lang w:val="en-US"/>
        </w:rPr>
      </w:pPr>
      <w:r w:rsidRPr="00417752">
        <w:rPr>
          <w:rFonts w:eastAsia="ＭＳ 明朝"/>
          <w:lang w:val="en-US"/>
        </w:rPr>
        <w:t xml:space="preserve">- </w:t>
      </w:r>
      <w:r w:rsidR="00111B49" w:rsidRPr="00417752">
        <w:rPr>
          <w:rFonts w:eastAsia="ＭＳ 明朝"/>
          <w:lang w:val="en-US"/>
        </w:rPr>
        <w:t xml:space="preserve">NF (s) that participate in VFL inference (i.e., AF and/or NWDAF) collect local data, compute intermediate results, and notify the intermediate results of another NF (i.e., AF and/or NWDAF); Then the latter NF generates </w:t>
      </w:r>
      <w:proofErr w:type="gramStart"/>
      <w:r w:rsidR="00111B49" w:rsidRPr="00417752">
        <w:rPr>
          <w:rFonts w:eastAsia="ＭＳ 明朝"/>
          <w:lang w:val="en-US"/>
        </w:rPr>
        <w:t>final results</w:t>
      </w:r>
      <w:proofErr w:type="gramEnd"/>
      <w:r w:rsidR="00111B49" w:rsidRPr="00417752">
        <w:rPr>
          <w:rFonts w:eastAsia="ＭＳ 明朝"/>
          <w:lang w:val="en-US"/>
        </w:rPr>
        <w:t xml:space="preserve"> (e.g., e</w:t>
      </w:r>
      <w:r w:rsidR="00111B49" w:rsidRPr="00111B49">
        <w:rPr>
          <w:rFonts w:eastAsia="ＭＳ 明朝"/>
          <w:lang w:val="en-US"/>
        </w:rPr>
        <w:t xml:space="preserve">stimated QoE). </w:t>
      </w:r>
      <w:r w:rsidR="00B95F1C" w:rsidRPr="00F22842">
        <w:rPr>
          <w:rFonts w:eastAsia="ＭＳ 明朝" w:hint="eastAsia"/>
          <w:lang w:val="en-US"/>
        </w:rPr>
        <w:t xml:space="preserve"> </w:t>
      </w:r>
    </w:p>
    <w:p w14:paraId="0111F466" w14:textId="5FC39691" w:rsidR="00111B49" w:rsidRPr="00F22842" w:rsidRDefault="00111B49" w:rsidP="00111B49">
      <w:pPr>
        <w:rPr>
          <w:rFonts w:eastAsia="ＭＳ 明朝"/>
          <w:lang w:val="en-US"/>
        </w:rPr>
      </w:pPr>
      <w:r>
        <w:rPr>
          <w:rFonts w:eastAsia="ＭＳ 明朝" w:hint="eastAsia"/>
          <w:lang w:val="en-US"/>
        </w:rPr>
        <w:lastRenderedPageBreak/>
        <w:t>From above analytics, three observations are obtained.</w:t>
      </w:r>
    </w:p>
    <w:p w14:paraId="6A757D19" w14:textId="43490079" w:rsidR="00CE21AA" w:rsidRPr="00340822" w:rsidRDefault="00CE21AA" w:rsidP="00CE21AA">
      <w:pPr>
        <w:rPr>
          <w:rFonts w:eastAsia="ＭＳ 明朝"/>
          <w:i/>
          <w:iCs/>
          <w:lang w:val="en-US"/>
        </w:rPr>
      </w:pPr>
      <w:r w:rsidRPr="00CE21AA">
        <w:rPr>
          <w:rFonts w:eastAsia="ＭＳ 明朝"/>
          <w:i/>
          <w:iCs/>
          <w:lang w:val="en-US"/>
        </w:rPr>
        <w:t>Observation 1: VFL inference is a distributed inference</w:t>
      </w:r>
      <w:r w:rsidR="00340822">
        <w:rPr>
          <w:rFonts w:eastAsia="ＭＳ 明朝" w:hint="eastAsia"/>
          <w:i/>
          <w:iCs/>
          <w:lang w:val="en-US"/>
        </w:rPr>
        <w:t>.</w:t>
      </w:r>
    </w:p>
    <w:p w14:paraId="384D08D1" w14:textId="77777777" w:rsidR="00CE21AA" w:rsidRPr="00DC5B72" w:rsidRDefault="00CE21AA" w:rsidP="00CE21AA">
      <w:pPr>
        <w:rPr>
          <w:rFonts w:eastAsia="ＭＳ 明朝"/>
          <w:i/>
          <w:iCs/>
          <w:lang w:val="en-US"/>
        </w:rPr>
      </w:pPr>
      <w:r w:rsidRPr="00CE21AA">
        <w:rPr>
          <w:rFonts w:eastAsia="ＭＳ 明朝"/>
          <w:i/>
          <w:iCs/>
          <w:lang w:val="en-US"/>
        </w:rPr>
        <w:t>Observation 2: NWDAF or AF initiates VFL inference.</w:t>
      </w:r>
    </w:p>
    <w:p w14:paraId="6BB91BFC" w14:textId="77777777" w:rsidR="00DC5B72" w:rsidRPr="00DC5B72" w:rsidRDefault="00CE21AA" w:rsidP="00CE21AA">
      <w:pPr>
        <w:rPr>
          <w:rFonts w:eastAsia="ＭＳ 明朝"/>
          <w:i/>
          <w:iCs/>
          <w:lang w:val="en-US"/>
        </w:rPr>
      </w:pPr>
      <w:r w:rsidRPr="00DC5B72">
        <w:rPr>
          <w:rFonts w:eastAsia="ＭＳ 明朝"/>
          <w:i/>
          <w:iCs/>
          <w:lang w:val="en-US"/>
        </w:rPr>
        <w:t xml:space="preserve">Observation 3: </w:t>
      </w:r>
      <w:r w:rsidR="00DC5B72" w:rsidRPr="00DC5B72">
        <w:rPr>
          <w:rFonts w:eastAsia="ＭＳ 明朝"/>
          <w:i/>
          <w:iCs/>
          <w:lang w:val="en-US"/>
        </w:rPr>
        <w:t xml:space="preserve">In the VFL inference, NF (s) (AF and/or NWDAF) collect local data and send the intermediate results to another NF (AF or NWDAF). The latter NF generates the </w:t>
      </w:r>
      <w:proofErr w:type="gramStart"/>
      <w:r w:rsidR="00DC5B72" w:rsidRPr="00DC5B72">
        <w:rPr>
          <w:rFonts w:eastAsia="ＭＳ 明朝"/>
          <w:i/>
          <w:iCs/>
          <w:lang w:val="en-US"/>
        </w:rPr>
        <w:t>final results</w:t>
      </w:r>
      <w:proofErr w:type="gramEnd"/>
      <w:r w:rsidR="00DC5B72" w:rsidRPr="00DC5B72">
        <w:rPr>
          <w:rFonts w:eastAsia="ＭＳ 明朝"/>
          <w:i/>
          <w:iCs/>
          <w:lang w:val="en-US"/>
        </w:rPr>
        <w:t xml:space="preserve">.  </w:t>
      </w:r>
    </w:p>
    <w:p w14:paraId="2F723C55" w14:textId="201549B3" w:rsidR="00111B49" w:rsidRPr="00111B49" w:rsidRDefault="00111B49" w:rsidP="00CE21AA">
      <w:pPr>
        <w:rPr>
          <w:rFonts w:eastAsia="ＭＳ 明朝"/>
          <w:lang w:val="en-US"/>
        </w:rPr>
      </w:pPr>
      <w:r w:rsidRPr="00111B49">
        <w:rPr>
          <w:rFonts w:eastAsia="ＭＳ 明朝"/>
          <w:lang w:val="en-US"/>
        </w:rPr>
        <w:t xml:space="preserve">On the other hand, the different points </w:t>
      </w:r>
      <w:proofErr w:type="gramStart"/>
      <w:r w:rsidRPr="00111B49">
        <w:rPr>
          <w:rFonts w:eastAsia="ＭＳ 明朝"/>
          <w:lang w:val="en-US"/>
        </w:rPr>
        <w:t>are</w:t>
      </w:r>
      <w:proofErr w:type="gramEnd"/>
      <w:r w:rsidRPr="00111B49">
        <w:rPr>
          <w:rFonts w:eastAsia="ＭＳ 明朝"/>
          <w:lang w:val="en-US"/>
        </w:rPr>
        <w:t xml:space="preserve"> </w:t>
      </w:r>
    </w:p>
    <w:p w14:paraId="4C8155FB" w14:textId="57CBC0FE" w:rsidR="00111B49" w:rsidRPr="00111B49" w:rsidRDefault="00111B49" w:rsidP="00111B49">
      <w:pPr>
        <w:rPr>
          <w:rFonts w:eastAsia="ＭＳ 明朝"/>
          <w:lang w:val="en-US"/>
        </w:rPr>
      </w:pPr>
      <w:r w:rsidRPr="00111B49">
        <w:rPr>
          <w:rFonts w:eastAsia="ＭＳ 明朝"/>
          <w:lang w:val="en-US"/>
        </w:rPr>
        <w:t xml:space="preserve">-        How to </w:t>
      </w:r>
      <w:r w:rsidR="00CE21AA">
        <w:rPr>
          <w:rFonts w:eastAsia="ＭＳ 明朝" w:hint="eastAsia"/>
          <w:lang w:val="en-US"/>
        </w:rPr>
        <w:t>treat</w:t>
      </w:r>
      <w:r w:rsidRPr="00111B49">
        <w:rPr>
          <w:rFonts w:eastAsia="ＭＳ 明朝"/>
          <w:lang w:val="en-US"/>
        </w:rPr>
        <w:t xml:space="preserve"> </w:t>
      </w:r>
      <w:proofErr w:type="gramStart"/>
      <w:r w:rsidRPr="00111B49">
        <w:rPr>
          <w:rFonts w:eastAsia="ＭＳ 明朝"/>
          <w:lang w:val="en-US"/>
        </w:rPr>
        <w:t>the final result</w:t>
      </w:r>
      <w:proofErr w:type="gramEnd"/>
      <w:r w:rsidRPr="00111B49">
        <w:rPr>
          <w:rFonts w:eastAsia="ＭＳ 明朝"/>
          <w:lang w:val="en-US"/>
        </w:rPr>
        <w:t>.</w:t>
      </w:r>
    </w:p>
    <w:p w14:paraId="18CC5481" w14:textId="3EB7A77E" w:rsidR="00111B49" w:rsidRPr="00111B49" w:rsidRDefault="00111B49" w:rsidP="00111B49">
      <w:pPr>
        <w:rPr>
          <w:rFonts w:eastAsia="ＭＳ 明朝"/>
          <w:lang w:val="en-US"/>
        </w:rPr>
      </w:pPr>
      <w:r w:rsidRPr="00111B49">
        <w:rPr>
          <w:rFonts w:eastAsia="ＭＳ 明朝"/>
          <w:lang w:val="en-US"/>
        </w:rPr>
        <w:t>-        Whether to support</w:t>
      </w:r>
      <w:r w:rsidR="00F950F2">
        <w:rPr>
          <w:rFonts w:eastAsia="ＭＳ 明朝" w:hint="eastAsia"/>
          <w:lang w:val="en-US"/>
        </w:rPr>
        <w:t xml:space="preserve"> </w:t>
      </w:r>
      <w:r w:rsidRPr="00111B49">
        <w:rPr>
          <w:rFonts w:eastAsia="ＭＳ 明朝"/>
          <w:lang w:val="en-US"/>
        </w:rPr>
        <w:t xml:space="preserve">distinct instances </w:t>
      </w:r>
      <w:r w:rsidR="00F950F2">
        <w:rPr>
          <w:rFonts w:eastAsia="ＭＳ 明朝" w:hint="eastAsia"/>
          <w:lang w:val="en-US"/>
        </w:rPr>
        <w:t xml:space="preserve">to perform </w:t>
      </w:r>
      <w:r w:rsidRPr="00111B49">
        <w:rPr>
          <w:rFonts w:eastAsia="ＭＳ 明朝"/>
          <w:lang w:val="en-US"/>
        </w:rPr>
        <w:t>VFL inference and VFL training.</w:t>
      </w:r>
    </w:p>
    <w:p w14:paraId="2AE4393D" w14:textId="7372BE66" w:rsidR="00B95F1C" w:rsidRPr="00111B49" w:rsidRDefault="00111B49" w:rsidP="00111B49">
      <w:pPr>
        <w:rPr>
          <w:rFonts w:eastAsia="ＭＳ 明朝"/>
          <w:lang w:val="en-US"/>
        </w:rPr>
      </w:pPr>
      <w:r w:rsidRPr="00111B49">
        <w:rPr>
          <w:rFonts w:eastAsia="ＭＳ 明朝"/>
          <w:lang w:val="en-US"/>
        </w:rPr>
        <w:t xml:space="preserve">The following evaluate the solutions in terms of </w:t>
      </w:r>
      <w:r w:rsidR="0090655E">
        <w:rPr>
          <w:rFonts w:eastAsia="ＭＳ 明朝" w:hint="eastAsia"/>
          <w:lang w:val="en-US"/>
        </w:rPr>
        <w:t xml:space="preserve">two points </w:t>
      </w:r>
      <w:r w:rsidRPr="00111B49">
        <w:rPr>
          <w:rFonts w:eastAsia="ＭＳ 明朝"/>
          <w:lang w:val="en-US"/>
        </w:rPr>
        <w:t xml:space="preserve">for the </w:t>
      </w:r>
      <w:r w:rsidR="00CE21AA" w:rsidRPr="00111B49">
        <w:rPr>
          <w:rFonts w:eastAsia="ＭＳ 明朝"/>
          <w:lang w:val="en-US"/>
        </w:rPr>
        <w:t xml:space="preserve">NWDAF-initiated </w:t>
      </w:r>
      <w:r w:rsidR="00CE21AA">
        <w:rPr>
          <w:rFonts w:eastAsia="ＭＳ 明朝" w:hint="eastAsia"/>
          <w:lang w:val="en-US"/>
        </w:rPr>
        <w:t xml:space="preserve">and AF-initiated </w:t>
      </w:r>
      <w:r w:rsidR="00021C19">
        <w:rPr>
          <w:rFonts w:eastAsia="ＭＳ 明朝" w:hint="eastAsia"/>
          <w:lang w:val="en-US"/>
        </w:rPr>
        <w:t>VFL inference</w:t>
      </w:r>
      <w:r w:rsidRPr="00111B49">
        <w:rPr>
          <w:rFonts w:eastAsia="ＭＳ 明朝"/>
          <w:lang w:val="en-US"/>
        </w:rPr>
        <w:t>, respectively</w:t>
      </w:r>
      <w:r>
        <w:rPr>
          <w:rFonts w:eastAsia="ＭＳ 明朝" w:hint="eastAsia"/>
          <w:lang w:val="en-US"/>
        </w:rPr>
        <w:t>.</w:t>
      </w:r>
    </w:p>
    <w:p w14:paraId="0304D15A" w14:textId="552F144E" w:rsidR="000345AB" w:rsidRDefault="000345AB" w:rsidP="00B95F1C">
      <w:pPr>
        <w:jc w:val="center"/>
        <w:rPr>
          <w:rFonts w:eastAsia="ＭＳ 明朝"/>
          <w:lang w:val="en-US"/>
        </w:rPr>
      </w:pPr>
      <w:r>
        <w:rPr>
          <w:rFonts w:eastAsia="ＭＳ 明朝" w:hint="eastAsia"/>
          <w:lang w:val="en-US"/>
        </w:rPr>
        <w:t>Table</w:t>
      </w:r>
      <w:r w:rsidR="00932A76">
        <w:rPr>
          <w:rFonts w:eastAsia="ＭＳ 明朝" w:hint="eastAsia"/>
          <w:lang w:val="en-US"/>
        </w:rPr>
        <w:t xml:space="preserve"> 7.2.1-1</w:t>
      </w:r>
      <w:r>
        <w:rPr>
          <w:rFonts w:eastAsia="ＭＳ 明朝" w:hint="eastAsia"/>
          <w:lang w:val="en-US"/>
        </w:rPr>
        <w:t>. Solution evaluation in terms of VFL inference</w:t>
      </w:r>
    </w:p>
    <w:tbl>
      <w:tblPr>
        <w:tblStyle w:val="ae"/>
        <w:tblW w:w="0" w:type="auto"/>
        <w:jc w:val="center"/>
        <w:tblLook w:val="04A0" w:firstRow="1" w:lastRow="0" w:firstColumn="1" w:lastColumn="0" w:noHBand="0" w:noVBand="1"/>
      </w:tblPr>
      <w:tblGrid>
        <w:gridCol w:w="533"/>
        <w:gridCol w:w="2773"/>
        <w:gridCol w:w="3543"/>
      </w:tblGrid>
      <w:tr w:rsidR="000345AB" w14:paraId="647696B7" w14:textId="09176AAE" w:rsidTr="00932A76">
        <w:trPr>
          <w:jc w:val="center"/>
        </w:trPr>
        <w:tc>
          <w:tcPr>
            <w:tcW w:w="483" w:type="dxa"/>
          </w:tcPr>
          <w:p w14:paraId="32DEBE72" w14:textId="7AC7AB04" w:rsidR="000345AB" w:rsidRDefault="000345AB" w:rsidP="00B95F1C">
            <w:pPr>
              <w:jc w:val="center"/>
              <w:rPr>
                <w:rFonts w:eastAsia="ＭＳ 明朝"/>
                <w:lang w:val="en-US"/>
              </w:rPr>
            </w:pPr>
            <w:r>
              <w:rPr>
                <w:rFonts w:eastAsia="ＭＳ 明朝" w:hint="eastAsia"/>
                <w:lang w:val="en-US"/>
              </w:rPr>
              <w:t>Sol</w:t>
            </w:r>
            <w:r w:rsidR="003C49D3">
              <w:rPr>
                <w:rFonts w:eastAsia="ＭＳ 明朝" w:hint="eastAsia"/>
                <w:lang w:val="en-US"/>
              </w:rPr>
              <w:t>.</w:t>
            </w:r>
          </w:p>
        </w:tc>
        <w:tc>
          <w:tcPr>
            <w:tcW w:w="2773" w:type="dxa"/>
          </w:tcPr>
          <w:p w14:paraId="263CE0E0" w14:textId="205A6D14" w:rsidR="000345AB" w:rsidRDefault="000345AB" w:rsidP="00B95F1C">
            <w:pPr>
              <w:jc w:val="center"/>
              <w:rPr>
                <w:rFonts w:eastAsia="ＭＳ 明朝"/>
                <w:lang w:val="en-US"/>
              </w:rPr>
            </w:pPr>
            <w:r>
              <w:rPr>
                <w:rFonts w:eastAsia="ＭＳ 明朝" w:hint="eastAsia"/>
                <w:lang w:val="en-US"/>
              </w:rPr>
              <w:t>Is VFL inference addressed?</w:t>
            </w:r>
          </w:p>
        </w:tc>
        <w:tc>
          <w:tcPr>
            <w:tcW w:w="3543" w:type="dxa"/>
          </w:tcPr>
          <w:p w14:paraId="088BB377" w14:textId="6C1122DB" w:rsidR="000345AB" w:rsidRDefault="000345AB" w:rsidP="00B95F1C">
            <w:pPr>
              <w:jc w:val="center"/>
              <w:rPr>
                <w:rFonts w:eastAsia="ＭＳ 明朝"/>
                <w:lang w:val="en-US"/>
              </w:rPr>
            </w:pPr>
            <w:r>
              <w:rPr>
                <w:rFonts w:eastAsia="ＭＳ 明朝" w:hint="eastAsia"/>
                <w:lang w:val="en-US"/>
              </w:rPr>
              <w:t>Which Scenario is it addressed?</w:t>
            </w:r>
          </w:p>
        </w:tc>
      </w:tr>
      <w:tr w:rsidR="000345AB" w14:paraId="2934B14C" w14:textId="3DA9C993" w:rsidTr="00932A76">
        <w:trPr>
          <w:jc w:val="center"/>
        </w:trPr>
        <w:tc>
          <w:tcPr>
            <w:tcW w:w="483" w:type="dxa"/>
          </w:tcPr>
          <w:p w14:paraId="3480DB66" w14:textId="0EC289A2" w:rsidR="000345AB" w:rsidRDefault="000345AB" w:rsidP="00B95F1C">
            <w:pPr>
              <w:jc w:val="center"/>
              <w:rPr>
                <w:rFonts w:eastAsia="ＭＳ 明朝"/>
                <w:lang w:val="en-US"/>
              </w:rPr>
            </w:pPr>
            <w:r>
              <w:rPr>
                <w:rFonts w:eastAsia="ＭＳ 明朝" w:hint="eastAsia"/>
                <w:lang w:val="en-US"/>
              </w:rPr>
              <w:t>13</w:t>
            </w:r>
          </w:p>
        </w:tc>
        <w:tc>
          <w:tcPr>
            <w:tcW w:w="2773" w:type="dxa"/>
          </w:tcPr>
          <w:p w14:paraId="4E6DA7A1" w14:textId="3EF1806B" w:rsidR="000345AB" w:rsidRDefault="000345AB" w:rsidP="00B95F1C">
            <w:pPr>
              <w:jc w:val="center"/>
              <w:rPr>
                <w:rFonts w:eastAsia="ＭＳ 明朝"/>
                <w:lang w:val="en-US"/>
              </w:rPr>
            </w:pPr>
            <w:r>
              <w:rPr>
                <w:rFonts w:eastAsia="ＭＳ 明朝" w:hint="eastAsia"/>
                <w:lang w:val="en-US"/>
              </w:rPr>
              <w:t>No</w:t>
            </w:r>
          </w:p>
        </w:tc>
        <w:tc>
          <w:tcPr>
            <w:tcW w:w="3543" w:type="dxa"/>
          </w:tcPr>
          <w:p w14:paraId="5FC4A194" w14:textId="4D184CF1" w:rsidR="000345AB" w:rsidRDefault="000345AB" w:rsidP="00B95F1C">
            <w:pPr>
              <w:jc w:val="center"/>
              <w:rPr>
                <w:rFonts w:eastAsia="ＭＳ 明朝"/>
                <w:lang w:val="en-US"/>
              </w:rPr>
            </w:pPr>
            <w:r>
              <w:rPr>
                <w:rFonts w:eastAsia="ＭＳ 明朝" w:hint="eastAsia"/>
                <w:lang w:val="en-US"/>
              </w:rPr>
              <w:t>-</w:t>
            </w:r>
          </w:p>
        </w:tc>
      </w:tr>
      <w:tr w:rsidR="000345AB" w14:paraId="5906E337" w14:textId="5CF3002E" w:rsidTr="00932A76">
        <w:trPr>
          <w:jc w:val="center"/>
        </w:trPr>
        <w:tc>
          <w:tcPr>
            <w:tcW w:w="483" w:type="dxa"/>
          </w:tcPr>
          <w:p w14:paraId="65826C1A" w14:textId="651BC1EE" w:rsidR="000345AB" w:rsidRDefault="000345AB" w:rsidP="00B95F1C">
            <w:pPr>
              <w:jc w:val="center"/>
              <w:rPr>
                <w:rFonts w:eastAsia="ＭＳ 明朝"/>
                <w:lang w:val="en-US"/>
              </w:rPr>
            </w:pPr>
            <w:r>
              <w:rPr>
                <w:rFonts w:eastAsia="ＭＳ 明朝" w:hint="eastAsia"/>
                <w:lang w:val="en-US"/>
              </w:rPr>
              <w:t>14</w:t>
            </w:r>
          </w:p>
        </w:tc>
        <w:tc>
          <w:tcPr>
            <w:tcW w:w="2773" w:type="dxa"/>
          </w:tcPr>
          <w:p w14:paraId="577A03D3" w14:textId="34E24D23" w:rsidR="000345AB" w:rsidRDefault="000345AB" w:rsidP="00B95F1C">
            <w:pPr>
              <w:jc w:val="center"/>
              <w:rPr>
                <w:rFonts w:eastAsia="ＭＳ 明朝"/>
                <w:lang w:val="en-US"/>
              </w:rPr>
            </w:pPr>
            <w:r>
              <w:rPr>
                <w:rFonts w:eastAsia="ＭＳ 明朝" w:hint="eastAsia"/>
                <w:lang w:val="en-US"/>
              </w:rPr>
              <w:t>Yes</w:t>
            </w:r>
          </w:p>
        </w:tc>
        <w:tc>
          <w:tcPr>
            <w:tcW w:w="3543" w:type="dxa"/>
          </w:tcPr>
          <w:p w14:paraId="7EF1A272" w14:textId="4749DDAE" w:rsidR="000345AB" w:rsidRDefault="000345AB" w:rsidP="00B95F1C">
            <w:pPr>
              <w:jc w:val="center"/>
              <w:rPr>
                <w:rFonts w:eastAsia="ＭＳ 明朝"/>
                <w:lang w:val="en-US"/>
              </w:rPr>
            </w:pPr>
            <w:r>
              <w:rPr>
                <w:rFonts w:eastAsia="ＭＳ 明朝" w:hint="eastAsia"/>
                <w:lang w:val="en-US"/>
              </w:rPr>
              <w:t>NWDAF-initiated</w:t>
            </w:r>
          </w:p>
        </w:tc>
      </w:tr>
      <w:tr w:rsidR="000345AB" w14:paraId="213646F5" w14:textId="42BCE857" w:rsidTr="00932A76">
        <w:trPr>
          <w:jc w:val="center"/>
        </w:trPr>
        <w:tc>
          <w:tcPr>
            <w:tcW w:w="483" w:type="dxa"/>
          </w:tcPr>
          <w:p w14:paraId="78479C3B" w14:textId="12BC88ED" w:rsidR="000345AB" w:rsidRDefault="000345AB" w:rsidP="00B95F1C">
            <w:pPr>
              <w:jc w:val="center"/>
              <w:rPr>
                <w:rFonts w:eastAsia="ＭＳ 明朝"/>
                <w:lang w:val="en-US"/>
              </w:rPr>
            </w:pPr>
            <w:r>
              <w:rPr>
                <w:rFonts w:eastAsia="ＭＳ 明朝" w:hint="eastAsia"/>
                <w:lang w:val="en-US"/>
              </w:rPr>
              <w:t>15</w:t>
            </w:r>
          </w:p>
        </w:tc>
        <w:tc>
          <w:tcPr>
            <w:tcW w:w="2773" w:type="dxa"/>
          </w:tcPr>
          <w:p w14:paraId="6E4168CF" w14:textId="18702C37" w:rsidR="000345AB" w:rsidRDefault="000345AB" w:rsidP="00B95F1C">
            <w:pPr>
              <w:jc w:val="center"/>
              <w:rPr>
                <w:rFonts w:eastAsia="ＭＳ 明朝"/>
                <w:lang w:val="en-US"/>
              </w:rPr>
            </w:pPr>
            <w:r>
              <w:rPr>
                <w:rFonts w:eastAsia="ＭＳ 明朝" w:hint="eastAsia"/>
                <w:lang w:val="en-US"/>
              </w:rPr>
              <w:t>Yes</w:t>
            </w:r>
          </w:p>
        </w:tc>
        <w:tc>
          <w:tcPr>
            <w:tcW w:w="3543" w:type="dxa"/>
          </w:tcPr>
          <w:p w14:paraId="5E5EC442" w14:textId="4654A4BD" w:rsidR="000345AB" w:rsidRDefault="000345AB" w:rsidP="00B95F1C">
            <w:pPr>
              <w:jc w:val="center"/>
              <w:rPr>
                <w:rFonts w:eastAsia="ＭＳ 明朝"/>
                <w:lang w:val="en-US"/>
              </w:rPr>
            </w:pPr>
            <w:r>
              <w:rPr>
                <w:rFonts w:eastAsia="ＭＳ 明朝" w:hint="eastAsia"/>
                <w:lang w:val="en-US"/>
              </w:rPr>
              <w:t>NWDAF-initiated</w:t>
            </w:r>
          </w:p>
        </w:tc>
      </w:tr>
      <w:tr w:rsidR="000345AB" w14:paraId="41362764" w14:textId="4235F60D" w:rsidTr="00932A76">
        <w:trPr>
          <w:jc w:val="center"/>
        </w:trPr>
        <w:tc>
          <w:tcPr>
            <w:tcW w:w="483" w:type="dxa"/>
          </w:tcPr>
          <w:p w14:paraId="3A4CE7C4" w14:textId="044504CD" w:rsidR="000345AB" w:rsidRDefault="000345AB" w:rsidP="00B95F1C">
            <w:pPr>
              <w:jc w:val="center"/>
              <w:rPr>
                <w:rFonts w:eastAsia="ＭＳ 明朝"/>
                <w:lang w:val="en-US"/>
              </w:rPr>
            </w:pPr>
            <w:r>
              <w:rPr>
                <w:rFonts w:eastAsia="ＭＳ 明朝" w:hint="eastAsia"/>
                <w:lang w:val="en-US"/>
              </w:rPr>
              <w:t>16</w:t>
            </w:r>
          </w:p>
        </w:tc>
        <w:tc>
          <w:tcPr>
            <w:tcW w:w="2773" w:type="dxa"/>
          </w:tcPr>
          <w:p w14:paraId="33641DF9" w14:textId="294ABD01" w:rsidR="000345AB" w:rsidRDefault="000345AB" w:rsidP="00B95F1C">
            <w:pPr>
              <w:jc w:val="center"/>
              <w:rPr>
                <w:rFonts w:eastAsia="ＭＳ 明朝"/>
                <w:lang w:val="en-US"/>
              </w:rPr>
            </w:pPr>
            <w:r>
              <w:rPr>
                <w:rFonts w:eastAsia="ＭＳ 明朝" w:hint="eastAsia"/>
                <w:lang w:val="en-US"/>
              </w:rPr>
              <w:t>Yes</w:t>
            </w:r>
          </w:p>
        </w:tc>
        <w:tc>
          <w:tcPr>
            <w:tcW w:w="3543" w:type="dxa"/>
          </w:tcPr>
          <w:p w14:paraId="22DEB625" w14:textId="0DE54890" w:rsidR="000345AB" w:rsidRDefault="000345AB" w:rsidP="00B95F1C">
            <w:pPr>
              <w:jc w:val="center"/>
              <w:rPr>
                <w:rFonts w:eastAsia="ＭＳ 明朝"/>
                <w:lang w:val="en-US"/>
              </w:rPr>
            </w:pPr>
            <w:r>
              <w:rPr>
                <w:rFonts w:eastAsia="ＭＳ 明朝" w:hint="eastAsia"/>
                <w:lang w:val="en-US"/>
              </w:rPr>
              <w:t>NWDAF-initiated</w:t>
            </w:r>
          </w:p>
        </w:tc>
      </w:tr>
      <w:tr w:rsidR="000345AB" w14:paraId="65DD01B7" w14:textId="7CDDFDF7" w:rsidTr="00932A76">
        <w:trPr>
          <w:jc w:val="center"/>
        </w:trPr>
        <w:tc>
          <w:tcPr>
            <w:tcW w:w="483" w:type="dxa"/>
          </w:tcPr>
          <w:p w14:paraId="559203CA" w14:textId="33FD95F8" w:rsidR="000345AB" w:rsidRDefault="000345AB" w:rsidP="00B95F1C">
            <w:pPr>
              <w:jc w:val="center"/>
              <w:rPr>
                <w:rFonts w:eastAsia="ＭＳ 明朝"/>
                <w:lang w:val="en-US"/>
              </w:rPr>
            </w:pPr>
            <w:r>
              <w:rPr>
                <w:rFonts w:eastAsia="ＭＳ 明朝" w:hint="eastAsia"/>
                <w:lang w:val="en-US"/>
              </w:rPr>
              <w:t>17</w:t>
            </w:r>
          </w:p>
        </w:tc>
        <w:tc>
          <w:tcPr>
            <w:tcW w:w="2773" w:type="dxa"/>
          </w:tcPr>
          <w:p w14:paraId="5DA83BC4" w14:textId="73C69DF4" w:rsidR="000345AB" w:rsidRDefault="000345AB" w:rsidP="00B95F1C">
            <w:pPr>
              <w:jc w:val="center"/>
              <w:rPr>
                <w:rFonts w:eastAsia="ＭＳ 明朝"/>
                <w:lang w:val="en-US"/>
              </w:rPr>
            </w:pPr>
            <w:r>
              <w:rPr>
                <w:rFonts w:eastAsia="ＭＳ 明朝" w:hint="eastAsia"/>
                <w:lang w:val="en-US"/>
              </w:rPr>
              <w:t>No</w:t>
            </w:r>
          </w:p>
        </w:tc>
        <w:tc>
          <w:tcPr>
            <w:tcW w:w="3543" w:type="dxa"/>
          </w:tcPr>
          <w:p w14:paraId="1A09B0D0" w14:textId="0160A191" w:rsidR="000345AB" w:rsidRDefault="000345AB" w:rsidP="00B95F1C">
            <w:pPr>
              <w:jc w:val="center"/>
              <w:rPr>
                <w:rFonts w:eastAsia="ＭＳ 明朝"/>
                <w:lang w:val="en-US"/>
              </w:rPr>
            </w:pPr>
            <w:r>
              <w:rPr>
                <w:rFonts w:eastAsia="ＭＳ 明朝" w:hint="eastAsia"/>
                <w:lang w:val="en-US"/>
              </w:rPr>
              <w:t>-</w:t>
            </w:r>
          </w:p>
        </w:tc>
      </w:tr>
      <w:tr w:rsidR="000345AB" w14:paraId="06DC5257" w14:textId="1B524E05" w:rsidTr="00932A76">
        <w:trPr>
          <w:jc w:val="center"/>
        </w:trPr>
        <w:tc>
          <w:tcPr>
            <w:tcW w:w="483" w:type="dxa"/>
          </w:tcPr>
          <w:p w14:paraId="6A97C38A" w14:textId="7D314D06" w:rsidR="000345AB" w:rsidRDefault="000345AB" w:rsidP="00B95F1C">
            <w:pPr>
              <w:jc w:val="center"/>
              <w:rPr>
                <w:rFonts w:eastAsia="ＭＳ 明朝"/>
                <w:lang w:val="en-US"/>
              </w:rPr>
            </w:pPr>
            <w:r>
              <w:rPr>
                <w:rFonts w:eastAsia="ＭＳ 明朝" w:hint="eastAsia"/>
                <w:lang w:val="en-US"/>
              </w:rPr>
              <w:t>18</w:t>
            </w:r>
          </w:p>
        </w:tc>
        <w:tc>
          <w:tcPr>
            <w:tcW w:w="2773" w:type="dxa"/>
          </w:tcPr>
          <w:p w14:paraId="5B356650" w14:textId="6D203C92" w:rsidR="000345AB" w:rsidRDefault="000345AB" w:rsidP="00B95F1C">
            <w:pPr>
              <w:jc w:val="center"/>
              <w:rPr>
                <w:rFonts w:eastAsia="ＭＳ 明朝"/>
                <w:lang w:val="en-US"/>
              </w:rPr>
            </w:pPr>
            <w:r>
              <w:rPr>
                <w:rFonts w:eastAsia="ＭＳ 明朝" w:hint="eastAsia"/>
                <w:lang w:val="en-US"/>
              </w:rPr>
              <w:t>Yes</w:t>
            </w:r>
          </w:p>
        </w:tc>
        <w:tc>
          <w:tcPr>
            <w:tcW w:w="3543" w:type="dxa"/>
          </w:tcPr>
          <w:p w14:paraId="2AA2FB75" w14:textId="3DC9CA3F" w:rsidR="000345AB" w:rsidRDefault="000345AB" w:rsidP="00B95F1C">
            <w:pPr>
              <w:jc w:val="center"/>
              <w:rPr>
                <w:rFonts w:eastAsia="ＭＳ 明朝"/>
                <w:lang w:val="en-US"/>
              </w:rPr>
            </w:pPr>
            <w:r>
              <w:rPr>
                <w:rFonts w:eastAsia="ＭＳ 明朝" w:hint="eastAsia"/>
                <w:lang w:val="en-US"/>
              </w:rPr>
              <w:t>Both</w:t>
            </w:r>
          </w:p>
        </w:tc>
      </w:tr>
      <w:tr w:rsidR="000345AB" w14:paraId="51E16F14" w14:textId="59AEF7FB" w:rsidTr="00932A76">
        <w:trPr>
          <w:jc w:val="center"/>
        </w:trPr>
        <w:tc>
          <w:tcPr>
            <w:tcW w:w="483" w:type="dxa"/>
          </w:tcPr>
          <w:p w14:paraId="4D4F7925" w14:textId="76F0FB90" w:rsidR="000345AB" w:rsidRDefault="000345AB" w:rsidP="00B95F1C">
            <w:pPr>
              <w:jc w:val="center"/>
              <w:rPr>
                <w:rFonts w:eastAsia="ＭＳ 明朝"/>
                <w:lang w:val="en-US"/>
              </w:rPr>
            </w:pPr>
            <w:r>
              <w:rPr>
                <w:rFonts w:eastAsia="ＭＳ 明朝" w:hint="eastAsia"/>
                <w:lang w:val="en-US"/>
              </w:rPr>
              <w:t>19</w:t>
            </w:r>
          </w:p>
        </w:tc>
        <w:tc>
          <w:tcPr>
            <w:tcW w:w="2773" w:type="dxa"/>
          </w:tcPr>
          <w:p w14:paraId="7CE75A5A" w14:textId="022055A6" w:rsidR="000345AB" w:rsidRDefault="000345AB" w:rsidP="00B95F1C">
            <w:pPr>
              <w:jc w:val="center"/>
              <w:rPr>
                <w:rFonts w:eastAsia="ＭＳ 明朝"/>
                <w:lang w:val="en-US"/>
              </w:rPr>
            </w:pPr>
            <w:r>
              <w:rPr>
                <w:rFonts w:eastAsia="ＭＳ 明朝" w:hint="eastAsia"/>
                <w:lang w:val="en-US"/>
              </w:rPr>
              <w:t>Yes</w:t>
            </w:r>
          </w:p>
        </w:tc>
        <w:tc>
          <w:tcPr>
            <w:tcW w:w="3543" w:type="dxa"/>
          </w:tcPr>
          <w:p w14:paraId="52822DB3" w14:textId="4CB87425" w:rsidR="000345AB" w:rsidRDefault="000345AB" w:rsidP="00B95F1C">
            <w:pPr>
              <w:jc w:val="center"/>
              <w:rPr>
                <w:rFonts w:eastAsia="ＭＳ 明朝"/>
                <w:lang w:val="en-US"/>
              </w:rPr>
            </w:pPr>
            <w:r>
              <w:rPr>
                <w:rFonts w:eastAsia="ＭＳ 明朝" w:hint="eastAsia"/>
                <w:lang w:val="en-US"/>
              </w:rPr>
              <w:t>AF-initiated</w:t>
            </w:r>
          </w:p>
        </w:tc>
      </w:tr>
      <w:tr w:rsidR="000345AB" w14:paraId="65C0E267" w14:textId="77777777" w:rsidTr="00932A76">
        <w:trPr>
          <w:jc w:val="center"/>
        </w:trPr>
        <w:tc>
          <w:tcPr>
            <w:tcW w:w="483" w:type="dxa"/>
          </w:tcPr>
          <w:p w14:paraId="064377E7" w14:textId="2D28E1CE" w:rsidR="000345AB" w:rsidRDefault="000345AB" w:rsidP="00B95F1C">
            <w:pPr>
              <w:jc w:val="center"/>
              <w:rPr>
                <w:rFonts w:eastAsia="ＭＳ 明朝"/>
                <w:lang w:val="en-US"/>
              </w:rPr>
            </w:pPr>
            <w:r>
              <w:rPr>
                <w:rFonts w:eastAsia="ＭＳ 明朝" w:hint="eastAsia"/>
                <w:lang w:val="en-US"/>
              </w:rPr>
              <w:t>20</w:t>
            </w:r>
          </w:p>
        </w:tc>
        <w:tc>
          <w:tcPr>
            <w:tcW w:w="2773" w:type="dxa"/>
          </w:tcPr>
          <w:p w14:paraId="655B9F20" w14:textId="653C004F" w:rsidR="000345AB" w:rsidRDefault="000345AB" w:rsidP="00B95F1C">
            <w:pPr>
              <w:jc w:val="center"/>
              <w:rPr>
                <w:rFonts w:eastAsia="ＭＳ 明朝"/>
                <w:lang w:val="en-US"/>
              </w:rPr>
            </w:pPr>
            <w:r>
              <w:rPr>
                <w:rFonts w:eastAsia="ＭＳ 明朝" w:hint="eastAsia"/>
                <w:lang w:val="en-US"/>
              </w:rPr>
              <w:t>Yes</w:t>
            </w:r>
          </w:p>
        </w:tc>
        <w:tc>
          <w:tcPr>
            <w:tcW w:w="3543" w:type="dxa"/>
          </w:tcPr>
          <w:p w14:paraId="06F47009" w14:textId="7D5C6D55" w:rsidR="000345AB" w:rsidRDefault="000345AB" w:rsidP="00B95F1C">
            <w:pPr>
              <w:jc w:val="center"/>
              <w:rPr>
                <w:rFonts w:eastAsia="ＭＳ 明朝"/>
                <w:lang w:val="en-US"/>
              </w:rPr>
            </w:pPr>
            <w:r>
              <w:rPr>
                <w:rFonts w:eastAsia="ＭＳ 明朝" w:hint="eastAsia"/>
                <w:lang w:val="en-US"/>
              </w:rPr>
              <w:t>NWDAF-initiated</w:t>
            </w:r>
          </w:p>
        </w:tc>
      </w:tr>
      <w:tr w:rsidR="000345AB" w14:paraId="3A9571E7" w14:textId="77777777" w:rsidTr="00932A76">
        <w:trPr>
          <w:jc w:val="center"/>
        </w:trPr>
        <w:tc>
          <w:tcPr>
            <w:tcW w:w="483" w:type="dxa"/>
          </w:tcPr>
          <w:p w14:paraId="1F72F128" w14:textId="79B39DD6" w:rsidR="000345AB" w:rsidRDefault="000345AB" w:rsidP="00B95F1C">
            <w:pPr>
              <w:jc w:val="center"/>
              <w:rPr>
                <w:rFonts w:eastAsia="ＭＳ 明朝"/>
                <w:lang w:val="en-US"/>
              </w:rPr>
            </w:pPr>
            <w:r>
              <w:rPr>
                <w:rFonts w:eastAsia="ＭＳ 明朝" w:hint="eastAsia"/>
                <w:lang w:val="en-US"/>
              </w:rPr>
              <w:t>21</w:t>
            </w:r>
          </w:p>
        </w:tc>
        <w:tc>
          <w:tcPr>
            <w:tcW w:w="2773" w:type="dxa"/>
          </w:tcPr>
          <w:p w14:paraId="179A526B" w14:textId="6F8E49F5" w:rsidR="000345AB" w:rsidRDefault="000345AB" w:rsidP="00B95F1C">
            <w:pPr>
              <w:jc w:val="center"/>
              <w:rPr>
                <w:rFonts w:eastAsia="ＭＳ 明朝"/>
                <w:lang w:val="en-US"/>
              </w:rPr>
            </w:pPr>
            <w:r>
              <w:rPr>
                <w:rFonts w:eastAsia="ＭＳ 明朝" w:hint="eastAsia"/>
                <w:lang w:val="en-US"/>
              </w:rPr>
              <w:t>Yes</w:t>
            </w:r>
          </w:p>
        </w:tc>
        <w:tc>
          <w:tcPr>
            <w:tcW w:w="3543" w:type="dxa"/>
          </w:tcPr>
          <w:p w14:paraId="16587FE8" w14:textId="4A65F999" w:rsidR="000345AB" w:rsidRDefault="000345AB" w:rsidP="00B95F1C">
            <w:pPr>
              <w:jc w:val="center"/>
              <w:rPr>
                <w:rFonts w:eastAsia="ＭＳ 明朝"/>
                <w:lang w:val="en-US"/>
              </w:rPr>
            </w:pPr>
            <w:r>
              <w:rPr>
                <w:rFonts w:eastAsia="ＭＳ 明朝" w:hint="eastAsia"/>
                <w:lang w:val="en-US"/>
              </w:rPr>
              <w:t>Both</w:t>
            </w:r>
          </w:p>
        </w:tc>
      </w:tr>
      <w:tr w:rsidR="000345AB" w14:paraId="19ACD0DE" w14:textId="77777777" w:rsidTr="00932A76">
        <w:trPr>
          <w:jc w:val="center"/>
        </w:trPr>
        <w:tc>
          <w:tcPr>
            <w:tcW w:w="483" w:type="dxa"/>
          </w:tcPr>
          <w:p w14:paraId="74D9153F" w14:textId="74ACC2C3" w:rsidR="000345AB" w:rsidRDefault="000345AB" w:rsidP="00B95F1C">
            <w:pPr>
              <w:jc w:val="center"/>
              <w:rPr>
                <w:rFonts w:eastAsia="ＭＳ 明朝"/>
                <w:lang w:val="en-US"/>
              </w:rPr>
            </w:pPr>
            <w:r>
              <w:rPr>
                <w:rFonts w:eastAsia="ＭＳ 明朝" w:hint="eastAsia"/>
                <w:lang w:val="en-US"/>
              </w:rPr>
              <w:t>22</w:t>
            </w:r>
          </w:p>
        </w:tc>
        <w:tc>
          <w:tcPr>
            <w:tcW w:w="2773" w:type="dxa"/>
          </w:tcPr>
          <w:p w14:paraId="4710F9D0" w14:textId="57E24B19" w:rsidR="000345AB" w:rsidRDefault="000345AB" w:rsidP="00B95F1C">
            <w:pPr>
              <w:jc w:val="center"/>
              <w:rPr>
                <w:rFonts w:eastAsia="ＭＳ 明朝"/>
                <w:lang w:val="en-US"/>
              </w:rPr>
            </w:pPr>
            <w:r>
              <w:rPr>
                <w:rFonts w:eastAsia="ＭＳ 明朝" w:hint="eastAsia"/>
                <w:lang w:val="en-US"/>
              </w:rPr>
              <w:t>Yes</w:t>
            </w:r>
          </w:p>
        </w:tc>
        <w:tc>
          <w:tcPr>
            <w:tcW w:w="3543" w:type="dxa"/>
          </w:tcPr>
          <w:p w14:paraId="714C7800" w14:textId="16929C42" w:rsidR="000345AB" w:rsidRDefault="000345AB" w:rsidP="00B95F1C">
            <w:pPr>
              <w:jc w:val="center"/>
              <w:rPr>
                <w:rFonts w:eastAsia="ＭＳ 明朝"/>
                <w:lang w:val="en-US"/>
              </w:rPr>
            </w:pPr>
            <w:r>
              <w:rPr>
                <w:rFonts w:eastAsia="ＭＳ 明朝" w:hint="eastAsia"/>
                <w:lang w:val="en-US"/>
              </w:rPr>
              <w:t>NWDAF-initiated</w:t>
            </w:r>
          </w:p>
        </w:tc>
      </w:tr>
      <w:tr w:rsidR="000345AB" w14:paraId="43985239" w14:textId="77777777" w:rsidTr="00932A76">
        <w:trPr>
          <w:jc w:val="center"/>
        </w:trPr>
        <w:tc>
          <w:tcPr>
            <w:tcW w:w="483" w:type="dxa"/>
          </w:tcPr>
          <w:p w14:paraId="02760B9B" w14:textId="219A0BAD" w:rsidR="000345AB" w:rsidRDefault="000345AB" w:rsidP="00B95F1C">
            <w:pPr>
              <w:jc w:val="center"/>
              <w:rPr>
                <w:rFonts w:eastAsia="ＭＳ 明朝"/>
                <w:lang w:val="en-US"/>
              </w:rPr>
            </w:pPr>
            <w:r>
              <w:rPr>
                <w:rFonts w:eastAsia="ＭＳ 明朝" w:hint="eastAsia"/>
                <w:lang w:val="en-US"/>
              </w:rPr>
              <w:t>23</w:t>
            </w:r>
          </w:p>
        </w:tc>
        <w:tc>
          <w:tcPr>
            <w:tcW w:w="2773" w:type="dxa"/>
          </w:tcPr>
          <w:p w14:paraId="05A7EF7C" w14:textId="3976BF4C" w:rsidR="000345AB" w:rsidRDefault="000345AB" w:rsidP="00B95F1C">
            <w:pPr>
              <w:jc w:val="center"/>
              <w:rPr>
                <w:rFonts w:eastAsia="ＭＳ 明朝"/>
                <w:lang w:val="en-US"/>
              </w:rPr>
            </w:pPr>
            <w:r>
              <w:rPr>
                <w:rFonts w:eastAsia="ＭＳ 明朝" w:hint="eastAsia"/>
                <w:lang w:val="en-US"/>
              </w:rPr>
              <w:t>Yes</w:t>
            </w:r>
          </w:p>
        </w:tc>
        <w:tc>
          <w:tcPr>
            <w:tcW w:w="3543" w:type="dxa"/>
          </w:tcPr>
          <w:p w14:paraId="169B280A" w14:textId="42D6115A" w:rsidR="000345AB" w:rsidRDefault="000345AB" w:rsidP="00B95F1C">
            <w:pPr>
              <w:jc w:val="center"/>
              <w:rPr>
                <w:rFonts w:eastAsia="ＭＳ 明朝"/>
                <w:lang w:val="en-US"/>
              </w:rPr>
            </w:pPr>
            <w:r>
              <w:rPr>
                <w:rFonts w:eastAsia="ＭＳ 明朝" w:hint="eastAsia"/>
                <w:lang w:val="en-US"/>
              </w:rPr>
              <w:t>Both</w:t>
            </w:r>
          </w:p>
        </w:tc>
      </w:tr>
      <w:tr w:rsidR="000345AB" w14:paraId="232FAA5A" w14:textId="77777777" w:rsidTr="00932A76">
        <w:trPr>
          <w:jc w:val="center"/>
        </w:trPr>
        <w:tc>
          <w:tcPr>
            <w:tcW w:w="483" w:type="dxa"/>
          </w:tcPr>
          <w:p w14:paraId="2E0A453F" w14:textId="0A31686F" w:rsidR="000345AB" w:rsidRDefault="000345AB" w:rsidP="00B95F1C">
            <w:pPr>
              <w:jc w:val="center"/>
              <w:rPr>
                <w:rFonts w:eastAsia="ＭＳ 明朝"/>
                <w:lang w:val="en-US"/>
              </w:rPr>
            </w:pPr>
            <w:r>
              <w:rPr>
                <w:rFonts w:eastAsia="ＭＳ 明朝" w:hint="eastAsia"/>
                <w:lang w:val="en-US"/>
              </w:rPr>
              <w:t>24</w:t>
            </w:r>
          </w:p>
        </w:tc>
        <w:tc>
          <w:tcPr>
            <w:tcW w:w="2773" w:type="dxa"/>
          </w:tcPr>
          <w:p w14:paraId="5B0F597A" w14:textId="4FD64F4E" w:rsidR="000345AB" w:rsidRDefault="000345AB" w:rsidP="00B95F1C">
            <w:pPr>
              <w:jc w:val="center"/>
              <w:rPr>
                <w:rFonts w:eastAsia="ＭＳ 明朝"/>
                <w:lang w:val="en-US"/>
              </w:rPr>
            </w:pPr>
            <w:r>
              <w:rPr>
                <w:rFonts w:eastAsia="ＭＳ 明朝" w:hint="eastAsia"/>
                <w:lang w:val="en-US"/>
              </w:rPr>
              <w:t>No</w:t>
            </w:r>
          </w:p>
        </w:tc>
        <w:tc>
          <w:tcPr>
            <w:tcW w:w="3543" w:type="dxa"/>
          </w:tcPr>
          <w:p w14:paraId="76E8841E" w14:textId="4171223A" w:rsidR="000345AB" w:rsidRDefault="000345AB" w:rsidP="00B95F1C">
            <w:pPr>
              <w:jc w:val="center"/>
              <w:rPr>
                <w:rFonts w:eastAsia="ＭＳ 明朝"/>
                <w:lang w:val="en-US"/>
              </w:rPr>
            </w:pPr>
            <w:r>
              <w:rPr>
                <w:rFonts w:eastAsia="ＭＳ 明朝" w:hint="eastAsia"/>
                <w:lang w:val="en-US"/>
              </w:rPr>
              <w:t>-</w:t>
            </w:r>
          </w:p>
        </w:tc>
      </w:tr>
      <w:tr w:rsidR="000345AB" w14:paraId="1EC79A03" w14:textId="77777777" w:rsidTr="00932A76">
        <w:trPr>
          <w:jc w:val="center"/>
        </w:trPr>
        <w:tc>
          <w:tcPr>
            <w:tcW w:w="483" w:type="dxa"/>
          </w:tcPr>
          <w:p w14:paraId="6B376305" w14:textId="60FE7EE9" w:rsidR="000345AB" w:rsidRDefault="000345AB" w:rsidP="00B95F1C">
            <w:pPr>
              <w:jc w:val="center"/>
              <w:rPr>
                <w:rFonts w:eastAsia="ＭＳ 明朝"/>
                <w:lang w:val="en-US"/>
              </w:rPr>
            </w:pPr>
            <w:r>
              <w:rPr>
                <w:rFonts w:eastAsia="ＭＳ 明朝" w:hint="eastAsia"/>
                <w:lang w:val="en-US"/>
              </w:rPr>
              <w:t>25</w:t>
            </w:r>
          </w:p>
        </w:tc>
        <w:tc>
          <w:tcPr>
            <w:tcW w:w="2773" w:type="dxa"/>
          </w:tcPr>
          <w:p w14:paraId="46DEB48C" w14:textId="23CC7628" w:rsidR="000345AB" w:rsidRDefault="000345AB" w:rsidP="00B95F1C">
            <w:pPr>
              <w:jc w:val="center"/>
              <w:rPr>
                <w:rFonts w:eastAsia="ＭＳ 明朝"/>
                <w:lang w:val="en-US"/>
              </w:rPr>
            </w:pPr>
            <w:r>
              <w:rPr>
                <w:rFonts w:eastAsia="ＭＳ 明朝" w:hint="eastAsia"/>
                <w:lang w:val="en-US"/>
              </w:rPr>
              <w:t>No</w:t>
            </w:r>
          </w:p>
        </w:tc>
        <w:tc>
          <w:tcPr>
            <w:tcW w:w="3543" w:type="dxa"/>
          </w:tcPr>
          <w:p w14:paraId="68C130E7" w14:textId="2C3AF3E6" w:rsidR="000345AB" w:rsidRDefault="000345AB" w:rsidP="00B95F1C">
            <w:pPr>
              <w:jc w:val="center"/>
              <w:rPr>
                <w:rFonts w:eastAsia="ＭＳ 明朝"/>
                <w:lang w:val="en-US"/>
              </w:rPr>
            </w:pPr>
            <w:r>
              <w:rPr>
                <w:rFonts w:eastAsia="ＭＳ 明朝" w:hint="eastAsia"/>
                <w:lang w:val="en-US"/>
              </w:rPr>
              <w:t>-</w:t>
            </w:r>
          </w:p>
        </w:tc>
      </w:tr>
    </w:tbl>
    <w:p w14:paraId="6E3A641B" w14:textId="5D3FDD63" w:rsidR="0074287C" w:rsidRDefault="0074287C" w:rsidP="0074287C">
      <w:pPr>
        <w:rPr>
          <w:rFonts w:eastAsia="ＭＳ 明朝"/>
          <w:lang w:val="en-US"/>
        </w:rPr>
      </w:pPr>
    </w:p>
    <w:p w14:paraId="1BB2E52A" w14:textId="714F858D" w:rsidR="00657B86" w:rsidRDefault="00B95F1C" w:rsidP="00B95F1C">
      <w:pPr>
        <w:pStyle w:val="3"/>
        <w:rPr>
          <w:lang w:val="en-US"/>
        </w:rPr>
      </w:pPr>
      <w:r>
        <w:rPr>
          <w:rFonts w:hint="eastAsia"/>
          <w:lang w:val="en-US"/>
        </w:rPr>
        <w:t xml:space="preserve">7.2.2 </w:t>
      </w:r>
      <w:r w:rsidR="000502B5">
        <w:rPr>
          <w:rFonts w:hint="eastAsia"/>
          <w:lang w:val="en-US"/>
        </w:rPr>
        <w:t>NWDAF</w:t>
      </w:r>
      <w:r>
        <w:rPr>
          <w:rFonts w:eastAsia="ＭＳ 明朝" w:hint="eastAsia"/>
          <w:lang w:val="en-US"/>
        </w:rPr>
        <w:t>-</w:t>
      </w:r>
      <w:r w:rsidR="000502B5">
        <w:rPr>
          <w:rFonts w:hint="eastAsia"/>
          <w:lang w:val="en-US"/>
        </w:rPr>
        <w:t>initiated</w:t>
      </w:r>
      <w:r w:rsidR="00F350CF">
        <w:rPr>
          <w:rFonts w:eastAsia="ＭＳ 明朝" w:hint="eastAsia"/>
          <w:lang w:val="en-US"/>
        </w:rPr>
        <w:t xml:space="preserve"> VFL inference</w:t>
      </w:r>
      <w:r w:rsidR="000502B5">
        <w:rPr>
          <w:rFonts w:hint="eastAsia"/>
          <w:lang w:val="en-US"/>
        </w:rPr>
        <w:t>.</w:t>
      </w:r>
      <w:r w:rsidR="00657B86">
        <w:rPr>
          <w:rFonts w:hint="eastAsia"/>
          <w:lang w:val="en-US"/>
        </w:rPr>
        <w:t xml:space="preserve"> </w:t>
      </w:r>
    </w:p>
    <w:p w14:paraId="2B217F00" w14:textId="3F11FBDE" w:rsidR="009F41CC" w:rsidRDefault="009F41CC" w:rsidP="00021C19">
      <w:pPr>
        <w:rPr>
          <w:rFonts w:eastAsia="ＭＳ 明朝"/>
          <w:i/>
          <w:iCs/>
          <w:lang w:val="en-US"/>
        </w:rPr>
      </w:pPr>
      <w:r w:rsidRPr="00021C19">
        <w:rPr>
          <w:rFonts w:eastAsia="ＭＳ 明朝"/>
          <w:lang w:val="en-US"/>
        </w:rPr>
        <w:t xml:space="preserve">As shown in Table 7.2.1-1, eight solutions address the </w:t>
      </w:r>
      <w:r>
        <w:rPr>
          <w:rFonts w:eastAsia="ＭＳ 明朝" w:hint="eastAsia"/>
          <w:lang w:val="en-US"/>
        </w:rPr>
        <w:t xml:space="preserve">NWDAF-initiated </w:t>
      </w:r>
      <w:r w:rsidRPr="00021C19">
        <w:rPr>
          <w:rFonts w:eastAsia="ＭＳ 明朝"/>
          <w:lang w:val="en-US"/>
        </w:rPr>
        <w:t>VFL inference</w:t>
      </w:r>
      <w:r>
        <w:rPr>
          <w:rFonts w:eastAsia="ＭＳ 明朝" w:hint="eastAsia"/>
          <w:lang w:val="en-US"/>
        </w:rPr>
        <w:t>.</w:t>
      </w:r>
    </w:p>
    <w:p w14:paraId="6B2C8CD3" w14:textId="5A19CEDB" w:rsidR="00F350CF" w:rsidRPr="00F350CF" w:rsidRDefault="00F350CF" w:rsidP="00021C19">
      <w:pPr>
        <w:rPr>
          <w:rFonts w:eastAsia="ＭＳ 明朝"/>
          <w:i/>
          <w:iCs/>
          <w:lang w:val="en-US"/>
        </w:rPr>
      </w:pPr>
      <w:r w:rsidRPr="00021C19">
        <w:rPr>
          <w:rFonts w:eastAsia="ＭＳ 明朝"/>
          <w:i/>
          <w:iCs/>
          <w:lang w:val="en-US"/>
        </w:rPr>
        <w:t>Observation</w:t>
      </w:r>
      <w:r w:rsidR="00094CEF">
        <w:rPr>
          <w:rFonts w:eastAsia="ＭＳ 明朝" w:hint="eastAsia"/>
          <w:i/>
          <w:iCs/>
          <w:lang w:val="en-US"/>
        </w:rPr>
        <w:t xml:space="preserve"> 4</w:t>
      </w:r>
      <w:r w:rsidRPr="00021C19">
        <w:rPr>
          <w:rFonts w:eastAsia="ＭＳ 明朝"/>
          <w:i/>
          <w:iCs/>
          <w:lang w:val="en-US"/>
        </w:rPr>
        <w:t xml:space="preserve">: </w:t>
      </w:r>
      <w:r w:rsidR="00094CEF">
        <w:rPr>
          <w:rFonts w:eastAsia="ＭＳ 明朝" w:hint="eastAsia"/>
          <w:i/>
          <w:iCs/>
          <w:lang w:val="en-US"/>
        </w:rPr>
        <w:t>In NWDAF-initiated VFL inference, a</w:t>
      </w:r>
      <w:r w:rsidRPr="00021C19">
        <w:rPr>
          <w:rFonts w:eastAsia="ＭＳ 明朝"/>
          <w:i/>
          <w:iCs/>
          <w:lang w:val="en-US"/>
        </w:rPr>
        <w:t xml:space="preserve">n NWDAF generates </w:t>
      </w:r>
      <w:proofErr w:type="gramStart"/>
      <w:r w:rsidRPr="00021C19">
        <w:rPr>
          <w:rFonts w:eastAsia="ＭＳ 明朝"/>
          <w:i/>
          <w:iCs/>
          <w:lang w:val="en-US"/>
        </w:rPr>
        <w:t>final results</w:t>
      </w:r>
      <w:proofErr w:type="gramEnd"/>
      <w:r w:rsidRPr="00021C19">
        <w:rPr>
          <w:rFonts w:eastAsia="ＭＳ 明朝"/>
          <w:i/>
          <w:iCs/>
          <w:lang w:val="en-US"/>
        </w:rPr>
        <w:t xml:space="preserve"> and notifies the analytics to analytics consumer NF, taking the final result into account.</w:t>
      </w:r>
    </w:p>
    <w:p w14:paraId="63A0D7FC" w14:textId="64215DE0" w:rsidR="00021C19" w:rsidRPr="00021C19" w:rsidRDefault="009F41CC" w:rsidP="00F350CF">
      <w:pPr>
        <w:ind w:leftChars="100" w:left="200"/>
        <w:rPr>
          <w:rFonts w:eastAsia="ＭＳ 明朝"/>
          <w:lang w:val="en-US"/>
        </w:rPr>
      </w:pPr>
      <w:r>
        <w:rPr>
          <w:rFonts w:eastAsia="ＭＳ 明朝" w:hint="eastAsia"/>
          <w:lang w:val="en-US"/>
        </w:rPr>
        <w:t xml:space="preserve">Analysis: </w:t>
      </w:r>
      <w:r w:rsidR="00021C19" w:rsidRPr="00021C19">
        <w:rPr>
          <w:rFonts w:eastAsia="ＭＳ 明朝"/>
          <w:lang w:val="en-US"/>
        </w:rPr>
        <w:t xml:space="preserve">In terms of how to treat </w:t>
      </w:r>
      <w:proofErr w:type="gramStart"/>
      <w:r w:rsidR="00021C19" w:rsidRPr="00021C19">
        <w:rPr>
          <w:rFonts w:eastAsia="ＭＳ 明朝"/>
          <w:lang w:val="en-US"/>
        </w:rPr>
        <w:t>final results</w:t>
      </w:r>
      <w:proofErr w:type="gramEnd"/>
      <w:r w:rsidR="00021C19" w:rsidRPr="00021C19">
        <w:rPr>
          <w:rFonts w:eastAsia="ＭＳ 明朝"/>
          <w:lang w:val="en-US"/>
        </w:rPr>
        <w:t xml:space="preserve">, two methods are proposed in the solutions. </w:t>
      </w:r>
    </w:p>
    <w:p w14:paraId="2C8ACA85" w14:textId="77777777" w:rsidR="00021C19" w:rsidRPr="00021C19" w:rsidRDefault="00021C19" w:rsidP="00F350CF">
      <w:pPr>
        <w:ind w:leftChars="100" w:left="200"/>
        <w:rPr>
          <w:rFonts w:eastAsia="ＭＳ 明朝"/>
          <w:lang w:val="en-US"/>
        </w:rPr>
      </w:pPr>
      <w:r w:rsidRPr="00021C19">
        <w:rPr>
          <w:rFonts w:eastAsia="ＭＳ 明朝"/>
          <w:lang w:val="en-US"/>
        </w:rPr>
        <w:t xml:space="preserve">-        In seven solutions (#14, #16, #18, #20, #21, #22, and #23), an NWDAF (MTLF or AnLF) generates </w:t>
      </w:r>
      <w:proofErr w:type="gramStart"/>
      <w:r w:rsidRPr="00021C19">
        <w:rPr>
          <w:rFonts w:eastAsia="ＭＳ 明朝"/>
          <w:lang w:val="en-US"/>
        </w:rPr>
        <w:t>final results</w:t>
      </w:r>
      <w:proofErr w:type="gramEnd"/>
      <w:r w:rsidRPr="00021C19">
        <w:rPr>
          <w:rFonts w:eastAsia="ＭＳ 明朝"/>
          <w:lang w:val="en-US"/>
        </w:rPr>
        <w:t xml:space="preserve"> and directly notifies the analytics to Consumer NF (e.g., PCF and AMF), taking the final result into account. </w:t>
      </w:r>
    </w:p>
    <w:p w14:paraId="63882057" w14:textId="77777777" w:rsidR="00021C19" w:rsidRPr="00021C19" w:rsidRDefault="00021C19" w:rsidP="00F350CF">
      <w:pPr>
        <w:ind w:leftChars="100" w:left="200"/>
        <w:rPr>
          <w:rFonts w:eastAsia="ＭＳ 明朝"/>
          <w:lang w:val="en-US"/>
        </w:rPr>
      </w:pPr>
      <w:r w:rsidRPr="00021C19">
        <w:rPr>
          <w:rFonts w:eastAsia="ＭＳ 明朝"/>
          <w:lang w:val="en-US"/>
        </w:rPr>
        <w:t xml:space="preserve">-        In two solutions (#15 and #23), NWDAF that generates </w:t>
      </w:r>
      <w:proofErr w:type="gramStart"/>
      <w:r w:rsidRPr="00021C19">
        <w:rPr>
          <w:rFonts w:eastAsia="ＭＳ 明朝"/>
          <w:lang w:val="en-US"/>
        </w:rPr>
        <w:t>final results</w:t>
      </w:r>
      <w:proofErr w:type="gramEnd"/>
      <w:r w:rsidRPr="00021C19">
        <w:rPr>
          <w:rFonts w:eastAsia="ＭＳ 明朝"/>
          <w:lang w:val="en-US"/>
        </w:rPr>
        <w:t xml:space="preserve"> provides analytics to NWDAF (AnLF). Then, the NWDAF (AnLF) provides the analytics to consumer NF (e.g., PCF and AMF), taking </w:t>
      </w:r>
      <w:proofErr w:type="gramStart"/>
      <w:r w:rsidRPr="00021C19">
        <w:rPr>
          <w:rFonts w:eastAsia="ＭＳ 明朝"/>
          <w:lang w:val="en-US"/>
        </w:rPr>
        <w:t>the final result</w:t>
      </w:r>
      <w:proofErr w:type="gramEnd"/>
      <w:r w:rsidRPr="00021C19">
        <w:rPr>
          <w:rFonts w:eastAsia="ＭＳ 明朝"/>
          <w:lang w:val="en-US"/>
        </w:rPr>
        <w:t xml:space="preserve"> into account. </w:t>
      </w:r>
    </w:p>
    <w:p w14:paraId="17B043F9" w14:textId="77777777" w:rsidR="00021C19" w:rsidRDefault="00021C19" w:rsidP="00F350CF">
      <w:pPr>
        <w:ind w:leftChars="100" w:left="200"/>
        <w:rPr>
          <w:rFonts w:eastAsia="ＭＳ 明朝"/>
          <w:lang w:val="en-US"/>
        </w:rPr>
      </w:pPr>
      <w:r w:rsidRPr="00021C19">
        <w:rPr>
          <w:rFonts w:eastAsia="ＭＳ 明朝"/>
          <w:lang w:val="en-US"/>
        </w:rPr>
        <w:t xml:space="preserve">Note: #23 supports both methods. </w:t>
      </w:r>
    </w:p>
    <w:p w14:paraId="13A46F54" w14:textId="77777777" w:rsidR="00021C19" w:rsidRDefault="00021C19" w:rsidP="00021C19">
      <w:pPr>
        <w:rPr>
          <w:rFonts w:eastAsia="ＭＳ 明朝"/>
          <w:lang w:val="en-US"/>
        </w:rPr>
      </w:pPr>
    </w:p>
    <w:p w14:paraId="4C57EDF1" w14:textId="77777777" w:rsidR="0090655E" w:rsidRDefault="0090655E" w:rsidP="0090655E">
      <w:pPr>
        <w:rPr>
          <w:rFonts w:eastAsia="ＭＳ 明朝"/>
          <w:i/>
          <w:iCs/>
          <w:lang w:val="en-US"/>
        </w:rPr>
      </w:pPr>
      <w:r w:rsidRPr="0090655E">
        <w:rPr>
          <w:rFonts w:eastAsia="ＭＳ 明朝"/>
          <w:i/>
          <w:iCs/>
          <w:lang w:val="en-US"/>
        </w:rPr>
        <w:t>Observation 5: Support VFL inference and VFL training performed by distinct instances.</w:t>
      </w:r>
    </w:p>
    <w:p w14:paraId="495237BB" w14:textId="77777777" w:rsidR="0090655E" w:rsidRDefault="0090655E" w:rsidP="0090655E">
      <w:pPr>
        <w:ind w:leftChars="100" w:left="200"/>
        <w:rPr>
          <w:rFonts w:eastAsia="ＭＳ 明朝"/>
          <w:i/>
          <w:iCs/>
          <w:lang w:val="en-US"/>
        </w:rPr>
      </w:pPr>
      <w:r w:rsidRPr="0090655E">
        <w:rPr>
          <w:rFonts w:eastAsia="ＭＳ 明朝"/>
          <w:lang w:val="en-US"/>
        </w:rPr>
        <w:t>Analysis: Regarding whether to support distinct instances to perform VFL inference and VFL training, two solutions support inference/training separation, three solutions do not support, and three solutions do not mention the inference/training separation.</w:t>
      </w:r>
    </w:p>
    <w:p w14:paraId="564DA965" w14:textId="505F0B48" w:rsidR="0090655E" w:rsidRPr="0090655E" w:rsidRDefault="0090655E" w:rsidP="0090655E">
      <w:pPr>
        <w:pStyle w:val="af2"/>
        <w:numPr>
          <w:ilvl w:val="1"/>
          <w:numId w:val="2"/>
        </w:numPr>
        <w:rPr>
          <w:rFonts w:eastAsia="ＭＳ 明朝"/>
          <w:i/>
          <w:iCs/>
          <w:lang w:val="en-US"/>
        </w:rPr>
      </w:pPr>
      <w:r w:rsidRPr="0090655E">
        <w:rPr>
          <w:rFonts w:eastAsia="ＭＳ 明朝"/>
          <w:lang w:val="en-US"/>
        </w:rPr>
        <w:t>Two solutions (#20 and #22) support distinct instances to perform VFL inference and VFL training. The NWDAF (AnLF) performs inference, while the NWDAF (MTLF) performs VFL model training, where the former NWDAF (AnLF) and the latter NWDAF (MTLF) may be different instances. The trained model is transferred from the NWDAF (MTLF) to the NWDAF (AnLF).</w:t>
      </w:r>
    </w:p>
    <w:p w14:paraId="7C685BC3" w14:textId="36F99296" w:rsidR="0090655E" w:rsidRPr="0090655E" w:rsidRDefault="0090655E" w:rsidP="0090655E">
      <w:pPr>
        <w:pStyle w:val="af2"/>
        <w:numPr>
          <w:ilvl w:val="1"/>
          <w:numId w:val="2"/>
        </w:numPr>
        <w:rPr>
          <w:rFonts w:eastAsia="ＭＳ 明朝"/>
          <w:lang w:val="en-US"/>
        </w:rPr>
      </w:pPr>
      <w:r w:rsidRPr="0090655E">
        <w:rPr>
          <w:rFonts w:eastAsia="ＭＳ 明朝"/>
          <w:lang w:val="en-US"/>
        </w:rPr>
        <w:t xml:space="preserve">Three solutions (#15, #18 and #23) do not support distinct instance. The VFL inference should be performed, and training should be performed via </w:t>
      </w:r>
      <w:proofErr w:type="gramStart"/>
      <w:r w:rsidRPr="0090655E">
        <w:rPr>
          <w:rFonts w:eastAsia="ＭＳ 明朝"/>
          <w:lang w:val="en-US"/>
        </w:rPr>
        <w:t>exactly the same</w:t>
      </w:r>
      <w:proofErr w:type="gramEnd"/>
      <w:r w:rsidRPr="0090655E">
        <w:rPr>
          <w:rFonts w:eastAsia="ＭＳ 明朝"/>
          <w:lang w:val="en-US"/>
        </w:rPr>
        <w:t xml:space="preserve"> NFs.</w:t>
      </w:r>
    </w:p>
    <w:p w14:paraId="4A95310A" w14:textId="77777777" w:rsidR="0090655E" w:rsidRPr="0090655E" w:rsidRDefault="0090655E" w:rsidP="0090655E">
      <w:pPr>
        <w:ind w:leftChars="100" w:left="200"/>
        <w:rPr>
          <w:rFonts w:eastAsia="ＭＳ 明朝"/>
          <w:lang w:val="en-US"/>
        </w:rPr>
      </w:pPr>
      <w:r w:rsidRPr="0090655E">
        <w:rPr>
          <w:rFonts w:eastAsia="ＭＳ 明朝"/>
          <w:lang w:val="en-US"/>
        </w:rPr>
        <w:t>Reasons to support observation.</w:t>
      </w:r>
    </w:p>
    <w:p w14:paraId="5887275F" w14:textId="77777777" w:rsidR="0090655E" w:rsidRPr="0090655E" w:rsidRDefault="0090655E" w:rsidP="0090655E">
      <w:pPr>
        <w:pStyle w:val="af2"/>
        <w:numPr>
          <w:ilvl w:val="1"/>
          <w:numId w:val="2"/>
        </w:numPr>
        <w:rPr>
          <w:rFonts w:eastAsia="ＭＳ 明朝"/>
          <w:lang w:val="en-US"/>
        </w:rPr>
      </w:pPr>
      <w:r w:rsidRPr="0090655E">
        <w:rPr>
          <w:rFonts w:eastAsia="ＭＳ 明朝"/>
          <w:lang w:val="en-US"/>
        </w:rPr>
        <w:t>Since the deployment of VFL inference functionality becomes agnostic to the VFL model training functionality, supporting VFL inference and VFL training performed by distinct instances enables a more flexible deployment of VFL functionalities.</w:t>
      </w:r>
    </w:p>
    <w:p w14:paraId="53FE4013" w14:textId="77777777" w:rsidR="0090655E" w:rsidRPr="0090655E" w:rsidRDefault="0090655E" w:rsidP="0090655E">
      <w:pPr>
        <w:pStyle w:val="af2"/>
        <w:numPr>
          <w:ilvl w:val="1"/>
          <w:numId w:val="2"/>
        </w:numPr>
        <w:rPr>
          <w:rFonts w:eastAsia="ＭＳ 明朝"/>
          <w:lang w:val="en-US"/>
        </w:rPr>
      </w:pPr>
      <w:r w:rsidRPr="0090655E">
        <w:rPr>
          <w:rFonts w:eastAsia="ＭＳ 明朝"/>
          <w:lang w:val="en-US"/>
        </w:rPr>
        <w:t xml:space="preserve">For example, the computational requirements for inference and training are largely different. Inference requires much lower computation resources than training. Therefore, the VFL inference functionality inference is performed on poor computation resources, such as decentralized communication stations, while the training is performed on rich computation resources, such as centralized data centers. </w:t>
      </w:r>
    </w:p>
    <w:p w14:paraId="5BED0D90" w14:textId="77777777" w:rsidR="0090655E" w:rsidRPr="0090655E" w:rsidRDefault="0090655E" w:rsidP="0090655E">
      <w:pPr>
        <w:pStyle w:val="af2"/>
        <w:numPr>
          <w:ilvl w:val="1"/>
          <w:numId w:val="2"/>
        </w:numPr>
        <w:rPr>
          <w:rFonts w:eastAsia="ＭＳ 明朝"/>
          <w:lang w:val="en-US"/>
        </w:rPr>
      </w:pPr>
      <w:r w:rsidRPr="0090655E">
        <w:rPr>
          <w:rFonts w:eastAsia="ＭＳ 明朝"/>
          <w:lang w:val="en-US"/>
        </w:rPr>
        <w:t xml:space="preserve">MTLF and AnLF are discussed separately up to Rel-18. There seems to be no reason to enforce that inference and training should be performed in an instance in VFL inference and training. </w:t>
      </w:r>
    </w:p>
    <w:p w14:paraId="302E4666" w14:textId="77777777" w:rsidR="0090655E" w:rsidRPr="0090655E" w:rsidRDefault="0090655E" w:rsidP="0090655E">
      <w:pPr>
        <w:pStyle w:val="af2"/>
        <w:numPr>
          <w:ilvl w:val="1"/>
          <w:numId w:val="2"/>
        </w:numPr>
        <w:rPr>
          <w:rFonts w:eastAsia="ＭＳ 明朝"/>
          <w:lang w:val="en-US"/>
        </w:rPr>
      </w:pPr>
      <w:r w:rsidRPr="0090655E">
        <w:rPr>
          <w:rFonts w:eastAsia="ＭＳ 明朝"/>
          <w:lang w:val="en-US"/>
        </w:rPr>
        <w:t xml:space="preserve">The impact of supporting distinct instances between inference and training is small. The procedures for VFL inference by instances that have never participated in VFL training is sub-procedures of VFL model training. The VFL model training procedure generally involves discovering client, sample, and feature alignment, transferring intermediate results, and feedback loss. The procedure for VFL inference by distinct instance is the </w:t>
      </w:r>
      <w:proofErr w:type="gramStart"/>
      <w:r w:rsidRPr="0090655E">
        <w:rPr>
          <w:rFonts w:eastAsia="ＭＳ 明朝"/>
          <w:lang w:val="en-US"/>
        </w:rPr>
        <w:t>aforementioned VFL</w:t>
      </w:r>
      <w:proofErr w:type="gramEnd"/>
      <w:r w:rsidRPr="0090655E">
        <w:rPr>
          <w:rFonts w:eastAsia="ＭＳ 明朝"/>
          <w:lang w:val="en-US"/>
        </w:rPr>
        <w:t xml:space="preserve"> model training procedure without the feedback loss procedure.</w:t>
      </w:r>
    </w:p>
    <w:p w14:paraId="7EA4AA2F" w14:textId="7A4F7EE8" w:rsidR="00CD32D8" w:rsidRDefault="0090655E" w:rsidP="0090655E">
      <w:pPr>
        <w:pStyle w:val="af2"/>
        <w:numPr>
          <w:ilvl w:val="1"/>
          <w:numId w:val="2"/>
        </w:numPr>
        <w:rPr>
          <w:rFonts w:eastAsia="ＭＳ 明朝"/>
          <w:lang w:val="en-US"/>
        </w:rPr>
      </w:pPr>
      <w:r w:rsidRPr="0090655E">
        <w:rPr>
          <w:rFonts w:eastAsia="ＭＳ 明朝"/>
          <w:lang w:val="en-US"/>
        </w:rPr>
        <w:t>A requirement to support the distinct instance is that the inference and training instances should collect the same input feature. Instead, this is the same requirement as in past discussions on separation of AnLF and MTLF up to Rel-18 and not specific to VFL. Up to Rel-18, in general, ML model training (i.e., not VFL), the AnLF should collect the same input feature as the MTLF.</w:t>
      </w:r>
    </w:p>
    <w:p w14:paraId="59393B57" w14:textId="68A68867" w:rsidR="0090655E" w:rsidRPr="0090655E" w:rsidRDefault="0090655E" w:rsidP="0090655E">
      <w:pPr>
        <w:jc w:val="center"/>
        <w:rPr>
          <w:rFonts w:eastAsia="ＭＳ 明朝"/>
          <w:lang w:val="en-US"/>
        </w:rPr>
      </w:pPr>
      <w:r>
        <w:rPr>
          <w:rFonts w:eastAsia="ＭＳ 明朝" w:hint="eastAsia"/>
          <w:lang w:val="en-US"/>
        </w:rPr>
        <w:t>Table 7.2.2-1. VFL inference solutions in NWDAF-initiated case.</w:t>
      </w:r>
    </w:p>
    <w:tbl>
      <w:tblPr>
        <w:tblStyle w:val="ae"/>
        <w:tblpPr w:leftFromText="142" w:rightFromText="142" w:vertAnchor="text" w:horzAnchor="margin" w:tblpY="325"/>
        <w:tblW w:w="9628" w:type="dxa"/>
        <w:tblLook w:val="04A0" w:firstRow="1" w:lastRow="0" w:firstColumn="1" w:lastColumn="0" w:noHBand="0" w:noVBand="1"/>
      </w:tblPr>
      <w:tblGrid>
        <w:gridCol w:w="562"/>
        <w:gridCol w:w="1561"/>
        <w:gridCol w:w="3909"/>
        <w:gridCol w:w="3596"/>
      </w:tblGrid>
      <w:tr w:rsidR="008D4916" w:rsidRPr="00E611EA" w14:paraId="244B23CB" w14:textId="77777777" w:rsidTr="00F350CF">
        <w:tc>
          <w:tcPr>
            <w:tcW w:w="562" w:type="dxa"/>
          </w:tcPr>
          <w:p w14:paraId="5EBEB519" w14:textId="77777777" w:rsidR="008D4916" w:rsidRDefault="008D4916" w:rsidP="008D4916">
            <w:pPr>
              <w:rPr>
                <w:rFonts w:eastAsia="ＭＳ 明朝"/>
                <w:lang w:val="en-US"/>
              </w:rPr>
            </w:pPr>
            <w:r>
              <w:rPr>
                <w:rFonts w:eastAsia="ＭＳ 明朝" w:hint="eastAsia"/>
                <w:lang w:val="en-US"/>
              </w:rPr>
              <w:t>Sol</w:t>
            </w:r>
          </w:p>
        </w:tc>
        <w:tc>
          <w:tcPr>
            <w:tcW w:w="1561" w:type="dxa"/>
          </w:tcPr>
          <w:p w14:paraId="553679EA" w14:textId="77777777" w:rsidR="008D4916" w:rsidRPr="00E611EA" w:rsidRDefault="008D4916" w:rsidP="008D4916">
            <w:pPr>
              <w:rPr>
                <w:rFonts w:eastAsia="ＭＳ 明朝"/>
                <w:lang w:val="en-US"/>
              </w:rPr>
            </w:pPr>
            <w:r>
              <w:rPr>
                <w:rFonts w:eastAsia="ＭＳ 明朝" w:hint="eastAsia"/>
                <w:lang w:val="en-US"/>
              </w:rPr>
              <w:t xml:space="preserve">Which NF generate </w:t>
            </w:r>
            <w:proofErr w:type="gramStart"/>
            <w:r>
              <w:rPr>
                <w:rFonts w:eastAsia="ＭＳ 明朝" w:hint="eastAsia"/>
                <w:lang w:val="en-US"/>
              </w:rPr>
              <w:t>final results</w:t>
            </w:r>
            <w:proofErr w:type="gramEnd"/>
            <w:r>
              <w:rPr>
                <w:rFonts w:eastAsia="ＭＳ 明朝" w:hint="eastAsia"/>
                <w:lang w:val="en-US"/>
              </w:rPr>
              <w:t xml:space="preserve"> </w:t>
            </w:r>
          </w:p>
        </w:tc>
        <w:tc>
          <w:tcPr>
            <w:tcW w:w="3909" w:type="dxa"/>
          </w:tcPr>
          <w:p w14:paraId="25EFED30" w14:textId="77777777" w:rsidR="008D4916" w:rsidRPr="00E611EA" w:rsidRDefault="008D4916" w:rsidP="008D4916">
            <w:pPr>
              <w:rPr>
                <w:rFonts w:eastAsia="ＭＳ 明朝"/>
                <w:lang w:val="en-US"/>
              </w:rPr>
            </w:pPr>
            <w:r>
              <w:rPr>
                <w:rFonts w:eastAsia="ＭＳ 明朝" w:hint="eastAsia"/>
                <w:lang w:val="en-US"/>
              </w:rPr>
              <w:t xml:space="preserve">Whether the NWDAF </w:t>
            </w:r>
            <w:r w:rsidRPr="00CD32D8">
              <w:rPr>
                <w:rFonts w:eastAsia="ＭＳ 明朝" w:hint="eastAsia"/>
                <w:lang w:val="en-US"/>
              </w:rPr>
              <w:t xml:space="preserve">generates </w:t>
            </w:r>
            <w:proofErr w:type="gramStart"/>
            <w:r w:rsidRPr="00CD32D8">
              <w:rPr>
                <w:rFonts w:eastAsia="ＭＳ 明朝" w:hint="eastAsia"/>
                <w:lang w:val="en-US"/>
              </w:rPr>
              <w:t>final results</w:t>
            </w:r>
            <w:proofErr w:type="gramEnd"/>
            <w:r w:rsidRPr="00CD32D8">
              <w:rPr>
                <w:rFonts w:eastAsia="ＭＳ 明朝" w:hint="eastAsia"/>
                <w:lang w:val="en-US"/>
              </w:rPr>
              <w:t xml:space="preserve"> directly</w:t>
            </w:r>
            <w:r>
              <w:rPr>
                <w:rFonts w:eastAsia="ＭＳ 明朝" w:hint="eastAsia"/>
                <w:lang w:val="en-US"/>
              </w:rPr>
              <w:t xml:space="preserve"> or indirectly </w:t>
            </w:r>
            <w:r w:rsidRPr="00CD32D8">
              <w:rPr>
                <w:rFonts w:eastAsia="ＭＳ 明朝" w:hint="eastAsia"/>
                <w:lang w:val="en-US"/>
              </w:rPr>
              <w:t>notifies the analytics to Consumer NF</w:t>
            </w:r>
            <w:r>
              <w:rPr>
                <w:rFonts w:eastAsia="ＭＳ 明朝" w:hint="eastAsia"/>
                <w:lang w:val="en-US"/>
              </w:rPr>
              <w:t>?</w:t>
            </w:r>
          </w:p>
        </w:tc>
        <w:tc>
          <w:tcPr>
            <w:tcW w:w="3596" w:type="dxa"/>
          </w:tcPr>
          <w:p w14:paraId="006B027D" w14:textId="77777777" w:rsidR="008D4916" w:rsidRDefault="008D4916" w:rsidP="008D4916">
            <w:pPr>
              <w:rPr>
                <w:rFonts w:eastAsia="ＭＳ 明朝"/>
                <w:lang w:val="en-US"/>
              </w:rPr>
            </w:pPr>
            <w:r>
              <w:rPr>
                <w:rFonts w:eastAsia="ＭＳ 明朝" w:hint="eastAsia"/>
                <w:lang w:val="en-US"/>
              </w:rPr>
              <w:t>Whether to support distinct instance in the VFL inference and VFL training?</w:t>
            </w:r>
          </w:p>
        </w:tc>
      </w:tr>
      <w:tr w:rsidR="008D4916" w14:paraId="3AC6535A" w14:textId="77777777" w:rsidTr="00F350CF">
        <w:tc>
          <w:tcPr>
            <w:tcW w:w="562" w:type="dxa"/>
          </w:tcPr>
          <w:p w14:paraId="71A8E6EE" w14:textId="77777777" w:rsidR="008D4916" w:rsidRDefault="008D4916" w:rsidP="008D4916">
            <w:pPr>
              <w:rPr>
                <w:rFonts w:eastAsia="ＭＳ 明朝"/>
                <w:lang w:val="en-US"/>
              </w:rPr>
            </w:pPr>
            <w:r>
              <w:rPr>
                <w:rFonts w:eastAsia="ＭＳ 明朝" w:hint="eastAsia"/>
                <w:lang w:val="en-US"/>
              </w:rPr>
              <w:t>14</w:t>
            </w:r>
          </w:p>
        </w:tc>
        <w:tc>
          <w:tcPr>
            <w:tcW w:w="1561" w:type="dxa"/>
          </w:tcPr>
          <w:p w14:paraId="77B0290A" w14:textId="77777777" w:rsidR="008D4916" w:rsidRDefault="008D4916" w:rsidP="008D4916">
            <w:pPr>
              <w:rPr>
                <w:rFonts w:eastAsia="ＭＳ 明朝"/>
                <w:lang w:val="en-US"/>
              </w:rPr>
            </w:pPr>
            <w:r>
              <w:rPr>
                <w:rFonts w:eastAsia="ＭＳ 明朝" w:hint="eastAsia"/>
                <w:lang w:val="en-US"/>
              </w:rPr>
              <w:t>NWDAF</w:t>
            </w:r>
          </w:p>
        </w:tc>
        <w:tc>
          <w:tcPr>
            <w:tcW w:w="3909" w:type="dxa"/>
          </w:tcPr>
          <w:p w14:paraId="3C234E82" w14:textId="77777777" w:rsidR="008D4916" w:rsidRDefault="008D4916" w:rsidP="008D4916">
            <w:pPr>
              <w:rPr>
                <w:rFonts w:eastAsia="ＭＳ 明朝"/>
                <w:lang w:val="en-US"/>
              </w:rPr>
            </w:pPr>
            <w:r>
              <w:rPr>
                <w:rFonts w:eastAsia="ＭＳ 明朝" w:hint="eastAsia"/>
                <w:lang w:val="en-US"/>
              </w:rPr>
              <w:t>Yes</w:t>
            </w:r>
          </w:p>
        </w:tc>
        <w:tc>
          <w:tcPr>
            <w:tcW w:w="3596" w:type="dxa"/>
          </w:tcPr>
          <w:p w14:paraId="31879E07" w14:textId="3CFF729D" w:rsidR="008D4916" w:rsidRDefault="008D4916" w:rsidP="008D4916">
            <w:pPr>
              <w:rPr>
                <w:rFonts w:eastAsia="ＭＳ 明朝"/>
                <w:lang w:val="en-US"/>
              </w:rPr>
            </w:pPr>
            <w:r>
              <w:rPr>
                <w:rFonts w:eastAsia="ＭＳ 明朝" w:hint="eastAsia"/>
                <w:lang w:val="en-US"/>
              </w:rPr>
              <w:t xml:space="preserve">Not </w:t>
            </w:r>
            <w:r w:rsidR="001308AD">
              <w:rPr>
                <w:rFonts w:eastAsia="ＭＳ 明朝"/>
                <w:lang w:val="en-US"/>
              </w:rPr>
              <w:t>mentioned</w:t>
            </w:r>
          </w:p>
        </w:tc>
      </w:tr>
      <w:tr w:rsidR="008D4916" w14:paraId="00CAF209" w14:textId="77777777" w:rsidTr="00F350CF">
        <w:tc>
          <w:tcPr>
            <w:tcW w:w="562" w:type="dxa"/>
          </w:tcPr>
          <w:p w14:paraId="6578713E" w14:textId="77777777" w:rsidR="008D4916" w:rsidRDefault="008D4916" w:rsidP="008D4916">
            <w:pPr>
              <w:rPr>
                <w:rFonts w:eastAsia="ＭＳ 明朝"/>
                <w:lang w:val="en-US"/>
              </w:rPr>
            </w:pPr>
            <w:r>
              <w:rPr>
                <w:rFonts w:eastAsia="ＭＳ 明朝" w:hint="eastAsia"/>
                <w:lang w:val="en-US"/>
              </w:rPr>
              <w:t>15</w:t>
            </w:r>
          </w:p>
        </w:tc>
        <w:tc>
          <w:tcPr>
            <w:tcW w:w="1561" w:type="dxa"/>
          </w:tcPr>
          <w:p w14:paraId="589D57A6" w14:textId="77777777" w:rsidR="008D4916" w:rsidRDefault="008D4916" w:rsidP="008D4916">
            <w:pPr>
              <w:rPr>
                <w:rFonts w:eastAsia="ＭＳ 明朝"/>
                <w:lang w:val="en-US"/>
              </w:rPr>
            </w:pPr>
            <w:proofErr w:type="gramStart"/>
            <w:r>
              <w:rPr>
                <w:rFonts w:eastAsia="ＭＳ 明朝" w:hint="eastAsia"/>
                <w:lang w:val="en-US"/>
              </w:rPr>
              <w:t>NWDAF(</w:t>
            </w:r>
            <w:proofErr w:type="gramEnd"/>
            <w:r>
              <w:rPr>
                <w:rFonts w:eastAsia="ＭＳ 明朝" w:hint="eastAsia"/>
                <w:lang w:val="en-US"/>
              </w:rPr>
              <w:t xml:space="preserve">AnLF or MTLF is FFS) </w:t>
            </w:r>
          </w:p>
        </w:tc>
        <w:tc>
          <w:tcPr>
            <w:tcW w:w="3909" w:type="dxa"/>
          </w:tcPr>
          <w:p w14:paraId="27386C60" w14:textId="77777777" w:rsidR="008D4916" w:rsidRDefault="008D4916" w:rsidP="008D4916">
            <w:pPr>
              <w:rPr>
                <w:rFonts w:eastAsia="ＭＳ 明朝"/>
                <w:lang w:val="en-US"/>
              </w:rPr>
            </w:pPr>
            <w:r>
              <w:rPr>
                <w:rFonts w:eastAsia="ＭＳ 明朝" w:hint="eastAsia"/>
                <w:lang w:val="en-US"/>
              </w:rPr>
              <w:t>NWDAF</w:t>
            </w:r>
            <w:r>
              <w:t xml:space="preserve"> </w:t>
            </w:r>
            <w:r>
              <w:rPr>
                <w:rFonts w:eastAsia="ＭＳ 明朝" w:hint="eastAsia"/>
                <w:lang w:val="en-US"/>
              </w:rPr>
              <w:t xml:space="preserve">that generates </w:t>
            </w:r>
            <w:proofErr w:type="gramStart"/>
            <w:r>
              <w:rPr>
                <w:rFonts w:eastAsia="ＭＳ 明朝" w:hint="eastAsia"/>
                <w:lang w:val="en-US"/>
              </w:rPr>
              <w:t>final results</w:t>
            </w:r>
            <w:proofErr w:type="gramEnd"/>
            <w:r>
              <w:rPr>
                <w:rFonts w:eastAsia="ＭＳ 明朝" w:hint="eastAsia"/>
                <w:lang w:val="en-US"/>
              </w:rPr>
              <w:t xml:space="preserve"> provides analytics to NWDAF (AnLF). Then the NWDAF (AnLF) provides the analytics consumer NF (e.g., PCF and AMF), </w:t>
            </w:r>
            <w:r>
              <w:t>tak</w:t>
            </w:r>
            <w:r>
              <w:rPr>
                <w:rFonts w:eastAsia="ＭＳ 明朝" w:hint="eastAsia"/>
              </w:rPr>
              <w:t>ing</w:t>
            </w:r>
            <w:r>
              <w:t xml:space="preserve"> </w:t>
            </w:r>
            <w:proofErr w:type="gramStart"/>
            <w:r>
              <w:t xml:space="preserve">the </w:t>
            </w:r>
            <w:r>
              <w:rPr>
                <w:rFonts w:eastAsia="ＭＳ 明朝" w:hint="eastAsia"/>
              </w:rPr>
              <w:t>final result</w:t>
            </w:r>
            <w:proofErr w:type="gramEnd"/>
            <w:r>
              <w:rPr>
                <w:rFonts w:eastAsia="ＭＳ 明朝" w:hint="eastAsia"/>
              </w:rPr>
              <w:t xml:space="preserve"> </w:t>
            </w:r>
            <w:r>
              <w:t>into account.</w:t>
            </w:r>
          </w:p>
        </w:tc>
        <w:tc>
          <w:tcPr>
            <w:tcW w:w="3596" w:type="dxa"/>
          </w:tcPr>
          <w:p w14:paraId="3AA25606" w14:textId="77777777" w:rsidR="008D4916" w:rsidRDefault="008D4916" w:rsidP="008D4916">
            <w:pPr>
              <w:rPr>
                <w:rFonts w:eastAsia="ＭＳ 明朝"/>
                <w:lang w:val="en-US"/>
              </w:rPr>
            </w:pPr>
            <w:r>
              <w:rPr>
                <w:rFonts w:eastAsia="ＭＳ 明朝" w:hint="eastAsia"/>
                <w:lang w:val="en-US"/>
              </w:rPr>
              <w:t>No</w:t>
            </w:r>
          </w:p>
        </w:tc>
      </w:tr>
      <w:tr w:rsidR="008D4916" w14:paraId="70A51234" w14:textId="77777777" w:rsidTr="00F350CF">
        <w:tc>
          <w:tcPr>
            <w:tcW w:w="562" w:type="dxa"/>
          </w:tcPr>
          <w:p w14:paraId="04B3EC2F" w14:textId="77777777" w:rsidR="008D4916" w:rsidRDefault="008D4916" w:rsidP="008D4916">
            <w:pPr>
              <w:rPr>
                <w:rFonts w:eastAsia="ＭＳ 明朝"/>
                <w:lang w:val="en-US"/>
              </w:rPr>
            </w:pPr>
            <w:r>
              <w:rPr>
                <w:rFonts w:eastAsia="ＭＳ 明朝" w:hint="eastAsia"/>
                <w:lang w:val="en-US"/>
              </w:rPr>
              <w:t>16</w:t>
            </w:r>
          </w:p>
        </w:tc>
        <w:tc>
          <w:tcPr>
            <w:tcW w:w="1561" w:type="dxa"/>
          </w:tcPr>
          <w:p w14:paraId="0578814C" w14:textId="77777777" w:rsidR="008D4916" w:rsidRDefault="008D4916" w:rsidP="008D4916">
            <w:pPr>
              <w:rPr>
                <w:rFonts w:eastAsia="ＭＳ 明朝"/>
                <w:lang w:val="en-US"/>
              </w:rPr>
            </w:pPr>
            <w:r>
              <w:rPr>
                <w:rFonts w:eastAsia="ＭＳ 明朝" w:hint="eastAsia"/>
                <w:lang w:val="en-US"/>
              </w:rPr>
              <w:t>NWDAF (AnLF)</w:t>
            </w:r>
          </w:p>
        </w:tc>
        <w:tc>
          <w:tcPr>
            <w:tcW w:w="3909" w:type="dxa"/>
          </w:tcPr>
          <w:p w14:paraId="7B0504C0" w14:textId="77777777" w:rsidR="008D4916" w:rsidRDefault="008D4916" w:rsidP="008D4916">
            <w:pPr>
              <w:rPr>
                <w:rFonts w:eastAsia="ＭＳ 明朝"/>
                <w:lang w:val="en-US"/>
              </w:rPr>
            </w:pPr>
            <w:r>
              <w:rPr>
                <w:rFonts w:eastAsia="ＭＳ 明朝" w:hint="eastAsia"/>
                <w:lang w:val="en-US"/>
              </w:rPr>
              <w:t>Yes</w:t>
            </w:r>
          </w:p>
        </w:tc>
        <w:tc>
          <w:tcPr>
            <w:tcW w:w="3596" w:type="dxa"/>
          </w:tcPr>
          <w:p w14:paraId="0A9426E7" w14:textId="0CE6EAEF" w:rsidR="008D4916" w:rsidRDefault="001308AD" w:rsidP="008D4916">
            <w:pPr>
              <w:rPr>
                <w:rFonts w:eastAsia="ＭＳ 明朝"/>
                <w:lang w:val="en-US"/>
              </w:rPr>
            </w:pPr>
            <w:r>
              <w:rPr>
                <w:rFonts w:eastAsia="ＭＳ 明朝" w:hint="eastAsia"/>
                <w:lang w:val="en-US"/>
              </w:rPr>
              <w:t xml:space="preserve">Not </w:t>
            </w:r>
            <w:r>
              <w:rPr>
                <w:rFonts w:eastAsia="ＭＳ 明朝"/>
                <w:lang w:val="en-US"/>
              </w:rPr>
              <w:t>mentioned</w:t>
            </w:r>
          </w:p>
        </w:tc>
      </w:tr>
      <w:tr w:rsidR="008D4916" w14:paraId="2538D262" w14:textId="77777777" w:rsidTr="00F350CF">
        <w:tc>
          <w:tcPr>
            <w:tcW w:w="562" w:type="dxa"/>
          </w:tcPr>
          <w:p w14:paraId="07B84E21" w14:textId="77777777" w:rsidR="008D4916" w:rsidRDefault="008D4916" w:rsidP="008D4916">
            <w:pPr>
              <w:rPr>
                <w:rFonts w:eastAsia="ＭＳ 明朝"/>
                <w:lang w:val="en-US"/>
              </w:rPr>
            </w:pPr>
            <w:r>
              <w:rPr>
                <w:rFonts w:eastAsia="ＭＳ 明朝" w:hint="eastAsia"/>
                <w:lang w:val="en-US"/>
              </w:rPr>
              <w:t>18</w:t>
            </w:r>
          </w:p>
        </w:tc>
        <w:tc>
          <w:tcPr>
            <w:tcW w:w="1561" w:type="dxa"/>
          </w:tcPr>
          <w:p w14:paraId="4499F791" w14:textId="77777777" w:rsidR="008D4916" w:rsidRDefault="008D4916" w:rsidP="008D4916">
            <w:pPr>
              <w:rPr>
                <w:rFonts w:eastAsia="ＭＳ 明朝"/>
                <w:lang w:val="en-US"/>
              </w:rPr>
            </w:pPr>
            <w:r>
              <w:rPr>
                <w:rFonts w:eastAsia="ＭＳ 明朝" w:hint="eastAsia"/>
                <w:lang w:val="en-US"/>
              </w:rPr>
              <w:t>NWDAF</w:t>
            </w:r>
          </w:p>
        </w:tc>
        <w:tc>
          <w:tcPr>
            <w:tcW w:w="3909" w:type="dxa"/>
          </w:tcPr>
          <w:p w14:paraId="61BB5CA0" w14:textId="77777777" w:rsidR="008D4916" w:rsidRDefault="008D4916" w:rsidP="008D4916">
            <w:pPr>
              <w:rPr>
                <w:rFonts w:eastAsia="ＭＳ 明朝"/>
                <w:lang w:val="en-US"/>
              </w:rPr>
            </w:pPr>
            <w:r>
              <w:rPr>
                <w:rFonts w:eastAsia="ＭＳ 明朝" w:hint="eastAsia"/>
                <w:lang w:val="en-US"/>
              </w:rPr>
              <w:t>Yes</w:t>
            </w:r>
          </w:p>
        </w:tc>
        <w:tc>
          <w:tcPr>
            <w:tcW w:w="3596" w:type="dxa"/>
          </w:tcPr>
          <w:p w14:paraId="6BDD55FE" w14:textId="77777777" w:rsidR="008D4916" w:rsidRDefault="008D4916" w:rsidP="008D4916">
            <w:pPr>
              <w:rPr>
                <w:rFonts w:eastAsia="ＭＳ 明朝"/>
                <w:lang w:val="en-US"/>
              </w:rPr>
            </w:pPr>
            <w:r>
              <w:rPr>
                <w:rFonts w:eastAsia="ＭＳ 明朝" w:hint="eastAsia"/>
                <w:lang w:val="en-US"/>
              </w:rPr>
              <w:t>No</w:t>
            </w:r>
          </w:p>
        </w:tc>
      </w:tr>
      <w:tr w:rsidR="008D4916" w14:paraId="618EA4C6" w14:textId="77777777" w:rsidTr="00F350CF">
        <w:tc>
          <w:tcPr>
            <w:tcW w:w="562" w:type="dxa"/>
          </w:tcPr>
          <w:p w14:paraId="0FEBBCAA" w14:textId="77777777" w:rsidR="008D4916" w:rsidRDefault="008D4916" w:rsidP="008D4916">
            <w:pPr>
              <w:rPr>
                <w:rFonts w:eastAsia="ＭＳ 明朝"/>
                <w:lang w:val="en-US"/>
              </w:rPr>
            </w:pPr>
            <w:r>
              <w:rPr>
                <w:rFonts w:eastAsia="ＭＳ 明朝" w:hint="eastAsia"/>
                <w:lang w:val="en-US"/>
              </w:rPr>
              <w:t>20</w:t>
            </w:r>
          </w:p>
        </w:tc>
        <w:tc>
          <w:tcPr>
            <w:tcW w:w="1561" w:type="dxa"/>
          </w:tcPr>
          <w:p w14:paraId="61B18F09" w14:textId="77777777" w:rsidR="008D4916" w:rsidRDefault="008D4916" w:rsidP="008D4916">
            <w:pPr>
              <w:rPr>
                <w:rFonts w:eastAsia="ＭＳ 明朝"/>
                <w:lang w:val="en-US"/>
              </w:rPr>
            </w:pPr>
            <w:r>
              <w:rPr>
                <w:rFonts w:eastAsia="ＭＳ 明朝" w:hint="eastAsia"/>
                <w:lang w:val="en-US"/>
              </w:rPr>
              <w:t>NWDAF (AnLF)</w:t>
            </w:r>
          </w:p>
        </w:tc>
        <w:tc>
          <w:tcPr>
            <w:tcW w:w="3909" w:type="dxa"/>
          </w:tcPr>
          <w:p w14:paraId="73C93ED5" w14:textId="77777777" w:rsidR="008D4916" w:rsidRDefault="008D4916" w:rsidP="008D4916">
            <w:pPr>
              <w:rPr>
                <w:rFonts w:eastAsia="ＭＳ 明朝"/>
                <w:lang w:val="en-US"/>
              </w:rPr>
            </w:pPr>
            <w:r>
              <w:rPr>
                <w:rFonts w:eastAsia="ＭＳ 明朝" w:hint="eastAsia"/>
                <w:lang w:val="en-US"/>
              </w:rPr>
              <w:t>Yes</w:t>
            </w:r>
          </w:p>
        </w:tc>
        <w:tc>
          <w:tcPr>
            <w:tcW w:w="3596" w:type="dxa"/>
          </w:tcPr>
          <w:p w14:paraId="0A7C672B" w14:textId="77777777" w:rsidR="008D4916" w:rsidRDefault="008D4916" w:rsidP="008D4916">
            <w:pPr>
              <w:rPr>
                <w:rFonts w:eastAsia="ＭＳ 明朝"/>
                <w:lang w:val="en-US"/>
              </w:rPr>
            </w:pPr>
            <w:r>
              <w:rPr>
                <w:rFonts w:eastAsia="ＭＳ 明朝" w:hint="eastAsia"/>
                <w:lang w:val="en-US"/>
              </w:rPr>
              <w:t>Yes</w:t>
            </w:r>
          </w:p>
        </w:tc>
      </w:tr>
      <w:tr w:rsidR="008D4916" w14:paraId="3867DA54" w14:textId="77777777" w:rsidTr="00F350CF">
        <w:tc>
          <w:tcPr>
            <w:tcW w:w="562" w:type="dxa"/>
          </w:tcPr>
          <w:p w14:paraId="38543D10" w14:textId="77777777" w:rsidR="008D4916" w:rsidRDefault="008D4916" w:rsidP="008D4916">
            <w:pPr>
              <w:rPr>
                <w:rFonts w:eastAsia="ＭＳ 明朝"/>
                <w:lang w:val="en-US"/>
              </w:rPr>
            </w:pPr>
            <w:r>
              <w:rPr>
                <w:rFonts w:eastAsia="ＭＳ 明朝" w:hint="eastAsia"/>
                <w:lang w:val="en-US"/>
              </w:rPr>
              <w:t>21</w:t>
            </w:r>
          </w:p>
        </w:tc>
        <w:tc>
          <w:tcPr>
            <w:tcW w:w="1561" w:type="dxa"/>
          </w:tcPr>
          <w:p w14:paraId="12B74F54" w14:textId="77777777" w:rsidR="008D4916" w:rsidRDefault="008D4916" w:rsidP="008D4916">
            <w:pPr>
              <w:rPr>
                <w:rFonts w:eastAsia="ＭＳ 明朝"/>
                <w:lang w:val="en-US"/>
              </w:rPr>
            </w:pPr>
            <w:r>
              <w:rPr>
                <w:rFonts w:eastAsia="ＭＳ 明朝" w:hint="eastAsia"/>
                <w:lang w:val="en-US"/>
              </w:rPr>
              <w:t>NWDAF</w:t>
            </w:r>
          </w:p>
        </w:tc>
        <w:tc>
          <w:tcPr>
            <w:tcW w:w="3909" w:type="dxa"/>
          </w:tcPr>
          <w:p w14:paraId="1D6B0C0E" w14:textId="77777777" w:rsidR="008D4916" w:rsidRDefault="008D4916" w:rsidP="008D4916">
            <w:pPr>
              <w:rPr>
                <w:rFonts w:eastAsia="ＭＳ 明朝"/>
                <w:lang w:val="en-US"/>
              </w:rPr>
            </w:pPr>
            <w:r>
              <w:rPr>
                <w:rFonts w:eastAsia="ＭＳ 明朝" w:hint="eastAsia"/>
                <w:lang w:val="en-US"/>
              </w:rPr>
              <w:t>Yes</w:t>
            </w:r>
          </w:p>
        </w:tc>
        <w:tc>
          <w:tcPr>
            <w:tcW w:w="3596" w:type="dxa"/>
          </w:tcPr>
          <w:p w14:paraId="2EBA33F4" w14:textId="049853E6" w:rsidR="008D4916" w:rsidRDefault="001308AD" w:rsidP="008D4916">
            <w:pPr>
              <w:rPr>
                <w:rFonts w:eastAsia="ＭＳ 明朝"/>
                <w:lang w:val="en-US"/>
              </w:rPr>
            </w:pPr>
            <w:r>
              <w:rPr>
                <w:rFonts w:eastAsia="ＭＳ 明朝" w:hint="eastAsia"/>
                <w:lang w:val="en-US"/>
              </w:rPr>
              <w:t xml:space="preserve">Not </w:t>
            </w:r>
            <w:r>
              <w:rPr>
                <w:rFonts w:eastAsia="ＭＳ 明朝"/>
                <w:lang w:val="en-US"/>
              </w:rPr>
              <w:t>mentioned</w:t>
            </w:r>
          </w:p>
        </w:tc>
      </w:tr>
      <w:tr w:rsidR="008D4916" w14:paraId="678A8E28" w14:textId="77777777" w:rsidTr="00F350CF">
        <w:trPr>
          <w:trHeight w:val="507"/>
        </w:trPr>
        <w:tc>
          <w:tcPr>
            <w:tcW w:w="562" w:type="dxa"/>
          </w:tcPr>
          <w:p w14:paraId="032F9552" w14:textId="77777777" w:rsidR="008D4916" w:rsidRDefault="008D4916" w:rsidP="008D4916">
            <w:pPr>
              <w:rPr>
                <w:rFonts w:eastAsia="ＭＳ 明朝"/>
                <w:lang w:val="en-US"/>
              </w:rPr>
            </w:pPr>
            <w:r>
              <w:rPr>
                <w:rFonts w:eastAsia="ＭＳ 明朝" w:hint="eastAsia"/>
                <w:lang w:val="en-US"/>
              </w:rPr>
              <w:lastRenderedPageBreak/>
              <w:t>22</w:t>
            </w:r>
          </w:p>
        </w:tc>
        <w:tc>
          <w:tcPr>
            <w:tcW w:w="1561" w:type="dxa"/>
          </w:tcPr>
          <w:p w14:paraId="5380253B" w14:textId="77777777" w:rsidR="008D4916" w:rsidRDefault="008D4916" w:rsidP="008D4916">
            <w:pPr>
              <w:rPr>
                <w:rFonts w:eastAsia="ＭＳ 明朝"/>
                <w:lang w:val="en-US"/>
              </w:rPr>
            </w:pPr>
            <w:r>
              <w:rPr>
                <w:rFonts w:eastAsia="ＭＳ 明朝" w:hint="eastAsia"/>
                <w:lang w:val="en-US"/>
              </w:rPr>
              <w:t xml:space="preserve">NWDAF(AnLF) </w:t>
            </w:r>
          </w:p>
        </w:tc>
        <w:tc>
          <w:tcPr>
            <w:tcW w:w="3909" w:type="dxa"/>
          </w:tcPr>
          <w:p w14:paraId="76213C59" w14:textId="77777777" w:rsidR="008D4916" w:rsidRDefault="008D4916" w:rsidP="008D4916">
            <w:pPr>
              <w:rPr>
                <w:rFonts w:eastAsia="ＭＳ 明朝"/>
                <w:lang w:val="en-US"/>
              </w:rPr>
            </w:pPr>
            <w:r>
              <w:rPr>
                <w:rFonts w:eastAsia="ＭＳ 明朝" w:hint="eastAsia"/>
                <w:lang w:val="en-US"/>
              </w:rPr>
              <w:t>Yes</w:t>
            </w:r>
          </w:p>
        </w:tc>
        <w:tc>
          <w:tcPr>
            <w:tcW w:w="3596" w:type="dxa"/>
          </w:tcPr>
          <w:p w14:paraId="74151319" w14:textId="77777777" w:rsidR="008D4916" w:rsidRDefault="008D4916" w:rsidP="008D4916">
            <w:pPr>
              <w:rPr>
                <w:rFonts w:eastAsia="ＭＳ 明朝"/>
                <w:lang w:val="en-US"/>
              </w:rPr>
            </w:pPr>
            <w:r>
              <w:rPr>
                <w:rFonts w:eastAsia="ＭＳ 明朝" w:hint="eastAsia"/>
                <w:lang w:val="en-US"/>
              </w:rPr>
              <w:t>Yes</w:t>
            </w:r>
          </w:p>
        </w:tc>
      </w:tr>
      <w:tr w:rsidR="008D4916" w:rsidRPr="006E7D74" w14:paraId="0F74323C" w14:textId="77777777" w:rsidTr="00F350CF">
        <w:tc>
          <w:tcPr>
            <w:tcW w:w="562" w:type="dxa"/>
          </w:tcPr>
          <w:p w14:paraId="497C79E9" w14:textId="77777777" w:rsidR="008D4916" w:rsidRDefault="008D4916" w:rsidP="008D4916">
            <w:pPr>
              <w:rPr>
                <w:rFonts w:eastAsia="ＭＳ 明朝"/>
                <w:lang w:val="en-US"/>
              </w:rPr>
            </w:pPr>
            <w:r>
              <w:rPr>
                <w:rFonts w:eastAsia="ＭＳ 明朝" w:hint="eastAsia"/>
                <w:lang w:val="en-US"/>
              </w:rPr>
              <w:t>23</w:t>
            </w:r>
          </w:p>
        </w:tc>
        <w:tc>
          <w:tcPr>
            <w:tcW w:w="1561" w:type="dxa"/>
          </w:tcPr>
          <w:p w14:paraId="475DB044" w14:textId="77777777" w:rsidR="008D4916" w:rsidRDefault="008D4916" w:rsidP="008D4916">
            <w:pPr>
              <w:rPr>
                <w:rFonts w:eastAsia="ＭＳ 明朝"/>
                <w:lang w:val="en-US"/>
              </w:rPr>
            </w:pPr>
            <w:r>
              <w:rPr>
                <w:rFonts w:eastAsia="ＭＳ 明朝" w:hint="eastAsia"/>
                <w:lang w:val="en-US"/>
              </w:rPr>
              <w:t>NWDAF</w:t>
            </w:r>
          </w:p>
        </w:tc>
        <w:tc>
          <w:tcPr>
            <w:tcW w:w="3909" w:type="dxa"/>
          </w:tcPr>
          <w:p w14:paraId="70400BA0" w14:textId="77777777" w:rsidR="008D4916" w:rsidRPr="006E7D74" w:rsidRDefault="008D4916" w:rsidP="008D4916">
            <w:pPr>
              <w:rPr>
                <w:rFonts w:eastAsia="ＭＳ 明朝"/>
                <w:lang w:val="en-US"/>
              </w:rPr>
            </w:pPr>
            <w:r>
              <w:rPr>
                <w:rFonts w:eastAsia="ＭＳ 明朝" w:hint="eastAsia"/>
                <w:lang w:val="en-US"/>
              </w:rPr>
              <w:t>Optionally. NWDAF</w:t>
            </w:r>
            <w:r>
              <w:t xml:space="preserve"> </w:t>
            </w:r>
            <w:r>
              <w:rPr>
                <w:rFonts w:eastAsia="ＭＳ 明朝" w:hint="eastAsia"/>
                <w:lang w:val="en-US"/>
              </w:rPr>
              <w:t xml:space="preserve">that generates </w:t>
            </w:r>
            <w:proofErr w:type="gramStart"/>
            <w:r>
              <w:rPr>
                <w:rFonts w:eastAsia="ＭＳ 明朝" w:hint="eastAsia"/>
                <w:lang w:val="en-US"/>
              </w:rPr>
              <w:t>final results</w:t>
            </w:r>
            <w:proofErr w:type="gramEnd"/>
            <w:r>
              <w:rPr>
                <w:rFonts w:eastAsia="ＭＳ 明朝" w:hint="eastAsia"/>
                <w:lang w:val="en-US"/>
              </w:rPr>
              <w:t xml:space="preserve"> provides analytics to NWDAF (AnLF). Then the NWDAF (AnLF) provides the analytics consumer NF (e.g., PCF and AMF), </w:t>
            </w:r>
            <w:r>
              <w:t>tak</w:t>
            </w:r>
            <w:r>
              <w:rPr>
                <w:rFonts w:eastAsia="ＭＳ 明朝" w:hint="eastAsia"/>
              </w:rPr>
              <w:t>ing</w:t>
            </w:r>
            <w:r>
              <w:t xml:space="preserve"> </w:t>
            </w:r>
            <w:proofErr w:type="gramStart"/>
            <w:r>
              <w:t xml:space="preserve">the </w:t>
            </w:r>
            <w:r>
              <w:rPr>
                <w:rFonts w:eastAsia="ＭＳ 明朝" w:hint="eastAsia"/>
              </w:rPr>
              <w:t>final result</w:t>
            </w:r>
            <w:proofErr w:type="gramEnd"/>
            <w:r>
              <w:rPr>
                <w:rFonts w:eastAsia="ＭＳ 明朝" w:hint="eastAsia"/>
              </w:rPr>
              <w:t xml:space="preserve"> </w:t>
            </w:r>
            <w:r>
              <w:t>into account.</w:t>
            </w:r>
          </w:p>
        </w:tc>
        <w:tc>
          <w:tcPr>
            <w:tcW w:w="3596" w:type="dxa"/>
          </w:tcPr>
          <w:p w14:paraId="640ADAAE" w14:textId="77777777" w:rsidR="008D4916" w:rsidRDefault="008D4916" w:rsidP="008D4916">
            <w:pPr>
              <w:rPr>
                <w:rFonts w:eastAsia="ＭＳ 明朝"/>
                <w:lang w:val="en-US"/>
              </w:rPr>
            </w:pPr>
            <w:r>
              <w:rPr>
                <w:rFonts w:eastAsia="ＭＳ 明朝" w:hint="eastAsia"/>
                <w:lang w:val="en-US"/>
              </w:rPr>
              <w:t>No</w:t>
            </w:r>
          </w:p>
        </w:tc>
      </w:tr>
    </w:tbl>
    <w:p w14:paraId="291E6ECB" w14:textId="77777777" w:rsidR="00CD388E" w:rsidRDefault="00CD388E" w:rsidP="0074287C">
      <w:pPr>
        <w:rPr>
          <w:rFonts w:eastAsia="ＭＳ 明朝"/>
          <w:i/>
          <w:iCs/>
          <w:lang w:val="en-US"/>
        </w:rPr>
      </w:pPr>
    </w:p>
    <w:p w14:paraId="7751BFE9" w14:textId="77777777" w:rsidR="00C419FA" w:rsidRDefault="00C419FA" w:rsidP="0074287C">
      <w:pPr>
        <w:rPr>
          <w:rFonts w:eastAsia="ＭＳ 明朝"/>
          <w:i/>
          <w:iCs/>
          <w:lang w:val="en-US"/>
        </w:rPr>
      </w:pPr>
    </w:p>
    <w:p w14:paraId="32E9E7D9" w14:textId="00E76E5F" w:rsidR="00420C3F" w:rsidRPr="008D4916" w:rsidRDefault="008D4916" w:rsidP="008D4916">
      <w:pPr>
        <w:pStyle w:val="3"/>
        <w:rPr>
          <w:rFonts w:eastAsia="ＭＳ 明朝"/>
          <w:lang w:val="en-US"/>
        </w:rPr>
      </w:pPr>
      <w:r>
        <w:rPr>
          <w:rFonts w:hint="eastAsia"/>
          <w:lang w:val="en-US"/>
        </w:rPr>
        <w:t>7.2.</w:t>
      </w:r>
      <w:r>
        <w:rPr>
          <w:rFonts w:eastAsia="ＭＳ 明朝" w:hint="eastAsia"/>
          <w:lang w:val="en-US"/>
        </w:rPr>
        <w:t>3</w:t>
      </w:r>
      <w:r>
        <w:rPr>
          <w:rFonts w:hint="eastAsia"/>
          <w:lang w:val="en-US"/>
        </w:rPr>
        <w:t xml:space="preserve"> </w:t>
      </w:r>
      <w:r>
        <w:rPr>
          <w:rFonts w:eastAsia="ＭＳ 明朝" w:hint="eastAsia"/>
          <w:lang w:val="en-US"/>
        </w:rPr>
        <w:t>VFL inference in AF-</w:t>
      </w:r>
      <w:r>
        <w:rPr>
          <w:rFonts w:hint="eastAsia"/>
          <w:lang w:val="en-US"/>
        </w:rPr>
        <w:t>initiated</w:t>
      </w:r>
      <w:r>
        <w:rPr>
          <w:rFonts w:eastAsia="ＭＳ 明朝" w:hint="eastAsia"/>
          <w:lang w:val="en-US"/>
        </w:rPr>
        <w:t xml:space="preserve"> scenario</w:t>
      </w:r>
      <w:r>
        <w:rPr>
          <w:rFonts w:hint="eastAsia"/>
          <w:lang w:val="en-US"/>
        </w:rPr>
        <w:t xml:space="preserve">. </w:t>
      </w:r>
    </w:p>
    <w:p w14:paraId="12254799" w14:textId="77777777" w:rsidR="009F41CC" w:rsidRPr="009F41CC" w:rsidRDefault="009F41CC" w:rsidP="009F41CC">
      <w:pPr>
        <w:rPr>
          <w:rFonts w:eastAsia="ＭＳ 明朝"/>
        </w:rPr>
      </w:pPr>
      <w:r w:rsidRPr="009F41CC">
        <w:rPr>
          <w:rFonts w:eastAsia="ＭＳ 明朝"/>
        </w:rPr>
        <w:t>Four solutions (#18, #19, #21, and #23) address AF-initiated VFL inference. In all the solutions, AF-initiated VFL inference is performed after AF-initiated VFL model training.</w:t>
      </w:r>
    </w:p>
    <w:p w14:paraId="3B386DEF" w14:textId="11319ECE" w:rsidR="009F41CC" w:rsidRPr="009F41CC" w:rsidRDefault="009F41CC" w:rsidP="009F41CC">
      <w:pPr>
        <w:rPr>
          <w:rFonts w:eastAsia="ＭＳ 明朝"/>
          <w:i/>
          <w:iCs/>
        </w:rPr>
      </w:pPr>
      <w:r w:rsidRPr="009F41CC">
        <w:rPr>
          <w:rFonts w:eastAsia="ＭＳ 明朝"/>
          <w:i/>
          <w:iCs/>
        </w:rPr>
        <w:t>Observation 6: In the AF-initiated VFL inference case, the AF consume</w:t>
      </w:r>
      <w:r w:rsidR="00C25408">
        <w:rPr>
          <w:rFonts w:eastAsia="ＭＳ 明朝"/>
          <w:i/>
          <w:iCs/>
        </w:rPr>
        <w:t>s</w:t>
      </w:r>
      <w:r w:rsidRPr="009F41CC">
        <w:rPr>
          <w:rFonts w:eastAsia="ＭＳ 明朝"/>
          <w:i/>
          <w:iCs/>
        </w:rPr>
        <w:t xml:space="preserve"> the </w:t>
      </w:r>
      <w:proofErr w:type="gramStart"/>
      <w:r w:rsidRPr="009F41CC">
        <w:rPr>
          <w:rFonts w:eastAsia="ＭＳ 明朝"/>
          <w:i/>
          <w:iCs/>
        </w:rPr>
        <w:t>final results</w:t>
      </w:r>
      <w:proofErr w:type="gramEnd"/>
      <w:r w:rsidRPr="009F41CC">
        <w:rPr>
          <w:rFonts w:eastAsia="ＭＳ 明朝"/>
          <w:i/>
          <w:iCs/>
        </w:rPr>
        <w:t>.</w:t>
      </w:r>
    </w:p>
    <w:p w14:paraId="21EC8EB3" w14:textId="77777777" w:rsidR="009F41CC" w:rsidRDefault="009F41CC" w:rsidP="009F41CC">
      <w:pPr>
        <w:ind w:leftChars="100" w:left="200"/>
        <w:rPr>
          <w:rFonts w:eastAsia="ＭＳ 明朝"/>
        </w:rPr>
      </w:pPr>
      <w:r w:rsidRPr="009F41CC">
        <w:rPr>
          <w:rFonts w:eastAsia="ＭＳ 明朝"/>
        </w:rPr>
        <w:t xml:space="preserve">Analysis: In terms of how to treat </w:t>
      </w:r>
      <w:proofErr w:type="gramStart"/>
      <w:r w:rsidRPr="009F41CC">
        <w:rPr>
          <w:rFonts w:eastAsia="ＭＳ 明朝"/>
        </w:rPr>
        <w:t>final results</w:t>
      </w:r>
      <w:proofErr w:type="gramEnd"/>
      <w:r w:rsidRPr="009F41CC">
        <w:rPr>
          <w:rFonts w:eastAsia="ＭＳ 明朝"/>
        </w:rPr>
        <w:t xml:space="preserve">, two methods are proposed in the solutions. </w:t>
      </w:r>
    </w:p>
    <w:p w14:paraId="4DA6D025" w14:textId="77777777" w:rsidR="009F41CC" w:rsidRDefault="009F41CC" w:rsidP="009F41CC">
      <w:pPr>
        <w:pStyle w:val="af2"/>
        <w:numPr>
          <w:ilvl w:val="0"/>
          <w:numId w:val="5"/>
        </w:numPr>
        <w:rPr>
          <w:rFonts w:eastAsia="ＭＳ 明朝"/>
        </w:rPr>
      </w:pPr>
      <w:r w:rsidRPr="009F41CC">
        <w:rPr>
          <w:rFonts w:eastAsia="ＭＳ 明朝"/>
        </w:rPr>
        <w:t xml:space="preserve">In 3 solutions (#19, #21, and #23), an AF generates </w:t>
      </w:r>
      <w:proofErr w:type="gramStart"/>
      <w:r w:rsidRPr="009F41CC">
        <w:rPr>
          <w:rFonts w:eastAsia="ＭＳ 明朝"/>
        </w:rPr>
        <w:t>final results</w:t>
      </w:r>
      <w:proofErr w:type="gramEnd"/>
      <w:r w:rsidRPr="009F41CC">
        <w:rPr>
          <w:rFonts w:eastAsia="ＭＳ 明朝"/>
        </w:rPr>
        <w:t xml:space="preserve"> that is remained in the AF and not exposed. </w:t>
      </w:r>
    </w:p>
    <w:p w14:paraId="67F4E178" w14:textId="282FD262" w:rsidR="009F41CC" w:rsidRPr="009F41CC" w:rsidRDefault="009F41CC" w:rsidP="009F41CC">
      <w:pPr>
        <w:pStyle w:val="af2"/>
        <w:numPr>
          <w:ilvl w:val="0"/>
          <w:numId w:val="5"/>
        </w:numPr>
        <w:rPr>
          <w:rFonts w:eastAsia="ＭＳ 明朝"/>
        </w:rPr>
      </w:pPr>
      <w:r w:rsidRPr="009F41CC">
        <w:rPr>
          <w:rFonts w:eastAsia="ＭＳ 明朝"/>
        </w:rPr>
        <w:t xml:space="preserve">In a solution (#18), an AF generates </w:t>
      </w:r>
      <w:proofErr w:type="gramStart"/>
      <w:r w:rsidRPr="009F41CC">
        <w:rPr>
          <w:rFonts w:eastAsia="ＭＳ 明朝"/>
        </w:rPr>
        <w:t>final results</w:t>
      </w:r>
      <w:proofErr w:type="gramEnd"/>
      <w:r w:rsidRPr="009F41CC">
        <w:rPr>
          <w:rFonts w:eastAsia="ＭＳ 明朝"/>
        </w:rPr>
        <w:t xml:space="preserve"> and provides the results to the 5GC. Then, the </w:t>
      </w:r>
      <w:proofErr w:type="gramStart"/>
      <w:r w:rsidRPr="009F41CC">
        <w:rPr>
          <w:rFonts w:eastAsia="ＭＳ 明朝"/>
        </w:rPr>
        <w:t>final results</w:t>
      </w:r>
      <w:proofErr w:type="gramEnd"/>
      <w:r w:rsidRPr="009F41CC">
        <w:rPr>
          <w:rFonts w:eastAsia="ＭＳ 明朝"/>
        </w:rPr>
        <w:t xml:space="preserve"> are routed to the Consumer NF.</w:t>
      </w:r>
    </w:p>
    <w:p w14:paraId="387AA64A" w14:textId="3F9460B7" w:rsidR="009F41CC" w:rsidRPr="009F41CC" w:rsidRDefault="009F41CC" w:rsidP="009F41CC">
      <w:pPr>
        <w:ind w:leftChars="100" w:left="200"/>
        <w:rPr>
          <w:rFonts w:eastAsia="ＭＳ 明朝"/>
        </w:rPr>
      </w:pPr>
      <w:r w:rsidRPr="009F41CC">
        <w:rPr>
          <w:rFonts w:eastAsia="ＭＳ 明朝"/>
        </w:rPr>
        <w:t>Reasons to support observation</w:t>
      </w:r>
      <w:r>
        <w:rPr>
          <w:rFonts w:eastAsia="ＭＳ 明朝" w:hint="eastAsia"/>
        </w:rPr>
        <w:t>:</w:t>
      </w:r>
    </w:p>
    <w:p w14:paraId="627CF440" w14:textId="03D61E3C" w:rsidR="00FC14ED" w:rsidRPr="00FC14ED" w:rsidRDefault="009F41CC" w:rsidP="009F41CC">
      <w:pPr>
        <w:ind w:leftChars="100" w:left="200"/>
        <w:rPr>
          <w:rFonts w:eastAsia="ＭＳ 明朝"/>
        </w:rPr>
      </w:pPr>
      <w:r w:rsidRPr="009F41CC">
        <w:rPr>
          <w:rFonts w:eastAsia="ＭＳ 明朝"/>
        </w:rPr>
        <w:t xml:space="preserve">A motivation of the AF-initiated VFL training is that the AF </w:t>
      </w:r>
      <w:r w:rsidR="00E312FC" w:rsidRPr="009F41CC">
        <w:rPr>
          <w:rFonts w:eastAsia="ＭＳ 明朝"/>
        </w:rPr>
        <w:t>cannot</w:t>
      </w:r>
      <w:r w:rsidRPr="009F41CC">
        <w:rPr>
          <w:rFonts w:eastAsia="ＭＳ 明朝"/>
        </w:rPr>
        <w:t xml:space="preserve"> expose the labels to the 5GC, aiming to 1) preserve the data privacy or 2) use the vendor-specific data as a label. Considering the relationship between inference and training, the </w:t>
      </w:r>
      <w:proofErr w:type="gramStart"/>
      <w:r w:rsidRPr="009F41CC">
        <w:rPr>
          <w:rFonts w:eastAsia="ＭＳ 明朝"/>
        </w:rPr>
        <w:t>final results</w:t>
      </w:r>
      <w:proofErr w:type="gramEnd"/>
      <w:r w:rsidRPr="009F41CC">
        <w:rPr>
          <w:rFonts w:eastAsia="ＭＳ 明朝"/>
        </w:rPr>
        <w:t xml:space="preserve"> obtained in the inference have the same data model (e.g., attribute and dimension) as the label. Furthermore, the value of the </w:t>
      </w:r>
      <w:proofErr w:type="gramStart"/>
      <w:r w:rsidRPr="009F41CC">
        <w:rPr>
          <w:rFonts w:eastAsia="ＭＳ 明朝"/>
        </w:rPr>
        <w:t>final results</w:t>
      </w:r>
      <w:proofErr w:type="gramEnd"/>
      <w:r w:rsidRPr="009F41CC">
        <w:rPr>
          <w:rFonts w:eastAsia="ＭＳ 明朝"/>
        </w:rPr>
        <w:t xml:space="preserve"> is very similar to the label using a well-trained ML model. If the motivation is 1), the </w:t>
      </w:r>
      <w:proofErr w:type="gramStart"/>
      <w:r w:rsidRPr="009F41CC">
        <w:rPr>
          <w:rFonts w:eastAsia="ＭＳ 明朝"/>
        </w:rPr>
        <w:t>final results</w:t>
      </w:r>
      <w:proofErr w:type="gramEnd"/>
      <w:r w:rsidRPr="009F41CC">
        <w:rPr>
          <w:rFonts w:eastAsia="ＭＳ 明朝"/>
        </w:rPr>
        <w:t xml:space="preserve"> </w:t>
      </w:r>
      <w:r w:rsidR="00E312FC" w:rsidRPr="009F41CC">
        <w:rPr>
          <w:rFonts w:eastAsia="ＭＳ 明朝"/>
        </w:rPr>
        <w:t>cannot</w:t>
      </w:r>
      <w:r w:rsidRPr="009F41CC">
        <w:rPr>
          <w:rFonts w:eastAsia="ＭＳ 明朝"/>
        </w:rPr>
        <w:t xml:space="preserve"> be exposed to the 5GC because the final results are similar to the label that cannot be exposed. In case 2), the </w:t>
      </w:r>
      <w:proofErr w:type="gramStart"/>
      <w:r w:rsidRPr="009F41CC">
        <w:rPr>
          <w:rFonts w:eastAsia="ＭＳ 明朝"/>
        </w:rPr>
        <w:t>final results</w:t>
      </w:r>
      <w:proofErr w:type="gramEnd"/>
      <w:r w:rsidRPr="009F41CC">
        <w:rPr>
          <w:rFonts w:eastAsia="ＭＳ 明朝"/>
        </w:rPr>
        <w:t xml:space="preserve"> </w:t>
      </w:r>
      <w:r w:rsidR="00E312FC" w:rsidRPr="009F41CC">
        <w:rPr>
          <w:rFonts w:eastAsia="ＭＳ 明朝"/>
        </w:rPr>
        <w:t>cannot</w:t>
      </w:r>
      <w:r w:rsidRPr="009F41CC">
        <w:rPr>
          <w:rFonts w:eastAsia="ＭＳ 明朝"/>
        </w:rPr>
        <w:t xml:space="preserve"> be exposed to the 5GC because the 5GC cannot interpret the vendor-specific data model.</w:t>
      </w:r>
      <w:r w:rsidR="00FC14ED">
        <w:rPr>
          <w:rFonts w:eastAsia="ＭＳ 明朝" w:hint="eastAsia"/>
        </w:rPr>
        <w:t xml:space="preserve"> </w:t>
      </w:r>
    </w:p>
    <w:p w14:paraId="16C4D55A" w14:textId="5707F20D" w:rsidR="008D4916" w:rsidRPr="001C1E32" w:rsidRDefault="008D4916" w:rsidP="0074287C">
      <w:pPr>
        <w:rPr>
          <w:rFonts w:eastAsia="ＭＳ 明朝"/>
          <w:i/>
          <w:iCs/>
        </w:rPr>
      </w:pPr>
    </w:p>
    <w:p w14:paraId="2F34320C" w14:textId="3A2825F1" w:rsidR="008D4916" w:rsidRPr="00094CEF" w:rsidRDefault="00094CEF" w:rsidP="0074287C">
      <w:pPr>
        <w:rPr>
          <w:rFonts w:eastAsia="ＭＳ 明朝"/>
          <w:i/>
          <w:iCs/>
          <w:lang w:val="en-US"/>
        </w:rPr>
      </w:pPr>
      <w:r w:rsidRPr="00CD388E">
        <w:rPr>
          <w:rFonts w:eastAsia="ＭＳ 明朝" w:hint="eastAsia"/>
          <w:i/>
          <w:iCs/>
          <w:lang w:val="en-US"/>
        </w:rPr>
        <w:t>Observation</w:t>
      </w:r>
      <w:r>
        <w:rPr>
          <w:rFonts w:eastAsia="ＭＳ 明朝" w:hint="eastAsia"/>
          <w:i/>
          <w:iCs/>
          <w:lang w:val="en-US"/>
        </w:rPr>
        <w:t xml:space="preserve"> 7</w:t>
      </w:r>
      <w:r w:rsidRPr="00CD388E">
        <w:rPr>
          <w:rFonts w:eastAsia="ＭＳ 明朝" w:hint="eastAsia"/>
          <w:i/>
          <w:iCs/>
          <w:lang w:val="en-US"/>
        </w:rPr>
        <w:t xml:space="preserve">: </w:t>
      </w:r>
      <w:r w:rsidRPr="00BC23E7">
        <w:rPr>
          <w:rFonts w:eastAsia="ＭＳ 明朝" w:hint="eastAsia"/>
          <w:i/>
          <w:iCs/>
          <w:lang w:val="en-US"/>
        </w:rPr>
        <w:t xml:space="preserve">Support </w:t>
      </w:r>
      <w:r w:rsidRPr="00BC23E7">
        <w:rPr>
          <w:rFonts w:eastAsia="ＭＳ 明朝"/>
          <w:i/>
          <w:iCs/>
          <w:lang w:val="en-US"/>
        </w:rPr>
        <w:t>VFL inference and VFL training performed by distinct instances</w:t>
      </w:r>
      <w:r>
        <w:rPr>
          <w:rFonts w:eastAsia="ＭＳ 明朝" w:hint="eastAsia"/>
          <w:i/>
          <w:iCs/>
          <w:lang w:val="en-US"/>
        </w:rPr>
        <w:t>.</w:t>
      </w:r>
    </w:p>
    <w:p w14:paraId="2969340F" w14:textId="6ED0F0A8" w:rsidR="009F41CC" w:rsidRPr="009F41CC" w:rsidRDefault="009F41CC" w:rsidP="009F41CC">
      <w:pPr>
        <w:ind w:leftChars="100" w:left="200"/>
        <w:rPr>
          <w:rFonts w:eastAsia="ＭＳ 明朝"/>
          <w:lang w:val="en-US"/>
        </w:rPr>
      </w:pPr>
      <w:r w:rsidRPr="009F41CC">
        <w:rPr>
          <w:rFonts w:eastAsia="ＭＳ 明朝"/>
          <w:lang w:val="en-US"/>
        </w:rPr>
        <w:t xml:space="preserve">Analysis: Regarding the Whether to support distinct instance in the VFL inference and VFL training, two solutions support and three solutions </w:t>
      </w:r>
      <w:r w:rsidR="00FC642C" w:rsidRPr="009F41CC">
        <w:rPr>
          <w:rFonts w:eastAsia="ＭＳ 明朝"/>
          <w:lang w:val="en-US"/>
        </w:rPr>
        <w:t>do not support</w:t>
      </w:r>
      <w:r w:rsidRPr="009F41CC">
        <w:rPr>
          <w:rFonts w:eastAsia="ＭＳ 明朝"/>
          <w:lang w:val="en-US"/>
        </w:rPr>
        <w:t>.</w:t>
      </w:r>
    </w:p>
    <w:p w14:paraId="43FEFD83" w14:textId="42A7082D" w:rsidR="009F41CC" w:rsidRPr="009F41CC" w:rsidRDefault="009F41CC" w:rsidP="009F41CC">
      <w:pPr>
        <w:pStyle w:val="af2"/>
        <w:numPr>
          <w:ilvl w:val="1"/>
          <w:numId w:val="2"/>
        </w:numPr>
        <w:rPr>
          <w:rFonts w:eastAsia="ＭＳ 明朝"/>
          <w:lang w:val="en-US"/>
        </w:rPr>
      </w:pPr>
      <w:r>
        <w:rPr>
          <w:rFonts w:eastAsia="ＭＳ 明朝" w:hint="eastAsia"/>
          <w:lang w:val="en-US"/>
        </w:rPr>
        <w:t xml:space="preserve">A </w:t>
      </w:r>
      <w:r w:rsidRPr="009F41CC">
        <w:rPr>
          <w:rFonts w:eastAsia="ＭＳ 明朝"/>
          <w:lang w:val="en-US"/>
        </w:rPr>
        <w:t>solution</w:t>
      </w:r>
      <w:r>
        <w:rPr>
          <w:rFonts w:eastAsia="ＭＳ 明朝" w:hint="eastAsia"/>
          <w:lang w:val="en-US"/>
        </w:rPr>
        <w:t xml:space="preserve"> </w:t>
      </w:r>
      <w:r w:rsidRPr="009F41CC">
        <w:rPr>
          <w:rFonts w:eastAsia="ＭＳ 明朝"/>
          <w:lang w:val="en-US"/>
        </w:rPr>
        <w:t>(#</w:t>
      </w:r>
      <w:r>
        <w:rPr>
          <w:rFonts w:eastAsia="ＭＳ 明朝" w:hint="eastAsia"/>
          <w:lang w:val="en-US"/>
        </w:rPr>
        <w:t>19</w:t>
      </w:r>
      <w:r w:rsidRPr="009F41CC">
        <w:rPr>
          <w:rFonts w:eastAsia="ＭＳ 明朝"/>
          <w:lang w:val="en-US"/>
        </w:rPr>
        <w:t>) support</w:t>
      </w:r>
      <w:r>
        <w:rPr>
          <w:rFonts w:eastAsia="ＭＳ 明朝" w:hint="eastAsia"/>
          <w:lang w:val="en-US"/>
        </w:rPr>
        <w:t>s</w:t>
      </w:r>
      <w:r w:rsidRPr="009F41CC">
        <w:rPr>
          <w:rFonts w:eastAsia="ＭＳ 明朝"/>
          <w:lang w:val="en-US"/>
        </w:rPr>
        <w:t xml:space="preserve"> the distinct instance. </w:t>
      </w:r>
    </w:p>
    <w:p w14:paraId="2850712B" w14:textId="73D37014" w:rsidR="009F41CC" w:rsidRPr="009F41CC" w:rsidRDefault="009F41CC" w:rsidP="009F41CC">
      <w:pPr>
        <w:pStyle w:val="af2"/>
        <w:numPr>
          <w:ilvl w:val="1"/>
          <w:numId w:val="2"/>
        </w:numPr>
        <w:rPr>
          <w:rFonts w:eastAsia="ＭＳ 明朝"/>
          <w:lang w:val="en-US"/>
        </w:rPr>
      </w:pPr>
      <w:r w:rsidRPr="009F41CC">
        <w:rPr>
          <w:rFonts w:eastAsia="ＭＳ 明朝"/>
          <w:lang w:val="en-US"/>
        </w:rPr>
        <w:t>Three solutions (#18</w:t>
      </w:r>
      <w:r>
        <w:rPr>
          <w:rFonts w:eastAsia="ＭＳ 明朝" w:hint="eastAsia"/>
          <w:lang w:val="en-US"/>
        </w:rPr>
        <w:t>, #21</w:t>
      </w:r>
      <w:r w:rsidRPr="009F41CC">
        <w:rPr>
          <w:rFonts w:eastAsia="ＭＳ 明朝"/>
          <w:lang w:val="en-US"/>
        </w:rPr>
        <w:t xml:space="preserve"> and #2</w:t>
      </w:r>
      <w:r>
        <w:rPr>
          <w:rFonts w:eastAsia="ＭＳ 明朝" w:hint="eastAsia"/>
          <w:lang w:val="en-US"/>
        </w:rPr>
        <w:t>3</w:t>
      </w:r>
      <w:r w:rsidRPr="009F41CC">
        <w:rPr>
          <w:rFonts w:eastAsia="ＭＳ 明朝"/>
          <w:lang w:val="en-US"/>
        </w:rPr>
        <w:t xml:space="preserve">) do not support distinct instance. The VFL inference should be performed, and training should be performed via </w:t>
      </w:r>
      <w:r w:rsidR="00FC642C" w:rsidRPr="009F41CC">
        <w:rPr>
          <w:rFonts w:eastAsia="ＭＳ 明朝"/>
          <w:lang w:val="en-US"/>
        </w:rPr>
        <w:t>the same</w:t>
      </w:r>
      <w:r w:rsidRPr="009F41CC">
        <w:rPr>
          <w:rFonts w:eastAsia="ＭＳ 明朝"/>
          <w:lang w:val="en-US"/>
        </w:rPr>
        <w:t xml:space="preserve"> NFs.</w:t>
      </w:r>
    </w:p>
    <w:p w14:paraId="5FA1B4AE" w14:textId="62F36621" w:rsidR="00773A30" w:rsidRPr="00773A30" w:rsidRDefault="009F41CC" w:rsidP="009F41CC">
      <w:pPr>
        <w:ind w:leftChars="100" w:left="200"/>
        <w:rPr>
          <w:rFonts w:eastAsia="ＭＳ 明朝"/>
          <w:lang w:val="en-US"/>
        </w:rPr>
      </w:pPr>
      <w:r w:rsidRPr="009F41CC">
        <w:rPr>
          <w:rFonts w:eastAsia="ＭＳ 明朝"/>
          <w:lang w:val="en-US"/>
        </w:rPr>
        <w:t xml:space="preserve">Reason to support observation:  The discussion in </w:t>
      </w:r>
      <w:r w:rsidR="001308AD">
        <w:rPr>
          <w:rFonts w:eastAsia="ＭＳ 明朝"/>
          <w:lang w:val="en-US"/>
        </w:rPr>
        <w:t>cl</w:t>
      </w:r>
      <w:r w:rsidRPr="009F41CC">
        <w:rPr>
          <w:rFonts w:eastAsia="ＭＳ 明朝"/>
          <w:lang w:val="en-US"/>
        </w:rPr>
        <w:t>ause 7.2.2.</w:t>
      </w:r>
    </w:p>
    <w:p w14:paraId="5B83DE8E" w14:textId="77777777" w:rsidR="00773A30" w:rsidRPr="00F9464B" w:rsidRDefault="00773A30" w:rsidP="0074287C">
      <w:pPr>
        <w:rPr>
          <w:rFonts w:eastAsia="ＭＳ 明朝"/>
          <w:lang w:val="en-US"/>
        </w:rPr>
      </w:pPr>
    </w:p>
    <w:p w14:paraId="1B35FC08" w14:textId="085FFB9E" w:rsidR="0090655E" w:rsidRPr="0090655E" w:rsidRDefault="0090655E" w:rsidP="0090655E">
      <w:pPr>
        <w:jc w:val="center"/>
        <w:rPr>
          <w:rFonts w:eastAsia="ＭＳ 明朝"/>
          <w:lang w:val="en-US"/>
        </w:rPr>
      </w:pPr>
      <w:r>
        <w:rPr>
          <w:rFonts w:eastAsia="ＭＳ 明朝" w:hint="eastAsia"/>
          <w:lang w:val="en-US"/>
        </w:rPr>
        <w:t>Table 7.2.3-1. VFL inference solutions in AF-initiated case.</w:t>
      </w:r>
    </w:p>
    <w:tbl>
      <w:tblPr>
        <w:tblStyle w:val="ae"/>
        <w:tblW w:w="0" w:type="auto"/>
        <w:tblLook w:val="04A0" w:firstRow="1" w:lastRow="0" w:firstColumn="1" w:lastColumn="0" w:noHBand="0" w:noVBand="1"/>
      </w:tblPr>
      <w:tblGrid>
        <w:gridCol w:w="483"/>
        <w:gridCol w:w="1351"/>
        <w:gridCol w:w="4026"/>
        <w:gridCol w:w="3768"/>
      </w:tblGrid>
      <w:tr w:rsidR="00CD388E" w:rsidRPr="00E611EA" w14:paraId="6689E841" w14:textId="51C03C9A" w:rsidTr="00CD388E">
        <w:tc>
          <w:tcPr>
            <w:tcW w:w="483" w:type="dxa"/>
          </w:tcPr>
          <w:p w14:paraId="124AE162" w14:textId="77777777" w:rsidR="00CD388E" w:rsidRDefault="00CD388E">
            <w:pPr>
              <w:rPr>
                <w:rFonts w:eastAsia="ＭＳ 明朝"/>
                <w:lang w:val="en-US"/>
              </w:rPr>
            </w:pPr>
            <w:r>
              <w:rPr>
                <w:rFonts w:eastAsia="ＭＳ 明朝" w:hint="eastAsia"/>
                <w:lang w:val="en-US"/>
              </w:rPr>
              <w:t>Sol</w:t>
            </w:r>
          </w:p>
        </w:tc>
        <w:tc>
          <w:tcPr>
            <w:tcW w:w="1351" w:type="dxa"/>
          </w:tcPr>
          <w:p w14:paraId="0A6B1908" w14:textId="77777777" w:rsidR="00CD388E" w:rsidRPr="00E611EA" w:rsidRDefault="00CD388E">
            <w:pPr>
              <w:rPr>
                <w:rFonts w:eastAsia="ＭＳ 明朝"/>
                <w:lang w:val="en-US"/>
              </w:rPr>
            </w:pPr>
            <w:r>
              <w:rPr>
                <w:rFonts w:eastAsia="ＭＳ 明朝" w:hint="eastAsia"/>
                <w:lang w:val="en-US"/>
              </w:rPr>
              <w:t xml:space="preserve">Which entity generate </w:t>
            </w:r>
            <w:proofErr w:type="gramStart"/>
            <w:r>
              <w:rPr>
                <w:rFonts w:eastAsia="ＭＳ 明朝" w:hint="eastAsia"/>
                <w:lang w:val="en-US"/>
              </w:rPr>
              <w:t>final results</w:t>
            </w:r>
            <w:proofErr w:type="gramEnd"/>
            <w:r>
              <w:rPr>
                <w:rFonts w:eastAsia="ＭＳ 明朝" w:hint="eastAsia"/>
                <w:lang w:val="en-US"/>
              </w:rPr>
              <w:t xml:space="preserve"> </w:t>
            </w:r>
          </w:p>
        </w:tc>
        <w:tc>
          <w:tcPr>
            <w:tcW w:w="4026" w:type="dxa"/>
          </w:tcPr>
          <w:p w14:paraId="49AC0007" w14:textId="77777777" w:rsidR="00CD388E" w:rsidRPr="00E611EA" w:rsidRDefault="00CD388E">
            <w:pPr>
              <w:rPr>
                <w:rFonts w:eastAsia="ＭＳ 明朝"/>
                <w:lang w:val="en-US"/>
              </w:rPr>
            </w:pPr>
            <w:r>
              <w:rPr>
                <w:rFonts w:eastAsia="ＭＳ 明朝" w:hint="eastAsia"/>
                <w:lang w:val="en-US"/>
              </w:rPr>
              <w:t xml:space="preserve">How to treat final </w:t>
            </w:r>
          </w:p>
        </w:tc>
        <w:tc>
          <w:tcPr>
            <w:tcW w:w="3768" w:type="dxa"/>
          </w:tcPr>
          <w:p w14:paraId="56E1CF36" w14:textId="4CB1BAFC" w:rsidR="00CD388E" w:rsidRDefault="00CD388E">
            <w:pPr>
              <w:rPr>
                <w:rFonts w:eastAsia="ＭＳ 明朝"/>
                <w:lang w:val="en-US"/>
              </w:rPr>
            </w:pPr>
            <w:r>
              <w:rPr>
                <w:rFonts w:eastAsia="ＭＳ 明朝" w:hint="eastAsia"/>
                <w:lang w:val="en-US"/>
              </w:rPr>
              <w:t>Whether to support distinct instance in the VFL inference and VFL training?</w:t>
            </w:r>
          </w:p>
        </w:tc>
      </w:tr>
      <w:tr w:rsidR="00CD388E" w14:paraId="106556FA" w14:textId="2FD740B5" w:rsidTr="00CD388E">
        <w:tc>
          <w:tcPr>
            <w:tcW w:w="483" w:type="dxa"/>
          </w:tcPr>
          <w:p w14:paraId="42B3300D" w14:textId="77777777" w:rsidR="00CD388E" w:rsidRDefault="00CD388E">
            <w:pPr>
              <w:rPr>
                <w:rFonts w:eastAsia="ＭＳ 明朝"/>
                <w:lang w:val="en-US"/>
              </w:rPr>
            </w:pPr>
            <w:r>
              <w:rPr>
                <w:rFonts w:eastAsia="ＭＳ 明朝" w:hint="eastAsia"/>
                <w:lang w:val="en-US"/>
              </w:rPr>
              <w:t>18</w:t>
            </w:r>
          </w:p>
        </w:tc>
        <w:tc>
          <w:tcPr>
            <w:tcW w:w="1351" w:type="dxa"/>
          </w:tcPr>
          <w:p w14:paraId="14D5C39F" w14:textId="618E3F2D" w:rsidR="00CD388E" w:rsidRDefault="00CD388E">
            <w:pPr>
              <w:rPr>
                <w:rFonts w:eastAsia="ＭＳ 明朝"/>
                <w:lang w:val="en-US"/>
              </w:rPr>
            </w:pPr>
            <w:r>
              <w:rPr>
                <w:rFonts w:eastAsia="ＭＳ 明朝" w:hint="eastAsia"/>
                <w:lang w:val="en-US"/>
              </w:rPr>
              <w:t>AF</w:t>
            </w:r>
          </w:p>
        </w:tc>
        <w:tc>
          <w:tcPr>
            <w:tcW w:w="4026" w:type="dxa"/>
          </w:tcPr>
          <w:p w14:paraId="67BE7397" w14:textId="7966E7B9" w:rsidR="00CD388E" w:rsidRDefault="00CD388E">
            <w:pPr>
              <w:rPr>
                <w:rFonts w:eastAsia="ＭＳ 明朝"/>
                <w:lang w:val="en-US"/>
              </w:rPr>
            </w:pPr>
            <w:r>
              <w:rPr>
                <w:rFonts w:eastAsia="ＭＳ 明朝" w:hint="eastAsia"/>
                <w:lang w:val="en-US"/>
              </w:rPr>
              <w:t>The AF sends analytics to the</w:t>
            </w:r>
            <w:r w:rsidR="00A97C86">
              <w:rPr>
                <w:rFonts w:eastAsia="ＭＳ 明朝" w:hint="eastAsia"/>
                <w:lang w:val="en-US"/>
              </w:rPr>
              <w:t xml:space="preserve"> 5GC </w:t>
            </w:r>
            <w:r>
              <w:rPr>
                <w:rFonts w:eastAsia="ＭＳ 明朝" w:hint="eastAsia"/>
                <w:lang w:val="en-US"/>
              </w:rPr>
              <w:t xml:space="preserve">NF consumer. </w:t>
            </w:r>
          </w:p>
        </w:tc>
        <w:tc>
          <w:tcPr>
            <w:tcW w:w="3768" w:type="dxa"/>
          </w:tcPr>
          <w:p w14:paraId="6FDA1D6B" w14:textId="492A1456" w:rsidR="00CD388E" w:rsidRDefault="00CD388E">
            <w:pPr>
              <w:rPr>
                <w:rFonts w:eastAsia="ＭＳ 明朝"/>
                <w:lang w:val="en-US"/>
              </w:rPr>
            </w:pPr>
            <w:r>
              <w:rPr>
                <w:rFonts w:eastAsia="ＭＳ 明朝" w:hint="eastAsia"/>
                <w:lang w:val="en-US"/>
              </w:rPr>
              <w:t>No</w:t>
            </w:r>
          </w:p>
        </w:tc>
      </w:tr>
      <w:tr w:rsidR="00CD388E" w14:paraId="0F963E7F" w14:textId="1DA77E85" w:rsidTr="00CD388E">
        <w:tc>
          <w:tcPr>
            <w:tcW w:w="483" w:type="dxa"/>
          </w:tcPr>
          <w:p w14:paraId="1AC6769C" w14:textId="77777777" w:rsidR="00CD388E" w:rsidRDefault="00CD388E">
            <w:pPr>
              <w:rPr>
                <w:rFonts w:eastAsia="ＭＳ 明朝"/>
                <w:lang w:val="en-US"/>
              </w:rPr>
            </w:pPr>
            <w:r>
              <w:rPr>
                <w:rFonts w:eastAsia="ＭＳ 明朝" w:hint="eastAsia"/>
                <w:lang w:val="en-US"/>
              </w:rPr>
              <w:t>19</w:t>
            </w:r>
          </w:p>
        </w:tc>
        <w:tc>
          <w:tcPr>
            <w:tcW w:w="1351" w:type="dxa"/>
          </w:tcPr>
          <w:p w14:paraId="5A1C7BD0" w14:textId="77777777" w:rsidR="00CD388E" w:rsidRDefault="00CD388E">
            <w:pPr>
              <w:rPr>
                <w:rFonts w:eastAsia="ＭＳ 明朝"/>
                <w:lang w:val="en-US"/>
              </w:rPr>
            </w:pPr>
            <w:r>
              <w:rPr>
                <w:rFonts w:eastAsia="ＭＳ 明朝" w:hint="eastAsia"/>
                <w:lang w:val="en-US"/>
              </w:rPr>
              <w:t>AF</w:t>
            </w:r>
          </w:p>
        </w:tc>
        <w:tc>
          <w:tcPr>
            <w:tcW w:w="4026" w:type="dxa"/>
          </w:tcPr>
          <w:p w14:paraId="11C6B83A" w14:textId="77777777" w:rsidR="00CD388E" w:rsidRDefault="00CD388E">
            <w:pPr>
              <w:rPr>
                <w:rFonts w:eastAsia="ＭＳ 明朝"/>
                <w:lang w:val="en-US"/>
              </w:rPr>
            </w:pPr>
            <w:r>
              <w:rPr>
                <w:rFonts w:eastAsia="ＭＳ 明朝" w:hint="eastAsia"/>
                <w:lang w:val="en-US"/>
              </w:rPr>
              <w:t xml:space="preserve">The AF consumes the </w:t>
            </w:r>
            <w:proofErr w:type="gramStart"/>
            <w:r>
              <w:rPr>
                <w:rFonts w:eastAsia="ＭＳ 明朝" w:hint="eastAsia"/>
                <w:lang w:val="en-US"/>
              </w:rPr>
              <w:t>final results</w:t>
            </w:r>
            <w:proofErr w:type="gramEnd"/>
            <w:r>
              <w:rPr>
                <w:rFonts w:eastAsia="ＭＳ 明朝" w:hint="eastAsia"/>
                <w:lang w:val="en-US"/>
              </w:rPr>
              <w:t>.</w:t>
            </w:r>
          </w:p>
        </w:tc>
        <w:tc>
          <w:tcPr>
            <w:tcW w:w="3768" w:type="dxa"/>
          </w:tcPr>
          <w:p w14:paraId="3DAD767B" w14:textId="57B975F4" w:rsidR="00CD388E" w:rsidRDefault="009F41CC">
            <w:pPr>
              <w:rPr>
                <w:rFonts w:eastAsia="ＭＳ 明朝"/>
                <w:lang w:val="en-US"/>
              </w:rPr>
            </w:pPr>
            <w:r>
              <w:rPr>
                <w:rFonts w:eastAsia="ＭＳ 明朝" w:hint="eastAsia"/>
                <w:lang w:val="en-US"/>
              </w:rPr>
              <w:t>Yes</w:t>
            </w:r>
          </w:p>
        </w:tc>
      </w:tr>
      <w:tr w:rsidR="00CD388E" w14:paraId="1D176622" w14:textId="42A70F12" w:rsidTr="00CD388E">
        <w:tc>
          <w:tcPr>
            <w:tcW w:w="483" w:type="dxa"/>
          </w:tcPr>
          <w:p w14:paraId="4F89E8E4" w14:textId="77777777" w:rsidR="00CD388E" w:rsidRDefault="00CD388E">
            <w:pPr>
              <w:rPr>
                <w:rFonts w:eastAsia="ＭＳ 明朝"/>
                <w:lang w:val="en-US"/>
              </w:rPr>
            </w:pPr>
            <w:r>
              <w:rPr>
                <w:rFonts w:eastAsia="ＭＳ 明朝" w:hint="eastAsia"/>
                <w:lang w:val="en-US"/>
              </w:rPr>
              <w:t>21</w:t>
            </w:r>
          </w:p>
        </w:tc>
        <w:tc>
          <w:tcPr>
            <w:tcW w:w="1351" w:type="dxa"/>
          </w:tcPr>
          <w:p w14:paraId="52BFF9D5" w14:textId="46C41959" w:rsidR="00CD388E" w:rsidRDefault="00CD388E">
            <w:pPr>
              <w:rPr>
                <w:rFonts w:eastAsia="ＭＳ 明朝"/>
                <w:lang w:val="en-US"/>
              </w:rPr>
            </w:pPr>
            <w:r>
              <w:rPr>
                <w:rFonts w:eastAsia="ＭＳ 明朝" w:hint="eastAsia"/>
                <w:lang w:val="en-US"/>
              </w:rPr>
              <w:t>AF</w:t>
            </w:r>
          </w:p>
        </w:tc>
        <w:tc>
          <w:tcPr>
            <w:tcW w:w="4026" w:type="dxa"/>
          </w:tcPr>
          <w:p w14:paraId="29E04DDA" w14:textId="37062C69" w:rsidR="00CD388E" w:rsidRDefault="00CD388E">
            <w:pPr>
              <w:rPr>
                <w:rFonts w:eastAsia="ＭＳ 明朝"/>
                <w:lang w:val="en-US"/>
              </w:rPr>
            </w:pPr>
            <w:r>
              <w:rPr>
                <w:rFonts w:eastAsia="ＭＳ 明朝" w:hint="eastAsia"/>
                <w:lang w:val="en-US"/>
              </w:rPr>
              <w:t xml:space="preserve">The AF consumes the </w:t>
            </w:r>
            <w:proofErr w:type="gramStart"/>
            <w:r>
              <w:rPr>
                <w:rFonts w:eastAsia="ＭＳ 明朝" w:hint="eastAsia"/>
                <w:lang w:val="en-US"/>
              </w:rPr>
              <w:t>final results</w:t>
            </w:r>
            <w:proofErr w:type="gramEnd"/>
            <w:r>
              <w:rPr>
                <w:rFonts w:eastAsia="ＭＳ 明朝" w:hint="eastAsia"/>
                <w:lang w:val="en-US"/>
              </w:rPr>
              <w:t>.</w:t>
            </w:r>
          </w:p>
        </w:tc>
        <w:tc>
          <w:tcPr>
            <w:tcW w:w="3768" w:type="dxa"/>
          </w:tcPr>
          <w:p w14:paraId="1DF9FCD5" w14:textId="2A7AC385" w:rsidR="00CD388E" w:rsidRDefault="00CD388E">
            <w:pPr>
              <w:rPr>
                <w:rFonts w:eastAsia="ＭＳ 明朝"/>
                <w:lang w:val="en-US"/>
              </w:rPr>
            </w:pPr>
            <w:r>
              <w:rPr>
                <w:rFonts w:eastAsia="ＭＳ 明朝" w:hint="eastAsia"/>
                <w:lang w:val="en-US"/>
              </w:rPr>
              <w:t>No</w:t>
            </w:r>
          </w:p>
        </w:tc>
      </w:tr>
      <w:tr w:rsidR="00CD388E" w:rsidRPr="006E7D74" w14:paraId="379E040E" w14:textId="1A65424F" w:rsidTr="00CD388E">
        <w:tc>
          <w:tcPr>
            <w:tcW w:w="483" w:type="dxa"/>
          </w:tcPr>
          <w:p w14:paraId="69B9D0AC" w14:textId="77777777" w:rsidR="00CD388E" w:rsidRDefault="00CD388E">
            <w:pPr>
              <w:rPr>
                <w:rFonts w:eastAsia="ＭＳ 明朝"/>
                <w:lang w:val="en-US"/>
              </w:rPr>
            </w:pPr>
            <w:r>
              <w:rPr>
                <w:rFonts w:eastAsia="ＭＳ 明朝" w:hint="eastAsia"/>
                <w:lang w:val="en-US"/>
              </w:rPr>
              <w:lastRenderedPageBreak/>
              <w:t>23</w:t>
            </w:r>
          </w:p>
        </w:tc>
        <w:tc>
          <w:tcPr>
            <w:tcW w:w="1351" w:type="dxa"/>
          </w:tcPr>
          <w:p w14:paraId="03449E93" w14:textId="051B0D45" w:rsidR="00CD388E" w:rsidRDefault="00CD388E">
            <w:pPr>
              <w:rPr>
                <w:rFonts w:eastAsia="ＭＳ 明朝"/>
                <w:lang w:val="en-US"/>
              </w:rPr>
            </w:pPr>
            <w:r>
              <w:rPr>
                <w:rFonts w:eastAsia="ＭＳ 明朝" w:hint="eastAsia"/>
                <w:lang w:val="en-US"/>
              </w:rPr>
              <w:t>AF</w:t>
            </w:r>
          </w:p>
        </w:tc>
        <w:tc>
          <w:tcPr>
            <w:tcW w:w="4026" w:type="dxa"/>
          </w:tcPr>
          <w:p w14:paraId="7A841171" w14:textId="4D31F84E" w:rsidR="00CD388E" w:rsidRPr="006E7D74" w:rsidRDefault="00CD388E">
            <w:pPr>
              <w:rPr>
                <w:rFonts w:eastAsia="ＭＳ 明朝"/>
                <w:lang w:val="en-US"/>
              </w:rPr>
            </w:pPr>
            <w:r>
              <w:rPr>
                <w:rFonts w:eastAsia="ＭＳ 明朝" w:hint="eastAsia"/>
                <w:lang w:val="en-US"/>
              </w:rPr>
              <w:t xml:space="preserve">The AF consumes the </w:t>
            </w:r>
            <w:proofErr w:type="gramStart"/>
            <w:r>
              <w:rPr>
                <w:rFonts w:eastAsia="ＭＳ 明朝" w:hint="eastAsia"/>
                <w:lang w:val="en-US"/>
              </w:rPr>
              <w:t>final results</w:t>
            </w:r>
            <w:proofErr w:type="gramEnd"/>
            <w:r>
              <w:rPr>
                <w:rFonts w:eastAsia="ＭＳ 明朝" w:hint="eastAsia"/>
                <w:lang w:val="en-US"/>
              </w:rPr>
              <w:t>.</w:t>
            </w:r>
          </w:p>
        </w:tc>
        <w:tc>
          <w:tcPr>
            <w:tcW w:w="3768" w:type="dxa"/>
          </w:tcPr>
          <w:p w14:paraId="39AD9CC1" w14:textId="49008180" w:rsidR="00CD388E" w:rsidRDefault="00CD388E">
            <w:pPr>
              <w:rPr>
                <w:rFonts w:eastAsia="ＭＳ 明朝"/>
                <w:lang w:val="en-US"/>
              </w:rPr>
            </w:pPr>
            <w:r>
              <w:rPr>
                <w:rFonts w:eastAsia="ＭＳ 明朝" w:hint="eastAsia"/>
                <w:lang w:val="en-US"/>
              </w:rPr>
              <w:t>No</w:t>
            </w:r>
          </w:p>
        </w:tc>
      </w:tr>
    </w:tbl>
    <w:p w14:paraId="1B4C23AB" w14:textId="77777777" w:rsidR="0073316A" w:rsidRDefault="0073316A" w:rsidP="0074287C">
      <w:pPr>
        <w:rPr>
          <w:rFonts w:eastAsia="ＭＳ 明朝"/>
          <w:lang w:val="en-US"/>
        </w:rPr>
      </w:pPr>
    </w:p>
    <w:p w14:paraId="4947065C" w14:textId="77777777" w:rsidR="006E7D74" w:rsidRPr="006E7D74" w:rsidRDefault="006E7D74" w:rsidP="0074287C">
      <w:pPr>
        <w:rPr>
          <w:rFonts w:eastAsia="ＭＳ 明朝"/>
          <w:lang w:val="en-US"/>
        </w:rPr>
      </w:pPr>
    </w:p>
    <w:p w14:paraId="5C733922" w14:textId="77777777" w:rsidR="004769B7" w:rsidRDefault="004769B7">
      <w:pPr>
        <w:rPr>
          <w:rFonts w:eastAsia="SimSun"/>
          <w:lang w:val="en-US" w:eastAsia="zh-CN"/>
        </w:rPr>
      </w:pPr>
    </w:p>
    <w:p w14:paraId="4B63B92C" w14:textId="46309E5F" w:rsidR="004769B7" w:rsidRDefault="00A710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w:t>
      </w:r>
      <w:r w:rsidR="50FF8408" w:rsidRPr="25C510D2">
        <w:rPr>
          <w:rFonts w:ascii="Arial" w:hAnsi="Arial" w:cs="Arial"/>
          <w:color w:val="FF0000"/>
          <w:sz w:val="28"/>
          <w:szCs w:val="28"/>
          <w:lang w:val="en-US"/>
        </w:rPr>
        <w:t xml:space="preserve">(all new text) </w:t>
      </w:r>
      <w:r>
        <w:rPr>
          <w:rFonts w:ascii="Arial" w:hAnsi="Arial" w:cs="Arial"/>
          <w:color w:val="FF0000"/>
          <w:sz w:val="28"/>
          <w:szCs w:val="28"/>
          <w:lang w:val="en-US"/>
        </w:rPr>
        <w:t>* * * *</w:t>
      </w:r>
    </w:p>
    <w:p w14:paraId="4BC3B56F" w14:textId="77777777" w:rsidR="004769B7" w:rsidRDefault="00A710E1">
      <w:pPr>
        <w:pStyle w:val="1"/>
      </w:pPr>
      <w:bookmarkStart w:id="7" w:name="_Toc104829278"/>
      <w:bookmarkStart w:id="8" w:name="_Toc97052789"/>
      <w:bookmarkStart w:id="9" w:name="_Toc97052461"/>
      <w:bookmarkStart w:id="10" w:name="_Toc27950"/>
      <w:bookmarkStart w:id="11" w:name="_Toc97057843"/>
      <w:bookmarkStart w:id="12" w:name="_Toc101171031"/>
      <w:bookmarkStart w:id="13" w:name="_Toc17960"/>
      <w:bookmarkStart w:id="14" w:name="_Toc104433438"/>
      <w:bookmarkStart w:id="15" w:name="_Toc104467555"/>
      <w:bookmarkStart w:id="16" w:name="_Toc104467890"/>
      <w:r>
        <w:t>8</w:t>
      </w:r>
      <w:r>
        <w:tab/>
        <w:t>Conclusions</w:t>
      </w:r>
      <w:bookmarkEnd w:id="7"/>
      <w:bookmarkEnd w:id="8"/>
      <w:bookmarkEnd w:id="9"/>
      <w:bookmarkEnd w:id="10"/>
      <w:bookmarkEnd w:id="11"/>
      <w:bookmarkEnd w:id="12"/>
      <w:bookmarkEnd w:id="13"/>
      <w:bookmarkEnd w:id="14"/>
      <w:bookmarkEnd w:id="15"/>
      <w:bookmarkEnd w:id="16"/>
    </w:p>
    <w:p w14:paraId="650A6B17" w14:textId="77777777" w:rsidR="008D4916" w:rsidRDefault="0074287C" w:rsidP="00B95F1C">
      <w:pPr>
        <w:pStyle w:val="2"/>
        <w:rPr>
          <w:rFonts w:eastAsia="ＭＳ 明朝"/>
          <w:lang w:val="en-US"/>
        </w:rPr>
      </w:pPr>
      <w:r>
        <w:rPr>
          <w:lang w:eastAsia="en-US"/>
        </w:rPr>
        <w:t>8</w:t>
      </w:r>
      <w:r>
        <w:rPr>
          <w:rFonts w:hint="eastAsia"/>
          <w:lang w:eastAsia="en-US"/>
        </w:rPr>
        <w:t>.</w:t>
      </w:r>
      <w:r w:rsidR="00B95F1C">
        <w:rPr>
          <w:rFonts w:eastAsia="ＭＳ 明朝" w:hint="eastAsia"/>
        </w:rPr>
        <w:t>2</w:t>
      </w:r>
      <w:r>
        <w:rPr>
          <w:lang w:eastAsia="en-US"/>
        </w:rPr>
        <w:tab/>
      </w:r>
      <w:r>
        <w:rPr>
          <w:lang w:eastAsia="ko-KR"/>
        </w:rPr>
        <w:t>Key Issue #</w:t>
      </w:r>
      <w:r w:rsidR="00B95F1C">
        <w:rPr>
          <w:rFonts w:eastAsia="ＭＳ 明朝" w:hint="eastAsia"/>
          <w:lang w:val="en-US"/>
        </w:rPr>
        <w:t>2</w:t>
      </w:r>
      <w:r>
        <w:rPr>
          <w:lang w:eastAsia="ko-KR"/>
        </w:rPr>
        <w:t xml:space="preserve">: </w:t>
      </w:r>
      <w:r w:rsidR="00B95F1C" w:rsidRPr="0065676F">
        <w:rPr>
          <w:rFonts w:eastAsia="ＭＳ 明朝"/>
        </w:rPr>
        <w:t>5GC Support for Vertical Federated Learning</w:t>
      </w:r>
      <w:r w:rsidR="00B95F1C">
        <w:rPr>
          <w:rFonts w:eastAsia="SimSun" w:hint="eastAsia"/>
          <w:lang w:val="en-US" w:eastAsia="zh-CN"/>
        </w:rPr>
        <w:t xml:space="preserve"> </w:t>
      </w:r>
    </w:p>
    <w:p w14:paraId="125E6D44" w14:textId="3D706916" w:rsidR="0074287C" w:rsidRDefault="2B226FD3" w:rsidP="008D4916">
      <w:pPr>
        <w:rPr>
          <w:lang w:val="en-US" w:eastAsia="zh-CN"/>
        </w:rPr>
      </w:pPr>
      <w:r w:rsidRPr="2EEA5767">
        <w:rPr>
          <w:lang w:val="en-US" w:eastAsia="zh-CN"/>
        </w:rPr>
        <w:t>In conclusion, KI #</w:t>
      </w:r>
      <w:r w:rsidR="36616727" w:rsidRPr="2EEA5767">
        <w:rPr>
          <w:rFonts w:eastAsia="ＭＳ 明朝"/>
          <w:lang w:val="en-US"/>
        </w:rPr>
        <w:t>2</w:t>
      </w:r>
      <w:r w:rsidRPr="2EEA5767">
        <w:rPr>
          <w:lang w:val="en-US" w:eastAsia="zh-CN"/>
        </w:rPr>
        <w:t xml:space="preserve"> proposes the following principles:</w:t>
      </w:r>
    </w:p>
    <w:p w14:paraId="5DB7FCAD" w14:textId="00F1ABB8" w:rsidR="00094CEF" w:rsidRPr="00AE11A3" w:rsidRDefault="4A8C3265" w:rsidP="2EEA5767">
      <w:pPr>
        <w:rPr>
          <w:rFonts w:eastAsia="ＭＳ 明朝"/>
          <w:lang w:val="en-US"/>
        </w:rPr>
      </w:pPr>
      <w:r w:rsidRPr="2EEA5767">
        <w:rPr>
          <w:rFonts w:eastAsia="Times New Roman"/>
          <w:sz w:val="21"/>
          <w:szCs w:val="21"/>
          <w:lang w:val="en-US"/>
        </w:rPr>
        <w:t>Principle</w:t>
      </w:r>
      <w:r w:rsidR="310D62E4" w:rsidRPr="2EEA5767">
        <w:rPr>
          <w:rFonts w:eastAsia="ＭＳ 明朝"/>
          <w:lang w:val="en-US"/>
        </w:rPr>
        <w:t xml:space="preserve"> 1: VFL inference is a distributed inference.</w:t>
      </w:r>
    </w:p>
    <w:p w14:paraId="766572AE" w14:textId="30F94413" w:rsidR="00094CEF" w:rsidRPr="00AE11A3" w:rsidRDefault="636A2A65" w:rsidP="2EEA5767">
      <w:pPr>
        <w:rPr>
          <w:rFonts w:eastAsia="ＭＳ 明朝"/>
          <w:lang w:val="en-US"/>
        </w:rPr>
      </w:pPr>
      <w:r w:rsidRPr="2EEA5767">
        <w:rPr>
          <w:rFonts w:eastAsia="Times New Roman"/>
          <w:sz w:val="21"/>
          <w:szCs w:val="21"/>
          <w:lang w:val="en-US"/>
        </w:rPr>
        <w:t>Principle</w:t>
      </w:r>
      <w:r w:rsidR="310D62E4" w:rsidRPr="2EEA5767">
        <w:rPr>
          <w:rFonts w:eastAsia="ＭＳ 明朝"/>
          <w:lang w:val="en-US"/>
        </w:rPr>
        <w:t xml:space="preserve"> 2: NWDAF or AF initiates VFL inference.</w:t>
      </w:r>
    </w:p>
    <w:p w14:paraId="2CED6464" w14:textId="3FCC5562" w:rsidR="00094CEF" w:rsidRPr="00AE11A3" w:rsidRDefault="74F875C8" w:rsidP="0066574D">
      <w:pPr>
        <w:rPr>
          <w:rFonts w:eastAsia="ＭＳ 明朝"/>
          <w:lang w:val="en-US"/>
        </w:rPr>
      </w:pPr>
      <w:r w:rsidRPr="2EEA5767">
        <w:rPr>
          <w:rFonts w:eastAsia="Times New Roman"/>
          <w:sz w:val="21"/>
          <w:szCs w:val="21"/>
          <w:lang w:val="en-US"/>
        </w:rPr>
        <w:t>Principle</w:t>
      </w:r>
      <w:r w:rsidR="310D62E4" w:rsidRPr="2EEA5767">
        <w:rPr>
          <w:rFonts w:eastAsia="ＭＳ 明朝"/>
          <w:lang w:val="en-US"/>
        </w:rPr>
        <w:t xml:space="preserve"> 3: In the VFL inference, NF (s) (AF and/or NWDAF) collect local data and </w:t>
      </w:r>
      <w:r w:rsidR="0066574D">
        <w:rPr>
          <w:rFonts w:eastAsia="ＭＳ 明朝"/>
          <w:lang w:val="en-US"/>
        </w:rPr>
        <w:t>send</w:t>
      </w:r>
      <w:r w:rsidR="310D62E4" w:rsidRPr="2EEA5767">
        <w:rPr>
          <w:rFonts w:eastAsia="ＭＳ 明朝"/>
          <w:lang w:val="en-US"/>
        </w:rPr>
        <w:t xml:space="preserve"> </w:t>
      </w:r>
      <w:r w:rsidR="0066574D" w:rsidRPr="2EEA5767">
        <w:rPr>
          <w:rFonts w:eastAsia="ＭＳ 明朝"/>
          <w:lang w:val="en-US"/>
        </w:rPr>
        <w:t xml:space="preserve">the intermediate results </w:t>
      </w:r>
      <w:r w:rsidR="0066574D">
        <w:rPr>
          <w:rFonts w:eastAsia="ＭＳ 明朝"/>
          <w:lang w:val="en-US"/>
        </w:rPr>
        <w:t xml:space="preserve">to </w:t>
      </w:r>
      <w:r w:rsidR="310D62E4" w:rsidRPr="2EEA5767">
        <w:rPr>
          <w:rFonts w:eastAsia="ＭＳ 明朝"/>
          <w:lang w:val="en-US"/>
        </w:rPr>
        <w:t xml:space="preserve">another NF (AF or NWDAF). The latter NF generates the </w:t>
      </w:r>
      <w:proofErr w:type="gramStart"/>
      <w:r w:rsidR="310D62E4" w:rsidRPr="2EEA5767">
        <w:rPr>
          <w:rFonts w:eastAsia="ＭＳ 明朝"/>
          <w:lang w:val="en-US"/>
        </w:rPr>
        <w:t>final results</w:t>
      </w:r>
      <w:proofErr w:type="gramEnd"/>
      <w:r w:rsidR="310D62E4" w:rsidRPr="2EEA5767">
        <w:rPr>
          <w:rFonts w:eastAsia="ＭＳ 明朝"/>
          <w:lang w:val="en-US"/>
        </w:rPr>
        <w:t xml:space="preserve">.  </w:t>
      </w:r>
    </w:p>
    <w:p w14:paraId="54AE1198" w14:textId="28C5EF38" w:rsidR="00094CEF" w:rsidRPr="00AE11A3" w:rsidRDefault="489DF1D3" w:rsidP="2EEA5767">
      <w:pPr>
        <w:rPr>
          <w:rFonts w:eastAsia="ＭＳ 明朝"/>
          <w:lang w:val="en-US"/>
        </w:rPr>
      </w:pPr>
      <w:r w:rsidRPr="2EEA5767">
        <w:rPr>
          <w:rFonts w:eastAsia="Times New Roman"/>
          <w:sz w:val="21"/>
          <w:szCs w:val="21"/>
          <w:lang w:val="en-US"/>
        </w:rPr>
        <w:t>Principle</w:t>
      </w:r>
      <w:r w:rsidR="5E103130" w:rsidRPr="2EEA5767">
        <w:rPr>
          <w:rFonts w:eastAsia="ＭＳ 明朝"/>
          <w:lang w:val="en-US"/>
        </w:rPr>
        <w:t xml:space="preserve"> 4: </w:t>
      </w:r>
      <w:r w:rsidR="310D62E4" w:rsidRPr="2EEA5767">
        <w:rPr>
          <w:rFonts w:eastAsia="ＭＳ 明朝"/>
          <w:lang w:val="en-US"/>
        </w:rPr>
        <w:t xml:space="preserve">In NWDAF-initiated VFL inference, an NWDAF generates </w:t>
      </w:r>
      <w:proofErr w:type="gramStart"/>
      <w:r w:rsidR="310D62E4" w:rsidRPr="2EEA5767">
        <w:rPr>
          <w:rFonts w:eastAsia="ＭＳ 明朝"/>
          <w:lang w:val="en-US"/>
        </w:rPr>
        <w:t>final results</w:t>
      </w:r>
      <w:proofErr w:type="gramEnd"/>
      <w:r w:rsidR="310D62E4" w:rsidRPr="2EEA5767">
        <w:rPr>
          <w:rFonts w:eastAsia="ＭＳ 明朝"/>
          <w:lang w:val="en-US"/>
        </w:rPr>
        <w:t xml:space="preserve"> and notifies the analytics to analytics consumer NF, taking the final result into account.</w:t>
      </w:r>
    </w:p>
    <w:p w14:paraId="66FF2795" w14:textId="7D6B9697" w:rsidR="00094CEF" w:rsidRPr="00AE11A3" w:rsidRDefault="75A6B511" w:rsidP="2EEA5767">
      <w:pPr>
        <w:rPr>
          <w:rFonts w:eastAsia="ＭＳ 明朝"/>
        </w:rPr>
      </w:pPr>
      <w:r w:rsidRPr="2EEA5767">
        <w:rPr>
          <w:rFonts w:eastAsia="Times New Roman"/>
          <w:sz w:val="21"/>
          <w:szCs w:val="21"/>
          <w:lang w:val="en-US"/>
        </w:rPr>
        <w:t>Principle</w:t>
      </w:r>
      <w:r w:rsidR="5E103130" w:rsidRPr="2EEA5767">
        <w:rPr>
          <w:rFonts w:eastAsia="ＭＳ 明朝"/>
          <w:lang w:val="en-US"/>
        </w:rPr>
        <w:t xml:space="preserve"> 5: </w:t>
      </w:r>
      <w:r w:rsidR="310D62E4" w:rsidRPr="2EEA5767">
        <w:rPr>
          <w:rFonts w:eastAsia="ＭＳ 明朝"/>
        </w:rPr>
        <w:t>In the AF-initiated VFL inference case, the AF consume</w:t>
      </w:r>
      <w:r w:rsidR="00C25408">
        <w:rPr>
          <w:rFonts w:eastAsia="ＭＳ 明朝"/>
        </w:rPr>
        <w:t>s</w:t>
      </w:r>
      <w:r w:rsidR="310D62E4" w:rsidRPr="2EEA5767">
        <w:rPr>
          <w:rFonts w:eastAsia="ＭＳ 明朝"/>
        </w:rPr>
        <w:t xml:space="preserve"> the </w:t>
      </w:r>
      <w:proofErr w:type="gramStart"/>
      <w:r w:rsidR="310D62E4" w:rsidRPr="2EEA5767">
        <w:rPr>
          <w:rFonts w:eastAsia="ＭＳ 明朝"/>
        </w:rPr>
        <w:t>final results</w:t>
      </w:r>
      <w:proofErr w:type="gramEnd"/>
      <w:r w:rsidR="310D62E4" w:rsidRPr="2EEA5767">
        <w:rPr>
          <w:rFonts w:eastAsia="ＭＳ 明朝"/>
        </w:rPr>
        <w:t>.</w:t>
      </w:r>
    </w:p>
    <w:p w14:paraId="3C2DB2DE" w14:textId="11907D56" w:rsidR="00094CEF" w:rsidRPr="00AE11A3" w:rsidRDefault="71266A5C" w:rsidP="2EEA5767">
      <w:pPr>
        <w:spacing w:after="0"/>
        <w:rPr>
          <w:rFonts w:eastAsia="ＭＳ 明朝"/>
          <w:lang w:val="en-US"/>
        </w:rPr>
      </w:pPr>
      <w:r w:rsidRPr="2EEA5767">
        <w:rPr>
          <w:rFonts w:eastAsia="Times New Roman"/>
          <w:sz w:val="21"/>
          <w:szCs w:val="21"/>
          <w:lang w:val="en-US"/>
        </w:rPr>
        <w:t>Principle</w:t>
      </w:r>
      <w:r w:rsidR="5E103130" w:rsidRPr="2EEA5767">
        <w:rPr>
          <w:rFonts w:eastAsia="ＭＳ 明朝"/>
          <w:lang w:val="en-US"/>
        </w:rPr>
        <w:t xml:space="preserve"> 6: </w:t>
      </w:r>
      <w:r w:rsidR="310D62E4" w:rsidRPr="2EEA5767">
        <w:rPr>
          <w:rFonts w:eastAsia="ＭＳ 明朝"/>
          <w:lang w:val="en-US"/>
        </w:rPr>
        <w:t>Support VFL inference and VFL training performed by distinct instances.</w:t>
      </w:r>
    </w:p>
    <w:p w14:paraId="6C71D268" w14:textId="2AC1892B" w:rsidR="004769B7" w:rsidRPr="008D4916" w:rsidRDefault="004769B7" w:rsidP="008D4916">
      <w:pPr>
        <w:rPr>
          <w:rFonts w:eastAsia="ＭＳ 明朝"/>
          <w:lang w:val="en-US"/>
        </w:rPr>
      </w:pPr>
    </w:p>
    <w:p w14:paraId="65A1CC93" w14:textId="77777777" w:rsidR="004769B7" w:rsidRDefault="00A710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4769B7">
      <w:headerReference w:type="even" r:id="rId9"/>
      <w:headerReference w:type="default"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9FBFD" w14:textId="77777777" w:rsidR="00634FC6" w:rsidRDefault="00634FC6">
      <w:pPr>
        <w:spacing w:after="0"/>
      </w:pPr>
      <w:r>
        <w:separator/>
      </w:r>
    </w:p>
  </w:endnote>
  <w:endnote w:type="continuationSeparator" w:id="0">
    <w:p w14:paraId="7DF10B31" w14:textId="77777777" w:rsidR="00634FC6" w:rsidRDefault="00634FC6">
      <w:pPr>
        <w:spacing w:after="0"/>
      </w:pPr>
      <w:r>
        <w:continuationSeparator/>
      </w:r>
    </w:p>
  </w:endnote>
  <w:endnote w:type="continuationNotice" w:id="1">
    <w:p w14:paraId="0112C803" w14:textId="77777777" w:rsidR="00634FC6" w:rsidRDefault="00634F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DC818" w14:textId="77777777" w:rsidR="004769B7" w:rsidRDefault="00A710E1">
    <w:pPr>
      <w:framePr w:w="646" w:h="244" w:hRule="exact" w:wrap="around" w:vAnchor="text" w:hAnchor="margin" w:y="-5"/>
      <w:rPr>
        <w:rFonts w:ascii="Arial" w:hAnsi="Arial" w:cs="Arial"/>
        <w:b/>
        <w:bCs/>
        <w:i/>
        <w:iCs/>
        <w:sz w:val="18"/>
      </w:rPr>
    </w:pPr>
    <w:r>
      <w:rPr>
        <w:rFonts w:ascii="Arial" w:hAnsi="Arial" w:cs="Arial"/>
        <w:b/>
        <w:bCs/>
        <w:i/>
        <w:iCs/>
        <w:sz w:val="18"/>
      </w:rPr>
      <w:t>3GPP</w:t>
    </w:r>
  </w:p>
  <w:p w14:paraId="34B22114" w14:textId="77777777" w:rsidR="004769B7" w:rsidRDefault="00A710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0ABC65F" w14:textId="77777777" w:rsidR="004769B7" w:rsidRDefault="004769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838A3" w14:textId="77777777" w:rsidR="00634FC6" w:rsidRDefault="00634FC6">
      <w:pPr>
        <w:spacing w:after="0"/>
      </w:pPr>
      <w:r>
        <w:separator/>
      </w:r>
    </w:p>
  </w:footnote>
  <w:footnote w:type="continuationSeparator" w:id="0">
    <w:p w14:paraId="72E8BF58" w14:textId="77777777" w:rsidR="00634FC6" w:rsidRDefault="00634FC6">
      <w:pPr>
        <w:spacing w:after="0"/>
      </w:pPr>
      <w:r>
        <w:continuationSeparator/>
      </w:r>
    </w:p>
  </w:footnote>
  <w:footnote w:type="continuationNotice" w:id="1">
    <w:p w14:paraId="632D6B1D" w14:textId="77777777" w:rsidR="00634FC6" w:rsidRDefault="00634F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97EFB" w14:textId="77777777" w:rsidR="004769B7" w:rsidRDefault="004769B7"/>
  <w:p w14:paraId="74F92711" w14:textId="77777777" w:rsidR="004769B7" w:rsidRDefault="004769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5B2B3" w14:textId="77777777" w:rsidR="004769B7" w:rsidRDefault="00A710E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455312E" w14:textId="77777777" w:rsidR="004769B7" w:rsidRDefault="00A710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36F74">
      <w:rPr>
        <w:rFonts w:ascii="Arial" w:hAnsi="Arial" w:cs="Arial"/>
        <w:b/>
        <w:bCs/>
        <w:noProof/>
        <w:sz w:val="18"/>
        <w:lang w:val="fr-FR"/>
      </w:rPr>
      <w:t>1</w:t>
    </w:r>
    <w:r>
      <w:rPr>
        <w:rFonts w:ascii="Arial" w:hAnsi="Arial" w:cs="Arial"/>
        <w:b/>
        <w:bCs/>
        <w:sz w:val="18"/>
      </w:rPr>
      <w:fldChar w:fldCharType="end"/>
    </w:r>
  </w:p>
  <w:p w14:paraId="734C755E" w14:textId="77777777" w:rsidR="004769B7" w:rsidRDefault="004769B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5FB7DA4"/>
    <w:multiLevelType w:val="singleLevel"/>
    <w:tmpl w:val="E5FB7DA4"/>
    <w:lvl w:ilvl="0">
      <w:start w:val="1"/>
      <w:numFmt w:val="decimal"/>
      <w:suff w:val="space"/>
      <w:lvlText w:val="%1."/>
      <w:lvlJc w:val="left"/>
    </w:lvl>
  </w:abstractNum>
  <w:abstractNum w:abstractNumId="1" w15:restartNumberingAfterBreak="0">
    <w:nsid w:val="1F413423"/>
    <w:multiLevelType w:val="hybridMultilevel"/>
    <w:tmpl w:val="E66E8AA8"/>
    <w:lvl w:ilvl="0" w:tplc="0409000B">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2" w15:restartNumberingAfterBreak="0">
    <w:nsid w:val="20CB3861"/>
    <w:multiLevelType w:val="hybridMultilevel"/>
    <w:tmpl w:val="ED7E96FA"/>
    <w:lvl w:ilvl="0" w:tplc="FB78F10A">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AC21F8B"/>
    <w:multiLevelType w:val="hybridMultilevel"/>
    <w:tmpl w:val="49300E6A"/>
    <w:lvl w:ilvl="0" w:tplc="0409000B">
      <w:start w:val="1"/>
      <w:numFmt w:val="bullet"/>
      <w:lvlText w:val=""/>
      <w:lvlJc w:val="left"/>
      <w:pPr>
        <w:ind w:left="360" w:hanging="36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46B67121"/>
    <w:multiLevelType w:val="hybridMultilevel"/>
    <w:tmpl w:val="9EF24BD6"/>
    <w:lvl w:ilvl="0" w:tplc="FB78F10A">
      <w:start w:val="7"/>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70680295"/>
    <w:multiLevelType w:val="hybridMultilevel"/>
    <w:tmpl w:val="78FE2C90"/>
    <w:lvl w:ilvl="0" w:tplc="0409000B">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num w:numId="1" w16cid:durableId="1209563549">
    <w:abstractNumId w:val="0"/>
  </w:num>
  <w:num w:numId="2" w16cid:durableId="662663635">
    <w:abstractNumId w:val="2"/>
  </w:num>
  <w:num w:numId="3" w16cid:durableId="338705149">
    <w:abstractNumId w:val="4"/>
  </w:num>
  <w:num w:numId="4" w16cid:durableId="1254775034">
    <w:abstractNumId w:val="3"/>
  </w:num>
  <w:num w:numId="5" w16cid:durableId="423115518">
    <w:abstractNumId w:val="5"/>
  </w:num>
  <w:num w:numId="6" w16cid:durableId="19742909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1C19"/>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5A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2B5"/>
    <w:rsid w:val="00050528"/>
    <w:rsid w:val="00050D23"/>
    <w:rsid w:val="00051CB8"/>
    <w:rsid w:val="00052A29"/>
    <w:rsid w:val="00054716"/>
    <w:rsid w:val="000549F0"/>
    <w:rsid w:val="000559CF"/>
    <w:rsid w:val="00056BF0"/>
    <w:rsid w:val="00056F95"/>
    <w:rsid w:val="0005715C"/>
    <w:rsid w:val="00060F24"/>
    <w:rsid w:val="00061913"/>
    <w:rsid w:val="00062F11"/>
    <w:rsid w:val="000631E9"/>
    <w:rsid w:val="00063321"/>
    <w:rsid w:val="0006390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77C3D"/>
    <w:rsid w:val="0008116D"/>
    <w:rsid w:val="000830D4"/>
    <w:rsid w:val="00084E41"/>
    <w:rsid w:val="0008565B"/>
    <w:rsid w:val="00085FC7"/>
    <w:rsid w:val="00086929"/>
    <w:rsid w:val="00090D4D"/>
    <w:rsid w:val="00090F98"/>
    <w:rsid w:val="00091BA0"/>
    <w:rsid w:val="00093796"/>
    <w:rsid w:val="000946ED"/>
    <w:rsid w:val="0009483A"/>
    <w:rsid w:val="00094CEF"/>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4D46"/>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E58E6"/>
    <w:rsid w:val="000E7D5B"/>
    <w:rsid w:val="000F0450"/>
    <w:rsid w:val="000F06D8"/>
    <w:rsid w:val="000F3035"/>
    <w:rsid w:val="000F468D"/>
    <w:rsid w:val="000F554E"/>
    <w:rsid w:val="000F5C93"/>
    <w:rsid w:val="000F5D71"/>
    <w:rsid w:val="000F5E59"/>
    <w:rsid w:val="000F60B7"/>
    <w:rsid w:val="000F67B7"/>
    <w:rsid w:val="000F77CC"/>
    <w:rsid w:val="000F7E43"/>
    <w:rsid w:val="000F7F37"/>
    <w:rsid w:val="001002DF"/>
    <w:rsid w:val="0010191A"/>
    <w:rsid w:val="00101FFB"/>
    <w:rsid w:val="0010430B"/>
    <w:rsid w:val="00104CDA"/>
    <w:rsid w:val="001059D1"/>
    <w:rsid w:val="0010747D"/>
    <w:rsid w:val="0010795D"/>
    <w:rsid w:val="00107A82"/>
    <w:rsid w:val="00107E22"/>
    <w:rsid w:val="00110662"/>
    <w:rsid w:val="0011076A"/>
    <w:rsid w:val="00111B49"/>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08AD"/>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D26"/>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32"/>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7A5"/>
    <w:rsid w:val="001F0BF7"/>
    <w:rsid w:val="001F0F75"/>
    <w:rsid w:val="001F1523"/>
    <w:rsid w:val="001F2899"/>
    <w:rsid w:val="001F320F"/>
    <w:rsid w:val="001F381B"/>
    <w:rsid w:val="001F3E1F"/>
    <w:rsid w:val="001F4582"/>
    <w:rsid w:val="001F478B"/>
    <w:rsid w:val="001F4D77"/>
    <w:rsid w:val="001F575D"/>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69F7"/>
    <w:rsid w:val="00237043"/>
    <w:rsid w:val="002406EC"/>
    <w:rsid w:val="00241D00"/>
    <w:rsid w:val="00241E53"/>
    <w:rsid w:val="0024206B"/>
    <w:rsid w:val="00242900"/>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6F2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261"/>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6"/>
    <w:rsid w:val="002A7929"/>
    <w:rsid w:val="002B051E"/>
    <w:rsid w:val="002B0A70"/>
    <w:rsid w:val="002B1D85"/>
    <w:rsid w:val="002B1FCE"/>
    <w:rsid w:val="002B21E7"/>
    <w:rsid w:val="002B24EE"/>
    <w:rsid w:val="002B2ABA"/>
    <w:rsid w:val="002B46FF"/>
    <w:rsid w:val="002B4FB7"/>
    <w:rsid w:val="002B5DAE"/>
    <w:rsid w:val="002B6238"/>
    <w:rsid w:val="002C071F"/>
    <w:rsid w:val="002C0D31"/>
    <w:rsid w:val="002C12F3"/>
    <w:rsid w:val="002C17E8"/>
    <w:rsid w:val="002C1AEF"/>
    <w:rsid w:val="002C1FB5"/>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04C"/>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69B3"/>
    <w:rsid w:val="00327CA6"/>
    <w:rsid w:val="00331F83"/>
    <w:rsid w:val="00333038"/>
    <w:rsid w:val="003338BB"/>
    <w:rsid w:val="003349DF"/>
    <w:rsid w:val="003354FE"/>
    <w:rsid w:val="00335D2E"/>
    <w:rsid w:val="00340822"/>
    <w:rsid w:val="0034141F"/>
    <w:rsid w:val="00341E76"/>
    <w:rsid w:val="0034410E"/>
    <w:rsid w:val="003443AF"/>
    <w:rsid w:val="00345264"/>
    <w:rsid w:val="003452E4"/>
    <w:rsid w:val="00346050"/>
    <w:rsid w:val="003463B5"/>
    <w:rsid w:val="00346876"/>
    <w:rsid w:val="0034691D"/>
    <w:rsid w:val="00346DC1"/>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CBF"/>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4897"/>
    <w:rsid w:val="003C49D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5A2"/>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4B73"/>
    <w:rsid w:val="004150A9"/>
    <w:rsid w:val="00415A21"/>
    <w:rsid w:val="00415DD6"/>
    <w:rsid w:val="00415F00"/>
    <w:rsid w:val="004160FB"/>
    <w:rsid w:val="00416931"/>
    <w:rsid w:val="00416C0A"/>
    <w:rsid w:val="00417752"/>
    <w:rsid w:val="00417940"/>
    <w:rsid w:val="00420C3F"/>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3216"/>
    <w:rsid w:val="004745FD"/>
    <w:rsid w:val="004769B7"/>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A3D"/>
    <w:rsid w:val="004A1BB9"/>
    <w:rsid w:val="004A1D6F"/>
    <w:rsid w:val="004A2899"/>
    <w:rsid w:val="004A28DB"/>
    <w:rsid w:val="004A4199"/>
    <w:rsid w:val="004A4BB5"/>
    <w:rsid w:val="004A57A6"/>
    <w:rsid w:val="004A5BEF"/>
    <w:rsid w:val="004B08B3"/>
    <w:rsid w:val="004B0DC0"/>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4AE7"/>
    <w:rsid w:val="004E4EE5"/>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45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B42"/>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246"/>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97E35"/>
    <w:rsid w:val="005A1269"/>
    <w:rsid w:val="005A1980"/>
    <w:rsid w:val="005A19E6"/>
    <w:rsid w:val="005A1C20"/>
    <w:rsid w:val="005A26B4"/>
    <w:rsid w:val="005A29F2"/>
    <w:rsid w:val="005A5CCE"/>
    <w:rsid w:val="005A69E3"/>
    <w:rsid w:val="005A7E5A"/>
    <w:rsid w:val="005B0114"/>
    <w:rsid w:val="005B02B2"/>
    <w:rsid w:val="005B21DB"/>
    <w:rsid w:val="005B278B"/>
    <w:rsid w:val="005B39D5"/>
    <w:rsid w:val="005B3FB9"/>
    <w:rsid w:val="005B445F"/>
    <w:rsid w:val="005B47FF"/>
    <w:rsid w:val="005B4980"/>
    <w:rsid w:val="005B49B5"/>
    <w:rsid w:val="005B605D"/>
    <w:rsid w:val="005B6571"/>
    <w:rsid w:val="005B6969"/>
    <w:rsid w:val="005B6AB3"/>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81"/>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4FC6"/>
    <w:rsid w:val="00635AB9"/>
    <w:rsid w:val="0063670B"/>
    <w:rsid w:val="0063762B"/>
    <w:rsid w:val="00640010"/>
    <w:rsid w:val="006402FF"/>
    <w:rsid w:val="0064130B"/>
    <w:rsid w:val="0064146B"/>
    <w:rsid w:val="00641BC3"/>
    <w:rsid w:val="00642055"/>
    <w:rsid w:val="0064221E"/>
    <w:rsid w:val="00642C8B"/>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5676F"/>
    <w:rsid w:val="00657B86"/>
    <w:rsid w:val="0066251F"/>
    <w:rsid w:val="00664741"/>
    <w:rsid w:val="00664A17"/>
    <w:rsid w:val="00665688"/>
    <w:rsid w:val="0066574D"/>
    <w:rsid w:val="00665E8C"/>
    <w:rsid w:val="006660FB"/>
    <w:rsid w:val="00666995"/>
    <w:rsid w:val="0066757F"/>
    <w:rsid w:val="006701F5"/>
    <w:rsid w:val="006705D5"/>
    <w:rsid w:val="00670D34"/>
    <w:rsid w:val="006718F4"/>
    <w:rsid w:val="00671D64"/>
    <w:rsid w:val="0067219B"/>
    <w:rsid w:val="006724E3"/>
    <w:rsid w:val="00672D14"/>
    <w:rsid w:val="00673CFE"/>
    <w:rsid w:val="00674CCA"/>
    <w:rsid w:val="006766C4"/>
    <w:rsid w:val="00676A96"/>
    <w:rsid w:val="0067782B"/>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0A6"/>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E7D74"/>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07EC7"/>
    <w:rsid w:val="007102FC"/>
    <w:rsid w:val="007115A9"/>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4EFB"/>
    <w:rsid w:val="00725A0B"/>
    <w:rsid w:val="00725EC2"/>
    <w:rsid w:val="007266D9"/>
    <w:rsid w:val="00726AC2"/>
    <w:rsid w:val="00726CD5"/>
    <w:rsid w:val="007276F2"/>
    <w:rsid w:val="00730B98"/>
    <w:rsid w:val="00731985"/>
    <w:rsid w:val="00732856"/>
    <w:rsid w:val="0073316A"/>
    <w:rsid w:val="00734562"/>
    <w:rsid w:val="00734972"/>
    <w:rsid w:val="00734DB5"/>
    <w:rsid w:val="00735A00"/>
    <w:rsid w:val="007362CE"/>
    <w:rsid w:val="007375A8"/>
    <w:rsid w:val="00737642"/>
    <w:rsid w:val="00740072"/>
    <w:rsid w:val="007403DF"/>
    <w:rsid w:val="007409A7"/>
    <w:rsid w:val="00740DC9"/>
    <w:rsid w:val="0074287C"/>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E3"/>
    <w:rsid w:val="007712FD"/>
    <w:rsid w:val="00772F47"/>
    <w:rsid w:val="00773397"/>
    <w:rsid w:val="00773A30"/>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5DA3"/>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0787"/>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53F6"/>
    <w:rsid w:val="00855F9E"/>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CCE"/>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4916"/>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55E"/>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3F1C"/>
    <w:rsid w:val="00926B89"/>
    <w:rsid w:val="00927C1B"/>
    <w:rsid w:val="00930E05"/>
    <w:rsid w:val="009312F0"/>
    <w:rsid w:val="00932A76"/>
    <w:rsid w:val="00934371"/>
    <w:rsid w:val="00934470"/>
    <w:rsid w:val="00934C2E"/>
    <w:rsid w:val="00935344"/>
    <w:rsid w:val="0093589E"/>
    <w:rsid w:val="0093615C"/>
    <w:rsid w:val="009367F5"/>
    <w:rsid w:val="00936D93"/>
    <w:rsid w:val="00937D45"/>
    <w:rsid w:val="00940CC9"/>
    <w:rsid w:val="00941655"/>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5E7"/>
    <w:rsid w:val="009807B3"/>
    <w:rsid w:val="00980867"/>
    <w:rsid w:val="009814E8"/>
    <w:rsid w:val="009816E0"/>
    <w:rsid w:val="00981BB9"/>
    <w:rsid w:val="009821D2"/>
    <w:rsid w:val="009822BD"/>
    <w:rsid w:val="009835D9"/>
    <w:rsid w:val="009837A8"/>
    <w:rsid w:val="0098391F"/>
    <w:rsid w:val="009851B8"/>
    <w:rsid w:val="0098614D"/>
    <w:rsid w:val="0098652B"/>
    <w:rsid w:val="00986C0C"/>
    <w:rsid w:val="00986CFF"/>
    <w:rsid w:val="00990BC7"/>
    <w:rsid w:val="00991147"/>
    <w:rsid w:val="00991666"/>
    <w:rsid w:val="009934B9"/>
    <w:rsid w:val="009935DD"/>
    <w:rsid w:val="00993749"/>
    <w:rsid w:val="009946FC"/>
    <w:rsid w:val="00994AE2"/>
    <w:rsid w:val="009952E9"/>
    <w:rsid w:val="00995E59"/>
    <w:rsid w:val="00996972"/>
    <w:rsid w:val="00997AD9"/>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830"/>
    <w:rsid w:val="009C2D8C"/>
    <w:rsid w:val="009C2F12"/>
    <w:rsid w:val="009C357C"/>
    <w:rsid w:val="009C3FC7"/>
    <w:rsid w:val="009C3FEC"/>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1CC"/>
    <w:rsid w:val="009F4DB9"/>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B35"/>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18E"/>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10E1"/>
    <w:rsid w:val="00A73B63"/>
    <w:rsid w:val="00A7456F"/>
    <w:rsid w:val="00A746AE"/>
    <w:rsid w:val="00A74961"/>
    <w:rsid w:val="00A74DEE"/>
    <w:rsid w:val="00A75755"/>
    <w:rsid w:val="00A75A41"/>
    <w:rsid w:val="00A767CC"/>
    <w:rsid w:val="00A76903"/>
    <w:rsid w:val="00A7757A"/>
    <w:rsid w:val="00A7791F"/>
    <w:rsid w:val="00A8109F"/>
    <w:rsid w:val="00A814A8"/>
    <w:rsid w:val="00A8265C"/>
    <w:rsid w:val="00A83682"/>
    <w:rsid w:val="00A8447E"/>
    <w:rsid w:val="00A86663"/>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86"/>
    <w:rsid w:val="00A97CE6"/>
    <w:rsid w:val="00AA0654"/>
    <w:rsid w:val="00AA11D6"/>
    <w:rsid w:val="00AA170E"/>
    <w:rsid w:val="00AA27DB"/>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130"/>
    <w:rsid w:val="00AD67C7"/>
    <w:rsid w:val="00AD69AC"/>
    <w:rsid w:val="00AE0983"/>
    <w:rsid w:val="00AE11A3"/>
    <w:rsid w:val="00AE1472"/>
    <w:rsid w:val="00AE1CA8"/>
    <w:rsid w:val="00AE2732"/>
    <w:rsid w:val="00AE2EF5"/>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2FCB"/>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65F"/>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5F1C"/>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3E7"/>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D7205"/>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2AC8"/>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5408"/>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19FA"/>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97EF2"/>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2D8"/>
    <w:rsid w:val="00CD388E"/>
    <w:rsid w:val="00CD39F8"/>
    <w:rsid w:val="00CD4A81"/>
    <w:rsid w:val="00CD4B24"/>
    <w:rsid w:val="00CD6F50"/>
    <w:rsid w:val="00CD7843"/>
    <w:rsid w:val="00CD799D"/>
    <w:rsid w:val="00CE034E"/>
    <w:rsid w:val="00CE14C8"/>
    <w:rsid w:val="00CE1BB1"/>
    <w:rsid w:val="00CE1E82"/>
    <w:rsid w:val="00CE21AA"/>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5D7C"/>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36F74"/>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77078"/>
    <w:rsid w:val="00D77FE6"/>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3FE7"/>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5B72"/>
    <w:rsid w:val="00DC66C7"/>
    <w:rsid w:val="00DC7A11"/>
    <w:rsid w:val="00DC7E89"/>
    <w:rsid w:val="00DD0926"/>
    <w:rsid w:val="00DD1FA5"/>
    <w:rsid w:val="00DD1FF0"/>
    <w:rsid w:val="00DD278C"/>
    <w:rsid w:val="00DD2B73"/>
    <w:rsid w:val="00DD47B2"/>
    <w:rsid w:val="00DD5B62"/>
    <w:rsid w:val="00DD6A08"/>
    <w:rsid w:val="00DE18C2"/>
    <w:rsid w:val="00DE2B7E"/>
    <w:rsid w:val="00DE325F"/>
    <w:rsid w:val="00DE4468"/>
    <w:rsid w:val="00DE49D7"/>
    <w:rsid w:val="00DE4D23"/>
    <w:rsid w:val="00DE4FE3"/>
    <w:rsid w:val="00DE50A7"/>
    <w:rsid w:val="00DE7993"/>
    <w:rsid w:val="00DE79EF"/>
    <w:rsid w:val="00DF0A26"/>
    <w:rsid w:val="00DF1A53"/>
    <w:rsid w:val="00DF1D5E"/>
    <w:rsid w:val="00DF2E05"/>
    <w:rsid w:val="00DF316A"/>
    <w:rsid w:val="00DF35F4"/>
    <w:rsid w:val="00DF4A2E"/>
    <w:rsid w:val="00DF4F7F"/>
    <w:rsid w:val="00DF54A8"/>
    <w:rsid w:val="00DF65BD"/>
    <w:rsid w:val="00DF6BB9"/>
    <w:rsid w:val="00DF6E9D"/>
    <w:rsid w:val="00DF7AE0"/>
    <w:rsid w:val="00E01696"/>
    <w:rsid w:val="00E01BFB"/>
    <w:rsid w:val="00E01E14"/>
    <w:rsid w:val="00E01E30"/>
    <w:rsid w:val="00E02596"/>
    <w:rsid w:val="00E02880"/>
    <w:rsid w:val="00E04CEE"/>
    <w:rsid w:val="00E04DF6"/>
    <w:rsid w:val="00E05D7F"/>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F11"/>
    <w:rsid w:val="00E25148"/>
    <w:rsid w:val="00E256DA"/>
    <w:rsid w:val="00E256F5"/>
    <w:rsid w:val="00E25BC5"/>
    <w:rsid w:val="00E25FC8"/>
    <w:rsid w:val="00E26BA3"/>
    <w:rsid w:val="00E26D39"/>
    <w:rsid w:val="00E2783F"/>
    <w:rsid w:val="00E27D0C"/>
    <w:rsid w:val="00E30F53"/>
    <w:rsid w:val="00E311F4"/>
    <w:rsid w:val="00E312FC"/>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11EA"/>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4ED2"/>
    <w:rsid w:val="00EE66DA"/>
    <w:rsid w:val="00EE6717"/>
    <w:rsid w:val="00EE6A2D"/>
    <w:rsid w:val="00EE748C"/>
    <w:rsid w:val="00EE78EC"/>
    <w:rsid w:val="00EF097E"/>
    <w:rsid w:val="00EF0CB6"/>
    <w:rsid w:val="00EF19F9"/>
    <w:rsid w:val="00EF1F0D"/>
    <w:rsid w:val="00EF2A87"/>
    <w:rsid w:val="00EF3D08"/>
    <w:rsid w:val="00EF41DF"/>
    <w:rsid w:val="00EF43D6"/>
    <w:rsid w:val="00EF48DB"/>
    <w:rsid w:val="00EF4A41"/>
    <w:rsid w:val="00EF4BE5"/>
    <w:rsid w:val="00EF4C79"/>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842"/>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50CF"/>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57430"/>
    <w:rsid w:val="00F60CB6"/>
    <w:rsid w:val="00F61070"/>
    <w:rsid w:val="00F62FE9"/>
    <w:rsid w:val="00F64B9B"/>
    <w:rsid w:val="00F65A1B"/>
    <w:rsid w:val="00F66C8A"/>
    <w:rsid w:val="00F67522"/>
    <w:rsid w:val="00F67578"/>
    <w:rsid w:val="00F67C3F"/>
    <w:rsid w:val="00F70E54"/>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1EB6"/>
    <w:rsid w:val="00F82967"/>
    <w:rsid w:val="00F83619"/>
    <w:rsid w:val="00F83F48"/>
    <w:rsid w:val="00F84102"/>
    <w:rsid w:val="00F84248"/>
    <w:rsid w:val="00F84673"/>
    <w:rsid w:val="00F8481F"/>
    <w:rsid w:val="00F8540E"/>
    <w:rsid w:val="00F85923"/>
    <w:rsid w:val="00F861C4"/>
    <w:rsid w:val="00F877DB"/>
    <w:rsid w:val="00F87DFE"/>
    <w:rsid w:val="00F901CA"/>
    <w:rsid w:val="00F90AD9"/>
    <w:rsid w:val="00F934BB"/>
    <w:rsid w:val="00F93893"/>
    <w:rsid w:val="00F9464B"/>
    <w:rsid w:val="00F950EB"/>
    <w:rsid w:val="00F950F2"/>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4ED"/>
    <w:rsid w:val="00FC1B87"/>
    <w:rsid w:val="00FC2152"/>
    <w:rsid w:val="00FC2C86"/>
    <w:rsid w:val="00FC32DA"/>
    <w:rsid w:val="00FC34C6"/>
    <w:rsid w:val="00FC4794"/>
    <w:rsid w:val="00FC4F8A"/>
    <w:rsid w:val="00FC642C"/>
    <w:rsid w:val="00FC647A"/>
    <w:rsid w:val="00FC662B"/>
    <w:rsid w:val="00FC74CA"/>
    <w:rsid w:val="00FC7523"/>
    <w:rsid w:val="00FC77C0"/>
    <w:rsid w:val="00FD13D4"/>
    <w:rsid w:val="00FD18E6"/>
    <w:rsid w:val="00FD1E9F"/>
    <w:rsid w:val="00FD2291"/>
    <w:rsid w:val="00FD298F"/>
    <w:rsid w:val="00FD33DD"/>
    <w:rsid w:val="00FD4996"/>
    <w:rsid w:val="00FD5914"/>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 w:val="030D35EE"/>
    <w:rsid w:val="037240E9"/>
    <w:rsid w:val="045CABC0"/>
    <w:rsid w:val="077F29D4"/>
    <w:rsid w:val="0A0517C5"/>
    <w:rsid w:val="0FD1CB95"/>
    <w:rsid w:val="10D64F58"/>
    <w:rsid w:val="11B9149F"/>
    <w:rsid w:val="123C1794"/>
    <w:rsid w:val="13BC7532"/>
    <w:rsid w:val="14164113"/>
    <w:rsid w:val="18845056"/>
    <w:rsid w:val="1AB10E35"/>
    <w:rsid w:val="1D5568A5"/>
    <w:rsid w:val="1FD45BE6"/>
    <w:rsid w:val="22EC35AC"/>
    <w:rsid w:val="22EE1070"/>
    <w:rsid w:val="25C510D2"/>
    <w:rsid w:val="26A1738D"/>
    <w:rsid w:val="26BD4386"/>
    <w:rsid w:val="26D8359C"/>
    <w:rsid w:val="26F8482B"/>
    <w:rsid w:val="29863CE2"/>
    <w:rsid w:val="2AF85ADC"/>
    <w:rsid w:val="2B226FD3"/>
    <w:rsid w:val="2EEA5767"/>
    <w:rsid w:val="2F6F0031"/>
    <w:rsid w:val="2FED2A22"/>
    <w:rsid w:val="310D62E4"/>
    <w:rsid w:val="31C81974"/>
    <w:rsid w:val="33863837"/>
    <w:rsid w:val="33DE139B"/>
    <w:rsid w:val="35C81909"/>
    <w:rsid w:val="36616727"/>
    <w:rsid w:val="36B74237"/>
    <w:rsid w:val="3AEF4D55"/>
    <w:rsid w:val="3E833B53"/>
    <w:rsid w:val="44514AAC"/>
    <w:rsid w:val="489DF1D3"/>
    <w:rsid w:val="49371103"/>
    <w:rsid w:val="4A8C3265"/>
    <w:rsid w:val="4BE64493"/>
    <w:rsid w:val="4DCBAE23"/>
    <w:rsid w:val="4F513381"/>
    <w:rsid w:val="501F2D8D"/>
    <w:rsid w:val="50D26760"/>
    <w:rsid w:val="50DF5991"/>
    <w:rsid w:val="50FF8408"/>
    <w:rsid w:val="54F77FFB"/>
    <w:rsid w:val="55DC0DA4"/>
    <w:rsid w:val="56B063AF"/>
    <w:rsid w:val="578C3639"/>
    <w:rsid w:val="596A4CD5"/>
    <w:rsid w:val="5AA37390"/>
    <w:rsid w:val="5E103130"/>
    <w:rsid w:val="5F4A1E67"/>
    <w:rsid w:val="636A2A65"/>
    <w:rsid w:val="677706F5"/>
    <w:rsid w:val="6DB03642"/>
    <w:rsid w:val="71266A5C"/>
    <w:rsid w:val="74DEBB52"/>
    <w:rsid w:val="74F875C8"/>
    <w:rsid w:val="75A6B511"/>
    <w:rsid w:val="77E74EF1"/>
    <w:rsid w:val="7822347A"/>
    <w:rsid w:val="7A8A595F"/>
    <w:rsid w:val="7AC93C0F"/>
    <w:rsid w:val="7CA67FE5"/>
    <w:rsid w:val="7EDA71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B24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91">
    <w:name w:val="toc 9"/>
    <w:basedOn w:val="81"/>
    <w:next w:val="a"/>
    <w:semiHidden/>
    <w:qFormat/>
    <w:pPr>
      <w:ind w:left="1418" w:hanging="1418"/>
    </w:pPr>
  </w:style>
  <w:style w:type="paragraph" w:styleId="Web">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qFormat/>
    <w:rPr>
      <w:i/>
      <w:iCs/>
    </w:rPr>
  </w:style>
  <w:style w:type="character" w:styleId="af0">
    <w:name w:val="Hyperlink"/>
    <w:qFormat/>
    <w:rPr>
      <w:color w:val="0000FF"/>
      <w:u w:val="single"/>
    </w:rPr>
  </w:style>
  <w:style w:type="character" w:styleId="af1">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ヘッダー (文字)"/>
    <w:link w:val="aa"/>
    <w:qFormat/>
    <w:rPr>
      <w:color w:val="000000"/>
      <w:lang w:val="en-GB" w:eastAsia="ja-JP" w:bidi="ar-SA"/>
    </w:rPr>
  </w:style>
  <w:style w:type="character" w:customStyle="1" w:styleId="a8">
    <w:name w:val="吹き出し (文字)"/>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コメント文字列 (文字)"/>
    <w:link w:val="a5"/>
    <w:qFormat/>
    <w:rPr>
      <w:color w:val="000000"/>
      <w:lang w:val="en-GB" w:eastAsia="ja-JP"/>
    </w:rPr>
  </w:style>
  <w:style w:type="character" w:customStyle="1" w:styleId="ad">
    <w:name w:val="コメント内容 (文字)"/>
    <w:link w:val="ac"/>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2">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見出し 3 (文字)"/>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ＭＳ 明朝" w:hAnsi="Arial"/>
      <w:color w:val="auto"/>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3">
    <w:name w:val="Quote"/>
    <w:basedOn w:val="a"/>
    <w:next w:val="a"/>
    <w:link w:val="af4"/>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4">
    <w:name w:val="引用文 (文字)"/>
    <w:link w:val="af3"/>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見出し 9 (文字)"/>
    <w:link w:val="9"/>
    <w:qFormat/>
    <w:rPr>
      <w:rFonts w:ascii="Arial" w:hAnsi="Arial"/>
      <w:sz w:val="36"/>
      <w:lang w:eastAsia="ja-JP"/>
    </w:rPr>
  </w:style>
  <w:style w:type="character" w:customStyle="1" w:styleId="20">
    <w:name w:val="見出し 2 (文字)"/>
    <w:link w:val="2"/>
    <w:qFormat/>
    <w:rPr>
      <w:rFonts w:ascii="Arial" w:hAnsi="Arial"/>
      <w:sz w:val="32"/>
      <w:lang w:val="en-GB" w:eastAsia="ja-JP"/>
    </w:rPr>
  </w:style>
  <w:style w:type="character" w:customStyle="1" w:styleId="10">
    <w:name w:val="見出し 1 (文字)"/>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 w:type="paragraph" w:customStyle="1" w:styleId="CRCoverPage">
    <w:name w:val="CR Cover Page"/>
    <w:qFormat/>
    <w:pPr>
      <w:spacing w:after="120"/>
    </w:pPr>
    <w:rPr>
      <w:rFonts w:ascii="Arial" w:eastAsia="SimSun" w:hAnsi="Arial"/>
      <w:lang w:val="en-GB" w:eastAsia="en-US"/>
    </w:rPr>
  </w:style>
  <w:style w:type="character" w:customStyle="1" w:styleId="TACChar">
    <w:name w:val="TAC Char"/>
    <w:link w:val="TAC"/>
    <w:qFormat/>
    <w:rPr>
      <w:rFonts w:ascii="Arial" w:hAnsi="Arial"/>
      <w:color w:val="000000"/>
      <w:sz w:val="18"/>
      <w:lang w:val="en-GB" w:eastAsia="ja-JP"/>
    </w:rPr>
  </w:style>
  <w:style w:type="paragraph" w:styleId="af5">
    <w:name w:val="Revision"/>
    <w:hidden/>
    <w:uiPriority w:val="99"/>
    <w:semiHidden/>
    <w:rsid w:val="00707EC7"/>
    <w:rPr>
      <w:color w:val="000000"/>
      <w:lang w:val="en-GB" w:eastAsia="ja-JP"/>
    </w:rPr>
  </w:style>
  <w:style w:type="paragraph" w:customStyle="1" w:styleId="Default">
    <w:name w:val="Default"/>
    <w:rsid w:val="00E611EA"/>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9707">
      <w:bodyDiv w:val="1"/>
      <w:marLeft w:val="0"/>
      <w:marRight w:val="0"/>
      <w:marTop w:val="0"/>
      <w:marBottom w:val="0"/>
      <w:divBdr>
        <w:top w:val="none" w:sz="0" w:space="0" w:color="auto"/>
        <w:left w:val="none" w:sz="0" w:space="0" w:color="auto"/>
        <w:bottom w:val="none" w:sz="0" w:space="0" w:color="auto"/>
        <w:right w:val="none" w:sz="0" w:space="0" w:color="auto"/>
      </w:divBdr>
    </w:div>
    <w:div w:id="694158425">
      <w:bodyDiv w:val="1"/>
      <w:marLeft w:val="0"/>
      <w:marRight w:val="0"/>
      <w:marTop w:val="0"/>
      <w:marBottom w:val="0"/>
      <w:divBdr>
        <w:top w:val="none" w:sz="0" w:space="0" w:color="auto"/>
        <w:left w:val="none" w:sz="0" w:space="0" w:color="auto"/>
        <w:bottom w:val="none" w:sz="0" w:space="0" w:color="auto"/>
        <w:right w:val="none" w:sz="0" w:space="0" w:color="auto"/>
      </w:divBdr>
    </w:div>
    <w:div w:id="862863704">
      <w:bodyDiv w:val="1"/>
      <w:marLeft w:val="0"/>
      <w:marRight w:val="0"/>
      <w:marTop w:val="0"/>
      <w:marBottom w:val="0"/>
      <w:divBdr>
        <w:top w:val="none" w:sz="0" w:space="0" w:color="auto"/>
        <w:left w:val="none" w:sz="0" w:space="0" w:color="auto"/>
        <w:bottom w:val="none" w:sz="0" w:space="0" w:color="auto"/>
        <w:right w:val="none" w:sz="0" w:space="0" w:color="auto"/>
      </w:divBdr>
    </w:div>
    <w:div w:id="926428278">
      <w:bodyDiv w:val="1"/>
      <w:marLeft w:val="0"/>
      <w:marRight w:val="0"/>
      <w:marTop w:val="0"/>
      <w:marBottom w:val="0"/>
      <w:divBdr>
        <w:top w:val="none" w:sz="0" w:space="0" w:color="auto"/>
        <w:left w:val="none" w:sz="0" w:space="0" w:color="auto"/>
        <w:bottom w:val="none" w:sz="0" w:space="0" w:color="auto"/>
        <w:right w:val="none" w:sz="0" w:space="0" w:color="auto"/>
      </w:divBdr>
    </w:div>
    <w:div w:id="1413624425">
      <w:bodyDiv w:val="1"/>
      <w:marLeft w:val="0"/>
      <w:marRight w:val="0"/>
      <w:marTop w:val="0"/>
      <w:marBottom w:val="0"/>
      <w:divBdr>
        <w:top w:val="none" w:sz="0" w:space="0" w:color="auto"/>
        <w:left w:val="none" w:sz="0" w:space="0" w:color="auto"/>
        <w:bottom w:val="none" w:sz="0" w:space="0" w:color="auto"/>
        <w:right w:val="none" w:sz="0" w:space="0" w:color="auto"/>
      </w:divBdr>
    </w:div>
    <w:div w:id="1752967246">
      <w:bodyDiv w:val="1"/>
      <w:marLeft w:val="0"/>
      <w:marRight w:val="0"/>
      <w:marTop w:val="0"/>
      <w:marBottom w:val="0"/>
      <w:divBdr>
        <w:top w:val="none" w:sz="0" w:space="0" w:color="auto"/>
        <w:left w:val="none" w:sz="0" w:space="0" w:color="auto"/>
        <w:bottom w:val="none" w:sz="0" w:space="0" w:color="auto"/>
        <w:right w:val="none" w:sz="0" w:space="0" w:color="auto"/>
      </w:divBdr>
    </w:div>
    <w:div w:id="20428532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5B0F1FED5BA5F48A6CEFD5A89E95586" ma:contentTypeVersion="14" ma:contentTypeDescription="新しいドキュメントを作成します。" ma:contentTypeScope="" ma:versionID="42a276a8f22f48edbfdc1fec63628a2b">
  <xsd:schema xmlns:xsd="http://www.w3.org/2001/XMLSchema" xmlns:xs="http://www.w3.org/2001/XMLSchema" xmlns:p="http://schemas.microsoft.com/office/2006/metadata/properties" xmlns:ns2="ac739b0b-e3bb-45dd-8afd-e7c73d83a165" xmlns:ns3="a3f3a310-5d6f-4b4a-ae16-3deefe8a7591" targetNamespace="http://schemas.microsoft.com/office/2006/metadata/properties" ma:root="true" ma:fieldsID="33f2b5ac492d4844d5881f1d7f9e50d5" ns2:_="" ns3:_="">
    <xsd:import namespace="ac739b0b-e3bb-45dd-8afd-e7c73d83a165"/>
    <xsd:import namespace="a3f3a310-5d6f-4b4a-ae16-3deefe8a759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739b0b-e3bb-45dd-8afd-e7c73d83a1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3a310-5d6f-4b4a-ae16-3deefe8a759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0e024dba-dd25-4d36-94f0-355d82b00f7c}" ma:internalName="TaxCatchAll" ma:showField="CatchAllData" ma:web="a3f3a310-5d6f-4b4a-ae16-3deefe8a75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58ECA4-CA8A-4D7B-8FCE-C2023CB7E240}">
  <ds:schemaRefs>
    <ds:schemaRef ds:uri="http://schemas.microsoft.com/sharepoint/v3/contenttype/forms"/>
  </ds:schemaRefs>
</ds:datastoreItem>
</file>

<file path=customXml/itemProps2.xml><?xml version="1.0" encoding="utf-8"?>
<ds:datastoreItem xmlns:ds="http://schemas.openxmlformats.org/officeDocument/2006/customXml" ds:itemID="{394DAFE8-9373-405B-8D1A-81ECDF64E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739b0b-e3bb-45dd-8afd-e7c73d83a165"/>
    <ds:schemaRef ds:uri="a3f3a310-5d6f-4b4a-ae16-3deefe8a75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1657</Words>
  <Characters>8841</Characters>
  <Application>Microsoft Office Word</Application>
  <DocSecurity>0</DocSecurity>
  <Lines>73</Lines>
  <Paragraphs>20</Paragraphs>
  <ScaleCrop>false</ScaleCrop>
  <Company/>
  <LinksUpToDate>false</LinksUpToDate>
  <CharactersWithSpaces>10478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2024-05-10T00:51:00Z</dcterms:created>
  <dcterms:modified xsi:type="dcterms:W3CDTF">2024-05-17T05:52:00Z</dcterms:modified>
</cp:coreProperties>
</file>