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AF13E20"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B618CF" w:rsidRPr="00B618CF">
        <w:rPr>
          <w:rFonts w:eastAsia="SimSun" w:cs="Arial"/>
          <w:b/>
          <w:bCs/>
          <w:color w:val="000000"/>
          <w:sz w:val="24"/>
          <w:lang w:eastAsia="ja-JP"/>
        </w:rPr>
        <w:t>SA WG2 Meeting #160-Ad Hoc-e</w:t>
      </w:r>
      <w:r w:rsidR="00B618CF">
        <w:t xml:space="preserve">                                                                </w:t>
      </w:r>
      <w:fldSimple w:instr="DOCPROPERTY  Tdoc#  \* MERGEFORMAT">
        <w:r w:rsidRPr="004B7D31">
          <w:t xml:space="preserve"> </w:t>
        </w:r>
        <w:r w:rsidR="00020490" w:rsidRPr="00020490">
          <w:rPr>
            <w:b/>
            <w:i/>
            <w:noProof/>
            <w:sz w:val="28"/>
          </w:rPr>
          <w:t>S2-2400966</w:t>
        </w:r>
        <w:ins w:id="1" w:author="Lenovo-01" w:date="2024-01-22T14:05:00Z">
          <w:r w:rsidR="0019650E">
            <w:rPr>
              <w:b/>
              <w:i/>
              <w:noProof/>
              <w:sz w:val="28"/>
            </w:rPr>
            <w:t>r01</w:t>
          </w:r>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681EEA5" w:rsidR="001E41F3" w:rsidRPr="00E219EA" w:rsidRDefault="000A2435"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2" w:name="_Hlt497126619"/>
              <w:r w:rsidRPr="00E219EA">
                <w:rPr>
                  <w:rStyle w:val="Hyperlink"/>
                  <w:rFonts w:cs="Arial"/>
                  <w:b/>
                  <w:i/>
                  <w:noProof/>
                  <w:color w:val="FF0000"/>
                </w:rPr>
                <w:t>L</w:t>
              </w:r>
              <w:bookmarkEnd w:id="2"/>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w:t>
            </w:r>
            <w:proofErr w:type="gramStart"/>
            <w:r w:rsidR="009D4958">
              <w:t>i.e.</w:t>
            </w:r>
            <w:proofErr w:type="gramEnd"/>
            <w:r w:rsidR="009D4958">
              <w:t xml:space="preserve"> there are two reasons for the replacement. If an S-NSSAI becomes </w:t>
            </w:r>
            <w:proofErr w:type="gramStart"/>
            <w:r w:rsidR="009D4958">
              <w:t>unavailable</w:t>
            </w:r>
            <w:proofErr w:type="gramEnd"/>
            <w:r w:rsidR="009D4958">
              <w:t xml:space="preserv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w:t>
            </w:r>
            <w:proofErr w:type="gramStart"/>
            <w:r w:rsidR="00AA3DF2">
              <w:t>i.e.</w:t>
            </w:r>
            <w:proofErr w:type="gramEnd"/>
            <w:r w:rsidR="00AA3DF2">
              <w:t xml:space="preserv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w:t>
            </w:r>
            <w:proofErr w:type="gramStart"/>
            <w:r w:rsidR="00BE69E3">
              <w:t>i.e.</w:t>
            </w:r>
            <w:proofErr w:type="gramEnd"/>
            <w:r w:rsidR="00BE69E3">
              <w:t xml:space="preserv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w:t>
            </w:r>
            <w:proofErr w:type="gramStart"/>
            <w:r w:rsidR="00BE778A">
              <w:t>i.e.</w:t>
            </w:r>
            <w:proofErr w:type="gramEnd"/>
            <w:r w:rsidR="00BE778A">
              <w:t xml:space="preserv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w:t>
            </w:r>
            <w:proofErr w:type="gramStart"/>
            <w:r w:rsidR="00CC2035">
              <w:t>e.g.</w:t>
            </w:r>
            <w:proofErr w:type="gramEnd"/>
            <w:r w:rsidR="00CC2035">
              <w:t xml:space="preserve"> only new UE requests</w:t>
            </w:r>
            <w:r w:rsidR="00461A2E">
              <w:t xml:space="preserve">. </w:t>
            </w:r>
          </w:p>
          <w:p w14:paraId="0437D5E3" w14:textId="77777777" w:rsidR="00462E8D"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w:t>
            </w:r>
            <w:proofErr w:type="gramStart"/>
            <w:r w:rsidR="00CC2035">
              <w:t>i.e.</w:t>
            </w:r>
            <w:proofErr w:type="gramEnd"/>
            <w:r w:rsidR="00CC2035">
              <w:t xml:space="preserve"> the S-NSSAI becomes available with full capacity again</w:t>
            </w:r>
            <w:r w:rsidR="00FC0A20">
              <w:t xml:space="preserve">. </w:t>
            </w:r>
          </w:p>
          <w:p w14:paraId="6FE8F0F2" w14:textId="77777777" w:rsidR="00F6316A" w:rsidRDefault="00F6316A" w:rsidP="00E8014F">
            <w:r>
              <w:t>Rev1:</w:t>
            </w:r>
          </w:p>
          <w:p w14:paraId="71487F27" w14:textId="77777777" w:rsidR="00F6316A" w:rsidRDefault="00F6316A" w:rsidP="00E8014F">
            <w:r>
              <w:t xml:space="preserve">Changed, </w:t>
            </w:r>
            <w:r w:rsidRPr="00F6316A">
              <w:t>congestion information</w:t>
            </w:r>
            <w:r>
              <w:t xml:space="preserve"> to congestion mitigation information</w:t>
            </w:r>
            <w:r w:rsidR="00B63538">
              <w:t xml:space="preserve">, and clarified that if AMF does not receive any </w:t>
            </w:r>
            <w:r w:rsidR="00B63538" w:rsidRPr="00B63538">
              <w:t>congestion mitigation information</w:t>
            </w:r>
            <w:r w:rsidR="00B63538">
              <w:t xml:space="preserve"> the AMF executes the replacement until notified to stop or terminate the action.</w:t>
            </w:r>
          </w:p>
          <w:p w14:paraId="708AA7DE" w14:textId="3F72C56D" w:rsidR="00C307B6" w:rsidRPr="00606E23" w:rsidRDefault="00C307B6" w:rsidP="00E8014F">
            <w:r>
              <w:t>A reference corrected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29E1C" w:rsidR="001E41F3" w:rsidRPr="00E219EA" w:rsidRDefault="00DA535F">
            <w:pPr>
              <w:pStyle w:val="CRCoverPage"/>
              <w:spacing w:after="0"/>
              <w:ind w:left="100"/>
              <w:rPr>
                <w:noProof/>
              </w:rPr>
            </w:pPr>
            <w:r w:rsidRPr="00DA535F">
              <w:rPr>
                <w:noProof/>
              </w:rPr>
              <w:t>5.15.6</w:t>
            </w:r>
            <w:r>
              <w:rPr>
                <w:noProof/>
              </w:rPr>
              <w:t xml:space="preserve">, </w:t>
            </w:r>
            <w:r w:rsidR="00A105A0"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C08AA9C" w14:textId="77777777" w:rsidR="00E5331E" w:rsidRPr="001B7C50" w:rsidRDefault="00E5331E" w:rsidP="00E5331E">
      <w:pPr>
        <w:pStyle w:val="Heading3"/>
      </w:pPr>
      <w:bookmarkStart w:id="3" w:name="_Toc153798811"/>
      <w:bookmarkStart w:id="4" w:name="_Toc145935873"/>
      <w:bookmarkStart w:id="5" w:name="_Toc20149923"/>
      <w:bookmarkStart w:id="6" w:name="_Toc27846722"/>
      <w:bookmarkStart w:id="7" w:name="_Toc36187853"/>
      <w:bookmarkStart w:id="8" w:name="_Toc45183757"/>
      <w:bookmarkStart w:id="9" w:name="_Toc47342599"/>
      <w:bookmarkStart w:id="10" w:name="_Toc51769300"/>
      <w:bookmarkStart w:id="11" w:name="_Toc138309299"/>
      <w:bookmarkStart w:id="12" w:name="_Toc138309341"/>
      <w:bookmarkStart w:id="13" w:name="_Toc131516679"/>
      <w:r w:rsidRPr="001B7C50">
        <w:t>5.15.6</w:t>
      </w:r>
      <w:r w:rsidRPr="001B7C50">
        <w:tab/>
        <w:t>Network Slicing Support for Roaming</w:t>
      </w:r>
      <w:bookmarkEnd w:id="3"/>
    </w:p>
    <w:p w14:paraId="1385F565" w14:textId="77777777" w:rsidR="00E5331E" w:rsidRPr="001B7C50" w:rsidRDefault="00E5331E" w:rsidP="00E5331E">
      <w:r w:rsidRPr="001B7C50">
        <w:t>For roaming scenarios:</w:t>
      </w:r>
    </w:p>
    <w:p w14:paraId="1523EB8D" w14:textId="77777777" w:rsidR="00E5331E" w:rsidRPr="001B7C50" w:rsidRDefault="00E5331E" w:rsidP="00E5331E">
      <w:pPr>
        <w:pStyle w:val="B1"/>
      </w:pPr>
      <w:r w:rsidRPr="001B7C50">
        <w:t>-</w:t>
      </w:r>
      <w:r w:rsidRPr="001B7C50">
        <w:tab/>
        <w:t>If the UE only uses standard S-NSSAI values, then the same S-NSSAI values can be used in VPLMN as in the HPLMN.</w:t>
      </w:r>
    </w:p>
    <w:p w14:paraId="1E103B1E" w14:textId="77777777" w:rsidR="00E5331E" w:rsidRPr="001B7C50" w:rsidRDefault="00E5331E" w:rsidP="00E5331E">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FB8BEE5" w14:textId="77777777" w:rsidR="00E5331E" w:rsidRPr="001B7C50" w:rsidRDefault="00E5331E" w:rsidP="00E5331E">
      <w:pPr>
        <w:pStyle w:val="B1"/>
      </w:pPr>
      <w:r w:rsidRPr="001B7C50">
        <w:tab/>
        <w:t>Depending on operator's policy and the configuration in the AMF, the AMF may decide the S-NSSAI values to be used in the VPLMN and the mapping to the Subscribed S-NSSAIs.</w:t>
      </w:r>
    </w:p>
    <w:p w14:paraId="1D803E98" w14:textId="77777777" w:rsidR="00E5331E" w:rsidRDefault="00E5331E" w:rsidP="00E5331E">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5BEE1A2B" w14:textId="77777777" w:rsidR="00E5331E" w:rsidRPr="001B7C50" w:rsidRDefault="00E5331E" w:rsidP="00E5331E">
      <w:pPr>
        <w:pStyle w:val="B1"/>
      </w:pPr>
      <w:r w:rsidRPr="001B7C50">
        <w:t>-</w:t>
      </w:r>
      <w:r w:rsidRPr="001B7C50">
        <w:tab/>
        <w:t>The UE constructs Requested NSSAI and provides the mapping of S-NSSAIs of the Requested NSSAI to HPLMN S-NSSAIs if the mapping is stored in the UE, as described in clause 5.15.5.2.1.</w:t>
      </w:r>
    </w:p>
    <w:p w14:paraId="586ED25D" w14:textId="77777777" w:rsidR="00E5331E" w:rsidRPr="001B7C50" w:rsidRDefault="00E5331E" w:rsidP="00E5331E">
      <w:pPr>
        <w:pStyle w:val="B1"/>
      </w:pPr>
      <w:r w:rsidRPr="001B7C50">
        <w:t>-</w:t>
      </w:r>
      <w:r w:rsidRPr="001B7C50">
        <w:tab/>
        <w:t>The NSSF in the VPLMN determines the Allowed NSSAI without interacting with the HPLMN.</w:t>
      </w:r>
    </w:p>
    <w:p w14:paraId="2E892575" w14:textId="77777777" w:rsidR="00E5331E" w:rsidRPr="001B7C50" w:rsidRDefault="00E5331E" w:rsidP="00E5331E">
      <w:pPr>
        <w:pStyle w:val="B1"/>
      </w:pPr>
      <w:r w:rsidRPr="001B7C50">
        <w:t>-</w:t>
      </w:r>
      <w:r w:rsidRPr="001B7C50">
        <w:tab/>
        <w:t>the HPLMN may provide NSSRG Information as part of the Subscription information as described in clause 5.15.12.</w:t>
      </w:r>
    </w:p>
    <w:p w14:paraId="5E6ED404" w14:textId="77777777" w:rsidR="00E5331E" w:rsidRPr="001B7C50" w:rsidRDefault="00E5331E" w:rsidP="00E5331E">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5CC8877A" w14:textId="77777777" w:rsidR="00E5331E" w:rsidRPr="001B7C50" w:rsidRDefault="00E5331E" w:rsidP="00E5331E">
      <w:pPr>
        <w:pStyle w:val="B1"/>
      </w:pPr>
      <w:r w:rsidRPr="001B7C50">
        <w:t>-</w:t>
      </w:r>
      <w:r w:rsidRPr="001B7C50">
        <w:tab/>
        <w:t xml:space="preserve">If the S-NSSAI values are subject to NSAC, depending on operator's policy, a roaming </w:t>
      </w:r>
      <w:proofErr w:type="gramStart"/>
      <w:r w:rsidRPr="001B7C50">
        <w:t>agreement</w:t>
      </w:r>
      <w:proofErr w:type="gramEnd"/>
      <w:r w:rsidRPr="001B7C50">
        <w:t xml:space="preserve"> or an SLA between VPLMN and HPLMN, the AMF or SMF in VPLMN triggers a request for NSAC for these S-NSSAI values as described in clause 5.15.11.3.</w:t>
      </w:r>
    </w:p>
    <w:p w14:paraId="14022DFD" w14:textId="77777777" w:rsidR="00E5331E" w:rsidRPr="001B7C50" w:rsidRDefault="00E5331E" w:rsidP="00E5331E">
      <w:pPr>
        <w:pStyle w:val="B1"/>
      </w:pPr>
      <w:r w:rsidRPr="001B7C50">
        <w:t>-</w:t>
      </w:r>
      <w:r w:rsidRPr="001B7C50">
        <w:tab/>
        <w:t>In PDU Session Establishment procedure, the UE includes both:</w:t>
      </w:r>
    </w:p>
    <w:p w14:paraId="32AAEE25" w14:textId="77777777" w:rsidR="00E5331E" w:rsidRPr="001B7C50" w:rsidRDefault="00E5331E" w:rsidP="00E5331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627ED3DC" w14:textId="77777777" w:rsidR="00E5331E" w:rsidRPr="001B7C50" w:rsidRDefault="00E5331E" w:rsidP="00E5331E">
      <w:pPr>
        <w:pStyle w:val="B2"/>
      </w:pPr>
      <w:r w:rsidRPr="001B7C50">
        <w:t>(b)</w:t>
      </w:r>
      <w:r w:rsidRPr="001B7C50">
        <w:tab/>
        <w:t>an S-NSSAI belonging to the Allowed NSSAI that maps to (a) using the mapping of the Allowed NSSAI to HPLMN S-NSSAIs; the value of this S-NSSAI is used in the VPLMN.</w:t>
      </w:r>
    </w:p>
    <w:p w14:paraId="369297A2" w14:textId="77777777" w:rsidR="00E5331E" w:rsidRPr="001B7C50" w:rsidRDefault="00E5331E" w:rsidP="00E5331E">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30CFED3B" w14:textId="77777777" w:rsidR="00E5331E" w:rsidRPr="001B7C50" w:rsidRDefault="00E5331E" w:rsidP="00E5331E">
      <w:pPr>
        <w:pStyle w:val="B1"/>
      </w:pPr>
      <w:r w:rsidRPr="001B7C50">
        <w:t>-</w:t>
      </w:r>
      <w:r w:rsidRPr="001B7C50">
        <w:tab/>
        <w:t xml:space="preserve">When a PDU Session is established, the CN provides to the </w:t>
      </w:r>
      <w:proofErr w:type="gramStart"/>
      <w:r w:rsidRPr="001B7C50">
        <w:t>AN the</w:t>
      </w:r>
      <w:proofErr w:type="gramEnd"/>
      <w:r w:rsidRPr="001B7C50">
        <w:t xml:space="preserve"> S-NSSAI with the value from the VPLMN corresponding to this PDU Session, as described in clause 5.15.5.3.</w:t>
      </w:r>
    </w:p>
    <w:p w14:paraId="33CCBFEF" w14:textId="77777777" w:rsidR="00E5331E" w:rsidRPr="001B7C50" w:rsidRDefault="00E5331E" w:rsidP="00E5331E">
      <w:pPr>
        <w:pStyle w:val="B1"/>
      </w:pPr>
      <w:r w:rsidRPr="001B7C50">
        <w:t>-</w:t>
      </w:r>
      <w:r w:rsidRPr="001B7C50">
        <w:tab/>
        <w:t>The Network Slice instance specific network functions in the VPLMN are selected by the VPLMN by using the S-NSSAI with the value used in the VPLMN and querying an NRF that has either been pre-</w:t>
      </w:r>
      <w:proofErr w:type="gramStart"/>
      <w:r w:rsidRPr="001B7C50">
        <w:t>configured, or</w:t>
      </w:r>
      <w:proofErr w:type="gramEnd"/>
      <w:r w:rsidRPr="001B7C50">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50EC02F3" w14:textId="77777777" w:rsidR="00E5331E" w:rsidRPr="001B7C50" w:rsidRDefault="00E5331E" w:rsidP="00E5331E">
      <w:pPr>
        <w:pStyle w:val="B1"/>
      </w:pPr>
      <w:r>
        <w:t>-</w:t>
      </w:r>
      <w:r>
        <w:tab/>
        <w:t xml:space="preserve">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w:t>
      </w:r>
      <w:r>
        <w:lastRenderedPageBreak/>
        <w:t>the Serving PLMN S-NSSAIs. The NSSF of the VPLMN shall subscribe with the NSSF of the HPLMN for notifications when an HPLMN S-NSSAI needs to be replaced with an Alternative S-NSSAI.</w:t>
      </w:r>
    </w:p>
    <w:p w14:paraId="0939F6ED" w14:textId="2D2AB40A" w:rsidR="00E5331E" w:rsidRPr="001B7C50" w:rsidRDefault="00E5331E" w:rsidP="00E5331E">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w:t>
      </w:r>
      <w:ins w:id="14" w:author="Ericsson" w:date="2024-01-02T15:04:00Z">
        <w:r>
          <w:t>20</w:t>
        </w:r>
      </w:ins>
      <w:del w:id="15" w:author="Ericsson" w:date="2024-01-02T15:04:00Z">
        <w:r w:rsidDel="00E5331E">
          <w:delText>19</w:delText>
        </w:r>
      </w:del>
      <w:r>
        <w:t>. The NSSF of the VPLMN shall subscribe with the NSSF of the HPLMN for notifications when the Network Slice instance is congested or no longer available.</w:t>
      </w:r>
    </w:p>
    <w:p w14:paraId="505BCB67" w14:textId="77777777" w:rsidR="002070A5" w:rsidRPr="002070A5" w:rsidRDefault="002070A5" w:rsidP="002070A5"/>
    <w:bookmarkEnd w:id="4"/>
    <w:bookmarkEnd w:id="5"/>
    <w:bookmarkEnd w:id="6"/>
    <w:bookmarkEnd w:id="7"/>
    <w:bookmarkEnd w:id="8"/>
    <w:bookmarkEnd w:id="9"/>
    <w:bookmarkEnd w:id="10"/>
    <w:bookmarkEnd w:id="11"/>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4235E6B" w14:textId="77777777" w:rsidR="00BF3D02" w:rsidRDefault="00BF3D02" w:rsidP="00BF3D02">
      <w:pPr>
        <w:pStyle w:val="Heading3"/>
      </w:pPr>
      <w:bookmarkStart w:id="16" w:name="_Toc153798853"/>
      <w:bookmarkStart w:id="17" w:name="_Toc145935915"/>
      <w:r>
        <w:t>5.15.19</w:t>
      </w:r>
      <w:r>
        <w:tab/>
        <w:t>Support of Network Slice Replacement</w:t>
      </w:r>
      <w:bookmarkEnd w:id="16"/>
    </w:p>
    <w:p w14:paraId="2BE9FC93" w14:textId="77777777" w:rsidR="00BF3D02" w:rsidRDefault="00BF3D02" w:rsidP="00BF3D02">
      <w:r>
        <w:t>The Network Slice Replacement feature is used to temporarily replace an S-NSSAI with an Alternative S-NSSAI when an S-NSSAI becomes unavailable or congested. The Network Slice Replacement may be triggered in the following cases:</w:t>
      </w:r>
    </w:p>
    <w:p w14:paraId="4A8B54BD" w14:textId="5D44DC52" w:rsidR="00BF3D02" w:rsidRDefault="00BF3D02" w:rsidP="00BF3D02">
      <w:pPr>
        <w:pStyle w:val="B1"/>
      </w:pPr>
      <w:r>
        <w:t>-</w:t>
      </w:r>
      <w:r>
        <w:tab/>
        <w:t>If the NSSF detects that an S-NSSAI becomes unavailable or congested (</w:t>
      </w:r>
      <w:proofErr w:type="gramStart"/>
      <w:r>
        <w:t>e.g.</w:t>
      </w:r>
      <w:proofErr w:type="gramEnd"/>
      <w:r>
        <w:t xml:space="preserve"> based on OAM or NWDAF analytics output), </w:t>
      </w:r>
      <w:ins w:id="18" w:author="Ericsson" w:date="2024-01-02T15:05:00Z">
        <w:r>
          <w:t>the NSSF</w:t>
        </w:r>
      </w:ins>
      <w:del w:id="19" w:author="Ericsson" w:date="2024-01-02T15:05:00Z">
        <w:r w:rsidDel="00BF3D02">
          <w:delText>it</w:delText>
        </w:r>
      </w:del>
      <w:r>
        <w:t xml:space="preserve"> sends network slice availability notification for the S-NSSAI to the AMF. The notification may include an Alternative S-NSSAI which can be used by the AMF to replace the S-NSSAI</w:t>
      </w:r>
      <w:ins w:id="20" w:author="Ericsson" w:date="2024-01-02T15:05:00Z">
        <w:r>
          <w:t>, and congestion mitigation information if the S-NSSAI is congested</w:t>
        </w:r>
      </w:ins>
      <w:r>
        <w:t>. The NSSF notifies the AMF when the S-NSSAI is available again.</w:t>
      </w:r>
    </w:p>
    <w:p w14:paraId="5E3EBF7C" w14:textId="4D11329C" w:rsidR="00BF3D02" w:rsidRDefault="00BF3D02" w:rsidP="00BF3D02">
      <w:pPr>
        <w:pStyle w:val="B1"/>
      </w:pPr>
      <w:r>
        <w:t>-</w:t>
      </w:r>
      <w:r>
        <w:tab/>
        <w:t>If the PCF detects that an S-NSSAI becomes unavailable or congested for a UE (</w:t>
      </w:r>
      <w:proofErr w:type="gramStart"/>
      <w:r>
        <w:t>e.g.</w:t>
      </w:r>
      <w:proofErr w:type="gramEnd"/>
      <w:r>
        <w:t xml:space="preserve"> based on OAM or NWDAF analytics output), </w:t>
      </w:r>
      <w:ins w:id="21" w:author="Ericsson" w:date="2024-01-02T15:06:00Z">
        <w:r w:rsidR="00DC11E3">
          <w:t>the PCF</w:t>
        </w:r>
      </w:ins>
      <w:del w:id="22" w:author="Ericsson" w:date="2024-01-02T15:06:00Z">
        <w:r w:rsidDel="00DC11E3">
          <w:delText>it</w:delText>
        </w:r>
      </w:del>
      <w:r>
        <w:t xml:space="preserve"> sends access and mobility related policy notification to the AMF. The notification may include an Alternative S-NSSAI which can be used by the AMF to replace the S-NSSAI. The PCF notifies the AMF when the S-NSSAI is available again for the UE.</w:t>
      </w:r>
    </w:p>
    <w:p w14:paraId="2844D64F" w14:textId="014D31EA" w:rsidR="00BF3D02" w:rsidRDefault="00BF3D02" w:rsidP="00BF3D02">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ins w:id="23" w:author="Ericsson" w:date="2024-01-02T15:06:00Z">
        <w:r w:rsidR="00DC11E3">
          <w:t xml:space="preserve"> and the OAM may provide congestion mitigation information if the S-NSSAI is congested</w:t>
        </w:r>
      </w:ins>
      <w:r>
        <w:t>.</w:t>
      </w:r>
    </w:p>
    <w:p w14:paraId="73DE5B81" w14:textId="77777777" w:rsidR="00BF3D02" w:rsidRDefault="00BF3D02" w:rsidP="00BF3D02">
      <w:r>
        <w:t>The network slice associated with the Alternative S-NSSAI is assumed in this specification to have NS-AoS to be covering at least the NS-AoS of the replaced network slice.</w:t>
      </w:r>
    </w:p>
    <w:p w14:paraId="346956A8" w14:textId="77777777" w:rsidR="00BF3D02" w:rsidRDefault="00BF3D02" w:rsidP="00BF3D02">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w:t>
      </w:r>
    </w:p>
    <w:p w14:paraId="482E28FF" w14:textId="77777777" w:rsidR="00BF3D02" w:rsidRDefault="00BF3D02" w:rsidP="00BF3D02">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2DE7A0CB" w14:textId="77777777" w:rsidR="00BF3D02" w:rsidRDefault="00BF3D02" w:rsidP="00BF3D02">
      <w:pPr>
        <w:rPr>
          <w:ins w:id="24" w:author="Ericsson" w:date="2024-01-02T15:07:00Z"/>
        </w:rPr>
      </w:pPr>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5110F11" w14:textId="359E8884" w:rsidR="009E5424" w:rsidRDefault="009E5424" w:rsidP="009E5424">
      <w:ins w:id="25" w:author="Ericsson" w:date="2024-01-02T15:07:00Z">
        <w:r>
          <w:t xml:space="preserve">If the notification is from NSSF or OAM, and reason for the replacement is due to congestion, the notification includes additional congestion mitigation information. The </w:t>
        </w:r>
      </w:ins>
      <w:ins w:id="26" w:author="Lenovo-01" w:date="2024-01-22T14:02:00Z">
        <w:r w:rsidR="00B31633">
          <w:t xml:space="preserve">details of the </w:t>
        </w:r>
      </w:ins>
      <w:ins w:id="27" w:author="Ericsson" w:date="2024-01-02T15:07:00Z">
        <w:r>
          <w:t xml:space="preserve">congestion mitigation information </w:t>
        </w:r>
      </w:ins>
      <w:ins w:id="28" w:author="Lenovo-01" w:date="2024-01-22T14:02:00Z">
        <w:r w:rsidR="00B31633">
          <w:t xml:space="preserve">and how it </w:t>
        </w:r>
      </w:ins>
      <w:ins w:id="29" w:author="Ericsson" w:date="2024-01-02T15:07:00Z">
        <w:r>
          <w:t xml:space="preserve">is used by the AMF </w:t>
        </w:r>
      </w:ins>
      <w:ins w:id="30" w:author="Lenovo-01" w:date="2024-01-22T14:02:00Z">
        <w:r w:rsidR="00B31633">
          <w:t xml:space="preserve">are described in </w:t>
        </w:r>
      </w:ins>
      <w:ins w:id="31" w:author="Lenovo-01" w:date="2024-01-22T14:05:00Z">
        <w:r w:rsidR="00B31633">
          <w:t xml:space="preserve">clause </w:t>
        </w:r>
        <w:r w:rsidR="00B31633" w:rsidRPr="00B31633">
          <w:t>5.2.16.3.3</w:t>
        </w:r>
        <w:r w:rsidR="00B31633">
          <w:t xml:space="preserve"> of </w:t>
        </w:r>
      </w:ins>
      <w:ins w:id="32" w:author="Lenovo-01" w:date="2024-01-22T14:03:00Z">
        <w:r w:rsidR="00B31633">
          <w:t>TS 23.50</w:t>
        </w:r>
        <w:r w:rsidR="00B31633">
          <w:t>2</w:t>
        </w:r>
        <w:r w:rsidR="00B31633">
          <w:t> [</w:t>
        </w:r>
      </w:ins>
      <w:ins w:id="33" w:author="Lenovo-01" w:date="2024-01-22T14:05:00Z">
        <w:r w:rsidR="00B31633">
          <w:t>3</w:t>
        </w:r>
      </w:ins>
      <w:ins w:id="34" w:author="Lenovo-01" w:date="2024-01-22T14:03:00Z">
        <w:r w:rsidR="00B31633">
          <w:t>]</w:t>
        </w:r>
      </w:ins>
      <w:ins w:id="35" w:author="Lenovo-01" w:date="2024-01-22T14:04:00Z">
        <w:r w:rsidR="00B31633">
          <w:t xml:space="preserve">. </w:t>
        </w:r>
      </w:ins>
      <w:ins w:id="36" w:author="Ericsson" w:date="2024-01-02T15:07:00Z">
        <w:del w:id="37" w:author="Lenovo-01" w:date="2024-01-22T14:03:00Z">
          <w:r w:rsidDel="00B31633">
            <w:delText xml:space="preserve">to determine what UEs and the amount of UEs to execute the replacement on. If the AMF does not receive any congestion mitigation information the AMF executes the replacement until the OAM or NSSF notifies the AMF to either stop the replacement or to terminate the replacement and move back the UEs and PDU Sessions from the Alternative S-NSSAI to the S-NSSAI as the </w:delText>
          </w:r>
          <w:r w:rsidRPr="00077DA1" w:rsidDel="00B31633">
            <w:delText>S-NSSAI is available</w:delText>
          </w:r>
          <w:r w:rsidDel="00B31633">
            <w:delText xml:space="preserve"> again for all the UEs.</w:delText>
          </w:r>
        </w:del>
      </w:ins>
    </w:p>
    <w:p w14:paraId="2A1063A3" w14:textId="77777777" w:rsidR="00BF3D02" w:rsidRDefault="00BF3D02" w:rsidP="00BF3D02">
      <w:pPr>
        <w:pStyle w:val="NO"/>
      </w:pPr>
      <w:r>
        <w:t>NOTE 3:</w:t>
      </w:r>
      <w:r>
        <w:tab/>
        <w:t xml:space="preserve">It is recommended that, the operator configures to use only one option, </w:t>
      </w:r>
      <w:proofErr w:type="gramStart"/>
      <w:r>
        <w:t>i.e.</w:t>
      </w:r>
      <w:proofErr w:type="gramEnd"/>
      <w:r>
        <w:t xml:space="preserve"> OAM, PCF or NSSF, for determining an Alternative S-NSSAI and triggering the Network Slice Replacement for S-NSSAI.</w:t>
      </w:r>
    </w:p>
    <w:p w14:paraId="51CB4087" w14:textId="77777777" w:rsidR="00BF3D02" w:rsidRDefault="00BF3D02" w:rsidP="00BF3D02">
      <w: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w:t>
      </w:r>
      <w:proofErr w:type="gramStart"/>
      <w:r>
        <w:t>e.g.</w:t>
      </w:r>
      <w:proofErr w:type="gramEnd"/>
      <w:r>
        <w:t xml:space="preserve"> OAM or NSSF doesn't provide Alternative S-NSSAI </w:t>
      </w:r>
      <w:r>
        <w:lastRenderedPageBreak/>
        <w:t>and there is no Alternative S-NSSAI in the AMF local configuration, the AMF may further interact with the PCF to determine the Alternative S-NSSAI. The event trigger in AMF for interacting with PCF is described in clause 6.1.2.5 of TS 23.503 [45].</w:t>
      </w:r>
    </w:p>
    <w:p w14:paraId="7D774C7D" w14:textId="77777777" w:rsidR="00BF3D02" w:rsidRDefault="00BF3D02" w:rsidP="00BF3D02">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4BE4242" w14:textId="77777777" w:rsidR="00BF3D02" w:rsidRDefault="00BF3D02" w:rsidP="00BF3D02">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200B8B6" w14:textId="77777777" w:rsidR="00BF3D02" w:rsidRDefault="00BF3D02" w:rsidP="00BF3D02">
      <w:pPr>
        <w:pStyle w:val="B1"/>
      </w:pPr>
      <w:r>
        <w:t>-</w:t>
      </w:r>
      <w:r>
        <w:tab/>
        <w:t>for non-roaming UEs, the AMF provides the mapping of the S-NSSAI to the Alternative S-NSSAI to the UE.</w:t>
      </w:r>
    </w:p>
    <w:p w14:paraId="20BB1D0C" w14:textId="77777777" w:rsidR="00BF3D02" w:rsidRDefault="00BF3D02" w:rsidP="00BF3D02">
      <w:pPr>
        <w:pStyle w:val="NO"/>
      </w:pPr>
      <w:r>
        <w:t>NOTE 4:</w:t>
      </w:r>
      <w:r>
        <w:tab/>
        <w:t>In the non-roaming case, the Alternative S-NSSAI does not have to be a Subscribed S-NSSAIs, as the replaced S-NSSAI is always a subscribed S-NSSAI.</w:t>
      </w:r>
    </w:p>
    <w:p w14:paraId="455623CF" w14:textId="77777777" w:rsidR="00BF3D02" w:rsidRDefault="00BF3D02" w:rsidP="00BF3D02">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14A89CDC" w14:textId="77777777" w:rsidR="00BF3D02" w:rsidRDefault="00BF3D02" w:rsidP="00BF3D02">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2396638A" w14:textId="77777777" w:rsidR="00BF3D02" w:rsidRDefault="00BF3D02" w:rsidP="00BF3D02">
      <w:pPr>
        <w:pStyle w:val="NO"/>
      </w:pPr>
      <w:r>
        <w:t>NOTE 5:</w:t>
      </w:r>
      <w:r>
        <w:tab/>
        <w:t>In the roaming cases, the Alternative HPLMN S-NSSAI does not have to be one of the Subscribed S-NSSAIs as the replaced HPLMN S-NSSAI is always part of the Subscribed S-NSSAIs.</w:t>
      </w:r>
    </w:p>
    <w:p w14:paraId="5B7560C6" w14:textId="77777777" w:rsidR="00BF3D02" w:rsidRDefault="00BF3D02" w:rsidP="00BF3D02">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10E7C3F" w14:textId="77777777" w:rsidR="00BF3D02" w:rsidRDefault="00BF3D02" w:rsidP="00BF3D02">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3C16170" w14:textId="77777777" w:rsidR="00BF3D02" w:rsidRDefault="00BF3D02" w:rsidP="00BF3D02">
      <w:r>
        <w:t>During a new PDU Session establishment procedure for a S-NSSAI,</w:t>
      </w:r>
    </w:p>
    <w:p w14:paraId="0CC3FCC1" w14:textId="77777777" w:rsidR="00BF3D02" w:rsidRDefault="00BF3D02" w:rsidP="00BF3D02">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55C41D47" w14:textId="77777777" w:rsidR="00BF3D02" w:rsidRDefault="00BF3D02" w:rsidP="00BF3D02">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FA40A3A" w14:textId="77777777" w:rsidR="00BF3D02" w:rsidRDefault="00BF3D02" w:rsidP="00BF3D02">
      <w:r>
        <w:t>The SMF proceeds with the PDU Session establishment using the Alternative S-NSSAI. The SMF sends the Alternative S-NSSAI to NG-RAN in N2 SM information and to UE in PDU Session Establishment Accept message.</w:t>
      </w:r>
    </w:p>
    <w:p w14:paraId="33294051" w14:textId="77777777" w:rsidR="00BF3D02" w:rsidRDefault="00BF3D02" w:rsidP="00BF3D02">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09536D2" w14:textId="77777777" w:rsidR="00BF3D02" w:rsidRDefault="00BF3D02" w:rsidP="00BF3D02">
      <w:pPr>
        <w:pStyle w:val="B1"/>
      </w:pPr>
      <w:r>
        <w:lastRenderedPageBreak/>
        <w:t>-</w:t>
      </w:r>
      <w:r>
        <w:tab/>
        <w:t>If the SMF determines that the PDU Session is to be retained (</w:t>
      </w:r>
      <w:proofErr w:type="gramStart"/>
      <w:r>
        <w:t>e.g.</w:t>
      </w:r>
      <w:proofErr w:type="gramEnd"/>
      <w: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764F680" w14:textId="77777777" w:rsidR="00BF3D02" w:rsidRDefault="00BF3D02" w:rsidP="00BF3D02">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5148AB" w14:textId="77777777" w:rsidR="00BF3D02" w:rsidRDefault="00BF3D02" w:rsidP="00BF3D02">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45D9C7E" w14:textId="77777777" w:rsidR="00BF3D02" w:rsidRDefault="00BF3D02" w:rsidP="00BF3D02">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6649557A" w14:textId="77777777" w:rsidR="00BF3D02" w:rsidRPr="00252264" w:rsidRDefault="00BF3D02" w:rsidP="00BF3D02">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A4D2165" w14:textId="57F12AA3" w:rsidR="000D1E9B" w:rsidRPr="009E5424" w:rsidRDefault="00BF3D02" w:rsidP="0077293C">
      <w:bookmarkStart w:id="38" w:name="_CR5_15_20"/>
      <w:bookmarkEnd w:id="38"/>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bookmarkEnd w:id="12"/>
      <w:bookmarkEnd w:id="13"/>
      <w:bookmarkEnd w:id="17"/>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585DD" w14:textId="77777777" w:rsidR="00541B66" w:rsidRDefault="00541B66">
      <w:r>
        <w:separator/>
      </w:r>
    </w:p>
  </w:endnote>
  <w:endnote w:type="continuationSeparator" w:id="0">
    <w:p w14:paraId="5DE9AD29" w14:textId="77777777" w:rsidR="00541B66" w:rsidRDefault="00541B66">
      <w:r>
        <w:continuationSeparator/>
      </w:r>
    </w:p>
  </w:endnote>
  <w:endnote w:type="continuationNotice" w:id="1">
    <w:p w14:paraId="17065832" w14:textId="77777777" w:rsidR="00541B66" w:rsidRDefault="00541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C678" w14:textId="77777777" w:rsidR="00541B66" w:rsidRDefault="00541B66">
      <w:r>
        <w:separator/>
      </w:r>
    </w:p>
  </w:footnote>
  <w:footnote w:type="continuationSeparator" w:id="0">
    <w:p w14:paraId="21D07EE6" w14:textId="77777777" w:rsidR="00541B66" w:rsidRDefault="00541B66">
      <w:r>
        <w:continuationSeparator/>
      </w:r>
    </w:p>
  </w:footnote>
  <w:footnote w:type="continuationNotice" w:id="1">
    <w:p w14:paraId="795999E9" w14:textId="77777777" w:rsidR="00541B66" w:rsidRDefault="00541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049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9650E"/>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0840"/>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5E3"/>
    <w:rsid w:val="004506D9"/>
    <w:rsid w:val="0045174A"/>
    <w:rsid w:val="00451828"/>
    <w:rsid w:val="00452270"/>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15D"/>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1B66"/>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17"/>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6F1D"/>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633"/>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18CF"/>
    <w:rsid w:val="00B63538"/>
    <w:rsid w:val="00B6402F"/>
    <w:rsid w:val="00B654B8"/>
    <w:rsid w:val="00B65D99"/>
    <w:rsid w:val="00B671FD"/>
    <w:rsid w:val="00B673BE"/>
    <w:rsid w:val="00B67B97"/>
    <w:rsid w:val="00B70FE3"/>
    <w:rsid w:val="00B822A2"/>
    <w:rsid w:val="00B8375F"/>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5238"/>
    <w:rsid w:val="00FA73F9"/>
    <w:rsid w:val="00FA7578"/>
    <w:rsid w:val="00FB03D1"/>
    <w:rsid w:val="00FB0776"/>
    <w:rsid w:val="00FB253C"/>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2937</Words>
  <Characters>16743</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Lenovo-01</cp:lastModifiedBy>
  <cp:revision>4</cp:revision>
  <cp:lastPrinted>1900-01-02T20:00:00Z</cp:lastPrinted>
  <dcterms:created xsi:type="dcterms:W3CDTF">2024-01-22T13:00:00Z</dcterms:created>
  <dcterms:modified xsi:type="dcterms:W3CDTF">2024-01-22T13:05:00Z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