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ACDB4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S2-2304070</w:t>
        </w:r>
      </w:fldSimple>
      <w:ins w:id="0" w:author="Colom Ikuno, Josep" w:date="2023-04-13T09:43:00Z">
        <w:r w:rsidR="00BF6AAA">
          <w:rPr>
            <w:b/>
            <w:i/>
            <w:noProof/>
            <w:sz w:val="28"/>
          </w:rPr>
          <w:t>r0</w:t>
        </w:r>
      </w:ins>
      <w:ins w:id="1" w:author="Colom Ikuno, Josep" w:date="2023-04-18T10:06:00Z">
        <w:del w:id="2" w:author="Samsung (Jicheol2)" w:date="2023-04-18T18:24:00Z">
          <w:r w:rsidR="0050234B" w:rsidDel="000D62E9">
            <w:rPr>
              <w:b/>
              <w:i/>
              <w:noProof/>
              <w:sz w:val="28"/>
            </w:rPr>
            <w:delText>2</w:delText>
          </w:r>
        </w:del>
      </w:ins>
      <w:ins w:id="3" w:author="Samsung (Jicheol2)" w:date="2023-04-18T18:24:00Z">
        <w:del w:id="4" w:author="Colom Ikuno, Josep" w:date="2023-04-18T16:08:00Z">
          <w:r w:rsidR="000D62E9" w:rsidDel="003B000E">
            <w:rPr>
              <w:b/>
              <w:i/>
              <w:noProof/>
              <w:sz w:val="28"/>
            </w:rPr>
            <w:delText>3</w:delText>
          </w:r>
        </w:del>
      </w:ins>
      <w:ins w:id="5" w:author="Colom Ikuno, Josep" w:date="2023-04-18T16:08:00Z">
        <w:r w:rsidR="003B000E">
          <w:rPr>
            <w:b/>
            <w:i/>
            <w:noProof/>
            <w:sz w:val="28"/>
          </w:rPr>
          <w:t>4</w:t>
        </w:r>
      </w:ins>
    </w:p>
    <w:p w14:paraId="7CB45193" w14:textId="77777777" w:rsidR="001E41F3" w:rsidRDefault="003B000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212D3">
        <w:fldChar w:fldCharType="begin"/>
      </w:r>
      <w:r w:rsidR="00F212D3">
        <w:instrText xml:space="preserve"> DOCPROPERTY  Country  \* MERGEFORMAT </w:instrText>
      </w:r>
      <w:r w:rsidR="00F212D3">
        <w:fldChar w:fldCharType="end"/>
      </w:r>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000E"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000E" w:rsidP="00547111">
            <w:pPr>
              <w:pStyle w:val="CRCoverPage"/>
              <w:spacing w:after="0"/>
              <w:rPr>
                <w:noProof/>
              </w:rPr>
            </w:pPr>
            <w:fldSimple w:instr=" DOCPROPERTY  Cr#  \* MERGEFORMAT ">
              <w:r w:rsidR="00E13F3D" w:rsidRPr="00410371">
                <w:rPr>
                  <w:b/>
                  <w:noProof/>
                  <w:sz w:val="28"/>
                </w:rPr>
                <w:t>0947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000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000E">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000E">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E60F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94624" w:rsidR="001E41F3" w:rsidRPr="009247A8" w:rsidRDefault="003B000E">
            <w:pPr>
              <w:pStyle w:val="CRCoverPage"/>
              <w:spacing w:after="0"/>
              <w:ind w:left="100"/>
              <w:rPr>
                <w:noProof/>
                <w:lang w:val="de-AT"/>
                <w:rPrChange w:id="7" w:author="Colom Ikuno, Josep" w:date="2023-04-18T16:07:00Z">
                  <w:rPr>
                    <w:noProof/>
                  </w:rPr>
                </w:rPrChange>
              </w:rPr>
            </w:pPr>
            <w:r>
              <w:fldChar w:fldCharType="begin"/>
            </w:r>
            <w:r w:rsidRPr="009247A8">
              <w:rPr>
                <w:lang w:val="de-AT"/>
                <w:rPrChange w:id="8" w:author="Colom Ikuno, Josep" w:date="2023-04-18T16:07:00Z">
                  <w:rPr/>
                </w:rPrChange>
              </w:rPr>
              <w:instrText xml:space="preserve"> DOCPROPERTY  SourceIfWg  \* MERGEFORMAT </w:instrText>
            </w:r>
            <w:r>
              <w:fldChar w:fldCharType="separate"/>
            </w:r>
            <w:r w:rsidR="00E13F3D" w:rsidRPr="009247A8">
              <w:rPr>
                <w:noProof/>
                <w:lang w:val="de-AT"/>
                <w:rPrChange w:id="9" w:author="Colom Ikuno, Josep" w:date="2023-04-18T16:07:00Z">
                  <w:rPr>
                    <w:noProof/>
                  </w:rPr>
                </w:rPrChange>
              </w:rPr>
              <w:t>Deutsche Telekom</w:t>
            </w:r>
            <w:r>
              <w:rPr>
                <w:noProof/>
              </w:rPr>
              <w:fldChar w:fldCharType="end"/>
            </w:r>
            <w:ins w:id="10" w:author="Michael Starsinic" w:date="2023-04-14T12:57:00Z">
              <w:r w:rsidR="00A11FBD" w:rsidRPr="009247A8">
                <w:rPr>
                  <w:noProof/>
                  <w:highlight w:val="cyan"/>
                  <w:lang w:val="de-AT"/>
                  <w:rPrChange w:id="11" w:author="Colom Ikuno, Josep" w:date="2023-04-18T16:07:00Z">
                    <w:rPr>
                      <w:noProof/>
                    </w:rPr>
                  </w:rPrChange>
                </w:rPr>
                <w:t>, InterDig</w:t>
              </w:r>
            </w:ins>
            <w:ins w:id="12" w:author="Michael Starsinic" w:date="2023-04-14T12:58:00Z">
              <w:r w:rsidR="00A11FBD" w:rsidRPr="009247A8">
                <w:rPr>
                  <w:noProof/>
                  <w:highlight w:val="cyan"/>
                  <w:lang w:val="de-AT"/>
                  <w:rPrChange w:id="13" w:author="Colom Ikuno, Josep" w:date="2023-04-18T16:07:00Z">
                    <w:rPr>
                      <w:noProof/>
                    </w:rPr>
                  </w:rPrChange>
                </w:rPr>
                <w:t>ital Inc.</w:t>
              </w:r>
            </w:ins>
            <w:ins w:id="14" w:author="Samsung (Jicheol2)" w:date="2023-04-18T18:24:00Z">
              <w:r w:rsidR="000D62E9" w:rsidRPr="009247A8">
                <w:rPr>
                  <w:noProof/>
                  <w:lang w:val="de-AT"/>
                  <w:rPrChange w:id="15" w:author="Colom Ikuno, Josep" w:date="2023-04-18T16:07:00Z">
                    <w:rPr>
                      <w:noProof/>
                    </w:rPr>
                  </w:rPrChange>
                </w:rPr>
                <w:t xml:space="preserve">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12D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000E">
            <w:pPr>
              <w:pStyle w:val="CRCoverPage"/>
              <w:spacing w:after="0"/>
              <w:ind w:left="100"/>
              <w:rPr>
                <w:noProof/>
              </w:rPr>
            </w:pPr>
            <w:fldSimple w:instr=" DOCPROPERTY  RelatedWis  \* MERGEFORMAT ">
              <w:r w:rsidR="00E13F3D">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12D3">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000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000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ins w:id="16" w:author="Colom Ikuno, Josep" w:date="2023-04-13T09:52:00Z"/>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08AA7DE" w14:textId="2A093678" w:rsidR="0033427F" w:rsidRDefault="0033427F">
            <w:pPr>
              <w:pStyle w:val="CRCoverPage"/>
              <w:spacing w:after="0"/>
              <w:ind w:left="100"/>
              <w:rPr>
                <w:noProof/>
              </w:rPr>
            </w:pPr>
            <w:ins w:id="17" w:author="Colom Ikuno, Josep" w:date="2023-04-13T09:53:00Z">
              <w:r>
                <w:rPr>
                  <w:noProof/>
                </w:rPr>
                <w:t>Unclear whether this information reaches the H-PCF in roaming cases</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Default="00AF3B23" w:rsidP="002C6884">
            <w:pPr>
              <w:pStyle w:val="CRCoverPage"/>
              <w:numPr>
                <w:ilvl w:val="0"/>
                <w:numId w:val="1"/>
              </w:numPr>
              <w:spacing w:after="0"/>
              <w:ind w:left="339" w:hanging="142"/>
              <w:rPr>
                <w:noProof/>
              </w:rPr>
            </w:pPr>
            <w:r>
              <w:rPr>
                <w:noProof/>
              </w:rPr>
              <w:t xml:space="preserve">Addition of the PCF event exposure </w:t>
            </w:r>
            <w:r w:rsidR="007D0BBD">
              <w:rPr>
                <w:noProof/>
              </w:rPr>
              <w:t>with the same characteristics as application detection</w:t>
            </w:r>
            <w:r w:rsidR="00D45A2D">
              <w:rPr>
                <w:noProof/>
              </w:rPr>
              <w:t xml:space="preserve"> to PCF Event exposire</w:t>
            </w:r>
            <w:r w:rsidR="00063448">
              <w:rPr>
                <w:noProof/>
              </w:rPr>
              <w:t xml:space="preserve"> to 6.</w:t>
            </w:r>
            <w:r w:rsidR="00E45885">
              <w:rPr>
                <w:noProof/>
              </w:rPr>
              <w:t>1</w:t>
            </w:r>
            <w:r w:rsidR="00063448">
              <w:rPr>
                <w:noProof/>
              </w:rPr>
              <w:t>.</w:t>
            </w:r>
            <w:r w:rsidR="00E45885">
              <w:rPr>
                <w:noProof/>
              </w:rPr>
              <w:t>3</w:t>
            </w:r>
            <w:r w:rsidR="00063448">
              <w:rPr>
                <w:noProof/>
              </w:rPr>
              <w:t>.</w:t>
            </w:r>
            <w:r w:rsidR="00E45885">
              <w:rPr>
                <w:noProof/>
              </w:rPr>
              <w:t>8</w:t>
            </w:r>
            <w:r w:rsidR="00671FF7">
              <w:rPr>
                <w:noProof/>
              </w:rPr>
              <w:t>. Added  a</w:t>
            </w:r>
            <w:r w:rsidR="002C6884">
              <w:rPr>
                <w:noProof/>
              </w:rPr>
              <w:t xml:space="preserve"> NOTE for clarification stating that although the same subscription is used, the events are different</w:t>
            </w:r>
            <w:r w:rsidR="000F3D5B">
              <w:rPr>
                <w:noProof/>
              </w:rPr>
              <w:t xml:space="preserve">. For app start/stop, it is currently realized with </w:t>
            </w:r>
            <w:r w:rsidR="009B65A1" w:rsidRPr="009B65A1">
              <w:rPr>
                <w:rFonts w:ascii="Courier New" w:hAnsi="Courier New" w:cs="Courier New"/>
                <w:noProof/>
              </w:rPr>
              <w:t>APP_START</w:t>
            </w:r>
            <w:r w:rsidR="009B65A1">
              <w:rPr>
                <w:noProof/>
              </w:rPr>
              <w:t xml:space="preserve"> and </w:t>
            </w:r>
            <w:r w:rsidR="009B65A1" w:rsidRPr="009B65A1">
              <w:rPr>
                <w:rFonts w:ascii="Courier New" w:hAnsi="Courier New" w:cs="Courier New"/>
                <w:noProof/>
              </w:rPr>
              <w:t>APP_START</w:t>
            </w:r>
            <w:r w:rsidR="00E1041B">
              <w:rPr>
                <w:noProof/>
              </w:rPr>
              <w:t xml:space="preserve">in the enumeration </w:t>
            </w:r>
            <w:r w:rsidR="00E1041B" w:rsidRPr="009B65A1">
              <w:rPr>
                <w:rFonts w:ascii="Courier New" w:hAnsi="Courier New" w:cs="Courier New"/>
                <w:noProof/>
              </w:rPr>
              <w:t>AppDetectionNotifType</w:t>
            </w:r>
            <w:r w:rsidR="00E1041B">
              <w:rPr>
                <w:noProof/>
              </w:rPr>
              <w:t>.</w:t>
            </w:r>
            <w:r w:rsidR="000F3D5B">
              <w:rPr>
                <w:noProof/>
              </w:rPr>
              <w:t xml:space="preserve"> T</w:t>
            </w:r>
            <w:r w:rsidR="002C6884">
              <w:rPr>
                <w:noProof/>
              </w:rPr>
              <w:t xml:space="preserve">he </w:t>
            </w:r>
            <w:r w:rsidR="000F3D5B">
              <w:rPr>
                <w:noProof/>
              </w:rPr>
              <w:t>NOTE</w:t>
            </w:r>
            <w:r w:rsidR="002C6884">
              <w:rPr>
                <w:noProof/>
              </w:rPr>
              <w:t xml:space="preserve"> case already exists for the associated PCRT</w:t>
            </w:r>
            <w:r w:rsidR="000F3D5B">
              <w:rPr>
                <w:noProof/>
              </w:rPr>
              <w:t>.</w:t>
            </w:r>
          </w:p>
          <w:p w14:paraId="2C570493" w14:textId="77777777" w:rsidR="00D45A2D" w:rsidRDefault="00E45885" w:rsidP="00D45A2D">
            <w:pPr>
              <w:pStyle w:val="CRCoverPage"/>
              <w:numPr>
                <w:ilvl w:val="0"/>
                <w:numId w:val="1"/>
              </w:numPr>
              <w:spacing w:after="0"/>
              <w:ind w:left="339" w:hanging="142"/>
              <w:rPr>
                <w:ins w:id="18" w:author="Colom Ikuno, Josep" w:date="2023-04-13T08:55:00Z"/>
                <w:noProof/>
              </w:rPr>
            </w:pPr>
            <w:r>
              <w:rPr>
                <w:noProof/>
              </w:rPr>
              <w:t>Added mention to sections 5.3.12, 6.6.2.4, as well as reference to TS 23.502 procedure</w:t>
            </w:r>
          </w:p>
          <w:p w14:paraId="604C174A" w14:textId="2F43E7EE" w:rsidR="002E41BD" w:rsidRDefault="002E41BD" w:rsidP="00D45A2D">
            <w:pPr>
              <w:pStyle w:val="CRCoverPage"/>
              <w:numPr>
                <w:ilvl w:val="0"/>
                <w:numId w:val="1"/>
              </w:numPr>
              <w:spacing w:after="0"/>
              <w:ind w:left="339" w:hanging="142"/>
              <w:rPr>
                <w:ins w:id="19" w:author="Colom Ikuno, Josep" w:date="2023-04-13T09:41:00Z"/>
                <w:noProof/>
              </w:rPr>
            </w:pPr>
            <w:ins w:id="20" w:author="Colom Ikuno, Josep" w:date="2023-04-13T08:55:00Z">
              <w:r>
                <w:rPr>
                  <w:noProof/>
                </w:rPr>
                <w:t xml:space="preserve">Merged content from </w:t>
              </w:r>
              <w:r w:rsidRPr="002E41BD">
                <w:rPr>
                  <w:noProof/>
                </w:rPr>
                <w:t>S2-2304528</w:t>
              </w:r>
            </w:ins>
            <w:ins w:id="21" w:author="Colom Ikuno, Josep" w:date="2023-04-13T09:10:00Z">
              <w:r w:rsidR="00C51912">
                <w:rPr>
                  <w:noProof/>
                </w:rPr>
                <w:t xml:space="preserve">, </w:t>
              </w:r>
              <w:r w:rsidR="00C51912" w:rsidRPr="00C51912">
                <w:rPr>
                  <w:noProof/>
                </w:rPr>
                <w:t>S2-2305007</w:t>
              </w:r>
              <w:r w:rsidR="009B7B18">
                <w:rPr>
                  <w:noProof/>
                </w:rPr>
                <w:t xml:space="preserve">, </w:t>
              </w:r>
              <w:r w:rsidR="009B7B18" w:rsidRPr="009B7B18">
                <w:rPr>
                  <w:noProof/>
                </w:rPr>
                <w:t>S2-2305207</w:t>
              </w:r>
            </w:ins>
            <w:ins w:id="22" w:author="Colom Ikuno, Josep" w:date="2023-04-14T09:38:00Z">
              <w:r w:rsidR="000C4759">
                <w:rPr>
                  <w:noProof/>
                </w:rPr>
                <w:t xml:space="preserve">, </w:t>
              </w:r>
              <w:r w:rsidR="000C4759" w:rsidRPr="000C4759">
                <w:rPr>
                  <w:noProof/>
                </w:rPr>
                <w:t>S2-2305316</w:t>
              </w:r>
            </w:ins>
          </w:p>
          <w:p w14:paraId="581AA527" w14:textId="6633AB57" w:rsidR="00C8761E" w:rsidRDefault="00D4114C" w:rsidP="00C8761E">
            <w:pPr>
              <w:pStyle w:val="CRCoverPage"/>
              <w:numPr>
                <w:ilvl w:val="1"/>
                <w:numId w:val="1"/>
              </w:numPr>
              <w:spacing w:after="0"/>
              <w:ind w:left="622" w:hanging="142"/>
              <w:rPr>
                <w:ins w:id="23" w:author="Colom Ikuno, Josep" w:date="2023-04-13T09:41:00Z"/>
                <w:noProof/>
              </w:rPr>
            </w:pPr>
            <w:ins w:id="24" w:author="Colom Ikuno, Josep" w:date="2023-04-13T09:41:00Z">
              <w:r>
                <w:rPr>
                  <w:noProof/>
                </w:rPr>
                <w:t xml:space="preserve">Use of a separate </w:t>
              </w:r>
            </w:ins>
            <w:ins w:id="25" w:author="Colom Ikuno, Josep" w:date="2023-04-13T09:42:00Z">
              <w:r>
                <w:rPr>
                  <w:noProof/>
                </w:rPr>
                <w:t>event for PCF event reporting</w:t>
              </w:r>
            </w:ins>
          </w:p>
          <w:p w14:paraId="55206489" w14:textId="2D4A3B2E" w:rsidR="00C8761E" w:rsidDel="000D62E9" w:rsidRDefault="00C8761E" w:rsidP="00C8761E">
            <w:pPr>
              <w:pStyle w:val="CRCoverPage"/>
              <w:numPr>
                <w:ilvl w:val="1"/>
                <w:numId w:val="1"/>
              </w:numPr>
              <w:spacing w:after="0"/>
              <w:ind w:left="622" w:hanging="142"/>
              <w:rPr>
                <w:ins w:id="26" w:author="Colom Ikuno, Josep" w:date="2023-04-13T09:42:00Z"/>
                <w:del w:id="27" w:author="Samsung (Jicheol2)" w:date="2023-04-18T18:25:00Z"/>
                <w:noProof/>
              </w:rPr>
            </w:pPr>
            <w:ins w:id="28" w:author="Colom Ikuno, Josep" w:date="2023-04-13T09:41:00Z">
              <w:del w:id="29" w:author="Samsung (Jicheol2)" w:date="2023-04-18T18:25:00Z">
                <w:r w:rsidDel="000D62E9">
                  <w:rPr>
                    <w:noProof/>
                  </w:rPr>
                  <w:delText>No support in EPC</w:delText>
                </w:r>
              </w:del>
            </w:ins>
          </w:p>
          <w:p w14:paraId="72815BC3" w14:textId="77777777" w:rsidR="00D87B34" w:rsidRDefault="00D4114C" w:rsidP="00C8761E">
            <w:pPr>
              <w:pStyle w:val="CRCoverPage"/>
              <w:numPr>
                <w:ilvl w:val="1"/>
                <w:numId w:val="1"/>
              </w:numPr>
              <w:spacing w:after="0"/>
              <w:ind w:left="622" w:hanging="142"/>
              <w:rPr>
                <w:ins w:id="30" w:author="Colom Ikuno, Josep" w:date="2023-04-13T09:42:00Z"/>
                <w:noProof/>
              </w:rPr>
            </w:pPr>
            <w:ins w:id="31" w:author="Colom Ikuno, Josep" w:date="2023-04-13T09:42:00Z">
              <w:r>
                <w:rPr>
                  <w:noProof/>
                </w:rPr>
                <w:t xml:space="preserve">NOTE </w:t>
              </w:r>
              <w:r w:rsidR="00D87B34">
                <w:rPr>
                  <w:noProof/>
                </w:rPr>
                <w:t>mentioning that this feature does involve additional signaling</w:t>
              </w:r>
            </w:ins>
          </w:p>
          <w:p w14:paraId="1E893931" w14:textId="77777777" w:rsidR="00D4114C" w:rsidRDefault="00D4114C" w:rsidP="00C8761E">
            <w:pPr>
              <w:pStyle w:val="CRCoverPage"/>
              <w:numPr>
                <w:ilvl w:val="1"/>
                <w:numId w:val="1"/>
              </w:numPr>
              <w:spacing w:after="0"/>
              <w:ind w:left="622" w:hanging="142"/>
              <w:rPr>
                <w:ins w:id="32" w:author="Colom Ikuno, Josep" w:date="2023-04-13T09:43:00Z"/>
                <w:noProof/>
              </w:rPr>
            </w:pPr>
            <w:ins w:id="33" w:author="Colom Ikuno, Josep" w:date="2023-04-13T09:42:00Z">
              <w:r>
                <w:rPr>
                  <w:noProof/>
                </w:rPr>
                <w:t xml:space="preserve"> </w:t>
              </w:r>
            </w:ins>
            <w:ins w:id="34" w:author="Colom Ikuno, Josep" w:date="2023-04-13T09:43:00Z">
              <w:r w:rsidR="00D87B34" w:rsidRPr="00D87B34">
                <w:rPr>
                  <w:noProof/>
                </w:rPr>
                <w:t>Policy control decisions based on awareness of URSP rule enforcement</w:t>
              </w:r>
            </w:ins>
          </w:p>
          <w:p w14:paraId="6D737836" w14:textId="00C32EA4" w:rsidR="00BF6AAA" w:rsidRDefault="000D62E9" w:rsidP="00BF6AAA">
            <w:pPr>
              <w:pStyle w:val="CRCoverPage"/>
              <w:numPr>
                <w:ilvl w:val="1"/>
                <w:numId w:val="1"/>
              </w:numPr>
              <w:spacing w:after="0"/>
              <w:ind w:left="622" w:hanging="142"/>
              <w:rPr>
                <w:ins w:id="35" w:author="Colom Ikuno, Josep" w:date="2023-04-14T09:38:00Z"/>
                <w:noProof/>
              </w:rPr>
            </w:pPr>
            <w:ins w:id="36" w:author="Samsung (Jicheol2)" w:date="2023-04-18T18:25:00Z">
              <w:r>
                <w:rPr>
                  <w:noProof/>
                </w:rPr>
                <w:t xml:space="preserve">LBO </w:t>
              </w:r>
            </w:ins>
            <w:ins w:id="37" w:author="Colom Ikuno, Josep" w:date="2023-04-13T09:43:00Z">
              <w:r w:rsidR="00BF6AAA">
                <w:rPr>
                  <w:noProof/>
                </w:rPr>
                <w:t>Roaming case</w:t>
              </w:r>
            </w:ins>
            <w:ins w:id="38" w:author="Samsung (Jicheol2)" w:date="2023-04-18T18:25:00Z">
              <w:r>
                <w:rPr>
                  <w:noProof/>
                </w:rPr>
                <w:t xml:space="preserve"> where the PCF for Session is in VPLMN and the PCF for the UE is in HPLMN</w:t>
              </w:r>
            </w:ins>
          </w:p>
          <w:p w14:paraId="31C656EC" w14:textId="435C9BBB" w:rsidR="00F80983" w:rsidRDefault="00F80983" w:rsidP="00BF6AAA">
            <w:pPr>
              <w:pStyle w:val="CRCoverPage"/>
              <w:numPr>
                <w:ilvl w:val="1"/>
                <w:numId w:val="1"/>
              </w:numPr>
              <w:spacing w:after="0"/>
              <w:ind w:left="622" w:hanging="142"/>
              <w:rPr>
                <w:noProof/>
              </w:rPr>
            </w:pPr>
            <w:ins w:id="39" w:author="Colom Ikuno, Josep" w:date="2023-04-14T09:38:00Z">
              <w:r>
                <w:rPr>
                  <w:noProof/>
                </w:rPr>
                <w:t>Mention that other PCC input can also be used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Default="00F77B3B">
            <w:pPr>
              <w:pStyle w:val="CRCoverPage"/>
              <w:spacing w:after="0"/>
              <w:ind w:left="100"/>
              <w:rPr>
                <w:noProof/>
              </w:rPr>
            </w:pPr>
            <w:r>
              <w:rPr>
                <w:noProof/>
              </w:rPr>
              <w:t xml:space="preserve">Missing functionality in deployments where </w:t>
            </w:r>
            <w:r w:rsidRPr="00825467">
              <w:rPr>
                <w:noProof/>
              </w:rPr>
              <w:t>the PCF serving the PDU session is not the same as the PCF serving the UE</w:t>
            </w:r>
            <w:ins w:id="40" w:author="Colom Ikuno, Josep" w:date="2023-04-13T09:53:00Z">
              <w:r w:rsidR="0033427F">
                <w:rPr>
                  <w:noProof/>
                </w:rPr>
                <w:t>. Incomplete functionality</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1AD3A" w:rsidR="001E41F3" w:rsidRDefault="00D45A2D">
            <w:pPr>
              <w:pStyle w:val="CRCoverPage"/>
              <w:spacing w:after="0"/>
              <w:ind w:left="100"/>
              <w:rPr>
                <w:noProof/>
              </w:rPr>
            </w:pPr>
            <w:r>
              <w:rPr>
                <w:noProof/>
              </w:rPr>
              <w:t>5.3.12, 6.1.3.18,</w:t>
            </w:r>
            <w:ins w:id="41" w:author="Colom Ikuno, Josep" w:date="2023-04-13T09:23:00Z">
              <w:r w:rsidR="008C603A">
                <w:rPr>
                  <w:noProof/>
                </w:rPr>
                <w:t xml:space="preserve"> 6.1.6</w:t>
              </w:r>
            </w:ins>
            <w:ins w:id="42" w:author="Michael Starsinic" w:date="2023-04-14T12:58:00Z">
              <w:r w:rsidR="000B019D">
                <w:rPr>
                  <w:noProof/>
                </w:rPr>
                <w:t>.</w:t>
              </w:r>
              <w:r w:rsidR="000B019D" w:rsidRPr="000B019D">
                <w:rPr>
                  <w:noProof/>
                  <w:highlight w:val="cyan"/>
                  <w:rPrChange w:id="43" w:author="Michael Starsinic" w:date="2023-04-14T12:59:00Z">
                    <w:rPr>
                      <w:noProof/>
                    </w:rPr>
                  </w:rPrChange>
                </w:rPr>
                <w:t>1</w:t>
              </w:r>
            </w:ins>
            <w:ins w:id="44" w:author="Colom Ikuno, Josep" w:date="2023-04-13T09:23:00Z">
              <w:r w:rsidR="008C603A" w:rsidRPr="000B019D">
                <w:rPr>
                  <w:noProof/>
                  <w:highlight w:val="cyan"/>
                  <w:rPrChange w:id="45" w:author="Michael Starsinic" w:date="2023-04-14T12:59:00Z">
                    <w:rPr>
                      <w:noProof/>
                    </w:rPr>
                  </w:rPrChange>
                </w:rPr>
                <w:t>,</w:t>
              </w:r>
            </w:ins>
            <w:r w:rsidRPr="000B019D">
              <w:rPr>
                <w:noProof/>
                <w:highlight w:val="cyan"/>
                <w:rPrChange w:id="46" w:author="Michael Starsinic" w:date="2023-04-14T12:59:00Z">
                  <w:rPr>
                    <w:noProof/>
                  </w:rPr>
                </w:rPrChange>
              </w:rPr>
              <w:t xml:space="preserve"> </w:t>
            </w:r>
            <w:ins w:id="47" w:author="Michael Starsinic" w:date="2023-04-14T12:58:00Z">
              <w:r w:rsidR="000B019D" w:rsidRPr="000B019D">
                <w:rPr>
                  <w:noProof/>
                  <w:highlight w:val="cyan"/>
                  <w:rPrChange w:id="48" w:author="Michael Starsinic" w:date="2023-04-14T12:59:00Z">
                    <w:rPr>
                      <w:noProof/>
                    </w:rPr>
                  </w:rPrChange>
                </w:rPr>
                <w:t>6.1.</w:t>
              </w:r>
            </w:ins>
            <w:ins w:id="49" w:author="Michael Starsinic" w:date="2023-04-14T12:59:00Z">
              <w:r w:rsidR="000B019D" w:rsidRPr="000B019D">
                <w:rPr>
                  <w:noProof/>
                  <w:highlight w:val="cyan"/>
                  <w:rPrChange w:id="50" w:author="Michael Starsinic" w:date="2023-04-14T12:59:00Z">
                    <w:rPr>
                      <w:noProof/>
                    </w:rPr>
                  </w:rPrChange>
                </w:rPr>
                <w:t>6.2, 6.1.6.3,</w:t>
              </w:r>
              <w:r w:rsidR="000B019D">
                <w:rPr>
                  <w:noProof/>
                </w:rPr>
                <w:t xml:space="preserve"> </w:t>
              </w:r>
            </w:ins>
            <w:r>
              <w:rPr>
                <w:noProof/>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berschrift3"/>
      </w:pPr>
      <w:bookmarkStart w:id="51" w:name="_Toc131529361"/>
      <w:r w:rsidRPr="003D4ABF">
        <w:t>5.3.12</w:t>
      </w:r>
      <w:r w:rsidRPr="003D4ABF">
        <w:tab/>
        <w:t>Interactions between PCF for a UE and PCF for a PDU Session</w:t>
      </w:r>
    </w:p>
    <w:p w14:paraId="7649AF76" w14:textId="2820D442"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52" w:author="Michael Starsinic" w:date="2023-04-14T12:50:00Z">
        <w:r w:rsidR="00A11FBD">
          <w:t xml:space="preserve"> </w:t>
        </w:r>
        <w:r w:rsidR="00A11FBD" w:rsidRPr="00A11FBD">
          <w:rPr>
            <w:highlight w:val="cyan"/>
            <w:rPrChange w:id="53" w:author="Michael Starsinic" w:date="2023-04-14T12:51:00Z">
              <w:rPr/>
            </w:rPrChange>
          </w:rPr>
          <w:t>and</w:t>
        </w:r>
      </w:ins>
      <w:ins w:id="54" w:author="Colom Ikuno, Josep" w:date="2023-04-05T11:00:00Z">
        <w:del w:id="55" w:author="Michael Starsinic" w:date="2023-04-14T12:50:00Z">
          <w:r w:rsidR="00492D7B" w:rsidRPr="00A11FBD" w:rsidDel="00A11FBD">
            <w:rPr>
              <w:highlight w:val="cyan"/>
              <w:rPrChange w:id="56" w:author="Michael Starsinic" w:date="2023-04-14T12:51:00Z">
                <w:rPr/>
              </w:rPrChange>
            </w:rPr>
            <w:delText>,</w:delText>
          </w:r>
        </w:del>
        <w:r w:rsidR="00492D7B">
          <w:t xml:space="preserve"> </w:t>
        </w:r>
        <w:r w:rsidR="00492D7B" w:rsidRPr="00492D7B">
          <w:t>UE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berschrift4"/>
      </w:pPr>
      <w:bookmarkStart w:id="57" w:name="_Toc19197354"/>
      <w:bookmarkStart w:id="58" w:name="_Toc27896507"/>
      <w:bookmarkStart w:id="59" w:name="_Toc36192675"/>
      <w:bookmarkStart w:id="60" w:name="_Toc37076406"/>
      <w:bookmarkStart w:id="61" w:name="_Toc45194852"/>
      <w:bookmarkStart w:id="62" w:name="_Toc47594264"/>
      <w:bookmarkStart w:id="63" w:name="_Toc51836895"/>
      <w:bookmarkStart w:id="64" w:name="_Toc131529281"/>
      <w:r w:rsidRPr="003D4ABF">
        <w:t>6.1.3.18</w:t>
      </w:r>
      <w:r w:rsidRPr="003D4ABF">
        <w:tab/>
        <w:t>Event reporting from the</w:t>
      </w:r>
      <w:r w:rsidRPr="003D4ABF">
        <w:rPr>
          <w:rFonts w:eastAsia="SimSun"/>
          <w:lang w:eastAsia="zh-CN"/>
        </w:rPr>
        <w:t xml:space="preserve"> </w:t>
      </w:r>
      <w:r w:rsidRPr="003D4ABF">
        <w:t>PCF</w:t>
      </w:r>
      <w:bookmarkEnd w:id="57"/>
      <w:bookmarkEnd w:id="58"/>
      <w:bookmarkEnd w:id="59"/>
      <w:bookmarkEnd w:id="60"/>
      <w:bookmarkEnd w:id="61"/>
      <w:bookmarkEnd w:id="62"/>
      <w:bookmarkEnd w:id="63"/>
      <w:bookmarkEnd w:id="64"/>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6243B1">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AD5338">
        <w:trPr>
          <w:cantSplit/>
          <w:jc w:val="center"/>
        </w:trPr>
        <w:tc>
          <w:tcPr>
            <w:tcW w:w="2280" w:type="dxa"/>
          </w:tcPr>
          <w:p w14:paraId="3653238A" w14:textId="77777777" w:rsidR="00581AF8" w:rsidRPr="003D4ABF" w:rsidRDefault="00581AF8" w:rsidP="00AD5338">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AD5338">
            <w:pPr>
              <w:pStyle w:val="TAH"/>
              <w:rPr>
                <w:sz w:val="16"/>
                <w:szCs w:val="16"/>
              </w:rPr>
            </w:pPr>
            <w:r w:rsidRPr="003D4ABF">
              <w:rPr>
                <w:sz w:val="16"/>
                <w:szCs w:val="16"/>
              </w:rPr>
              <w:t>Description</w:t>
            </w:r>
          </w:p>
        </w:tc>
        <w:tc>
          <w:tcPr>
            <w:tcW w:w="1276" w:type="dxa"/>
          </w:tcPr>
          <w:p w14:paraId="14935320" w14:textId="77777777" w:rsidR="00581AF8" w:rsidRPr="003D4ABF" w:rsidRDefault="00581AF8" w:rsidP="00AD5338">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AD5338">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AD5338">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AD5338">
        <w:trPr>
          <w:cantSplit/>
          <w:jc w:val="center"/>
        </w:trPr>
        <w:tc>
          <w:tcPr>
            <w:tcW w:w="2280" w:type="dxa"/>
          </w:tcPr>
          <w:p w14:paraId="78C6148A" w14:textId="77777777" w:rsidR="00581AF8" w:rsidRPr="003D4ABF" w:rsidRDefault="00581AF8" w:rsidP="00AD5338">
            <w:pPr>
              <w:pStyle w:val="TAL"/>
              <w:rPr>
                <w:sz w:val="16"/>
                <w:szCs w:val="16"/>
              </w:rPr>
            </w:pPr>
            <w:r w:rsidRPr="003D4ABF">
              <w:rPr>
                <w:sz w:val="16"/>
                <w:szCs w:val="16"/>
              </w:rPr>
              <w:t>PLMN Identifier Notification</w:t>
            </w:r>
          </w:p>
          <w:p w14:paraId="620EF9D4" w14:textId="77777777" w:rsidR="00581AF8" w:rsidRPr="003D4ABF" w:rsidRDefault="00581AF8" w:rsidP="00AD5338">
            <w:pPr>
              <w:pStyle w:val="TAL"/>
              <w:rPr>
                <w:sz w:val="16"/>
                <w:szCs w:val="16"/>
              </w:rPr>
            </w:pPr>
            <w:r w:rsidRPr="003D4ABF">
              <w:rPr>
                <w:sz w:val="16"/>
                <w:szCs w:val="16"/>
              </w:rPr>
              <w:t>(NOTE 5)</w:t>
            </w:r>
          </w:p>
        </w:tc>
        <w:tc>
          <w:tcPr>
            <w:tcW w:w="3544" w:type="dxa"/>
          </w:tcPr>
          <w:p w14:paraId="7393120E" w14:textId="77777777" w:rsidR="00581AF8" w:rsidRPr="003D4ABF" w:rsidRDefault="00581AF8" w:rsidP="00AD5338">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AD5338">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AD5338">
        <w:trPr>
          <w:cantSplit/>
          <w:jc w:val="center"/>
        </w:trPr>
        <w:tc>
          <w:tcPr>
            <w:tcW w:w="2280" w:type="dxa"/>
          </w:tcPr>
          <w:p w14:paraId="26FAFD34" w14:textId="77777777" w:rsidR="00581AF8" w:rsidRPr="003D4ABF" w:rsidRDefault="00581AF8" w:rsidP="00AD5338">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AD5338">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AD5338">
            <w:pPr>
              <w:pStyle w:val="TAC"/>
              <w:rPr>
                <w:sz w:val="16"/>
                <w:szCs w:val="16"/>
              </w:rPr>
            </w:pPr>
            <w:r w:rsidRPr="003D4ABF">
              <w:rPr>
                <w:sz w:val="16"/>
                <w:szCs w:val="16"/>
              </w:rPr>
              <w:t>AF</w:t>
            </w:r>
          </w:p>
        </w:tc>
        <w:tc>
          <w:tcPr>
            <w:tcW w:w="1134" w:type="dxa"/>
          </w:tcPr>
          <w:p w14:paraId="496377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AD5338">
        <w:trPr>
          <w:cantSplit/>
          <w:jc w:val="center"/>
        </w:trPr>
        <w:tc>
          <w:tcPr>
            <w:tcW w:w="2280" w:type="dxa"/>
          </w:tcPr>
          <w:p w14:paraId="3CD8F71B" w14:textId="77777777" w:rsidR="00581AF8" w:rsidRPr="003D4ABF" w:rsidRDefault="00581AF8" w:rsidP="00AD5338">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AD5338">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AD5338">
            <w:pPr>
              <w:pStyle w:val="TAC"/>
              <w:rPr>
                <w:sz w:val="16"/>
                <w:szCs w:val="16"/>
              </w:rPr>
            </w:pPr>
            <w:r w:rsidRPr="003D4ABF">
              <w:rPr>
                <w:sz w:val="16"/>
                <w:szCs w:val="16"/>
              </w:rPr>
              <w:t>AF</w:t>
            </w:r>
          </w:p>
        </w:tc>
        <w:tc>
          <w:tcPr>
            <w:tcW w:w="1134" w:type="dxa"/>
          </w:tcPr>
          <w:p w14:paraId="1FFF1C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AD5338">
        <w:trPr>
          <w:cantSplit/>
          <w:jc w:val="center"/>
        </w:trPr>
        <w:tc>
          <w:tcPr>
            <w:tcW w:w="2280" w:type="dxa"/>
          </w:tcPr>
          <w:p w14:paraId="076B057B" w14:textId="77777777" w:rsidR="00581AF8" w:rsidRPr="003D4ABF" w:rsidRDefault="00581AF8" w:rsidP="00AD5338">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AD5338">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AD5338">
            <w:pPr>
              <w:pStyle w:val="TAC"/>
              <w:rPr>
                <w:sz w:val="16"/>
                <w:szCs w:val="16"/>
              </w:rPr>
            </w:pPr>
            <w:r w:rsidRPr="003D4ABF">
              <w:rPr>
                <w:sz w:val="16"/>
                <w:szCs w:val="16"/>
              </w:rPr>
              <w:t>AF</w:t>
            </w:r>
          </w:p>
        </w:tc>
        <w:tc>
          <w:tcPr>
            <w:tcW w:w="1134" w:type="dxa"/>
          </w:tcPr>
          <w:p w14:paraId="42E99D9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AD5338">
        <w:trPr>
          <w:cantSplit/>
          <w:jc w:val="center"/>
        </w:trPr>
        <w:tc>
          <w:tcPr>
            <w:tcW w:w="2280" w:type="dxa"/>
          </w:tcPr>
          <w:p w14:paraId="735CA62B" w14:textId="77777777" w:rsidR="00581AF8" w:rsidRPr="003D4ABF" w:rsidRDefault="00581AF8" w:rsidP="00AD5338">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AD5338">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AD5338">
            <w:pPr>
              <w:pStyle w:val="TAC"/>
              <w:rPr>
                <w:sz w:val="16"/>
                <w:szCs w:val="16"/>
              </w:rPr>
            </w:pPr>
            <w:r w:rsidRPr="003D4ABF">
              <w:rPr>
                <w:sz w:val="16"/>
                <w:szCs w:val="16"/>
              </w:rPr>
              <w:t>AF</w:t>
            </w:r>
          </w:p>
        </w:tc>
        <w:tc>
          <w:tcPr>
            <w:tcW w:w="1134" w:type="dxa"/>
          </w:tcPr>
          <w:p w14:paraId="011BBB8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AD5338">
        <w:trPr>
          <w:cantSplit/>
          <w:jc w:val="center"/>
        </w:trPr>
        <w:tc>
          <w:tcPr>
            <w:tcW w:w="2280" w:type="dxa"/>
          </w:tcPr>
          <w:p w14:paraId="768A4AFA" w14:textId="77777777" w:rsidR="00581AF8" w:rsidRPr="003D4ABF" w:rsidRDefault="00581AF8" w:rsidP="00AD5338">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AD5338">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AD5338">
            <w:pPr>
              <w:pStyle w:val="TAC"/>
              <w:rPr>
                <w:sz w:val="16"/>
                <w:szCs w:val="16"/>
              </w:rPr>
            </w:pPr>
            <w:r w:rsidRPr="003D4ABF">
              <w:rPr>
                <w:sz w:val="16"/>
                <w:szCs w:val="16"/>
              </w:rPr>
              <w:t>AF</w:t>
            </w:r>
          </w:p>
        </w:tc>
        <w:tc>
          <w:tcPr>
            <w:tcW w:w="1134" w:type="dxa"/>
          </w:tcPr>
          <w:p w14:paraId="0129DE01"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AD5338">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AD5338">
        <w:trPr>
          <w:cantSplit/>
          <w:jc w:val="center"/>
        </w:trPr>
        <w:tc>
          <w:tcPr>
            <w:tcW w:w="2280" w:type="dxa"/>
          </w:tcPr>
          <w:p w14:paraId="09944516" w14:textId="77777777" w:rsidR="00581AF8" w:rsidRPr="003D4ABF" w:rsidRDefault="00581AF8" w:rsidP="00AD5338">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AD5338">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AD5338">
            <w:pPr>
              <w:pStyle w:val="TAC"/>
              <w:rPr>
                <w:sz w:val="16"/>
                <w:szCs w:val="16"/>
              </w:rPr>
            </w:pPr>
            <w:r w:rsidRPr="003D4ABF">
              <w:rPr>
                <w:sz w:val="16"/>
                <w:szCs w:val="16"/>
              </w:rPr>
              <w:t>AF</w:t>
            </w:r>
          </w:p>
        </w:tc>
        <w:tc>
          <w:tcPr>
            <w:tcW w:w="1134" w:type="dxa"/>
          </w:tcPr>
          <w:p w14:paraId="00D813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AD5338">
        <w:trPr>
          <w:cantSplit/>
          <w:jc w:val="center"/>
        </w:trPr>
        <w:tc>
          <w:tcPr>
            <w:tcW w:w="2280" w:type="dxa"/>
          </w:tcPr>
          <w:p w14:paraId="2BA70E42" w14:textId="77777777" w:rsidR="00581AF8" w:rsidRPr="003D4ABF" w:rsidRDefault="00581AF8" w:rsidP="00AD5338">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AD5338">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AD5338">
            <w:pPr>
              <w:pStyle w:val="TAC"/>
              <w:rPr>
                <w:sz w:val="16"/>
                <w:szCs w:val="16"/>
              </w:rPr>
            </w:pPr>
            <w:r w:rsidRPr="003D4ABF">
              <w:rPr>
                <w:sz w:val="16"/>
                <w:szCs w:val="16"/>
              </w:rPr>
              <w:t>AF</w:t>
            </w:r>
          </w:p>
        </w:tc>
        <w:tc>
          <w:tcPr>
            <w:tcW w:w="1134" w:type="dxa"/>
          </w:tcPr>
          <w:p w14:paraId="649A016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AD5338">
        <w:trPr>
          <w:cantSplit/>
          <w:jc w:val="center"/>
        </w:trPr>
        <w:tc>
          <w:tcPr>
            <w:tcW w:w="2280" w:type="dxa"/>
          </w:tcPr>
          <w:p w14:paraId="3D19F9C8" w14:textId="77777777" w:rsidR="00581AF8" w:rsidRPr="003D4ABF" w:rsidRDefault="00581AF8" w:rsidP="00AD5338">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AD5338">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AD5338">
            <w:pPr>
              <w:pStyle w:val="TAC"/>
              <w:rPr>
                <w:sz w:val="16"/>
                <w:szCs w:val="16"/>
              </w:rPr>
            </w:pPr>
            <w:r w:rsidRPr="003D4ABF">
              <w:rPr>
                <w:sz w:val="16"/>
                <w:szCs w:val="16"/>
              </w:rPr>
              <w:t>AF</w:t>
            </w:r>
          </w:p>
        </w:tc>
        <w:tc>
          <w:tcPr>
            <w:tcW w:w="1134" w:type="dxa"/>
          </w:tcPr>
          <w:p w14:paraId="3088F9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AD5338">
        <w:trPr>
          <w:cantSplit/>
          <w:jc w:val="center"/>
        </w:trPr>
        <w:tc>
          <w:tcPr>
            <w:tcW w:w="2280" w:type="dxa"/>
          </w:tcPr>
          <w:p w14:paraId="57E2CEAB" w14:textId="77777777" w:rsidR="00581AF8" w:rsidRPr="003D4ABF" w:rsidRDefault="00581AF8" w:rsidP="00AD5338">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AD5338">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AD5338">
            <w:pPr>
              <w:pStyle w:val="TAC"/>
              <w:rPr>
                <w:sz w:val="16"/>
                <w:szCs w:val="16"/>
              </w:rPr>
            </w:pPr>
            <w:r w:rsidRPr="003D4ABF">
              <w:rPr>
                <w:sz w:val="16"/>
                <w:szCs w:val="16"/>
              </w:rPr>
              <w:t>AF</w:t>
            </w:r>
          </w:p>
        </w:tc>
        <w:tc>
          <w:tcPr>
            <w:tcW w:w="1134" w:type="dxa"/>
          </w:tcPr>
          <w:p w14:paraId="0D42446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AD5338">
        <w:trPr>
          <w:cantSplit/>
          <w:jc w:val="center"/>
        </w:trPr>
        <w:tc>
          <w:tcPr>
            <w:tcW w:w="2280" w:type="dxa"/>
          </w:tcPr>
          <w:p w14:paraId="0ACDF148" w14:textId="77777777" w:rsidR="00581AF8" w:rsidRPr="003D4ABF" w:rsidRDefault="00581AF8" w:rsidP="00AD5338">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AD5338">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AD5338">
            <w:pPr>
              <w:pStyle w:val="TAC"/>
              <w:rPr>
                <w:sz w:val="16"/>
                <w:szCs w:val="16"/>
              </w:rPr>
            </w:pPr>
            <w:r w:rsidRPr="003D4ABF">
              <w:rPr>
                <w:sz w:val="16"/>
                <w:szCs w:val="16"/>
              </w:rPr>
              <w:t>AF</w:t>
            </w:r>
          </w:p>
        </w:tc>
        <w:tc>
          <w:tcPr>
            <w:tcW w:w="1134" w:type="dxa"/>
          </w:tcPr>
          <w:p w14:paraId="3393A8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AD5338">
        <w:trPr>
          <w:cantSplit/>
          <w:jc w:val="center"/>
        </w:trPr>
        <w:tc>
          <w:tcPr>
            <w:tcW w:w="2280" w:type="dxa"/>
          </w:tcPr>
          <w:p w14:paraId="76DA9A2F" w14:textId="77777777" w:rsidR="00581AF8" w:rsidRPr="003D4ABF" w:rsidRDefault="00581AF8" w:rsidP="00AD5338">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AD5338">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AD5338">
            <w:pPr>
              <w:pStyle w:val="TAC"/>
              <w:rPr>
                <w:sz w:val="16"/>
                <w:szCs w:val="16"/>
              </w:rPr>
            </w:pPr>
            <w:r w:rsidRPr="003D4ABF">
              <w:rPr>
                <w:sz w:val="16"/>
                <w:szCs w:val="16"/>
              </w:rPr>
              <w:t>AF</w:t>
            </w:r>
          </w:p>
        </w:tc>
        <w:tc>
          <w:tcPr>
            <w:tcW w:w="1134" w:type="dxa"/>
          </w:tcPr>
          <w:p w14:paraId="0364ED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AD5338">
            <w:pPr>
              <w:pStyle w:val="TAC"/>
              <w:rPr>
                <w:rFonts w:eastAsia="SimSun"/>
                <w:sz w:val="16"/>
                <w:szCs w:val="16"/>
                <w:lang w:eastAsia="zh-CN"/>
              </w:rPr>
            </w:pPr>
          </w:p>
        </w:tc>
        <w:tc>
          <w:tcPr>
            <w:tcW w:w="1276" w:type="dxa"/>
          </w:tcPr>
          <w:p w14:paraId="4B00A28F" w14:textId="77777777" w:rsidR="00581AF8" w:rsidRPr="003D4ABF" w:rsidRDefault="00581AF8" w:rsidP="00AD5338">
            <w:pPr>
              <w:pStyle w:val="TAC"/>
              <w:rPr>
                <w:rFonts w:eastAsia="SimSun"/>
                <w:sz w:val="16"/>
                <w:szCs w:val="16"/>
                <w:lang w:eastAsia="zh-CN"/>
              </w:rPr>
            </w:pPr>
          </w:p>
        </w:tc>
        <w:tc>
          <w:tcPr>
            <w:tcW w:w="1134" w:type="dxa"/>
          </w:tcPr>
          <w:p w14:paraId="726934E4" w14:textId="77777777" w:rsidR="00581AF8" w:rsidRPr="003D4ABF" w:rsidRDefault="00581AF8" w:rsidP="00AD5338">
            <w:pPr>
              <w:pStyle w:val="TAC"/>
              <w:rPr>
                <w:rFonts w:eastAsia="SimSun"/>
                <w:sz w:val="16"/>
                <w:szCs w:val="16"/>
                <w:lang w:eastAsia="zh-CN"/>
              </w:rPr>
            </w:pPr>
          </w:p>
        </w:tc>
        <w:tc>
          <w:tcPr>
            <w:tcW w:w="1134" w:type="dxa"/>
          </w:tcPr>
          <w:p w14:paraId="491F1314" w14:textId="77777777" w:rsidR="00581AF8" w:rsidRPr="003D4ABF" w:rsidRDefault="00581AF8" w:rsidP="00AD5338">
            <w:pPr>
              <w:pStyle w:val="TAC"/>
              <w:rPr>
                <w:rFonts w:eastAsia="SimSun"/>
                <w:sz w:val="16"/>
                <w:szCs w:val="16"/>
                <w:lang w:eastAsia="zh-CN"/>
              </w:rPr>
            </w:pPr>
          </w:p>
        </w:tc>
      </w:tr>
      <w:tr w:rsidR="00581AF8" w:rsidRPr="003D4ABF" w14:paraId="491AE828" w14:textId="77777777" w:rsidTr="00AD5338">
        <w:trPr>
          <w:cantSplit/>
          <w:jc w:val="center"/>
        </w:trPr>
        <w:tc>
          <w:tcPr>
            <w:tcW w:w="2280" w:type="dxa"/>
          </w:tcPr>
          <w:p w14:paraId="4F25781F"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AD5338">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AD5338">
        <w:trPr>
          <w:cantSplit/>
          <w:jc w:val="center"/>
        </w:trPr>
        <w:tc>
          <w:tcPr>
            <w:tcW w:w="2280" w:type="dxa"/>
          </w:tcPr>
          <w:p w14:paraId="28492A1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AD5338">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AD5338">
        <w:trPr>
          <w:cantSplit/>
          <w:jc w:val="center"/>
        </w:trPr>
        <w:tc>
          <w:tcPr>
            <w:tcW w:w="2280" w:type="dxa"/>
          </w:tcPr>
          <w:p w14:paraId="594220A6"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AD5338">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AD5338">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AD5338">
        <w:trPr>
          <w:cantSplit/>
          <w:jc w:val="center"/>
        </w:trPr>
        <w:tc>
          <w:tcPr>
            <w:tcW w:w="2280" w:type="dxa"/>
          </w:tcPr>
          <w:p w14:paraId="64E944B4"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AD5338">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1580B75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AD5338">
        <w:trPr>
          <w:cantSplit/>
          <w:jc w:val="center"/>
        </w:trPr>
        <w:tc>
          <w:tcPr>
            <w:tcW w:w="2280" w:type="dxa"/>
          </w:tcPr>
          <w:p w14:paraId="2BCD35D2"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AD5338">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AD5338">
        <w:trPr>
          <w:cantSplit/>
          <w:jc w:val="center"/>
        </w:trPr>
        <w:tc>
          <w:tcPr>
            <w:tcW w:w="2280" w:type="dxa"/>
          </w:tcPr>
          <w:p w14:paraId="7165A7B6" w14:textId="4DD8E27B" w:rsidR="00581AF8" w:rsidRPr="003D4ABF" w:rsidRDefault="00581AF8" w:rsidP="00AD5338">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65" w:author="Colom Ikuno, Josep" w:date="2023-04-05T11:00:00Z">
              <w:r w:rsidR="0033396E">
                <w:rPr>
                  <w:rFonts w:eastAsia="SimSun"/>
                  <w:sz w:val="16"/>
                  <w:szCs w:val="16"/>
                  <w:lang w:eastAsia="zh-CN"/>
                </w:rPr>
                <w:t>,</w:t>
              </w:r>
            </w:ins>
          </w:p>
          <w:p w14:paraId="63DFDC90" w14:textId="6D634CE2" w:rsidR="0033396E" w:rsidRPr="003D4ABF" w:rsidRDefault="00581AF8" w:rsidP="00AD5338">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AD5338">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AD5338">
        <w:trPr>
          <w:cantSplit/>
          <w:jc w:val="center"/>
          <w:ins w:id="66" w:author="Colom Ikuno, Josep" w:date="2023-04-13T08:50:00Z"/>
        </w:trPr>
        <w:tc>
          <w:tcPr>
            <w:tcW w:w="2280" w:type="dxa"/>
          </w:tcPr>
          <w:p w14:paraId="7809B89A" w14:textId="78F3ABB7" w:rsidR="00BA0343" w:rsidRPr="003D4ABF" w:rsidRDefault="002833ED" w:rsidP="00BA0343">
            <w:pPr>
              <w:pStyle w:val="TAL"/>
              <w:rPr>
                <w:ins w:id="67" w:author="Colom Ikuno, Josep" w:date="2023-04-13T08:50:00Z"/>
                <w:rFonts w:eastAsia="SimSun"/>
                <w:sz w:val="16"/>
                <w:szCs w:val="16"/>
                <w:lang w:eastAsia="zh-CN"/>
              </w:rPr>
            </w:pPr>
            <w:ins w:id="68" w:author="Colom Ikuno, Josep" w:date="2023-04-13T08:53:00Z">
              <w:r w:rsidRPr="002833ED">
                <w:rPr>
                  <w:rFonts w:eastAsia="SimSun"/>
                  <w:sz w:val="16"/>
                  <w:szCs w:val="16"/>
                  <w:lang w:eastAsia="zh-CN"/>
                </w:rPr>
                <w:t>UE reporting Connection Capabilities from associated URSP rule</w:t>
              </w:r>
            </w:ins>
            <w:ins w:id="69" w:author="huawei" w:date="2023-04-07T17:13:00Z">
              <w:del w:id="70" w:author="Colom Ikuno, Josep" w:date="2023-04-13T08:53:00Z">
                <w:r w:rsidR="00BA0343" w:rsidDel="002833ED">
                  <w:rPr>
                    <w:rFonts w:eastAsia="SimSun" w:hint="eastAsia"/>
                    <w:sz w:val="16"/>
                    <w:szCs w:val="16"/>
                    <w:lang w:eastAsia="zh-CN"/>
                  </w:rPr>
                  <w:delText>C</w:delText>
                </w:r>
                <w:r w:rsidR="00BA0343" w:rsidDel="002833ED">
                  <w:rPr>
                    <w:rFonts w:eastAsia="SimSun"/>
                    <w:sz w:val="16"/>
                    <w:szCs w:val="16"/>
                    <w:lang w:eastAsia="zh-CN"/>
                  </w:rPr>
                  <w:delText>onnection Capability received from the UE</w:delText>
                </w:r>
              </w:del>
            </w:ins>
          </w:p>
        </w:tc>
        <w:tc>
          <w:tcPr>
            <w:tcW w:w="3544" w:type="dxa"/>
          </w:tcPr>
          <w:p w14:paraId="27FBE0AF" w14:textId="0B8567FE" w:rsidR="00BA0343" w:rsidRPr="003D4ABF" w:rsidRDefault="00BA0343" w:rsidP="00BA0343">
            <w:pPr>
              <w:pStyle w:val="TAL"/>
              <w:rPr>
                <w:ins w:id="71" w:author="Colom Ikuno, Josep" w:date="2023-04-13T08:50:00Z"/>
                <w:sz w:val="16"/>
                <w:szCs w:val="16"/>
              </w:rPr>
            </w:pPr>
            <w:ins w:id="72" w:author="huawei" w:date="2023-04-07T17:13:00Z">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ins>
            <w:ins w:id="73" w:author="Colom Ikuno, Josep" w:date="2023-04-13T08:51:00Z">
              <w:r w:rsidR="009F22E6">
                <w:rPr>
                  <w:rFonts w:eastAsia="SimSun"/>
                  <w:sz w:val="16"/>
                  <w:szCs w:val="16"/>
                  <w:lang w:eastAsia="zh-CN"/>
                </w:rPr>
                <w:t>, see clause 6.6.2.4</w:t>
              </w:r>
            </w:ins>
            <w:ins w:id="74" w:author="huawei" w:date="2023-04-07T17:13:00Z">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75" w:author="Colom Ikuno, Josep" w:date="2023-04-13T08:50:00Z"/>
                <w:rFonts w:eastAsia="SimSun"/>
                <w:sz w:val="16"/>
                <w:szCs w:val="16"/>
                <w:lang w:eastAsia="zh-CN"/>
              </w:rPr>
            </w:pPr>
            <w:ins w:id="76" w:author="huawei" w:date="2023-04-07T17:13:00Z">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77" w:author="Colom Ikuno, Josep" w:date="2023-04-13T08:50:00Z"/>
                <w:rFonts w:eastAsia="SimSun"/>
                <w:sz w:val="16"/>
                <w:szCs w:val="16"/>
                <w:lang w:eastAsia="zh-CN"/>
              </w:rPr>
            </w:pPr>
            <w:ins w:id="78"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79" w:author="Colom Ikuno, Josep" w:date="2023-04-13T08:50:00Z"/>
                <w:rFonts w:eastAsia="SimSun"/>
                <w:sz w:val="16"/>
                <w:szCs w:val="16"/>
                <w:lang w:eastAsia="zh-CN"/>
              </w:rPr>
            </w:pPr>
            <w:ins w:id="80" w:author="huawei" w:date="2023-04-07T17:13:00Z">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81" w:author="Colom Ikuno, Josep" w:date="2023-04-13T08:50:00Z"/>
                <w:rFonts w:eastAsia="SimSun"/>
                <w:sz w:val="16"/>
                <w:szCs w:val="16"/>
                <w:lang w:eastAsia="zh-CN"/>
              </w:rPr>
            </w:pPr>
            <w:ins w:id="82"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83" w:author="Colom Ikuno, Josep" w:date="2023-04-13T08:50:00Z"/>
                <w:rFonts w:eastAsia="SimSun"/>
                <w:sz w:val="16"/>
                <w:szCs w:val="16"/>
                <w:lang w:eastAsia="zh-CN"/>
              </w:rPr>
            </w:pPr>
            <w:ins w:id="84" w:author="huawei" w:date="2023-04-07T17:13:00Z">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85" w:author="Colom Ikuno, Josep" w:date="2023-04-13T08:50:00Z"/>
                <w:rFonts w:eastAsia="SimSun"/>
                <w:sz w:val="16"/>
                <w:szCs w:val="16"/>
                <w:lang w:eastAsia="zh-CN"/>
              </w:rPr>
            </w:pPr>
            <w:ins w:id="86" w:author="huawei" w:date="2023-04-07T17:13:00Z">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87" w:author="Colom Ikuno, Josep" w:date="2023-04-13T08:50:00Z"/>
                <w:rFonts w:eastAsia="SimSun"/>
                <w:sz w:val="16"/>
                <w:szCs w:val="16"/>
                <w:lang w:eastAsia="zh-CN"/>
              </w:rPr>
            </w:pPr>
            <w:ins w:id="88" w:author="huawei" w:date="2023-04-07T17:14:00Z">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AD5338">
        <w:trPr>
          <w:cantSplit/>
          <w:jc w:val="center"/>
        </w:trPr>
        <w:tc>
          <w:tcPr>
            <w:tcW w:w="2280" w:type="dxa"/>
          </w:tcPr>
          <w:p w14:paraId="5BA56F9C"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74B788A3" w14:textId="77777777" w:rsidR="00581AF8" w:rsidRPr="003D4ABF" w:rsidRDefault="00581AF8" w:rsidP="00AD5338">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4001D4AB" w14:textId="77777777" w:rsidR="00581AF8" w:rsidRPr="003D4ABF" w:rsidRDefault="00581AF8" w:rsidP="00AD5338">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AD5338">
        <w:trPr>
          <w:cantSplit/>
          <w:jc w:val="center"/>
        </w:trPr>
        <w:tc>
          <w:tcPr>
            <w:tcW w:w="2280" w:type="dxa"/>
          </w:tcPr>
          <w:p w14:paraId="4086CF08"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AD5338">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AD5338">
        <w:trPr>
          <w:cantSplit/>
          <w:jc w:val="center"/>
        </w:trPr>
        <w:tc>
          <w:tcPr>
            <w:tcW w:w="2280" w:type="dxa"/>
          </w:tcPr>
          <w:p w14:paraId="3354C4E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AD5338">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AD5338">
        <w:trPr>
          <w:cantSplit/>
          <w:jc w:val="center"/>
        </w:trPr>
        <w:tc>
          <w:tcPr>
            <w:tcW w:w="2280" w:type="dxa"/>
          </w:tcPr>
          <w:p w14:paraId="2FACEDFA" w14:textId="77777777" w:rsidR="00581AF8" w:rsidRPr="003D4ABF" w:rsidRDefault="00581AF8" w:rsidP="00AD5338">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77777777" w:rsidR="00581AF8" w:rsidRPr="003D4ABF" w:rsidRDefault="00581AF8" w:rsidP="00AD5338">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1C161EB"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AD5338">
            <w:pPr>
              <w:pStyle w:val="TAC"/>
              <w:rPr>
                <w:rFonts w:eastAsia="SimSun"/>
                <w:sz w:val="16"/>
                <w:szCs w:val="16"/>
                <w:lang w:eastAsia="zh-CN"/>
              </w:rPr>
            </w:pPr>
          </w:p>
        </w:tc>
      </w:tr>
      <w:tr w:rsidR="00581AF8" w:rsidRPr="003D4ABF" w14:paraId="537B3ED5" w14:textId="77777777" w:rsidTr="00AD5338">
        <w:trPr>
          <w:cantSplit/>
          <w:jc w:val="center"/>
        </w:trPr>
        <w:tc>
          <w:tcPr>
            <w:tcW w:w="2280" w:type="dxa"/>
          </w:tcPr>
          <w:p w14:paraId="2A929626" w14:textId="77777777" w:rsidR="00581AF8" w:rsidRPr="003D4ABF" w:rsidRDefault="00581AF8" w:rsidP="00AD5338">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AD5338">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AD5338">
            <w:pPr>
              <w:pStyle w:val="TAC"/>
              <w:rPr>
                <w:rFonts w:eastAsia="SimSun"/>
                <w:sz w:val="16"/>
                <w:szCs w:val="16"/>
                <w:lang w:eastAsia="zh-CN"/>
              </w:rPr>
            </w:pPr>
          </w:p>
        </w:tc>
      </w:tr>
      <w:tr w:rsidR="00581AF8" w:rsidRPr="0071147F" w14:paraId="1F1B8B16" w14:textId="77777777" w:rsidTr="00AD5338">
        <w:trPr>
          <w:cantSplit/>
          <w:jc w:val="center"/>
        </w:trPr>
        <w:tc>
          <w:tcPr>
            <w:tcW w:w="14329" w:type="dxa"/>
            <w:gridSpan w:val="9"/>
          </w:tcPr>
          <w:p w14:paraId="3A2661FF" w14:textId="77777777" w:rsidR="00581AF8" w:rsidRPr="0071147F" w:rsidRDefault="00581AF8" w:rsidP="00AD5338">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AD5338">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AD5338">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AD5338">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AD5338">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AD5338">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6243B1">
          <w:footnotePr>
            <w:numRestart w:val="eachSect"/>
          </w:footnotePr>
          <w:pgSz w:w="16840" w:h="11907" w:orient="landscape" w:code="9"/>
          <w:pgMar w:top="1134" w:right="1418" w:bottom="1134" w:left="1134" w:header="851" w:footer="340" w:gutter="0"/>
          <w:cols w:space="720"/>
          <w:formProt w:val="0"/>
        </w:sectPr>
      </w:pPr>
    </w:p>
    <w:p w14:paraId="5C82AEBB" w14:textId="77777777"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0FBDCA45" w14:textId="77777777"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77777777"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51600114" w14:textId="77777777" w:rsidR="00581AF8" w:rsidRDefault="00581AF8" w:rsidP="00581AF8">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6B16434A" w14:textId="77777777" w:rsidR="00581AF8" w:rsidRDefault="00581AF8" w:rsidP="00581AF8">
      <w:r>
        <w:t>If the AF requests the PCF to report Packet Delay Variation Monitoring parameters (</w:t>
      </w:r>
      <w:proofErr w:type="gramStart"/>
      <w:r>
        <w:t>e.g.</w:t>
      </w:r>
      <w:proofErr w:type="gramEnd"/>
      <w:r>
        <w:t xml:space="preserve">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77777777" w:rsidR="00581AF8" w:rsidRPr="003D4ABF" w:rsidRDefault="00581AF8" w:rsidP="00581AF8">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89" w:author="Colom Ikuno, Josep" w:date="2023-04-05T11:01:00Z"/>
        </w:rPr>
      </w:pPr>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w:t>
      </w:r>
      <w:bookmarkStart w:id="90" w:name="_Hlk131585011"/>
      <w:r w:rsidRPr="003D4ABF">
        <w:t>The reception of a subscription to this event triggers the setting of the corresponding Policy Control Request Trigger to SMF, if not already subscribed.</w:t>
      </w:r>
      <w:bookmarkEnd w:id="90"/>
    </w:p>
    <w:p w14:paraId="347B033C" w14:textId="77136C72" w:rsidR="00D15160" w:rsidRPr="003D4ABF" w:rsidRDefault="00D15160" w:rsidP="00581AF8">
      <w:ins w:id="91" w:author="Colom Ikuno, Josep" w:date="2023-04-05T11:02:00Z">
        <w:r>
          <w:t xml:space="preserve">A request to forward </w:t>
        </w:r>
      </w:ins>
      <w:ins w:id="92" w:author="Colom Ikuno, Josep" w:date="2023-04-13T08:53:00Z">
        <w:r w:rsidR="002833ED" w:rsidRPr="002833ED">
          <w:t xml:space="preserve">UE reporting Connection Capabilities from </w:t>
        </w:r>
      </w:ins>
      <w:ins w:id="93" w:author="Michael Starsinic" w:date="2023-04-14T12:51:00Z">
        <w:r w:rsidR="00A11FBD" w:rsidRPr="00A11FBD">
          <w:rPr>
            <w:highlight w:val="cyan"/>
          </w:rPr>
          <w:t>an</w:t>
        </w:r>
        <w:r w:rsidR="00A11FBD">
          <w:t xml:space="preserve"> </w:t>
        </w:r>
      </w:ins>
      <w:ins w:id="94" w:author="Colom Ikuno, Josep" w:date="2023-04-13T08:53:00Z">
        <w:r w:rsidR="002833ED" w:rsidRPr="002833ED">
          <w:t xml:space="preserve">associated URSP rule </w:t>
        </w:r>
      </w:ins>
      <w:ins w:id="95" w:author="Colom Ikuno, Josep" w:date="2023-04-05T11:02:00Z">
        <w:r w:rsidRPr="00D15160">
          <w:t>triggers the reporting when the PCF receives</w:t>
        </w:r>
        <w:r>
          <w:t xml:space="preserve"> </w:t>
        </w:r>
        <w:r w:rsidRPr="00D15160">
          <w:t>UE reporting of URSP rule enforcement information</w:t>
        </w:r>
        <w:r>
          <w:t xml:space="preserve"> from the SMF</w:t>
        </w:r>
      </w:ins>
      <w:ins w:id="96" w:author="Colom Ikuno, Josep" w:date="2023-04-05T13:19:00Z">
        <w:r w:rsidR="007F5EB5">
          <w:t xml:space="preserve"> matching specific Connection Capabilities</w:t>
        </w:r>
      </w:ins>
      <w:ins w:id="97" w:author="Colom Ikuno, Josep" w:date="2023-04-05T11:02:00Z">
        <w:r>
          <w:t xml:space="preserve"> (see clause 6.6.2.4)</w:t>
        </w:r>
      </w:ins>
      <w:ins w:id="98" w:author="Colom Ikuno, Josep" w:date="2023-04-05T11:03:00Z">
        <w:r w:rsidR="00526A0B">
          <w:t>.</w:t>
        </w:r>
      </w:ins>
      <w:ins w:id="99" w:author="Colom Ikuno, Josep" w:date="2023-04-18T10:08:00Z">
        <w:r w:rsidR="00EE13D9">
          <w:t xml:space="preserve"> The PCF includes </w:t>
        </w:r>
      </w:ins>
      <w:ins w:id="100" w:author="Colom Ikuno, Josep" w:date="2023-04-18T10:11:00Z">
        <w:r w:rsidR="00F212D3">
          <w:t xml:space="preserve">the received Connection Capabilities and </w:t>
        </w:r>
      </w:ins>
      <w:ins w:id="101" w:author="Colom Ikuno, Josep" w:date="2023-04-18T10:08:00Z">
        <w:r w:rsidR="00EE13D9">
          <w:t>PDU session information</w:t>
        </w:r>
        <w:r w:rsidR="006B28F3">
          <w:t xml:space="preserve"> including </w:t>
        </w:r>
      </w:ins>
      <w:ins w:id="102" w:author="Colom Ikuno, Josep" w:date="2023-04-18T10:09:00Z">
        <w:r w:rsidR="008E3A2F">
          <w:t xml:space="preserve">PDU session ID, </w:t>
        </w:r>
      </w:ins>
      <w:ins w:id="103" w:author="Colom Ikuno, Josep" w:date="2023-04-18T10:10:00Z">
        <w:r w:rsidR="0026466B">
          <w:t>t</w:t>
        </w:r>
        <w:r w:rsidR="0026466B" w:rsidRPr="0026466B">
          <w:t xml:space="preserve">he allocated UE address/prefix, SUPI, DNN, S-NSSAI, SSC Mode, Access Type, RSN, </w:t>
        </w:r>
        <w:r w:rsidR="0026466B" w:rsidRPr="0026466B">
          <w:lastRenderedPageBreak/>
          <w:t>PDU Session Pair ID</w:t>
        </w:r>
      </w:ins>
      <w:ins w:id="104" w:author="Colom Ikuno, Josep" w:date="2023-04-18T10:08:00Z">
        <w:r w:rsidR="00EE13D9">
          <w:t>.</w:t>
        </w:r>
      </w:ins>
      <w:ins w:id="105" w:author="Colom Ikuno, Josep" w:date="2023-04-05T11:03:00Z">
        <w:r w:rsidR="00526A0B">
          <w:t xml:space="preserve"> </w:t>
        </w:r>
        <w:r w:rsidR="00526A0B" w:rsidRPr="00526A0B">
          <w:t>The reception of a subscription to this event triggers the setting of the corresponding Policy Control Request Trigger to SMF, if not already subscribed.</w:t>
        </w:r>
      </w:ins>
    </w:p>
    <w:p w14:paraId="09885AE7" w14:textId="77777777" w:rsidR="00581AF8" w:rsidRDefault="00581AF8" w:rsidP="00581AF8">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106" w:author="Colom Ikuno, Josep" w:date="2023-04-05T12:50:00Z">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berschrift3"/>
      </w:pPr>
      <w:bookmarkStart w:id="107" w:name="_Toc131529302"/>
      <w:r>
        <w:t>6.1.6</w:t>
      </w:r>
      <w:r>
        <w:tab/>
        <w:t xml:space="preserve">Policy control decisions based on awareness of URSP rule </w:t>
      </w:r>
      <w:proofErr w:type="gramStart"/>
      <w:r>
        <w:t>enforcement</w:t>
      </w:r>
      <w:bookmarkEnd w:id="107"/>
      <w:proofErr w:type="gramEnd"/>
    </w:p>
    <w:p w14:paraId="06896D2A" w14:textId="77777777" w:rsidR="00FE6749" w:rsidRDefault="00FE6749" w:rsidP="00FE6749">
      <w:pPr>
        <w:pStyle w:val="berschrift4"/>
      </w:pPr>
      <w:bookmarkStart w:id="108" w:name="_Toc131529303"/>
      <w:r>
        <w:t>6.1.6.1</w:t>
      </w:r>
      <w:r>
        <w:tab/>
        <w:t>General</w:t>
      </w:r>
      <w:bookmarkEnd w:id="108"/>
    </w:p>
    <w:p w14:paraId="612D98A2" w14:textId="4F15F487" w:rsidR="00FE6749" w:rsidRDefault="00FE6749" w:rsidP="00FE6749">
      <w:r>
        <w:t>Based on operator policy, the PCF may</w:t>
      </w:r>
      <w:ins w:id="109" w:author="Colom Ikuno, Josep" w:date="2023-04-14T09:36:00Z">
        <w:r w:rsidR="00522058">
          <w:t xml:space="preserve">, together with </w:t>
        </w:r>
        <w:r w:rsidR="00BA2FA0">
          <w:t xml:space="preserve">any other input for PCC decisions (see clause </w:t>
        </w:r>
        <w:r w:rsidR="00BA2FA0" w:rsidRPr="00BA2FA0">
          <w:t>6.2.1.2</w:t>
        </w:r>
        <w:r w:rsidR="00BA2FA0">
          <w:t>)</w:t>
        </w:r>
      </w:ins>
      <w:ins w:id="110" w:author="Colom Ikuno, Josep" w:date="2023-04-14T09:37:00Z">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Del="008C14F9" w:rsidRDefault="00FE6749" w:rsidP="00FE6749">
      <w:pPr>
        <w:pStyle w:val="B1"/>
        <w:rPr>
          <w:del w:id="111" w:author="huawei" w:date="2023-04-07T16:29:00Z"/>
          <w:color w:val="FF0000"/>
          <w:lang w:eastAsia="zh-CN"/>
        </w:rPr>
      </w:pPr>
      <w:r w:rsidDel="008C14F9">
        <w:rPr>
          <w:color w:val="FF0000"/>
          <w:lang w:eastAsia="zh-CN"/>
        </w:rPr>
        <w:lastRenderedPageBreak/>
        <w:t xml:space="preserve"> </w:t>
      </w:r>
      <w:del w:id="112" w:author="huawei" w:date="2023-04-07T16:29:00Z">
        <w:r w:rsidDel="008C14F9">
          <w:rPr>
            <w:color w:val="FF0000"/>
            <w:lang w:eastAsia="zh-CN"/>
          </w:rPr>
          <w:delText>Editor’s note: the description on PCC rule generation based on pre-configured URSP rules is FFS.</w:delText>
        </w:r>
      </w:del>
    </w:p>
    <w:p w14:paraId="13A3EB9D" w14:textId="77777777" w:rsidR="00FE6749" w:rsidRDefault="00FE6749" w:rsidP="00FE6749">
      <w:pPr>
        <w:pStyle w:val="B1"/>
        <w:ind w:left="0" w:firstLine="0"/>
        <w:rPr>
          <w:ins w:id="113" w:author="huawei" w:date="2023-04-07T16:32:00Z"/>
          <w:lang w:eastAsia="zh-CN"/>
        </w:rPr>
      </w:pPr>
      <w:ins w:id="114" w:author="huawei" w:date="2023-04-07T16:39:00Z">
        <w:r>
          <w:rPr>
            <w:rFonts w:hint="eastAsia"/>
            <w:lang w:eastAsia="zh-CN"/>
          </w:rPr>
          <w:t>T</w:t>
        </w:r>
        <w:r>
          <w:rPr>
            <w:lang w:eastAsia="zh-CN"/>
          </w:rPr>
          <w:t xml:space="preserve">he PCF for the </w:t>
        </w:r>
      </w:ins>
      <w:ins w:id="115" w:author="huawei" w:date="2023-04-07T16:40:00Z">
        <w:r>
          <w:rPr>
            <w:lang w:eastAsia="zh-CN"/>
          </w:rPr>
          <w:t xml:space="preserve">UE may adjust the URSP rules when needed, </w:t>
        </w:r>
      </w:ins>
      <w:ins w:id="116" w:author="huawei" w:date="2023-04-07T16:45:00Z">
        <w:r>
          <w:rPr>
            <w:lang w:eastAsia="zh-CN"/>
          </w:rPr>
          <w:t>based on the notified URSP rule enforcement information, which may include UE reported Connection Capabilities if available, PDU Session parameters if available, and detected application event if ap</w:t>
        </w:r>
      </w:ins>
      <w:ins w:id="117" w:author="huawei" w:date="2023-04-07T16:46:00Z">
        <w:r>
          <w:rPr>
            <w:lang w:eastAsia="zh-CN"/>
          </w:rPr>
          <w:t xml:space="preserve">plicable. </w:t>
        </w:r>
      </w:ins>
    </w:p>
    <w:p w14:paraId="1292A0EF" w14:textId="77777777" w:rsidR="00FE6749" w:rsidRDefault="00FE6749" w:rsidP="00FE6749">
      <w:pPr>
        <w:pStyle w:val="B1"/>
        <w:ind w:left="0" w:firstLine="0"/>
        <w:rPr>
          <w:ins w:id="118" w:author="huawei" w:date="2023-04-07T16:28:00Z"/>
        </w:rPr>
      </w:pPr>
      <w:ins w:id="119" w:author="huawei" w:date="2023-04-07T16:28:00Z">
        <w:r>
          <w:t>The PCF for the PDU Session</w:t>
        </w:r>
      </w:ins>
      <w:ins w:id="120" w:author="huawei" w:date="2023-04-07T22:48:00Z">
        <w:r>
          <w:t xml:space="preserve"> may </w:t>
        </w:r>
      </w:ins>
      <w:ins w:id="121" w:author="huawei" w:date="2023-04-07T16:28:00Z">
        <w:r>
          <w:t>generate PCC rules</w:t>
        </w:r>
      </w:ins>
      <w:ins w:id="122" w:author="huawei" w:date="2023-04-07T22:34:00Z">
        <w:r>
          <w:t xml:space="preserve"> </w:t>
        </w:r>
        <w:r w:rsidRPr="00055AFC">
          <w:t>under consideration of the list of pre-configured URSP rules for the UE</w:t>
        </w:r>
      </w:ins>
      <w:ins w:id="123" w:author="huawei" w:date="2023-04-07T16:42:00Z">
        <w:r>
          <w:t>, the traffic descriptor correspond</w:t>
        </w:r>
      </w:ins>
      <w:ins w:id="124" w:author="huawei" w:date="2023-04-07T16:43:00Z">
        <w:r>
          <w:t>ing to the UE reported Connection Capabilities</w:t>
        </w:r>
      </w:ins>
      <w:ins w:id="125" w:author="huawei" w:date="2023-04-07T17:18:00Z">
        <w:r>
          <w:t xml:space="preserve">, </w:t>
        </w:r>
      </w:ins>
      <w:ins w:id="126" w:author="huawei" w:date="2023-04-07T16:43:00Z">
        <w:r>
          <w:t>the PDU Session parameters</w:t>
        </w:r>
      </w:ins>
      <w:ins w:id="127" w:author="huawei" w:date="2023-04-07T17:18:00Z">
        <w:r>
          <w:t>, or the detected application events</w:t>
        </w:r>
      </w:ins>
      <w:ins w:id="128" w:author="huawei" w:date="2023-04-07T16:28:00Z">
        <w:r>
          <w:t>.</w:t>
        </w:r>
      </w:ins>
    </w:p>
    <w:p w14:paraId="1E349B76" w14:textId="1146F8DB" w:rsidR="00FE6749" w:rsidRPr="008C14F9" w:rsidDel="00EE60F6" w:rsidRDefault="00FE6749" w:rsidP="00FE6749">
      <w:pPr>
        <w:pStyle w:val="NO"/>
        <w:ind w:left="993" w:hanging="709"/>
        <w:rPr>
          <w:del w:id="129" w:author="Colom Ikuno, Josep" w:date="2023-04-18T16:09:00Z"/>
          <w:lang w:eastAsia="zh-CN"/>
        </w:rPr>
      </w:pPr>
      <w:ins w:id="130" w:author="huawei" w:date="2023-04-07T16:28:00Z">
        <w:del w:id="131" w:author="Colom Ikuno, Josep" w:date="2023-04-18T16:09:00Z">
          <w:r w:rsidDel="00EE60F6">
            <w:rPr>
              <w:lang w:eastAsia="zh-CN"/>
            </w:rPr>
            <w:delText>NOTE: The SMF generates N4 rules as described in clause 5.8.2.11 of TS 23.501 [2] based on the PCC rules and thus only the packets which belong to the applications in the corresponding URSP rules can be transferred</w:delText>
          </w:r>
          <w:r w:rsidRPr="0060589C" w:rsidDel="00EE60F6">
            <w:rPr>
              <w:lang w:eastAsia="zh-CN"/>
            </w:rPr>
            <w:delText xml:space="preserve"> </w:delText>
          </w:r>
          <w:r w:rsidDel="00EE60F6">
            <w:rPr>
              <w:lang w:eastAsia="zh-CN"/>
            </w:rPr>
            <w:delText>in the PDU Session (unless the PCF has also provided a PCC rule with a match-all traffic filter).</w:delText>
          </w:r>
        </w:del>
      </w:ins>
    </w:p>
    <w:p w14:paraId="633CBEE7" w14:textId="77777777" w:rsidR="00FE6749" w:rsidRDefault="00FE6749" w:rsidP="00FE6749">
      <w:pPr>
        <w:pStyle w:val="berschrift4"/>
      </w:pPr>
      <w:bookmarkStart w:id="132" w:name="_Toc131529304"/>
      <w:r>
        <w:t>6.1.6.2</w:t>
      </w:r>
      <w:r>
        <w:tab/>
        <w:t xml:space="preserve">Policy control decisions based on awareness of URSP rule enforcement with UE </w:t>
      </w:r>
      <w:proofErr w:type="gramStart"/>
      <w:r>
        <w:t>assistance</w:t>
      </w:r>
      <w:bookmarkEnd w:id="132"/>
      <w:proofErr w:type="gramEnd"/>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133" w:author="huawei" w:date="2023-04-07T17:11:00Z">
        <w:r>
          <w:t xml:space="preserve"> as described in </w:t>
        </w:r>
        <w:proofErr w:type="spellStart"/>
        <w:r>
          <w:t>clasue</w:t>
        </w:r>
        <w:proofErr w:type="spellEnd"/>
        <w:r>
          <w:t xml:space="preserve"> </w:t>
        </w:r>
        <w:r w:rsidRPr="00856FF6">
          <w:t>4.16.X of TS 23.502</w:t>
        </w:r>
      </w:ins>
      <w:ins w:id="134" w:author="Colom Ikuno, Josep" w:date="2023-04-13T08:48:00Z">
        <w:r w:rsidR="00856FF6">
          <w:t xml:space="preserve"> </w:t>
        </w:r>
      </w:ins>
      <w:ins w:id="135" w:author="huawei" w:date="2023-04-07T17:11:00Z">
        <w:r>
          <w:t>[3]</w:t>
        </w:r>
      </w:ins>
      <w:r>
        <w:t xml:space="preserve">. The PCF for the UE may adjust the URSP rules based on the notification from the PCF for a PDU Session </w:t>
      </w:r>
      <w:proofErr w:type="gramStart"/>
      <w:r>
        <w:t>e.g.</w:t>
      </w:r>
      <w:proofErr w:type="gramEnd"/>
      <w:r>
        <w:t xml:space="preserve">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berschrift4"/>
      </w:pPr>
      <w:bookmarkStart w:id="136" w:name="_Toc131529305"/>
      <w:r>
        <w:t>6.1.6.3</w:t>
      </w:r>
      <w:r>
        <w:tab/>
        <w:t xml:space="preserve">Policy control decisions based on awareness of URSP rule enforcement without UE </w:t>
      </w:r>
      <w:proofErr w:type="gramStart"/>
      <w:r>
        <w:t>assistance</w:t>
      </w:r>
      <w:bookmarkEnd w:id="136"/>
      <w:proofErr w:type="gramEnd"/>
    </w:p>
    <w:p w14:paraId="60E6118A" w14:textId="77777777" w:rsidR="00FE6749" w:rsidRPr="00A2071B" w:rsidRDefault="00FE6749" w:rsidP="00FE6749">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53BB5CB" w14:textId="77777777" w:rsidR="00FE6749" w:rsidDel="0050013B" w:rsidRDefault="00FE6749" w:rsidP="00FE6749">
      <w:pPr>
        <w:pStyle w:val="EditorsNote"/>
        <w:rPr>
          <w:del w:id="137" w:author="huawei" w:date="2023-04-07T17:12:00Z"/>
          <w:lang w:eastAsia="en-GB"/>
        </w:rPr>
      </w:pPr>
      <w:bookmarkStart w:id="138" w:name="_Hlk131772891"/>
      <w:del w:id="139" w:author="huawei" w:date="2023-04-07T17:12:00Z">
        <w:r w:rsidDel="0050013B">
          <w:delText>Editor's note:</w:delText>
        </w:r>
        <w:r w:rsidDel="0050013B">
          <w:tab/>
          <w:delText>Other details of policy control decision for awareness of URSP rule enforcement is FFS.</w:delText>
        </w:r>
        <w:bookmarkEnd w:id="138"/>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3AF8CFD3" w:rsidR="0047585E" w:rsidRDefault="0047585E" w:rsidP="0047585E">
      <w:pPr>
        <w:pStyle w:val="berschrift4"/>
      </w:pPr>
      <w:r>
        <w:t>6.6.2.4</w:t>
      </w:r>
      <w:r>
        <w:tab/>
        <w:t>UE reporting of URSP rule enforcement</w:t>
      </w:r>
      <w:bookmarkEnd w:id="51"/>
    </w:p>
    <w:p w14:paraId="44B6F783" w14:textId="77777777" w:rsidR="0047585E" w:rsidRDefault="0047585E" w:rsidP="0047585E">
      <w:r>
        <w:t>For a UE indicating capability of support to report URSP rule enforcement to network, the PCF may indicate the UE to send reporting of URSP rule enforcement.</w:t>
      </w:r>
    </w:p>
    <w:p w14:paraId="3A4232FC" w14:textId="77777777" w:rsidR="0047585E" w:rsidRDefault="0047585E" w:rsidP="0047585E">
      <w:r>
        <w:t>If the PCF indicates to the UE to send reporting of URSP rule enforcement, and if a UE URSP rule includes Connection Capabilities in the TD (see clause 6.6.2.1):</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Default="0047585E" w:rsidP="0047585E">
      <w:pPr>
        <w:pStyle w:val="B1"/>
        <w:rPr>
          <w:ins w:id="140" w:author="Colom Ikuno, Josep" w:date="2023-04-13T09:18:00Z"/>
        </w:rPr>
      </w:pPr>
      <w:r>
        <w:t>-</w:t>
      </w:r>
      <w:r>
        <w:tab/>
        <w:t>when a UE associates a newly detected application to an existing PDU Session based on URSP evaluation result (</w:t>
      </w:r>
      <w:proofErr w:type="gramStart"/>
      <w:r>
        <w:t>see</w:t>
      </w:r>
      <w:proofErr w:type="gramEnd"/>
      <w:r>
        <w:t xml:space="preserve"> clause 6.6.2.3), the UE shall send a PDU Session Modification Request (see clause 4.3.3.2 of TS 23.502 [3]) including the Connection Capabilities contained in the Traffic descriptor of the associated URSP rule.</w:t>
      </w:r>
    </w:p>
    <w:p w14:paraId="22A5900B" w14:textId="103AC5DC" w:rsidR="00D837C7" w:rsidRDefault="00544998" w:rsidP="00544998">
      <w:pPr>
        <w:pStyle w:val="NO"/>
      </w:pPr>
      <w:ins w:id="141" w:author="Krisztian Kiss, Apple" w:date="2023-04-07T00:41:00Z">
        <w:r>
          <w:t>NOTE 1:</w:t>
        </w:r>
        <w:r>
          <w:tab/>
        </w:r>
        <w:r w:rsidRPr="007B0BA4">
          <w:rPr>
            <w:lang w:val="en-US"/>
          </w:rPr>
          <w:t xml:space="preserve">UE reporting </w:t>
        </w:r>
      </w:ins>
      <w:ins w:id="142" w:author="Krisztian Kiss, Apple" w:date="2023-04-07T00:42:00Z">
        <w:r>
          <w:t>of URSP rule enforcement</w:t>
        </w:r>
        <w:r w:rsidRPr="007B0BA4">
          <w:rPr>
            <w:lang w:val="en-US"/>
          </w:rPr>
          <w:t xml:space="preserve"> </w:t>
        </w:r>
      </w:ins>
      <w:ins w:id="143" w:author="Krisztian Kiss, Apple" w:date="2023-04-07T00:41:00Z">
        <w:del w:id="144" w:author="Colom Ikuno, Josep" w:date="2023-04-13T09:18:00Z">
          <w:r w:rsidRPr="007B0BA4" w:rsidDel="00473695">
            <w:rPr>
              <w:lang w:val="en-US"/>
            </w:rPr>
            <w:delText>in PDU Session Establishment</w:delText>
          </w:r>
        </w:del>
      </w:ins>
      <w:ins w:id="145" w:author="Krisztian Kiss, Apple" w:date="2023-04-07T00:43:00Z">
        <w:del w:id="146" w:author="Colom Ikuno, Josep" w:date="2023-04-13T09:18:00Z">
          <w:r w:rsidDel="00473695">
            <w:rPr>
              <w:lang w:val="en-US"/>
            </w:rPr>
            <w:delText xml:space="preserve"> Request and </w:delText>
          </w:r>
          <w:r w:rsidDel="00473695">
            <w:delText xml:space="preserve">PDU Session Modification </w:delText>
          </w:r>
          <w:r w:rsidDel="00473695">
            <w:rPr>
              <w:lang w:val="en-US"/>
            </w:rPr>
            <w:delText>Request</w:delText>
          </w:r>
        </w:del>
      </w:ins>
      <w:ins w:id="147" w:author="Krisztian Kiss, Apple" w:date="2023-04-07T00:41:00Z">
        <w:del w:id="148" w:author="Colom Ikuno, Josep" w:date="2023-04-13T09:18:00Z">
          <w:r w:rsidRPr="007B0BA4" w:rsidDel="00473695">
            <w:rPr>
              <w:lang w:val="en-US"/>
            </w:rPr>
            <w:delText xml:space="preserve"> </w:delText>
          </w:r>
        </w:del>
        <w:r w:rsidRPr="007B0BA4">
          <w:rPr>
            <w:lang w:val="en-US"/>
          </w:rPr>
          <w:t xml:space="preserve">can </w:t>
        </w:r>
        <w:del w:id="149" w:author="Colom Ikuno, Josep" w:date="2023-04-13T09:18:00Z">
          <w:r w:rsidRPr="007B0BA4" w:rsidDel="00473695">
            <w:rPr>
              <w:lang w:val="en-US"/>
            </w:rPr>
            <w:delText xml:space="preserve">significantly </w:delText>
          </w:r>
        </w:del>
        <w:r w:rsidRPr="007B0BA4">
          <w:rPr>
            <w:lang w:val="en-US"/>
          </w:rPr>
          <w:t xml:space="preserve">increase the amount of </w:t>
        </w:r>
        <w:proofErr w:type="spellStart"/>
        <w:r w:rsidRPr="007B0BA4">
          <w:rPr>
            <w:lang w:val="en-US"/>
          </w:rPr>
          <w:t>signalling</w:t>
        </w:r>
        <w:proofErr w:type="spellEnd"/>
        <w:r w:rsidRPr="007B0BA4">
          <w:rPr>
            <w:lang w:val="en-US"/>
          </w:rPr>
          <w:t xml:space="preserve"> in the network</w:t>
        </w:r>
      </w:ins>
      <w:ins w:id="150" w:author="Colom Ikuno, Josep" w:date="2023-04-13T09:18:00Z">
        <w:r w:rsidR="00473695">
          <w:rPr>
            <w:lang w:val="en-US"/>
          </w:rPr>
          <w:t xml:space="preserve"> for the associated UEs</w:t>
        </w:r>
      </w:ins>
      <w:ins w:id="151" w:author="Krisztian Kiss, Apple" w:date="2023-04-07T00:41:00Z">
        <w:r w:rsidRPr="007B0BA4">
          <w:rPr>
            <w:lang w:val="en-US"/>
          </w:rPr>
          <w:t xml:space="preserve">. </w:t>
        </w:r>
      </w:ins>
      <w:ins w:id="152" w:author="Krisztian Kiss, Apple" w:date="2023-04-07T00:47:00Z">
        <w:del w:id="153" w:author="Colom Ikuno, Josep" w:date="2023-04-13T09:19:00Z">
          <w:r w:rsidDel="0051537D">
            <w:rPr>
              <w:lang w:val="en-US"/>
            </w:rPr>
            <w:delText>The operator needs to carefully select</w:delText>
          </w:r>
        </w:del>
      </w:ins>
      <w:ins w:id="154" w:author="Colom Ikuno, Josep" w:date="2023-04-13T09:19:00Z">
        <w:r w:rsidR="0051537D">
          <w:rPr>
            <w:lang w:val="en-US"/>
          </w:rPr>
          <w:t>Use of this feature for</w:t>
        </w:r>
      </w:ins>
      <w:ins w:id="155" w:author="Krisztian Kiss, Apple" w:date="2023-04-07T00:47:00Z">
        <w:r>
          <w:rPr>
            <w:lang w:val="en-US"/>
          </w:rPr>
          <w:t xml:space="preserve"> </w:t>
        </w:r>
      </w:ins>
      <w:ins w:id="156" w:author="Krisztian Kiss, Apple" w:date="2023-04-07T00:48:00Z">
        <w:r w:rsidRPr="007B0BA4">
          <w:rPr>
            <w:lang w:val="en-US"/>
          </w:rPr>
          <w:t>specific UEs</w:t>
        </w:r>
        <w:r>
          <w:rPr>
            <w:lang w:val="en-US"/>
          </w:rPr>
          <w:t xml:space="preserve"> </w:t>
        </w:r>
      </w:ins>
      <w:ins w:id="157" w:author="Colom Ikuno, Josep" w:date="2023-04-13T09:19:00Z">
        <w:r w:rsidR="0051537D" w:rsidRPr="0051537D">
          <w:t>depend</w:t>
        </w:r>
        <w:r w:rsidR="000F38D8">
          <w:t>s</w:t>
        </w:r>
        <w:r w:rsidR="0051537D" w:rsidRPr="0051537D">
          <w:t xml:space="preserve"> on the deployment choices of the operator</w:t>
        </w:r>
      </w:ins>
      <w:ins w:id="158" w:author="Krisztian Kiss, Apple" w:date="2023-04-07T00:44:00Z">
        <w:del w:id="159" w:author="Colom Ikuno, Josep" w:date="2023-04-13T09:19:00Z">
          <w:r w:rsidDel="0051537D">
            <w:delText xml:space="preserve">to report URSP rule enforcement to </w:delText>
          </w:r>
        </w:del>
      </w:ins>
      <w:ins w:id="160" w:author="Krisztian Kiss, Apple" w:date="2023-04-07T00:49:00Z">
        <w:del w:id="161" w:author="Colom Ikuno, Josep" w:date="2023-04-13T09:19:00Z">
          <w:r w:rsidDel="0051537D">
            <w:delText xml:space="preserve">the </w:delText>
          </w:r>
        </w:del>
      </w:ins>
      <w:ins w:id="162" w:author="Krisztian Kiss, Apple" w:date="2023-04-07T00:44:00Z">
        <w:del w:id="163" w:author="Colom Ikuno, Josep" w:date="2023-04-13T09:19:00Z">
          <w:r w:rsidDel="0051537D">
            <w:delText xml:space="preserve">network </w:delText>
          </w:r>
        </w:del>
      </w:ins>
      <w:ins w:id="164" w:author="Krisztian Kiss, Apple" w:date="2023-04-07T00:49:00Z">
        <w:del w:id="165" w:author="Colom Ikuno, Josep" w:date="2023-04-13T09:19:00Z">
          <w:r w:rsidDel="0051537D">
            <w:delText xml:space="preserve">for </w:delText>
          </w:r>
          <w:r w:rsidRPr="007B0BA4" w:rsidDel="0051537D">
            <w:rPr>
              <w:lang w:val="en-US"/>
            </w:rPr>
            <w:delText>specific application traffi</w:delText>
          </w:r>
          <w:r w:rsidDel="0051537D">
            <w:rPr>
              <w:lang w:val="en-US"/>
            </w:rPr>
            <w:delText>c</w:delText>
          </w:r>
        </w:del>
        <w:r>
          <w:rPr>
            <w:lang w:val="en-US"/>
          </w:rPr>
          <w:t>.</w:t>
        </w:r>
      </w:ins>
    </w:p>
    <w:p w14:paraId="20F1D26C" w14:textId="63592AF2" w:rsidR="0047585E" w:rsidRDefault="0047585E" w:rsidP="0047585E">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4128FD2D" w14:textId="7A963A3B" w:rsidR="00881934" w:rsidRDefault="0047585E" w:rsidP="0047585E">
      <w:pPr>
        <w:pStyle w:val="NO"/>
      </w:pPr>
      <w:r>
        <w:lastRenderedPageBreak/>
        <w:t>NOTE</w:t>
      </w:r>
      <w:ins w:id="166" w:author="Colom Ikuno, Josep" w:date="2023-04-13T09:20:00Z">
        <w:r w:rsidR="0016510F">
          <w:t xml:space="preserve"> 2</w:t>
        </w:r>
      </w:ins>
      <w:r>
        <w:t>:</w:t>
      </w:r>
      <w:r>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Default="0047585E" w:rsidP="0047585E">
      <w:pPr>
        <w:rPr>
          <w:ins w:id="167" w:author="Colom Ikuno, Josep" w:date="2023-04-13T09:07:00Z"/>
        </w:rPr>
      </w:pPr>
      <w:r>
        <w:t>The PCF receives reporting from URSP rule enforcement for a given UE via Policy Control Request Triggers (see clause 6.1.3.5).</w:t>
      </w:r>
    </w:p>
    <w:p w14:paraId="57051B25" w14:textId="307F2809" w:rsidR="0047585E" w:rsidRDefault="00A07EB2" w:rsidP="0047585E">
      <w:pPr>
        <w:rPr>
          <w:ins w:id="168" w:author="Colom Ikuno, Josep" w:date="2023-04-13T09:09:00Z"/>
        </w:rPr>
      </w:pPr>
      <w:ins w:id="169" w:author="Colom Ikuno, Josep" w:date="2023-04-05T12:52:00Z">
        <w:r>
          <w:t xml:space="preserve">When the PCF serving the PDU session is not the same as the PCF serving the UE, the PCF serving the UE subscribes to the PCF serving the PDU session to receive the </w:t>
        </w:r>
        <w:r w:rsidRPr="00A07EB2">
          <w:t xml:space="preserve">reporting </w:t>
        </w:r>
        <w:del w:id="170" w:author="Michael Starsinic" w:date="2023-04-14T12:54:00Z">
          <w:r w:rsidRPr="00A07EB2" w:rsidDel="00A11FBD">
            <w:delText>from</w:delText>
          </w:r>
        </w:del>
      </w:ins>
      <w:ins w:id="171" w:author="Michael Starsinic" w:date="2023-04-14T12:54:00Z">
        <w:r w:rsidR="00A11FBD">
          <w:t>of</w:t>
        </w:r>
      </w:ins>
      <w:ins w:id="172" w:author="Colom Ikuno, Josep" w:date="2023-04-05T12:52:00Z">
        <w:r w:rsidRPr="00A07EB2">
          <w:t xml:space="preserve"> URSP rule enforcement for a given UE</w:t>
        </w:r>
        <w:r w:rsidR="003F0C52">
          <w:t xml:space="preserve"> vi</w:t>
        </w:r>
      </w:ins>
      <w:ins w:id="173" w:author="Colom Ikuno, Josep" w:date="2023-04-05T12:53:00Z">
        <w:r w:rsidR="003F0C52">
          <w:t xml:space="preserve">a PCF event reporting (see clause 6.1.3.18 and </w:t>
        </w:r>
        <w:r w:rsidR="00A47D41">
          <w:t xml:space="preserve">related procedure in clause </w:t>
        </w:r>
        <w:r w:rsidR="00464789">
          <w:t>4.16.</w:t>
        </w:r>
      </w:ins>
      <w:ins w:id="174" w:author="Colom Ikuno, Josep" w:date="2023-04-05T12:54:00Z">
        <w:r w:rsidR="00464789">
          <w:t>X</w:t>
        </w:r>
      </w:ins>
      <w:ins w:id="175" w:author="Colom Ikuno, Josep" w:date="2023-04-05T12:53:00Z">
        <w:r w:rsidR="00464789">
          <w:t xml:space="preserve"> of TS 23.502 </w:t>
        </w:r>
      </w:ins>
      <w:ins w:id="176" w:author="Colom Ikuno, Josep" w:date="2023-04-05T12:54:00Z">
        <w:r w:rsidR="00464789">
          <w:t>[3]).</w:t>
        </w:r>
      </w:ins>
    </w:p>
    <w:p w14:paraId="5EBF9517" w14:textId="77777777" w:rsidR="00BA7819" w:rsidRDefault="00BA7819" w:rsidP="00BA7819">
      <w:pPr>
        <w:rPr>
          <w:ins w:id="177" w:author="Samsung (Jicheol)" w:date="2023-04-07T19:04:00Z"/>
          <w:lang w:eastAsia="ko-KR"/>
        </w:rPr>
      </w:pPr>
      <w:ins w:id="178" w:author="Samsung (Jicheol)" w:date="2023-04-07T18:57:00Z">
        <w:r>
          <w:rPr>
            <w:lang w:eastAsia="ko-KR"/>
          </w:rPr>
          <w:t xml:space="preserve">For </w:t>
        </w:r>
      </w:ins>
      <w:ins w:id="179" w:author="Samsung (Jicheol)" w:date="2023-04-07T18:58:00Z">
        <w:r>
          <w:rPr>
            <w:lang w:eastAsia="ko-KR"/>
          </w:rPr>
          <w:t>LBO roaming session</w:t>
        </w:r>
      </w:ins>
      <w:ins w:id="180" w:author="Samsung (Jicheol)" w:date="2023-04-07T19:04:00Z">
        <w:r>
          <w:rPr>
            <w:lang w:eastAsia="ko-KR"/>
          </w:rPr>
          <w:t xml:space="preserve"> case</w:t>
        </w:r>
      </w:ins>
      <w:ins w:id="181" w:author="Samsung (Jicheol)" w:date="2023-04-07T18:58:00Z">
        <w:r>
          <w:rPr>
            <w:lang w:eastAsia="ko-KR"/>
          </w:rPr>
          <w:t xml:space="preserve">, the </w:t>
        </w:r>
      </w:ins>
      <w:ins w:id="182" w:author="Samsung (Jicheol)" w:date="2023-04-07T19:04:00Z">
        <w:r>
          <w:rPr>
            <w:lang w:eastAsia="ko-KR"/>
          </w:rPr>
          <w:t>H-</w:t>
        </w:r>
      </w:ins>
      <w:ins w:id="183" w:author="Samsung (Jicheol)" w:date="2023-04-07T18:58:00Z">
        <w:r>
          <w:rPr>
            <w:lang w:eastAsia="ko-KR"/>
          </w:rPr>
          <w:t xml:space="preserve">PCF </w:t>
        </w:r>
      </w:ins>
      <w:ins w:id="184" w:author="Samsung (Jicheol)" w:date="2023-04-07T19:04:00Z">
        <w:r>
          <w:rPr>
            <w:lang w:eastAsia="ko-KR"/>
          </w:rPr>
          <w:t>for the UE</w:t>
        </w:r>
      </w:ins>
      <w:ins w:id="185" w:author="Samsung (Jicheol)" w:date="2023-04-07T18:58:00Z">
        <w:r>
          <w:rPr>
            <w:lang w:eastAsia="ko-KR"/>
          </w:rPr>
          <w:t xml:space="preserve"> sends the PCRT for the UE reporting </w:t>
        </w:r>
      </w:ins>
      <w:ins w:id="186" w:author="Samsung (Jicheol)" w:date="2023-04-07T19:04:00Z">
        <w:r>
          <w:rPr>
            <w:lang w:eastAsia="ko-KR"/>
          </w:rPr>
          <w:t>of URSP rule enforcement to the V-PCF for the UE during the UE Policy Association Establishment</w:t>
        </w:r>
      </w:ins>
      <w:ins w:id="187" w:author="Samsung (Jicheol)" w:date="2023-04-07T19:18:00Z">
        <w:r>
          <w:rPr>
            <w:lang w:eastAsia="ko-KR"/>
          </w:rPr>
          <w:t xml:space="preserve"> or Modification</w:t>
        </w:r>
      </w:ins>
      <w:ins w:id="188" w:author="Samsung (Jicheol)" w:date="2023-04-07T19:04:00Z">
        <w:r>
          <w:rPr>
            <w:lang w:eastAsia="ko-KR"/>
          </w:rPr>
          <w:t>.</w:t>
        </w:r>
      </w:ins>
    </w:p>
    <w:p w14:paraId="03728732" w14:textId="18368BCF" w:rsidR="00596FA4" w:rsidRDefault="00596FA4" w:rsidP="00596FA4">
      <w:pPr>
        <w:rPr>
          <w:ins w:id="189" w:author="Samsung (Jicheol)" w:date="2023-04-07T18:32:00Z"/>
          <w:lang w:eastAsia="ko-KR"/>
        </w:rPr>
      </w:pPr>
      <w:ins w:id="190" w:author="Samsung (Jicheol)" w:date="2023-04-07T18:06:00Z">
        <w:r>
          <w:rPr>
            <w:lang w:eastAsia="ko-KR"/>
          </w:rPr>
          <w:t>T</w:t>
        </w:r>
        <w:r>
          <w:rPr>
            <w:rFonts w:hint="eastAsia"/>
            <w:lang w:eastAsia="ko-KR"/>
          </w:rPr>
          <w:t>he PCF for the UE</w:t>
        </w:r>
        <w:r>
          <w:rPr>
            <w:lang w:eastAsia="ko-KR"/>
          </w:rPr>
          <w:t xml:space="preserve"> may check whether </w:t>
        </w:r>
      </w:ins>
      <w:ins w:id="191" w:author="Samsung (Jicheol)" w:date="2023-04-07T18:09:00Z">
        <w:r>
          <w:rPr>
            <w:lang w:eastAsia="ko-KR"/>
          </w:rPr>
          <w:t xml:space="preserve">the value of URSP rule enforcement and </w:t>
        </w:r>
      </w:ins>
      <w:ins w:id="192" w:author="Samsung (Jicheol)" w:date="2023-04-07T18:06:00Z">
        <w:r>
          <w:rPr>
            <w:lang w:eastAsia="ko-KR"/>
          </w:rPr>
          <w:t xml:space="preserve">its </w:t>
        </w:r>
      </w:ins>
      <w:ins w:id="193" w:author="Samsung (Jicheol)" w:date="2023-04-07T18:10:00Z">
        <w:r>
          <w:rPr>
            <w:lang w:eastAsia="ko-KR"/>
          </w:rPr>
          <w:t xml:space="preserve">PDU Session </w:t>
        </w:r>
      </w:ins>
      <w:ins w:id="194" w:author="Samsung (Jicheol)" w:date="2023-04-07T18:08:00Z">
        <w:r>
          <w:rPr>
            <w:lang w:eastAsia="ko-KR"/>
          </w:rPr>
          <w:t>parameters (</w:t>
        </w:r>
        <w:proofErr w:type="gramStart"/>
        <w:r>
          <w:rPr>
            <w:lang w:eastAsia="ko-KR"/>
          </w:rPr>
          <w:t>e.g.</w:t>
        </w:r>
        <w:proofErr w:type="gramEnd"/>
        <w:r>
          <w:rPr>
            <w:lang w:eastAsia="ko-KR"/>
          </w:rPr>
          <w:t xml:space="preserve"> DNN/S-NSSAI) </w:t>
        </w:r>
        <w:del w:id="195" w:author="Michael Starsinic" w:date="2023-04-14T12:54:00Z">
          <w:r w:rsidRPr="00A11FBD" w:rsidDel="00A11FBD">
            <w:rPr>
              <w:highlight w:val="cyan"/>
              <w:lang w:eastAsia="ko-KR"/>
              <w:rPrChange w:id="196" w:author="Michael Starsinic" w:date="2023-04-14T12:55:00Z">
                <w:rPr>
                  <w:lang w:eastAsia="ko-KR"/>
                </w:rPr>
              </w:rPrChange>
            </w:rPr>
            <w:delText>is</w:delText>
          </w:r>
        </w:del>
      </w:ins>
      <w:ins w:id="197" w:author="Michael Starsinic" w:date="2023-04-14T12:54:00Z">
        <w:r w:rsidR="00A11FBD" w:rsidRPr="00A11FBD">
          <w:rPr>
            <w:highlight w:val="cyan"/>
            <w:lang w:eastAsia="ko-KR"/>
            <w:rPrChange w:id="198" w:author="Michael Starsinic" w:date="2023-04-14T12:55:00Z">
              <w:rPr>
                <w:lang w:eastAsia="ko-KR"/>
              </w:rPr>
            </w:rPrChange>
          </w:rPr>
          <w:t>are</w:t>
        </w:r>
      </w:ins>
      <w:ins w:id="199" w:author="Samsung (Jicheol)" w:date="2023-04-07T18:08:00Z">
        <w:r>
          <w:rPr>
            <w:lang w:eastAsia="ko-KR"/>
          </w:rPr>
          <w:t xml:space="preserve"> compliant to the URSP rule of the UE. </w:t>
        </w:r>
      </w:ins>
      <w:ins w:id="200" w:author="Samsung (Jicheol)" w:date="2023-04-07T18:10:00Z">
        <w:r>
          <w:rPr>
            <w:lang w:eastAsia="ko-KR"/>
          </w:rPr>
          <w:t>If the PCF for the UE found a</w:t>
        </w:r>
      </w:ins>
      <w:ins w:id="201" w:author="Samsung (Jicheol)" w:date="2023-04-07T19:19:00Z">
        <w:r>
          <w:rPr>
            <w:lang w:eastAsia="ko-KR"/>
          </w:rPr>
          <w:t>n</w:t>
        </w:r>
      </w:ins>
      <w:ins w:id="202" w:author="Samsung (Jicheol)" w:date="2023-04-07T18:10:00Z">
        <w:r>
          <w:rPr>
            <w:lang w:eastAsia="ko-KR"/>
          </w:rPr>
          <w:t xml:space="preserve"> inconsistency, the PCF for the UE may perform </w:t>
        </w:r>
        <w:proofErr w:type="spellStart"/>
        <w:r>
          <w:rPr>
            <w:lang w:eastAsia="ko-KR"/>
          </w:rPr>
          <w:t>approprieate</w:t>
        </w:r>
        <w:proofErr w:type="spellEnd"/>
        <w:r>
          <w:rPr>
            <w:lang w:eastAsia="ko-KR"/>
          </w:rPr>
          <w:t xml:space="preserve"> actions (</w:t>
        </w:r>
        <w:proofErr w:type="gramStart"/>
        <w:r>
          <w:rPr>
            <w:lang w:eastAsia="ko-KR"/>
          </w:rPr>
          <w:t>e.g.</w:t>
        </w:r>
        <w:proofErr w:type="gramEnd"/>
        <w:r>
          <w:rPr>
            <w:lang w:eastAsia="ko-KR"/>
          </w:rPr>
          <w:t xml:space="preserve"> </w:t>
        </w:r>
      </w:ins>
      <w:ins w:id="203" w:author="Samsung (Jicheol)" w:date="2023-04-07T18:11:00Z">
        <w:r>
          <w:rPr>
            <w:lang w:eastAsia="ko-KR"/>
          </w:rPr>
          <w:t>initiating slice replacement procedure).</w:t>
        </w:r>
      </w:ins>
    </w:p>
    <w:p w14:paraId="26A9F137" w14:textId="3ED70456" w:rsidR="00BA7819" w:rsidDel="000D62E9" w:rsidRDefault="00596FA4">
      <w:pPr>
        <w:rPr>
          <w:del w:id="204" w:author="Samsung (Jicheol2)" w:date="2023-04-18T18:28:00Z"/>
          <w:lang w:eastAsia="ko-KR"/>
        </w:rPr>
        <w:pPrChange w:id="205" w:author="Colom Ikuno, Josep" w:date="2023-04-13T09:30:00Z">
          <w:pPr>
            <w:pStyle w:val="EditorsNote"/>
          </w:pPr>
        </w:pPrChange>
      </w:pPr>
      <w:ins w:id="206" w:author="Samsung (Jicheol)" w:date="2023-04-07T18:32:00Z">
        <w:del w:id="207" w:author="Samsung (Jicheol2)" w:date="2023-04-18T18:28:00Z">
          <w:r w:rsidDel="000D62E9">
            <w:rPr>
              <w:rFonts w:hint="eastAsia"/>
              <w:lang w:eastAsia="ko-KR"/>
            </w:rPr>
            <w:delText>Editor</w:delText>
          </w:r>
          <w:r w:rsidDel="000D62E9">
            <w:rPr>
              <w:lang w:eastAsia="ko-KR"/>
            </w:rPr>
            <w:delText xml:space="preserve">’s Note: It is FFS whether the </w:delText>
          </w:r>
        </w:del>
      </w:ins>
      <w:ins w:id="208" w:author="Colom Ikuno, Josep" w:date="2023-04-13T09:31:00Z">
        <w:del w:id="209" w:author="Samsung (Jicheol2)" w:date="2023-04-18T18:28:00Z">
          <w:r w:rsidR="000F2930" w:rsidRPr="000F2930" w:rsidDel="000D62E9">
            <w:rPr>
              <w:lang w:eastAsia="ko-KR"/>
            </w:rPr>
            <w:delText xml:space="preserve">UE reporting of </w:delText>
          </w:r>
        </w:del>
      </w:ins>
      <w:ins w:id="210" w:author="Samsung (Jicheol)" w:date="2023-04-07T18:32:00Z">
        <w:del w:id="211" w:author="Samsung (Jicheol2)" w:date="2023-04-18T18:28:00Z">
          <w:r w:rsidDel="000D62E9">
            <w:rPr>
              <w:lang w:eastAsia="ko-KR"/>
            </w:rPr>
            <w:delText>URSP enforcement can be</w:delText>
          </w:r>
        </w:del>
      </w:ins>
      <w:ins w:id="212" w:author="Colom Ikuno, Josep" w:date="2023-04-13T09:31:00Z">
        <w:del w:id="213" w:author="Samsung (Jicheol2)" w:date="2023-04-18T18:28:00Z">
          <w:r w:rsidR="000F2930" w:rsidDel="000D62E9">
            <w:rPr>
              <w:lang w:eastAsia="ko-KR"/>
            </w:rPr>
            <w:delText>is not</w:delText>
          </w:r>
        </w:del>
      </w:ins>
      <w:ins w:id="214" w:author="Samsung (Jicheol)" w:date="2023-04-07T18:32:00Z">
        <w:del w:id="215" w:author="Samsung (Jicheol2)" w:date="2023-04-18T18:28:00Z">
          <w:r w:rsidDel="000D62E9">
            <w:rPr>
              <w:lang w:eastAsia="ko-KR"/>
            </w:rPr>
            <w:delText xml:space="preserve"> supported in EPC for the UE supporting EPC-IWK.</w:delText>
          </w:r>
        </w:del>
      </w:ins>
    </w:p>
    <w:p w14:paraId="442DB0ED" w14:textId="73952E32" w:rsidR="008362D8" w:rsidRDefault="0047585E" w:rsidP="0047585E">
      <w:r>
        <w:t>Policy control decisions based on awareness of URSP rule enforcement are described in clause 6.1.6.</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59383" w14:textId="77777777" w:rsidR="008549E2" w:rsidRDefault="008549E2">
      <w:r>
        <w:separator/>
      </w:r>
    </w:p>
  </w:endnote>
  <w:endnote w:type="continuationSeparator" w:id="0">
    <w:p w14:paraId="65FE6055" w14:textId="77777777" w:rsidR="008549E2" w:rsidRDefault="00854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77777777" w:rsidR="00581AF8" w:rsidRPr="000E3B65" w:rsidRDefault="00581AF8" w:rsidP="000E3B65">
    <w:pPr>
      <w:pStyle w:val="Fuzeile"/>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0F1DC" w14:textId="77777777" w:rsidR="008549E2" w:rsidRDefault="008549E2">
      <w:r>
        <w:separator/>
      </w:r>
    </w:p>
  </w:footnote>
  <w:footnote w:type="continuationSeparator" w:id="0">
    <w:p w14:paraId="2AE8826B" w14:textId="77777777" w:rsidR="008549E2" w:rsidRDefault="00854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43484FC2" w:rsidR="00581AF8" w:rsidRDefault="00581AF8">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EE60F6">
      <w:rPr>
        <w:rFonts w:ascii="Arial" w:hAnsi="Arial" w:cs="Arial"/>
        <w:bCs/>
        <w:noProof/>
        <w:szCs w:val="18"/>
        <w:lang w:val="de-DE"/>
      </w:rPr>
      <w:t>Fehler! Kein Text mit angegebener Formatvorlage im Dokument.</w:t>
    </w:r>
    <w:r w:rsidRPr="000E3B65">
      <w:rPr>
        <w:rFonts w:ascii="Arial" w:hAnsi="Arial" w:cs="Arial"/>
        <w:b/>
        <w:szCs w:val="18"/>
      </w:rPr>
      <w:fldChar w:fldCharType="end"/>
    </w:r>
  </w:p>
  <w:p w14:paraId="5405842B" w14:textId="767B11D4" w:rsidR="00581AF8" w:rsidRDefault="00581AF8">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000D62E9">
      <w:rPr>
        <w:rFonts w:ascii="Arial" w:hAnsi="Arial" w:cs="Arial"/>
        <w:b/>
        <w:noProof/>
        <w:szCs w:val="18"/>
      </w:rPr>
      <w:t>5</w:t>
    </w:r>
    <w:r w:rsidRPr="000E3B65">
      <w:rPr>
        <w:rFonts w:ascii="Arial" w:hAnsi="Arial" w:cs="Arial"/>
        <w:b/>
        <w:szCs w:val="18"/>
      </w:rPr>
      <w:fldChar w:fldCharType="end"/>
    </w:r>
  </w:p>
  <w:p w14:paraId="72AC56C3" w14:textId="1CC3122F" w:rsidR="00581AF8" w:rsidRDefault="00581AF8">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EE60F6">
      <w:rPr>
        <w:rFonts w:ascii="Arial" w:hAnsi="Arial" w:cs="Arial"/>
        <w:bCs/>
        <w:noProof/>
        <w:szCs w:val="18"/>
        <w:lang w:val="de-DE"/>
      </w:rPr>
      <w:t>Fehler! Kein Text mit angegebener Formatvorlage im Dokument.</w:t>
    </w:r>
    <w:r w:rsidRPr="000E3B65">
      <w:rPr>
        <w:rFonts w:ascii="Arial" w:hAnsi="Arial" w:cs="Arial"/>
        <w:b/>
        <w:szCs w:val="18"/>
      </w:rPr>
      <w:fldChar w:fldCharType="end"/>
    </w:r>
  </w:p>
  <w:p w14:paraId="58895B51" w14:textId="77777777" w:rsidR="00581AF8" w:rsidRDefault="00581AF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9611830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Samsung (Jicheol2)">
    <w15:presenceInfo w15:providerId="None" w15:userId="Samsung (Jicheol2)"/>
  </w15:person>
  <w15:person w15:author="Michael Starsinic">
    <w15:presenceInfo w15:providerId="AD" w15:userId="S::Michael.Starsinic@InterDigital.com::de4e700c-740d-481a-8831-c9f0c79f23d1"/>
  </w15:person>
  <w15:person w15:author="huawei">
    <w15:presenceInfo w15:providerId="None" w15:userId="huawei"/>
  </w15:person>
  <w15:person w15:author="Krisztian Kiss, Apple">
    <w15:presenceInfo w15:providerId="None" w15:userId="Krisztian Kiss, Apple"/>
  </w15:person>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448"/>
    <w:rsid w:val="000A6394"/>
    <w:rsid w:val="000B019D"/>
    <w:rsid w:val="000B6F56"/>
    <w:rsid w:val="000B7FED"/>
    <w:rsid w:val="000C038A"/>
    <w:rsid w:val="000C4759"/>
    <w:rsid w:val="000C6598"/>
    <w:rsid w:val="000D44B3"/>
    <w:rsid w:val="000D62E9"/>
    <w:rsid w:val="000F2930"/>
    <w:rsid w:val="000F38D8"/>
    <w:rsid w:val="000F3D5B"/>
    <w:rsid w:val="00145D43"/>
    <w:rsid w:val="0016510F"/>
    <w:rsid w:val="00166266"/>
    <w:rsid w:val="00192C46"/>
    <w:rsid w:val="001A08B3"/>
    <w:rsid w:val="001A2CA0"/>
    <w:rsid w:val="001A7B60"/>
    <w:rsid w:val="001B52F0"/>
    <w:rsid w:val="001B7A65"/>
    <w:rsid w:val="001E41F3"/>
    <w:rsid w:val="001F0082"/>
    <w:rsid w:val="002247DF"/>
    <w:rsid w:val="0026004D"/>
    <w:rsid w:val="002640DD"/>
    <w:rsid w:val="0026466B"/>
    <w:rsid w:val="00275D12"/>
    <w:rsid w:val="002833ED"/>
    <w:rsid w:val="00284FEB"/>
    <w:rsid w:val="002860C4"/>
    <w:rsid w:val="002B5741"/>
    <w:rsid w:val="002C6884"/>
    <w:rsid w:val="002E41BD"/>
    <w:rsid w:val="002E472E"/>
    <w:rsid w:val="00304216"/>
    <w:rsid w:val="00305409"/>
    <w:rsid w:val="0033396E"/>
    <w:rsid w:val="0033427F"/>
    <w:rsid w:val="003609EF"/>
    <w:rsid w:val="0036231A"/>
    <w:rsid w:val="00374DD4"/>
    <w:rsid w:val="00380407"/>
    <w:rsid w:val="003B000E"/>
    <w:rsid w:val="003B547F"/>
    <w:rsid w:val="003C66EA"/>
    <w:rsid w:val="003E1A36"/>
    <w:rsid w:val="003F0C52"/>
    <w:rsid w:val="00410371"/>
    <w:rsid w:val="004242F1"/>
    <w:rsid w:val="00435F08"/>
    <w:rsid w:val="00464789"/>
    <w:rsid w:val="00473695"/>
    <w:rsid w:val="0047585E"/>
    <w:rsid w:val="00484A0C"/>
    <w:rsid w:val="00492D7B"/>
    <w:rsid w:val="004B75B7"/>
    <w:rsid w:val="004E4913"/>
    <w:rsid w:val="004F3086"/>
    <w:rsid w:val="004F76DC"/>
    <w:rsid w:val="0050234B"/>
    <w:rsid w:val="00513D62"/>
    <w:rsid w:val="0051537D"/>
    <w:rsid w:val="0051580D"/>
    <w:rsid w:val="00522058"/>
    <w:rsid w:val="00526A0B"/>
    <w:rsid w:val="005434AF"/>
    <w:rsid w:val="00544998"/>
    <w:rsid w:val="00547111"/>
    <w:rsid w:val="00571307"/>
    <w:rsid w:val="0057721C"/>
    <w:rsid w:val="00581AF8"/>
    <w:rsid w:val="00592D74"/>
    <w:rsid w:val="00596FA4"/>
    <w:rsid w:val="005B0601"/>
    <w:rsid w:val="005C6449"/>
    <w:rsid w:val="005E2C44"/>
    <w:rsid w:val="00615D23"/>
    <w:rsid w:val="00621188"/>
    <w:rsid w:val="006257ED"/>
    <w:rsid w:val="00665C47"/>
    <w:rsid w:val="00671FF7"/>
    <w:rsid w:val="00695808"/>
    <w:rsid w:val="006B28F3"/>
    <w:rsid w:val="006B46FB"/>
    <w:rsid w:val="006D25B9"/>
    <w:rsid w:val="006D54D9"/>
    <w:rsid w:val="006E21FB"/>
    <w:rsid w:val="007176FF"/>
    <w:rsid w:val="00792342"/>
    <w:rsid w:val="007977A8"/>
    <w:rsid w:val="007B512A"/>
    <w:rsid w:val="007C2097"/>
    <w:rsid w:val="007D0BBD"/>
    <w:rsid w:val="007D4CE7"/>
    <w:rsid w:val="007D6A07"/>
    <w:rsid w:val="007F5EB5"/>
    <w:rsid w:val="007F7259"/>
    <w:rsid w:val="008040A8"/>
    <w:rsid w:val="00825467"/>
    <w:rsid w:val="008279FA"/>
    <w:rsid w:val="00832279"/>
    <w:rsid w:val="008362D8"/>
    <w:rsid w:val="008549E2"/>
    <w:rsid w:val="00856FF6"/>
    <w:rsid w:val="008626E7"/>
    <w:rsid w:val="0086779A"/>
    <w:rsid w:val="00870EE7"/>
    <w:rsid w:val="0087195F"/>
    <w:rsid w:val="0087288D"/>
    <w:rsid w:val="00872F06"/>
    <w:rsid w:val="00880556"/>
    <w:rsid w:val="00881934"/>
    <w:rsid w:val="008863B9"/>
    <w:rsid w:val="008A45A6"/>
    <w:rsid w:val="008C603A"/>
    <w:rsid w:val="008E3A2F"/>
    <w:rsid w:val="008F3789"/>
    <w:rsid w:val="008F686C"/>
    <w:rsid w:val="009148DE"/>
    <w:rsid w:val="009247A8"/>
    <w:rsid w:val="00941E30"/>
    <w:rsid w:val="009777D9"/>
    <w:rsid w:val="00991B88"/>
    <w:rsid w:val="009A5753"/>
    <w:rsid w:val="009A579D"/>
    <w:rsid w:val="009B65A1"/>
    <w:rsid w:val="009B7B18"/>
    <w:rsid w:val="009E3297"/>
    <w:rsid w:val="009F22E6"/>
    <w:rsid w:val="009F734F"/>
    <w:rsid w:val="00A07EB2"/>
    <w:rsid w:val="00A11FBD"/>
    <w:rsid w:val="00A246B6"/>
    <w:rsid w:val="00A30FE0"/>
    <w:rsid w:val="00A37398"/>
    <w:rsid w:val="00A47D41"/>
    <w:rsid w:val="00A47E70"/>
    <w:rsid w:val="00A50CF0"/>
    <w:rsid w:val="00A516AD"/>
    <w:rsid w:val="00A717EC"/>
    <w:rsid w:val="00A7671C"/>
    <w:rsid w:val="00AA2CBC"/>
    <w:rsid w:val="00AC5820"/>
    <w:rsid w:val="00AD1CD8"/>
    <w:rsid w:val="00AF3B23"/>
    <w:rsid w:val="00B258BB"/>
    <w:rsid w:val="00B67B97"/>
    <w:rsid w:val="00B968C8"/>
    <w:rsid w:val="00BA0343"/>
    <w:rsid w:val="00BA0DD3"/>
    <w:rsid w:val="00BA2FA0"/>
    <w:rsid w:val="00BA3EC5"/>
    <w:rsid w:val="00BA51D9"/>
    <w:rsid w:val="00BA7819"/>
    <w:rsid w:val="00BB5DFC"/>
    <w:rsid w:val="00BD19FF"/>
    <w:rsid w:val="00BD279D"/>
    <w:rsid w:val="00BD6BB8"/>
    <w:rsid w:val="00BF1BEA"/>
    <w:rsid w:val="00BF6AAA"/>
    <w:rsid w:val="00C14D7C"/>
    <w:rsid w:val="00C51912"/>
    <w:rsid w:val="00C66BA2"/>
    <w:rsid w:val="00C8761E"/>
    <w:rsid w:val="00C9054E"/>
    <w:rsid w:val="00C95985"/>
    <w:rsid w:val="00CC0D34"/>
    <w:rsid w:val="00CC5026"/>
    <w:rsid w:val="00CC68D0"/>
    <w:rsid w:val="00CC6A7A"/>
    <w:rsid w:val="00CD3D92"/>
    <w:rsid w:val="00D03F9A"/>
    <w:rsid w:val="00D06D51"/>
    <w:rsid w:val="00D15160"/>
    <w:rsid w:val="00D24991"/>
    <w:rsid w:val="00D4114C"/>
    <w:rsid w:val="00D45A2D"/>
    <w:rsid w:val="00D50255"/>
    <w:rsid w:val="00D66520"/>
    <w:rsid w:val="00D76F4E"/>
    <w:rsid w:val="00D837C7"/>
    <w:rsid w:val="00D87B34"/>
    <w:rsid w:val="00DC3E73"/>
    <w:rsid w:val="00DD4784"/>
    <w:rsid w:val="00DE34CF"/>
    <w:rsid w:val="00E1041B"/>
    <w:rsid w:val="00E13F3D"/>
    <w:rsid w:val="00E34898"/>
    <w:rsid w:val="00E34E20"/>
    <w:rsid w:val="00E45885"/>
    <w:rsid w:val="00EB09B7"/>
    <w:rsid w:val="00EE13D9"/>
    <w:rsid w:val="00EE60F6"/>
    <w:rsid w:val="00EE7D7C"/>
    <w:rsid w:val="00F212D3"/>
    <w:rsid w:val="00F25D98"/>
    <w:rsid w:val="00F300FB"/>
    <w:rsid w:val="00F33368"/>
    <w:rsid w:val="00F609D3"/>
    <w:rsid w:val="00F657B1"/>
    <w:rsid w:val="00F77B3B"/>
    <w:rsid w:val="00F80983"/>
    <w:rsid w:val="00FB6386"/>
    <w:rsid w:val="00FC3359"/>
    <w:rsid w:val="00FD14F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StartEndofChange">
    <w:name w:val="Start/End of Change"/>
    <w:basedOn w:val="berschrift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berschrift4Zchn">
    <w:name w:val="Überschrift 4 Zchn"/>
    <w:link w:val="berschrift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berarbeitung">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C1183-791E-4092-8BA1-144AE8B10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4835</Words>
  <Characters>26188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4</cp:revision>
  <cp:lastPrinted>1900-01-01T05:00:00Z</cp:lastPrinted>
  <dcterms:created xsi:type="dcterms:W3CDTF">2023-04-18T14:07:00Z</dcterms:created>
  <dcterms:modified xsi:type="dcterms:W3CDTF">2023-04-18T14:09:00Z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S2-2304070</vt:lpwstr>
  </property>
  <property fmtid="{D5CDD505-2E9C-101B-9397-08002B2CF9AE}" pid="10" name="Spec#">
    <vt:lpwstr>23.503</vt:lpwstr>
  </property>
  <property fmtid="{D5CDD505-2E9C-101B-9397-08002B2CF9AE}" pid="11" name="Cr#">
    <vt:lpwstr>0947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2023-04-05T06:45:41Z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375e8906-a892-477d-9ecc-de720ee2fe78</vt:lpwstr>
  </property>
  <property fmtid="{D5CDD505-2E9C-101B-9397-08002B2CF9AE}" pid="27" name="MSIP_Label_5c6efe59-7e7c-4bd6-ba39-1850710f2efa_ContentBits">
    <vt:lpwstr>0</vt:lpwstr>
  </property>
</Properties>
</file>