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9356E" w14:textId="198CB2C1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52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eMeeting</w:t>
      </w:r>
      <w:r>
        <w:rPr>
          <w:rFonts w:ascii="Arial" w:hAnsi="Arial" w:cs="Arial"/>
          <w:b/>
          <w:bCs/>
          <w:sz w:val="24"/>
        </w:rPr>
        <w:tab/>
      </w:r>
      <w:r w:rsidR="0039693D" w:rsidRPr="0039693D">
        <w:rPr>
          <w:rFonts w:ascii="Arial" w:hAnsi="Arial" w:cs="Arial"/>
          <w:b/>
          <w:bCs/>
          <w:sz w:val="24"/>
        </w:rPr>
        <w:t>S2-2205586</w:t>
      </w:r>
    </w:p>
    <w:p w14:paraId="6073B897" w14:textId="443529A4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Elbonia, 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Aug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7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2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</w:r>
    </w:p>
    <w:p w14:paraId="527D6DF8" w14:textId="77777777" w:rsidR="004934E0" w:rsidRDefault="004934E0" w:rsidP="004934E0">
      <w:pPr>
        <w:keepNext/>
      </w:pPr>
    </w:p>
    <w:p w14:paraId="30F09943" w14:textId="3E7CB580" w:rsidR="00440983" w:rsidRPr="003912C6" w:rsidRDefault="00440983">
      <w:pPr>
        <w:ind w:left="2127" w:hanging="2127"/>
        <w:rPr>
          <w:rFonts w:ascii="Arial" w:hAnsi="Arial" w:cs="Arial"/>
          <w:b/>
          <w:i/>
          <w:i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6B11" w:rsidRPr="00706B11">
        <w:rPr>
          <w:rFonts w:ascii="Arial" w:hAnsi="Arial" w:cs="Arial"/>
          <w:b/>
        </w:rPr>
        <w:t>Samsung</w:t>
      </w:r>
    </w:p>
    <w:p w14:paraId="193474D6" w14:textId="52D8BD5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1BB3">
        <w:rPr>
          <w:rFonts w:ascii="Arial" w:hAnsi="Arial" w:cs="Arial"/>
          <w:b/>
        </w:rPr>
        <w:t>Moderated Discussion</w:t>
      </w:r>
      <w:r w:rsidR="00DF2A41">
        <w:rPr>
          <w:rFonts w:ascii="Arial" w:hAnsi="Arial" w:cs="Arial"/>
          <w:b/>
        </w:rPr>
        <w:t xml:space="preserve"> on</w:t>
      </w:r>
      <w:r w:rsidR="005B1856">
        <w:rPr>
          <w:rFonts w:ascii="Arial" w:hAnsi="Arial" w:cs="Arial"/>
          <w:b/>
        </w:rPr>
        <w:t xml:space="preserve"> KI</w:t>
      </w:r>
      <w:r w:rsidR="009A34B9">
        <w:rPr>
          <w:rFonts w:ascii="Arial" w:hAnsi="Arial" w:cs="Arial"/>
          <w:b/>
        </w:rPr>
        <w:t>#</w:t>
      </w:r>
      <w:r w:rsidR="003128D3">
        <w:rPr>
          <w:rFonts w:ascii="Arial" w:hAnsi="Arial" w:cs="Arial"/>
          <w:b/>
        </w:rPr>
        <w:t>1</w:t>
      </w:r>
      <w:r w:rsidR="009A34B9">
        <w:rPr>
          <w:rFonts w:ascii="Arial" w:hAnsi="Arial" w:cs="Arial"/>
          <w:b/>
        </w:rPr>
        <w:t xml:space="preserve"> </w:t>
      </w:r>
      <w:r w:rsidR="005B1856">
        <w:rPr>
          <w:rFonts w:ascii="Arial" w:hAnsi="Arial" w:cs="Arial"/>
          <w:b/>
        </w:rPr>
        <w:t>Architecture Principles</w:t>
      </w:r>
    </w:p>
    <w:p w14:paraId="0C72F2E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F2A41">
        <w:rPr>
          <w:rFonts w:ascii="Arial" w:hAnsi="Arial" w:cs="Arial"/>
          <w:b/>
        </w:rPr>
        <w:t>Discussions</w:t>
      </w:r>
      <w:r w:rsidR="005B24AC">
        <w:rPr>
          <w:rFonts w:ascii="Arial" w:hAnsi="Arial" w:cs="Arial"/>
          <w:b/>
        </w:rPr>
        <w:t xml:space="preserve"> and Agreements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2A8D5D38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DF2A41">
        <w:rPr>
          <w:rFonts w:ascii="Arial" w:hAnsi="Arial" w:cs="Arial"/>
          <w:i/>
        </w:rPr>
        <w:t xml:space="preserve">is intended to collect feedback on </w:t>
      </w:r>
      <w:r w:rsidR="005B1856">
        <w:rPr>
          <w:rFonts w:ascii="Arial" w:hAnsi="Arial" w:cs="Arial"/>
          <w:i/>
        </w:rPr>
        <w:t xml:space="preserve">architectural principles </w:t>
      </w:r>
      <w:r w:rsidR="003912C6">
        <w:rPr>
          <w:rFonts w:ascii="Arial" w:hAnsi="Arial" w:cs="Arial"/>
          <w:i/>
        </w:rPr>
        <w:t>for KI#</w:t>
      </w:r>
      <w:r w:rsidR="003128D3">
        <w:rPr>
          <w:rFonts w:ascii="Arial" w:hAnsi="Arial" w:cs="Arial"/>
          <w:i/>
        </w:rPr>
        <w:t>1</w:t>
      </w:r>
      <w:r w:rsidR="005B1856">
        <w:rPr>
          <w:rFonts w:ascii="Arial" w:hAnsi="Arial" w:cs="Arial"/>
          <w:i/>
        </w:rPr>
        <w:t xml:space="preserve"> for FS_AIMLsys</w:t>
      </w:r>
      <w:r w:rsidR="00C74FB5">
        <w:rPr>
          <w:rFonts w:ascii="Arial" w:hAnsi="Arial" w:cs="Arial"/>
          <w:i/>
        </w:rPr>
        <w:t xml:space="preserve">. </w:t>
      </w:r>
    </w:p>
    <w:p w14:paraId="6006C404" w14:textId="77777777" w:rsidR="00C54996" w:rsidRDefault="00572821" w:rsidP="00C54996">
      <w:pPr>
        <w:pStyle w:val="Heading1"/>
      </w:pPr>
      <w:r>
        <w:t>Background</w:t>
      </w:r>
    </w:p>
    <w:p w14:paraId="7E9AB4C7" w14:textId="49831D22" w:rsidR="00195585" w:rsidRDefault="003B30C5" w:rsidP="00C21DA8">
      <w:r>
        <w:t xml:space="preserve">The intent of this paper is to collect companies’ </w:t>
      </w:r>
      <w:r w:rsidR="005B24AC">
        <w:t xml:space="preserve">views on the </w:t>
      </w:r>
      <w:r w:rsidR="005B1856">
        <w:t xml:space="preserve">architectural principles </w:t>
      </w:r>
      <w:r w:rsidR="009A34B9">
        <w:t>for</w:t>
      </w:r>
      <w:r w:rsidR="005B1856">
        <w:t xml:space="preserve"> KI</w:t>
      </w:r>
      <w:r w:rsidR="009A34B9">
        <w:t>#</w:t>
      </w:r>
      <w:r w:rsidR="003128D3">
        <w:t>1</w:t>
      </w:r>
      <w:r w:rsidR="005B1856">
        <w:t xml:space="preserve"> for the FS_AIMLsys</w:t>
      </w:r>
      <w:r w:rsidR="00C21DA8">
        <w:t xml:space="preserve">. </w:t>
      </w:r>
    </w:p>
    <w:p w14:paraId="3E0182E3" w14:textId="77777777" w:rsidR="006C52B4" w:rsidRPr="004070B3" w:rsidRDefault="006C52B4" w:rsidP="006C52B4">
      <w:pPr>
        <w:rPr>
          <w:rFonts w:cs="Calibri"/>
          <w:color w:val="auto"/>
        </w:rPr>
      </w:pPr>
      <w:r w:rsidRPr="004070B3">
        <w:rPr>
          <w:rFonts w:cs="Calibri"/>
          <w:i/>
          <w:iCs/>
          <w:color w:val="auto"/>
        </w:rPr>
        <w:t xml:space="preserve">The target milestone for the Moderated Discussions: </w:t>
      </w:r>
    </w:p>
    <w:p w14:paraId="5B071DC6" w14:textId="77777777" w:rsidR="006C52B4" w:rsidRPr="004070B3" w:rsidRDefault="006C52B4" w:rsidP="006C52B4">
      <w:pPr>
        <w:numPr>
          <w:ilvl w:val="0"/>
          <w:numId w:val="37"/>
        </w:numPr>
        <w:overflowPunct/>
        <w:autoSpaceDE/>
        <w:autoSpaceDN/>
        <w:adjustRightInd/>
        <w:spacing w:after="0"/>
        <w:textAlignment w:val="auto"/>
        <w:rPr>
          <w:rFonts w:cs="Calibri"/>
          <w:color w:val="auto"/>
        </w:rPr>
      </w:pPr>
      <w:r w:rsidRPr="004070B3">
        <w:rPr>
          <w:rFonts w:cs="Calibri"/>
          <w:b/>
          <w:bCs/>
          <w:i/>
          <w:iCs/>
          <w:color w:val="auto"/>
        </w:rPr>
        <w:t>July 22</w:t>
      </w:r>
      <w:r w:rsidRPr="004070B3">
        <w:rPr>
          <w:rFonts w:cs="Calibri"/>
          <w:b/>
          <w:bCs/>
          <w:i/>
          <w:iCs/>
          <w:color w:val="auto"/>
          <w:sz w:val="16"/>
          <w:szCs w:val="16"/>
          <w:vertAlign w:val="superscript"/>
        </w:rPr>
        <w:t>nd</w:t>
      </w:r>
      <w:r w:rsidRPr="004070B3">
        <w:rPr>
          <w:rFonts w:cs="Calibri"/>
          <w:b/>
          <w:bCs/>
          <w:i/>
          <w:iCs/>
          <w:color w:val="auto"/>
        </w:rPr>
        <w:t xml:space="preserve"> (Fri.) EOB PST</w:t>
      </w:r>
      <w:r w:rsidRPr="004070B3">
        <w:rPr>
          <w:rFonts w:cs="Calibri"/>
          <w:i/>
          <w:iCs/>
          <w:color w:val="auto"/>
        </w:rPr>
        <w:t xml:space="preserve"> - Cutoff date for “NEW” architecture principle proposal – </w:t>
      </w:r>
    </w:p>
    <w:p w14:paraId="3B0E1091" w14:textId="77777777" w:rsidR="006C52B4" w:rsidRPr="004070B3" w:rsidRDefault="006C52B4" w:rsidP="006C52B4">
      <w:pPr>
        <w:numPr>
          <w:ilvl w:val="0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cs="Calibri"/>
          <w:color w:val="auto"/>
        </w:rPr>
      </w:pPr>
      <w:r w:rsidRPr="004070B3">
        <w:rPr>
          <w:rFonts w:cs="Calibri"/>
          <w:b/>
          <w:bCs/>
          <w:i/>
          <w:iCs/>
          <w:color w:val="auto"/>
        </w:rPr>
        <w:t>July 27</w:t>
      </w:r>
      <w:r w:rsidRPr="004070B3">
        <w:rPr>
          <w:rFonts w:cs="Calibri"/>
          <w:b/>
          <w:bCs/>
          <w:i/>
          <w:iCs/>
          <w:color w:val="auto"/>
          <w:sz w:val="16"/>
          <w:szCs w:val="16"/>
          <w:vertAlign w:val="superscript"/>
        </w:rPr>
        <w:t>th</w:t>
      </w:r>
      <w:r w:rsidRPr="004070B3">
        <w:rPr>
          <w:rFonts w:cs="Calibri"/>
          <w:b/>
          <w:bCs/>
          <w:i/>
          <w:iCs/>
          <w:color w:val="auto"/>
        </w:rPr>
        <w:t xml:space="preserve"> (Wed.) EOB PST</w:t>
      </w:r>
      <w:r w:rsidRPr="004070B3">
        <w:rPr>
          <w:rFonts w:cs="Calibri"/>
          <w:i/>
          <w:iCs/>
          <w:color w:val="auto"/>
        </w:rPr>
        <w:t xml:space="preserve"> - Moderator to POST the consolidated views on the architecture principles</w:t>
      </w:r>
    </w:p>
    <w:p w14:paraId="55E1D8A7" w14:textId="15069E40" w:rsidR="00734885" w:rsidRPr="004070B3" w:rsidRDefault="006C52B4" w:rsidP="00C21DA8">
      <w:pPr>
        <w:numPr>
          <w:ilvl w:val="0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cs="Calibri"/>
          <w:color w:val="auto"/>
        </w:rPr>
      </w:pPr>
      <w:r w:rsidRPr="004070B3">
        <w:rPr>
          <w:rFonts w:cs="Calibri"/>
          <w:b/>
          <w:bCs/>
          <w:i/>
          <w:iCs/>
          <w:color w:val="auto"/>
        </w:rPr>
        <w:t>Aug. 3</w:t>
      </w:r>
      <w:r w:rsidRPr="004070B3">
        <w:rPr>
          <w:rFonts w:cs="Calibri"/>
          <w:b/>
          <w:bCs/>
          <w:i/>
          <w:iCs/>
          <w:color w:val="auto"/>
          <w:sz w:val="16"/>
          <w:szCs w:val="16"/>
          <w:vertAlign w:val="superscript"/>
        </w:rPr>
        <w:t>rd</w:t>
      </w:r>
      <w:r w:rsidRPr="004070B3">
        <w:rPr>
          <w:rFonts w:cs="Calibri"/>
          <w:b/>
          <w:bCs/>
          <w:i/>
          <w:iCs/>
          <w:color w:val="auto"/>
        </w:rPr>
        <w:t xml:space="preserve"> (Wed.) EOB PST</w:t>
      </w:r>
      <w:r w:rsidRPr="004070B3">
        <w:rPr>
          <w:rFonts w:cs="Calibri"/>
          <w:i/>
          <w:iCs/>
          <w:color w:val="auto"/>
        </w:rPr>
        <w:t xml:space="preserve"> - Cutoff date for EVALUATION COMMENTs against the consolidated architecture principles</w:t>
      </w:r>
    </w:p>
    <w:p w14:paraId="101622A4" w14:textId="77777777" w:rsidR="009F6AB6" w:rsidRDefault="00C21DA8" w:rsidP="00F07BE3">
      <w:pPr>
        <w:pStyle w:val="Heading1"/>
      </w:pPr>
      <w:r>
        <w:t>Discussions</w:t>
      </w:r>
    </w:p>
    <w:p w14:paraId="3C3BBA3B" w14:textId="0611DCFB" w:rsidR="00F07B67" w:rsidRPr="00F07B67" w:rsidRDefault="00F07B67" w:rsidP="006224C1">
      <w:pPr>
        <w:pStyle w:val="NO"/>
        <w:ind w:left="0" w:firstLine="0"/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0"/>
        <w:gridCol w:w="3209"/>
        <w:gridCol w:w="3209"/>
      </w:tblGrid>
      <w:tr w:rsidR="00D22D29" w14:paraId="53DD9501" w14:textId="77777777" w:rsidTr="003B5A0A">
        <w:tc>
          <w:tcPr>
            <w:tcW w:w="9628" w:type="dxa"/>
            <w:gridSpan w:val="3"/>
            <w:tcBorders>
              <w:bottom w:val="single" w:sz="4" w:space="0" w:color="auto"/>
            </w:tcBorders>
            <w:shd w:val="solid" w:color="D0CECE" w:fill="D0CECE"/>
          </w:tcPr>
          <w:p w14:paraId="526A5221" w14:textId="2475DA8B" w:rsidR="00D22D29" w:rsidRPr="00653FB0" w:rsidRDefault="00D22D29" w:rsidP="0008576E">
            <w:pPr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Key Issue#</w:t>
            </w:r>
            <w:r w:rsidR="00AA63B5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</w:t>
            </w:r>
            <w:r w:rsidRPr="003128D3">
              <w:rPr>
                <w:b/>
                <w:bCs/>
              </w:rPr>
              <w:t xml:space="preserve">- </w:t>
            </w:r>
            <w:r w:rsidR="003128D3" w:rsidRPr="003128D3">
              <w:rPr>
                <w:b/>
                <w:bCs/>
              </w:rPr>
              <w:t>Monitoring of network resource utilization for support of Application AI/ML operations</w:t>
            </w:r>
          </w:p>
        </w:tc>
      </w:tr>
      <w:tr w:rsidR="00153CB0" w14:paraId="51413453" w14:textId="77777777" w:rsidTr="00A36E2D">
        <w:trPr>
          <w:trHeight w:val="530"/>
        </w:trPr>
        <w:tc>
          <w:tcPr>
            <w:tcW w:w="3210" w:type="dxa"/>
            <w:tcBorders>
              <w:bottom w:val="single" w:sz="4" w:space="0" w:color="auto"/>
            </w:tcBorders>
            <w:shd w:val="solid" w:color="DEEAF6" w:fill="DEEAF6"/>
          </w:tcPr>
          <w:p w14:paraId="76AA191B" w14:textId="31E0DB51" w:rsidR="00153CB0" w:rsidRPr="00653FB0" w:rsidRDefault="00153CB0" w:rsidP="004E6F00">
            <w:pPr>
              <w:spacing w:before="12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Architecture Principles</w:t>
            </w:r>
            <w:r w:rsidR="006C38FD">
              <w:rPr>
                <w:b/>
                <w:bCs/>
              </w:rPr>
              <w:t xml:space="preserve"> / Companies</w:t>
            </w:r>
          </w:p>
        </w:tc>
        <w:tc>
          <w:tcPr>
            <w:tcW w:w="3209" w:type="dxa"/>
            <w:tcBorders>
              <w:bottom w:val="single" w:sz="4" w:space="0" w:color="auto"/>
            </w:tcBorders>
            <w:shd w:val="solid" w:color="DEEAF6" w:fill="DEEAF6"/>
          </w:tcPr>
          <w:p w14:paraId="600356A9" w14:textId="34FA4C28" w:rsidR="00153CB0" w:rsidRPr="00653FB0" w:rsidRDefault="006C38FD" w:rsidP="004E6F00">
            <w:pPr>
              <w:spacing w:before="12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Descriptions / </w:t>
            </w:r>
            <w:r w:rsidR="00153CB0">
              <w:rPr>
                <w:b/>
                <w:bCs/>
              </w:rPr>
              <w:t>Justifications</w:t>
            </w:r>
          </w:p>
        </w:tc>
        <w:tc>
          <w:tcPr>
            <w:tcW w:w="3209" w:type="dxa"/>
            <w:tcBorders>
              <w:bottom w:val="single" w:sz="4" w:space="0" w:color="auto"/>
            </w:tcBorders>
            <w:shd w:val="solid" w:color="DEEAF6" w:fill="DEEAF6"/>
          </w:tcPr>
          <w:p w14:paraId="5851B2B2" w14:textId="36284A18" w:rsidR="00153CB0" w:rsidRPr="00653FB0" w:rsidRDefault="004E6F00" w:rsidP="004E6F00">
            <w:pPr>
              <w:spacing w:before="12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Supporting Status</w:t>
            </w:r>
          </w:p>
        </w:tc>
      </w:tr>
      <w:tr w:rsidR="006C38FD" w14:paraId="6BBBB6E8" w14:textId="77777777" w:rsidTr="00A36E2D">
        <w:tc>
          <w:tcPr>
            <w:tcW w:w="3210" w:type="dxa"/>
            <w:shd w:val="solid" w:color="EAF1DD" w:themeColor="accent3" w:themeTint="33" w:fill="EAF1DD" w:themeFill="accent3" w:themeFillTint="33"/>
          </w:tcPr>
          <w:p w14:paraId="181E736D" w14:textId="42A70AB6" w:rsidR="006C38FD" w:rsidRDefault="00C75A57" w:rsidP="00AD6AE1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Principle #1: </w:t>
            </w:r>
            <w:r w:rsidR="000D3685">
              <w:rPr>
                <w:lang w:eastAsia="zh-CN"/>
              </w:rPr>
              <w:t xml:space="preserve">Minimize signalling overheads for 5GS assistance </w:t>
            </w:r>
            <w:r w:rsidR="00FF5182">
              <w:rPr>
                <w:lang w:eastAsia="zh-CN"/>
              </w:rPr>
              <w:t xml:space="preserve">for the AF </w:t>
            </w:r>
            <w:r w:rsidR="000D3685">
              <w:rPr>
                <w:lang w:eastAsia="zh-CN"/>
              </w:rPr>
              <w:t xml:space="preserve">to monitor the Application AI/ML </w:t>
            </w:r>
            <w:r w:rsidR="00825F9D">
              <w:rPr>
                <w:lang w:eastAsia="zh-CN"/>
              </w:rPr>
              <w:t>operation utilization</w:t>
            </w:r>
            <w:r w:rsidR="0008784A">
              <w:rPr>
                <w:lang w:eastAsia="zh-CN"/>
              </w:rPr>
              <w:t xml:space="preserve"> on 5G network resources</w:t>
            </w:r>
            <w:r w:rsidR="00825F9D">
              <w:rPr>
                <w:lang w:eastAsia="zh-CN"/>
              </w:rPr>
              <w:t>.</w:t>
            </w:r>
            <w:r w:rsidR="000D3685">
              <w:rPr>
                <w:lang w:eastAsia="zh-CN"/>
              </w:rPr>
              <w:t xml:space="preserve">  </w:t>
            </w:r>
          </w:p>
          <w:p w14:paraId="4D812FF0" w14:textId="29B39CC7" w:rsidR="006C38FD" w:rsidRPr="00DF27F0" w:rsidRDefault="006C38FD" w:rsidP="00AD6AE1">
            <w:pPr>
              <w:spacing w:after="60"/>
              <w:rPr>
                <w:lang w:eastAsia="zh-CN"/>
              </w:rPr>
            </w:pP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7018F795" w14:textId="17E523B8" w:rsidR="006C38FD" w:rsidRPr="00DF27F0" w:rsidRDefault="00FF5182" w:rsidP="00AD6AE1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The amount of signalling overheads shall be minimized when leveraging the 5GS assistance to monitor the Application AI/ML operation </w:t>
            </w:r>
            <w:r w:rsidR="0008784A">
              <w:rPr>
                <w:lang w:eastAsia="zh-CN"/>
              </w:rPr>
              <w:t>utilization on 5G network resources</w:t>
            </w:r>
            <w:r>
              <w:rPr>
                <w:lang w:eastAsia="zh-CN"/>
              </w:rPr>
              <w:t xml:space="preserve"> for the given AF.</w:t>
            </w: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08DEF077" w14:textId="1F191FDA" w:rsidR="006C38FD" w:rsidRPr="00DB1418" w:rsidRDefault="00B063D4" w:rsidP="00B063D4">
            <w:pPr>
              <w:spacing w:after="0"/>
              <w:rPr>
                <w:color w:val="7F7F7F" w:themeColor="text1" w:themeTint="80"/>
                <w:lang w:eastAsia="zh-CN"/>
              </w:rPr>
            </w:pPr>
            <w:r>
              <w:rPr>
                <w:color w:val="auto"/>
                <w:lang w:eastAsia="zh-CN"/>
              </w:rPr>
              <w:t>This principle does not have too much support with only two companies agreeing and one disagreeing. Companies’ views suggest the principle might be more easily agreed in the General category.</w:t>
            </w:r>
          </w:p>
        </w:tc>
      </w:tr>
      <w:tr w:rsidR="00A47363" w:rsidRPr="0035263B" w14:paraId="281B686F" w14:textId="77777777" w:rsidTr="00A36E2D">
        <w:tc>
          <w:tcPr>
            <w:tcW w:w="3210" w:type="dxa"/>
            <w:shd w:val="clear" w:color="auto" w:fill="FFFFFF" w:themeFill="background1"/>
          </w:tcPr>
          <w:p w14:paraId="77423A9D" w14:textId="509F4E6F" w:rsidR="00A47363" w:rsidRPr="0035263B" w:rsidRDefault="00A47363" w:rsidP="00A47363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Apple</w:t>
            </w:r>
          </w:p>
        </w:tc>
        <w:tc>
          <w:tcPr>
            <w:tcW w:w="3209" w:type="dxa"/>
            <w:shd w:val="clear" w:color="auto" w:fill="FFFFFF" w:themeFill="background1"/>
          </w:tcPr>
          <w:p w14:paraId="42CF87DB" w14:textId="69C749C7" w:rsidR="00A47363" w:rsidRPr="00A47363" w:rsidRDefault="00A47363" w:rsidP="00A47363">
            <w:pPr>
              <w:spacing w:after="60"/>
              <w:jc w:val="both"/>
              <w:rPr>
                <w:color w:val="auto"/>
                <w:lang w:eastAsia="zh-CN"/>
              </w:rPr>
            </w:pPr>
            <w:r w:rsidRPr="00A47363">
              <w:rPr>
                <w:color w:val="auto"/>
                <w:lang w:eastAsia="zh-CN"/>
              </w:rPr>
              <w:t xml:space="preserve">“Minimizing overhead” is a nice guideline, but does not seem to be a concrete architecture principle. </w:t>
            </w:r>
          </w:p>
        </w:tc>
        <w:tc>
          <w:tcPr>
            <w:tcW w:w="3209" w:type="dxa"/>
            <w:shd w:val="clear" w:color="auto" w:fill="FFFFFF" w:themeFill="background1"/>
          </w:tcPr>
          <w:p w14:paraId="2E9BBFD7" w14:textId="1D664FC8" w:rsidR="00A47363" w:rsidRPr="00A47363" w:rsidRDefault="00A47363" w:rsidP="00A47363">
            <w:pPr>
              <w:spacing w:after="0"/>
              <w:rPr>
                <w:color w:val="auto"/>
                <w:lang w:eastAsia="zh-CN"/>
              </w:rPr>
            </w:pPr>
            <w:r w:rsidRPr="00A47363">
              <w:rPr>
                <w:color w:val="auto"/>
                <w:lang w:eastAsia="zh-CN"/>
              </w:rPr>
              <w:t>Disagree</w:t>
            </w:r>
          </w:p>
        </w:tc>
      </w:tr>
      <w:tr w:rsidR="00F350F6" w:rsidRPr="0035263B" w14:paraId="570FA250" w14:textId="77777777" w:rsidTr="00A36E2D">
        <w:tc>
          <w:tcPr>
            <w:tcW w:w="3210" w:type="dxa"/>
            <w:shd w:val="clear" w:color="auto" w:fill="FFFFFF" w:themeFill="background1"/>
          </w:tcPr>
          <w:p w14:paraId="7D4991FE" w14:textId="106E3826" w:rsidR="00F350F6" w:rsidRDefault="00C71EBB" w:rsidP="00877049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CATT</w:t>
            </w:r>
          </w:p>
        </w:tc>
        <w:tc>
          <w:tcPr>
            <w:tcW w:w="3209" w:type="dxa"/>
            <w:shd w:val="clear" w:color="auto" w:fill="FFFFFF" w:themeFill="background1"/>
          </w:tcPr>
          <w:p w14:paraId="0A72A6ED" w14:textId="77777777" w:rsidR="00F350F6" w:rsidRDefault="00F350F6" w:rsidP="00877049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6B7A8A11" w14:textId="68317FBA" w:rsidR="00F350F6" w:rsidRDefault="004E44C7" w:rsidP="00877049">
            <w:pPr>
              <w:spacing w:after="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Agree</w:t>
            </w:r>
          </w:p>
        </w:tc>
      </w:tr>
      <w:tr w:rsidR="001E3F7E" w:rsidRPr="0035263B" w14:paraId="7E576A67" w14:textId="77777777" w:rsidTr="00A36E2D">
        <w:tc>
          <w:tcPr>
            <w:tcW w:w="3210" w:type="dxa"/>
            <w:shd w:val="clear" w:color="auto" w:fill="FFFFFF" w:themeFill="background1"/>
          </w:tcPr>
          <w:p w14:paraId="202EDFA7" w14:textId="4B8B5C7F" w:rsidR="001E3F7E" w:rsidRDefault="001E3F7E" w:rsidP="001E3F7E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Huawei</w:t>
            </w:r>
          </w:p>
        </w:tc>
        <w:tc>
          <w:tcPr>
            <w:tcW w:w="3209" w:type="dxa"/>
            <w:shd w:val="clear" w:color="auto" w:fill="FFFFFF" w:themeFill="background1"/>
          </w:tcPr>
          <w:p w14:paraId="4146BA12" w14:textId="1E409671" w:rsidR="001E3F7E" w:rsidRDefault="001E3F7E" w:rsidP="001E3F7E">
            <w:pPr>
              <w:spacing w:after="60"/>
              <w:jc w:val="both"/>
              <w:rPr>
                <w:color w:val="auto"/>
                <w:lang w:eastAsia="zh-CN"/>
              </w:rPr>
            </w:pPr>
            <w:r w:rsidRPr="0093242F">
              <w:rPr>
                <w:color w:val="auto"/>
              </w:rPr>
              <w:t>It is the principle that always correct. Do we really need to specify it in architecture principle?</w:t>
            </w:r>
          </w:p>
        </w:tc>
        <w:tc>
          <w:tcPr>
            <w:tcW w:w="3209" w:type="dxa"/>
            <w:shd w:val="clear" w:color="auto" w:fill="FFFFFF" w:themeFill="background1"/>
          </w:tcPr>
          <w:p w14:paraId="515D2B6A" w14:textId="2ED81DAE" w:rsidR="001E3F7E" w:rsidRDefault="001E3F7E" w:rsidP="001E3F7E">
            <w:pPr>
              <w:spacing w:after="0"/>
              <w:rPr>
                <w:color w:val="auto"/>
                <w:lang w:eastAsia="zh-CN"/>
              </w:rPr>
            </w:pPr>
            <w:r w:rsidRPr="0093242F">
              <w:rPr>
                <w:color w:val="auto"/>
              </w:rPr>
              <w:t>Neutral</w:t>
            </w:r>
          </w:p>
        </w:tc>
      </w:tr>
      <w:tr w:rsidR="006759D2" w:rsidRPr="0035263B" w14:paraId="201F548A" w14:textId="77777777" w:rsidTr="00A36E2D">
        <w:tc>
          <w:tcPr>
            <w:tcW w:w="3210" w:type="dxa"/>
            <w:shd w:val="clear" w:color="auto" w:fill="FFFFFF" w:themeFill="background1"/>
          </w:tcPr>
          <w:p w14:paraId="64A9D47C" w14:textId="0695D7BD" w:rsidR="006759D2" w:rsidRDefault="006759D2" w:rsidP="006759D2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Lenovo</w:t>
            </w:r>
          </w:p>
        </w:tc>
        <w:tc>
          <w:tcPr>
            <w:tcW w:w="3209" w:type="dxa"/>
            <w:shd w:val="clear" w:color="auto" w:fill="FFFFFF" w:themeFill="background1"/>
          </w:tcPr>
          <w:p w14:paraId="624989E3" w14:textId="36464B8C" w:rsidR="006759D2" w:rsidRDefault="006759D2" w:rsidP="006759D2">
            <w:pPr>
              <w:spacing w:after="60"/>
              <w:jc w:val="both"/>
              <w:rPr>
                <w:color w:val="auto"/>
                <w:lang w:eastAsia="zh-CN"/>
              </w:rPr>
            </w:pPr>
            <w:r>
              <w:rPr>
                <w:lang w:eastAsia="zh-CN"/>
              </w:rPr>
              <w:t>It shall be considered as a general principle, not only for KI#1</w:t>
            </w:r>
            <w:r w:rsidRPr="004F1949">
              <w:rPr>
                <w:lang w:eastAsia="zh-CN"/>
              </w:rPr>
              <w:t xml:space="preserve"> </w:t>
            </w:r>
          </w:p>
        </w:tc>
        <w:tc>
          <w:tcPr>
            <w:tcW w:w="3209" w:type="dxa"/>
            <w:shd w:val="clear" w:color="auto" w:fill="FFFFFF" w:themeFill="background1"/>
          </w:tcPr>
          <w:p w14:paraId="3A3BB86F" w14:textId="41CD1B6B" w:rsidR="006759D2" w:rsidRDefault="006759D2" w:rsidP="006759D2">
            <w:pPr>
              <w:spacing w:after="0"/>
              <w:rPr>
                <w:color w:val="auto"/>
                <w:lang w:eastAsia="zh-CN"/>
              </w:rPr>
            </w:pPr>
            <w:r w:rsidRPr="004F1949">
              <w:rPr>
                <w:lang w:eastAsia="zh-CN"/>
              </w:rPr>
              <w:t>Neutral</w:t>
            </w:r>
          </w:p>
        </w:tc>
      </w:tr>
      <w:tr w:rsidR="007E2FE7" w:rsidRPr="0035263B" w14:paraId="0507647F" w14:textId="77777777" w:rsidTr="00A36E2D">
        <w:tc>
          <w:tcPr>
            <w:tcW w:w="3210" w:type="dxa"/>
            <w:shd w:val="clear" w:color="auto" w:fill="FFFFFF" w:themeFill="background1"/>
          </w:tcPr>
          <w:p w14:paraId="5F4F1B5B" w14:textId="3D8232F8" w:rsidR="007E2FE7" w:rsidRDefault="007E2FE7" w:rsidP="007E2FE7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OPPO</w:t>
            </w:r>
          </w:p>
        </w:tc>
        <w:tc>
          <w:tcPr>
            <w:tcW w:w="3209" w:type="dxa"/>
            <w:shd w:val="clear" w:color="auto" w:fill="FFFFFF" w:themeFill="background1"/>
          </w:tcPr>
          <w:p w14:paraId="78D94D3E" w14:textId="02D9C6D4" w:rsidR="007E2FE7" w:rsidRDefault="007E2FE7" w:rsidP="007E2FE7">
            <w:pPr>
              <w:tabs>
                <w:tab w:val="left" w:pos="986"/>
              </w:tabs>
              <w:spacing w:after="60"/>
              <w:jc w:val="both"/>
              <w:rPr>
                <w:color w:val="auto"/>
                <w:lang w:eastAsia="zh-CN"/>
              </w:rPr>
            </w:pPr>
            <w:r w:rsidRPr="00243369">
              <w:rPr>
                <w:color w:val="auto"/>
              </w:rPr>
              <w:t xml:space="preserve">OPPO supports this AP </w:t>
            </w:r>
          </w:p>
        </w:tc>
        <w:tc>
          <w:tcPr>
            <w:tcW w:w="3209" w:type="dxa"/>
            <w:shd w:val="clear" w:color="auto" w:fill="FFFFFF" w:themeFill="background1"/>
          </w:tcPr>
          <w:p w14:paraId="437545E6" w14:textId="77AD61C5" w:rsidR="007E2FE7" w:rsidRDefault="007E2FE7" w:rsidP="007E2FE7">
            <w:pPr>
              <w:spacing w:after="0"/>
              <w:rPr>
                <w:color w:val="auto"/>
                <w:lang w:eastAsia="zh-CN"/>
              </w:rPr>
            </w:pPr>
            <w:r w:rsidRPr="00243369">
              <w:rPr>
                <w:color w:val="auto"/>
              </w:rPr>
              <w:t>Agree</w:t>
            </w:r>
          </w:p>
        </w:tc>
      </w:tr>
      <w:tr w:rsidR="00F350F6" w:rsidRPr="0035263B" w14:paraId="4FDA09EC" w14:textId="77777777" w:rsidTr="00A36E2D">
        <w:tc>
          <w:tcPr>
            <w:tcW w:w="3210" w:type="dxa"/>
            <w:shd w:val="clear" w:color="auto" w:fill="FFFFFF" w:themeFill="background1"/>
          </w:tcPr>
          <w:p w14:paraId="735BE0E2" w14:textId="5AB8C177" w:rsidR="00F350F6" w:rsidRDefault="00F350F6" w:rsidP="00F350F6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Samsung</w:t>
            </w:r>
          </w:p>
        </w:tc>
        <w:tc>
          <w:tcPr>
            <w:tcW w:w="3209" w:type="dxa"/>
            <w:shd w:val="clear" w:color="auto" w:fill="FFFFFF" w:themeFill="background1"/>
          </w:tcPr>
          <w:p w14:paraId="26CF3B9C" w14:textId="7CE2D6B5" w:rsidR="00F350F6" w:rsidRDefault="00F350F6" w:rsidP="00F350F6">
            <w:pPr>
              <w:spacing w:after="60"/>
              <w:jc w:val="both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This principle is generic and applies to the rest of 5GS features.</w:t>
            </w:r>
          </w:p>
        </w:tc>
        <w:tc>
          <w:tcPr>
            <w:tcW w:w="3209" w:type="dxa"/>
            <w:shd w:val="clear" w:color="auto" w:fill="FFFFFF" w:themeFill="background1"/>
          </w:tcPr>
          <w:p w14:paraId="772E8CBC" w14:textId="2553CDD9" w:rsidR="00F350F6" w:rsidRDefault="00F350F6" w:rsidP="00F350F6">
            <w:pPr>
              <w:spacing w:after="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Neutral</w:t>
            </w:r>
          </w:p>
        </w:tc>
      </w:tr>
      <w:tr w:rsidR="006C38FD" w14:paraId="427F9065" w14:textId="77777777" w:rsidTr="00A36E2D">
        <w:tc>
          <w:tcPr>
            <w:tcW w:w="3210" w:type="dxa"/>
            <w:shd w:val="solid" w:color="EAF1DD" w:themeColor="accent3" w:themeTint="33" w:fill="EAF1DD" w:themeFill="accent3" w:themeFillTint="33"/>
          </w:tcPr>
          <w:p w14:paraId="1B64CC88" w14:textId="3D559A6F" w:rsidR="006C38FD" w:rsidRDefault="00C75A57" w:rsidP="00AD6AE1">
            <w:pPr>
              <w:spacing w:after="60"/>
            </w:pPr>
            <w:r>
              <w:rPr>
                <w:lang w:eastAsia="zh-CN"/>
              </w:rPr>
              <w:t xml:space="preserve">Principle #2: </w:t>
            </w:r>
            <w:r w:rsidR="006A3D53">
              <w:rPr>
                <w:lang w:eastAsia="zh-CN"/>
              </w:rPr>
              <w:t>Maximize reuse of</w:t>
            </w:r>
            <w:r w:rsidR="00825F9D">
              <w:rPr>
                <w:lang w:eastAsia="zh-CN"/>
              </w:rPr>
              <w:t xml:space="preserve"> existing 5GS mechanisms with extensions, if needed, to assist AF to </w:t>
            </w:r>
            <w:r w:rsidR="00825F9D">
              <w:rPr>
                <w:lang w:eastAsia="zh-CN"/>
              </w:rPr>
              <w:lastRenderedPageBreak/>
              <w:t>monitor</w:t>
            </w:r>
            <w:r w:rsidR="003C5CE7">
              <w:rPr>
                <w:lang w:eastAsia="zh-CN"/>
              </w:rPr>
              <w:t xml:space="preserve"> the 5G network resource utilization. </w:t>
            </w: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050746C4" w14:textId="516CC915" w:rsidR="006C38FD" w:rsidRDefault="00A232E4" w:rsidP="00AD6AE1">
            <w:pPr>
              <w:spacing w:after="60"/>
            </w:pPr>
            <w:r>
              <w:lastRenderedPageBreak/>
              <w:t xml:space="preserve">Existing 5GC network resource monitoring </w:t>
            </w:r>
            <w:r w:rsidR="00637770">
              <w:t xml:space="preserve">mechanisms shall be reused </w:t>
            </w:r>
            <w:r w:rsidR="006A3D53">
              <w:t xml:space="preserve">as much as possible </w:t>
            </w:r>
            <w:r w:rsidR="00637770">
              <w:t>and</w:t>
            </w:r>
            <w:r w:rsidR="006A3D53">
              <w:t xml:space="preserve"> be</w:t>
            </w:r>
            <w:r w:rsidR="00637770">
              <w:t xml:space="preserve"> extended</w:t>
            </w:r>
            <w:r w:rsidR="006A3D53">
              <w:t xml:space="preserve">, if needed, </w:t>
            </w:r>
            <w:r w:rsidR="00637770">
              <w:t xml:space="preserve">to assist the AF </w:t>
            </w:r>
            <w:r w:rsidR="00637770">
              <w:lastRenderedPageBreak/>
              <w:t xml:space="preserve">for the Application AI/ML operation.   </w:t>
            </w: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03327A04" w14:textId="6C33CFCB" w:rsidR="006C38FD" w:rsidRPr="00DB1418" w:rsidRDefault="000537F9" w:rsidP="004E6F00">
            <w:pPr>
              <w:spacing w:after="60"/>
              <w:rPr>
                <w:color w:val="7F7F7F" w:themeColor="text1" w:themeTint="80"/>
              </w:rPr>
            </w:pPr>
            <w:r w:rsidRPr="000537F9">
              <w:rPr>
                <w:color w:val="auto"/>
              </w:rPr>
              <w:lastRenderedPageBreak/>
              <w:t>T</w:t>
            </w:r>
            <w:r>
              <w:rPr>
                <w:color w:val="auto"/>
              </w:rPr>
              <w:t>his principle seems to be agreeable</w:t>
            </w:r>
          </w:p>
        </w:tc>
      </w:tr>
      <w:tr w:rsidR="00C71EBB" w:rsidRPr="0035263B" w14:paraId="6EAE2333" w14:textId="77777777" w:rsidTr="00A36E2D">
        <w:tc>
          <w:tcPr>
            <w:tcW w:w="3210" w:type="dxa"/>
            <w:shd w:val="clear" w:color="auto" w:fill="FFFFFF" w:themeFill="background1"/>
          </w:tcPr>
          <w:p w14:paraId="4C7E3591" w14:textId="77777777" w:rsidR="00C71EBB" w:rsidRPr="0035263B" w:rsidRDefault="00C71EBB" w:rsidP="0099008C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Apple</w:t>
            </w:r>
          </w:p>
        </w:tc>
        <w:tc>
          <w:tcPr>
            <w:tcW w:w="3209" w:type="dxa"/>
            <w:shd w:val="clear" w:color="auto" w:fill="FFFFFF" w:themeFill="background1"/>
          </w:tcPr>
          <w:p w14:paraId="20D9D19F" w14:textId="77777777" w:rsidR="00C71EBB" w:rsidRPr="0035263B" w:rsidRDefault="00C71EBB" w:rsidP="0099008C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5F4B8159" w14:textId="362E49A0" w:rsidR="00C71EBB" w:rsidRPr="0035263B" w:rsidRDefault="00A47363" w:rsidP="0099008C">
            <w:pPr>
              <w:spacing w:after="0"/>
              <w:rPr>
                <w:color w:val="auto"/>
                <w:lang w:eastAsia="zh-CN"/>
              </w:rPr>
            </w:pPr>
            <w:r w:rsidRPr="00A47363">
              <w:rPr>
                <w:color w:val="auto"/>
                <w:lang w:eastAsia="zh-CN"/>
              </w:rPr>
              <w:t>Agree</w:t>
            </w:r>
          </w:p>
        </w:tc>
      </w:tr>
      <w:tr w:rsidR="00C71EBB" w:rsidRPr="0035263B" w14:paraId="7BF11A1A" w14:textId="77777777" w:rsidTr="00A36E2D">
        <w:tc>
          <w:tcPr>
            <w:tcW w:w="3210" w:type="dxa"/>
            <w:shd w:val="clear" w:color="auto" w:fill="FFFFFF" w:themeFill="background1"/>
          </w:tcPr>
          <w:p w14:paraId="29893CA3" w14:textId="77777777" w:rsidR="00C71EBB" w:rsidRDefault="00C71EBB" w:rsidP="0099008C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CATT</w:t>
            </w:r>
          </w:p>
        </w:tc>
        <w:tc>
          <w:tcPr>
            <w:tcW w:w="3209" w:type="dxa"/>
            <w:shd w:val="clear" w:color="auto" w:fill="FFFFFF" w:themeFill="background1"/>
          </w:tcPr>
          <w:p w14:paraId="10E7FC47" w14:textId="77777777" w:rsidR="00C71EBB" w:rsidRDefault="00C71EBB" w:rsidP="0099008C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2EC5F913" w14:textId="20CF24DE" w:rsidR="00C71EBB" w:rsidRDefault="004E44C7" w:rsidP="0099008C">
            <w:pPr>
              <w:spacing w:after="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Agree</w:t>
            </w:r>
          </w:p>
        </w:tc>
      </w:tr>
      <w:tr w:rsidR="001E3F7E" w:rsidRPr="0035263B" w14:paraId="479CF587" w14:textId="77777777" w:rsidTr="00A36E2D">
        <w:tc>
          <w:tcPr>
            <w:tcW w:w="3210" w:type="dxa"/>
            <w:shd w:val="clear" w:color="auto" w:fill="FFFFFF" w:themeFill="background1"/>
          </w:tcPr>
          <w:p w14:paraId="6B834D3B" w14:textId="77777777" w:rsidR="001E3F7E" w:rsidRDefault="001E3F7E" w:rsidP="001E3F7E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Huawei</w:t>
            </w:r>
          </w:p>
        </w:tc>
        <w:tc>
          <w:tcPr>
            <w:tcW w:w="3209" w:type="dxa"/>
            <w:shd w:val="clear" w:color="auto" w:fill="FFFFFF" w:themeFill="background1"/>
          </w:tcPr>
          <w:p w14:paraId="2736BEF4" w14:textId="68630487" w:rsidR="001E3F7E" w:rsidRDefault="001E3F7E" w:rsidP="001E3F7E">
            <w:pPr>
              <w:spacing w:after="60"/>
              <w:jc w:val="both"/>
              <w:rPr>
                <w:color w:val="auto"/>
                <w:lang w:eastAsia="zh-CN"/>
              </w:rPr>
            </w:pPr>
            <w:r w:rsidRPr="0093242F">
              <w:rPr>
                <w:color w:val="auto"/>
              </w:rPr>
              <w:t>It is the principle that always correct. Do we really need to specify it in architecture principle?</w:t>
            </w:r>
          </w:p>
        </w:tc>
        <w:tc>
          <w:tcPr>
            <w:tcW w:w="3209" w:type="dxa"/>
            <w:shd w:val="clear" w:color="auto" w:fill="FFFFFF" w:themeFill="background1"/>
          </w:tcPr>
          <w:p w14:paraId="7A486D7B" w14:textId="39B190FA" w:rsidR="001E3F7E" w:rsidRDefault="001E3F7E" w:rsidP="001E3F7E">
            <w:pPr>
              <w:spacing w:after="0"/>
              <w:rPr>
                <w:color w:val="auto"/>
                <w:lang w:eastAsia="zh-CN"/>
              </w:rPr>
            </w:pPr>
            <w:r>
              <w:rPr>
                <w:color w:val="auto"/>
              </w:rPr>
              <w:t>Neutral</w:t>
            </w:r>
          </w:p>
        </w:tc>
      </w:tr>
      <w:tr w:rsidR="006759D2" w:rsidRPr="0035263B" w14:paraId="2A4456C4" w14:textId="77777777" w:rsidTr="00A36E2D">
        <w:tc>
          <w:tcPr>
            <w:tcW w:w="3210" w:type="dxa"/>
            <w:shd w:val="clear" w:color="auto" w:fill="FFFFFF" w:themeFill="background1"/>
          </w:tcPr>
          <w:p w14:paraId="6B8420F8" w14:textId="77777777" w:rsidR="006759D2" w:rsidRDefault="006759D2" w:rsidP="006759D2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Lenovo</w:t>
            </w:r>
          </w:p>
        </w:tc>
        <w:tc>
          <w:tcPr>
            <w:tcW w:w="3209" w:type="dxa"/>
            <w:shd w:val="clear" w:color="auto" w:fill="FFFFFF" w:themeFill="background1"/>
          </w:tcPr>
          <w:p w14:paraId="46F1BDA2" w14:textId="42B9C2F4" w:rsidR="006759D2" w:rsidRDefault="006759D2" w:rsidP="006759D2">
            <w:pPr>
              <w:spacing w:after="60"/>
              <w:jc w:val="both"/>
              <w:rPr>
                <w:color w:val="auto"/>
                <w:lang w:eastAsia="zh-CN"/>
              </w:rPr>
            </w:pPr>
            <w:r>
              <w:rPr>
                <w:lang w:eastAsia="zh-CN"/>
              </w:rPr>
              <w:t>It shall be considered as a general principle, not only for KI#1</w:t>
            </w:r>
          </w:p>
        </w:tc>
        <w:tc>
          <w:tcPr>
            <w:tcW w:w="3209" w:type="dxa"/>
            <w:shd w:val="clear" w:color="auto" w:fill="FFFFFF" w:themeFill="background1"/>
          </w:tcPr>
          <w:p w14:paraId="4304CD4A" w14:textId="6B78D80A" w:rsidR="006759D2" w:rsidRDefault="006759D2" w:rsidP="006759D2">
            <w:pPr>
              <w:spacing w:after="0"/>
              <w:rPr>
                <w:color w:val="auto"/>
                <w:lang w:eastAsia="zh-CN"/>
              </w:rPr>
            </w:pPr>
            <w:r w:rsidRPr="004F1949">
              <w:rPr>
                <w:lang w:eastAsia="zh-CN"/>
              </w:rPr>
              <w:t>Neutral</w:t>
            </w:r>
          </w:p>
        </w:tc>
      </w:tr>
      <w:tr w:rsidR="007E2FE7" w:rsidRPr="0035263B" w14:paraId="07633561" w14:textId="77777777" w:rsidTr="00A36E2D">
        <w:tc>
          <w:tcPr>
            <w:tcW w:w="3210" w:type="dxa"/>
            <w:shd w:val="clear" w:color="auto" w:fill="FFFFFF" w:themeFill="background1"/>
          </w:tcPr>
          <w:p w14:paraId="1AC1709A" w14:textId="77777777" w:rsidR="007E2FE7" w:rsidRDefault="007E2FE7" w:rsidP="007E2FE7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OPPO</w:t>
            </w:r>
          </w:p>
        </w:tc>
        <w:tc>
          <w:tcPr>
            <w:tcW w:w="3209" w:type="dxa"/>
            <w:shd w:val="clear" w:color="auto" w:fill="FFFFFF" w:themeFill="background1"/>
          </w:tcPr>
          <w:p w14:paraId="0A097DCB" w14:textId="5947F64F" w:rsidR="007E2FE7" w:rsidRDefault="007E2FE7" w:rsidP="007E2FE7">
            <w:pPr>
              <w:spacing w:after="60"/>
              <w:jc w:val="both"/>
              <w:rPr>
                <w:color w:val="auto"/>
                <w:lang w:eastAsia="zh-CN"/>
              </w:rPr>
            </w:pPr>
            <w:r w:rsidRPr="00243369">
              <w:rPr>
                <w:color w:val="auto"/>
              </w:rPr>
              <w:t xml:space="preserve">OPPO supports this AP </w:t>
            </w:r>
          </w:p>
        </w:tc>
        <w:tc>
          <w:tcPr>
            <w:tcW w:w="3209" w:type="dxa"/>
            <w:shd w:val="clear" w:color="auto" w:fill="FFFFFF" w:themeFill="background1"/>
          </w:tcPr>
          <w:p w14:paraId="292B90EA" w14:textId="38C1241E" w:rsidR="007E2FE7" w:rsidRDefault="007E2FE7" w:rsidP="007E2FE7">
            <w:pPr>
              <w:spacing w:after="0"/>
              <w:rPr>
                <w:color w:val="auto"/>
                <w:lang w:eastAsia="zh-CN"/>
              </w:rPr>
            </w:pPr>
            <w:r w:rsidRPr="00243369">
              <w:rPr>
                <w:color w:val="auto"/>
              </w:rPr>
              <w:t>Agree</w:t>
            </w:r>
          </w:p>
        </w:tc>
      </w:tr>
      <w:tr w:rsidR="0035263B" w:rsidRPr="0035263B" w14:paraId="63839861" w14:textId="77777777" w:rsidTr="00A36E2D">
        <w:tc>
          <w:tcPr>
            <w:tcW w:w="3210" w:type="dxa"/>
            <w:shd w:val="clear" w:color="auto" w:fill="FFFFFF" w:themeFill="background1"/>
          </w:tcPr>
          <w:p w14:paraId="5C6F4BAB" w14:textId="56CA7B31" w:rsidR="006C52B4" w:rsidRPr="0035263B" w:rsidRDefault="0035263B" w:rsidP="00877049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Samsung</w:t>
            </w:r>
          </w:p>
        </w:tc>
        <w:tc>
          <w:tcPr>
            <w:tcW w:w="3209" w:type="dxa"/>
            <w:shd w:val="clear" w:color="auto" w:fill="FFFFFF" w:themeFill="background1"/>
          </w:tcPr>
          <w:p w14:paraId="34B6BA16" w14:textId="299A1A56" w:rsidR="006C52B4" w:rsidRPr="0035263B" w:rsidRDefault="0035263B" w:rsidP="00877049">
            <w:pPr>
              <w:spacing w:after="60"/>
              <w:jc w:val="both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Existing 5GS monitoring mechanisms should be used when available.</w:t>
            </w:r>
          </w:p>
        </w:tc>
        <w:tc>
          <w:tcPr>
            <w:tcW w:w="3209" w:type="dxa"/>
            <w:shd w:val="clear" w:color="auto" w:fill="FFFFFF" w:themeFill="background1"/>
          </w:tcPr>
          <w:p w14:paraId="610DA519" w14:textId="0908E37A" w:rsidR="006C52B4" w:rsidRPr="0035263B" w:rsidRDefault="002C431D" w:rsidP="00877049">
            <w:pPr>
              <w:spacing w:after="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Agree</w:t>
            </w:r>
          </w:p>
        </w:tc>
      </w:tr>
      <w:tr w:rsidR="006C38FD" w:rsidRPr="00DF27F0" w14:paraId="20D31936" w14:textId="77777777" w:rsidTr="00A36E2D">
        <w:tc>
          <w:tcPr>
            <w:tcW w:w="3210" w:type="dxa"/>
            <w:shd w:val="solid" w:color="EAF1DD" w:themeColor="accent3" w:themeTint="33" w:fill="EAF1DD" w:themeFill="accent3" w:themeFillTint="33"/>
          </w:tcPr>
          <w:p w14:paraId="66FABA8A" w14:textId="649C1FA1" w:rsidR="006C38FD" w:rsidRPr="00DF27F0" w:rsidRDefault="00C75A57" w:rsidP="00AD6AE1">
            <w:pPr>
              <w:spacing w:after="60"/>
            </w:pPr>
            <w:r>
              <w:rPr>
                <w:lang w:eastAsia="zh-CN"/>
              </w:rPr>
              <w:t xml:space="preserve">Principle #3: </w:t>
            </w:r>
            <w:r w:rsidR="004A78C8">
              <w:rPr>
                <w:lang w:eastAsia="zh-CN"/>
              </w:rPr>
              <w:t xml:space="preserve">Support </w:t>
            </w:r>
            <w:r w:rsidR="00EC77FE">
              <w:rPr>
                <w:lang w:eastAsia="zh-CN"/>
              </w:rPr>
              <w:t xml:space="preserve">aggregated bit rate </w:t>
            </w:r>
            <w:r w:rsidR="004A78C8">
              <w:rPr>
                <w:lang w:eastAsia="zh-CN"/>
              </w:rPr>
              <w:t>monitoring</w:t>
            </w:r>
            <w:r w:rsidR="00FE5756">
              <w:rPr>
                <w:lang w:eastAsia="zh-CN"/>
              </w:rPr>
              <w:t xml:space="preserve"> </w:t>
            </w:r>
            <w:r w:rsidR="004A78C8">
              <w:rPr>
                <w:lang w:eastAsia="zh-CN"/>
              </w:rPr>
              <w:t xml:space="preserve">to assist </w:t>
            </w:r>
            <w:r w:rsidR="00030B5F">
              <w:rPr>
                <w:lang w:eastAsia="zh-CN"/>
              </w:rPr>
              <w:t xml:space="preserve">AF to conduct to the Application AI/ML operation </w:t>
            </w:r>
            <w:r w:rsidR="00EC77FE">
              <w:rPr>
                <w:lang w:eastAsia="zh-CN"/>
              </w:rPr>
              <w:t xml:space="preserve">according to the </w:t>
            </w:r>
            <w:r w:rsidR="00030B5F">
              <w:rPr>
                <w:lang w:eastAsia="zh-CN"/>
              </w:rPr>
              <w:t xml:space="preserve">SLA </w:t>
            </w:r>
          </w:p>
          <w:p w14:paraId="6776BAE5" w14:textId="0929C61A" w:rsidR="006C38FD" w:rsidRPr="00DF27F0" w:rsidRDefault="006C38FD" w:rsidP="00AD6AE1">
            <w:pPr>
              <w:spacing w:after="60"/>
            </w:pP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47EBE7EC" w14:textId="0ADFDB44" w:rsidR="006C38FD" w:rsidRPr="00DF27F0" w:rsidRDefault="008A4F2F" w:rsidP="00C40F56">
            <w:pPr>
              <w:spacing w:after="60"/>
            </w:pPr>
            <w:r>
              <w:t>5GC shall be able to support the network resource monitoring to assist the Application AI/ML operation in order to ensure the</w:t>
            </w:r>
            <w:r w:rsidR="00030B5F">
              <w:t xml:space="preserve"> SLA between the Application provider and the 5G operator </w:t>
            </w:r>
            <w:r>
              <w:t>can be met for</w:t>
            </w:r>
            <w:r w:rsidR="00030B5F">
              <w:t xml:space="preserve"> the aggregated bit rate </w:t>
            </w:r>
            <w:r w:rsidR="00EC77FE">
              <w:t xml:space="preserve">when </w:t>
            </w:r>
            <w:r>
              <w:t>the AF conducts</w:t>
            </w:r>
            <w:r w:rsidR="00EC77FE">
              <w:t xml:space="preserve"> the Application AI/ML operation. </w:t>
            </w: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402D318F" w14:textId="157D8F94" w:rsidR="006C38FD" w:rsidRPr="00DB1418" w:rsidRDefault="000537F9" w:rsidP="004E6F00">
            <w:pPr>
              <w:spacing w:after="60"/>
              <w:rPr>
                <w:color w:val="7F7F7F" w:themeColor="text1" w:themeTint="80"/>
              </w:rPr>
            </w:pPr>
            <w:r w:rsidRPr="000537F9">
              <w:rPr>
                <w:color w:val="auto"/>
              </w:rPr>
              <w:t>T</w:t>
            </w:r>
            <w:r>
              <w:rPr>
                <w:color w:val="auto"/>
              </w:rPr>
              <w:t>his principle seems to be agreeable</w:t>
            </w:r>
          </w:p>
        </w:tc>
      </w:tr>
      <w:tr w:rsidR="00C71EBB" w:rsidRPr="0035263B" w14:paraId="50C73EEC" w14:textId="77777777" w:rsidTr="00A36E2D">
        <w:tc>
          <w:tcPr>
            <w:tcW w:w="3210" w:type="dxa"/>
            <w:shd w:val="clear" w:color="auto" w:fill="FFFFFF" w:themeFill="background1"/>
          </w:tcPr>
          <w:p w14:paraId="040391F3" w14:textId="77777777" w:rsidR="00C71EBB" w:rsidRPr="0035263B" w:rsidRDefault="00C71EBB" w:rsidP="0099008C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Apple</w:t>
            </w:r>
          </w:p>
        </w:tc>
        <w:tc>
          <w:tcPr>
            <w:tcW w:w="3209" w:type="dxa"/>
            <w:shd w:val="clear" w:color="auto" w:fill="FFFFFF" w:themeFill="background1"/>
          </w:tcPr>
          <w:p w14:paraId="1802C43D" w14:textId="77777777" w:rsidR="00C71EBB" w:rsidRPr="0035263B" w:rsidRDefault="00C71EBB" w:rsidP="0099008C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3D2F0B09" w14:textId="1F2CEEB6" w:rsidR="00C71EBB" w:rsidRPr="0035263B" w:rsidRDefault="00A47363" w:rsidP="0099008C">
            <w:pPr>
              <w:spacing w:after="0"/>
              <w:rPr>
                <w:color w:val="auto"/>
                <w:lang w:eastAsia="zh-CN"/>
              </w:rPr>
            </w:pPr>
            <w:r w:rsidRPr="00A47363">
              <w:rPr>
                <w:color w:val="auto"/>
                <w:lang w:eastAsia="zh-CN"/>
              </w:rPr>
              <w:t>Agree</w:t>
            </w:r>
          </w:p>
        </w:tc>
      </w:tr>
      <w:tr w:rsidR="00C71EBB" w:rsidRPr="0035263B" w14:paraId="170D57A9" w14:textId="77777777" w:rsidTr="00A36E2D">
        <w:tc>
          <w:tcPr>
            <w:tcW w:w="3210" w:type="dxa"/>
            <w:shd w:val="clear" w:color="auto" w:fill="FFFFFF" w:themeFill="background1"/>
          </w:tcPr>
          <w:p w14:paraId="06C5B7BC" w14:textId="77777777" w:rsidR="00C71EBB" w:rsidRDefault="00C71EBB" w:rsidP="0099008C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CATT</w:t>
            </w:r>
          </w:p>
        </w:tc>
        <w:tc>
          <w:tcPr>
            <w:tcW w:w="3209" w:type="dxa"/>
            <w:shd w:val="clear" w:color="auto" w:fill="FFFFFF" w:themeFill="background1"/>
          </w:tcPr>
          <w:p w14:paraId="6A264C29" w14:textId="77777777" w:rsidR="00C71EBB" w:rsidRDefault="00C71EBB" w:rsidP="0099008C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5A44A8D2" w14:textId="5D2A527F" w:rsidR="00C71EBB" w:rsidRDefault="004E44C7" w:rsidP="0099008C">
            <w:pPr>
              <w:spacing w:after="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Agree</w:t>
            </w:r>
          </w:p>
        </w:tc>
      </w:tr>
      <w:tr w:rsidR="00C71EBB" w:rsidRPr="0035263B" w14:paraId="63626789" w14:textId="77777777" w:rsidTr="00A36E2D">
        <w:tc>
          <w:tcPr>
            <w:tcW w:w="3210" w:type="dxa"/>
            <w:shd w:val="clear" w:color="auto" w:fill="FFFFFF" w:themeFill="background1"/>
          </w:tcPr>
          <w:p w14:paraId="75E899ED" w14:textId="77777777" w:rsidR="00C71EBB" w:rsidRDefault="00C71EBB" w:rsidP="0099008C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Huawei</w:t>
            </w:r>
          </w:p>
        </w:tc>
        <w:tc>
          <w:tcPr>
            <w:tcW w:w="3209" w:type="dxa"/>
            <w:shd w:val="clear" w:color="auto" w:fill="FFFFFF" w:themeFill="background1"/>
          </w:tcPr>
          <w:p w14:paraId="77660764" w14:textId="77777777" w:rsidR="00C71EBB" w:rsidRDefault="00C71EBB" w:rsidP="0099008C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20366F8E" w14:textId="44DDDFDB" w:rsidR="00C71EBB" w:rsidRDefault="00890303" w:rsidP="0099008C">
            <w:pPr>
              <w:spacing w:after="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Agree</w:t>
            </w:r>
          </w:p>
        </w:tc>
      </w:tr>
      <w:tr w:rsidR="00C71EBB" w:rsidRPr="0035263B" w14:paraId="689C8337" w14:textId="77777777" w:rsidTr="00A36E2D">
        <w:tc>
          <w:tcPr>
            <w:tcW w:w="3210" w:type="dxa"/>
            <w:shd w:val="clear" w:color="auto" w:fill="FFFFFF" w:themeFill="background1"/>
          </w:tcPr>
          <w:p w14:paraId="512AE183" w14:textId="77777777" w:rsidR="00C71EBB" w:rsidRDefault="00C71EBB" w:rsidP="0099008C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Lenovo</w:t>
            </w:r>
          </w:p>
        </w:tc>
        <w:tc>
          <w:tcPr>
            <w:tcW w:w="3209" w:type="dxa"/>
            <w:shd w:val="clear" w:color="auto" w:fill="FFFFFF" w:themeFill="background1"/>
          </w:tcPr>
          <w:p w14:paraId="751A4A42" w14:textId="77777777" w:rsidR="00C71EBB" w:rsidRDefault="00C71EBB" w:rsidP="0099008C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0C9FC6DB" w14:textId="558B1699" w:rsidR="00C71EBB" w:rsidRDefault="006759D2" w:rsidP="0099008C">
            <w:pPr>
              <w:spacing w:after="0"/>
              <w:rPr>
                <w:color w:val="auto"/>
                <w:lang w:eastAsia="zh-CN"/>
              </w:rPr>
            </w:pPr>
            <w:r w:rsidRPr="004F1949">
              <w:rPr>
                <w:lang w:eastAsia="zh-CN"/>
              </w:rPr>
              <w:t>Neutral</w:t>
            </w:r>
          </w:p>
        </w:tc>
      </w:tr>
      <w:tr w:rsidR="007E2FE7" w:rsidRPr="0035263B" w14:paraId="4FAC8FBF" w14:textId="77777777" w:rsidTr="00A36E2D">
        <w:tc>
          <w:tcPr>
            <w:tcW w:w="3210" w:type="dxa"/>
            <w:shd w:val="clear" w:color="auto" w:fill="FFFFFF" w:themeFill="background1"/>
          </w:tcPr>
          <w:p w14:paraId="5762D602" w14:textId="77777777" w:rsidR="007E2FE7" w:rsidRDefault="007E2FE7" w:rsidP="007E2FE7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OPPO</w:t>
            </w:r>
          </w:p>
        </w:tc>
        <w:tc>
          <w:tcPr>
            <w:tcW w:w="3209" w:type="dxa"/>
            <w:shd w:val="clear" w:color="auto" w:fill="FFFFFF" w:themeFill="background1"/>
          </w:tcPr>
          <w:p w14:paraId="05B8DC54" w14:textId="17433DB8" w:rsidR="007E2FE7" w:rsidRDefault="007E2FE7" w:rsidP="007E2FE7">
            <w:pPr>
              <w:spacing w:after="60"/>
              <w:jc w:val="both"/>
              <w:rPr>
                <w:color w:val="auto"/>
                <w:lang w:eastAsia="zh-CN"/>
              </w:rPr>
            </w:pPr>
            <w:r w:rsidRPr="00243369">
              <w:rPr>
                <w:color w:val="auto"/>
              </w:rPr>
              <w:t>OPPO supports this AP</w:t>
            </w:r>
          </w:p>
        </w:tc>
        <w:tc>
          <w:tcPr>
            <w:tcW w:w="3209" w:type="dxa"/>
            <w:shd w:val="clear" w:color="auto" w:fill="FFFFFF" w:themeFill="background1"/>
          </w:tcPr>
          <w:p w14:paraId="1FE92E93" w14:textId="09A37B03" w:rsidR="007E2FE7" w:rsidRDefault="007E2FE7" w:rsidP="007E2FE7">
            <w:pPr>
              <w:spacing w:after="0"/>
              <w:rPr>
                <w:color w:val="auto"/>
                <w:lang w:eastAsia="zh-CN"/>
              </w:rPr>
            </w:pPr>
            <w:r w:rsidRPr="00243369">
              <w:rPr>
                <w:color w:val="auto"/>
              </w:rPr>
              <w:t>Agree</w:t>
            </w:r>
          </w:p>
        </w:tc>
      </w:tr>
      <w:tr w:rsidR="006C52B4" w14:paraId="6538E0D3" w14:textId="77777777" w:rsidTr="00A36E2D">
        <w:tc>
          <w:tcPr>
            <w:tcW w:w="3210" w:type="dxa"/>
            <w:shd w:val="clear" w:color="auto" w:fill="FFFFFF" w:themeFill="background1"/>
          </w:tcPr>
          <w:p w14:paraId="56EC656E" w14:textId="56659271" w:rsidR="006C52B4" w:rsidRPr="00877049" w:rsidRDefault="0035263B" w:rsidP="00877049">
            <w:pPr>
              <w:spacing w:after="60"/>
              <w:rPr>
                <w:color w:val="A6A6A6" w:themeColor="background1" w:themeShade="A6"/>
                <w:lang w:eastAsia="zh-CN"/>
              </w:rPr>
            </w:pPr>
            <w:r>
              <w:rPr>
                <w:color w:val="auto"/>
                <w:lang w:eastAsia="zh-CN"/>
              </w:rPr>
              <w:t>Samsung</w:t>
            </w:r>
          </w:p>
        </w:tc>
        <w:tc>
          <w:tcPr>
            <w:tcW w:w="3209" w:type="dxa"/>
            <w:shd w:val="clear" w:color="auto" w:fill="FFFFFF" w:themeFill="background1"/>
          </w:tcPr>
          <w:p w14:paraId="45FC1E1A" w14:textId="20E9CA20" w:rsidR="006C52B4" w:rsidRPr="0035263B" w:rsidRDefault="006C52B4" w:rsidP="00877049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741BAFEC" w14:textId="175AF053" w:rsidR="006C52B4" w:rsidRPr="0035263B" w:rsidRDefault="0035263B" w:rsidP="00877049">
            <w:pPr>
              <w:spacing w:after="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Neutral</w:t>
            </w:r>
          </w:p>
        </w:tc>
      </w:tr>
      <w:tr w:rsidR="00B62983" w:rsidRPr="00DF27F0" w14:paraId="2A111D64" w14:textId="77777777" w:rsidTr="00A36E2D">
        <w:tc>
          <w:tcPr>
            <w:tcW w:w="3210" w:type="dxa"/>
            <w:shd w:val="solid" w:color="EAF1DD" w:themeColor="accent3" w:themeTint="33" w:fill="EAF1DD" w:themeFill="accent3" w:themeFillTint="33"/>
          </w:tcPr>
          <w:p w14:paraId="6993119C" w14:textId="586DAFAE" w:rsidR="00B62983" w:rsidRDefault="00B62983" w:rsidP="00C40F56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Principle #4</w:t>
            </w:r>
            <w:r w:rsidR="00C40F56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Support</w:t>
            </w:r>
            <w:r w:rsidRPr="00B62983">
              <w:rPr>
                <w:lang w:eastAsia="zh-CN"/>
              </w:rPr>
              <w:t xml:space="preserve"> QoS monitoring for AI/ML-b</w:t>
            </w:r>
            <w:r>
              <w:rPr>
                <w:lang w:eastAsia="zh-CN"/>
              </w:rPr>
              <w:t xml:space="preserve">ased services triggered by AF to assist </w:t>
            </w:r>
            <w:r w:rsidRPr="00B62983">
              <w:rPr>
                <w:lang w:eastAsia="zh-CN"/>
              </w:rPr>
              <w:t xml:space="preserve">AF to conduct to the </w:t>
            </w:r>
            <w:r>
              <w:rPr>
                <w:lang w:eastAsia="zh-CN"/>
              </w:rPr>
              <w:t>a</w:t>
            </w:r>
            <w:r w:rsidRPr="00B62983">
              <w:rPr>
                <w:lang w:eastAsia="zh-CN"/>
              </w:rPr>
              <w:t>pplication AI/ML operation according to the SLA</w:t>
            </w: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4A178CC0" w14:textId="5FB7B15C" w:rsidR="00B62983" w:rsidRDefault="00B62983" w:rsidP="00B62983">
            <w:pPr>
              <w:spacing w:after="60"/>
            </w:pPr>
            <w:r w:rsidRPr="00FE5756">
              <w:t xml:space="preserve">An AF may request </w:t>
            </w:r>
            <w:r w:rsidR="00C40F56">
              <w:t xml:space="preserve">QoS </w:t>
            </w:r>
            <w:r w:rsidRPr="00FE5756">
              <w:t>monitoring capabilities from the network for AI/ML-based services</w:t>
            </w:r>
            <w:r w:rsidR="00C40F56">
              <w:t>. This can be done</w:t>
            </w:r>
            <w:r w:rsidRPr="00FE5756">
              <w:t xml:space="preserve"> by re-using the procedures in in clauses 4.15.16.6, 4.16.5</w:t>
            </w:r>
            <w:r>
              <w:t xml:space="preserve"> and 4.4.2.2 of TS 23.502 to assist the application AI/ML operation</w:t>
            </w:r>
            <w:r w:rsidR="00E96CC9">
              <w:t>.</w:t>
            </w: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047F7DFE" w14:textId="2EE55E3E" w:rsidR="00B62983" w:rsidRPr="00DB1418" w:rsidRDefault="00310D69" w:rsidP="00310D69">
            <w:pPr>
              <w:spacing w:after="60"/>
              <w:rPr>
                <w:color w:val="7F7F7F" w:themeColor="text1" w:themeTint="80"/>
                <w:lang w:eastAsia="zh-CN"/>
              </w:rPr>
            </w:pPr>
            <w:r>
              <w:rPr>
                <w:color w:val="auto"/>
              </w:rPr>
              <w:t>All companies agree to this principle, although it should be made clear what enhancements are needed in the referred procedures in TS 23.502.</w:t>
            </w:r>
          </w:p>
        </w:tc>
      </w:tr>
      <w:tr w:rsidR="00C71EBB" w:rsidRPr="0035263B" w14:paraId="5D01996A" w14:textId="77777777" w:rsidTr="00A36E2D">
        <w:tc>
          <w:tcPr>
            <w:tcW w:w="3210" w:type="dxa"/>
            <w:shd w:val="clear" w:color="auto" w:fill="FFFFFF" w:themeFill="background1"/>
          </w:tcPr>
          <w:p w14:paraId="2A138421" w14:textId="77777777" w:rsidR="00C71EBB" w:rsidRPr="0035263B" w:rsidRDefault="00C71EBB" w:rsidP="0099008C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Apple</w:t>
            </w:r>
          </w:p>
        </w:tc>
        <w:tc>
          <w:tcPr>
            <w:tcW w:w="3209" w:type="dxa"/>
            <w:shd w:val="clear" w:color="auto" w:fill="FFFFFF" w:themeFill="background1"/>
          </w:tcPr>
          <w:p w14:paraId="49C0B57D" w14:textId="77777777" w:rsidR="00C71EBB" w:rsidRPr="0035263B" w:rsidRDefault="00C71EBB" w:rsidP="0099008C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00FF4B8A" w14:textId="6DE8D162" w:rsidR="00C71EBB" w:rsidRPr="0035263B" w:rsidRDefault="00A47363" w:rsidP="0099008C">
            <w:pPr>
              <w:spacing w:after="0"/>
              <w:rPr>
                <w:color w:val="auto"/>
                <w:lang w:eastAsia="zh-CN"/>
              </w:rPr>
            </w:pPr>
            <w:r w:rsidRPr="00A47363">
              <w:rPr>
                <w:color w:val="auto"/>
                <w:lang w:eastAsia="zh-CN"/>
              </w:rPr>
              <w:t>Agree</w:t>
            </w:r>
          </w:p>
        </w:tc>
      </w:tr>
      <w:tr w:rsidR="00C71EBB" w:rsidRPr="0035263B" w14:paraId="238BB7E8" w14:textId="77777777" w:rsidTr="00A36E2D">
        <w:tc>
          <w:tcPr>
            <w:tcW w:w="3210" w:type="dxa"/>
            <w:shd w:val="clear" w:color="auto" w:fill="FFFFFF" w:themeFill="background1"/>
          </w:tcPr>
          <w:p w14:paraId="21675EC3" w14:textId="77777777" w:rsidR="00C71EBB" w:rsidRDefault="00C71EBB" w:rsidP="0099008C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CATT</w:t>
            </w:r>
          </w:p>
        </w:tc>
        <w:tc>
          <w:tcPr>
            <w:tcW w:w="3209" w:type="dxa"/>
            <w:shd w:val="clear" w:color="auto" w:fill="FFFFFF" w:themeFill="background1"/>
          </w:tcPr>
          <w:p w14:paraId="15AB2952" w14:textId="77777777" w:rsidR="00C71EBB" w:rsidRDefault="00C71EBB" w:rsidP="0099008C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625CF765" w14:textId="7671E3C7" w:rsidR="00C71EBB" w:rsidRDefault="00890303" w:rsidP="0099008C">
            <w:pPr>
              <w:spacing w:after="0"/>
              <w:rPr>
                <w:color w:val="auto"/>
                <w:lang w:eastAsia="zh-CN"/>
              </w:rPr>
            </w:pPr>
            <w:r w:rsidRPr="00A47363">
              <w:rPr>
                <w:color w:val="auto"/>
                <w:lang w:eastAsia="zh-CN"/>
              </w:rPr>
              <w:t>Agree</w:t>
            </w:r>
          </w:p>
        </w:tc>
      </w:tr>
      <w:tr w:rsidR="00C71EBB" w:rsidRPr="0035263B" w14:paraId="72611192" w14:textId="77777777" w:rsidTr="00A36E2D">
        <w:tc>
          <w:tcPr>
            <w:tcW w:w="3210" w:type="dxa"/>
            <w:shd w:val="clear" w:color="auto" w:fill="FFFFFF" w:themeFill="background1"/>
          </w:tcPr>
          <w:p w14:paraId="421B0D6F" w14:textId="77777777" w:rsidR="00C71EBB" w:rsidRDefault="00C71EBB" w:rsidP="0099008C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Huawei</w:t>
            </w:r>
          </w:p>
        </w:tc>
        <w:tc>
          <w:tcPr>
            <w:tcW w:w="3209" w:type="dxa"/>
            <w:shd w:val="clear" w:color="auto" w:fill="FFFFFF" w:themeFill="background1"/>
          </w:tcPr>
          <w:p w14:paraId="22DF201C" w14:textId="77777777" w:rsidR="00C71EBB" w:rsidRDefault="00C71EBB" w:rsidP="0099008C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64DFA245" w14:textId="1F2EC4B7" w:rsidR="00C71EBB" w:rsidRDefault="00890303" w:rsidP="0099008C">
            <w:pPr>
              <w:spacing w:after="0"/>
              <w:rPr>
                <w:color w:val="auto"/>
                <w:lang w:eastAsia="zh-CN"/>
              </w:rPr>
            </w:pPr>
            <w:r w:rsidRPr="00A47363">
              <w:rPr>
                <w:color w:val="auto"/>
                <w:lang w:eastAsia="zh-CN"/>
              </w:rPr>
              <w:t>Agree</w:t>
            </w:r>
          </w:p>
        </w:tc>
      </w:tr>
      <w:tr w:rsidR="00C71EBB" w:rsidRPr="0035263B" w14:paraId="5A22D7D6" w14:textId="77777777" w:rsidTr="00A36E2D">
        <w:tc>
          <w:tcPr>
            <w:tcW w:w="3210" w:type="dxa"/>
            <w:shd w:val="clear" w:color="auto" w:fill="FFFFFF" w:themeFill="background1"/>
          </w:tcPr>
          <w:p w14:paraId="10EC0C72" w14:textId="77777777" w:rsidR="00C71EBB" w:rsidRDefault="00C71EBB" w:rsidP="0099008C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Lenovo</w:t>
            </w:r>
          </w:p>
        </w:tc>
        <w:tc>
          <w:tcPr>
            <w:tcW w:w="3209" w:type="dxa"/>
            <w:shd w:val="clear" w:color="auto" w:fill="FFFFFF" w:themeFill="background1"/>
          </w:tcPr>
          <w:p w14:paraId="4AA63560" w14:textId="77777777" w:rsidR="00C71EBB" w:rsidRDefault="00C71EBB" w:rsidP="0099008C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655A740C" w14:textId="385C6C68" w:rsidR="00C71EBB" w:rsidRDefault="006759D2" w:rsidP="0099008C">
            <w:pPr>
              <w:spacing w:after="0"/>
              <w:rPr>
                <w:color w:val="auto"/>
                <w:lang w:eastAsia="zh-CN"/>
              </w:rPr>
            </w:pPr>
            <w:r>
              <w:rPr>
                <w:lang w:eastAsia="zh-CN"/>
              </w:rPr>
              <w:t>Agree</w:t>
            </w:r>
          </w:p>
        </w:tc>
      </w:tr>
      <w:tr w:rsidR="007E2FE7" w:rsidRPr="0035263B" w14:paraId="144F047F" w14:textId="77777777" w:rsidTr="00A36E2D">
        <w:tc>
          <w:tcPr>
            <w:tcW w:w="3210" w:type="dxa"/>
            <w:shd w:val="clear" w:color="auto" w:fill="FFFFFF" w:themeFill="background1"/>
          </w:tcPr>
          <w:p w14:paraId="05BF00AA" w14:textId="77777777" w:rsidR="007E2FE7" w:rsidRDefault="007E2FE7" w:rsidP="007E2FE7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OPPO</w:t>
            </w:r>
          </w:p>
        </w:tc>
        <w:tc>
          <w:tcPr>
            <w:tcW w:w="3209" w:type="dxa"/>
            <w:shd w:val="clear" w:color="auto" w:fill="FFFFFF" w:themeFill="background1"/>
          </w:tcPr>
          <w:p w14:paraId="0B893E05" w14:textId="0C2D274D" w:rsidR="007E2FE7" w:rsidRDefault="007E2FE7" w:rsidP="007E2FE7">
            <w:pPr>
              <w:spacing w:after="60"/>
              <w:jc w:val="both"/>
              <w:rPr>
                <w:color w:val="auto"/>
                <w:lang w:eastAsia="zh-CN"/>
              </w:rPr>
            </w:pPr>
            <w:r w:rsidRPr="00243369">
              <w:rPr>
                <w:color w:val="auto"/>
              </w:rPr>
              <w:t>OPPO supports this AP, however,</w:t>
            </w:r>
            <w:r>
              <w:rPr>
                <w:color w:val="auto"/>
              </w:rPr>
              <w:t xml:space="preserve"> more </w:t>
            </w:r>
            <w:r w:rsidRPr="00243369">
              <w:rPr>
                <w:color w:val="auto"/>
              </w:rPr>
              <w:t xml:space="preserve">further optimization of those reference procedures are needed. </w:t>
            </w:r>
          </w:p>
        </w:tc>
        <w:tc>
          <w:tcPr>
            <w:tcW w:w="3209" w:type="dxa"/>
            <w:shd w:val="clear" w:color="auto" w:fill="FFFFFF" w:themeFill="background1"/>
          </w:tcPr>
          <w:p w14:paraId="2B1D0B80" w14:textId="0D51066E" w:rsidR="007E2FE7" w:rsidRDefault="007E2FE7" w:rsidP="007E2FE7">
            <w:pPr>
              <w:spacing w:after="0"/>
              <w:rPr>
                <w:color w:val="auto"/>
                <w:lang w:eastAsia="zh-CN"/>
              </w:rPr>
            </w:pPr>
            <w:r w:rsidRPr="00243369">
              <w:rPr>
                <w:color w:val="auto"/>
              </w:rPr>
              <w:t>Agree (with condition)</w:t>
            </w:r>
          </w:p>
        </w:tc>
      </w:tr>
      <w:tr w:rsidR="0035263B" w:rsidRPr="0035263B" w14:paraId="7F8FCCD3" w14:textId="77777777" w:rsidTr="00A36E2D">
        <w:tc>
          <w:tcPr>
            <w:tcW w:w="3210" w:type="dxa"/>
            <w:shd w:val="clear" w:color="auto" w:fill="FFFFFF" w:themeFill="background1"/>
          </w:tcPr>
          <w:p w14:paraId="4941124F" w14:textId="523A99E9" w:rsidR="006C52B4" w:rsidRPr="0035263B" w:rsidRDefault="0035263B" w:rsidP="00877049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Samsung</w:t>
            </w:r>
          </w:p>
        </w:tc>
        <w:tc>
          <w:tcPr>
            <w:tcW w:w="3209" w:type="dxa"/>
            <w:shd w:val="clear" w:color="auto" w:fill="FFFFFF" w:themeFill="background1"/>
          </w:tcPr>
          <w:p w14:paraId="60682E79" w14:textId="6710F63B" w:rsidR="006C52B4" w:rsidRPr="0035263B" w:rsidRDefault="0035263B" w:rsidP="00877049">
            <w:pPr>
              <w:spacing w:after="60"/>
              <w:jc w:val="both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In alignment with Principle #2</w:t>
            </w:r>
          </w:p>
        </w:tc>
        <w:tc>
          <w:tcPr>
            <w:tcW w:w="3209" w:type="dxa"/>
            <w:shd w:val="clear" w:color="auto" w:fill="FFFFFF" w:themeFill="background1"/>
          </w:tcPr>
          <w:p w14:paraId="17CBC6A1" w14:textId="2D917517" w:rsidR="006C52B4" w:rsidRPr="0035263B" w:rsidRDefault="002C431D" w:rsidP="00877049">
            <w:pPr>
              <w:spacing w:after="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Agree</w:t>
            </w:r>
          </w:p>
        </w:tc>
      </w:tr>
      <w:tr w:rsidR="00FE5756" w:rsidRPr="00DF27F0" w14:paraId="4440EDEA" w14:textId="77777777" w:rsidTr="00A36E2D">
        <w:tc>
          <w:tcPr>
            <w:tcW w:w="3210" w:type="dxa"/>
            <w:shd w:val="solid" w:color="EAF1DD" w:themeColor="accent3" w:themeTint="33" w:fill="EAF1DD" w:themeFill="accent3" w:themeFillTint="33"/>
          </w:tcPr>
          <w:p w14:paraId="68B053B3" w14:textId="48EB68B0" w:rsidR="00FE5756" w:rsidRDefault="00FE5756" w:rsidP="00B62983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Principle #</w:t>
            </w:r>
            <w:r w:rsidR="00B62983">
              <w:rPr>
                <w:lang w:eastAsia="zh-CN"/>
              </w:rPr>
              <w:t>5</w:t>
            </w:r>
            <w:r w:rsidRPr="00FE575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Support for AF resource utilization request from NWDAF, PCF, SMF</w:t>
            </w: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4F87D6CA" w14:textId="20599E44" w:rsidR="00FE5756" w:rsidRDefault="00FE5756" w:rsidP="00AD6AE1">
            <w:pPr>
              <w:spacing w:after="60"/>
            </w:pPr>
            <w:r w:rsidRPr="00FE5756">
              <w:t>AF can request the network resource utilization related information from NWDAF, PCF and SMF. The specific exposure data from 5GC to AF need further evaluation.</w:t>
            </w: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2947D847" w14:textId="57AE6926" w:rsidR="00FE5756" w:rsidRPr="00DB1418" w:rsidRDefault="00310D69" w:rsidP="004E6F00">
            <w:pPr>
              <w:spacing w:after="60"/>
              <w:rPr>
                <w:color w:val="7F7F7F" w:themeColor="text1" w:themeTint="80"/>
                <w:lang w:eastAsia="zh-CN"/>
              </w:rPr>
            </w:pPr>
            <w:r>
              <w:rPr>
                <w:color w:val="auto"/>
                <w:lang w:eastAsia="zh-CN"/>
              </w:rPr>
              <w:t>This principle is controversial and requires further clarifications and discussion</w:t>
            </w:r>
          </w:p>
        </w:tc>
      </w:tr>
      <w:tr w:rsidR="00C71EBB" w:rsidRPr="0035263B" w14:paraId="434D55DA" w14:textId="77777777" w:rsidTr="00A36E2D">
        <w:tc>
          <w:tcPr>
            <w:tcW w:w="3210" w:type="dxa"/>
            <w:shd w:val="clear" w:color="auto" w:fill="FFFFFF" w:themeFill="background1"/>
          </w:tcPr>
          <w:p w14:paraId="366C2B31" w14:textId="77777777" w:rsidR="00C71EBB" w:rsidRPr="0035263B" w:rsidRDefault="00C71EBB" w:rsidP="0099008C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Apple</w:t>
            </w:r>
          </w:p>
        </w:tc>
        <w:tc>
          <w:tcPr>
            <w:tcW w:w="3209" w:type="dxa"/>
            <w:shd w:val="clear" w:color="auto" w:fill="FFFFFF" w:themeFill="background1"/>
          </w:tcPr>
          <w:p w14:paraId="6EC1D356" w14:textId="42E969AC" w:rsidR="00C71EBB" w:rsidRPr="0035263B" w:rsidRDefault="00A47363" w:rsidP="0099008C">
            <w:pPr>
              <w:spacing w:after="60"/>
              <w:jc w:val="both"/>
              <w:rPr>
                <w:color w:val="auto"/>
                <w:lang w:eastAsia="zh-CN"/>
              </w:rPr>
            </w:pPr>
            <w:r w:rsidRPr="00A47363">
              <w:rPr>
                <w:color w:val="auto"/>
                <w:lang w:eastAsia="zh-CN"/>
              </w:rPr>
              <w:t>Not sure if AF needs to be aware of which NF is producing the information.</w:t>
            </w:r>
          </w:p>
        </w:tc>
        <w:tc>
          <w:tcPr>
            <w:tcW w:w="3209" w:type="dxa"/>
            <w:shd w:val="clear" w:color="auto" w:fill="FFFFFF" w:themeFill="background1"/>
          </w:tcPr>
          <w:p w14:paraId="1CD57099" w14:textId="3AD5F624" w:rsidR="00C71EBB" w:rsidRPr="0035263B" w:rsidRDefault="00A47363" w:rsidP="0099008C">
            <w:pPr>
              <w:spacing w:after="0"/>
              <w:rPr>
                <w:color w:val="auto"/>
                <w:lang w:eastAsia="zh-CN"/>
              </w:rPr>
            </w:pPr>
            <w:r w:rsidRPr="00A47363">
              <w:rPr>
                <w:color w:val="auto"/>
                <w:lang w:eastAsia="zh-CN"/>
              </w:rPr>
              <w:t>Disagree</w:t>
            </w:r>
          </w:p>
        </w:tc>
      </w:tr>
      <w:tr w:rsidR="00C71EBB" w:rsidRPr="0035263B" w14:paraId="1482B9CB" w14:textId="77777777" w:rsidTr="00A36E2D">
        <w:tc>
          <w:tcPr>
            <w:tcW w:w="3210" w:type="dxa"/>
            <w:shd w:val="clear" w:color="auto" w:fill="FFFFFF" w:themeFill="background1"/>
          </w:tcPr>
          <w:p w14:paraId="7439BDE7" w14:textId="77777777" w:rsidR="00C71EBB" w:rsidRDefault="00C71EBB" w:rsidP="0099008C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Huawei</w:t>
            </w:r>
          </w:p>
        </w:tc>
        <w:tc>
          <w:tcPr>
            <w:tcW w:w="3209" w:type="dxa"/>
            <w:shd w:val="clear" w:color="auto" w:fill="FFFFFF" w:themeFill="background1"/>
          </w:tcPr>
          <w:p w14:paraId="66372C98" w14:textId="77777777" w:rsidR="00C71EBB" w:rsidRDefault="00C71EBB" w:rsidP="0099008C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6DB6AFCA" w14:textId="603D620B" w:rsidR="00C71EBB" w:rsidRDefault="00890303" w:rsidP="0099008C">
            <w:pPr>
              <w:spacing w:after="0"/>
              <w:rPr>
                <w:color w:val="auto"/>
                <w:lang w:eastAsia="zh-CN"/>
              </w:rPr>
            </w:pPr>
            <w:r w:rsidRPr="00A47363">
              <w:rPr>
                <w:color w:val="auto"/>
                <w:lang w:eastAsia="zh-CN"/>
              </w:rPr>
              <w:t>Agree</w:t>
            </w:r>
          </w:p>
        </w:tc>
      </w:tr>
      <w:tr w:rsidR="00C71EBB" w:rsidRPr="0035263B" w14:paraId="4DD7763E" w14:textId="77777777" w:rsidTr="00A36E2D">
        <w:tc>
          <w:tcPr>
            <w:tcW w:w="3210" w:type="dxa"/>
            <w:shd w:val="clear" w:color="auto" w:fill="FFFFFF" w:themeFill="background1"/>
          </w:tcPr>
          <w:p w14:paraId="761E5950" w14:textId="77777777" w:rsidR="00C71EBB" w:rsidRDefault="00C71EBB" w:rsidP="0099008C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Lenovo</w:t>
            </w:r>
          </w:p>
        </w:tc>
        <w:tc>
          <w:tcPr>
            <w:tcW w:w="3209" w:type="dxa"/>
            <w:shd w:val="clear" w:color="auto" w:fill="FFFFFF" w:themeFill="background1"/>
          </w:tcPr>
          <w:p w14:paraId="05555797" w14:textId="77777777" w:rsidR="00C71EBB" w:rsidRDefault="00C71EBB" w:rsidP="0099008C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360DE358" w14:textId="0D603B58" w:rsidR="00C71EBB" w:rsidRDefault="006759D2" w:rsidP="0099008C">
            <w:pPr>
              <w:spacing w:after="0"/>
              <w:rPr>
                <w:color w:val="auto"/>
                <w:lang w:eastAsia="zh-CN"/>
              </w:rPr>
            </w:pPr>
            <w:r>
              <w:rPr>
                <w:lang w:eastAsia="zh-CN"/>
              </w:rPr>
              <w:t>Neutral</w:t>
            </w:r>
          </w:p>
        </w:tc>
      </w:tr>
      <w:tr w:rsidR="00B71691" w:rsidRPr="0035263B" w14:paraId="24E121BE" w14:textId="77777777" w:rsidTr="00A36E2D">
        <w:tc>
          <w:tcPr>
            <w:tcW w:w="3210" w:type="dxa"/>
            <w:shd w:val="clear" w:color="auto" w:fill="FFFFFF" w:themeFill="background1"/>
          </w:tcPr>
          <w:p w14:paraId="5DE0091B" w14:textId="77777777" w:rsidR="00B71691" w:rsidRDefault="00B71691" w:rsidP="00B71691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OPPO</w:t>
            </w:r>
          </w:p>
        </w:tc>
        <w:tc>
          <w:tcPr>
            <w:tcW w:w="3209" w:type="dxa"/>
            <w:shd w:val="clear" w:color="auto" w:fill="FFFFFF" w:themeFill="background1"/>
          </w:tcPr>
          <w:p w14:paraId="76CA2FD1" w14:textId="0A50F7F2" w:rsidR="00B71691" w:rsidRDefault="00B71691" w:rsidP="00B71691">
            <w:pPr>
              <w:spacing w:after="60"/>
              <w:jc w:val="both"/>
              <w:rPr>
                <w:color w:val="auto"/>
                <w:lang w:eastAsia="zh-CN"/>
              </w:rPr>
            </w:pPr>
            <w:r w:rsidRPr="00243369">
              <w:rPr>
                <w:color w:val="auto"/>
              </w:rPr>
              <w:t xml:space="preserve">OPPO needs </w:t>
            </w:r>
            <w:r>
              <w:rPr>
                <w:color w:val="auto"/>
              </w:rPr>
              <w:t>further clarifications</w:t>
            </w:r>
            <w:r w:rsidRPr="00243369">
              <w:rPr>
                <w:color w:val="auto"/>
              </w:rPr>
              <w:t xml:space="preserve"> </w:t>
            </w:r>
            <w:r>
              <w:rPr>
                <w:color w:val="auto"/>
              </w:rPr>
              <w:t>of</w:t>
            </w:r>
            <w:r w:rsidRPr="00243369">
              <w:rPr>
                <w:color w:val="auto"/>
              </w:rPr>
              <w:t xml:space="preserve"> this AP </w:t>
            </w:r>
            <w:r>
              <w:rPr>
                <w:color w:val="auto"/>
              </w:rPr>
              <w:t xml:space="preserve">on </w:t>
            </w:r>
            <w:r w:rsidRPr="00243369">
              <w:rPr>
                <w:color w:val="auto"/>
              </w:rPr>
              <w:t xml:space="preserve">what </w:t>
            </w:r>
            <w:r>
              <w:rPr>
                <w:color w:val="auto"/>
              </w:rPr>
              <w:t xml:space="preserve">kind of resources that </w:t>
            </w:r>
            <w:r w:rsidRPr="00243369">
              <w:rPr>
                <w:color w:val="auto"/>
              </w:rPr>
              <w:lastRenderedPageBreak/>
              <w:t xml:space="preserve">AF is requesting </w:t>
            </w:r>
            <w:r>
              <w:rPr>
                <w:color w:val="auto"/>
              </w:rPr>
              <w:t xml:space="preserve">for </w:t>
            </w:r>
            <w:r w:rsidRPr="00243369">
              <w:rPr>
                <w:color w:val="auto"/>
              </w:rPr>
              <w:t xml:space="preserve">the 5GC to monitor?  The current description of the AP is unclear. </w:t>
            </w:r>
          </w:p>
        </w:tc>
        <w:tc>
          <w:tcPr>
            <w:tcW w:w="3209" w:type="dxa"/>
            <w:shd w:val="clear" w:color="auto" w:fill="FFFFFF" w:themeFill="background1"/>
          </w:tcPr>
          <w:p w14:paraId="45994B0E" w14:textId="5F44C07A" w:rsidR="00B71691" w:rsidRDefault="00B71691" w:rsidP="00B71691">
            <w:pPr>
              <w:spacing w:after="0"/>
              <w:rPr>
                <w:color w:val="auto"/>
                <w:lang w:eastAsia="zh-CN"/>
              </w:rPr>
            </w:pPr>
            <w:r>
              <w:rPr>
                <w:color w:val="auto"/>
              </w:rPr>
              <w:lastRenderedPageBreak/>
              <w:t>TBD</w:t>
            </w:r>
          </w:p>
        </w:tc>
      </w:tr>
      <w:tr w:rsidR="0035263B" w:rsidRPr="0035263B" w14:paraId="15FA61CF" w14:textId="77777777" w:rsidTr="00A36E2D">
        <w:tc>
          <w:tcPr>
            <w:tcW w:w="3210" w:type="dxa"/>
            <w:shd w:val="clear" w:color="auto" w:fill="FFFFFF" w:themeFill="background1"/>
          </w:tcPr>
          <w:p w14:paraId="19FE2063" w14:textId="0E75AAC3" w:rsidR="006C52B4" w:rsidRPr="0035263B" w:rsidRDefault="0035263B" w:rsidP="00877049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Samsung</w:t>
            </w:r>
          </w:p>
        </w:tc>
        <w:tc>
          <w:tcPr>
            <w:tcW w:w="3209" w:type="dxa"/>
            <w:shd w:val="clear" w:color="auto" w:fill="FFFFFF" w:themeFill="background1"/>
          </w:tcPr>
          <w:p w14:paraId="452D3701" w14:textId="7B715AA8" w:rsidR="006C52B4" w:rsidRPr="0035263B" w:rsidRDefault="0035263B" w:rsidP="0035263B">
            <w:pPr>
              <w:spacing w:after="60"/>
              <w:jc w:val="both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It is unclear what network resources the principle is referring to: is it physical/virtual resources such as storage/computation resources or something else?</w:t>
            </w:r>
          </w:p>
        </w:tc>
        <w:tc>
          <w:tcPr>
            <w:tcW w:w="3209" w:type="dxa"/>
            <w:shd w:val="clear" w:color="auto" w:fill="FFFFFF" w:themeFill="background1"/>
          </w:tcPr>
          <w:p w14:paraId="72A3EE50" w14:textId="423A3FD9" w:rsidR="006C52B4" w:rsidRPr="0035263B" w:rsidRDefault="0035263B" w:rsidP="00877049">
            <w:pPr>
              <w:spacing w:after="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Needs further clarification</w:t>
            </w:r>
          </w:p>
        </w:tc>
      </w:tr>
      <w:tr w:rsidR="00FE5756" w:rsidRPr="00DF27F0" w14:paraId="278F38EF" w14:textId="77777777" w:rsidTr="00A36E2D">
        <w:tc>
          <w:tcPr>
            <w:tcW w:w="3210" w:type="dxa"/>
            <w:shd w:val="solid" w:color="EAF1DD" w:themeColor="accent3" w:themeTint="33" w:fill="EAF1DD" w:themeFill="accent3" w:themeFillTint="33"/>
          </w:tcPr>
          <w:p w14:paraId="4468CD4B" w14:textId="0A1C0F7E" w:rsidR="00FE5756" w:rsidRDefault="00FE5756" w:rsidP="00B62983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Principle #</w:t>
            </w:r>
            <w:r w:rsidR="00B62983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: </w:t>
            </w:r>
            <w:r w:rsidRPr="00FE5756">
              <w:rPr>
                <w:lang w:eastAsia="zh-CN"/>
              </w:rPr>
              <w:t>New monitoring parameters available at AF</w:t>
            </w: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03989509" w14:textId="30ED189B" w:rsidR="00FE5756" w:rsidRPr="00FE5756" w:rsidRDefault="00FE5756" w:rsidP="00AD6AE1">
            <w:pPr>
              <w:spacing w:after="60"/>
            </w:pPr>
            <w:r w:rsidRPr="00FE5756">
              <w:t>The AF may monitor additional parameters not currently supported such as session inactivity time or certain NWDAF analytics</w:t>
            </w: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0F9A2522" w14:textId="6509FFB0" w:rsidR="00FE5756" w:rsidRPr="00DB1418" w:rsidRDefault="00310D69" w:rsidP="004E6F00">
            <w:pPr>
              <w:spacing w:after="60"/>
              <w:rPr>
                <w:color w:val="7F7F7F" w:themeColor="text1" w:themeTint="80"/>
                <w:lang w:eastAsia="zh-CN"/>
              </w:rPr>
            </w:pPr>
            <w:r>
              <w:rPr>
                <w:color w:val="auto"/>
                <w:lang w:eastAsia="zh-CN"/>
              </w:rPr>
              <w:t>This principle seems to require more details to be agreeable, including which specific parameters are to be monitored and/or specific solutions.</w:t>
            </w:r>
          </w:p>
        </w:tc>
      </w:tr>
      <w:tr w:rsidR="00890303" w:rsidRPr="0035263B" w14:paraId="460683DB" w14:textId="77777777" w:rsidTr="00A36E2D">
        <w:tc>
          <w:tcPr>
            <w:tcW w:w="3210" w:type="dxa"/>
            <w:shd w:val="clear" w:color="auto" w:fill="FFFFFF" w:themeFill="background1"/>
          </w:tcPr>
          <w:p w14:paraId="7B47A6DC" w14:textId="77777777" w:rsidR="00890303" w:rsidRDefault="00890303" w:rsidP="00890303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Huawei</w:t>
            </w:r>
          </w:p>
        </w:tc>
        <w:tc>
          <w:tcPr>
            <w:tcW w:w="3209" w:type="dxa"/>
            <w:shd w:val="clear" w:color="auto" w:fill="FFFFFF" w:themeFill="background1"/>
          </w:tcPr>
          <w:p w14:paraId="06D94FA5" w14:textId="719A6D63" w:rsidR="00890303" w:rsidRDefault="00890303" w:rsidP="00890303">
            <w:pPr>
              <w:spacing w:after="60"/>
              <w:jc w:val="both"/>
              <w:rPr>
                <w:color w:val="auto"/>
                <w:lang w:eastAsia="zh-CN"/>
              </w:rPr>
            </w:pPr>
            <w:r w:rsidRPr="0093242F">
              <w:rPr>
                <w:color w:val="auto"/>
                <w:lang w:eastAsia="zh-CN"/>
              </w:rPr>
              <w:t>What new parameters the AF may monitor should be specified in the architectural principles.</w:t>
            </w:r>
          </w:p>
        </w:tc>
        <w:tc>
          <w:tcPr>
            <w:tcW w:w="3209" w:type="dxa"/>
            <w:shd w:val="clear" w:color="auto" w:fill="FFFFFF" w:themeFill="background1"/>
          </w:tcPr>
          <w:p w14:paraId="59D11B05" w14:textId="4C63546B" w:rsidR="00890303" w:rsidRDefault="00890303" w:rsidP="00890303">
            <w:pPr>
              <w:spacing w:after="0"/>
              <w:rPr>
                <w:color w:val="auto"/>
                <w:lang w:eastAsia="zh-CN"/>
              </w:rPr>
            </w:pPr>
            <w:r w:rsidRPr="0093242F">
              <w:rPr>
                <w:color w:val="auto"/>
              </w:rPr>
              <w:t>Neutral</w:t>
            </w:r>
          </w:p>
        </w:tc>
      </w:tr>
      <w:tr w:rsidR="006759D2" w:rsidRPr="0035263B" w14:paraId="6EBCD1CD" w14:textId="77777777" w:rsidTr="00A36E2D">
        <w:tc>
          <w:tcPr>
            <w:tcW w:w="3210" w:type="dxa"/>
            <w:shd w:val="clear" w:color="auto" w:fill="FFFFFF" w:themeFill="background1"/>
          </w:tcPr>
          <w:p w14:paraId="02FD37C3" w14:textId="77777777" w:rsidR="006759D2" w:rsidRDefault="006759D2" w:rsidP="006759D2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Lenovo</w:t>
            </w:r>
          </w:p>
        </w:tc>
        <w:tc>
          <w:tcPr>
            <w:tcW w:w="3209" w:type="dxa"/>
            <w:shd w:val="clear" w:color="auto" w:fill="FFFFFF" w:themeFill="background1"/>
          </w:tcPr>
          <w:p w14:paraId="4750E717" w14:textId="305037BC" w:rsidR="006759D2" w:rsidRDefault="006759D2" w:rsidP="006759D2">
            <w:pPr>
              <w:spacing w:after="60"/>
              <w:jc w:val="both"/>
              <w:rPr>
                <w:color w:val="auto"/>
                <w:lang w:eastAsia="zh-CN"/>
              </w:rPr>
            </w:pPr>
            <w:r w:rsidRPr="003463D3">
              <w:t>Awareness of UE UL/DL data rate at AI/ML application server is beneficial for it to make decision on AI/ML operation.</w:t>
            </w:r>
            <w:r>
              <w:t xml:space="preserve"> AF shall keep monitoring the supported UE UL/DL data rate.</w:t>
            </w:r>
          </w:p>
        </w:tc>
        <w:tc>
          <w:tcPr>
            <w:tcW w:w="3209" w:type="dxa"/>
            <w:shd w:val="clear" w:color="auto" w:fill="FFFFFF" w:themeFill="background1"/>
          </w:tcPr>
          <w:p w14:paraId="05BE407E" w14:textId="1076F6F3" w:rsidR="006759D2" w:rsidRDefault="006759D2" w:rsidP="006759D2">
            <w:pPr>
              <w:spacing w:after="0"/>
              <w:rPr>
                <w:color w:val="auto"/>
                <w:lang w:eastAsia="zh-CN"/>
              </w:rPr>
            </w:pPr>
            <w:r>
              <w:rPr>
                <w:lang w:eastAsia="zh-CN"/>
              </w:rPr>
              <w:t>Agree</w:t>
            </w:r>
          </w:p>
        </w:tc>
      </w:tr>
      <w:tr w:rsidR="00B71691" w:rsidRPr="0035263B" w14:paraId="196474FA" w14:textId="77777777" w:rsidTr="00A36E2D">
        <w:tc>
          <w:tcPr>
            <w:tcW w:w="3210" w:type="dxa"/>
            <w:shd w:val="clear" w:color="auto" w:fill="FFFFFF" w:themeFill="background1"/>
          </w:tcPr>
          <w:p w14:paraId="5CC98FDF" w14:textId="77777777" w:rsidR="00B71691" w:rsidRDefault="00B71691" w:rsidP="00B71691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OPPO</w:t>
            </w:r>
          </w:p>
        </w:tc>
        <w:tc>
          <w:tcPr>
            <w:tcW w:w="3209" w:type="dxa"/>
            <w:shd w:val="clear" w:color="auto" w:fill="FFFFFF" w:themeFill="background1"/>
          </w:tcPr>
          <w:p w14:paraId="3BA13527" w14:textId="62CF7350" w:rsidR="00B71691" w:rsidRDefault="00B71691" w:rsidP="00B71691">
            <w:pPr>
              <w:spacing w:after="60"/>
              <w:jc w:val="both"/>
              <w:rPr>
                <w:color w:val="auto"/>
                <w:lang w:eastAsia="zh-CN"/>
              </w:rPr>
            </w:pPr>
            <w:r w:rsidRPr="00483144">
              <w:rPr>
                <w:color w:val="auto"/>
              </w:rPr>
              <w:t xml:space="preserve">This AP is too generic and </w:t>
            </w:r>
            <w:r>
              <w:rPr>
                <w:color w:val="auto"/>
              </w:rPr>
              <w:t>open ended.   Certainly, there will be new monitoring parameter introduced</w:t>
            </w:r>
            <w:r w:rsidRPr="00483144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by this study, however, each of the new parameters should be justifiable.  For </w:t>
            </w:r>
            <w:r w:rsidRPr="00483144">
              <w:rPr>
                <w:color w:val="auto"/>
              </w:rPr>
              <w:t>example, the purpose to monitor the session inactivity time</w:t>
            </w:r>
            <w:r>
              <w:rPr>
                <w:color w:val="auto"/>
              </w:rPr>
              <w:t xml:space="preserve"> is unclear. </w:t>
            </w:r>
            <w:r w:rsidRPr="00483144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Hence, more clarification is needed for this AP. </w:t>
            </w:r>
          </w:p>
        </w:tc>
        <w:tc>
          <w:tcPr>
            <w:tcW w:w="3209" w:type="dxa"/>
            <w:shd w:val="clear" w:color="auto" w:fill="FFFFFF" w:themeFill="background1"/>
          </w:tcPr>
          <w:p w14:paraId="3280FC86" w14:textId="4B87B32E" w:rsidR="00B71691" w:rsidRDefault="00B71691" w:rsidP="00B71691">
            <w:pPr>
              <w:spacing w:after="0"/>
              <w:rPr>
                <w:color w:val="auto"/>
                <w:lang w:eastAsia="zh-CN"/>
              </w:rPr>
            </w:pPr>
            <w:r>
              <w:rPr>
                <w:color w:val="auto"/>
              </w:rPr>
              <w:t>TBD</w:t>
            </w:r>
          </w:p>
        </w:tc>
      </w:tr>
      <w:tr w:rsidR="0035263B" w:rsidRPr="0035263B" w14:paraId="53F1FCB7" w14:textId="77777777" w:rsidTr="00A36E2D">
        <w:tc>
          <w:tcPr>
            <w:tcW w:w="3210" w:type="dxa"/>
            <w:shd w:val="clear" w:color="auto" w:fill="FFFFFF" w:themeFill="background1"/>
          </w:tcPr>
          <w:p w14:paraId="67484470" w14:textId="69B51421" w:rsidR="006C52B4" w:rsidRPr="0035263B" w:rsidRDefault="0035263B" w:rsidP="00877049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Samsung</w:t>
            </w:r>
          </w:p>
        </w:tc>
        <w:tc>
          <w:tcPr>
            <w:tcW w:w="3209" w:type="dxa"/>
            <w:shd w:val="clear" w:color="auto" w:fill="FFFFFF" w:themeFill="background1"/>
          </w:tcPr>
          <w:p w14:paraId="5A767578" w14:textId="4F9D0E87" w:rsidR="006C52B4" w:rsidRPr="0035263B" w:rsidRDefault="0035263B" w:rsidP="008F7691">
            <w:pPr>
              <w:spacing w:after="60"/>
              <w:jc w:val="both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 xml:space="preserve">The optimization of AI/ML applications over the 5GS require monitoring of new parameters not previously available at the AF. </w:t>
            </w:r>
            <w:r w:rsidR="008F7691">
              <w:rPr>
                <w:color w:val="auto"/>
                <w:lang w:eastAsia="zh-CN"/>
              </w:rPr>
              <w:t xml:space="preserve">The reason why new parameters are needed </w:t>
            </w:r>
          </w:p>
        </w:tc>
        <w:tc>
          <w:tcPr>
            <w:tcW w:w="3209" w:type="dxa"/>
            <w:shd w:val="clear" w:color="auto" w:fill="FFFFFF" w:themeFill="background1"/>
          </w:tcPr>
          <w:p w14:paraId="0D85754E" w14:textId="4C0400B4" w:rsidR="006C52B4" w:rsidRPr="0035263B" w:rsidRDefault="002C431D" w:rsidP="00877049">
            <w:pPr>
              <w:spacing w:after="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Agree</w:t>
            </w:r>
            <w:r w:rsidR="0035263B">
              <w:rPr>
                <w:color w:val="auto"/>
                <w:lang w:eastAsia="zh-CN"/>
              </w:rPr>
              <w:t>, refer to specific parameters/solutions (e.g. Sol#1)</w:t>
            </w:r>
          </w:p>
        </w:tc>
      </w:tr>
      <w:tr w:rsidR="00E96CC9" w:rsidRPr="00DF27F0" w14:paraId="0271BA8E" w14:textId="77777777" w:rsidTr="00A36E2D">
        <w:tc>
          <w:tcPr>
            <w:tcW w:w="3210" w:type="dxa"/>
            <w:shd w:val="solid" w:color="EAF1DD" w:themeColor="accent3" w:themeTint="33" w:fill="EAF1DD" w:themeFill="accent3" w:themeFillTint="33"/>
          </w:tcPr>
          <w:p w14:paraId="0CE93326" w14:textId="6CAE75BF" w:rsidR="00E96CC9" w:rsidRDefault="00E96CC9" w:rsidP="00E96CC9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Principle #7: Both the network and the AF have the need to monitor usage of network resources for AI/ML training traffic</w:t>
            </w: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5CDBD2B9" w14:textId="793EF03A" w:rsidR="00E96CC9" w:rsidRDefault="00E96CC9" w:rsidP="00E96CC9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The AF needs to monitor availability of network resources to assist the application in training of its </w:t>
            </w:r>
            <w:r w:rsidR="006C52B4">
              <w:rPr>
                <w:lang w:eastAsia="zh-CN"/>
              </w:rPr>
              <w:t>AI/ML algorithms.</w:t>
            </w:r>
          </w:p>
          <w:p w14:paraId="695BF259" w14:textId="782FE3A3" w:rsidR="00E96CC9" w:rsidRPr="00FE5756" w:rsidRDefault="00E96CC9" w:rsidP="00E96CC9">
            <w:pPr>
              <w:spacing w:after="60"/>
            </w:pPr>
            <w:r>
              <w:rPr>
                <w:lang w:eastAsia="zh-CN"/>
              </w:rPr>
              <w:t>The network operator needs the monitoring of the network usage to ensure there is a balance between the actual service related traffic and the AI/ML training traffic.</w:t>
            </w: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076D2D5B" w14:textId="66C9A357" w:rsidR="00E96CC9" w:rsidRPr="00310D69" w:rsidRDefault="00310D69" w:rsidP="00310D69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The second part of the principle (i.e. AF monitoring) seems agreeable by all companies. One company disagrees with the network monitoring resources for AI/ML training traffic.</w:t>
            </w:r>
          </w:p>
        </w:tc>
      </w:tr>
      <w:tr w:rsidR="00A47363" w:rsidRPr="0035263B" w14:paraId="694996F9" w14:textId="77777777" w:rsidTr="00A36E2D">
        <w:tc>
          <w:tcPr>
            <w:tcW w:w="3210" w:type="dxa"/>
            <w:shd w:val="clear" w:color="auto" w:fill="FFFFFF" w:themeFill="background1"/>
          </w:tcPr>
          <w:p w14:paraId="3DE85B8F" w14:textId="77777777" w:rsidR="00A47363" w:rsidRPr="0035263B" w:rsidRDefault="00A47363" w:rsidP="00A47363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Apple</w:t>
            </w:r>
          </w:p>
        </w:tc>
        <w:tc>
          <w:tcPr>
            <w:tcW w:w="3209" w:type="dxa"/>
            <w:shd w:val="clear" w:color="auto" w:fill="FFFFFF" w:themeFill="background1"/>
          </w:tcPr>
          <w:p w14:paraId="160D5465" w14:textId="63690560" w:rsidR="00A47363" w:rsidRPr="0035263B" w:rsidRDefault="00A47363" w:rsidP="00A47363">
            <w:pPr>
              <w:spacing w:after="60"/>
              <w:jc w:val="both"/>
              <w:rPr>
                <w:color w:val="auto"/>
                <w:lang w:eastAsia="zh-CN"/>
              </w:rPr>
            </w:pPr>
            <w:r w:rsidRPr="009D7F56">
              <w:t>The visibility should be conditional to the SLA with the Application provider</w:t>
            </w:r>
          </w:p>
        </w:tc>
        <w:tc>
          <w:tcPr>
            <w:tcW w:w="3209" w:type="dxa"/>
            <w:shd w:val="clear" w:color="auto" w:fill="FFFFFF" w:themeFill="background1"/>
          </w:tcPr>
          <w:p w14:paraId="186B5932" w14:textId="4F0012BC" w:rsidR="00A47363" w:rsidRPr="0035263B" w:rsidRDefault="00A47363" w:rsidP="00A47363">
            <w:pPr>
              <w:spacing w:after="0"/>
              <w:rPr>
                <w:color w:val="auto"/>
                <w:lang w:eastAsia="zh-CN"/>
              </w:rPr>
            </w:pPr>
            <w:r w:rsidRPr="009D7F56">
              <w:t>Neutral</w:t>
            </w:r>
          </w:p>
        </w:tc>
      </w:tr>
      <w:tr w:rsidR="00C71EBB" w:rsidRPr="0035263B" w14:paraId="1902817F" w14:textId="77777777" w:rsidTr="00A36E2D">
        <w:tc>
          <w:tcPr>
            <w:tcW w:w="3210" w:type="dxa"/>
            <w:shd w:val="clear" w:color="auto" w:fill="FFFFFF" w:themeFill="background1"/>
          </w:tcPr>
          <w:p w14:paraId="23DB0470" w14:textId="77777777" w:rsidR="00C71EBB" w:rsidRDefault="00C71EBB" w:rsidP="0099008C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Huawei</w:t>
            </w:r>
          </w:p>
        </w:tc>
        <w:tc>
          <w:tcPr>
            <w:tcW w:w="3209" w:type="dxa"/>
            <w:shd w:val="clear" w:color="auto" w:fill="FFFFFF" w:themeFill="background1"/>
          </w:tcPr>
          <w:p w14:paraId="24460FEF" w14:textId="77777777" w:rsidR="00C71EBB" w:rsidRDefault="00C71EBB" w:rsidP="0099008C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2EDE1619" w14:textId="23A72B24" w:rsidR="00C71EBB" w:rsidRDefault="00890303" w:rsidP="0099008C">
            <w:pPr>
              <w:spacing w:after="0"/>
              <w:rPr>
                <w:color w:val="auto"/>
                <w:lang w:eastAsia="zh-CN"/>
              </w:rPr>
            </w:pPr>
            <w:r w:rsidRPr="0093242F">
              <w:rPr>
                <w:color w:val="auto"/>
              </w:rPr>
              <w:t>Agree</w:t>
            </w:r>
          </w:p>
        </w:tc>
      </w:tr>
      <w:tr w:rsidR="00C71EBB" w:rsidRPr="0035263B" w14:paraId="21F9DDD7" w14:textId="77777777" w:rsidTr="00A36E2D">
        <w:tc>
          <w:tcPr>
            <w:tcW w:w="3210" w:type="dxa"/>
            <w:shd w:val="clear" w:color="auto" w:fill="FFFFFF" w:themeFill="background1"/>
          </w:tcPr>
          <w:p w14:paraId="102E9266" w14:textId="77777777" w:rsidR="00C71EBB" w:rsidRDefault="00C71EBB" w:rsidP="0099008C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Lenovo</w:t>
            </w:r>
          </w:p>
        </w:tc>
        <w:tc>
          <w:tcPr>
            <w:tcW w:w="3209" w:type="dxa"/>
            <w:shd w:val="clear" w:color="auto" w:fill="FFFFFF" w:themeFill="background1"/>
          </w:tcPr>
          <w:p w14:paraId="65B2FB70" w14:textId="77777777" w:rsidR="00C71EBB" w:rsidRDefault="00C71EBB" w:rsidP="0099008C">
            <w:pPr>
              <w:spacing w:after="60"/>
              <w:jc w:val="both"/>
              <w:rPr>
                <w:color w:val="auto"/>
                <w:lang w:eastAsia="zh-CN"/>
              </w:rPr>
            </w:pPr>
          </w:p>
        </w:tc>
        <w:tc>
          <w:tcPr>
            <w:tcW w:w="3209" w:type="dxa"/>
            <w:shd w:val="clear" w:color="auto" w:fill="FFFFFF" w:themeFill="background1"/>
          </w:tcPr>
          <w:p w14:paraId="1E64F438" w14:textId="11D0073A" w:rsidR="00C71EBB" w:rsidRDefault="006759D2" w:rsidP="0099008C">
            <w:pPr>
              <w:spacing w:after="0"/>
              <w:rPr>
                <w:color w:val="auto"/>
                <w:lang w:eastAsia="zh-CN"/>
              </w:rPr>
            </w:pPr>
            <w:r>
              <w:rPr>
                <w:lang w:eastAsia="zh-CN"/>
              </w:rPr>
              <w:t>Agree</w:t>
            </w:r>
          </w:p>
        </w:tc>
      </w:tr>
      <w:tr w:rsidR="00B71691" w:rsidRPr="0035263B" w14:paraId="2C4614AB" w14:textId="77777777" w:rsidTr="00A36E2D">
        <w:tc>
          <w:tcPr>
            <w:tcW w:w="3210" w:type="dxa"/>
            <w:shd w:val="clear" w:color="auto" w:fill="FFFFFF" w:themeFill="background1"/>
          </w:tcPr>
          <w:p w14:paraId="09C03E40" w14:textId="77777777" w:rsidR="00B71691" w:rsidRDefault="00B71691" w:rsidP="00B71691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OPPO</w:t>
            </w:r>
          </w:p>
        </w:tc>
        <w:tc>
          <w:tcPr>
            <w:tcW w:w="3209" w:type="dxa"/>
            <w:shd w:val="clear" w:color="auto" w:fill="FFFFFF" w:themeFill="background1"/>
          </w:tcPr>
          <w:p w14:paraId="71441153" w14:textId="77777777" w:rsidR="00B71691" w:rsidRPr="00E41996" w:rsidRDefault="00B71691" w:rsidP="00B71691">
            <w:pPr>
              <w:spacing w:after="60"/>
              <w:jc w:val="both"/>
              <w:rPr>
                <w:color w:val="auto"/>
              </w:rPr>
            </w:pPr>
            <w:r w:rsidRPr="00E41996">
              <w:rPr>
                <w:color w:val="auto"/>
              </w:rPr>
              <w:t xml:space="preserve">The first part of this AP is outside the scope of this study.  </w:t>
            </w:r>
          </w:p>
          <w:p w14:paraId="2F20D91E" w14:textId="5B5990D8" w:rsidR="00B71691" w:rsidRDefault="00B71691" w:rsidP="00B71691">
            <w:pPr>
              <w:spacing w:after="60"/>
              <w:jc w:val="both"/>
              <w:rPr>
                <w:color w:val="auto"/>
                <w:lang w:eastAsia="zh-CN"/>
              </w:rPr>
            </w:pPr>
            <w:r w:rsidRPr="00E41996">
              <w:rPr>
                <w:color w:val="auto"/>
              </w:rPr>
              <w:t xml:space="preserve">OPPO supports only the second part of this AP.  </w:t>
            </w:r>
          </w:p>
        </w:tc>
        <w:tc>
          <w:tcPr>
            <w:tcW w:w="3209" w:type="dxa"/>
            <w:shd w:val="clear" w:color="auto" w:fill="FFFFFF" w:themeFill="background1"/>
          </w:tcPr>
          <w:p w14:paraId="1A3632C3" w14:textId="16168A69" w:rsidR="00B71691" w:rsidRDefault="00B71691" w:rsidP="00B71691">
            <w:pPr>
              <w:spacing w:after="0"/>
              <w:rPr>
                <w:color w:val="auto"/>
                <w:lang w:eastAsia="zh-CN"/>
              </w:rPr>
            </w:pPr>
            <w:r w:rsidRPr="00E41996">
              <w:rPr>
                <w:color w:val="auto"/>
              </w:rPr>
              <w:t>Agree (only the 2</w:t>
            </w:r>
            <w:r w:rsidRPr="00E41996">
              <w:rPr>
                <w:color w:val="auto"/>
                <w:vertAlign w:val="superscript"/>
              </w:rPr>
              <w:t>nd</w:t>
            </w:r>
            <w:r w:rsidRPr="00E41996">
              <w:rPr>
                <w:color w:val="auto"/>
              </w:rPr>
              <w:t xml:space="preserve"> part of this AP).</w:t>
            </w:r>
          </w:p>
        </w:tc>
      </w:tr>
      <w:tr w:rsidR="0035263B" w:rsidRPr="0035263B" w14:paraId="6A4D84BE" w14:textId="77777777" w:rsidTr="00A36E2D">
        <w:tc>
          <w:tcPr>
            <w:tcW w:w="3210" w:type="dxa"/>
            <w:shd w:val="clear" w:color="auto" w:fill="FFFFFF" w:themeFill="background1"/>
          </w:tcPr>
          <w:p w14:paraId="4522E8B9" w14:textId="2BED040A" w:rsidR="006C52B4" w:rsidRPr="0035263B" w:rsidRDefault="0035263B" w:rsidP="00877049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Samsung</w:t>
            </w:r>
          </w:p>
        </w:tc>
        <w:tc>
          <w:tcPr>
            <w:tcW w:w="3209" w:type="dxa"/>
            <w:shd w:val="clear" w:color="auto" w:fill="FFFFFF" w:themeFill="background1"/>
          </w:tcPr>
          <w:p w14:paraId="6746D1D4" w14:textId="1F7904E4" w:rsidR="006C52B4" w:rsidRPr="0035263B" w:rsidRDefault="008F7691" w:rsidP="00877049">
            <w:pPr>
              <w:spacing w:after="60"/>
              <w:jc w:val="both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 xml:space="preserve">In alignment with Principle #6, plus network monitoring mechanisms </w:t>
            </w:r>
            <w:r w:rsidR="00102A23">
              <w:rPr>
                <w:color w:val="auto"/>
                <w:lang w:eastAsia="zh-CN"/>
              </w:rPr>
              <w:t>with traffic differentiation for AI/ML applications are required</w:t>
            </w:r>
          </w:p>
        </w:tc>
        <w:tc>
          <w:tcPr>
            <w:tcW w:w="3209" w:type="dxa"/>
            <w:shd w:val="clear" w:color="auto" w:fill="FFFFFF" w:themeFill="background1"/>
          </w:tcPr>
          <w:p w14:paraId="22EC9CF1" w14:textId="0747F5FC" w:rsidR="006C52B4" w:rsidRPr="0035263B" w:rsidRDefault="002C431D" w:rsidP="00877049">
            <w:pPr>
              <w:spacing w:after="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Agree</w:t>
            </w:r>
          </w:p>
        </w:tc>
      </w:tr>
      <w:tr w:rsidR="00E96CC9" w:rsidRPr="00DF27F0" w14:paraId="66553141" w14:textId="77777777" w:rsidTr="00A36E2D">
        <w:tc>
          <w:tcPr>
            <w:tcW w:w="3210" w:type="dxa"/>
            <w:shd w:val="solid" w:color="EAF1DD" w:themeColor="accent3" w:themeTint="33" w:fill="EAF1DD" w:themeFill="accent3" w:themeFillTint="33"/>
          </w:tcPr>
          <w:p w14:paraId="7B810173" w14:textId="73E79FA7" w:rsidR="00E96CC9" w:rsidRDefault="00E96CC9" w:rsidP="00E96CC9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Principle #8: Control plane resource usage monitoring is also required, in addition, to the user plane. </w:t>
            </w: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1F2198AF" w14:textId="5D6416E2" w:rsidR="00E96CC9" w:rsidRDefault="00E96CC9" w:rsidP="00E96CC9">
            <w:pPr>
              <w:spacing w:after="60"/>
              <w:rPr>
                <w:lang w:eastAsia="zh-CN"/>
              </w:rPr>
            </w:pPr>
            <w:r w:rsidRPr="00F818FF">
              <w:rPr>
                <w:lang w:eastAsia="zh-CN"/>
              </w:rPr>
              <w:t>The network must monitor the resource usage of the control plan</w:t>
            </w:r>
            <w:r>
              <w:rPr>
                <w:lang w:eastAsia="zh-CN"/>
              </w:rPr>
              <w:t>e</w:t>
            </w:r>
            <w:r w:rsidRPr="00F818FF">
              <w:rPr>
                <w:lang w:eastAsia="zh-CN"/>
              </w:rPr>
              <w:t xml:space="preserve"> to avoid signal</w:t>
            </w:r>
            <w:r>
              <w:rPr>
                <w:lang w:eastAsia="zh-CN"/>
              </w:rPr>
              <w:t>ling</w:t>
            </w:r>
            <w:r w:rsidRPr="00F818FF">
              <w:rPr>
                <w:lang w:eastAsia="zh-CN"/>
              </w:rPr>
              <w:t xml:space="preserve"> storms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3209" w:type="dxa"/>
            <w:shd w:val="solid" w:color="EAF1DD" w:themeColor="accent3" w:themeTint="33" w:fill="EAF1DD" w:themeFill="accent3" w:themeFillTint="33"/>
          </w:tcPr>
          <w:p w14:paraId="66EB2772" w14:textId="50ECB083" w:rsidR="00E96CC9" w:rsidRPr="00DB1418" w:rsidRDefault="00F81026" w:rsidP="00E96CC9">
            <w:pPr>
              <w:spacing w:after="60"/>
              <w:rPr>
                <w:color w:val="7F7F7F" w:themeColor="text1" w:themeTint="80"/>
                <w:lang w:eastAsia="zh-CN"/>
              </w:rPr>
            </w:pPr>
            <w:r w:rsidRPr="00F81026">
              <w:rPr>
                <w:color w:val="auto"/>
                <w:lang w:eastAsia="zh-CN"/>
              </w:rPr>
              <w:t>This</w:t>
            </w:r>
            <w:r>
              <w:rPr>
                <w:color w:val="auto"/>
                <w:lang w:eastAsia="zh-CN"/>
              </w:rPr>
              <w:t xml:space="preserve"> principle does not seem agreeable with two companies disagreeing, further discussion may be needed.</w:t>
            </w:r>
          </w:p>
        </w:tc>
      </w:tr>
      <w:tr w:rsidR="00A36E2D" w:rsidRPr="0035263B" w14:paraId="71549BB5" w14:textId="77777777" w:rsidTr="00A36E2D">
        <w:tc>
          <w:tcPr>
            <w:tcW w:w="3210" w:type="dxa"/>
            <w:shd w:val="clear" w:color="auto" w:fill="FFFFFF" w:themeFill="background1"/>
          </w:tcPr>
          <w:p w14:paraId="1793B5F2" w14:textId="77777777" w:rsidR="00A36E2D" w:rsidRPr="0035263B" w:rsidRDefault="00A36E2D" w:rsidP="00A36E2D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Apple</w:t>
            </w:r>
          </w:p>
        </w:tc>
        <w:tc>
          <w:tcPr>
            <w:tcW w:w="3209" w:type="dxa"/>
            <w:shd w:val="clear" w:color="auto" w:fill="FFFFFF" w:themeFill="background1"/>
          </w:tcPr>
          <w:p w14:paraId="18B7C5E1" w14:textId="2F23ED32" w:rsidR="00A36E2D" w:rsidRPr="0035263B" w:rsidRDefault="00A36E2D" w:rsidP="00A36E2D">
            <w:pPr>
              <w:spacing w:after="60"/>
              <w:jc w:val="both"/>
              <w:rPr>
                <w:color w:val="auto"/>
                <w:lang w:eastAsia="zh-CN"/>
              </w:rPr>
            </w:pPr>
            <w:r w:rsidRPr="00FA7767">
              <w:t>Not sure if existing mechanisms are not sufficient?</w:t>
            </w:r>
          </w:p>
        </w:tc>
        <w:tc>
          <w:tcPr>
            <w:tcW w:w="3209" w:type="dxa"/>
            <w:shd w:val="clear" w:color="auto" w:fill="FFFFFF" w:themeFill="background1"/>
          </w:tcPr>
          <w:p w14:paraId="5D2F0EB8" w14:textId="104F60D2" w:rsidR="00A36E2D" w:rsidRPr="0035263B" w:rsidRDefault="00A36E2D" w:rsidP="00A36E2D">
            <w:pPr>
              <w:spacing w:after="0"/>
              <w:rPr>
                <w:color w:val="auto"/>
                <w:lang w:eastAsia="zh-CN"/>
              </w:rPr>
            </w:pPr>
            <w:r w:rsidRPr="00FA7767">
              <w:t>Neutral</w:t>
            </w:r>
          </w:p>
        </w:tc>
      </w:tr>
      <w:tr w:rsidR="00890303" w:rsidRPr="0035263B" w14:paraId="641B5BFB" w14:textId="77777777" w:rsidTr="00A36E2D">
        <w:tc>
          <w:tcPr>
            <w:tcW w:w="3210" w:type="dxa"/>
            <w:shd w:val="clear" w:color="auto" w:fill="FFFFFF" w:themeFill="background1"/>
          </w:tcPr>
          <w:p w14:paraId="0FEECB3C" w14:textId="77777777" w:rsidR="00890303" w:rsidRDefault="00890303" w:rsidP="00890303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Huawei</w:t>
            </w:r>
          </w:p>
        </w:tc>
        <w:tc>
          <w:tcPr>
            <w:tcW w:w="3209" w:type="dxa"/>
            <w:shd w:val="clear" w:color="auto" w:fill="FFFFFF" w:themeFill="background1"/>
          </w:tcPr>
          <w:p w14:paraId="56F77B23" w14:textId="6DFBCA8B" w:rsidR="00890303" w:rsidRDefault="00890303" w:rsidP="00890303">
            <w:pPr>
              <w:spacing w:after="60"/>
              <w:jc w:val="both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W</w:t>
            </w:r>
            <w:r>
              <w:rPr>
                <w:color w:val="auto"/>
                <w:lang w:eastAsia="zh-CN"/>
              </w:rPr>
              <w:t>e already had plenty of congestion control mechanisms on AMF</w:t>
            </w:r>
            <w:r>
              <w:rPr>
                <w:rFonts w:hint="eastAsia"/>
                <w:color w:val="auto"/>
                <w:lang w:eastAsia="zh-CN"/>
              </w:rPr>
              <w:t>,</w:t>
            </w:r>
            <w:r>
              <w:rPr>
                <w:color w:val="auto"/>
                <w:lang w:eastAsia="zh-CN"/>
              </w:rPr>
              <w:t xml:space="preserve"> SMF, what is new here?</w:t>
            </w:r>
          </w:p>
        </w:tc>
        <w:tc>
          <w:tcPr>
            <w:tcW w:w="3209" w:type="dxa"/>
            <w:shd w:val="clear" w:color="auto" w:fill="FFFFFF" w:themeFill="background1"/>
          </w:tcPr>
          <w:p w14:paraId="6F3BCC59" w14:textId="6F962E3B" w:rsidR="00890303" w:rsidRDefault="00890303" w:rsidP="00890303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D</w:t>
            </w:r>
            <w:r>
              <w:rPr>
                <w:color w:val="auto"/>
                <w:lang w:eastAsia="zh-CN"/>
              </w:rPr>
              <w:t>isagree</w:t>
            </w:r>
          </w:p>
        </w:tc>
      </w:tr>
      <w:tr w:rsidR="006759D2" w:rsidRPr="0035263B" w14:paraId="0EED55E3" w14:textId="77777777" w:rsidTr="00A36E2D">
        <w:tc>
          <w:tcPr>
            <w:tcW w:w="3210" w:type="dxa"/>
            <w:shd w:val="clear" w:color="auto" w:fill="FFFFFF" w:themeFill="background1"/>
          </w:tcPr>
          <w:p w14:paraId="08A48A86" w14:textId="77777777" w:rsidR="006759D2" w:rsidRDefault="006759D2" w:rsidP="006759D2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Lenovo</w:t>
            </w:r>
          </w:p>
        </w:tc>
        <w:tc>
          <w:tcPr>
            <w:tcW w:w="3209" w:type="dxa"/>
            <w:shd w:val="clear" w:color="auto" w:fill="FFFFFF" w:themeFill="background1"/>
          </w:tcPr>
          <w:p w14:paraId="2B62DE18" w14:textId="2EA9CEF7" w:rsidR="006759D2" w:rsidRDefault="006759D2" w:rsidP="006759D2">
            <w:pPr>
              <w:spacing w:after="60"/>
              <w:jc w:val="both"/>
              <w:rPr>
                <w:color w:val="auto"/>
                <w:lang w:eastAsia="zh-CN"/>
              </w:rPr>
            </w:pPr>
            <w:r>
              <w:rPr>
                <w:lang w:eastAsia="zh-CN"/>
              </w:rPr>
              <w:t>The existing congestion control scheme shall be reused</w:t>
            </w:r>
          </w:p>
        </w:tc>
        <w:tc>
          <w:tcPr>
            <w:tcW w:w="3209" w:type="dxa"/>
            <w:shd w:val="clear" w:color="auto" w:fill="FFFFFF" w:themeFill="background1"/>
          </w:tcPr>
          <w:p w14:paraId="0AEF0707" w14:textId="4375B837" w:rsidR="006759D2" w:rsidRDefault="006759D2" w:rsidP="006759D2">
            <w:pPr>
              <w:spacing w:after="0"/>
              <w:rPr>
                <w:color w:val="auto"/>
                <w:lang w:eastAsia="zh-CN"/>
              </w:rPr>
            </w:pPr>
            <w:r>
              <w:rPr>
                <w:lang w:eastAsia="zh-CN"/>
              </w:rPr>
              <w:t>Disagree</w:t>
            </w:r>
          </w:p>
        </w:tc>
      </w:tr>
      <w:tr w:rsidR="00B71691" w:rsidRPr="0035263B" w14:paraId="65778D48" w14:textId="77777777" w:rsidTr="00A36E2D">
        <w:tc>
          <w:tcPr>
            <w:tcW w:w="3210" w:type="dxa"/>
            <w:shd w:val="clear" w:color="auto" w:fill="FFFFFF" w:themeFill="background1"/>
          </w:tcPr>
          <w:p w14:paraId="42049DBC" w14:textId="77777777" w:rsidR="00B71691" w:rsidRDefault="00B71691" w:rsidP="00B71691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OPPO</w:t>
            </w:r>
          </w:p>
        </w:tc>
        <w:tc>
          <w:tcPr>
            <w:tcW w:w="3209" w:type="dxa"/>
            <w:shd w:val="clear" w:color="auto" w:fill="FFFFFF" w:themeFill="background1"/>
          </w:tcPr>
          <w:p w14:paraId="46241EF2" w14:textId="6CD1E8B7" w:rsidR="00B71691" w:rsidRDefault="00B71691" w:rsidP="00B71691">
            <w:pPr>
              <w:spacing w:after="60"/>
              <w:jc w:val="both"/>
              <w:rPr>
                <w:color w:val="auto"/>
                <w:lang w:eastAsia="zh-CN"/>
              </w:rPr>
            </w:pPr>
            <w:r>
              <w:rPr>
                <w:color w:val="auto"/>
              </w:rPr>
              <w:t xml:space="preserve">It is unclear what is the control plane resource.  </w:t>
            </w:r>
            <w:r w:rsidRPr="00C15065">
              <w:rPr>
                <w:color w:val="auto"/>
              </w:rPr>
              <w:t xml:space="preserve">If the control plane resource usage is referring to the signalling, then OPPO supports this AP.  </w:t>
            </w:r>
          </w:p>
        </w:tc>
        <w:tc>
          <w:tcPr>
            <w:tcW w:w="3209" w:type="dxa"/>
            <w:shd w:val="clear" w:color="auto" w:fill="FFFFFF" w:themeFill="background1"/>
          </w:tcPr>
          <w:p w14:paraId="72C40819" w14:textId="4BD99955" w:rsidR="00B71691" w:rsidRDefault="00B71691" w:rsidP="00B71691">
            <w:pPr>
              <w:spacing w:after="0"/>
              <w:rPr>
                <w:color w:val="auto"/>
                <w:lang w:eastAsia="zh-CN"/>
              </w:rPr>
            </w:pPr>
            <w:r w:rsidRPr="00C15065">
              <w:rPr>
                <w:color w:val="auto"/>
              </w:rPr>
              <w:t xml:space="preserve">Agree (with clarification). </w:t>
            </w:r>
          </w:p>
        </w:tc>
      </w:tr>
      <w:tr w:rsidR="0035263B" w:rsidRPr="0035263B" w14:paraId="4813C301" w14:textId="77777777" w:rsidTr="00A36E2D">
        <w:tc>
          <w:tcPr>
            <w:tcW w:w="3210" w:type="dxa"/>
            <w:shd w:val="clear" w:color="auto" w:fill="FFFFFF" w:themeFill="background1"/>
          </w:tcPr>
          <w:p w14:paraId="11D0C3DA" w14:textId="7E48A587" w:rsidR="006C52B4" w:rsidRPr="0035263B" w:rsidRDefault="0035263B" w:rsidP="00877049">
            <w:pPr>
              <w:spacing w:after="6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Samsung</w:t>
            </w:r>
          </w:p>
        </w:tc>
        <w:tc>
          <w:tcPr>
            <w:tcW w:w="3209" w:type="dxa"/>
            <w:shd w:val="clear" w:color="auto" w:fill="FFFFFF" w:themeFill="background1"/>
          </w:tcPr>
          <w:p w14:paraId="10F63DD7" w14:textId="42A67B9A" w:rsidR="006C52B4" w:rsidRPr="0035263B" w:rsidRDefault="00102A23" w:rsidP="00877049">
            <w:pPr>
              <w:spacing w:after="60"/>
              <w:jc w:val="both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In alignment with Principle #7</w:t>
            </w:r>
          </w:p>
        </w:tc>
        <w:tc>
          <w:tcPr>
            <w:tcW w:w="3209" w:type="dxa"/>
            <w:shd w:val="clear" w:color="auto" w:fill="FFFFFF" w:themeFill="background1"/>
          </w:tcPr>
          <w:p w14:paraId="51AF2B0F" w14:textId="1E16BCB7" w:rsidR="006C52B4" w:rsidRPr="0035263B" w:rsidRDefault="002C431D" w:rsidP="00877049">
            <w:pPr>
              <w:spacing w:after="0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Agree</w:t>
            </w:r>
          </w:p>
        </w:tc>
      </w:tr>
      <w:tr w:rsidR="003054AD" w14:paraId="513CB361" w14:textId="77777777" w:rsidTr="00A36E2D">
        <w:tc>
          <w:tcPr>
            <w:tcW w:w="3210" w:type="dxa"/>
          </w:tcPr>
          <w:p w14:paraId="65C75419" w14:textId="60764C14" w:rsidR="003054AD" w:rsidRPr="00435EC5" w:rsidRDefault="003054AD" w:rsidP="003B5A0A">
            <w:pPr>
              <w:spacing w:after="60"/>
              <w:rPr>
                <w:rFonts w:eastAsia="Malgun Gothic"/>
                <w:b/>
                <w:bCs/>
                <w:lang w:eastAsia="ko-KR"/>
              </w:rPr>
            </w:pPr>
            <w:r w:rsidRPr="00435EC5">
              <w:rPr>
                <w:rFonts w:eastAsia="Malgun Gothic"/>
                <w:b/>
                <w:bCs/>
                <w:lang w:eastAsia="ko-KR"/>
              </w:rPr>
              <w:t>Summary of Architectural Principles for KI#</w:t>
            </w:r>
            <w:r w:rsidR="003128D3">
              <w:rPr>
                <w:rFonts w:eastAsia="Malgun Gothic"/>
                <w:b/>
                <w:bCs/>
                <w:lang w:eastAsia="ko-KR"/>
              </w:rPr>
              <w:t>1</w:t>
            </w:r>
          </w:p>
        </w:tc>
        <w:tc>
          <w:tcPr>
            <w:tcW w:w="6418" w:type="dxa"/>
            <w:gridSpan w:val="2"/>
            <w:shd w:val="clear" w:color="auto" w:fill="auto"/>
          </w:tcPr>
          <w:p w14:paraId="0358CC16" w14:textId="0A0DDDB2" w:rsidR="003054AD" w:rsidRDefault="00CB4743" w:rsidP="00CB4743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Seemingly agreeable principles: #2, #3, #4, </w:t>
            </w:r>
            <w:r w:rsidR="00074322">
              <w:rPr>
                <w:lang w:eastAsia="zh-CN"/>
              </w:rPr>
              <w:t>second</w:t>
            </w:r>
            <w:r>
              <w:rPr>
                <w:lang w:eastAsia="zh-CN"/>
              </w:rPr>
              <w:t xml:space="preserve"> part of #7</w:t>
            </w:r>
          </w:p>
          <w:p w14:paraId="3BECF7EE" w14:textId="53852ADC" w:rsidR="00CB4743" w:rsidRDefault="00CB4743" w:rsidP="00CB4743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Principle #1 can be considered as </w:t>
            </w:r>
            <w:r w:rsidR="00A20375">
              <w:rPr>
                <w:lang w:eastAsia="zh-CN"/>
              </w:rPr>
              <w:t>g</w:t>
            </w:r>
            <w:r>
              <w:rPr>
                <w:lang w:eastAsia="zh-CN"/>
              </w:rPr>
              <w:t>eneral</w:t>
            </w:r>
            <w:r w:rsidR="00A20375">
              <w:rPr>
                <w:lang w:eastAsia="zh-CN"/>
              </w:rPr>
              <w:t xml:space="preserve"> architecture</w:t>
            </w:r>
            <w:r>
              <w:rPr>
                <w:lang w:eastAsia="zh-CN"/>
              </w:rPr>
              <w:t xml:space="preserve"> principle</w:t>
            </w:r>
          </w:p>
          <w:p w14:paraId="2C4FC87D" w14:textId="77777777" w:rsidR="00CB4743" w:rsidRDefault="00CB4743" w:rsidP="00CB4743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Principle #6 requires further details</w:t>
            </w:r>
          </w:p>
          <w:p w14:paraId="0F65D8D9" w14:textId="57F2F5FC" w:rsidR="00CB4743" w:rsidRDefault="00CB4743" w:rsidP="00074322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Principles #5, </w:t>
            </w:r>
            <w:r w:rsidR="00074322">
              <w:rPr>
                <w:lang w:eastAsia="zh-CN"/>
              </w:rPr>
              <w:t>first</w:t>
            </w:r>
            <w:bookmarkStart w:id="0" w:name="_GoBack"/>
            <w:bookmarkEnd w:id="0"/>
            <w:r>
              <w:rPr>
                <w:lang w:eastAsia="zh-CN"/>
              </w:rPr>
              <w:t xml:space="preserve"> part of #7, and #8 are controversial and require further discussion</w:t>
            </w:r>
          </w:p>
        </w:tc>
      </w:tr>
    </w:tbl>
    <w:p w14:paraId="3105399D" w14:textId="0BCB34C9" w:rsidR="00EC324E" w:rsidRPr="00EC324E" w:rsidRDefault="00EC324E" w:rsidP="00EC324E">
      <w:pPr>
        <w:pBdr>
          <w:top w:val="single" w:sz="4" w:space="1" w:color="auto"/>
        </w:pBdr>
        <w:rPr>
          <w:b/>
          <w:bCs/>
        </w:rPr>
      </w:pPr>
    </w:p>
    <w:p w14:paraId="30800B33" w14:textId="38D30233" w:rsidR="00B31770" w:rsidRPr="00AC2578" w:rsidRDefault="00C76EFA" w:rsidP="00B31770">
      <w:pPr>
        <w:pStyle w:val="Heading1"/>
      </w:pPr>
      <w:r>
        <w:t>Moderator’s Proposed</w:t>
      </w:r>
      <w:r w:rsidR="006C0272">
        <w:t xml:space="preserve"> Way Forward</w:t>
      </w:r>
    </w:p>
    <w:p w14:paraId="2075B529" w14:textId="1255C83F" w:rsidR="00A20375" w:rsidRDefault="00A20375" w:rsidP="00A20375">
      <w:r>
        <w:t>Multi-company evaluation and interim conclusion proposals for KI#1 architectural principles should be submitted to SA2#152E. Following are the moderator’s suggestions for both proposals:</w:t>
      </w:r>
    </w:p>
    <w:p w14:paraId="21169CFA" w14:textId="3974202F" w:rsidR="00A20375" w:rsidRDefault="00A20375" w:rsidP="00A20375">
      <w:r>
        <w:t>Evaluation proposal:</w:t>
      </w:r>
    </w:p>
    <w:p w14:paraId="1A687534" w14:textId="57C9C2FA" w:rsidR="00A20375" w:rsidRDefault="00A20375" w:rsidP="002D20B0">
      <w:pPr>
        <w:pStyle w:val="B1"/>
      </w:pPr>
      <w:r>
        <w:t xml:space="preserve">- </w:t>
      </w:r>
      <w:r w:rsidR="002D20B0">
        <w:tab/>
      </w:r>
      <w:r>
        <w:t xml:space="preserve">Include a coherent summary of companies’ views for </w:t>
      </w:r>
      <w:r w:rsidRPr="00A20375">
        <w:t xml:space="preserve">principles: #2, #3, #4, </w:t>
      </w:r>
      <w:r>
        <w:t xml:space="preserve">#6, </w:t>
      </w:r>
      <w:r w:rsidR="00074322">
        <w:t>second</w:t>
      </w:r>
      <w:r w:rsidRPr="00A20375">
        <w:t xml:space="preserve"> part of #7</w:t>
      </w:r>
      <w:r>
        <w:t>, adding EN(s) if/where necessary.</w:t>
      </w:r>
    </w:p>
    <w:p w14:paraId="7AC6459A" w14:textId="623EAD9A" w:rsidR="002D20B0" w:rsidRDefault="002D20B0" w:rsidP="002D20B0">
      <w:pPr>
        <w:pStyle w:val="B2"/>
      </w:pPr>
      <w:r>
        <w:t xml:space="preserve">- </w:t>
      </w:r>
      <w:r>
        <w:tab/>
        <w:t>Specific solutions or aspects thereof can be referred to within the text when the relation with the architecture principle is clear.</w:t>
      </w:r>
    </w:p>
    <w:p w14:paraId="7FEFD9EC" w14:textId="16DEC551" w:rsidR="00A20375" w:rsidRDefault="00A20375" w:rsidP="002D20B0">
      <w:pPr>
        <w:pStyle w:val="B1"/>
      </w:pPr>
      <w:r>
        <w:t xml:space="preserve">- </w:t>
      </w:r>
      <w:r w:rsidR="002D20B0">
        <w:tab/>
        <w:t>Initially i</w:t>
      </w:r>
      <w:r>
        <w:t xml:space="preserve">nclude both positive and negative </w:t>
      </w:r>
      <w:r w:rsidR="002D20B0">
        <w:t xml:space="preserve">evaluation </w:t>
      </w:r>
      <w:r>
        <w:t>aspects raised by companies</w:t>
      </w:r>
      <w:r w:rsidR="002D20B0">
        <w:t xml:space="preserve"> on </w:t>
      </w:r>
      <w:r w:rsidR="002D20B0" w:rsidRPr="002D20B0">
        <w:t xml:space="preserve">Principles #5, </w:t>
      </w:r>
      <w:r w:rsidR="00074322">
        <w:t>first</w:t>
      </w:r>
      <w:r w:rsidR="002D20B0" w:rsidRPr="002D20B0">
        <w:t xml:space="preserve"> part of #7, and #8</w:t>
      </w:r>
      <w:r w:rsidR="002D20B0">
        <w:t>.</w:t>
      </w:r>
    </w:p>
    <w:p w14:paraId="5BA436FC" w14:textId="1EE07DEF" w:rsidR="00A20375" w:rsidRDefault="00A20375" w:rsidP="00A20375">
      <w:r>
        <w:t>Interim conclusion proposal:</w:t>
      </w:r>
    </w:p>
    <w:p w14:paraId="254C0355" w14:textId="142D86DB" w:rsidR="00A20375" w:rsidRDefault="00A20375" w:rsidP="002D20B0">
      <w:pPr>
        <w:pStyle w:val="B1"/>
        <w:rPr>
          <w:lang w:eastAsia="zh-CN"/>
        </w:rPr>
      </w:pPr>
      <w:r>
        <w:t xml:space="preserve">- </w:t>
      </w:r>
      <w:r w:rsidR="002D20B0">
        <w:tab/>
      </w:r>
      <w:r>
        <w:t xml:space="preserve">Include </w:t>
      </w:r>
      <w:r w:rsidR="002D20B0">
        <w:t xml:space="preserve">architecture principles </w:t>
      </w:r>
      <w:r>
        <w:rPr>
          <w:lang w:eastAsia="zh-CN"/>
        </w:rPr>
        <w:t>#2, #3, #4, first part of #7</w:t>
      </w:r>
      <w:r w:rsidR="002D20B0">
        <w:rPr>
          <w:lang w:eastAsia="zh-CN"/>
        </w:rPr>
        <w:t xml:space="preserve"> as initial basis for normative work</w:t>
      </w:r>
      <w:r>
        <w:t>, adding EN(s) indicating the incompleteness of the conclusion.</w:t>
      </w:r>
    </w:p>
    <w:p w14:paraId="4E50E415" w14:textId="08DF2553" w:rsidR="00C30B3B" w:rsidRPr="00D10398" w:rsidRDefault="00C30B3B" w:rsidP="00C30B3B"/>
    <w:sectPr w:rsidR="00C30B3B" w:rsidRPr="00D10398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0409D" w14:textId="77777777" w:rsidR="007D08E7" w:rsidRDefault="007D08E7">
      <w:r>
        <w:separator/>
      </w:r>
    </w:p>
    <w:p w14:paraId="3C4BBBB3" w14:textId="77777777" w:rsidR="007D08E7" w:rsidRDefault="007D08E7"/>
  </w:endnote>
  <w:endnote w:type="continuationSeparator" w:id="0">
    <w:p w14:paraId="2093519C" w14:textId="77777777" w:rsidR="007D08E7" w:rsidRDefault="007D08E7">
      <w:r>
        <w:continuationSeparator/>
      </w:r>
    </w:p>
    <w:p w14:paraId="4EAE8891" w14:textId="77777777" w:rsidR="007D08E7" w:rsidRDefault="007D08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3A108" w14:textId="77777777" w:rsidR="007D08E7" w:rsidRDefault="007D08E7">
      <w:r>
        <w:separator/>
      </w:r>
    </w:p>
    <w:p w14:paraId="79258612" w14:textId="77777777" w:rsidR="007D08E7" w:rsidRDefault="007D08E7"/>
  </w:footnote>
  <w:footnote w:type="continuationSeparator" w:id="0">
    <w:p w14:paraId="10067246" w14:textId="77777777" w:rsidR="007D08E7" w:rsidRDefault="007D08E7">
      <w:r>
        <w:continuationSeparator/>
      </w:r>
    </w:p>
    <w:p w14:paraId="625AAA44" w14:textId="77777777" w:rsidR="007D08E7" w:rsidRDefault="007D08E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>SA WG2 Temporary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7432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620F0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28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8C71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5CFD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2EDC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2891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DE95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CEEE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07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6287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2C4519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23D586A"/>
    <w:multiLevelType w:val="hybridMultilevel"/>
    <w:tmpl w:val="3FDE8E4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BF33B9"/>
    <w:multiLevelType w:val="hybridMultilevel"/>
    <w:tmpl w:val="C686946A"/>
    <w:lvl w:ilvl="0" w:tplc="42A418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 w15:restartNumberingAfterBreak="0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2917BF2"/>
    <w:multiLevelType w:val="hybridMultilevel"/>
    <w:tmpl w:val="01E4CE9A"/>
    <w:lvl w:ilvl="0" w:tplc="C00ADFF2">
      <w:start w:val="1"/>
      <w:numFmt w:val="lowerRoman"/>
      <w:lvlText w:val="(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3927027"/>
    <w:multiLevelType w:val="hybridMultilevel"/>
    <w:tmpl w:val="49581040"/>
    <w:lvl w:ilvl="0" w:tplc="3564A3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35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7"/>
  </w:num>
  <w:num w:numId="6">
    <w:abstractNumId w:val="17"/>
  </w:num>
  <w:num w:numId="7">
    <w:abstractNumId w:val="16"/>
  </w:num>
  <w:num w:numId="8">
    <w:abstractNumId w:val="23"/>
  </w:num>
  <w:num w:numId="9">
    <w:abstractNumId w:val="22"/>
  </w:num>
  <w:num w:numId="10">
    <w:abstractNumId w:val="19"/>
  </w:num>
  <w:num w:numId="11">
    <w:abstractNumId w:val="13"/>
  </w:num>
  <w:num w:numId="12">
    <w:abstractNumId w:val="32"/>
  </w:num>
  <w:num w:numId="13">
    <w:abstractNumId w:val="25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6"/>
  </w:num>
  <w:num w:numId="28">
    <w:abstractNumId w:val="34"/>
  </w:num>
  <w:num w:numId="29">
    <w:abstractNumId w:val="26"/>
  </w:num>
  <w:num w:numId="30">
    <w:abstractNumId w:val="29"/>
  </w:num>
  <w:num w:numId="31">
    <w:abstractNumId w:val="35"/>
  </w:num>
  <w:num w:numId="32">
    <w:abstractNumId w:val="14"/>
  </w:num>
  <w:num w:numId="33">
    <w:abstractNumId w:val="31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5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735"/>
    <w:rsid w:val="000222BA"/>
    <w:rsid w:val="00030B5F"/>
    <w:rsid w:val="00034860"/>
    <w:rsid w:val="00041C2E"/>
    <w:rsid w:val="00047CBA"/>
    <w:rsid w:val="00052157"/>
    <w:rsid w:val="000537F9"/>
    <w:rsid w:val="00064F22"/>
    <w:rsid w:val="00066296"/>
    <w:rsid w:val="00074322"/>
    <w:rsid w:val="00077D47"/>
    <w:rsid w:val="000850FC"/>
    <w:rsid w:val="0008576E"/>
    <w:rsid w:val="0008784A"/>
    <w:rsid w:val="000B7F14"/>
    <w:rsid w:val="000C63AA"/>
    <w:rsid w:val="000C7C9E"/>
    <w:rsid w:val="000D3685"/>
    <w:rsid w:val="000F01E1"/>
    <w:rsid w:val="00102A23"/>
    <w:rsid w:val="0011799A"/>
    <w:rsid w:val="00117E16"/>
    <w:rsid w:val="001238E1"/>
    <w:rsid w:val="00125D7B"/>
    <w:rsid w:val="00132313"/>
    <w:rsid w:val="00143040"/>
    <w:rsid w:val="00143052"/>
    <w:rsid w:val="001450A6"/>
    <w:rsid w:val="001459C6"/>
    <w:rsid w:val="00147525"/>
    <w:rsid w:val="00153CB0"/>
    <w:rsid w:val="00161B28"/>
    <w:rsid w:val="00181E2F"/>
    <w:rsid w:val="0018715B"/>
    <w:rsid w:val="001943BC"/>
    <w:rsid w:val="00195585"/>
    <w:rsid w:val="001D2517"/>
    <w:rsid w:val="001E155B"/>
    <w:rsid w:val="001E3F7E"/>
    <w:rsid w:val="001F5EB1"/>
    <w:rsid w:val="00203903"/>
    <w:rsid w:val="0021512D"/>
    <w:rsid w:val="00216BE9"/>
    <w:rsid w:val="00225838"/>
    <w:rsid w:val="0022764B"/>
    <w:rsid w:val="002304A6"/>
    <w:rsid w:val="0024196A"/>
    <w:rsid w:val="00256CF7"/>
    <w:rsid w:val="00264E72"/>
    <w:rsid w:val="00287EF5"/>
    <w:rsid w:val="00294660"/>
    <w:rsid w:val="002A563B"/>
    <w:rsid w:val="002B3CDD"/>
    <w:rsid w:val="002B4D34"/>
    <w:rsid w:val="002C431D"/>
    <w:rsid w:val="002D0297"/>
    <w:rsid w:val="002D20B0"/>
    <w:rsid w:val="002D4768"/>
    <w:rsid w:val="002E7C6F"/>
    <w:rsid w:val="003054AD"/>
    <w:rsid w:val="00310D69"/>
    <w:rsid w:val="003128D3"/>
    <w:rsid w:val="003242B6"/>
    <w:rsid w:val="003367CA"/>
    <w:rsid w:val="003521FA"/>
    <w:rsid w:val="0035263B"/>
    <w:rsid w:val="003553E9"/>
    <w:rsid w:val="00377485"/>
    <w:rsid w:val="003912C6"/>
    <w:rsid w:val="00393D0A"/>
    <w:rsid w:val="0039693D"/>
    <w:rsid w:val="003B2DB4"/>
    <w:rsid w:val="003B30C5"/>
    <w:rsid w:val="003B5A0A"/>
    <w:rsid w:val="003C5CE7"/>
    <w:rsid w:val="003D2407"/>
    <w:rsid w:val="003E3E7D"/>
    <w:rsid w:val="003F12D4"/>
    <w:rsid w:val="004070B3"/>
    <w:rsid w:val="004076FA"/>
    <w:rsid w:val="00411520"/>
    <w:rsid w:val="004145F4"/>
    <w:rsid w:val="00424AE9"/>
    <w:rsid w:val="00426B18"/>
    <w:rsid w:val="00435EC5"/>
    <w:rsid w:val="00440983"/>
    <w:rsid w:val="00445101"/>
    <w:rsid w:val="00446AB8"/>
    <w:rsid w:val="004576FA"/>
    <w:rsid w:val="00465D1A"/>
    <w:rsid w:val="00474B2E"/>
    <w:rsid w:val="00491466"/>
    <w:rsid w:val="004934E0"/>
    <w:rsid w:val="00493DB3"/>
    <w:rsid w:val="00494A04"/>
    <w:rsid w:val="004A2E8B"/>
    <w:rsid w:val="004A5394"/>
    <w:rsid w:val="004A78C8"/>
    <w:rsid w:val="004B008A"/>
    <w:rsid w:val="004B3FBB"/>
    <w:rsid w:val="004C1143"/>
    <w:rsid w:val="004C34C8"/>
    <w:rsid w:val="004D2F3E"/>
    <w:rsid w:val="004D5E37"/>
    <w:rsid w:val="004D6F02"/>
    <w:rsid w:val="004E36E9"/>
    <w:rsid w:val="004E44C7"/>
    <w:rsid w:val="004E6F00"/>
    <w:rsid w:val="005326B5"/>
    <w:rsid w:val="005509C5"/>
    <w:rsid w:val="00550EA4"/>
    <w:rsid w:val="0055676B"/>
    <w:rsid w:val="00572821"/>
    <w:rsid w:val="00592E24"/>
    <w:rsid w:val="00594903"/>
    <w:rsid w:val="005A52D7"/>
    <w:rsid w:val="005B1856"/>
    <w:rsid w:val="005B24AC"/>
    <w:rsid w:val="005B467E"/>
    <w:rsid w:val="005B51A5"/>
    <w:rsid w:val="005C3F6C"/>
    <w:rsid w:val="005C6788"/>
    <w:rsid w:val="005C6C0B"/>
    <w:rsid w:val="005E274E"/>
    <w:rsid w:val="005E3FB0"/>
    <w:rsid w:val="005E44C2"/>
    <w:rsid w:val="005F6E46"/>
    <w:rsid w:val="00613D21"/>
    <w:rsid w:val="006224C1"/>
    <w:rsid w:val="0063693F"/>
    <w:rsid w:val="00637770"/>
    <w:rsid w:val="00653FB0"/>
    <w:rsid w:val="006612B2"/>
    <w:rsid w:val="00661AF6"/>
    <w:rsid w:val="006759D2"/>
    <w:rsid w:val="006868ED"/>
    <w:rsid w:val="00692A03"/>
    <w:rsid w:val="006A3D53"/>
    <w:rsid w:val="006A7601"/>
    <w:rsid w:val="006B0C6C"/>
    <w:rsid w:val="006B25C1"/>
    <w:rsid w:val="006C0272"/>
    <w:rsid w:val="006C38FD"/>
    <w:rsid w:val="006C52B4"/>
    <w:rsid w:val="006D1203"/>
    <w:rsid w:val="006D1E46"/>
    <w:rsid w:val="00706B11"/>
    <w:rsid w:val="00707AB3"/>
    <w:rsid w:val="00711047"/>
    <w:rsid w:val="00716785"/>
    <w:rsid w:val="00726323"/>
    <w:rsid w:val="00726982"/>
    <w:rsid w:val="0073482C"/>
    <w:rsid w:val="00734885"/>
    <w:rsid w:val="00735B6D"/>
    <w:rsid w:val="0073649B"/>
    <w:rsid w:val="007405E7"/>
    <w:rsid w:val="00751060"/>
    <w:rsid w:val="00752202"/>
    <w:rsid w:val="00755802"/>
    <w:rsid w:val="00763EAC"/>
    <w:rsid w:val="00780DDE"/>
    <w:rsid w:val="00794AC5"/>
    <w:rsid w:val="007A00CD"/>
    <w:rsid w:val="007A0662"/>
    <w:rsid w:val="007A214D"/>
    <w:rsid w:val="007A309C"/>
    <w:rsid w:val="007C15F2"/>
    <w:rsid w:val="007D08E7"/>
    <w:rsid w:val="007D0F9E"/>
    <w:rsid w:val="007D6B4E"/>
    <w:rsid w:val="007E2FE7"/>
    <w:rsid w:val="007F3767"/>
    <w:rsid w:val="00803706"/>
    <w:rsid w:val="008044D7"/>
    <w:rsid w:val="008146A2"/>
    <w:rsid w:val="00817841"/>
    <w:rsid w:val="00821B7F"/>
    <w:rsid w:val="00825F9D"/>
    <w:rsid w:val="00826488"/>
    <w:rsid w:val="00840D36"/>
    <w:rsid w:val="00841202"/>
    <w:rsid w:val="0085022C"/>
    <w:rsid w:val="0085203F"/>
    <w:rsid w:val="00860CE6"/>
    <w:rsid w:val="00870CDB"/>
    <w:rsid w:val="00890303"/>
    <w:rsid w:val="008920B9"/>
    <w:rsid w:val="00896618"/>
    <w:rsid w:val="0089672A"/>
    <w:rsid w:val="008A2107"/>
    <w:rsid w:val="008A4F2F"/>
    <w:rsid w:val="008C18FB"/>
    <w:rsid w:val="008C24DD"/>
    <w:rsid w:val="008C401B"/>
    <w:rsid w:val="008C7522"/>
    <w:rsid w:val="008E2DE2"/>
    <w:rsid w:val="008E5385"/>
    <w:rsid w:val="008F440B"/>
    <w:rsid w:val="008F7691"/>
    <w:rsid w:val="009001A6"/>
    <w:rsid w:val="00906210"/>
    <w:rsid w:val="00910E42"/>
    <w:rsid w:val="009128B6"/>
    <w:rsid w:val="009210CF"/>
    <w:rsid w:val="00924410"/>
    <w:rsid w:val="00927D24"/>
    <w:rsid w:val="0093137A"/>
    <w:rsid w:val="0095760E"/>
    <w:rsid w:val="00970587"/>
    <w:rsid w:val="0098208A"/>
    <w:rsid w:val="0098341A"/>
    <w:rsid w:val="009A26FE"/>
    <w:rsid w:val="009A34B9"/>
    <w:rsid w:val="009B6C34"/>
    <w:rsid w:val="009C0662"/>
    <w:rsid w:val="009D462C"/>
    <w:rsid w:val="009D74AA"/>
    <w:rsid w:val="009E1F2D"/>
    <w:rsid w:val="009E58F8"/>
    <w:rsid w:val="009F0A9F"/>
    <w:rsid w:val="009F6883"/>
    <w:rsid w:val="009F6AB6"/>
    <w:rsid w:val="00A01B15"/>
    <w:rsid w:val="00A079AA"/>
    <w:rsid w:val="00A114C3"/>
    <w:rsid w:val="00A20375"/>
    <w:rsid w:val="00A232E4"/>
    <w:rsid w:val="00A36C0C"/>
    <w:rsid w:val="00A36E2D"/>
    <w:rsid w:val="00A40F4C"/>
    <w:rsid w:val="00A41677"/>
    <w:rsid w:val="00A41AB3"/>
    <w:rsid w:val="00A47363"/>
    <w:rsid w:val="00A51EE2"/>
    <w:rsid w:val="00A55826"/>
    <w:rsid w:val="00A57CDA"/>
    <w:rsid w:val="00A65146"/>
    <w:rsid w:val="00A66242"/>
    <w:rsid w:val="00A66DFB"/>
    <w:rsid w:val="00A84E61"/>
    <w:rsid w:val="00A86A3B"/>
    <w:rsid w:val="00A93FD1"/>
    <w:rsid w:val="00A952E8"/>
    <w:rsid w:val="00A966C6"/>
    <w:rsid w:val="00AA63B5"/>
    <w:rsid w:val="00AA65F1"/>
    <w:rsid w:val="00AA7B8F"/>
    <w:rsid w:val="00AB0A87"/>
    <w:rsid w:val="00AB2B7B"/>
    <w:rsid w:val="00AC2578"/>
    <w:rsid w:val="00AD6AE1"/>
    <w:rsid w:val="00AE318E"/>
    <w:rsid w:val="00AE6683"/>
    <w:rsid w:val="00AE7C85"/>
    <w:rsid w:val="00AF6DB7"/>
    <w:rsid w:val="00B063D4"/>
    <w:rsid w:val="00B31770"/>
    <w:rsid w:val="00B42871"/>
    <w:rsid w:val="00B4689A"/>
    <w:rsid w:val="00B50F59"/>
    <w:rsid w:val="00B5124A"/>
    <w:rsid w:val="00B62983"/>
    <w:rsid w:val="00B71691"/>
    <w:rsid w:val="00BB1125"/>
    <w:rsid w:val="00BB2C92"/>
    <w:rsid w:val="00BC1BB3"/>
    <w:rsid w:val="00BC62BF"/>
    <w:rsid w:val="00BD5ACF"/>
    <w:rsid w:val="00BF5B4E"/>
    <w:rsid w:val="00BF5CC5"/>
    <w:rsid w:val="00C021C2"/>
    <w:rsid w:val="00C05B5D"/>
    <w:rsid w:val="00C21DA8"/>
    <w:rsid w:val="00C24339"/>
    <w:rsid w:val="00C30B3B"/>
    <w:rsid w:val="00C40F56"/>
    <w:rsid w:val="00C42CED"/>
    <w:rsid w:val="00C44F8B"/>
    <w:rsid w:val="00C47B70"/>
    <w:rsid w:val="00C51F1F"/>
    <w:rsid w:val="00C54996"/>
    <w:rsid w:val="00C61563"/>
    <w:rsid w:val="00C71EBB"/>
    <w:rsid w:val="00C74FB5"/>
    <w:rsid w:val="00C75A57"/>
    <w:rsid w:val="00C76EFA"/>
    <w:rsid w:val="00C811D6"/>
    <w:rsid w:val="00C81EF9"/>
    <w:rsid w:val="00C86E8A"/>
    <w:rsid w:val="00CB4743"/>
    <w:rsid w:val="00CC5766"/>
    <w:rsid w:val="00CD103C"/>
    <w:rsid w:val="00CF0A14"/>
    <w:rsid w:val="00CF3AD4"/>
    <w:rsid w:val="00D06246"/>
    <w:rsid w:val="00D10398"/>
    <w:rsid w:val="00D15F93"/>
    <w:rsid w:val="00D22D29"/>
    <w:rsid w:val="00D26062"/>
    <w:rsid w:val="00D3051B"/>
    <w:rsid w:val="00D31BDD"/>
    <w:rsid w:val="00D52BB5"/>
    <w:rsid w:val="00D73197"/>
    <w:rsid w:val="00D836D0"/>
    <w:rsid w:val="00D85C60"/>
    <w:rsid w:val="00DB1418"/>
    <w:rsid w:val="00DB41AB"/>
    <w:rsid w:val="00DB740C"/>
    <w:rsid w:val="00DD2638"/>
    <w:rsid w:val="00DD3D64"/>
    <w:rsid w:val="00DD7403"/>
    <w:rsid w:val="00DF27F0"/>
    <w:rsid w:val="00DF2A41"/>
    <w:rsid w:val="00DF6672"/>
    <w:rsid w:val="00DF7CCD"/>
    <w:rsid w:val="00DF7FB6"/>
    <w:rsid w:val="00E01B98"/>
    <w:rsid w:val="00E14510"/>
    <w:rsid w:val="00E15EC4"/>
    <w:rsid w:val="00E17025"/>
    <w:rsid w:val="00E213C6"/>
    <w:rsid w:val="00E331AA"/>
    <w:rsid w:val="00E356F5"/>
    <w:rsid w:val="00E36394"/>
    <w:rsid w:val="00E64C86"/>
    <w:rsid w:val="00E66469"/>
    <w:rsid w:val="00E96CC9"/>
    <w:rsid w:val="00EA46F2"/>
    <w:rsid w:val="00EB70D0"/>
    <w:rsid w:val="00EC324E"/>
    <w:rsid w:val="00EC6F0B"/>
    <w:rsid w:val="00EC77FE"/>
    <w:rsid w:val="00ED5B59"/>
    <w:rsid w:val="00EE263A"/>
    <w:rsid w:val="00EE3B2E"/>
    <w:rsid w:val="00EF16EF"/>
    <w:rsid w:val="00EF7C11"/>
    <w:rsid w:val="00F07B67"/>
    <w:rsid w:val="00F07BE3"/>
    <w:rsid w:val="00F2162D"/>
    <w:rsid w:val="00F34BBF"/>
    <w:rsid w:val="00F350F6"/>
    <w:rsid w:val="00F40785"/>
    <w:rsid w:val="00F41061"/>
    <w:rsid w:val="00F65F61"/>
    <w:rsid w:val="00F66EC0"/>
    <w:rsid w:val="00F71C4E"/>
    <w:rsid w:val="00F81026"/>
    <w:rsid w:val="00F86383"/>
    <w:rsid w:val="00F9126D"/>
    <w:rsid w:val="00F91722"/>
    <w:rsid w:val="00F92797"/>
    <w:rsid w:val="00F958CC"/>
    <w:rsid w:val="00FA4094"/>
    <w:rsid w:val="00FA6604"/>
    <w:rsid w:val="00FD26C5"/>
    <w:rsid w:val="00FE2E71"/>
    <w:rsid w:val="00FE5756"/>
    <w:rsid w:val="00FF3A93"/>
    <w:rsid w:val="00FF5182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styleId="Hyperlink">
    <w:name w:val="Hyperlink"/>
    <w:basedOn w:val="DefaultParagraphFont"/>
    <w:unhideWhenUsed/>
    <w:rsid w:val="00AB0A87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B0A8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C75A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75A57"/>
  </w:style>
  <w:style w:type="character" w:customStyle="1" w:styleId="CommentTextChar">
    <w:name w:val="Comment Text Char"/>
    <w:basedOn w:val="DefaultParagraphFont"/>
    <w:link w:val="CommentText"/>
    <w:semiHidden/>
    <w:rsid w:val="00C75A5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5A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5A57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4F64BA-DAC4-493A-A559-E586A5004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1341</Words>
  <Characters>7644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Samsung</cp:lastModifiedBy>
  <cp:revision>5</cp:revision>
  <cp:lastPrinted>2020-09-29T22:40:00Z</cp:lastPrinted>
  <dcterms:created xsi:type="dcterms:W3CDTF">2022-08-08T15:02:00Z</dcterms:created>
  <dcterms:modified xsi:type="dcterms:W3CDTF">2022-08-09T08:37:00Z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