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60D" w14:textId="68FA8432"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BC6E7D">
        <w:rPr>
          <w:rFonts w:eastAsia="Arial Unicode MS" w:cs="Arial"/>
          <w:bCs/>
          <w:sz w:val="24"/>
        </w:rPr>
        <w:t>9</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24786F" w:rsidRPr="0024786F">
        <w:rPr>
          <w:rFonts w:eastAsia="Arial Unicode MS" w:cs="Arial"/>
          <w:bCs/>
          <w:sz w:val="24"/>
        </w:rPr>
        <w:t>S2-2200469</w:t>
      </w:r>
    </w:p>
    <w:p w14:paraId="29250EC2" w14:textId="0422DAC6" w:rsidR="00806677" w:rsidRPr="00251264" w:rsidRDefault="00806677" w:rsidP="00806677">
      <w:pPr>
        <w:pStyle w:val="Header"/>
        <w:pBdr>
          <w:bottom w:val="single" w:sz="4" w:space="1" w:color="auto"/>
        </w:pBdr>
        <w:tabs>
          <w:tab w:val="right" w:pos="9638"/>
        </w:tabs>
        <w:ind w:right="-57"/>
        <w:rPr>
          <w:rFonts w:eastAsia="Arial Unicode MS" w:cs="Arial"/>
          <w:b w:val="0"/>
          <w:bCs/>
          <w:sz w:val="24"/>
        </w:rPr>
      </w:pPr>
      <w:r w:rsidRPr="00251264">
        <w:rPr>
          <w:rFonts w:eastAsia="Arial Unicode MS" w:cs="Arial"/>
          <w:bCs/>
          <w:sz w:val="24"/>
        </w:rPr>
        <w:t xml:space="preserve">Elbonia, </w:t>
      </w:r>
      <w:r w:rsidR="00BC6E7D" w:rsidRPr="00251264">
        <w:rPr>
          <w:rFonts w:eastAsia="Arial Unicode MS" w:cs="Arial"/>
          <w:bCs/>
          <w:sz w:val="24"/>
        </w:rPr>
        <w:t xml:space="preserve">Februray </w:t>
      </w:r>
      <w:r w:rsidRPr="00251264">
        <w:rPr>
          <w:rFonts w:eastAsia="Arial Unicode MS" w:cs="Arial"/>
          <w:bCs/>
          <w:sz w:val="24"/>
        </w:rPr>
        <w:t>1</w:t>
      </w:r>
      <w:r w:rsidR="00BC6E7D" w:rsidRPr="00251264">
        <w:rPr>
          <w:rFonts w:eastAsia="Arial Unicode MS" w:cs="Arial"/>
          <w:bCs/>
          <w:sz w:val="24"/>
        </w:rPr>
        <w:t>4</w:t>
      </w:r>
      <w:r w:rsidRPr="00251264">
        <w:rPr>
          <w:rFonts w:eastAsia="Arial Unicode MS" w:cs="Arial"/>
          <w:bCs/>
          <w:sz w:val="24"/>
        </w:rPr>
        <w:t xml:space="preserve"> – 2</w:t>
      </w:r>
      <w:r w:rsidR="00BC6E7D" w:rsidRPr="00251264">
        <w:rPr>
          <w:rFonts w:eastAsia="Arial Unicode MS" w:cs="Arial"/>
          <w:bCs/>
          <w:sz w:val="24"/>
        </w:rPr>
        <w:t>5</w:t>
      </w:r>
      <w:r w:rsidRPr="00251264">
        <w:rPr>
          <w:rFonts w:eastAsia="Arial Unicode MS" w:cs="Arial"/>
          <w:bCs/>
          <w:sz w:val="24"/>
        </w:rPr>
        <w:t>, 202</w:t>
      </w:r>
      <w:r w:rsidR="00BC6E7D" w:rsidRPr="00251264">
        <w:rPr>
          <w:rFonts w:eastAsia="Arial Unicode MS" w:cs="Arial"/>
          <w:bCs/>
          <w:sz w:val="24"/>
        </w:rPr>
        <w:t>2</w:t>
      </w:r>
      <w:r w:rsidR="00DA6BB4" w:rsidRPr="00251264">
        <w:rPr>
          <w:rFonts w:eastAsia="Arial Unicode MS" w:cs="Arial"/>
          <w:bCs/>
          <w:sz w:val="24"/>
        </w:rPr>
        <w:tab/>
      </w:r>
      <w:r w:rsidR="00DA6BB4" w:rsidRPr="00251264">
        <w:rPr>
          <w:color w:val="3333FF"/>
          <w:sz w:val="20"/>
        </w:rPr>
        <w:t>(Revision</w:t>
      </w:r>
      <w:r w:rsidR="00ED3A9E" w:rsidRPr="00251264">
        <w:rPr>
          <w:color w:val="3333FF"/>
          <w:sz w:val="20"/>
        </w:rPr>
        <w:t xml:space="preserve"> of</w:t>
      </w:r>
      <w:r w:rsidR="004724FD" w:rsidRPr="00251264">
        <w:rPr>
          <w:color w:val="3333FF"/>
          <w:sz w:val="20"/>
        </w:rPr>
        <w:t xml:space="preserve"> </w:t>
      </w:r>
      <w:r w:rsidR="002C4CC3" w:rsidRPr="00251264">
        <w:rPr>
          <w:color w:val="3333FF"/>
          <w:sz w:val="20"/>
        </w:rPr>
        <w:t>S2-2108396</w:t>
      </w:r>
      <w:r w:rsidR="00DA6BB4" w:rsidRPr="00251264">
        <w:rPr>
          <w:color w:val="3333FF"/>
          <w:sz w:val="20"/>
        </w:rPr>
        <w:t>)</w:t>
      </w:r>
      <w:r w:rsidRPr="00251264">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2F87E4"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251264">
              <w:rPr>
                <w:rFonts w:hint="eastAsia"/>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7F6DB6" w:rsidP="003C0994">
            <w:pPr>
              <w:pStyle w:val="CRCoverPage"/>
              <w:spacing w:after="0"/>
              <w:jc w:val="center"/>
              <w:rPr>
                <w:b/>
                <w:noProof/>
                <w:sz w:val="28"/>
              </w:rPr>
            </w:pPr>
            <w:fldSimple w:instr=" DOCPROPERTY  Spec#  \* MERGEFORMAT ">
              <w:r w:rsidR="00E13F3D" w:rsidRPr="00410371">
                <w:rPr>
                  <w:b/>
                  <w:noProof/>
                  <w:sz w:val="28"/>
                </w:rPr>
                <w:t>23.</w:t>
              </w:r>
            </w:fldSimple>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04C8" w:rsidR="001E41F3" w:rsidRPr="00410371" w:rsidRDefault="007F6DB6" w:rsidP="00547111">
            <w:pPr>
              <w:pStyle w:val="CRCoverPage"/>
              <w:spacing w:after="0"/>
              <w:rPr>
                <w:noProof/>
              </w:rPr>
            </w:pPr>
            <w:fldSimple w:instr=" DOCPROPERTY  Cr#  \* MERGEFORMAT ">
              <w:r w:rsidR="004B33FD">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D04E0" w:rsidR="001E41F3" w:rsidRPr="00410371" w:rsidRDefault="002C4C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FF3C7" w:rsidR="001E41F3" w:rsidRPr="00410371" w:rsidRDefault="007F6DB6">
            <w:pPr>
              <w:pStyle w:val="CRCoverPage"/>
              <w:spacing w:after="0"/>
              <w:jc w:val="center"/>
              <w:rPr>
                <w:noProof/>
                <w:sz w:val="28"/>
              </w:rPr>
            </w:pPr>
            <w:fldSimple w:instr=" DOCPROPERTY  Version  \* MERGEFORMAT ">
              <w:r w:rsidR="00E13F3D" w:rsidRPr="00410371">
                <w:rPr>
                  <w:b/>
                  <w:noProof/>
                  <w:sz w:val="28"/>
                </w:rPr>
                <w:t>17.</w:t>
              </w:r>
              <w:r w:rsidR="006E578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C741F" w:rsidR="001E41F3" w:rsidRDefault="00186311">
            <w:pPr>
              <w:pStyle w:val="CRCoverPage"/>
              <w:spacing w:after="0"/>
              <w:ind w:left="100"/>
              <w:rPr>
                <w:noProof/>
              </w:rPr>
            </w:pPr>
            <w:r w:rsidRPr="00186311">
              <w:t>Policy Control for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5B5C4" w:rsidR="001E41F3" w:rsidRDefault="00DA6BB4">
            <w:pPr>
              <w:pStyle w:val="CRCoverPage"/>
              <w:spacing w:after="0"/>
              <w:ind w:left="100"/>
              <w:rPr>
                <w:noProof/>
              </w:rPr>
            </w:pPr>
            <w:r w:rsidRPr="00ED3A9E">
              <w:rPr>
                <w:noProof/>
              </w:rPr>
              <w:t>Ericsson</w:t>
            </w:r>
            <w:r w:rsidR="0024786F">
              <w:rPr>
                <w:noProof/>
              </w:rPr>
              <w:t xml:space="preserve">, Huawei, </w:t>
            </w:r>
            <w:r w:rsidR="0024786F" w:rsidRPr="0024786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6DB6">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C3751" w:rsidR="001E41F3" w:rsidRDefault="007F6DB6">
            <w:pPr>
              <w:pStyle w:val="CRCoverPage"/>
              <w:spacing w:after="0"/>
              <w:ind w:left="100"/>
              <w:rPr>
                <w:noProof/>
              </w:rPr>
            </w:pPr>
            <w:fldSimple w:instr=" DOCPROPERTY  ResDate  \* MERGEFORMAT ">
              <w:r w:rsidR="00D24991">
                <w:rPr>
                  <w:noProof/>
                </w:rPr>
                <w:t>202</w:t>
              </w:r>
              <w:r w:rsidR="002C4CC3">
                <w:rPr>
                  <w:noProof/>
                </w:rPr>
                <w:t>2</w:t>
              </w:r>
              <w:r w:rsidR="00D24991">
                <w:rPr>
                  <w:noProof/>
                </w:rPr>
                <w:t>-</w:t>
              </w:r>
              <w:r w:rsidR="002C4CC3">
                <w:rPr>
                  <w:noProof/>
                </w:rPr>
                <w:t>01</w:t>
              </w:r>
              <w:r w:rsidR="004B33FD">
                <w:rPr>
                  <w:noProof/>
                </w:rPr>
                <w:t>-</w:t>
              </w:r>
              <w:r w:rsidR="002C4CC3">
                <w:rPr>
                  <w:noProof/>
                </w:rPr>
                <w:t>2</w:t>
              </w:r>
            </w:fldSimple>
            <w:r w:rsidR="0024786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6DB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0B63" w14:textId="253D9F59" w:rsidR="00D60868" w:rsidRDefault="00E534A4" w:rsidP="00D60868">
            <w:pPr>
              <w:snapToGrid w:val="0"/>
              <w:spacing w:after="0"/>
              <w:rPr>
                <w:rFonts w:ascii="Arial" w:hAnsi="Arial" w:cs="Arial"/>
              </w:rPr>
            </w:pPr>
            <w:proofErr w:type="spellStart"/>
            <w:r>
              <w:rPr>
                <w:rFonts w:ascii="Arial" w:hAnsi="Arial" w:cs="Arial"/>
              </w:rPr>
              <w:t>Ther</w:t>
            </w:r>
            <w:proofErr w:type="spellEnd"/>
            <w:r>
              <w:rPr>
                <w:rFonts w:ascii="Arial" w:hAnsi="Arial" w:cs="Arial"/>
              </w:rPr>
              <w:t xml:space="preserve"> are issues with </w:t>
            </w:r>
            <w:r w:rsidR="00B74356">
              <w:rPr>
                <w:rFonts w:ascii="Arial" w:hAnsi="Arial" w:cs="Arial"/>
              </w:rPr>
              <w:t xml:space="preserve">the </w:t>
            </w:r>
            <w:r>
              <w:rPr>
                <w:rFonts w:ascii="Arial" w:hAnsi="Arial" w:cs="Arial"/>
              </w:rPr>
              <w:t xml:space="preserve">MBS </w:t>
            </w:r>
            <w:r w:rsidR="00B74356">
              <w:rPr>
                <w:rFonts w:ascii="Arial" w:hAnsi="Arial" w:cs="Arial"/>
              </w:rPr>
              <w:t>PCC solution</w:t>
            </w:r>
            <w:r w:rsidR="00A45A4A">
              <w:rPr>
                <w:rFonts w:ascii="Arial" w:hAnsi="Arial" w:cs="Arial"/>
              </w:rPr>
              <w:t xml:space="preserve"> (see more </w:t>
            </w:r>
            <w:proofErr w:type="spellStart"/>
            <w:r w:rsidR="00A45A4A">
              <w:rPr>
                <w:rFonts w:ascii="Arial" w:hAnsi="Arial" w:cs="Arial"/>
              </w:rPr>
              <w:t>d</w:t>
            </w:r>
            <w:r w:rsidR="00D60868">
              <w:rPr>
                <w:rFonts w:ascii="Arial" w:hAnsi="Arial" w:cs="Arial"/>
              </w:rPr>
              <w:t>iscussin</w:t>
            </w:r>
            <w:proofErr w:type="spellEnd"/>
            <w:r w:rsidR="00D60868">
              <w:rPr>
                <w:rFonts w:ascii="Arial" w:hAnsi="Arial" w:cs="Arial"/>
              </w:rPr>
              <w:t xml:space="preserve"> </w:t>
            </w:r>
            <w:r w:rsidR="00A45A4A">
              <w:rPr>
                <w:rFonts w:ascii="Arial" w:hAnsi="Arial" w:cs="Arial"/>
              </w:rPr>
              <w:t>in</w:t>
            </w:r>
            <w:r w:rsidR="00D60868">
              <w:rPr>
                <w:rFonts w:ascii="Arial" w:hAnsi="Arial" w:cs="Arial"/>
              </w:rPr>
              <w:t xml:space="preserve"> </w:t>
            </w:r>
            <w:r w:rsidR="00181472" w:rsidRPr="00181472">
              <w:rPr>
                <w:rFonts w:ascii="Arial" w:hAnsi="Arial" w:cs="Arial"/>
              </w:rPr>
              <w:t>S2-2108407</w:t>
            </w:r>
            <w:r w:rsidR="00A45A4A">
              <w:rPr>
                <w:rFonts w:ascii="Arial" w:hAnsi="Arial" w:cs="Arial"/>
              </w:rPr>
              <w:t>):</w:t>
            </w:r>
          </w:p>
          <w:p w14:paraId="53476AE3" w14:textId="7518E2FD" w:rsidR="006C286D" w:rsidRDefault="0030723F" w:rsidP="00333676">
            <w:pPr>
              <w:pStyle w:val="ListParagraph"/>
              <w:numPr>
                <w:ilvl w:val="0"/>
                <w:numId w:val="12"/>
              </w:numPr>
              <w:snapToGrid w:val="0"/>
              <w:spacing w:before="60" w:after="0"/>
              <w:ind w:left="648"/>
              <w:contextualSpacing w:val="0"/>
              <w:rPr>
                <w:rFonts w:ascii="Arial" w:hAnsi="Arial" w:cs="Arial"/>
              </w:rPr>
            </w:pPr>
            <w:r w:rsidRPr="0030723F">
              <w:rPr>
                <w:rFonts w:ascii="Arial" w:hAnsi="Arial" w:cs="Arial"/>
              </w:rPr>
              <w:t>The proposed PCC solution for MBS Session is not aligned with PDU Session’s PCC</w:t>
            </w:r>
            <w:r w:rsidR="00E12AFD">
              <w:rPr>
                <w:rFonts w:ascii="Arial" w:hAnsi="Arial" w:cs="Arial"/>
              </w:rPr>
              <w:t xml:space="preserve"> framework</w:t>
            </w:r>
            <w:r w:rsidRPr="0030723F">
              <w:rPr>
                <w:rFonts w:ascii="Arial" w:hAnsi="Arial" w:cs="Arial"/>
              </w:rPr>
              <w:t xml:space="preserve"> as intended</w:t>
            </w:r>
          </w:p>
          <w:p w14:paraId="18FCFEDF" w14:textId="319F5EDE" w:rsidR="00D60868" w:rsidRDefault="00B0643C" w:rsidP="00333676">
            <w:pPr>
              <w:pStyle w:val="ListParagraph"/>
              <w:numPr>
                <w:ilvl w:val="0"/>
                <w:numId w:val="12"/>
              </w:numPr>
              <w:snapToGrid w:val="0"/>
              <w:spacing w:before="60" w:after="0"/>
              <w:ind w:left="648"/>
              <w:contextualSpacing w:val="0"/>
              <w:rPr>
                <w:rFonts w:ascii="Arial" w:hAnsi="Arial" w:cs="Arial"/>
              </w:rPr>
            </w:pPr>
            <w:r w:rsidRPr="00E20761">
              <w:rPr>
                <w:rFonts w:ascii="Arial" w:hAnsi="Arial" w:cs="Arial"/>
              </w:rPr>
              <w:t xml:space="preserve">AF, NEF or MBSF </w:t>
            </w:r>
            <w:r w:rsidR="00441F5D" w:rsidRPr="00E20761">
              <w:rPr>
                <w:rFonts w:ascii="Arial" w:hAnsi="Arial" w:cs="Arial"/>
              </w:rPr>
              <w:t xml:space="preserve">need to </w:t>
            </w:r>
            <w:r w:rsidRPr="00E20761">
              <w:rPr>
                <w:rFonts w:ascii="Arial" w:hAnsi="Arial" w:cs="Arial"/>
              </w:rPr>
              <w:t>split the request to create MBS Session into two steps (i.e. create + update)</w:t>
            </w:r>
            <w:r w:rsidR="00441F5D" w:rsidRPr="00E20761">
              <w:rPr>
                <w:rFonts w:ascii="Arial" w:hAnsi="Arial" w:cs="Arial"/>
              </w:rPr>
              <w:t>,</w:t>
            </w:r>
            <w:r w:rsidRPr="00E20761">
              <w:rPr>
                <w:rFonts w:ascii="Arial" w:hAnsi="Arial" w:cs="Arial"/>
              </w:rPr>
              <w:t xml:space="preserve"> which adds complexity to NEF, MBSF or AF</w:t>
            </w:r>
            <w:r w:rsidR="00441F5D" w:rsidRPr="00E20761">
              <w:rPr>
                <w:rFonts w:ascii="Arial" w:hAnsi="Arial" w:cs="Arial"/>
              </w:rPr>
              <w:t xml:space="preserve">. </w:t>
            </w:r>
          </w:p>
          <w:p w14:paraId="64D2F2FF" w14:textId="7A27A9AE" w:rsidR="00D60868" w:rsidRDefault="00D60868" w:rsidP="00333676">
            <w:pPr>
              <w:pStyle w:val="ListParagraph"/>
              <w:numPr>
                <w:ilvl w:val="1"/>
                <w:numId w:val="12"/>
              </w:numPr>
              <w:snapToGrid w:val="0"/>
              <w:spacing w:before="60" w:after="0"/>
              <w:contextualSpacing w:val="0"/>
              <w:rPr>
                <w:rFonts w:ascii="Arial" w:hAnsi="Arial" w:cs="Arial"/>
              </w:rPr>
            </w:pPr>
            <w:r>
              <w:rPr>
                <w:rFonts w:ascii="Arial" w:hAnsi="Arial" w:cs="Arial"/>
              </w:rPr>
              <w:t>Unclear policy handling when MB-SMF first contact PCF</w:t>
            </w:r>
            <w:r w:rsidR="00A1443A">
              <w:rPr>
                <w:rFonts w:ascii="Arial" w:hAnsi="Arial" w:cs="Arial"/>
              </w:rPr>
              <w:t xml:space="preserve"> when service requirement is not provided to PCF</w:t>
            </w:r>
            <w:r>
              <w:rPr>
                <w:rFonts w:ascii="Arial" w:hAnsi="Arial" w:cs="Arial"/>
              </w:rPr>
              <w:t>.</w:t>
            </w:r>
            <w:r w:rsidR="00E1506F">
              <w:rPr>
                <w:rFonts w:ascii="Arial" w:hAnsi="Arial" w:cs="Arial"/>
              </w:rPr>
              <w:t xml:space="preserve"> Note that </w:t>
            </w:r>
            <w:r w:rsidR="007738BB">
              <w:rPr>
                <w:rFonts w:ascii="Arial" w:hAnsi="Arial" w:cs="Arial"/>
              </w:rPr>
              <w:t>the service requirement from the AF is always on service data f</w:t>
            </w:r>
            <w:r w:rsidR="00BB3848">
              <w:rPr>
                <w:rFonts w:ascii="Arial" w:hAnsi="Arial" w:cs="Arial"/>
              </w:rPr>
              <w:t>low level or MBS QoS Flow level (instead of MBS Session level)</w:t>
            </w:r>
            <w:r w:rsidR="007738BB">
              <w:rPr>
                <w:rFonts w:ascii="Arial" w:hAnsi="Arial" w:cs="Arial"/>
              </w:rPr>
              <w:t xml:space="preserve"> </w:t>
            </w:r>
          </w:p>
          <w:p w14:paraId="373FBF87" w14:textId="4CDA1135" w:rsidR="00E20761" w:rsidRPr="00E20761" w:rsidRDefault="00441F5D" w:rsidP="00333676">
            <w:pPr>
              <w:pStyle w:val="ListParagraph"/>
              <w:numPr>
                <w:ilvl w:val="1"/>
                <w:numId w:val="12"/>
              </w:numPr>
              <w:snapToGrid w:val="0"/>
              <w:spacing w:before="60" w:after="0"/>
              <w:contextualSpacing w:val="0"/>
              <w:rPr>
                <w:rFonts w:ascii="Arial" w:hAnsi="Arial" w:cs="Arial"/>
              </w:rPr>
            </w:pPr>
            <w:r w:rsidRPr="00E20761">
              <w:rPr>
                <w:rFonts w:ascii="Arial" w:hAnsi="Arial" w:cs="Arial"/>
              </w:rPr>
              <w:t xml:space="preserve">Such splitting </w:t>
            </w:r>
            <w:r w:rsidR="00E534A4">
              <w:rPr>
                <w:rFonts w:ascii="Arial" w:hAnsi="Arial" w:cs="Arial"/>
              </w:rPr>
              <w:t xml:space="preserve">may </w:t>
            </w:r>
            <w:r w:rsidR="00E20761" w:rsidRPr="00E20761">
              <w:rPr>
                <w:rFonts w:ascii="Arial" w:hAnsi="Arial" w:cs="Arial"/>
              </w:rPr>
              <w:t>cause</w:t>
            </w:r>
            <w:r w:rsidR="00E20761">
              <w:rPr>
                <w:rFonts w:ascii="Arial" w:hAnsi="Arial" w:cs="Arial"/>
              </w:rPr>
              <w:t xml:space="preserve"> </w:t>
            </w:r>
            <w:r w:rsidR="00E20761" w:rsidRPr="00E20761">
              <w:rPr>
                <w:rFonts w:ascii="Arial" w:hAnsi="Arial" w:cs="Arial"/>
              </w:rPr>
              <w:t xml:space="preserve">procedure failure </w:t>
            </w:r>
            <w:r w:rsidR="00E534A4">
              <w:rPr>
                <w:rFonts w:ascii="Arial" w:hAnsi="Arial" w:cs="Arial"/>
              </w:rPr>
              <w:t xml:space="preserve">at AF </w:t>
            </w:r>
            <w:r w:rsidR="00E20761" w:rsidRPr="00E20761">
              <w:rPr>
                <w:rFonts w:ascii="Arial" w:hAnsi="Arial" w:cs="Arial"/>
              </w:rPr>
              <w:t xml:space="preserve">due to </w:t>
            </w:r>
            <w:r w:rsidR="00E534A4">
              <w:rPr>
                <w:rFonts w:ascii="Arial" w:hAnsi="Arial" w:cs="Arial"/>
              </w:rPr>
              <w:t>long delay of execution time.</w:t>
            </w:r>
          </w:p>
          <w:p w14:paraId="1999AC68" w14:textId="11D90012" w:rsidR="00D60868" w:rsidRPr="00F002AA" w:rsidRDefault="003C0994" w:rsidP="00333676">
            <w:pPr>
              <w:pStyle w:val="ListParagraph"/>
              <w:numPr>
                <w:ilvl w:val="0"/>
                <w:numId w:val="12"/>
              </w:numPr>
              <w:snapToGrid w:val="0"/>
              <w:spacing w:before="60" w:after="0"/>
              <w:ind w:left="648"/>
              <w:contextualSpacing w:val="0"/>
              <w:rPr>
                <w:rFonts w:ascii="Arial" w:hAnsi="Arial" w:cs="Arial"/>
              </w:rPr>
            </w:pPr>
            <w:r>
              <w:rPr>
                <w:rFonts w:ascii="Arial" w:hAnsi="Arial" w:cs="Arial"/>
              </w:rPr>
              <w:t xml:space="preserve">NEF/MBSF/AF needs to determine whether to send </w:t>
            </w:r>
            <w:r w:rsidR="00B818E4" w:rsidRPr="00E20761">
              <w:rPr>
                <w:rFonts w:ascii="Arial" w:hAnsi="Arial" w:cs="Arial"/>
              </w:rPr>
              <w:t xml:space="preserve">MBS Session update to PCF or </w:t>
            </w:r>
            <w:r>
              <w:rPr>
                <w:rFonts w:ascii="Arial" w:hAnsi="Arial" w:cs="Arial"/>
              </w:rPr>
              <w:t xml:space="preserve">to </w:t>
            </w:r>
            <w:r w:rsidR="00B818E4" w:rsidRPr="00E20761">
              <w:rPr>
                <w:rFonts w:ascii="Arial" w:hAnsi="Arial" w:cs="Arial"/>
              </w:rPr>
              <w:t>MB-SMF</w:t>
            </w:r>
            <w:r>
              <w:rPr>
                <w:rFonts w:ascii="Arial" w:hAnsi="Arial" w:cs="Arial"/>
              </w:rPr>
              <w:t xml:space="preserve"> or to both</w:t>
            </w:r>
            <w:r w:rsidR="00B818E4" w:rsidRPr="00E20761">
              <w:rPr>
                <w:rFonts w:ascii="Arial" w:hAnsi="Arial" w:cs="Arial"/>
              </w:rPr>
              <w:t xml:space="preserve"> depending on</w:t>
            </w:r>
            <w:r w:rsidR="000A66C0" w:rsidRPr="00E20761">
              <w:rPr>
                <w:rFonts w:ascii="Arial" w:hAnsi="Arial" w:cs="Arial"/>
              </w:rPr>
              <w:t xml:space="preserve"> </w:t>
            </w:r>
            <w:r>
              <w:rPr>
                <w:rFonts w:ascii="Arial" w:hAnsi="Arial" w:cs="Arial"/>
              </w:rPr>
              <w:t>the deployment of dynamic PCC and what parameter to</w:t>
            </w:r>
            <w:r w:rsidR="000A66C0" w:rsidRPr="00E20761">
              <w:rPr>
                <w:rFonts w:ascii="Arial" w:hAnsi="Arial" w:cs="Arial"/>
              </w:rPr>
              <w:t xml:space="preserve"> update (</w:t>
            </w:r>
            <w:r>
              <w:rPr>
                <w:rFonts w:ascii="Arial" w:hAnsi="Arial" w:cs="Arial"/>
              </w:rPr>
              <w:t xml:space="preserve">i.e. </w:t>
            </w:r>
            <w:r w:rsidR="000A66C0" w:rsidRPr="00E20761">
              <w:rPr>
                <w:rFonts w:ascii="Arial" w:hAnsi="Arial" w:cs="Arial"/>
              </w:rPr>
              <w:t>QoS or MBS service area</w:t>
            </w:r>
            <w:r>
              <w:rPr>
                <w:rFonts w:ascii="Arial" w:hAnsi="Arial" w:cs="Arial"/>
              </w:rPr>
              <w:t>, or both</w:t>
            </w:r>
            <w:r w:rsidR="000A66C0" w:rsidRPr="00E20761">
              <w:rPr>
                <w:rFonts w:ascii="Arial" w:hAnsi="Arial" w:cs="Arial"/>
              </w:rPr>
              <w:t>).</w:t>
            </w:r>
            <w:r w:rsidR="00D60868" w:rsidRPr="00F002AA">
              <w:rPr>
                <w:rFonts w:ascii="Arial" w:hAnsi="Arial" w:cs="Arial"/>
              </w:rPr>
              <w:t xml:space="preserve"> </w:t>
            </w:r>
          </w:p>
          <w:p w14:paraId="10D50AC3" w14:textId="376765A3" w:rsidR="00CB0541" w:rsidRDefault="00D60868" w:rsidP="00333676">
            <w:pPr>
              <w:pStyle w:val="ListParagraph"/>
              <w:numPr>
                <w:ilvl w:val="0"/>
                <w:numId w:val="12"/>
              </w:numPr>
              <w:snapToGrid w:val="0"/>
              <w:spacing w:before="60" w:after="0"/>
              <w:ind w:left="648"/>
              <w:contextualSpacing w:val="0"/>
              <w:rPr>
                <w:rFonts w:ascii="Arial" w:hAnsi="Arial" w:cs="Arial"/>
              </w:rPr>
            </w:pPr>
            <w:r>
              <w:rPr>
                <w:rFonts w:ascii="Arial" w:hAnsi="Arial" w:cs="Arial"/>
              </w:rPr>
              <w:t>P</w:t>
            </w:r>
            <w:r w:rsidR="00E534A4">
              <w:rPr>
                <w:rFonts w:ascii="Arial" w:hAnsi="Arial" w:cs="Arial"/>
              </w:rPr>
              <w:t>ropo</w:t>
            </w:r>
            <w:r w:rsidR="00FF669E">
              <w:rPr>
                <w:rFonts w:ascii="Arial" w:hAnsi="Arial" w:cs="Arial"/>
              </w:rPr>
              <w:t>s</w:t>
            </w:r>
            <w:r w:rsidR="00E534A4">
              <w:rPr>
                <w:rFonts w:ascii="Arial" w:hAnsi="Arial" w:cs="Arial"/>
              </w:rPr>
              <w:t>al “</w:t>
            </w:r>
            <w:r w:rsidR="00E534A4" w:rsidRPr="00E534A4">
              <w:rPr>
                <w:i/>
                <w:iCs/>
                <w:lang w:eastAsia="zh-CN"/>
              </w:rPr>
              <w:t>if no real policy update is required, the PCF repeats previous policies or sends an empty update message</w:t>
            </w:r>
            <w:r w:rsidR="00E534A4">
              <w:rPr>
                <w:rFonts w:ascii="Arial" w:hAnsi="Arial" w:cs="Arial"/>
              </w:rPr>
              <w:t xml:space="preserve">” </w:t>
            </w:r>
            <w:r w:rsidR="003C0994">
              <w:rPr>
                <w:rFonts w:ascii="Arial" w:hAnsi="Arial" w:cs="Arial"/>
              </w:rPr>
              <w:t xml:space="preserve">is </w:t>
            </w:r>
            <w:r w:rsidR="000C335C">
              <w:rPr>
                <w:rFonts w:ascii="Arial" w:hAnsi="Arial" w:cs="Arial"/>
              </w:rPr>
              <w:t>an inefficient and patch-like solution</w:t>
            </w:r>
            <w:r w:rsidR="00E534A4">
              <w:rPr>
                <w:rFonts w:ascii="Arial" w:hAnsi="Arial" w:cs="Arial"/>
              </w:rPr>
              <w:t xml:space="preserve">. </w:t>
            </w:r>
          </w:p>
          <w:p w14:paraId="1434E4A2" w14:textId="77777777" w:rsidR="00B633C2" w:rsidRDefault="00CD144E" w:rsidP="00333676">
            <w:pPr>
              <w:snapToGrid w:val="0"/>
              <w:spacing w:before="60" w:after="0"/>
              <w:rPr>
                <w:rFonts w:ascii="Arial" w:hAnsi="Arial" w:cs="Arial"/>
              </w:rPr>
            </w:pPr>
            <w:r w:rsidRPr="00CD144E">
              <w:rPr>
                <w:rFonts w:ascii="Arial" w:eastAsia="Yu Mincho" w:hAnsi="Arial" w:cs="Arial"/>
                <w:lang w:val="en-US"/>
              </w:rPr>
              <w:t xml:space="preserve">To reduce complexity in both 5GC and AF, to avoid the </w:t>
            </w:r>
            <w:proofErr w:type="spellStart"/>
            <w:r w:rsidR="000C335C">
              <w:rPr>
                <w:rFonts w:ascii="Arial" w:eastAsia="Yu Mincho" w:hAnsi="Arial" w:cs="Arial"/>
                <w:lang w:val="en-US"/>
              </w:rPr>
              <w:t>inefficient&amp;patch</w:t>
            </w:r>
            <w:proofErr w:type="spellEnd"/>
            <w:r w:rsidR="000C335C">
              <w:rPr>
                <w:rFonts w:ascii="Arial" w:eastAsia="Yu Mincho" w:hAnsi="Arial" w:cs="Arial"/>
                <w:lang w:val="en-US"/>
              </w:rPr>
              <w:t xml:space="preserve"> like</w:t>
            </w:r>
            <w:r w:rsidRPr="00CD144E">
              <w:rPr>
                <w:rFonts w:ascii="Arial" w:eastAsia="Yu Mincho" w:hAnsi="Arial" w:cs="Arial"/>
                <w:lang w:val="en-US"/>
              </w:rPr>
              <w:t xml:space="preserve"> solution, to avoid the unclarity on what policy rule will be provided by PCF when MB-SMF creates policy association,</w:t>
            </w:r>
            <w:r w:rsidR="000C335C">
              <w:rPr>
                <w:rFonts w:ascii="Arial" w:eastAsia="Yu Mincho" w:hAnsi="Arial" w:cs="Arial"/>
                <w:lang w:val="en-US"/>
              </w:rPr>
              <w:t xml:space="preserve"> and </w:t>
            </w:r>
            <w:r w:rsidR="000C335C" w:rsidRPr="00CD144E">
              <w:rPr>
                <w:rFonts w:ascii="Arial" w:eastAsia="Yu Mincho" w:hAnsi="Arial" w:cs="Arial"/>
                <w:lang w:val="en-US"/>
              </w:rPr>
              <w:t>to reduce the risk of procedure failure due to split procedures</w:t>
            </w:r>
            <w:r w:rsidR="000C335C">
              <w:rPr>
                <w:rFonts w:ascii="Arial" w:eastAsia="Yu Mincho" w:hAnsi="Arial" w:cs="Arial"/>
                <w:lang w:val="en-US"/>
              </w:rPr>
              <w:t>,</w:t>
            </w:r>
            <w:r w:rsidRPr="00CD144E">
              <w:rPr>
                <w:rFonts w:ascii="Arial" w:eastAsia="Yu Mincho" w:hAnsi="Arial" w:cs="Arial"/>
                <w:lang w:val="en-US"/>
              </w:rPr>
              <w:t xml:space="preserve"> it is proposed that MB-SMF interacts with PCF for policy control</w:t>
            </w:r>
            <w:r w:rsidR="00C052A1" w:rsidRPr="00CD144E">
              <w:rPr>
                <w:rFonts w:ascii="Arial" w:hAnsi="Arial" w:cs="Arial"/>
              </w:rPr>
              <w:t>.</w:t>
            </w:r>
          </w:p>
          <w:p w14:paraId="4C33D838" w14:textId="77777777" w:rsidR="00EE61C9" w:rsidRPr="00F05E5A" w:rsidRDefault="00EE61C9" w:rsidP="00EE61C9">
            <w:pPr>
              <w:snapToGrid w:val="0"/>
              <w:spacing w:before="120" w:after="0"/>
              <w:rPr>
                <w:rFonts w:ascii="Arial" w:hAnsi="Arial" w:cs="Arial"/>
                <w:b/>
                <w:bCs/>
              </w:rPr>
            </w:pPr>
            <w:r w:rsidRPr="00F05E5A">
              <w:rPr>
                <w:rFonts w:ascii="Arial" w:hAnsi="Arial" w:cs="Arial"/>
                <w:b/>
                <w:bCs/>
              </w:rPr>
              <w:t>Update in SA2#149E:</w:t>
            </w:r>
          </w:p>
          <w:p w14:paraId="7BFAAD1D" w14:textId="77777777" w:rsidR="00EE61C9" w:rsidRDefault="00EE61C9" w:rsidP="00251264">
            <w:pPr>
              <w:snapToGrid w:val="0"/>
              <w:spacing w:before="60" w:after="0"/>
              <w:ind w:left="144"/>
              <w:rPr>
                <w:rFonts w:ascii="Arial" w:hAnsi="Arial" w:cs="Arial"/>
              </w:rPr>
            </w:pPr>
            <w:r>
              <w:rPr>
                <w:rFonts w:ascii="Arial" w:hAnsi="Arial" w:cs="Arial"/>
              </w:rPr>
              <w:t xml:space="preserve">In 23.247 v17.1.0, there are several ENs, e.g. </w:t>
            </w:r>
          </w:p>
          <w:p w14:paraId="5AD02A65" w14:textId="77777777" w:rsidR="00EE61C9" w:rsidRDefault="00EE61C9" w:rsidP="00251264">
            <w:pPr>
              <w:pStyle w:val="EditorsNote"/>
              <w:snapToGrid w:val="0"/>
              <w:spacing w:before="60" w:after="0"/>
              <w:ind w:left="1138" w:hanging="850"/>
              <w:rPr>
                <w:i/>
                <w:iCs/>
              </w:rPr>
            </w:pPr>
            <w:r w:rsidRPr="00DD0D47">
              <w:rPr>
                <w:i/>
                <w:iCs/>
              </w:rPr>
              <w:lastRenderedPageBreak/>
              <w:t>Editor's note:</w:t>
            </w:r>
            <w:r w:rsidRPr="00DD0D47">
              <w:rPr>
                <w:i/>
                <w:iCs/>
              </w:rPr>
              <w:tab/>
              <w:t>How PCF determines the MBS policy for MBS QoS Flow without service requirement in this case is FFS.</w:t>
            </w:r>
          </w:p>
          <w:p w14:paraId="7EF73E14" w14:textId="6CFB96A0" w:rsidR="00EE61C9" w:rsidRDefault="00EE61C9" w:rsidP="00251264">
            <w:pPr>
              <w:snapToGrid w:val="0"/>
              <w:spacing w:before="60" w:after="0"/>
              <w:ind w:left="284"/>
              <w:rPr>
                <w:rFonts w:ascii="Arial" w:eastAsia="Yu Mincho" w:hAnsi="Arial" w:cs="Arial"/>
                <w:lang w:val="en-US"/>
              </w:rPr>
            </w:pPr>
            <w:r>
              <w:rPr>
                <w:rFonts w:ascii="Arial" w:eastAsia="Yu Mincho" w:hAnsi="Arial" w:cs="Arial"/>
                <w:lang w:val="en-US"/>
              </w:rPr>
              <w:t>In the case of no service requirement, assume that PCF provides wildcard packet filter and QoS for the policy rule based on local configuration, there are consequences, e.g.</w:t>
            </w:r>
          </w:p>
          <w:p w14:paraId="6E1579DA" w14:textId="77777777" w:rsidR="00EE61C9" w:rsidRPr="00DD0D47" w:rsidRDefault="00EE61C9" w:rsidP="00251264">
            <w:pPr>
              <w:pStyle w:val="ListParagraph"/>
              <w:numPr>
                <w:ilvl w:val="0"/>
                <w:numId w:val="13"/>
              </w:numPr>
              <w:snapToGrid w:val="0"/>
              <w:spacing w:before="60" w:after="0"/>
              <w:rPr>
                <w:rFonts w:eastAsia="Times New Roman"/>
                <w:i/>
                <w:iCs/>
              </w:rPr>
            </w:pPr>
            <w:r>
              <w:rPr>
                <w:rFonts w:ascii="Arial" w:eastAsia="Yu Mincho" w:hAnsi="Arial" w:cs="Arial"/>
                <w:lang w:val="en-US"/>
              </w:rPr>
              <w:t>Due to wildcard packet filter, any DL traffic will be allowed in MB-UPF, resulting in a security risk.</w:t>
            </w:r>
          </w:p>
          <w:p w14:paraId="708AA7DE" w14:textId="29D94D50" w:rsidR="00EE61C9" w:rsidRPr="00CD144E" w:rsidRDefault="00EE61C9" w:rsidP="00251264">
            <w:pPr>
              <w:pStyle w:val="ListParagraph"/>
              <w:numPr>
                <w:ilvl w:val="0"/>
                <w:numId w:val="13"/>
              </w:numPr>
              <w:adjustRightInd w:val="0"/>
              <w:snapToGrid w:val="0"/>
              <w:spacing w:before="60" w:after="0"/>
              <w:ind w:left="648"/>
              <w:contextualSpacing w:val="0"/>
              <w:rPr>
                <w:rFonts w:ascii="Arial" w:hAnsi="Arial" w:cs="Arial"/>
              </w:rPr>
            </w:pPr>
            <w:r>
              <w:rPr>
                <w:rFonts w:ascii="Arial" w:eastAsia="Yu Mincho" w:hAnsi="Arial" w:cs="Arial"/>
              </w:rPr>
              <w:t xml:space="preserve">If the QoS (e.g., </w:t>
            </w:r>
            <w:r w:rsidRPr="0025351A">
              <w:rPr>
                <w:rFonts w:ascii="Arial" w:eastAsia="Yu Mincho" w:hAnsi="Arial" w:cs="Arial"/>
                <w:lang w:val="en-US"/>
              </w:rPr>
              <w:t>5QI</w:t>
            </w:r>
            <w:r>
              <w:rPr>
                <w:rFonts w:ascii="Arial" w:eastAsia="Yu Mincho" w:hAnsi="Arial" w:cs="Arial"/>
              </w:rPr>
              <w:t>/ARP) provided by PCF based on local configuration is different from those derived from AF service requirement, the MB-SMF may have to establish additional QoS Flow and in this case the NG-RAN have to establish additional MRB for no 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2352" w14:textId="489DCC3A" w:rsidR="00983718" w:rsidRDefault="00983718" w:rsidP="00F002AA">
            <w:pPr>
              <w:spacing w:after="60"/>
              <w:rPr>
                <w:rFonts w:ascii="Arial" w:hAnsi="Arial" w:cs="Arial"/>
              </w:rPr>
            </w:pPr>
            <w:r>
              <w:rPr>
                <w:rFonts w:ascii="Arial" w:hAnsi="Arial" w:cs="Arial"/>
              </w:rPr>
              <w:t xml:space="preserve">Clause 7.1.1: </w:t>
            </w:r>
          </w:p>
          <w:p w14:paraId="02344D33" w14:textId="0FF1E8B5" w:rsidR="00542EC4" w:rsidRDefault="008F72DA" w:rsidP="00F002AA">
            <w:pPr>
              <w:spacing w:after="60"/>
              <w:ind w:left="284"/>
              <w:rPr>
                <w:rFonts w:ascii="Arial" w:hAnsi="Arial" w:cs="Arial"/>
              </w:rPr>
            </w:pPr>
            <w:r>
              <w:rPr>
                <w:rFonts w:ascii="Arial" w:hAnsi="Arial" w:cs="Arial"/>
              </w:rPr>
              <w:t>R</w:t>
            </w:r>
            <w:r w:rsidR="000C3916">
              <w:rPr>
                <w:rFonts w:ascii="Arial" w:hAnsi="Arial" w:cs="Arial"/>
              </w:rPr>
              <w:t xml:space="preserve">eplace the PCC interactions with MB-SMF interaction with PCF, describe only the difference to the procedure without PCC. </w:t>
            </w:r>
          </w:p>
          <w:p w14:paraId="484BA347" w14:textId="77777777" w:rsidR="00A91A5A" w:rsidRDefault="008F72DA" w:rsidP="00F002AA">
            <w:pPr>
              <w:spacing w:after="60"/>
              <w:ind w:left="288"/>
              <w:rPr>
                <w:rFonts w:ascii="Arial" w:hAnsi="Arial" w:cs="Arial"/>
              </w:rPr>
            </w:pPr>
            <w:r>
              <w:rPr>
                <w:rFonts w:ascii="Arial" w:hAnsi="Arial" w:cs="Arial"/>
              </w:rPr>
              <w:t>For MBS Session update with updated service requirement (e.g. QoS, packet filter), new policy trigger for MBS Resource Request is introduced.</w:t>
            </w:r>
          </w:p>
          <w:p w14:paraId="18C3A75F" w14:textId="17190BA8"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Clause 5.3.2.1, remove “</w:t>
            </w:r>
            <w:r w:rsidRPr="00536D90">
              <w:rPr>
                <w:i/>
                <w:iCs/>
                <w:color w:val="000000" w:themeColor="text1"/>
                <w:sz w:val="18"/>
                <w:szCs w:val="18"/>
              </w:rPr>
              <w:t>The PCF can receive MBS information from AF, NEF or MBSF</w:t>
            </w:r>
            <w:r>
              <w:rPr>
                <w:i/>
                <w:iCs/>
                <w:color w:val="000000" w:themeColor="text1"/>
                <w:sz w:val="18"/>
                <w:szCs w:val="18"/>
              </w:rPr>
              <w:t>…</w:t>
            </w:r>
            <w:r>
              <w:rPr>
                <w:rFonts w:ascii="Arial" w:hAnsi="Arial" w:cs="Arial"/>
                <w:color w:val="000000" w:themeColor="text1"/>
              </w:rPr>
              <w:t>”</w:t>
            </w:r>
          </w:p>
          <w:p w14:paraId="24F8B36B" w14:textId="1E8F2502" w:rsidR="00983718" w:rsidRDefault="00983718" w:rsidP="00F002AA">
            <w:pPr>
              <w:pStyle w:val="EditorsNote"/>
              <w:spacing w:after="60"/>
              <w:ind w:left="0" w:firstLine="0"/>
              <w:rPr>
                <w:rFonts w:ascii="Arial" w:hAnsi="Arial" w:cs="Arial"/>
                <w:color w:val="000000" w:themeColor="text1"/>
              </w:rPr>
            </w:pPr>
            <w:r>
              <w:rPr>
                <w:rFonts w:ascii="Arial" w:hAnsi="Arial" w:cs="Arial"/>
                <w:color w:val="000000" w:themeColor="text1"/>
              </w:rPr>
              <w:t>C</w:t>
            </w:r>
            <w:r w:rsidRPr="009F539E">
              <w:rPr>
                <w:rFonts w:ascii="Arial" w:hAnsi="Arial" w:cs="Arial"/>
                <w:color w:val="000000" w:themeColor="text1"/>
              </w:rPr>
              <w:t>lause 6.6</w:t>
            </w:r>
            <w:r>
              <w:rPr>
                <w:rFonts w:ascii="Arial" w:hAnsi="Arial" w:cs="Arial"/>
                <w:color w:val="000000" w:themeColor="text1"/>
              </w:rPr>
              <w:t>, remove</w:t>
            </w:r>
            <w:r w:rsidRPr="009F539E">
              <w:rPr>
                <w:rFonts w:ascii="Arial" w:hAnsi="Arial" w:cs="Arial"/>
                <w:color w:val="000000" w:themeColor="text1"/>
              </w:rPr>
              <w:t xml:space="preserve"> </w:t>
            </w:r>
            <w:r>
              <w:rPr>
                <w:rFonts w:ascii="Arial" w:hAnsi="Arial" w:cs="Arial"/>
              </w:rPr>
              <w:t>“</w:t>
            </w:r>
            <w:r w:rsidRPr="009F539E">
              <w:rPr>
                <w:i/>
                <w:iCs/>
                <w:lang w:eastAsia="ja-JP"/>
              </w:rPr>
              <w:t>Editor's note: The following description depends on the ongoing PCF discussion and needs revisit</w:t>
            </w:r>
            <w:r>
              <w:rPr>
                <w:rFonts w:ascii="Arial" w:hAnsi="Arial" w:cs="Arial"/>
              </w:rPr>
              <w:t xml:space="preserve">” </w:t>
            </w:r>
          </w:p>
          <w:p w14:paraId="14425352" w14:textId="0EE5D0A7" w:rsidR="0046383B" w:rsidRDefault="0046383B" w:rsidP="00F002AA">
            <w:pPr>
              <w:pStyle w:val="EditorsNote"/>
              <w:spacing w:after="60"/>
              <w:ind w:left="0" w:firstLine="0"/>
              <w:rPr>
                <w:rFonts w:ascii="Arial" w:hAnsi="Arial" w:cs="Arial"/>
                <w:color w:val="000000" w:themeColor="text1"/>
              </w:rPr>
            </w:pPr>
            <w:r>
              <w:rPr>
                <w:rFonts w:ascii="Arial" w:hAnsi="Arial" w:cs="Arial"/>
                <w:color w:val="000000" w:themeColor="text1"/>
              </w:rPr>
              <w:t>Clause 6.10</w:t>
            </w:r>
            <w:r w:rsidR="00DF7615">
              <w:rPr>
                <w:rFonts w:ascii="Arial" w:hAnsi="Arial" w:cs="Arial"/>
                <w:color w:val="000000" w:themeColor="text1"/>
              </w:rPr>
              <w:t>,</w:t>
            </w:r>
            <w:r>
              <w:rPr>
                <w:rFonts w:ascii="Arial" w:hAnsi="Arial" w:cs="Arial"/>
                <w:color w:val="000000" w:themeColor="text1"/>
              </w:rPr>
              <w:t xml:space="preserve"> Remove text related to MBS Session binding</w:t>
            </w:r>
          </w:p>
          <w:p w14:paraId="31C656EC" w14:textId="1D356CB2" w:rsidR="00983718" w:rsidRPr="00541241" w:rsidRDefault="00983718" w:rsidP="00F002AA">
            <w:pPr>
              <w:pStyle w:val="EditorsNote"/>
              <w:spacing w:after="60"/>
              <w:ind w:left="0" w:firstLine="0"/>
              <w:rPr>
                <w:rFonts w:ascii="Arial" w:hAnsi="Arial" w:cs="Arial"/>
              </w:rPr>
            </w:pPr>
            <w:r>
              <w:rPr>
                <w:rFonts w:ascii="Arial" w:hAnsi="Arial" w:cs="Arial"/>
                <w:color w:val="000000" w:themeColor="text1"/>
              </w:rPr>
              <w:t>Clause 9.2, add service operation “</w:t>
            </w:r>
            <w:proofErr w:type="spellStart"/>
            <w:r w:rsidRPr="00CA3547">
              <w:rPr>
                <w:color w:val="000000" w:themeColor="text1"/>
                <w:lang w:eastAsia="zh-CN"/>
              </w:rPr>
              <w:t>Npcf_MBSPolicyControl_Update</w:t>
            </w:r>
            <w:proofErr w:type="spellEnd"/>
            <w:r>
              <w:rPr>
                <w:rFonts w:ascii="Arial" w:hAnsi="Arial" w:cs="Arial"/>
                <w:color w:val="000000" w:themeColor="text1"/>
              </w:rPr>
              <w:t xml:space="preserve">”, remove </w:t>
            </w:r>
            <w:proofErr w:type="spellStart"/>
            <w:r>
              <w:rPr>
                <w:rFonts w:ascii="Arial" w:hAnsi="Arial" w:cs="Arial"/>
                <w:color w:val="000000" w:themeColor="text1"/>
              </w:rPr>
              <w:t>N</w:t>
            </w:r>
            <w:r w:rsidRPr="00CA3547">
              <w:rPr>
                <w:color w:val="000000" w:themeColor="text1"/>
              </w:rPr>
              <w:t>pcf_MBSPolicyAuthorization</w:t>
            </w:r>
            <w:proofErr w:type="spellEnd"/>
            <w:r w:rsidRPr="00CA3547">
              <w:rPr>
                <w:color w:val="000000" w:themeColor="text1"/>
              </w:rPr>
              <w:t xml:space="preserve"> Service</w:t>
            </w:r>
            <w:r w:rsidRPr="00CA3547">
              <w:rPr>
                <w:rFonts w:ascii="Arial" w:hAnsi="Arial" w:cs="Arial"/>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684E" w14:textId="0012390E" w:rsidR="00B6371F" w:rsidRDefault="00B6371F" w:rsidP="00DF7615">
            <w:pPr>
              <w:pStyle w:val="CRCoverPage"/>
              <w:spacing w:before="60" w:after="0"/>
              <w:rPr>
                <w:rFonts w:cs="Arial"/>
                <w:noProof/>
              </w:rPr>
            </w:pPr>
            <w:r>
              <w:rPr>
                <w:rFonts w:cs="Arial"/>
                <w:noProof/>
              </w:rPr>
              <w:t xml:space="preserve">The PCC solution </w:t>
            </w:r>
            <w:r w:rsidR="00EE61C9">
              <w:rPr>
                <w:rFonts w:cs="Arial"/>
                <w:noProof/>
              </w:rPr>
              <w:t xml:space="preserve">does </w:t>
            </w:r>
            <w:r>
              <w:rPr>
                <w:rFonts w:cs="Arial"/>
                <w:noProof/>
              </w:rPr>
              <w:t>not work properly (e.g. EN not resolved, procedure failure due to splitting of the request message into 2).</w:t>
            </w:r>
          </w:p>
          <w:p w14:paraId="773A8901" w14:textId="77777777" w:rsidR="00EE61C9" w:rsidRDefault="00E534A4" w:rsidP="00EE61C9">
            <w:pPr>
              <w:pStyle w:val="CRCoverPage"/>
              <w:spacing w:before="60" w:after="0"/>
              <w:rPr>
                <w:rFonts w:cs="Arial"/>
                <w:noProof/>
              </w:rPr>
            </w:pPr>
            <w:r>
              <w:rPr>
                <w:rFonts w:cs="Arial"/>
                <w:noProof/>
              </w:rPr>
              <w:t>Unncessar</w:t>
            </w:r>
            <w:r w:rsidR="00AB1571">
              <w:rPr>
                <w:rFonts w:cs="Arial"/>
                <w:noProof/>
              </w:rPr>
              <w:t>y</w:t>
            </w:r>
            <w:r>
              <w:rPr>
                <w:rFonts w:cs="Arial"/>
                <w:noProof/>
              </w:rPr>
              <w:t xml:space="preserve"> compl</w:t>
            </w:r>
            <w:r w:rsidR="00542EC4">
              <w:rPr>
                <w:rFonts w:cs="Arial"/>
                <w:noProof/>
              </w:rPr>
              <w:t xml:space="preserve">exity </w:t>
            </w:r>
            <w:r w:rsidR="00AB1571">
              <w:rPr>
                <w:rFonts w:cs="Arial"/>
                <w:noProof/>
              </w:rPr>
              <w:t>in</w:t>
            </w:r>
            <w:r w:rsidR="00542EC4">
              <w:rPr>
                <w:rFonts w:cs="Arial"/>
                <w:noProof/>
              </w:rPr>
              <w:t xml:space="preserve"> 5G</w:t>
            </w:r>
            <w:r w:rsidR="00AB1571">
              <w:rPr>
                <w:rFonts w:cs="Arial"/>
                <w:noProof/>
              </w:rPr>
              <w:t>C (i.e. MB-SMF, MBSF and NEF)</w:t>
            </w:r>
            <w:r w:rsidR="00983718">
              <w:rPr>
                <w:rFonts w:cs="Arial"/>
                <w:noProof/>
              </w:rPr>
              <w:t xml:space="preserve"> </w:t>
            </w:r>
            <w:r w:rsidR="00AB1571">
              <w:rPr>
                <w:rFonts w:cs="Arial"/>
                <w:noProof/>
              </w:rPr>
              <w:t>and in</w:t>
            </w:r>
            <w:r w:rsidR="00542EC4">
              <w:rPr>
                <w:rFonts w:cs="Arial"/>
                <w:noProof/>
              </w:rPr>
              <w:t xml:space="preserve"> AF</w:t>
            </w:r>
            <w:r w:rsidR="00983718">
              <w:rPr>
                <w:rFonts w:cs="Arial"/>
                <w:noProof/>
              </w:rPr>
              <w:t xml:space="preserve"> without clear benefit.</w:t>
            </w:r>
            <w:r w:rsidR="00EE61C9">
              <w:rPr>
                <w:rFonts w:cs="Arial"/>
                <w:noProof/>
              </w:rPr>
              <w:t xml:space="preserve"> </w:t>
            </w:r>
          </w:p>
          <w:p w14:paraId="07CC2F0C" w14:textId="56238DC6" w:rsidR="00EE61C9" w:rsidRDefault="00EE61C9" w:rsidP="00EE61C9">
            <w:pPr>
              <w:pStyle w:val="CRCoverPage"/>
              <w:spacing w:before="60" w:after="0"/>
              <w:rPr>
                <w:rFonts w:cs="Arial"/>
                <w:noProof/>
              </w:rPr>
            </w:pPr>
            <w:r>
              <w:rPr>
                <w:rFonts w:cs="Arial"/>
                <w:noProof/>
              </w:rPr>
              <w:t>Security risk to allow any DL traffic in MB-UPF</w:t>
            </w:r>
            <w:r w:rsidR="00F05E5A">
              <w:rPr>
                <w:rFonts w:cs="Arial"/>
                <w:noProof/>
              </w:rPr>
              <w:t>.</w:t>
            </w:r>
          </w:p>
          <w:p w14:paraId="5C4BEB44" w14:textId="2D02CDE8" w:rsidR="006D71C3" w:rsidRPr="00541241" w:rsidRDefault="00EE61C9" w:rsidP="00EE61C9">
            <w:pPr>
              <w:pStyle w:val="CRCoverPage"/>
              <w:spacing w:before="60" w:after="0"/>
              <w:rPr>
                <w:rFonts w:cs="Arial"/>
                <w:noProof/>
              </w:rPr>
            </w:pPr>
            <w:r>
              <w:rPr>
                <w:rFonts w:cs="Arial"/>
                <w:noProof/>
              </w:rPr>
              <w:t>Additional MBS QoS Flow (including MRB) setup unncessarily</w:t>
            </w:r>
            <w:r w:rsidR="00F05E5A">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1EFC1" w:rsidR="001E41F3" w:rsidRDefault="00B5679F" w:rsidP="000C3916">
            <w:pPr>
              <w:rPr>
                <w:noProof/>
              </w:rPr>
            </w:pPr>
            <w:r>
              <w:rPr>
                <w:rFonts w:ascii="Arial" w:hAnsi="Arial" w:cs="Arial"/>
              </w:rPr>
              <w:t xml:space="preserve">5.3.2.1, </w:t>
            </w:r>
            <w:r w:rsidR="002F52D2">
              <w:rPr>
                <w:rFonts w:ascii="Arial" w:hAnsi="Arial" w:cs="Arial"/>
              </w:rPr>
              <w:t xml:space="preserve">6.6, </w:t>
            </w:r>
            <w:r w:rsidR="00E35080">
              <w:rPr>
                <w:rFonts w:ascii="Arial" w:hAnsi="Arial" w:cs="Arial"/>
              </w:rPr>
              <w:t xml:space="preserve">6.10, </w:t>
            </w:r>
            <w:r w:rsidR="000C3916" w:rsidRPr="00D74E1A">
              <w:rPr>
                <w:rFonts w:ascii="Arial" w:hAnsi="Arial" w:cs="Arial"/>
              </w:rPr>
              <w:t>7.1.1.</w:t>
            </w:r>
            <w:r w:rsidR="000C3916">
              <w:rPr>
                <w:rFonts w:ascii="Arial" w:hAnsi="Arial" w:cs="Arial"/>
              </w:rPr>
              <w:t xml:space="preserve">3, </w:t>
            </w:r>
            <w:r w:rsidR="000C3916" w:rsidRPr="00D74E1A">
              <w:rPr>
                <w:rFonts w:ascii="Arial" w:hAnsi="Arial" w:cs="Arial"/>
              </w:rPr>
              <w:t>7.1.1.5</w:t>
            </w:r>
            <w:r w:rsidR="000C3916">
              <w:rPr>
                <w:rFonts w:ascii="Arial" w:hAnsi="Arial" w:cs="Arial"/>
              </w:rPr>
              <w:t>, 7.1.1.7,</w:t>
            </w:r>
            <w:r w:rsidR="0002302A">
              <w:rPr>
                <w:rFonts w:ascii="Arial" w:hAnsi="Arial" w:cs="Arial"/>
              </w:rPr>
              <w:t xml:space="preserve"> </w:t>
            </w:r>
            <w:r w:rsidR="00E35080">
              <w:rPr>
                <w:rFonts w:ascii="Arial" w:hAnsi="Arial" w:cs="Arial"/>
              </w:rPr>
              <w:t xml:space="preserve">9.2.1, </w:t>
            </w:r>
            <w:r w:rsidR="00EE61C9">
              <w:rPr>
                <w:rFonts w:ascii="Arial" w:hAnsi="Arial" w:cs="Arial"/>
              </w:rPr>
              <w:t xml:space="preserve">9.2.2.1, </w:t>
            </w:r>
            <w:r w:rsidR="00E35080" w:rsidRPr="00E35080">
              <w:rPr>
                <w:rFonts w:ascii="Arial" w:hAnsi="Arial" w:cs="Arial"/>
              </w:rPr>
              <w:t>9.2.2.2</w:t>
            </w:r>
            <w:r w:rsidR="00E35080">
              <w:rPr>
                <w:rFonts w:ascii="Arial" w:hAnsi="Arial" w:cs="Arial"/>
              </w:rPr>
              <w:t xml:space="preserve">, </w:t>
            </w:r>
            <w:r w:rsidR="008F5E0E" w:rsidRPr="008F5E0E">
              <w:rPr>
                <w:rFonts w:ascii="Arial" w:hAnsi="Arial" w:cs="Arial"/>
              </w:rPr>
              <w:t>9.2.2.5</w:t>
            </w:r>
            <w:r w:rsidR="008F5E0E">
              <w:rPr>
                <w:rFonts w:ascii="Arial" w:hAnsi="Arial" w:cs="Arial"/>
              </w:rPr>
              <w:t xml:space="preserve"> (new), </w:t>
            </w:r>
            <w:r w:rsidR="0002302A">
              <w:rPr>
                <w:rFonts w:ascii="Arial" w:hAnsi="Arial" w:cs="Arial"/>
              </w:rPr>
              <w:t>9.2.</w:t>
            </w:r>
            <w:r w:rsidR="008F5E0E">
              <w:rPr>
                <w:rFonts w:ascii="Arial" w:hAnsi="Arial" w:cs="Arial"/>
              </w:rPr>
              <w:t>3</w:t>
            </w:r>
            <w:r w:rsidR="0002302A">
              <w:rPr>
                <w:rFonts w:ascii="Arial" w:hAnsi="Arial" w:cs="Arial"/>
              </w:rPr>
              <w:t xml:space="preserve"> (</w:t>
            </w:r>
            <w:r w:rsidR="00901948">
              <w:rPr>
                <w:rFonts w:ascii="Arial" w:hAnsi="Arial" w:cs="Arial"/>
              </w:rPr>
              <w:t>void</w:t>
            </w:r>
            <w:r w:rsidR="0002302A">
              <w:rPr>
                <w:rFonts w:ascii="Arial" w:hAnsi="Arial" w:cs="Arial"/>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1" w:name="_Toc66391758"/>
      <w:bookmarkStart w:id="2" w:name="_Toc70079052"/>
      <w:bookmarkStart w:id="3"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6AF12D95" w14:textId="77777777" w:rsidR="005A584B" w:rsidRPr="001959D8" w:rsidRDefault="005A584B" w:rsidP="005A584B">
      <w:pPr>
        <w:keepNext/>
        <w:keepLines/>
        <w:spacing w:before="120"/>
        <w:ind w:left="1418" w:hanging="1418"/>
        <w:outlineLvl w:val="3"/>
        <w:rPr>
          <w:rFonts w:ascii="Arial" w:eastAsia="DengXian" w:hAnsi="Arial"/>
          <w:sz w:val="24"/>
        </w:rPr>
      </w:pPr>
      <w:bookmarkStart w:id="4" w:name="_Toc70929967"/>
      <w:bookmarkStart w:id="5" w:name="_Toc70079023"/>
      <w:bookmarkStart w:id="6" w:name="_Toc66391731"/>
      <w:bookmarkStart w:id="7" w:name="_Toc57450649"/>
      <w:bookmarkStart w:id="8" w:name="_Toc57450245"/>
      <w:bookmarkStart w:id="9" w:name="_Toc55203261"/>
      <w:bookmarkStart w:id="10" w:name="_Toc54730110"/>
      <w:r w:rsidRPr="001959D8">
        <w:rPr>
          <w:rFonts w:ascii="Arial" w:eastAsia="DengXian" w:hAnsi="Arial"/>
          <w:sz w:val="24"/>
        </w:rPr>
        <w:t>5.3.2.1</w:t>
      </w:r>
      <w:r w:rsidRPr="001959D8">
        <w:rPr>
          <w:rFonts w:ascii="Arial" w:eastAsia="DengXian" w:hAnsi="Arial"/>
          <w:sz w:val="24"/>
        </w:rPr>
        <w:tab/>
        <w:t>PCF</w:t>
      </w:r>
      <w:bookmarkEnd w:id="4"/>
    </w:p>
    <w:p w14:paraId="416E9188" w14:textId="77777777" w:rsidR="005A584B" w:rsidRPr="001959D8" w:rsidRDefault="005A584B" w:rsidP="005A584B">
      <w:pPr>
        <w:rPr>
          <w:rFonts w:eastAsia="DengXian"/>
          <w:lang w:eastAsia="ko-KR"/>
        </w:rPr>
      </w:pPr>
      <w:r>
        <w:t>I</w:t>
      </w:r>
      <w:r w:rsidRPr="001959D8">
        <w:t>n addition to the functions defined in TS</w:t>
      </w:r>
      <w:r>
        <w:t> </w:t>
      </w:r>
      <w:r w:rsidRPr="001959D8">
        <w:t>23.501</w:t>
      </w:r>
      <w:r>
        <w:t> </w:t>
      </w:r>
      <w:r w:rsidRPr="001959D8">
        <w:t xml:space="preserve">[5], </w:t>
      </w:r>
      <w:r w:rsidRPr="001959D8">
        <w:rPr>
          <w:rFonts w:eastAsia="DengXian"/>
          <w:lang w:eastAsia="ko-KR"/>
        </w:rPr>
        <w:t>the PCF performs the following functions to support MBS if dynamic PCC for 5MBS is needed:</w:t>
      </w:r>
    </w:p>
    <w:p w14:paraId="49D1F788" w14:textId="77777777" w:rsidR="005A584B" w:rsidRPr="001959D8" w:rsidRDefault="005A584B" w:rsidP="005A584B">
      <w:pPr>
        <w:pStyle w:val="B1"/>
        <w:rPr>
          <w:lang w:eastAsia="zh-CN"/>
        </w:rPr>
      </w:pPr>
      <w:r w:rsidRPr="001959D8">
        <w:rPr>
          <w:lang w:eastAsia="zh-CN"/>
        </w:rPr>
        <w:t>-</w:t>
      </w:r>
      <w:r w:rsidRPr="001959D8">
        <w:rPr>
          <w:lang w:eastAsia="zh-CN"/>
        </w:rPr>
        <w:tab/>
        <w:t>Supporting QoS handling for MBS Session.</w:t>
      </w:r>
    </w:p>
    <w:p w14:paraId="1711F02E" w14:textId="77777777" w:rsidR="005A584B" w:rsidRPr="001959D8" w:rsidRDefault="005A584B" w:rsidP="005A584B">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2637CB09" w14:textId="77777777" w:rsidR="005A584B" w:rsidRPr="001959D8" w:rsidRDefault="005A584B" w:rsidP="005A584B">
      <w:pPr>
        <w:pStyle w:val="B1"/>
        <w:rPr>
          <w:lang w:eastAsia="zh-CN"/>
        </w:rPr>
      </w:pPr>
      <w:r w:rsidRPr="001959D8">
        <w:rPr>
          <w:lang w:eastAsia="zh-CN"/>
        </w:rPr>
        <w:t>-</w:t>
      </w:r>
      <w:r w:rsidRPr="001959D8">
        <w:rPr>
          <w:lang w:eastAsia="zh-CN"/>
        </w:rPr>
        <w:tab/>
        <w:t>Interacting with UDR for QoS information retrieval.</w:t>
      </w:r>
    </w:p>
    <w:p w14:paraId="4574E632" w14:textId="1BCED35D" w:rsidR="005A584B" w:rsidRPr="001959D8" w:rsidDel="00B5679F" w:rsidRDefault="005A584B" w:rsidP="005A584B">
      <w:pPr>
        <w:pStyle w:val="B1"/>
        <w:rPr>
          <w:del w:id="11" w:author="Ericsson" w:date="2021-09-27T09:23:00Z"/>
          <w:lang w:eastAsia="zh-CN"/>
        </w:rPr>
      </w:pPr>
      <w:del w:id="12" w:author="Ericsson" w:date="2021-09-27T09:23:00Z">
        <w:r w:rsidRPr="00EB3AA3" w:rsidDel="00B5679F">
          <w:rPr>
            <w:lang w:eastAsia="zh-CN"/>
          </w:rPr>
          <w:delText>-</w:delText>
        </w:r>
        <w:r w:rsidRPr="00EB3AA3" w:rsidDel="00B5679F">
          <w:rPr>
            <w:lang w:eastAsia="zh-CN"/>
          </w:rPr>
          <w:tab/>
          <w:delText>The PCF can receive MBS information from AF, NEF or MBSF, e.g. based on the different configuration options in Annex A.</w:delText>
        </w:r>
      </w:del>
    </w:p>
    <w:bookmarkEnd w:id="5"/>
    <w:bookmarkEnd w:id="6"/>
    <w:bookmarkEnd w:id="7"/>
    <w:bookmarkEnd w:id="8"/>
    <w:bookmarkEnd w:id="9"/>
    <w:bookmarkEnd w:id="10"/>
    <w:p w14:paraId="57206FB1" w14:textId="77777777" w:rsidR="005A584B" w:rsidRDefault="005A584B" w:rsidP="005A584B">
      <w:pPr>
        <w:rPr>
          <w:color w:val="FF0000"/>
          <w:sz w:val="28"/>
          <w:szCs w:val="28"/>
        </w:rPr>
      </w:pPr>
    </w:p>
    <w:p w14:paraId="35D177E3" w14:textId="4BADBE73" w:rsidR="005A584B" w:rsidRDefault="005A584B" w:rsidP="005A584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616CD0B6" w14:textId="77777777" w:rsidR="00461718" w:rsidRPr="00C901BC" w:rsidRDefault="00461718" w:rsidP="00461718">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268FC71C" w14:textId="77777777" w:rsidR="00461718" w:rsidRPr="00C901BC" w:rsidRDefault="00461718" w:rsidP="00461718">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74D653B6" w14:textId="77777777" w:rsidR="00461718" w:rsidRPr="00C901BC" w:rsidRDefault="00461718" w:rsidP="00461718">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5D566573" w14:textId="77777777" w:rsidR="00461718" w:rsidRPr="00C901BC" w:rsidRDefault="00461718" w:rsidP="00461718">
      <w:pPr>
        <w:pStyle w:val="B1"/>
      </w:pPr>
      <w:r w:rsidRPr="00C901BC">
        <w:t>-</w:t>
      </w:r>
      <w:r w:rsidRPr="00C901BC">
        <w:tab/>
        <w:t>Reflective QoS is not applicable;</w:t>
      </w:r>
    </w:p>
    <w:p w14:paraId="567EE230" w14:textId="77777777" w:rsidR="00461718" w:rsidRPr="00C901BC" w:rsidRDefault="00461718" w:rsidP="00461718">
      <w:pPr>
        <w:pStyle w:val="B1"/>
      </w:pPr>
      <w:r w:rsidRPr="00C901BC">
        <w:t>-</w:t>
      </w:r>
      <w:r w:rsidRPr="00C901BC">
        <w:tab/>
        <w:t>Wireline access network specific 5G QoS parameters do not apply to MBS services;</w:t>
      </w:r>
    </w:p>
    <w:p w14:paraId="5CB83D7A" w14:textId="77777777" w:rsidR="00461718" w:rsidRPr="00C901BC" w:rsidRDefault="00461718" w:rsidP="00461718">
      <w:pPr>
        <w:pStyle w:val="B1"/>
      </w:pPr>
      <w:r w:rsidRPr="00C901BC">
        <w:t>-</w:t>
      </w:r>
      <w:r w:rsidRPr="00C901BC">
        <w:tab/>
        <w:t>Alternative QoS Profile is not applicable;</w:t>
      </w:r>
    </w:p>
    <w:p w14:paraId="231B5CB2" w14:textId="77777777" w:rsidR="00461718" w:rsidRPr="00C901BC" w:rsidRDefault="00461718" w:rsidP="00461718">
      <w:pPr>
        <w:pStyle w:val="B1"/>
      </w:pPr>
      <w:r w:rsidRPr="00C901BC">
        <w:t>-</w:t>
      </w:r>
      <w:r w:rsidRPr="00C901BC">
        <w:tab/>
        <w:t>QoS Notification Control is not applicable;</w:t>
      </w:r>
    </w:p>
    <w:p w14:paraId="6BBFD74D" w14:textId="77777777" w:rsidR="00461718" w:rsidRPr="00C901BC" w:rsidRDefault="00461718" w:rsidP="00461718">
      <w:pPr>
        <w:pStyle w:val="B1"/>
      </w:pPr>
      <w:r w:rsidRPr="00C901BC">
        <w:t>-</w:t>
      </w:r>
      <w:r w:rsidRPr="00C901BC">
        <w:tab/>
        <w:t>UE</w:t>
      </w:r>
      <w:r w:rsidRPr="00C901BC">
        <w:rPr>
          <w:rFonts w:hint="eastAsia"/>
          <w:lang w:eastAsia="zh-CN"/>
        </w:rPr>
        <w:t>-</w:t>
      </w:r>
      <w:r w:rsidRPr="00C901BC">
        <w:t>AMBR is not applicable;</w:t>
      </w:r>
    </w:p>
    <w:p w14:paraId="39B39F7B" w14:textId="77777777" w:rsidR="00461718" w:rsidRPr="00C901BC" w:rsidRDefault="00461718" w:rsidP="00461718">
      <w:pPr>
        <w:pStyle w:val="NO"/>
      </w:pPr>
      <w:r>
        <w:t>N</w:t>
      </w:r>
      <w:r w:rsidRPr="00C901BC">
        <w:t>OTE</w:t>
      </w:r>
      <w:r>
        <w:t> </w:t>
      </w:r>
      <w:r w:rsidRPr="00C901BC">
        <w:t>1:</w:t>
      </w:r>
      <w:r w:rsidRPr="00C901BC">
        <w:tab/>
        <w:t>For multicast communication service, the UE-AMBR applies for associated PDU Session.</w:t>
      </w:r>
    </w:p>
    <w:p w14:paraId="3AFA0AEC" w14:textId="77777777" w:rsidR="00461718" w:rsidRPr="00C901BC" w:rsidRDefault="00461718" w:rsidP="00461718">
      <w:pPr>
        <w:pStyle w:val="B1"/>
      </w:pPr>
      <w:r w:rsidRPr="00C901BC">
        <w:t>-</w:t>
      </w:r>
      <w:r w:rsidRPr="00C901BC">
        <w:tab/>
        <w:t>Session-AMBR if provided is enforced at MB-UPF but not communicated to NG-RAN.</w:t>
      </w:r>
    </w:p>
    <w:p w14:paraId="2581E663" w14:textId="77777777" w:rsidR="00461718" w:rsidRPr="00C901BC" w:rsidRDefault="00461718" w:rsidP="00461718">
      <w:pPr>
        <w:pStyle w:val="NO"/>
      </w:pPr>
      <w:r w:rsidRPr="00C901BC">
        <w:rPr>
          <w:lang w:eastAsia="zh-CN"/>
        </w:rPr>
        <w:t>NOTE</w:t>
      </w:r>
      <w:r>
        <w:rPr>
          <w:lang w:eastAsia="zh-CN"/>
        </w:rPr>
        <w:t> </w:t>
      </w:r>
      <w:r w:rsidRPr="00C901BC">
        <w:rPr>
          <w:lang w:eastAsia="zh-CN"/>
        </w:rPr>
        <w:t>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037037F7" w14:textId="77777777" w:rsidR="00461718" w:rsidRPr="00FB3F2E" w:rsidRDefault="00461718" w:rsidP="00461718">
      <w:pPr>
        <w:pStyle w:val="B1"/>
      </w:pPr>
      <w:r w:rsidRPr="00C901BC">
        <w:t>-</w:t>
      </w:r>
      <w:r w:rsidRPr="00C901BC">
        <w:tab/>
        <w:t xml:space="preserve">For broadcast MBS session, the QoS rule and QoS Flow level QoS parameters are not </w:t>
      </w:r>
      <w:r w:rsidRPr="00FB3F2E">
        <w:t>provided to UE.</w:t>
      </w:r>
    </w:p>
    <w:p w14:paraId="031FA399" w14:textId="77777777" w:rsidR="00461718" w:rsidRPr="00996EC5" w:rsidRDefault="00461718" w:rsidP="00461718">
      <w:pPr>
        <w:pStyle w:val="NO"/>
        <w:rPr>
          <w:rFonts w:eastAsia="DengXian"/>
        </w:rPr>
      </w:pPr>
      <w:r w:rsidRPr="00996EC5">
        <w:rPr>
          <w:rFonts w:eastAsia="DengXian"/>
        </w:rPr>
        <w:t>NOTE</w:t>
      </w:r>
      <w:r>
        <w:rPr>
          <w:rFonts w:eastAsia="DengXian"/>
        </w:rPr>
        <w:t> 3</w:t>
      </w:r>
      <w:r w:rsidRPr="00996EC5">
        <w:rPr>
          <w:rFonts w:eastAsia="DengXian"/>
        </w:rPr>
        <w:t>:</w:t>
      </w:r>
      <w:r>
        <w:rPr>
          <w:rFonts w:eastAsia="DengXian"/>
        </w:rPr>
        <w:tab/>
      </w:r>
      <w:r w:rsidRPr="00996EC5">
        <w:rPr>
          <w:rFonts w:eastAsia="DengXian"/>
        </w:rPr>
        <w:t>For broadcast MBS session, the associated QoS Flow(s) are not applicable.</w:t>
      </w:r>
    </w:p>
    <w:p w14:paraId="6FD3E624" w14:textId="77777777" w:rsidR="00461718" w:rsidRPr="00FB3F2E" w:rsidRDefault="00461718" w:rsidP="00461718">
      <w:pPr>
        <w:pStyle w:val="B1"/>
      </w:pPr>
      <w:r>
        <w:t>-</w:t>
      </w:r>
      <w:r>
        <w:tab/>
        <w:t>For multicast MBS session, the QoS rule and QoS Flow level QoS parameters of MBS QoS Flow are not provided to UE.</w:t>
      </w:r>
    </w:p>
    <w:p w14:paraId="2F30F0D0" w14:textId="77777777" w:rsidR="00461718" w:rsidRPr="006651B5" w:rsidRDefault="00461718" w:rsidP="00461718">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03931E2E" w14:textId="77777777" w:rsidR="00461718" w:rsidRPr="00C901BC" w:rsidRDefault="00461718" w:rsidP="00461718">
      <w:pPr>
        <w:pStyle w:val="NO"/>
      </w:pPr>
      <w:r>
        <w:t>NOTE 4:</w:t>
      </w:r>
      <w:r>
        <w:tab/>
        <w:t>The UE does not need to know a QoS Flow within the PDU session is mapped from MBS QoS Flow.</w:t>
      </w:r>
    </w:p>
    <w:p w14:paraId="3DF96A2E" w14:textId="77777777" w:rsidR="00461718" w:rsidRPr="00C901BC" w:rsidRDefault="00461718" w:rsidP="00461718">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246B4BA4" w14:textId="77777777" w:rsidR="00461718" w:rsidRPr="00C901BC" w:rsidRDefault="00461718" w:rsidP="00461718">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r>
        <w:rPr>
          <w:rFonts w:eastAsia="DengXian"/>
          <w:lang w:eastAsia="ko-KR"/>
        </w:rPr>
        <w:t xml:space="preserve"> For the associated QoS Flow in the PDU session, the SMF uses the same QoS parameters (e.g. 5QI) provided by MB-SMF. These dedicated QoS Flows shall be kept separate from QoS Flows unrelated to multicast even if the same 5QI and other QoS parameters are assigned.</w:t>
      </w:r>
    </w:p>
    <w:p w14:paraId="43419FC1" w14:textId="77777777" w:rsidR="00461718" w:rsidRPr="00C901BC" w:rsidRDefault="00461718" w:rsidP="00461718">
      <w:pPr>
        <w:pStyle w:val="NO"/>
        <w:rPr>
          <w:lang w:eastAsia="zh-CN"/>
        </w:rPr>
      </w:pPr>
      <w:r w:rsidRPr="00C901BC">
        <w:rPr>
          <w:lang w:eastAsia="ko-KR"/>
        </w:rPr>
        <w:t>NOTE</w:t>
      </w:r>
      <w:r>
        <w:rPr>
          <w:lang w:eastAsia="ko-KR"/>
        </w:rPr>
        <w:t> 5</w:t>
      </w:r>
      <w:r w:rsidRPr="00C901BC">
        <w:rPr>
          <w:lang w:eastAsia="ko-KR"/>
        </w:rPr>
        <w:t>:</w:t>
      </w:r>
      <w:r w:rsidRPr="00C901BC">
        <w:tab/>
      </w:r>
      <w:r w:rsidRPr="00C901BC">
        <w:rPr>
          <w:lang w:eastAsia="ko-KR"/>
        </w:rPr>
        <w:t xml:space="preserve">When there is a need to apply 5GC </w:t>
      </w:r>
      <w:r>
        <w:rPr>
          <w:lang w:eastAsia="ko-KR"/>
        </w:rPr>
        <w:t>I</w:t>
      </w:r>
      <w:r w:rsidRPr="00C901BC">
        <w:rPr>
          <w:lang w:eastAsia="ko-KR"/>
        </w:rPr>
        <w:t>ndividual MBS traffic delivery, the Session-AMBR of the associated PDU Session can be configured with a sufficiently high value to cater for MBS Session-AMBR.</w:t>
      </w:r>
    </w:p>
    <w:p w14:paraId="479A8C66" w14:textId="4DDD591A" w:rsidR="00461718" w:rsidRPr="00C901BC" w:rsidRDefault="00461718" w:rsidP="00461718">
      <w:pPr>
        <w:rPr>
          <w:rFonts w:eastAsia="DengXian"/>
          <w:lang w:eastAsia="ko-KR"/>
        </w:rPr>
      </w:pPr>
      <w:r w:rsidRPr="00C901BC">
        <w:rPr>
          <w:rFonts w:eastAsia="DengXian"/>
          <w:lang w:eastAsia="ko-KR"/>
        </w:rPr>
        <w:lastRenderedPageBreak/>
        <w:t xml:space="preserve">The MB-SMF </w:t>
      </w:r>
      <w:del w:id="13" w:author="Ericsson" w:date="2022-01-22T17:14:00Z">
        <w:r w:rsidRPr="00C901BC" w:rsidDel="00584B84">
          <w:rPr>
            <w:rFonts w:eastAsia="DengXian"/>
            <w:lang w:eastAsia="ko-KR"/>
          </w:rPr>
          <w:delText xml:space="preserve">may </w:delText>
        </w:r>
      </w:del>
      <w:r w:rsidRPr="00C901BC">
        <w:rPr>
          <w:rFonts w:eastAsia="DengXian"/>
          <w:lang w:eastAsia="ko-KR"/>
        </w:rPr>
        <w:t>obtain</w:t>
      </w:r>
      <w:ins w:id="14" w:author="Ericsson" w:date="2022-01-22T17:14:00Z">
        <w:r w:rsidR="00584B84">
          <w:rPr>
            <w:rFonts w:eastAsia="DengXian"/>
            <w:lang w:eastAsia="ko-KR"/>
          </w:rPr>
          <w:t>s</w:t>
        </w:r>
      </w:ins>
      <w:r w:rsidRPr="00C901BC">
        <w:rPr>
          <w:rFonts w:eastAsia="DengXian"/>
          <w:lang w:eastAsia="ko-KR"/>
        </w:rPr>
        <w:t xml:space="preserve"> QoS information for multicast and broadcast MBS session in different ways depending on the deployment and use cases.</w:t>
      </w:r>
    </w:p>
    <w:p w14:paraId="0F09045E" w14:textId="77777777" w:rsidR="00461718" w:rsidRDefault="00461718" w:rsidP="00461718">
      <w:pPr>
        <w:rPr>
          <w:lang w:eastAsia="zh-CN"/>
        </w:rPr>
      </w:pPr>
      <w:r>
        <w:rPr>
          <w:lang w:eastAsia="zh-CN"/>
        </w:rPr>
        <w:t>If dynamic PCC is not deployed:</w:t>
      </w:r>
    </w:p>
    <w:p w14:paraId="67F93F6C" w14:textId="77777777" w:rsidR="00461718" w:rsidRDefault="00461718" w:rsidP="00461718">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t>
      </w:r>
    </w:p>
    <w:p w14:paraId="6002F1B1" w14:textId="77777777" w:rsidR="00461718" w:rsidRDefault="00461718" w:rsidP="00461718">
      <w:pPr>
        <w:pStyle w:val="NO"/>
        <w:rPr>
          <w:lang w:eastAsia="zh-CN"/>
        </w:rPr>
      </w:pPr>
      <w:r>
        <w:rPr>
          <w:lang w:eastAsia="zh-CN"/>
        </w:rPr>
        <w:t>NOTE 6:</w:t>
      </w:r>
      <w:r>
        <w:rPr>
          <w:lang w:eastAsia="zh-CN"/>
        </w:rPr>
        <w:tab/>
        <w:t>What information is included in the request from AF to MBSF requires collaboration with SA WG4.</w:t>
      </w:r>
    </w:p>
    <w:p w14:paraId="6BFEFCDF" w14:textId="77777777" w:rsidR="00461718" w:rsidRDefault="00461718" w:rsidP="00461718">
      <w:pPr>
        <w:rPr>
          <w:lang w:eastAsia="zh-CN"/>
        </w:rPr>
      </w:pPr>
      <w:r>
        <w:rPr>
          <w:lang w:eastAsia="zh-CN"/>
        </w:rPr>
        <w:t>If dynamic PCC is deployed:</w:t>
      </w:r>
    </w:p>
    <w:p w14:paraId="3037F498" w14:textId="77777777" w:rsidR="00461718" w:rsidRPr="000D2D50" w:rsidRDefault="00461718" w:rsidP="00461718">
      <w:pPr>
        <w:pStyle w:val="B1"/>
        <w:rPr>
          <w:lang w:eastAsia="zh-CN"/>
        </w:rPr>
      </w:pPr>
      <w:r w:rsidRPr="000D2D50">
        <w:rPr>
          <w:lang w:eastAsia="zh-CN"/>
        </w:rPr>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098CA77F" w14:textId="4EFB7144" w:rsidR="005A584B" w:rsidRDefault="002475CE" w:rsidP="00C86455">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07A07C96" w14:textId="77777777" w:rsidR="0095116A" w:rsidRDefault="0095116A" w:rsidP="0095116A">
      <w:pPr>
        <w:pStyle w:val="Heading2"/>
        <w:rPr>
          <w:lang w:eastAsia="zh-CN"/>
        </w:rPr>
      </w:pPr>
      <w:bookmarkStart w:id="15" w:name="_Toc91140479"/>
      <w:r>
        <w:rPr>
          <w:lang w:eastAsia="zh-CN"/>
        </w:rPr>
        <w:t>6.10</w:t>
      </w:r>
      <w:r>
        <w:rPr>
          <w:lang w:eastAsia="zh-CN"/>
        </w:rPr>
        <w:tab/>
        <w:t>Policy control for Multicast and Broadcast services</w:t>
      </w:r>
      <w:bookmarkEnd w:id="15"/>
    </w:p>
    <w:p w14:paraId="32D8395F" w14:textId="77777777" w:rsidR="0095116A" w:rsidRDefault="0095116A" w:rsidP="0095116A">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2C1DB1CD" w14:textId="10D0ED0A" w:rsidR="0095116A" w:rsidDel="00F853C6" w:rsidRDefault="0095116A" w:rsidP="0095116A">
      <w:pPr>
        <w:pStyle w:val="B1"/>
        <w:rPr>
          <w:del w:id="16" w:author="Ericsson" w:date="2022-01-22T19:05:00Z"/>
          <w:lang w:eastAsia="zh-CN"/>
        </w:rPr>
      </w:pPr>
      <w:del w:id="17" w:author="Ericsson" w:date="2022-01-22T19:05:00Z">
        <w:r w:rsidDel="00F853C6">
          <w:rPr>
            <w:lang w:eastAsia="zh-CN"/>
          </w:rPr>
          <w:delText>-</w:delText>
        </w:r>
        <w:r w:rsidDel="00F853C6">
          <w:rPr>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0A3AD979" w14:textId="743D070C" w:rsidR="0095116A" w:rsidRDefault="0095116A" w:rsidP="0095116A">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0EB59BD3" w14:textId="77777777" w:rsidR="0095116A" w:rsidRPr="006D6441" w:rsidRDefault="0095116A" w:rsidP="0095116A">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6827AF36" w14:textId="77777777" w:rsidR="0095116A" w:rsidRPr="006D6441" w:rsidRDefault="0095116A" w:rsidP="0095116A">
      <w:pPr>
        <w:pStyle w:val="B2"/>
      </w:pPr>
      <w:r>
        <w:t>-</w:t>
      </w:r>
      <w:r w:rsidRPr="006D6441">
        <w:tab/>
        <w:t>Rule identifier</w:t>
      </w:r>
      <w:r>
        <w:t>.</w:t>
      </w:r>
    </w:p>
    <w:p w14:paraId="5579A859" w14:textId="77777777" w:rsidR="0095116A" w:rsidRPr="006D6441" w:rsidRDefault="0095116A" w:rsidP="0095116A">
      <w:pPr>
        <w:pStyle w:val="B2"/>
      </w:pPr>
      <w:r>
        <w:t>-</w:t>
      </w:r>
      <w:r w:rsidRPr="006D6441">
        <w:tab/>
        <w:t>Service data flow detection: Precedence, Service data flow template (only for IP PDU traffic)</w:t>
      </w:r>
      <w:r>
        <w:t>.</w:t>
      </w:r>
    </w:p>
    <w:p w14:paraId="373C303B" w14:textId="4D606B7D" w:rsidR="0095116A" w:rsidRPr="006D6441" w:rsidRDefault="0095116A" w:rsidP="0095116A">
      <w:pPr>
        <w:pStyle w:val="B2"/>
      </w:pPr>
      <w:r>
        <w:t>-</w:t>
      </w:r>
      <w:r w:rsidRPr="006D6441">
        <w:tab/>
      </w:r>
      <w:del w:id="18" w:author="Ericsson" w:date="2022-01-22T19:05:00Z">
        <w:r w:rsidRPr="006D6441" w:rsidDel="00385089">
          <w:delText xml:space="preserve">Policy Control: </w:delText>
        </w:r>
      </w:del>
      <w:r w:rsidRPr="006D6441">
        <w:t>5G QoS Identifier (5QI), DL-maximum bitrate, DL-guaranteed bitrate, ARP, Priority Level, Averaging Window, Maximum Data Burst Volume.</w:t>
      </w:r>
    </w:p>
    <w:p w14:paraId="1B130F5E" w14:textId="77777777" w:rsidR="0095116A" w:rsidRPr="006D6441" w:rsidRDefault="0095116A" w:rsidP="0095116A">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45414B03" w14:textId="77777777" w:rsidR="0095116A" w:rsidRDefault="0095116A" w:rsidP="0095116A">
      <w:pPr>
        <w:pStyle w:val="B2"/>
        <w:rPr>
          <w:lang w:eastAsia="zh-CN"/>
        </w:rPr>
      </w:pPr>
      <w:r>
        <w:t>-</w:t>
      </w:r>
      <w:r w:rsidRPr="006D6441">
        <w:tab/>
        <w:t>Authorized Session-AMBR</w:t>
      </w:r>
      <w:r>
        <w:t>.</w:t>
      </w:r>
    </w:p>
    <w:p w14:paraId="74E77EF7" w14:textId="77777777" w:rsidR="0095116A" w:rsidRDefault="0095116A" w:rsidP="0095116A">
      <w:pPr>
        <w:pStyle w:val="B2"/>
        <w:rPr>
          <w:lang w:eastAsia="zh-CN"/>
        </w:rPr>
      </w:pPr>
      <w:r>
        <w:rPr>
          <w:lang w:eastAsia="zh-CN"/>
        </w:rPr>
        <w:t>-</w:t>
      </w:r>
      <w:r>
        <w:rPr>
          <w:lang w:eastAsia="zh-CN"/>
        </w:rPr>
        <w:tab/>
        <w:t>Explicitly signalled QoS Characteristics.</w:t>
      </w:r>
    </w:p>
    <w:p w14:paraId="39AC65C3" w14:textId="77777777" w:rsidR="004C5C50" w:rsidRDefault="004C5C50" w:rsidP="00FB5260">
      <w:pPr>
        <w:rPr>
          <w:color w:val="FF0000"/>
          <w:sz w:val="28"/>
          <w:szCs w:val="28"/>
        </w:rPr>
      </w:pPr>
    </w:p>
    <w:p w14:paraId="0FB251D3" w14:textId="41216855" w:rsidR="00FB5260" w:rsidRDefault="00FB5260" w:rsidP="00FB5260">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EFB8258" w14:textId="77777777" w:rsidR="00530864" w:rsidRPr="006B3D26" w:rsidRDefault="00530864" w:rsidP="00530864">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r>
      <w:commentRangeStart w:id="19"/>
      <w:r w:rsidRPr="006B3D26">
        <w:rPr>
          <w:rFonts w:ascii="Arial" w:hAnsi="Arial"/>
          <w:sz w:val="24"/>
        </w:rPr>
        <w:t xml:space="preserve">MBS </w:t>
      </w:r>
      <w:r>
        <w:rPr>
          <w:rFonts w:ascii="Arial" w:hAnsi="Arial"/>
          <w:sz w:val="24"/>
        </w:rPr>
        <w:t>S</w:t>
      </w:r>
      <w:r w:rsidRPr="006B3D26">
        <w:rPr>
          <w:rFonts w:ascii="Arial" w:hAnsi="Arial"/>
          <w:sz w:val="24"/>
        </w:rPr>
        <w:t xml:space="preserve">ession </w:t>
      </w:r>
      <w:r>
        <w:rPr>
          <w:rFonts w:ascii="Arial" w:hAnsi="Arial"/>
          <w:sz w:val="24"/>
        </w:rPr>
        <w:t xml:space="preserve">Creation </w:t>
      </w:r>
      <w:r w:rsidRPr="006B3D26">
        <w:rPr>
          <w:rFonts w:ascii="Arial" w:hAnsi="Arial"/>
          <w:sz w:val="24"/>
        </w:rPr>
        <w:t>without PCC</w:t>
      </w:r>
      <w:commentRangeEnd w:id="19"/>
      <w:r w:rsidR="007A5BB3">
        <w:rPr>
          <w:rStyle w:val="CommentReference"/>
        </w:rPr>
        <w:commentReference w:id="19"/>
      </w:r>
    </w:p>
    <w:p w14:paraId="51C43AF7" w14:textId="77777777" w:rsidR="00530864" w:rsidRPr="006B3D26" w:rsidRDefault="00530864" w:rsidP="00530864">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016FD21" w14:textId="77777777" w:rsidR="00530864" w:rsidRPr="006B3D26" w:rsidRDefault="00530864" w:rsidP="00530864">
      <w:r>
        <w:lastRenderedPageBreak/>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3CF9CE4E" w14:textId="77777777" w:rsidR="00530864" w:rsidRPr="006B3D26" w:rsidRDefault="00530864" w:rsidP="00530864">
      <w:r w:rsidRPr="006B3D26">
        <w:t xml:space="preserve">For both broadcast and multicast communication, the TMGI allocation may be separated from the MBS Session </w:t>
      </w:r>
      <w:r>
        <w:t>creation request</w:t>
      </w:r>
      <w:r w:rsidRPr="006B3D26">
        <w:t>.</w:t>
      </w:r>
    </w:p>
    <w:p w14:paraId="566C4ECA" w14:textId="77777777" w:rsidR="00530864" w:rsidRPr="006B3D26" w:rsidRDefault="00530864" w:rsidP="00530864">
      <w:r w:rsidRPr="006B3D26">
        <w:t>For multicast communication, TMGI allocation procedure is applicable if TMGI is used as MBS Session ID.</w:t>
      </w:r>
    </w:p>
    <w:p w14:paraId="14178E07" w14:textId="77777777" w:rsidR="00530864" w:rsidRPr="006B3D26" w:rsidRDefault="00530864" w:rsidP="00530864">
      <w:pPr>
        <w:pStyle w:val="TH"/>
      </w:pPr>
      <w:r w:rsidRPr="006B3D26">
        <w:object w:dxaOrig="9451" w:dyaOrig="11235" w14:anchorId="5013C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561.4pt" o:ole="">
            <v:imagedata r:id="rId27" o:title=""/>
          </v:shape>
          <o:OLEObject Type="Embed" ProgID="Visio.Drawing.15" ShapeID="_x0000_i1025" DrawAspect="Content" ObjectID="_1704888523" r:id="rId28"/>
        </w:object>
      </w:r>
    </w:p>
    <w:p w14:paraId="66B05292" w14:textId="77777777" w:rsidR="00530864" w:rsidRPr="006B3D26" w:rsidRDefault="00530864" w:rsidP="00530864">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55C9571" w14:textId="77777777" w:rsidR="00530864" w:rsidRPr="006B3D26" w:rsidRDefault="00530864" w:rsidP="00530864">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BDDC0D5" w14:textId="77777777" w:rsidR="00530864" w:rsidRDefault="00530864" w:rsidP="00530864">
      <w:pPr>
        <w:pStyle w:val="B1"/>
      </w:pPr>
      <w:r>
        <w:lastRenderedPageBreak/>
        <w:t>1.</w:t>
      </w:r>
      <w:r>
        <w:tab/>
        <w:t xml:space="preserve">AF sends </w:t>
      </w:r>
      <w:proofErr w:type="spellStart"/>
      <w:r>
        <w:t>Nnef_TMGI_Allocate</w:t>
      </w:r>
      <w:proofErr w:type="spellEnd"/>
      <w:r>
        <w:t xml:space="preserve"> Request (TMGI number) message to NEF/MBSF to request allocation of a TMGI(s) to identify new MBS session(s).</w:t>
      </w:r>
    </w:p>
    <w:p w14:paraId="253B685F" w14:textId="77777777" w:rsidR="00530864" w:rsidRDefault="00530864" w:rsidP="00530864">
      <w:pPr>
        <w:pStyle w:val="NO"/>
      </w:pPr>
      <w:r>
        <w:t>NOTE 1:</w:t>
      </w:r>
      <w:r>
        <w:tab/>
        <w:t>Depending on the network deployment and use case, MB-SMF may receive requests from AF directly, or via NEF, or via MBSF, or via NEF and MBSF.</w:t>
      </w:r>
    </w:p>
    <w:p w14:paraId="731FD8CE" w14:textId="77777777" w:rsidR="00530864" w:rsidRDefault="00530864" w:rsidP="00530864">
      <w:pPr>
        <w:pStyle w:val="B1"/>
      </w:pPr>
      <w:r>
        <w:t>2.</w:t>
      </w:r>
      <w:r>
        <w:tab/>
        <w:t>NEF checks authorization of AF.</w:t>
      </w:r>
    </w:p>
    <w:p w14:paraId="27CD3DF0" w14:textId="77777777" w:rsidR="00530864" w:rsidRDefault="00530864" w:rsidP="00530864">
      <w:pPr>
        <w:pStyle w:val="NO"/>
      </w:pPr>
      <w:r>
        <w:t>NOTE 2:</w:t>
      </w:r>
      <w:r>
        <w:tab/>
        <w:t>NEF is not required if AF is in trusted domain.</w:t>
      </w:r>
    </w:p>
    <w:p w14:paraId="07CDF7A2" w14:textId="77777777" w:rsidR="00530864" w:rsidRDefault="00530864" w:rsidP="00530864">
      <w:pPr>
        <w:pStyle w:val="B1"/>
      </w:pPr>
      <w:r>
        <w:t>3.</w:t>
      </w:r>
      <w:r>
        <w:tab/>
        <w:t>NEF/MBSF discovers and selects an MB-SMF using NRF or based on local configuration,</w:t>
      </w:r>
    </w:p>
    <w:p w14:paraId="03A1B45B" w14:textId="77777777" w:rsidR="00530864" w:rsidRDefault="00530864" w:rsidP="00530864">
      <w:pPr>
        <w:pStyle w:val="B1"/>
      </w:pPr>
      <w:r>
        <w:t>4.</w:t>
      </w:r>
      <w:r>
        <w:tab/>
        <w:t xml:space="preserve">NEF/MBSF sends an </w:t>
      </w:r>
      <w:proofErr w:type="spellStart"/>
      <w:r>
        <w:t>Nmbsmf_TMGI_Allocate</w:t>
      </w:r>
      <w:proofErr w:type="spellEnd"/>
      <w:r>
        <w:t xml:space="preserve"> Request (TMGI number) message to the MB-SMF.</w:t>
      </w:r>
    </w:p>
    <w:p w14:paraId="6D90CADE" w14:textId="77777777" w:rsidR="00530864" w:rsidRDefault="00530864" w:rsidP="00530864">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6C38F3F" w14:textId="77777777" w:rsidR="00530864" w:rsidRDefault="00530864" w:rsidP="00530864">
      <w:pPr>
        <w:pStyle w:val="B1"/>
      </w:pPr>
      <w:r>
        <w:t>6.</w:t>
      </w:r>
      <w:r>
        <w:tab/>
        <w:t xml:space="preserve">The NEF or MBSF responds to the AF by sending an </w:t>
      </w:r>
      <w:proofErr w:type="spellStart"/>
      <w:r>
        <w:t>Nnef_TMGI_Allocate</w:t>
      </w:r>
      <w:proofErr w:type="spellEnd"/>
      <w:r>
        <w:t xml:space="preserve"> Response (TMGI(s), expiration time).</w:t>
      </w:r>
    </w:p>
    <w:p w14:paraId="775B539A" w14:textId="77777777" w:rsidR="00530864" w:rsidRDefault="00530864" w:rsidP="00530864">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5A3347C" w14:textId="77777777" w:rsidR="00530864" w:rsidRDefault="00530864" w:rsidP="00530864">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1211E22" w14:textId="77777777" w:rsidR="00530864" w:rsidRDefault="00530864" w:rsidP="00530864">
      <w:pPr>
        <w:pStyle w:val="B1"/>
      </w:pPr>
      <w:r>
        <w:tab/>
        <w:t>The UE needs to be aware if the service is broadcast or multicast to decide if JOIN is to be performed.</w:t>
      </w:r>
    </w:p>
    <w:p w14:paraId="4E8DFB2E" w14:textId="77777777" w:rsidR="00530864" w:rsidRPr="006B3D26" w:rsidRDefault="00530864" w:rsidP="00530864">
      <w:pPr>
        <w:pStyle w:val="EditorsNote"/>
      </w:pPr>
      <w:r w:rsidRPr="006B3D26">
        <w:t>Editor's note:</w:t>
      </w:r>
      <w:r w:rsidRPr="006B3D26">
        <w:tab/>
        <w:t>How to do service announcements requires SA WG4 /WG6 coordination.</w:t>
      </w:r>
    </w:p>
    <w:p w14:paraId="37EA0514" w14:textId="77777777" w:rsidR="00530864" w:rsidRDefault="00530864" w:rsidP="00530864">
      <w:pPr>
        <w:pStyle w:val="B1"/>
      </w:pPr>
      <w:bookmarkStart w:id="20"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7D1A34A" w14:textId="77777777" w:rsidR="00530864" w:rsidRDefault="00530864" w:rsidP="00530864">
      <w:pPr>
        <w:pStyle w:val="B1"/>
      </w:pPr>
      <w:r>
        <w:tab/>
        <w:t>If geographical area information or civic address information was provided by the AF as MBS service area, NEF/MBSF translates the MBS service area to Cell ID list or TAI list.</w:t>
      </w:r>
    </w:p>
    <w:p w14:paraId="30720B40" w14:textId="77777777" w:rsidR="00530864" w:rsidRPr="006B3D26" w:rsidRDefault="00530864" w:rsidP="00530864">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0"/>
    <w:p w14:paraId="22266706" w14:textId="77777777" w:rsidR="00530864" w:rsidRDefault="00530864" w:rsidP="00530864">
      <w:pPr>
        <w:pStyle w:val="B1"/>
      </w:pPr>
      <w:r>
        <w:t>9</w:t>
      </w:r>
      <w:r>
        <w:tab/>
        <w:t>NEF/MBSF checks authorization of content provider.</w:t>
      </w:r>
    </w:p>
    <w:p w14:paraId="364B23AD" w14:textId="77777777" w:rsidR="00530864" w:rsidRDefault="00530864" w:rsidP="00530864">
      <w:pPr>
        <w:pStyle w:val="B1"/>
      </w:pPr>
      <w:r>
        <w:t>10.</w:t>
      </w:r>
      <w:r>
        <w:tab/>
        <w:t>NEF/MBSF discovers MB-SMF candidates and selects MB-SMF as ingress control node, possibly based on MBS service area. If a TMGI is included in step 8, NEF/MBSF finds MB-SMF based on that TMGI.</w:t>
      </w:r>
    </w:p>
    <w:p w14:paraId="7BA47D29" w14:textId="77777777" w:rsidR="00530864" w:rsidRDefault="00530864" w:rsidP="00530864">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70627B83" w14:textId="77777777" w:rsidR="00530864" w:rsidRDefault="00530864" w:rsidP="00530864">
      <w:pPr>
        <w:pStyle w:val="B1"/>
      </w:pPr>
      <w:r>
        <w:tab/>
        <w:t>The MBS service area is provided by NEF/MBSF to the MB-SMF if provided by the AF in step 8.</w:t>
      </w:r>
    </w:p>
    <w:p w14:paraId="0D2946E8" w14:textId="77777777" w:rsidR="00530864" w:rsidRDefault="00530864" w:rsidP="00530864">
      <w:pPr>
        <w:pStyle w:val="B1"/>
      </w:pPr>
      <w:r>
        <w:t>12.</w:t>
      </w:r>
      <w:r>
        <w:tab/>
        <w:t>If requested to do so, or if a source specific multicast is provided as MBS Session ID in step 11, the MB-SMF allocates a TMGI.</w:t>
      </w:r>
    </w:p>
    <w:p w14:paraId="0391DE91" w14:textId="77777777" w:rsidR="00530864" w:rsidRDefault="00530864" w:rsidP="00530864">
      <w:pPr>
        <w:pStyle w:val="B1"/>
      </w:pPr>
      <w:r>
        <w:lastRenderedPageBreak/>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E142191" w14:textId="77777777" w:rsidR="00530864" w:rsidRPr="00A11431" w:rsidRDefault="00530864" w:rsidP="00530864">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355876B1" w14:textId="77777777" w:rsidR="00530864" w:rsidRDefault="00530864" w:rsidP="00530864">
      <w:pPr>
        <w:pStyle w:val="B1"/>
      </w:pPr>
      <w:r>
        <w:t>13.</w:t>
      </w:r>
      <w:r>
        <w:tab/>
        <w:t>The MB-SMF derives the required QoS parameters locally.</w:t>
      </w:r>
    </w:p>
    <w:p w14:paraId="1DCE34ED" w14:textId="77777777" w:rsidR="00530864" w:rsidRDefault="00530864" w:rsidP="00530864">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AD12CA9" w14:textId="77777777" w:rsidR="00530864" w:rsidRDefault="00530864" w:rsidP="00530864">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5AB0A97" w14:textId="77777777" w:rsidR="00530864" w:rsidRDefault="00530864" w:rsidP="00530864">
      <w:pPr>
        <w:pStyle w:val="B1"/>
      </w:pPr>
      <w:r>
        <w:t>15.</w:t>
      </w:r>
      <w:r>
        <w:tab/>
        <w:t>If requested, MB-UPF selects an ingress address (IP address and port) and a tunnel endpoint for the outgoing data and provides it to MB-SMF.</w:t>
      </w:r>
    </w:p>
    <w:p w14:paraId="5DC2095D" w14:textId="77777777" w:rsidR="00530864" w:rsidRDefault="00530864" w:rsidP="00530864">
      <w:pPr>
        <w:pStyle w:val="B1"/>
      </w:pPr>
      <w:r>
        <w:t>16.</w:t>
      </w:r>
      <w:r>
        <w:tab/>
        <w:t>For broadcast communication, the MB-SMF continues the procedure towards the AMF and NG-RAN as specified in clause 7.3.1.</w:t>
      </w:r>
    </w:p>
    <w:p w14:paraId="77EE0BB3" w14:textId="77777777" w:rsidR="00530864" w:rsidRDefault="00530864" w:rsidP="00530864">
      <w:pPr>
        <w:pStyle w:val="B1"/>
      </w:pPr>
      <w:r>
        <w:t>17.</w:t>
      </w:r>
      <w:r>
        <w:tab/>
        <w:t>MB-SMF indicates the possibly allocated ingress address to the NEF/MBSF. MB-SMF may include TMGI if it is allocated in step 9. It also indicates the success or failure of reserving transmission resources.</w:t>
      </w:r>
    </w:p>
    <w:p w14:paraId="0243C6D8" w14:textId="77777777" w:rsidR="00530864" w:rsidRDefault="00530864" w:rsidP="00530864">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D3006D6" w14:textId="77777777" w:rsidR="00530864" w:rsidRDefault="00530864" w:rsidP="00530864">
      <w:pPr>
        <w:pStyle w:val="B1"/>
      </w:pPr>
      <w:r>
        <w:t>19.</w:t>
      </w:r>
      <w:r>
        <w:tab/>
        <w:t>[Conditional on step 19]</w:t>
      </w:r>
      <w:r>
        <w:tab/>
        <w:t>If requested, the MBSTF selects an ingress address (IP address and port) and provides it to NEF/MBSF.</w:t>
      </w:r>
    </w:p>
    <w:p w14:paraId="36832CB1" w14:textId="77777777" w:rsidR="00530864" w:rsidRDefault="00530864" w:rsidP="00530864">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14:paraId="615650E6" w14:textId="77777777" w:rsidR="00530864" w:rsidRDefault="00530864" w:rsidP="00530864">
      <w:pPr>
        <w:pStyle w:val="B1"/>
      </w:pPr>
      <w:r>
        <w:t>21.</w:t>
      </w:r>
      <w:r>
        <w:tab/>
        <w:t>Same as step 7. The AF may also perform a service announcement at this stage.</w:t>
      </w:r>
    </w:p>
    <w:p w14:paraId="476A7626" w14:textId="77777777" w:rsidR="00530864" w:rsidRDefault="00530864" w:rsidP="00530864">
      <w:pPr>
        <w:pStyle w:val="B1"/>
      </w:pPr>
      <w:r>
        <w:t>22.</w:t>
      </w:r>
      <w:r>
        <w:tab/>
        <w:t>For multicast communication, depending on configuration UEs can join the MBS Session as specified in clause 7.2.1.</w:t>
      </w:r>
    </w:p>
    <w:p w14:paraId="5A436D8A" w14:textId="77777777" w:rsidR="00530864" w:rsidRPr="006B3D26" w:rsidRDefault="00530864" w:rsidP="00530864">
      <w:pPr>
        <w:keepNext/>
        <w:keepLines/>
        <w:spacing w:before="120"/>
        <w:ind w:left="1418" w:hanging="1418"/>
        <w:outlineLvl w:val="3"/>
        <w:rPr>
          <w:rFonts w:ascii="Arial" w:hAnsi="Arial"/>
          <w:sz w:val="24"/>
        </w:rPr>
      </w:pPr>
      <w:bookmarkStart w:id="21" w:name="_Toc70079053"/>
      <w:r>
        <w:rPr>
          <w:rFonts w:ascii="Arial" w:hAnsi="Arial"/>
          <w:sz w:val="24"/>
        </w:rPr>
        <w:lastRenderedPageBreak/>
        <w:t>7.1.1.3</w:t>
      </w:r>
      <w:r w:rsidRPr="006B3D26">
        <w:rPr>
          <w:rFonts w:ascii="Arial" w:hAnsi="Arial"/>
          <w:sz w:val="24"/>
        </w:rPr>
        <w:tab/>
        <w:t xml:space="preserve">MBS </w:t>
      </w:r>
      <w:r>
        <w:rPr>
          <w:rFonts w:ascii="Arial" w:hAnsi="Arial"/>
          <w:sz w:val="24"/>
        </w:rPr>
        <w:t>S</w:t>
      </w:r>
      <w:r w:rsidRPr="006B3D26">
        <w:rPr>
          <w:rFonts w:ascii="Arial" w:hAnsi="Arial"/>
          <w:sz w:val="24"/>
        </w:rPr>
        <w:t xml:space="preserve">ession </w:t>
      </w:r>
      <w:bookmarkEnd w:id="21"/>
      <w:r>
        <w:rPr>
          <w:rFonts w:ascii="Arial" w:hAnsi="Arial"/>
          <w:sz w:val="24"/>
        </w:rPr>
        <w:t xml:space="preserve">Creation </w:t>
      </w:r>
      <w:r w:rsidRPr="006B3D26">
        <w:rPr>
          <w:rFonts w:ascii="Arial" w:hAnsi="Arial"/>
          <w:sz w:val="24"/>
        </w:rPr>
        <w:t>with PCC</w:t>
      </w:r>
    </w:p>
    <w:p w14:paraId="67CE29E3" w14:textId="1FBEA8CE" w:rsidR="00530864" w:rsidRDefault="00530864" w:rsidP="00530864">
      <w:pPr>
        <w:pStyle w:val="TH"/>
        <w:rPr>
          <w:ins w:id="22" w:author="Ericsson" w:date="2022-01-22T19:12:00Z"/>
        </w:rPr>
      </w:pPr>
      <w:del w:id="23" w:author="Ericsson" w:date="2022-01-22T19:12:00Z">
        <w:r w:rsidRPr="006B3D26" w:rsidDel="00B13510">
          <w:object w:dxaOrig="9450" w:dyaOrig="11235" w14:anchorId="22A711F4">
            <v:shape id="_x0000_i1026" type="#_x0000_t75" style="width:454.65pt;height:539.75pt" o:ole="">
              <v:imagedata r:id="rId29" o:title=""/>
            </v:shape>
            <o:OLEObject Type="Embed" ProgID="Visio.Drawing.15" ShapeID="_x0000_i1026" DrawAspect="Content" ObjectID="_1704888524" r:id="rId30"/>
          </w:object>
        </w:r>
      </w:del>
    </w:p>
    <w:p w14:paraId="705E9A89" w14:textId="57677723" w:rsidR="00B13510" w:rsidRDefault="00B13510" w:rsidP="00530864">
      <w:pPr>
        <w:pStyle w:val="TH"/>
      </w:pPr>
      <w:ins w:id="24" w:author="Ericsson" w:date="2022-01-22T19:12:00Z">
        <w:r w:rsidRPr="006B3D26">
          <w:object w:dxaOrig="10161" w:dyaOrig="5111" w14:anchorId="785B6058">
            <v:shape id="_x0000_i1027" type="#_x0000_t75" style="width:488.9pt;height:244.7pt" o:ole="">
              <v:imagedata r:id="rId31" o:title=""/>
            </v:shape>
            <o:OLEObject Type="Embed" ProgID="Visio.Drawing.15" ShapeID="_x0000_i1027" DrawAspect="Content" ObjectID="_1704888525" r:id="rId32"/>
          </w:object>
        </w:r>
      </w:ins>
    </w:p>
    <w:p w14:paraId="6B29D2BD" w14:textId="77777777" w:rsidR="00530864" w:rsidRPr="006B3D26" w:rsidRDefault="00530864" w:rsidP="00530864">
      <w:pPr>
        <w:pStyle w:val="TF"/>
      </w:pPr>
      <w:r w:rsidRPr="006B3D26">
        <w:t xml:space="preserve">Figure </w:t>
      </w:r>
      <w:r>
        <w:t>7.1.1.3</w:t>
      </w:r>
      <w:r w:rsidRPr="006B3D26">
        <w:t>-1: MBS Session</w:t>
      </w:r>
      <w:r>
        <w:t xml:space="preserve"> Creation</w:t>
      </w:r>
      <w:r w:rsidRPr="00647CF2">
        <w:t xml:space="preserve"> with PCC</w:t>
      </w:r>
    </w:p>
    <w:p w14:paraId="3E867E5E" w14:textId="1552054D" w:rsidR="00530864" w:rsidRPr="00A11431" w:rsidDel="00E575B3" w:rsidRDefault="00530864" w:rsidP="00530864">
      <w:pPr>
        <w:rPr>
          <w:del w:id="25" w:author="Ericsson" w:date="2022-01-22T19:13:00Z"/>
          <w:lang w:eastAsia="zh-CN"/>
        </w:rPr>
      </w:pPr>
      <w:del w:id="26" w:author="Ericsson" w:date="2022-01-22T19:13:00Z">
        <w:r w:rsidRPr="00A11431" w:rsidDel="00E575B3">
          <w:rPr>
            <w:lang w:eastAsia="zh-CN"/>
          </w:rPr>
          <w:delText>Steps 1 to 7 are optional and only applicable if TMGI is used as MBS Session ID and required to be pre-allocated.</w:delText>
        </w:r>
      </w:del>
    </w:p>
    <w:p w14:paraId="48AAB098" w14:textId="5F1F21D2" w:rsidR="00530864" w:rsidRDefault="00530864" w:rsidP="00530864">
      <w:pPr>
        <w:pStyle w:val="B1"/>
      </w:pPr>
      <w:r>
        <w:t>1.</w:t>
      </w:r>
      <w:del w:id="27" w:author="Ericsson" w:date="2022-01-22T19:15:00Z">
        <w:r w:rsidDel="00E575B3">
          <w:delText xml:space="preserve"> to 10:</w:delText>
        </w:r>
      </w:del>
      <w:r>
        <w:tab/>
        <w:t xml:space="preserve">Same as </w:t>
      </w:r>
      <w:ins w:id="28" w:author="Ericsson" w:date="2022-01-22T19:15:00Z">
        <w:r w:rsidR="00E575B3">
          <w:t>steps</w:t>
        </w:r>
      </w:ins>
      <w:ins w:id="29" w:author="Ericsson" w:date="2022-01-22T19:21:00Z">
        <w:r w:rsidR="00C70F12">
          <w:t> </w:t>
        </w:r>
      </w:ins>
      <w:ins w:id="30" w:author="Ericsson" w:date="2022-01-22T19:15:00Z">
        <w:r w:rsidR="00E575B3">
          <w:t xml:space="preserve">1-11 </w:t>
        </w:r>
      </w:ins>
      <w:r>
        <w:t>in Figure</w:t>
      </w:r>
      <w:ins w:id="31" w:author="Ericsson" w:date="2022-01-22T19:21:00Z">
        <w:r w:rsidR="00C70F12">
          <w:t> </w:t>
        </w:r>
      </w:ins>
      <w:del w:id="32" w:author="Ericsson" w:date="2022-01-22T19:21:00Z">
        <w:r w:rsidDel="00C70F12">
          <w:delText xml:space="preserve"> </w:delText>
        </w:r>
      </w:del>
      <w:r>
        <w:t>7.1.1.2-1. Step 1 may include an application ID.</w:t>
      </w:r>
    </w:p>
    <w:p w14:paraId="574585E4" w14:textId="4D1634FA" w:rsidR="00530864" w:rsidDel="00E575B3" w:rsidRDefault="00530864" w:rsidP="00530864">
      <w:pPr>
        <w:pStyle w:val="B1"/>
        <w:rPr>
          <w:del w:id="33" w:author="Ericsson" w:date="2022-01-22T19:16:00Z"/>
        </w:rPr>
      </w:pPr>
      <w:del w:id="34" w:author="Ericsson" w:date="2022-01-22T19:16:00Z">
        <w:r w:rsidDel="00E575B3">
          <w:delTex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212E7165" w14:textId="2CC6960F" w:rsidR="00530864" w:rsidDel="00E575B3" w:rsidRDefault="00530864" w:rsidP="00530864">
      <w:pPr>
        <w:pStyle w:val="B1"/>
        <w:rPr>
          <w:del w:id="35" w:author="Ericsson" w:date="2022-01-22T19:16:00Z"/>
        </w:rPr>
      </w:pPr>
      <w:del w:id="36" w:author="Ericsson" w:date="2022-01-22T19:16:00Z">
        <w:r w:rsidDel="00E575B3">
          <w:delText>12. Same as step 12 in Figure 7.1.1.2-1.</w:delText>
        </w:r>
      </w:del>
    </w:p>
    <w:p w14:paraId="0DC0E2F2" w14:textId="664BF1F7" w:rsidR="00530864" w:rsidDel="00E575B3" w:rsidRDefault="00530864" w:rsidP="00530864">
      <w:pPr>
        <w:pStyle w:val="B1"/>
        <w:rPr>
          <w:del w:id="37" w:author="Ericsson" w:date="2022-01-22T19:16:00Z"/>
        </w:rPr>
      </w:pPr>
      <w:del w:id="38" w:author="Ericsson" w:date="2022-01-22T19:16:00Z">
        <w:r w:rsidDel="00E575B3">
          <w:delText>13.</w:delText>
        </w:r>
        <w:r w:rsidDel="00E575B3">
          <w:tab/>
          <w:delTex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delText>
        </w:r>
      </w:del>
    </w:p>
    <w:p w14:paraId="3BCF1AAE" w14:textId="0B7C6B0F" w:rsidR="00530864" w:rsidDel="00E575B3" w:rsidRDefault="00530864" w:rsidP="00530864">
      <w:pPr>
        <w:pStyle w:val="B1"/>
        <w:rPr>
          <w:del w:id="39" w:author="Ericsson" w:date="2022-01-22T19:16:00Z"/>
        </w:rPr>
      </w:pPr>
      <w:del w:id="40" w:author="Ericsson" w:date="2022-01-22T19:16:00Z">
        <w:r w:rsidDel="00E575B3">
          <w:delText>14.</w:delText>
        </w:r>
        <w:r w:rsidDel="00E575B3">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33F6AF7" w14:textId="221ED3D9" w:rsidR="00530864" w:rsidDel="00E575B3" w:rsidRDefault="00530864" w:rsidP="00530864">
      <w:pPr>
        <w:pStyle w:val="B1"/>
        <w:rPr>
          <w:del w:id="41" w:author="Ericsson" w:date="2022-01-22T19:16:00Z"/>
        </w:rPr>
      </w:pPr>
      <w:del w:id="42" w:author="Ericsson" w:date="2022-01-22T19:16:00Z">
        <w:r w:rsidDel="00E575B3">
          <w:delText>15.</w:delText>
        </w:r>
        <w:r w:rsidDel="00E575B3">
          <w:tab/>
          <w:delText>[Optional] The PCF may retrieve preconfigured policy information for the MBS session based on the multicast address as multicast session ID (e.g. applicable QoS, the MBS Session-AMBR and/or default 5QI) from the UDR.</w:delText>
        </w:r>
      </w:del>
    </w:p>
    <w:p w14:paraId="02F752D6" w14:textId="26043754" w:rsidR="00530864" w:rsidDel="00E575B3" w:rsidRDefault="00530864" w:rsidP="00530864">
      <w:pPr>
        <w:pStyle w:val="B1"/>
        <w:rPr>
          <w:del w:id="43" w:author="Ericsson" w:date="2022-01-22T19:16:00Z"/>
        </w:rPr>
      </w:pPr>
      <w:del w:id="44" w:author="Ericsson" w:date="2022-01-22T19:16:00Z">
        <w:r w:rsidDel="00E575B3">
          <w:delText>16.</w:delText>
        </w:r>
        <w:r w:rsidDel="00E575B3">
          <w:tab/>
          <w:delText>[Conditional on step 13] The PCF responds with Npcf_MBSPolicyControl_Create Response (MBS Policy, see clause 6.10) with policies for the MBS Session ID. The MBS Policy may include the Session-AMBR for the MBS session and 5QI for the MBS QoS Flow.</w:delText>
        </w:r>
      </w:del>
    </w:p>
    <w:p w14:paraId="65318BB2" w14:textId="24DDA011" w:rsidR="00530864" w:rsidRPr="008F27E2" w:rsidDel="00E575B3" w:rsidRDefault="00530864" w:rsidP="00530864">
      <w:pPr>
        <w:pStyle w:val="EditorsNote"/>
        <w:rPr>
          <w:del w:id="45" w:author="Ericsson" w:date="2022-01-22T19:16:00Z"/>
        </w:rPr>
      </w:pPr>
      <w:del w:id="46" w:author="Ericsson" w:date="2022-01-22T19:16:00Z">
        <w:r w:rsidRPr="00062304" w:rsidDel="00E575B3">
          <w:delText>Editor</w:delText>
        </w:r>
        <w:r w:rsidDel="00E575B3">
          <w:delText>'</w:delText>
        </w:r>
        <w:r w:rsidRPr="00062304" w:rsidDel="00E575B3">
          <w:delText>s note:</w:delText>
        </w:r>
        <w:r w:rsidDel="00E575B3">
          <w:tab/>
        </w:r>
        <w:r w:rsidRPr="00062304" w:rsidDel="00E575B3">
          <w:delText>How PCF determines the MBS policy for MBS QoS Flow without service requirement in this case is FFS.</w:delText>
        </w:r>
      </w:del>
    </w:p>
    <w:p w14:paraId="38C90F19" w14:textId="291482D3" w:rsidR="00530864" w:rsidDel="00E575B3" w:rsidRDefault="00530864" w:rsidP="00530864">
      <w:pPr>
        <w:pStyle w:val="B1"/>
        <w:rPr>
          <w:del w:id="47" w:author="Ericsson" w:date="2022-01-22T19:16:00Z"/>
          <w:lang w:eastAsia="zh-CN"/>
        </w:rPr>
      </w:pPr>
      <w:del w:id="48" w:author="Ericsson" w:date="2022-01-22T19:16:00Z">
        <w:r w:rsidDel="00E575B3">
          <w:rPr>
            <w:lang w:eastAsia="zh-CN"/>
          </w:rPr>
          <w:delText>17.-18</w:delText>
        </w:r>
        <w:r w:rsidDel="00E575B3">
          <w:rPr>
            <w:lang w:eastAsia="zh-CN"/>
          </w:rPr>
          <w:tab/>
          <w:delText>Same as steps 14-15 in Figure 7.1.1.2-1.</w:delText>
        </w:r>
      </w:del>
    </w:p>
    <w:p w14:paraId="1454FDFD" w14:textId="776D7A78" w:rsidR="00530864" w:rsidDel="00E575B3" w:rsidRDefault="00530864" w:rsidP="00530864">
      <w:pPr>
        <w:pStyle w:val="B1"/>
        <w:rPr>
          <w:del w:id="49" w:author="Ericsson" w:date="2022-01-22T19:16:00Z"/>
          <w:lang w:eastAsia="zh-CN"/>
        </w:rPr>
      </w:pPr>
      <w:del w:id="50" w:author="Ericsson" w:date="2022-01-22T19:16:00Z">
        <w:r w:rsidDel="00E575B3">
          <w:rPr>
            <w:lang w:eastAsia="zh-CN"/>
          </w:rPr>
          <w:delText>19</w:delText>
        </w:r>
        <w:r w:rsidDel="00E575B3">
          <w:rPr>
            <w:lang w:eastAsia="zh-CN"/>
          </w:rPr>
          <w:tab/>
          <w:delText>Same as step 17 in Figure 7.1.1.2-1.</w:delText>
        </w:r>
      </w:del>
    </w:p>
    <w:p w14:paraId="1BA08677" w14:textId="5EC5130D" w:rsidR="00530864" w:rsidDel="00E575B3" w:rsidRDefault="00530864" w:rsidP="00530864">
      <w:pPr>
        <w:pStyle w:val="B1"/>
        <w:rPr>
          <w:del w:id="51" w:author="Ericsson" w:date="2022-01-22T19:16:00Z"/>
          <w:lang w:eastAsia="zh-CN"/>
        </w:rPr>
      </w:pPr>
      <w:del w:id="52" w:author="Ericsson" w:date="2022-01-22T19:16:00Z">
        <w:r w:rsidDel="00E575B3">
          <w:rPr>
            <w:lang w:eastAsia="zh-CN"/>
          </w:rPr>
          <w:delText>20-21.</w:delText>
        </w:r>
        <w:r w:rsidDel="00E575B3">
          <w:rPr>
            <w:lang w:eastAsia="zh-CN"/>
          </w:rPr>
          <w:tab/>
          <w:delText>[Optional] The NEF/MBSF uses the BSF Discovery service to discover the PCF serving the MBS session with the MBS session ID by using Nbsf_management_Discovery operation.</w:delText>
        </w:r>
      </w:del>
    </w:p>
    <w:p w14:paraId="78533581" w14:textId="6C2A19A8" w:rsidR="00530864" w:rsidDel="00E575B3" w:rsidRDefault="00530864" w:rsidP="00530864">
      <w:pPr>
        <w:pStyle w:val="B1"/>
        <w:rPr>
          <w:del w:id="53" w:author="Ericsson" w:date="2022-01-22T19:16:00Z"/>
          <w:lang w:eastAsia="zh-CN"/>
        </w:rPr>
      </w:pPr>
      <w:del w:id="54" w:author="Ericsson" w:date="2022-01-22T19:16:00Z">
        <w:r w:rsidDel="00E575B3">
          <w:rPr>
            <w:lang w:eastAsia="zh-CN"/>
          </w:rPr>
          <w:lastRenderedPageBreak/>
          <w:delText>22.</w:delText>
        </w:r>
        <w:r w:rsidDel="00E575B3">
          <w:rPr>
            <w:lang w:eastAsia="zh-CN"/>
          </w:rPr>
          <w:tab/>
          <w:delText>[Optional] The NEF/MBSF sends an Npcf_MBSPolicy Authorization_Create Request to PCF with the MBS session ID and MBS session information (that may include an application ID):</w:delText>
        </w:r>
      </w:del>
    </w:p>
    <w:p w14:paraId="2B38917F" w14:textId="3C832057" w:rsidR="00530864" w:rsidRPr="008F27E2" w:rsidDel="00E575B3" w:rsidRDefault="00530864" w:rsidP="00530864">
      <w:pPr>
        <w:pStyle w:val="EditorsNote"/>
        <w:rPr>
          <w:del w:id="55" w:author="Ericsson" w:date="2022-01-22T19:16:00Z"/>
        </w:rPr>
      </w:pPr>
      <w:del w:id="56" w:author="Ericsson" w:date="2022-01-22T19:16:00Z">
        <w:r w:rsidDel="00E575B3">
          <w:delText>Editor's note:</w:delText>
        </w:r>
        <w:r w:rsidDel="00E575B3">
          <w:tab/>
          <w:delText>How multiple service requirements with multiple application IDs are handled is FFS.</w:delText>
        </w:r>
      </w:del>
    </w:p>
    <w:p w14:paraId="343283E3" w14:textId="7DABB3FF" w:rsidR="00530864" w:rsidDel="00E575B3" w:rsidRDefault="00530864" w:rsidP="00530864">
      <w:pPr>
        <w:pStyle w:val="B2"/>
        <w:rPr>
          <w:del w:id="57" w:author="Ericsson" w:date="2022-01-22T19:16:00Z"/>
          <w:lang w:eastAsia="zh-CN"/>
        </w:rPr>
      </w:pPr>
      <w:del w:id="58" w:author="Ericsson" w:date="2022-01-22T19:16:00Z">
        <w:r w:rsidDel="00E575B3">
          <w:rPr>
            <w:lang w:eastAsia="zh-CN"/>
          </w:rPr>
          <w:tab/>
          <w:delText>The PCF determines whether the request is authorized.</w:delText>
        </w:r>
      </w:del>
    </w:p>
    <w:p w14:paraId="10FA71A3" w14:textId="1822FB6C" w:rsidR="00530864" w:rsidDel="00E575B3" w:rsidRDefault="00530864" w:rsidP="00530864">
      <w:pPr>
        <w:pStyle w:val="B2"/>
        <w:rPr>
          <w:del w:id="59" w:author="Ericsson" w:date="2022-01-22T19:16:00Z"/>
          <w:lang w:eastAsia="zh-CN"/>
        </w:rPr>
      </w:pPr>
      <w:del w:id="60" w:author="Ericsson" w:date="2022-01-22T19:16:00Z">
        <w:r w:rsidDel="00E575B3">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72E62958" w14:textId="421EAB21" w:rsidR="00530864" w:rsidDel="00E575B3" w:rsidRDefault="00530864" w:rsidP="00530864">
      <w:pPr>
        <w:pStyle w:val="B2"/>
        <w:rPr>
          <w:del w:id="61" w:author="Ericsson" w:date="2022-01-22T19:16:00Z"/>
          <w:lang w:eastAsia="zh-CN"/>
        </w:rPr>
      </w:pPr>
      <w:del w:id="62" w:author="Ericsson" w:date="2022-01-22T19:16:00Z">
        <w:r w:rsidDel="00E575B3">
          <w:rPr>
            <w:lang w:eastAsia="zh-CN"/>
          </w:rPr>
          <w:tab/>
          <w:delText>If the request is not authorized or the required QoS is not allowed, the PCF indicates so in the response to the NEF.</w:delText>
        </w:r>
      </w:del>
    </w:p>
    <w:p w14:paraId="02CCF87A" w14:textId="5BDF35FF" w:rsidR="00530864" w:rsidRPr="008F27E2" w:rsidDel="00E575B3" w:rsidRDefault="00530864" w:rsidP="00530864">
      <w:pPr>
        <w:pStyle w:val="EditorsNote"/>
        <w:rPr>
          <w:del w:id="63" w:author="Ericsson" w:date="2022-01-22T19:16:00Z"/>
        </w:rPr>
      </w:pPr>
      <w:del w:id="64" w:author="Ericsson" w:date="2022-01-22T19:16:00Z">
        <w:r w:rsidDel="00E575B3">
          <w:delText>Editor's note:</w:delText>
        </w:r>
        <w:r w:rsidDel="00E575B3">
          <w:tab/>
          <w:delText>How policy data is handled in UDR is FFS.</w:delText>
        </w:r>
      </w:del>
    </w:p>
    <w:p w14:paraId="0C651C31" w14:textId="7421A87C" w:rsidR="00530864" w:rsidDel="00E575B3" w:rsidRDefault="00530864" w:rsidP="00530864">
      <w:pPr>
        <w:pStyle w:val="B1"/>
        <w:rPr>
          <w:del w:id="65" w:author="Ericsson" w:date="2022-01-22T19:16:00Z"/>
          <w:lang w:eastAsia="zh-CN"/>
        </w:rPr>
      </w:pPr>
      <w:del w:id="66" w:author="Ericsson" w:date="2022-01-22T19:16:00Z">
        <w:r w:rsidDel="00E575B3">
          <w:rPr>
            <w:lang w:eastAsia="zh-CN"/>
          </w:rPr>
          <w:delText>24.</w:delText>
        </w:r>
        <w:r w:rsidDel="00E575B3">
          <w:rPr>
            <w:lang w:eastAsia="zh-CN"/>
          </w:rPr>
          <w:tab/>
          <w:delTex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delText>
        </w:r>
      </w:del>
    </w:p>
    <w:p w14:paraId="1DF73C4D" w14:textId="57ADB65F" w:rsidR="00530864" w:rsidDel="00E575B3" w:rsidRDefault="00530864" w:rsidP="00530864">
      <w:pPr>
        <w:pStyle w:val="B1"/>
        <w:rPr>
          <w:del w:id="67" w:author="Ericsson" w:date="2022-01-22T19:16:00Z"/>
          <w:lang w:eastAsia="zh-CN"/>
        </w:rPr>
      </w:pPr>
      <w:del w:id="68" w:author="Ericsson" w:date="2022-01-22T19:16:00Z">
        <w:r w:rsidDel="00E575B3">
          <w:rPr>
            <w:lang w:eastAsia="zh-CN"/>
          </w:rPr>
          <w:delText>25.</w:delText>
        </w:r>
        <w:r w:rsidDel="00E575B3">
          <w:rPr>
            <w:lang w:eastAsia="zh-CN"/>
          </w:rPr>
          <w:tab/>
          <w:delText>[Conditional] If required by the updated policies, the MB-SMF updates the MB-UPF accordingly.</w:delText>
        </w:r>
      </w:del>
    </w:p>
    <w:p w14:paraId="30D11ECB" w14:textId="6CF9E5AF" w:rsidR="00530864" w:rsidDel="00E575B3" w:rsidRDefault="00530864" w:rsidP="00530864">
      <w:pPr>
        <w:pStyle w:val="B1"/>
        <w:rPr>
          <w:del w:id="69" w:author="Ericsson" w:date="2022-01-22T19:16:00Z"/>
          <w:lang w:eastAsia="zh-CN"/>
        </w:rPr>
      </w:pPr>
      <w:del w:id="70" w:author="Ericsson" w:date="2022-01-22T19:16:00Z">
        <w:r w:rsidDel="00E575B3">
          <w:rPr>
            <w:lang w:eastAsia="zh-CN"/>
          </w:rPr>
          <w:delText>26.</w:delText>
        </w:r>
        <w:r w:rsidDel="00E575B3">
          <w:rPr>
            <w:lang w:eastAsia="zh-CN"/>
          </w:rPr>
          <w:tab/>
          <w:delText>When obtaining an MBS policy control update from the PCF (signal 23) for a broadcast session, the MB-SMF continues the procedure towards the AMF and NG-RAN as specified in clause 7.3.1 to request the allocation of resources to for the transmission of the broadcast session.</w:delText>
        </w:r>
      </w:del>
    </w:p>
    <w:p w14:paraId="6197319D" w14:textId="14A41A04" w:rsidR="00530864" w:rsidDel="00E575B3" w:rsidRDefault="00530864" w:rsidP="00530864">
      <w:pPr>
        <w:pStyle w:val="B1"/>
        <w:rPr>
          <w:del w:id="71" w:author="Ericsson" w:date="2022-01-22T19:16:00Z"/>
          <w:lang w:eastAsia="zh-CN"/>
        </w:rPr>
      </w:pPr>
      <w:del w:id="72" w:author="Ericsson" w:date="2022-01-22T19:16:00Z">
        <w:r w:rsidDel="00E575B3">
          <w:rPr>
            <w:lang w:eastAsia="zh-CN"/>
          </w:rPr>
          <w:delText>27.-31</w:delText>
        </w:r>
        <w:r w:rsidDel="00E575B3">
          <w:rPr>
            <w:lang w:eastAsia="zh-CN"/>
          </w:rPr>
          <w:tab/>
          <w:delText>Same as steps 18-22 in Figure 7.1.1.2-1.</w:delText>
        </w:r>
      </w:del>
    </w:p>
    <w:p w14:paraId="005750C2" w14:textId="7A282BE3" w:rsidR="00530864" w:rsidDel="00E575B3" w:rsidRDefault="00530864" w:rsidP="00530864">
      <w:pPr>
        <w:pStyle w:val="EditorsNote"/>
        <w:rPr>
          <w:del w:id="73" w:author="Ericsson" w:date="2022-01-22T19:16:00Z"/>
        </w:rPr>
      </w:pPr>
      <w:del w:id="74" w:author="Ericsson" w:date="2022-01-22T19:16:00Z">
        <w:r w:rsidDel="00E575B3">
          <w:delText>Editor's note:</w:delText>
        </w:r>
        <w:r w:rsidDel="00E575B3">
          <w:tab/>
          <w:delText>AF sends a create message in step 8 and get a response in step 26. How to avoid the potential procedure handling failure is FFS.</w:delText>
        </w:r>
      </w:del>
    </w:p>
    <w:p w14:paraId="119682CD" w14:textId="6483F088" w:rsidR="00A86DB9" w:rsidRDefault="00530864">
      <w:pPr>
        <w:pStyle w:val="NO"/>
        <w:rPr>
          <w:ins w:id="75" w:author="Ericsson" w:date="2022-01-22T19:16:00Z"/>
        </w:rPr>
        <w:pPrChange w:id="76" w:author="Ericsson" w:date="2022-01-22T19:17:00Z">
          <w:pPr>
            <w:pStyle w:val="B1"/>
          </w:pPr>
        </w:pPrChange>
      </w:pPr>
      <w:del w:id="77" w:author="Ericsson" w:date="2022-01-22T19:16:00Z">
        <w:r w:rsidRPr="006B3D26" w:rsidDel="00E575B3">
          <w:delText>NOTE:</w:delText>
        </w:r>
        <w:r w:rsidRPr="006B3D26" w:rsidDel="00E575B3">
          <w:tab/>
        </w:r>
        <w:r w:rsidDel="00E575B3">
          <w:delText>Steps 27 - 31 can be executed in parallel to steps 20 - 26</w:delText>
        </w:r>
        <w:r w:rsidRPr="006B3D26" w:rsidDel="00E575B3">
          <w:delText>.</w:delText>
        </w:r>
      </w:del>
      <w:ins w:id="78" w:author="Ericsson" w:date="2022-01-22T19:16:00Z">
        <w:r w:rsidR="00A86DB9">
          <w:t>2.</w:t>
        </w:r>
        <w:r w:rsidR="00A86DB9" w:rsidRPr="003A773A">
          <w:t xml:space="preserve"> </w:t>
        </w:r>
        <w:r w:rsidR="00A86DB9">
          <w:t xml:space="preserve">[Optional] The MB-SMF sends </w:t>
        </w:r>
        <w:proofErr w:type="spellStart"/>
        <w:r w:rsidR="00A86DB9" w:rsidRPr="0008626A">
          <w:rPr>
            <w:lang w:eastAsia="zh-CN"/>
          </w:rPr>
          <w:t>Npcf_</w:t>
        </w:r>
        <w:r w:rsidR="00A86DB9">
          <w:rPr>
            <w:lang w:eastAsia="zh-CN"/>
          </w:rPr>
          <w:t>MBS</w:t>
        </w:r>
        <w:r w:rsidR="00A86DB9" w:rsidRPr="0008626A">
          <w:rPr>
            <w:lang w:eastAsia="zh-CN"/>
          </w:rPr>
          <w:t>PolicyControl</w:t>
        </w:r>
        <w:r w:rsidR="00A86DB9">
          <w:t>_Create</w:t>
        </w:r>
        <w:proofErr w:type="spellEnd"/>
        <w:r w:rsidR="00A86DB9">
          <w:t xml:space="preserve"> Request to PCF with the MBS Session ID, service information (e.g., QoS information, packet filters), and PCF derives the policy rules for the MBS service data flow.</w:t>
        </w:r>
      </w:ins>
    </w:p>
    <w:p w14:paraId="5624AA98" w14:textId="77777777" w:rsidR="00A86DB9" w:rsidRDefault="00A86DB9" w:rsidP="00A86DB9">
      <w:pPr>
        <w:pStyle w:val="B1"/>
        <w:rPr>
          <w:ins w:id="79" w:author="Ericsson" w:date="2022-01-22T19:16:00Z"/>
        </w:rPr>
      </w:pPr>
      <w:ins w:id="80" w:author="Ericsson" w:date="2022-01-22T19:16:00Z">
        <w:r>
          <w:t>3.</w:t>
        </w:r>
        <w:r w:rsidRPr="003A773A">
          <w:t xml:space="preserve"> </w:t>
        </w:r>
        <w:r>
          <w:t xml:space="preserve">[Optional] The PCF provide policy rules in </w:t>
        </w:r>
        <w:proofErr w:type="spellStart"/>
        <w:r w:rsidRPr="0008626A">
          <w:rPr>
            <w:lang w:eastAsia="zh-CN"/>
          </w:rPr>
          <w:t>Npcf_</w:t>
        </w:r>
        <w:r>
          <w:rPr>
            <w:lang w:eastAsia="zh-CN"/>
          </w:rPr>
          <w:t>MBS</w:t>
        </w:r>
        <w:r w:rsidRPr="0008626A">
          <w:rPr>
            <w:lang w:eastAsia="zh-CN"/>
          </w:rPr>
          <w:t>PolicyControl</w:t>
        </w:r>
        <w:r>
          <w:t>_Create</w:t>
        </w:r>
        <w:proofErr w:type="spellEnd"/>
        <w:r>
          <w:t xml:space="preserve"> Response. The MB-SMF determines, based on the policy rule(s), the QoS profile(s) of the MBS QoS Flow(s) and derives the packet detection rule used to detect the MBS packet over N6mb. </w:t>
        </w:r>
      </w:ins>
    </w:p>
    <w:p w14:paraId="33F3231B" w14:textId="372BFAE3" w:rsidR="00A86DB9" w:rsidRDefault="00A86DB9" w:rsidP="00530864">
      <w:pPr>
        <w:pStyle w:val="NO"/>
      </w:pPr>
      <w:ins w:id="81" w:author="Ericsson" w:date="2022-01-22T19:16:00Z">
        <w:r>
          <w:t xml:space="preserve">4. Same as steps 12-22 in </w:t>
        </w:r>
      </w:ins>
      <w:ins w:id="82" w:author="Ericsson" w:date="2022-01-22T19:20:00Z">
        <w:r w:rsidR="00A37B01">
          <w:t>Figure</w:t>
        </w:r>
      </w:ins>
      <w:ins w:id="83" w:author="Ericsson" w:date="2022-01-22T19:16:00Z">
        <w:r>
          <w:t> 7.1.1.2</w:t>
        </w:r>
      </w:ins>
      <w:ins w:id="84" w:author="Ericsson" w:date="2022-01-22T19:20:00Z">
        <w:r w:rsidR="00A37B01">
          <w:t>-1</w:t>
        </w:r>
      </w:ins>
      <w:ins w:id="85" w:author="Ericsson" w:date="2022-01-22T19:16:00Z">
        <w:r>
          <w:t>.</w:t>
        </w:r>
      </w:ins>
    </w:p>
    <w:p w14:paraId="1968F897" w14:textId="77777777" w:rsidR="00530864" w:rsidRDefault="00530864" w:rsidP="00530864">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1F75AF3" w14:textId="77777777" w:rsidR="00530864" w:rsidRPr="006B3D26" w:rsidRDefault="00530864" w:rsidP="00530864">
      <w:pPr>
        <w:pStyle w:val="NO"/>
      </w:pPr>
    </w:p>
    <w:p w14:paraId="1650EDCB" w14:textId="77777777" w:rsidR="00530864" w:rsidRPr="006B3D26" w:rsidRDefault="00530864" w:rsidP="00530864">
      <w:pPr>
        <w:keepNext/>
        <w:keepLines/>
        <w:spacing w:before="120"/>
        <w:ind w:left="1418" w:hanging="1418"/>
        <w:outlineLvl w:val="3"/>
        <w:rPr>
          <w:rFonts w:ascii="Arial" w:hAnsi="Arial"/>
          <w:sz w:val="24"/>
        </w:rPr>
      </w:pPr>
      <w:commentRangeStart w:id="86"/>
      <w:r>
        <w:rPr>
          <w:rFonts w:ascii="Arial" w:hAnsi="Arial"/>
          <w:sz w:val="24"/>
        </w:rPr>
        <w:t>7.1.1.4</w:t>
      </w:r>
      <w:r w:rsidRPr="006B3D26">
        <w:rPr>
          <w:rFonts w:ascii="Arial" w:hAnsi="Arial"/>
          <w:sz w:val="24"/>
        </w:rPr>
        <w:tab/>
      </w:r>
      <w:r w:rsidRPr="00F361F6">
        <w:rPr>
          <w:rFonts w:ascii="Arial" w:hAnsi="Arial"/>
          <w:sz w:val="24"/>
        </w:rPr>
        <w:t xml:space="preserve">MBS </w:t>
      </w:r>
      <w:r>
        <w:rPr>
          <w:rFonts w:ascii="Arial" w:hAnsi="Arial"/>
          <w:sz w:val="24"/>
        </w:rPr>
        <w:t>S</w:t>
      </w:r>
      <w:r w:rsidRPr="00F361F6">
        <w:rPr>
          <w:rFonts w:ascii="Arial" w:hAnsi="Arial"/>
          <w:sz w:val="24"/>
        </w:rPr>
        <w:t xml:space="preserve">ession </w:t>
      </w:r>
      <w:r>
        <w:rPr>
          <w:rFonts w:ascii="Arial" w:hAnsi="Arial"/>
          <w:sz w:val="24"/>
        </w:rPr>
        <w:t xml:space="preserve">Deletion </w:t>
      </w:r>
      <w:r w:rsidRPr="006B3D26">
        <w:rPr>
          <w:rFonts w:ascii="Arial" w:hAnsi="Arial"/>
          <w:sz w:val="24"/>
        </w:rPr>
        <w:t>without PCC</w:t>
      </w:r>
      <w:commentRangeEnd w:id="86"/>
      <w:r w:rsidR="00DD52D1">
        <w:rPr>
          <w:rStyle w:val="CommentReference"/>
        </w:rPr>
        <w:commentReference w:id="86"/>
      </w:r>
    </w:p>
    <w:p w14:paraId="39BF3AB2" w14:textId="77777777" w:rsidR="00530864" w:rsidRPr="006B3D26" w:rsidRDefault="00530864" w:rsidP="00530864">
      <w:r w:rsidRPr="006B3D26">
        <w:t xml:space="preserve">This procedure is used by the AF to </w:t>
      </w:r>
      <w:r>
        <w:t xml:space="preserve">delete </w:t>
      </w:r>
      <w:r w:rsidRPr="006B3D26">
        <w:t xml:space="preserve">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783B901C" w14:textId="77777777" w:rsidR="00530864" w:rsidRDefault="00530864" w:rsidP="00530864">
      <w:pPr>
        <w:pStyle w:val="TH"/>
      </w:pPr>
      <w:r w:rsidRPr="006B3D26">
        <w:object w:dxaOrig="10245" w:dyaOrig="10725" w14:anchorId="7E68850B">
          <v:shape id="_x0000_i1028" type="#_x0000_t75" style="width:472.8pt;height:442.05pt" o:ole="">
            <v:imagedata r:id="rId33" o:title="" cropbottom="7128f"/>
          </v:shape>
          <o:OLEObject Type="Embed" ProgID="Visio.Drawing.15" ShapeID="_x0000_i1028" DrawAspect="Content" ObjectID="_1704888526" r:id="rId34"/>
        </w:object>
      </w:r>
    </w:p>
    <w:p w14:paraId="20146D06" w14:textId="77777777" w:rsidR="00530864" w:rsidRPr="006B3D26" w:rsidRDefault="00530864" w:rsidP="00530864">
      <w:pPr>
        <w:pStyle w:val="TF"/>
      </w:pPr>
      <w:r w:rsidRPr="006B3D26">
        <w:t xml:space="preserve">Figure </w:t>
      </w:r>
      <w:r>
        <w:t>7.1.1.4</w:t>
      </w:r>
      <w:r w:rsidRPr="006B3D26">
        <w:t xml:space="preserve">-1: MBS Session </w:t>
      </w:r>
      <w:r>
        <w:t xml:space="preserve">Deletion </w:t>
      </w:r>
      <w:r w:rsidRPr="006B3D26">
        <w:t>without PCC</w:t>
      </w:r>
    </w:p>
    <w:p w14:paraId="4AA7338E" w14:textId="77777777" w:rsidR="00530864" w:rsidRDefault="00530864" w:rsidP="00530864">
      <w:pPr>
        <w:pStyle w:val="B1"/>
      </w:pPr>
      <w:r>
        <w:t>1.</w:t>
      </w:r>
      <w:r>
        <w:tab/>
        <w:t>AF of content provider may request to delete the MBS session (MBS Session ID).</w:t>
      </w:r>
    </w:p>
    <w:p w14:paraId="0B71A728" w14:textId="77777777" w:rsidR="00530864" w:rsidRDefault="00530864" w:rsidP="00530864">
      <w:pPr>
        <w:pStyle w:val="B1"/>
      </w:pPr>
      <w:r>
        <w:t>2/3.</w:t>
      </w:r>
      <w:r>
        <w:tab/>
        <w:t>If an MBSTF was inserted into the user plane, the MBSF request the MBSTF to release user plane resources.</w:t>
      </w:r>
    </w:p>
    <w:p w14:paraId="22265178" w14:textId="77777777" w:rsidR="00530864" w:rsidRDefault="00530864" w:rsidP="00530864">
      <w:pPr>
        <w:pStyle w:val="B1"/>
      </w:pPr>
      <w:r>
        <w:t>4.</w:t>
      </w:r>
      <w:r>
        <w:tab/>
        <w:t>NEF/MBSF requests MB-SMF to delete resources for the MBS session.</w:t>
      </w:r>
    </w:p>
    <w:p w14:paraId="33103B51" w14:textId="77777777" w:rsidR="00530864" w:rsidRDefault="00530864" w:rsidP="00530864">
      <w:pPr>
        <w:pStyle w:val="B1"/>
      </w:pPr>
      <w:r>
        <w:t>5.</w:t>
      </w:r>
      <w:r>
        <w:tab/>
        <w:t>For broadcast session, the MB-SMF triggers resource release towards the AMFs as specified in clause 7.3.2. For multicast session, the MB-SMF triggers resource release towards the SMFs as specified in clause 7.2.2.3.</w:t>
      </w:r>
    </w:p>
    <w:p w14:paraId="10C05A49" w14:textId="77777777" w:rsidR="00530864" w:rsidRDefault="00530864" w:rsidP="00530864">
      <w:pPr>
        <w:pStyle w:val="B1"/>
      </w:pPr>
      <w:r>
        <w:t>6/7.</w:t>
      </w:r>
      <w:r>
        <w:tab/>
        <w:t>MB-SMF requests the MB-UPF to release user plane resources.</w:t>
      </w:r>
    </w:p>
    <w:p w14:paraId="3E545D6A" w14:textId="77777777" w:rsidR="00530864" w:rsidRDefault="00530864" w:rsidP="00530864">
      <w:pPr>
        <w:pStyle w:val="B1"/>
      </w:pPr>
      <w:r>
        <w:t>8.</w:t>
      </w:r>
      <w:r>
        <w:tab/>
        <w:t>[Conditional] If MB-SMF configured the profile with an MBS session ID when the MBS session was created, the MB-SMF updates its NF profile at NRF to release the MBS Session ID.</w:t>
      </w:r>
    </w:p>
    <w:p w14:paraId="45907C81" w14:textId="77777777" w:rsidR="00530864" w:rsidRDefault="00530864" w:rsidP="00530864">
      <w:pPr>
        <w:pStyle w:val="B1"/>
      </w:pPr>
      <w:r>
        <w:t>9.</w:t>
      </w:r>
      <w:r>
        <w:tab/>
        <w:t>MB-SMF responds to the NEF/MBSF.</w:t>
      </w:r>
    </w:p>
    <w:p w14:paraId="53054843" w14:textId="77777777" w:rsidR="00530864" w:rsidRDefault="00530864" w:rsidP="00530864">
      <w:pPr>
        <w:pStyle w:val="B1"/>
      </w:pPr>
      <w:r>
        <w:t>10.</w:t>
      </w:r>
      <w:r>
        <w:tab/>
        <w:t>The NEF/MBSF responds to the AF.</w:t>
      </w:r>
    </w:p>
    <w:p w14:paraId="0CB225A8" w14:textId="77777777" w:rsidR="00530864" w:rsidRDefault="00530864" w:rsidP="00530864">
      <w:pPr>
        <w:pStyle w:val="B1"/>
      </w:pPr>
      <w:r>
        <w:t>11.</w:t>
      </w:r>
      <w:r>
        <w:tab/>
        <w:t>[Optional] AF requests NEF/MBSF to de-allocate TMGI(s),</w:t>
      </w:r>
    </w:p>
    <w:p w14:paraId="295B666A" w14:textId="77777777" w:rsidR="00530864" w:rsidRDefault="00530864" w:rsidP="00530864">
      <w:pPr>
        <w:pStyle w:val="B1"/>
      </w:pPr>
      <w:r>
        <w:t>12.</w:t>
      </w:r>
      <w:r>
        <w:tab/>
        <w:t>[Conditional on step 11] NEF/MBSF forwards request to de-allocate TMGI(s) to MB-SMF.</w:t>
      </w:r>
    </w:p>
    <w:p w14:paraId="3274B5D1" w14:textId="77777777" w:rsidR="00530864" w:rsidRDefault="00530864" w:rsidP="00530864">
      <w:pPr>
        <w:pStyle w:val="B1"/>
      </w:pPr>
      <w:r>
        <w:lastRenderedPageBreak/>
        <w:t>13.</w:t>
      </w:r>
      <w:r>
        <w:tab/>
        <w:t>[Conditional on step 12] The MB-SMF responds to the NEF or MBSF by sending a de-allocate TMGI Response message.</w:t>
      </w:r>
    </w:p>
    <w:p w14:paraId="426FED70" w14:textId="77777777" w:rsidR="00530864" w:rsidRDefault="00530864" w:rsidP="00530864">
      <w:pPr>
        <w:pStyle w:val="B1"/>
      </w:pPr>
      <w:r>
        <w:t>14.</w:t>
      </w:r>
      <w:r>
        <w:tab/>
        <w:t>[Conditional on step 13] NEF or MBSF forwards de-allocate TMGI Response message to AF.</w:t>
      </w:r>
    </w:p>
    <w:p w14:paraId="5AF4CBB6" w14:textId="77777777" w:rsidR="00530864" w:rsidRPr="006B3D26" w:rsidRDefault="00530864" w:rsidP="00530864">
      <w:pPr>
        <w:keepNext/>
        <w:keepLines/>
        <w:spacing w:before="120"/>
        <w:ind w:left="1418" w:hanging="1418"/>
        <w:outlineLvl w:val="3"/>
        <w:rPr>
          <w:rFonts w:ascii="Arial" w:hAnsi="Arial"/>
          <w:sz w:val="24"/>
        </w:rPr>
      </w:pPr>
      <w:r>
        <w:rPr>
          <w:rFonts w:ascii="Arial" w:hAnsi="Arial"/>
          <w:sz w:val="24"/>
        </w:rPr>
        <w:t>7.1.1.5</w:t>
      </w:r>
      <w:r w:rsidRPr="006B3D26">
        <w:rPr>
          <w:rFonts w:ascii="Arial" w:hAnsi="Arial"/>
          <w:sz w:val="24"/>
        </w:rPr>
        <w:tab/>
      </w:r>
      <w:r w:rsidRPr="00F361F6">
        <w:rPr>
          <w:rFonts w:ascii="Arial" w:hAnsi="Arial"/>
          <w:sz w:val="24"/>
        </w:rPr>
        <w:t xml:space="preserve">MBS </w:t>
      </w:r>
      <w:r>
        <w:rPr>
          <w:rFonts w:ascii="Arial" w:hAnsi="Arial"/>
          <w:sz w:val="24"/>
        </w:rPr>
        <w:t>S</w:t>
      </w:r>
      <w:r w:rsidRPr="00F361F6">
        <w:rPr>
          <w:rFonts w:ascii="Arial" w:hAnsi="Arial"/>
          <w:sz w:val="24"/>
        </w:rPr>
        <w:t xml:space="preserve">ession </w:t>
      </w:r>
      <w:r>
        <w:rPr>
          <w:rFonts w:ascii="Arial" w:hAnsi="Arial"/>
          <w:sz w:val="24"/>
        </w:rPr>
        <w:t xml:space="preserve">Deletion </w:t>
      </w:r>
      <w:r w:rsidRPr="006B3D26">
        <w:rPr>
          <w:rFonts w:ascii="Arial" w:hAnsi="Arial"/>
          <w:sz w:val="24"/>
        </w:rPr>
        <w:t>with PCC</w:t>
      </w:r>
    </w:p>
    <w:p w14:paraId="7C37DFC7" w14:textId="77777777" w:rsidR="00530864" w:rsidRPr="006B3D26" w:rsidRDefault="00530864" w:rsidP="00530864">
      <w:r w:rsidRPr="006B3D26">
        <w:t xml:space="preserve">This procedure is used by the AF to </w:t>
      </w:r>
      <w:r>
        <w:t>release</w:t>
      </w:r>
      <w:r w:rsidRPr="006B3D26">
        <w:t xml:space="preserve"> the MBS Session. This procedure may also </w:t>
      </w:r>
      <w:r>
        <w:t>include</w:t>
      </w:r>
      <w:r w:rsidRPr="006B3D26">
        <w:t xml:space="preserve"> TMGI de-allocation. The procedures apply to both multicast and broadcast communications unless otherwise stated. This procedure releases the reserved resources in both 5GC and NG-RAN.</w:t>
      </w:r>
    </w:p>
    <w:p w14:paraId="0690CD42" w14:textId="1EC990C9" w:rsidR="00530864" w:rsidRDefault="00530864" w:rsidP="00530864">
      <w:pPr>
        <w:pStyle w:val="TH"/>
        <w:rPr>
          <w:ins w:id="87" w:author="Ericsson" w:date="2022-01-22T19:18:00Z"/>
        </w:rPr>
      </w:pPr>
      <w:del w:id="88" w:author="Ericsson" w:date="2022-01-22T19:18:00Z">
        <w:r w:rsidRPr="006B3D26" w:rsidDel="00267896">
          <w:object w:dxaOrig="9531" w:dyaOrig="10001" w14:anchorId="0AC4FB2C">
            <v:shape id="_x0000_i1029" type="#_x0000_t75" style="width:479.85pt;height:525.15pt" o:ole="">
              <v:imagedata r:id="rId35" o:title=""/>
            </v:shape>
            <o:OLEObject Type="Embed" ProgID="Visio.Drawing.15" ShapeID="_x0000_i1029" DrawAspect="Content" ObjectID="_1704888527" r:id="rId36"/>
          </w:object>
        </w:r>
      </w:del>
    </w:p>
    <w:p w14:paraId="35C42A4A" w14:textId="5EA76A37" w:rsidR="00267896" w:rsidRDefault="00267896" w:rsidP="00530864">
      <w:pPr>
        <w:pStyle w:val="TH"/>
      </w:pPr>
      <w:ins w:id="89" w:author="Ericsson" w:date="2022-01-22T19:18:00Z">
        <w:r w:rsidRPr="006B3D26">
          <w:object w:dxaOrig="10271" w:dyaOrig="5441" w14:anchorId="4197265C">
            <v:shape id="_x0000_i1030" type="#_x0000_t75" style="width:517.6pt;height:286.5pt" o:ole="">
              <v:imagedata r:id="rId37" o:title=""/>
            </v:shape>
            <o:OLEObject Type="Embed" ProgID="Visio.Drawing.15" ShapeID="_x0000_i1030" DrawAspect="Content" ObjectID="_1704888528" r:id="rId38"/>
          </w:object>
        </w:r>
      </w:ins>
    </w:p>
    <w:p w14:paraId="7C1F091B" w14:textId="77777777" w:rsidR="00530864" w:rsidRPr="00064632" w:rsidRDefault="00530864" w:rsidP="00530864">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4DAD507C" w14:textId="18392C0A" w:rsidR="00530864" w:rsidRDefault="00530864" w:rsidP="00530864">
      <w:pPr>
        <w:pStyle w:val="B1"/>
        <w:rPr>
          <w:ins w:id="90" w:author="Ericsson" w:date="2022-01-22T19:20:00Z"/>
        </w:rPr>
      </w:pPr>
      <w:r>
        <w:t>1</w:t>
      </w:r>
      <w:ins w:id="91" w:author="Ericsson" w:date="2022-01-22T19:18:00Z">
        <w:r w:rsidR="00A37B01">
          <w:t>.</w:t>
        </w:r>
      </w:ins>
      <w:del w:id="92" w:author="Ericsson" w:date="2022-01-22T19:18:00Z">
        <w:r w:rsidDel="00A37B01">
          <w:delText>-3</w:delText>
        </w:r>
      </w:del>
      <w:r>
        <w:tab/>
        <w:t xml:space="preserve">Same as in </w:t>
      </w:r>
      <w:ins w:id="93" w:author="Ericsson" w:date="2022-01-22T19:18:00Z">
        <w:r w:rsidR="00A37B01">
          <w:t xml:space="preserve">steps 1-4 in </w:t>
        </w:r>
      </w:ins>
      <w:r>
        <w:t>Figure</w:t>
      </w:r>
      <w:ins w:id="94" w:author="Ericsson" w:date="2022-01-22T19:21:00Z">
        <w:r w:rsidR="00C70F12">
          <w:t> </w:t>
        </w:r>
      </w:ins>
      <w:del w:id="95" w:author="Ericsson" w:date="2022-01-22T19:21:00Z">
        <w:r w:rsidDel="00C70F12">
          <w:delText xml:space="preserve"> </w:delText>
        </w:r>
      </w:del>
      <w:r>
        <w:t>7.1.1.4</w:t>
      </w:r>
      <w:r w:rsidRPr="00DE139D">
        <w:t>-1</w:t>
      </w:r>
      <w:ins w:id="96" w:author="Ericsson" w:date="2022-01-22T19:20:00Z">
        <w:r w:rsidR="00C70F12">
          <w:t>.</w:t>
        </w:r>
      </w:ins>
    </w:p>
    <w:p w14:paraId="1865960B" w14:textId="63715497" w:rsidR="00C70F12" w:rsidRDefault="00C70F12" w:rsidP="00C70F12">
      <w:pPr>
        <w:pStyle w:val="B1"/>
        <w:rPr>
          <w:ins w:id="97" w:author="Ericsson" w:date="2022-01-22T19:20:00Z"/>
        </w:rPr>
      </w:pPr>
      <w:ins w:id="98" w:author="Ericsson" w:date="2022-01-22T19:20:00Z">
        <w:r>
          <w:t>2.</w:t>
        </w:r>
        <w:r w:rsidRPr="003A773A">
          <w:t xml:space="preserve"> </w:t>
        </w:r>
        <w:r>
          <w:t xml:space="preserve">The MB-SMF sends </w:t>
        </w:r>
        <w:proofErr w:type="spellStart"/>
        <w:r w:rsidRPr="0008626A">
          <w:rPr>
            <w:lang w:eastAsia="zh-CN"/>
          </w:rPr>
          <w:t>Npcf_</w:t>
        </w:r>
        <w:bookmarkStart w:id="99" w:name="_Hlk68632276"/>
        <w:r>
          <w:rPr>
            <w:lang w:eastAsia="zh-CN"/>
          </w:rPr>
          <w:t>MBS</w:t>
        </w:r>
        <w:bookmarkEnd w:id="99"/>
        <w:r w:rsidRPr="0008626A">
          <w:rPr>
            <w:lang w:eastAsia="zh-CN"/>
          </w:rPr>
          <w:t>PolicyControl</w:t>
        </w:r>
        <w:r>
          <w:t>_Delete</w:t>
        </w:r>
        <w:proofErr w:type="spellEnd"/>
        <w:r>
          <w:t xml:space="preserve"> request to PCF</w:t>
        </w:r>
      </w:ins>
      <w:ins w:id="100" w:author="Ericsson" w:date="2022-01-22T19:22:00Z">
        <w:r w:rsidR="0009412E">
          <w:t>.</w:t>
        </w:r>
      </w:ins>
      <w:ins w:id="101" w:author="Ericsson" w:date="2022-01-22T19:20:00Z">
        <w:r>
          <w:t xml:space="preserve"> </w:t>
        </w:r>
      </w:ins>
    </w:p>
    <w:p w14:paraId="0C39D4C7" w14:textId="51487305" w:rsidR="00C70F12" w:rsidRDefault="00C70F12" w:rsidP="00C70F12">
      <w:pPr>
        <w:pStyle w:val="B1"/>
        <w:rPr>
          <w:ins w:id="102" w:author="Ericsson" w:date="2022-01-22T19:20:00Z"/>
        </w:rPr>
      </w:pPr>
      <w:ins w:id="103" w:author="Ericsson" w:date="2022-01-22T19:20:00Z">
        <w:r>
          <w:t xml:space="preserve">3. The PCF responds with </w:t>
        </w:r>
        <w:proofErr w:type="spellStart"/>
        <w:r w:rsidRPr="0008626A">
          <w:rPr>
            <w:lang w:eastAsia="zh-CN"/>
          </w:rPr>
          <w:t>Npcf_</w:t>
        </w:r>
        <w:r>
          <w:rPr>
            <w:lang w:eastAsia="zh-CN"/>
          </w:rPr>
          <w:t>MBS</w:t>
        </w:r>
        <w:r w:rsidRPr="0008626A">
          <w:rPr>
            <w:lang w:eastAsia="zh-CN"/>
          </w:rPr>
          <w:t>PolicyControl</w:t>
        </w:r>
        <w:r>
          <w:t>_Delete</w:t>
        </w:r>
        <w:proofErr w:type="spellEnd"/>
        <w:r>
          <w:t xml:space="preserve"> response.</w:t>
        </w:r>
      </w:ins>
    </w:p>
    <w:p w14:paraId="092CD7F5" w14:textId="0DC71387" w:rsidR="00C70F12" w:rsidRDefault="00C70F12">
      <w:pPr>
        <w:pStyle w:val="NO"/>
        <w:pPrChange w:id="104" w:author="Ericsson" w:date="2022-01-22T19:22:00Z">
          <w:pPr>
            <w:pStyle w:val="B1"/>
          </w:pPr>
        </w:pPrChange>
      </w:pPr>
      <w:ins w:id="105" w:author="Ericsson" w:date="2022-01-22T19:20:00Z">
        <w:r>
          <w:t>4. Same as steps 5-14 in Figure 7.1.1.4-1.</w:t>
        </w:r>
      </w:ins>
    </w:p>
    <w:p w14:paraId="0CF592AC" w14:textId="2FA91FDC" w:rsidR="00530864" w:rsidRPr="006B3D26" w:rsidDel="0009412E" w:rsidRDefault="00530864" w:rsidP="00530864">
      <w:pPr>
        <w:pStyle w:val="B1"/>
        <w:rPr>
          <w:del w:id="106" w:author="Ericsson" w:date="2022-01-22T19:22:00Z"/>
        </w:rPr>
      </w:pPr>
      <w:del w:id="107" w:author="Ericsson" w:date="2022-01-22T19:22:00Z">
        <w:r w:rsidDel="0009412E">
          <w:delText>4</w:delText>
        </w:r>
        <w:r w:rsidRPr="006B3D26" w:rsidDel="0009412E">
          <w:delText>.</w:delText>
        </w:r>
        <w:r w:rsidRPr="006B3D26" w:rsidDel="0009412E">
          <w:tab/>
          <w:delText xml:space="preserve">The NEF/MBSF sends an </w:delText>
        </w:r>
        <w:r w:rsidRPr="00DE139D" w:rsidDel="0009412E">
          <w:delText>NMBSPolicyAuthorization_Delete</w:delText>
        </w:r>
        <w:r w:rsidRPr="006B3D26" w:rsidDel="0009412E">
          <w:delText xml:space="preserve"> Request to the PCF that handles the Policy of the MBS Session.</w:delText>
        </w:r>
      </w:del>
    </w:p>
    <w:p w14:paraId="440879FF" w14:textId="4A6E8D34" w:rsidR="00530864" w:rsidRPr="006B3D26" w:rsidDel="0009412E" w:rsidRDefault="00530864" w:rsidP="00530864">
      <w:pPr>
        <w:pStyle w:val="B1"/>
        <w:rPr>
          <w:del w:id="108" w:author="Ericsson" w:date="2022-01-22T19:22:00Z"/>
          <w:lang w:eastAsia="zh-CN"/>
        </w:rPr>
      </w:pPr>
      <w:del w:id="109" w:author="Ericsson" w:date="2022-01-22T19:22:00Z">
        <w:r w:rsidDel="0009412E">
          <w:rPr>
            <w:lang w:eastAsia="zh-CN"/>
          </w:rPr>
          <w:delText>5</w:delText>
        </w:r>
        <w:r w:rsidRPr="006B3D26" w:rsidDel="0009412E">
          <w:rPr>
            <w:lang w:eastAsia="zh-CN"/>
          </w:rPr>
          <w:delText>.</w:delText>
        </w:r>
        <w:r w:rsidRPr="006B3D26" w:rsidDel="0009412E">
          <w:rPr>
            <w:lang w:eastAsia="zh-CN"/>
          </w:rPr>
          <w:tab/>
          <w:delText xml:space="preserve">The PCF sends </w:delText>
        </w:r>
        <w:r w:rsidDel="0009412E">
          <w:rPr>
            <w:lang w:eastAsia="zh-CN"/>
          </w:rPr>
          <w:delText>an</w:delText>
        </w:r>
        <w:r w:rsidRPr="008336F8" w:rsidDel="0009412E">
          <w:rPr>
            <w:lang w:eastAsia="zh-CN"/>
          </w:rPr>
          <w:delText xml:space="preserve"> Npcf_MBSPolicyControl_UpdateNotify Request</w:delText>
        </w:r>
        <w:r w:rsidRPr="006B3D26" w:rsidDel="0009412E">
          <w:rPr>
            <w:lang w:eastAsia="zh-CN"/>
          </w:rPr>
          <w:delText xml:space="preserve"> to MB-SMF to release the MBS Policy </w:delText>
        </w:r>
        <w:r w:rsidDel="0009412E">
          <w:rPr>
            <w:lang w:eastAsia="zh-CN"/>
          </w:rPr>
          <w:delText xml:space="preserve">Control </w:delText>
        </w:r>
        <w:r w:rsidRPr="006B3D26" w:rsidDel="0009412E">
          <w:rPr>
            <w:lang w:eastAsia="zh-CN"/>
          </w:rPr>
          <w:delText>Association.</w:delText>
        </w:r>
      </w:del>
    </w:p>
    <w:p w14:paraId="143CF73E" w14:textId="52D6EBF9" w:rsidR="00530864" w:rsidDel="0009412E" w:rsidRDefault="00530864" w:rsidP="00530864">
      <w:pPr>
        <w:pStyle w:val="B1"/>
        <w:rPr>
          <w:del w:id="110" w:author="Ericsson" w:date="2022-01-22T19:22:00Z"/>
        </w:rPr>
      </w:pPr>
      <w:del w:id="111" w:author="Ericsson" w:date="2022-01-22T19:22:00Z">
        <w:r w:rsidDel="0009412E">
          <w:delText>6-9.</w:delText>
        </w:r>
        <w:r w:rsidDel="0009412E">
          <w:tab/>
          <w:delText>Same as steps 5-8 in Figure 7.1.1.4</w:delText>
        </w:r>
        <w:r w:rsidRPr="00DE139D" w:rsidDel="0009412E">
          <w:delText>-1</w:delText>
        </w:r>
      </w:del>
    </w:p>
    <w:p w14:paraId="01E5C391" w14:textId="4C99B92E" w:rsidR="00530864" w:rsidRPr="006B3D26" w:rsidDel="0009412E" w:rsidRDefault="00530864" w:rsidP="00530864">
      <w:pPr>
        <w:pStyle w:val="B1"/>
        <w:rPr>
          <w:del w:id="112" w:author="Ericsson" w:date="2022-01-22T19:22:00Z"/>
        </w:rPr>
      </w:pPr>
      <w:del w:id="113" w:author="Ericsson" w:date="2022-01-22T19:22:00Z">
        <w:r w:rsidDel="0009412E">
          <w:rPr>
            <w:rFonts w:eastAsia="DengXian"/>
            <w:lang w:eastAsia="zh-CN"/>
          </w:rPr>
          <w:delText>10</w:delText>
        </w:r>
        <w:r w:rsidRPr="006B3D26" w:rsidDel="0009412E">
          <w:delText>.</w:delText>
        </w:r>
        <w:r w:rsidRPr="006B3D26" w:rsidDel="0009412E">
          <w:tab/>
          <w:delText xml:space="preserve">The MB-SMF sends the </w:delText>
        </w:r>
        <w:r w:rsidRPr="008336F8" w:rsidDel="0009412E">
          <w:rPr>
            <w:rFonts w:eastAsia="DengXian"/>
            <w:lang w:eastAsia="zh-CN"/>
          </w:rPr>
          <w:delText>Npcf_MBSPolicyControl_UpdateNotify</w:delText>
        </w:r>
        <w:r w:rsidRPr="006B3D26" w:rsidDel="0009412E">
          <w:delText xml:space="preserve"> Response to the PCF.</w:delText>
        </w:r>
      </w:del>
    </w:p>
    <w:p w14:paraId="668C546F" w14:textId="2A575722" w:rsidR="00530864" w:rsidRPr="006B3D26" w:rsidDel="0009412E" w:rsidRDefault="00530864" w:rsidP="00530864">
      <w:pPr>
        <w:pStyle w:val="B1"/>
        <w:rPr>
          <w:del w:id="114" w:author="Ericsson" w:date="2022-01-22T19:22:00Z"/>
        </w:rPr>
      </w:pPr>
      <w:del w:id="115" w:author="Ericsson" w:date="2022-01-22T19:22:00Z">
        <w:r w:rsidDel="0009412E">
          <w:delText>11</w:delText>
        </w:r>
        <w:r w:rsidRPr="006B3D26" w:rsidDel="0009412E">
          <w:delText>.</w:delText>
        </w:r>
        <w:r w:rsidRPr="006B3D26" w:rsidDel="0009412E">
          <w:tab/>
          <w:delText xml:space="preserve">The PCF de-registers at the BSF that it handles the </w:delText>
        </w:r>
        <w:r w:rsidDel="0009412E">
          <w:delText>MBS</w:delText>
        </w:r>
        <w:r w:rsidRPr="006B3D26" w:rsidDel="0009412E">
          <w:delText xml:space="preserve"> session.</w:delText>
        </w:r>
      </w:del>
    </w:p>
    <w:p w14:paraId="30902076" w14:textId="42710766" w:rsidR="00530864" w:rsidRPr="006B3D26" w:rsidDel="0009412E" w:rsidRDefault="00530864" w:rsidP="00530864">
      <w:pPr>
        <w:pStyle w:val="B1"/>
        <w:rPr>
          <w:del w:id="116" w:author="Ericsson" w:date="2022-01-22T19:22:00Z"/>
        </w:rPr>
      </w:pPr>
      <w:del w:id="117" w:author="Ericsson" w:date="2022-01-22T19:22:00Z">
        <w:r w:rsidDel="0009412E">
          <w:delText>12.</w:delText>
        </w:r>
        <w:r w:rsidDel="0009412E">
          <w:tab/>
          <w:delText xml:space="preserve">The PCF sends </w:delText>
        </w:r>
        <w:r w:rsidRPr="006B3D26" w:rsidDel="0009412E">
          <w:delText xml:space="preserve">an </w:delText>
        </w:r>
        <w:r w:rsidRPr="00DE139D" w:rsidDel="0009412E">
          <w:delText>NpcfMBSPolicyAuthorization_Delete</w:delText>
        </w:r>
        <w:r w:rsidDel="0009412E">
          <w:delText xml:space="preserve"> </w:delText>
        </w:r>
        <w:r w:rsidRPr="006B3D26" w:rsidDel="0009412E">
          <w:delText>Re</w:delText>
        </w:r>
        <w:r w:rsidDel="0009412E">
          <w:delText xml:space="preserve">sponse to </w:delText>
        </w:r>
        <w:r w:rsidRPr="006B3D26" w:rsidDel="0009412E">
          <w:delText>the NEF/MBSF.</w:delText>
        </w:r>
      </w:del>
    </w:p>
    <w:p w14:paraId="243A1C32" w14:textId="4023E2F6" w:rsidR="00530864" w:rsidDel="0009412E" w:rsidRDefault="00530864" w:rsidP="00530864">
      <w:pPr>
        <w:pStyle w:val="B1"/>
        <w:rPr>
          <w:del w:id="118" w:author="Ericsson" w:date="2022-01-22T19:22:00Z"/>
          <w:lang w:eastAsia="zh-CN"/>
        </w:rPr>
      </w:pPr>
      <w:del w:id="119" w:author="Ericsson" w:date="2022-01-22T19:22:00Z">
        <w:r w:rsidDel="0009412E">
          <w:delText>13-17.</w:delText>
        </w:r>
        <w:r w:rsidDel="0009412E">
          <w:tab/>
          <w:delText>Same as steps 11-15 in Figure 7.1.1.4</w:delText>
        </w:r>
        <w:r w:rsidRPr="00DE139D" w:rsidDel="0009412E">
          <w:delText>-1</w:delText>
        </w:r>
        <w:r w:rsidDel="0009412E">
          <w:rPr>
            <w:rFonts w:hint="eastAsia"/>
            <w:lang w:eastAsia="zh-CN"/>
          </w:rPr>
          <w:delText>.</w:delText>
        </w:r>
      </w:del>
    </w:p>
    <w:p w14:paraId="346796D2" w14:textId="3B5E080A" w:rsidR="00530864" w:rsidRPr="00DC7324" w:rsidRDefault="00530864" w:rsidP="00670D5C">
      <w:pPr>
        <w:rPr>
          <w:lang w:eastAsia="zh-CN"/>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4586F05" w14:textId="77777777" w:rsidR="00530864" w:rsidRPr="006B3D26" w:rsidRDefault="00530864" w:rsidP="00530864">
      <w:pPr>
        <w:keepNext/>
        <w:keepLines/>
        <w:spacing w:before="120"/>
        <w:ind w:left="1418" w:hanging="1418"/>
        <w:outlineLvl w:val="3"/>
        <w:rPr>
          <w:rFonts w:ascii="Arial" w:hAnsi="Arial"/>
          <w:sz w:val="24"/>
        </w:rPr>
      </w:pPr>
      <w:commentRangeStart w:id="120"/>
      <w:r>
        <w:rPr>
          <w:rFonts w:ascii="Arial" w:hAnsi="Arial"/>
          <w:sz w:val="24"/>
        </w:rPr>
        <w:t>7.1.1.6</w:t>
      </w:r>
      <w:r w:rsidRPr="006B3D26">
        <w:rPr>
          <w:rFonts w:ascii="Arial" w:hAnsi="Arial"/>
          <w:sz w:val="24"/>
        </w:rPr>
        <w:tab/>
        <w:t>MBS Session Update without PCC</w:t>
      </w:r>
      <w:commentRangeEnd w:id="120"/>
      <w:r w:rsidR="0023537A">
        <w:rPr>
          <w:rStyle w:val="CommentReference"/>
        </w:rPr>
        <w:commentReference w:id="120"/>
      </w:r>
    </w:p>
    <w:p w14:paraId="2FA8103F" w14:textId="77777777" w:rsidR="00530864" w:rsidRPr="006B3D26" w:rsidRDefault="00530864" w:rsidP="00530864">
      <w:r w:rsidRPr="006B3D26">
        <w:t>This procedure is used by the AF to update the MB</w:t>
      </w:r>
      <w:r>
        <w:t>S</w:t>
      </w:r>
      <w:r w:rsidRPr="006B3D26">
        <w:t xml:space="preserve"> service area and/or update QoS of an MBS Session. Updating QoS of an MBS Session may lead to addition of new MBS QoS Flow(s). The procedure applies to both multicast and broadcast communications unless otherwise stated.</w:t>
      </w:r>
    </w:p>
    <w:p w14:paraId="5D841D46" w14:textId="77777777" w:rsidR="00530864" w:rsidRPr="006B3D26" w:rsidRDefault="00530864" w:rsidP="00530864">
      <w:pPr>
        <w:pStyle w:val="TH"/>
      </w:pPr>
      <w:r w:rsidRPr="006B3D26">
        <w:object w:dxaOrig="10246" w:dyaOrig="10725" w14:anchorId="41E48A58">
          <v:shape id="_x0000_i1031" type="#_x0000_t75" style="width:475.3pt;height:329.8pt" o:ole="">
            <v:imagedata r:id="rId39" o:title="" cropbottom="22043f"/>
          </v:shape>
          <o:OLEObject Type="Embed" ProgID="Visio.Drawing.15" ShapeID="_x0000_i1031" DrawAspect="Content" ObjectID="_1704888529" r:id="rId40"/>
        </w:object>
      </w:r>
    </w:p>
    <w:p w14:paraId="3063DED9" w14:textId="77777777" w:rsidR="00530864" w:rsidRPr="006B3D26" w:rsidRDefault="00530864" w:rsidP="00530864">
      <w:pPr>
        <w:pStyle w:val="TF"/>
      </w:pPr>
      <w:r w:rsidRPr="006B3D26">
        <w:t xml:space="preserve">Figure </w:t>
      </w:r>
      <w:r>
        <w:t>7.1.1.6</w:t>
      </w:r>
      <w:r w:rsidRPr="006B3D26">
        <w:t>-1: MBS Session</w:t>
      </w:r>
      <w:r>
        <w:t xml:space="preserve"> Update</w:t>
      </w:r>
      <w:r w:rsidRPr="00F378EE">
        <w:t xml:space="preserve"> without PCC</w:t>
      </w:r>
    </w:p>
    <w:p w14:paraId="0268EB33" w14:textId="77777777" w:rsidR="00530864" w:rsidRPr="006B3D26" w:rsidRDefault="00530864" w:rsidP="00530864">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p>
    <w:p w14:paraId="0E13B821" w14:textId="77777777" w:rsidR="00530864" w:rsidRPr="006B3D26" w:rsidRDefault="00530864" w:rsidP="00530864">
      <w:pPr>
        <w:pStyle w:val="B1"/>
      </w:pPr>
      <w:r w:rsidRPr="006B3D26">
        <w:t>2.</w:t>
      </w:r>
      <w:r w:rsidRPr="006B3D26">
        <w:tab/>
        <w:t>NEF checks authorization of AF.</w:t>
      </w:r>
    </w:p>
    <w:p w14:paraId="258B9119" w14:textId="77777777" w:rsidR="00530864" w:rsidRPr="006B3D26" w:rsidRDefault="00530864" w:rsidP="00530864">
      <w:pPr>
        <w:pStyle w:val="B1"/>
      </w:pPr>
      <w:r w:rsidRPr="006B3D26">
        <w:t>3.</w:t>
      </w:r>
      <w:r w:rsidRPr="006B3D26">
        <w:tab/>
        <w:t>NEF/MBSF forward the</w:t>
      </w:r>
      <w:r w:rsidRPr="00997278">
        <w:t xml:space="preserve"> </w:t>
      </w:r>
      <w:r w:rsidRPr="006B3D26">
        <w:t>MBS Session Update request to MB-SMF.</w:t>
      </w:r>
    </w:p>
    <w:p w14:paraId="764A4505" w14:textId="77777777" w:rsidR="00530864" w:rsidRDefault="00530864" w:rsidP="00530864">
      <w:pPr>
        <w:pStyle w:val="B1"/>
      </w:pPr>
      <w:r w:rsidRPr="006B3D26">
        <w:t>4.</w:t>
      </w:r>
      <w:r w:rsidRPr="006B3D26">
        <w:tab/>
        <w:t xml:space="preserve">The MB-SMF derives </w:t>
      </w:r>
      <w:r>
        <w:t>any</w:t>
      </w:r>
      <w:r w:rsidRPr="006B3D26">
        <w:t xml:space="preserve"> updated QoS parameters locally.</w:t>
      </w:r>
    </w:p>
    <w:p w14:paraId="1A46C1F6" w14:textId="77777777" w:rsidR="00530864" w:rsidRPr="006B3D26" w:rsidRDefault="00530864" w:rsidP="00530864">
      <w:pPr>
        <w:pStyle w:val="B1"/>
      </w:pPr>
      <w:r>
        <w:t>5-6.</w:t>
      </w:r>
      <w:r>
        <w:tab/>
      </w:r>
      <w:r w:rsidRPr="006B3D26">
        <w:t>MB-SMF may need to update MB-UPF, e.g. if new MBS QoS Flow is to be created, or existing MBS QoS Flow is to be deleted.</w:t>
      </w:r>
    </w:p>
    <w:p w14:paraId="278BB8A2" w14:textId="77777777" w:rsidR="00530864" w:rsidRDefault="00530864" w:rsidP="00530864">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7.2.x (for service area updates)</w:t>
      </w:r>
      <w:r w:rsidRPr="006B3D26">
        <w:t>.</w:t>
      </w:r>
    </w:p>
    <w:p w14:paraId="3636F685" w14:textId="77777777" w:rsidR="00530864" w:rsidRPr="006B3D26" w:rsidRDefault="00530864" w:rsidP="00530864">
      <w:pPr>
        <w:pStyle w:val="B1"/>
      </w:pPr>
      <w:r>
        <w:t>8.</w:t>
      </w:r>
      <w:r>
        <w:tab/>
        <w:t>If an MBS service area is being updated, the MB-SMF stores the new service area in its profile at the NRF.</w:t>
      </w:r>
    </w:p>
    <w:p w14:paraId="759C13B8" w14:textId="77777777" w:rsidR="00530864" w:rsidRPr="00E14577" w:rsidRDefault="00530864" w:rsidP="00530864">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7FAD7E04" w14:textId="77777777" w:rsidR="00530864" w:rsidRPr="006B3D26" w:rsidRDefault="00530864" w:rsidP="00530864">
      <w:pPr>
        <w:pStyle w:val="B1"/>
      </w:pPr>
      <w:r>
        <w:t>10.</w:t>
      </w:r>
      <w:r>
        <w:tab/>
        <w:t xml:space="preserve">NEF/MBSF </w:t>
      </w:r>
      <w:r w:rsidRPr="006B3D26">
        <w:t>responds</w:t>
      </w:r>
      <w:r>
        <w:t xml:space="preserve"> to the</w:t>
      </w:r>
      <w:r w:rsidRPr="00CC3ECA">
        <w:t xml:space="preserve"> </w:t>
      </w:r>
      <w:r w:rsidRPr="006B3D26">
        <w:t>MBS Session Update</w:t>
      </w:r>
      <w:r>
        <w:t>.</w:t>
      </w:r>
    </w:p>
    <w:p w14:paraId="3DC8492D" w14:textId="77777777" w:rsidR="00530864" w:rsidRPr="006B3D26" w:rsidRDefault="00530864" w:rsidP="00530864">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w:t>
      </w:r>
      <w:r>
        <w:rPr>
          <w:rFonts w:ascii="Arial" w:hAnsi="Arial"/>
          <w:sz w:val="24"/>
        </w:rPr>
        <w:t>S</w:t>
      </w:r>
      <w:r w:rsidRPr="006B3D26">
        <w:rPr>
          <w:rFonts w:ascii="Arial" w:hAnsi="Arial"/>
          <w:sz w:val="24"/>
        </w:rPr>
        <w:t>ession Update with PCC</w:t>
      </w:r>
    </w:p>
    <w:p w14:paraId="47AC2893" w14:textId="26883ADC" w:rsidR="00530864" w:rsidDel="00973BE2" w:rsidRDefault="00530864" w:rsidP="00530864">
      <w:pPr>
        <w:pStyle w:val="TH"/>
        <w:rPr>
          <w:del w:id="121" w:author="Ericsson" w:date="2022-01-22T19:27:00Z"/>
        </w:rPr>
      </w:pPr>
      <w:del w:id="122" w:author="Ericsson" w:date="2022-01-22T19:27:00Z">
        <w:r w:rsidRPr="006B3D26" w:rsidDel="00973BE2">
          <w:object w:dxaOrig="10245" w:dyaOrig="15540" w14:anchorId="779C371E">
            <v:shape id="_x0000_i1032" type="#_x0000_t75" style="width:474.3pt;height:478.85pt" o:ole="">
              <v:imagedata r:id="rId41" o:title="" cropbottom="22043f"/>
            </v:shape>
            <o:OLEObject Type="Embed" ProgID="Visio.Drawing.15" ShapeID="_x0000_i1032" DrawAspect="Content" ObjectID="_1704888530" r:id="rId42"/>
          </w:object>
        </w:r>
      </w:del>
    </w:p>
    <w:p w14:paraId="5346D9CB" w14:textId="018C5486" w:rsidR="00973BE2" w:rsidRDefault="00973BE2" w:rsidP="00530864">
      <w:pPr>
        <w:pStyle w:val="TH"/>
        <w:rPr>
          <w:ins w:id="123" w:author="Ericsson" w:date="2022-01-22T19:27:00Z"/>
        </w:rPr>
      </w:pPr>
      <w:ins w:id="124" w:author="Ericsson" w:date="2022-01-22T19:27:00Z">
        <w:r w:rsidRPr="006B3D26">
          <w:object w:dxaOrig="10161" w:dyaOrig="5221" w14:anchorId="601E32B6">
            <v:shape id="_x0000_i1033" type="#_x0000_t75" style="width:469.75pt;height:221.55pt" o:ole="">
              <v:imagedata r:id="rId43" o:title="" cropbottom="5486f"/>
            </v:shape>
            <o:OLEObject Type="Embed" ProgID="Visio.Drawing.15" ShapeID="_x0000_i1033" DrawAspect="Content" ObjectID="_1704888531" r:id="rId44"/>
          </w:object>
        </w:r>
      </w:ins>
    </w:p>
    <w:p w14:paraId="329D7874" w14:textId="77777777" w:rsidR="00530864" w:rsidRPr="006B3D26" w:rsidRDefault="00530864" w:rsidP="00530864">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5E22C6F1" w14:textId="40C3BF45" w:rsidR="00530864" w:rsidRDefault="00530864" w:rsidP="00530864">
      <w:pPr>
        <w:pStyle w:val="B1"/>
      </w:pPr>
      <w:r>
        <w:t>1</w:t>
      </w:r>
      <w:del w:id="125" w:author="Ericsson" w:date="2022-01-22T19:27:00Z">
        <w:r w:rsidDel="00973BE2">
          <w:delText>-2</w:delText>
        </w:r>
      </w:del>
      <w:r>
        <w:t>.</w:t>
      </w:r>
      <w:r>
        <w:tab/>
        <w:t xml:space="preserve">Same as in </w:t>
      </w:r>
      <w:ins w:id="126" w:author="Ericsson" w:date="2022-01-22T19:27:00Z">
        <w:r w:rsidR="00973BE2">
          <w:t xml:space="preserve">steps 1-3 of </w:t>
        </w:r>
      </w:ins>
      <w:r w:rsidRPr="007516CA">
        <w:t xml:space="preserve">Figure </w:t>
      </w:r>
      <w:r>
        <w:t>7.1.1.6</w:t>
      </w:r>
      <w:r w:rsidRPr="007516CA">
        <w:t>-1</w:t>
      </w:r>
      <w:r>
        <w:t>.</w:t>
      </w:r>
    </w:p>
    <w:p w14:paraId="7736EC5B" w14:textId="7EE9F794" w:rsidR="00530864" w:rsidRDefault="00530864" w:rsidP="00530864">
      <w:pPr>
        <w:pStyle w:val="B1"/>
      </w:pPr>
      <w:r>
        <w:t xml:space="preserve">For </w:t>
      </w:r>
      <w:del w:id="127" w:author="Ericsson" w:date="2022-01-22T19:32:00Z">
        <w:r w:rsidDel="00973BE2">
          <w:delText xml:space="preserve">updates of </w:delText>
        </w:r>
      </w:del>
      <w:r>
        <w:t xml:space="preserve">MBS service area </w:t>
      </w:r>
      <w:ins w:id="128" w:author="Ericsson" w:date="2022-01-22T19:32:00Z">
        <w:r w:rsidR="00973BE2">
          <w:t xml:space="preserve">update, </w:t>
        </w:r>
      </w:ins>
      <w:r>
        <w:t>and/or MBS session activation/deactivation</w:t>
      </w:r>
      <w:ins w:id="129" w:author="Ericsson" w:date="2022-01-22T19:32:00Z">
        <w:r w:rsidR="00973BE2">
          <w:t xml:space="preserve"> </w:t>
        </w:r>
      </w:ins>
      <w:ins w:id="130" w:author="Ericsson" w:date="2022-01-22T19:33:00Z">
        <w:r w:rsidR="00973BE2">
          <w:t>which is only applicable for multicast MBS Session,</w:t>
        </w:r>
      </w:ins>
      <w:r>
        <w:t xml:space="preserve"> steps </w:t>
      </w:r>
      <w:ins w:id="131" w:author="Ericsson" w:date="2022-01-22T19:34:00Z">
        <w:r w:rsidR="00973BE2">
          <w:t>2-</w:t>
        </w:r>
      </w:ins>
      <w:r>
        <w:t>3</w:t>
      </w:r>
      <w:del w:id="132" w:author="Ericsson" w:date="2022-01-22T19:33:00Z">
        <w:r w:rsidDel="00973BE2">
          <w:delText xml:space="preserve"> to 6</w:delText>
        </w:r>
      </w:del>
      <w:ins w:id="133" w:author="Ericsson" w:date="2022-01-22T19:34:00Z">
        <w:r w:rsidR="00973BE2">
          <w:t>does not</w:t>
        </w:r>
      </w:ins>
      <w:r>
        <w:t xml:space="preserve"> apply</w:t>
      </w:r>
    </w:p>
    <w:p w14:paraId="212CA97C" w14:textId="3475C49E" w:rsidR="000018D5" w:rsidRDefault="000018D5" w:rsidP="000018D5">
      <w:pPr>
        <w:pStyle w:val="B1"/>
        <w:rPr>
          <w:ins w:id="134" w:author="Ericsson" w:date="2022-01-22T19:34:00Z"/>
        </w:rPr>
      </w:pPr>
      <w:ins w:id="135" w:author="Ericsson" w:date="2022-01-22T19:34:00Z">
        <w:r>
          <w:t xml:space="preserve">2. If the MBS Session update involves update of service requirement (e.g., QoS, packet filters), the MB-SMF performs </w:t>
        </w:r>
        <w:proofErr w:type="spellStart"/>
        <w:r w:rsidRPr="006B3D26">
          <w:t>Npcf_MBSPolicy</w:t>
        </w:r>
        <w:r>
          <w:t>Control</w:t>
        </w:r>
        <w:r w:rsidRPr="006B3D26">
          <w:t>_Update</w:t>
        </w:r>
        <w:proofErr w:type="spellEnd"/>
        <w:r>
          <w:t xml:space="preserve"> with policy trigger of MBS Resource Request.</w:t>
        </w:r>
      </w:ins>
    </w:p>
    <w:p w14:paraId="3FB59A2C" w14:textId="77777777" w:rsidR="000018D5" w:rsidRDefault="000018D5" w:rsidP="000018D5">
      <w:pPr>
        <w:pStyle w:val="B1"/>
        <w:rPr>
          <w:ins w:id="136" w:author="Ericsson" w:date="2022-01-22T19:34:00Z"/>
        </w:rPr>
      </w:pPr>
      <w:ins w:id="137" w:author="Ericsson" w:date="2022-01-22T19:34:00Z">
        <w:r>
          <w:t xml:space="preserve">3. The PCF derives </w:t>
        </w:r>
        <w:proofErr w:type="spellStart"/>
        <w:r>
          <w:t>upated</w:t>
        </w:r>
        <w:proofErr w:type="spellEnd"/>
        <w:r>
          <w:t xml:space="preserve"> policy rules based on the updated service requirements. The updated policy rules are sent to the MB-SMF which may result in creation of new MBS QoS Flow(s), and update and/or deletion of existing MBS QoS Flow(s).</w:t>
        </w:r>
      </w:ins>
    </w:p>
    <w:p w14:paraId="111652FA" w14:textId="024E2F06" w:rsidR="00530864" w:rsidRPr="006B3D26" w:rsidDel="000018D5" w:rsidRDefault="00530864" w:rsidP="000018D5">
      <w:pPr>
        <w:pStyle w:val="B1"/>
        <w:rPr>
          <w:del w:id="138" w:author="Ericsson" w:date="2022-01-22T19:35:00Z"/>
        </w:rPr>
      </w:pPr>
      <w:del w:id="139" w:author="Ericsson" w:date="2022-01-22T19:35:00Z">
        <w:r w:rsidDel="000018D5">
          <w:delText>3</w:delText>
        </w:r>
        <w:r w:rsidRPr="006B3D26" w:rsidDel="000018D5">
          <w:delText>.</w:delText>
        </w:r>
        <w:r w:rsidRPr="006B3D26" w:rsidDel="000018D5">
          <w:tab/>
          <w:delText>NEF/MBSF forward the</w:delText>
        </w:r>
        <w:r w:rsidRPr="00997278" w:rsidDel="000018D5">
          <w:delText xml:space="preserve"> </w:delText>
        </w:r>
        <w:r w:rsidRPr="006B3D26" w:rsidDel="000018D5">
          <w:delText>MBS Session Update request to MB-SMF</w:delText>
        </w:r>
        <w:r w:rsidDel="000018D5">
          <w:delText>, removing any updates not related to MBS service area and/or MBS session activation/deactivation</w:delText>
        </w:r>
      </w:del>
    </w:p>
    <w:p w14:paraId="2079F44C" w14:textId="38FFBEA6" w:rsidR="00530864" w:rsidDel="000018D5" w:rsidRDefault="00530864" w:rsidP="00530864">
      <w:pPr>
        <w:pStyle w:val="B1"/>
        <w:rPr>
          <w:del w:id="140" w:author="Ericsson" w:date="2022-01-22T19:35:00Z"/>
        </w:rPr>
      </w:pPr>
      <w:del w:id="141" w:author="Ericsson" w:date="2022-01-22T19:35:00Z">
        <w:r w:rsidDel="000018D5">
          <w:delText>4</w:delText>
        </w:r>
        <w:r w:rsidRPr="006B3D26" w:rsidDel="000018D5">
          <w:delText>.</w:delText>
        </w:r>
        <w:r w:rsidRPr="006B3D26" w:rsidDel="000018D5">
          <w:tab/>
          <w:delText>For broadcast communication, the MB-SMF continues the procedure towards the AMF and NG-RAN as specified in clause 7.3.3. For multicast communication, the MB-SMF continues the procedure towards the AMF and NG-RAN as specified in clause 7.2.</w:delText>
        </w:r>
        <w:r w:rsidDel="000018D5">
          <w:delText>5 (for service activation/deactivation), and 7.2.x (for service area updates)</w:delText>
        </w:r>
        <w:r w:rsidRPr="006B3D26" w:rsidDel="000018D5">
          <w:delText>.</w:delText>
        </w:r>
      </w:del>
    </w:p>
    <w:p w14:paraId="019DD949" w14:textId="7D5E72C4" w:rsidR="00530864" w:rsidRPr="006B3D26" w:rsidDel="000018D5" w:rsidRDefault="00530864" w:rsidP="00530864">
      <w:pPr>
        <w:pStyle w:val="B1"/>
        <w:rPr>
          <w:del w:id="142" w:author="Ericsson" w:date="2022-01-22T19:35:00Z"/>
        </w:rPr>
      </w:pPr>
      <w:del w:id="143" w:author="Ericsson" w:date="2022-01-22T19:35:00Z">
        <w:r w:rsidDel="000018D5">
          <w:delText>5.</w:delText>
        </w:r>
        <w:r w:rsidDel="000018D5">
          <w:tab/>
          <w:delText>If an MBS service area is being updated, the MB-SMF stores the new service area in its profile at the NRF.</w:delText>
        </w:r>
      </w:del>
    </w:p>
    <w:p w14:paraId="1FA5788C" w14:textId="66FC5266" w:rsidR="00530864" w:rsidDel="000018D5" w:rsidRDefault="00530864" w:rsidP="00530864">
      <w:pPr>
        <w:pStyle w:val="B1"/>
        <w:rPr>
          <w:del w:id="144" w:author="Ericsson" w:date="2022-01-22T19:35:00Z"/>
        </w:rPr>
      </w:pPr>
      <w:del w:id="145" w:author="Ericsson" w:date="2022-01-22T19:35:00Z">
        <w:r w:rsidDel="000018D5">
          <w:delText>6</w:delText>
        </w:r>
        <w:r w:rsidRPr="006B3D26" w:rsidDel="000018D5">
          <w:delText>.</w:delText>
        </w:r>
        <w:r w:rsidRPr="006B3D26" w:rsidDel="000018D5">
          <w:tab/>
          <w:delText>MB-SMF responds</w:delText>
        </w:r>
        <w:r w:rsidDel="000018D5">
          <w:delText xml:space="preserve"> to the</w:delText>
        </w:r>
        <w:r w:rsidRPr="00CC3ECA" w:rsidDel="000018D5">
          <w:delText xml:space="preserve"> </w:delText>
        </w:r>
        <w:r w:rsidRPr="006B3D26" w:rsidDel="000018D5">
          <w:delText>MBS Session Update.</w:delText>
        </w:r>
      </w:del>
    </w:p>
    <w:p w14:paraId="2A0E6116" w14:textId="784CEE7E" w:rsidR="00530864" w:rsidDel="000018D5" w:rsidRDefault="00530864" w:rsidP="00530864">
      <w:pPr>
        <w:pStyle w:val="B1"/>
        <w:rPr>
          <w:del w:id="146" w:author="Ericsson" w:date="2022-01-22T19:35:00Z"/>
        </w:rPr>
      </w:pPr>
      <w:del w:id="147" w:author="Ericsson" w:date="2022-01-22T19:35:00Z">
        <w:r w:rsidDel="000018D5">
          <w:delText>For other updates of the service description and QoS related updates, steps 7 to 12 apply.</w:delText>
        </w:r>
      </w:del>
    </w:p>
    <w:p w14:paraId="04AF6040" w14:textId="004E386C" w:rsidR="00530864" w:rsidRPr="006B3D26" w:rsidDel="000018D5" w:rsidRDefault="00530864" w:rsidP="00530864">
      <w:pPr>
        <w:pStyle w:val="B1"/>
        <w:rPr>
          <w:del w:id="148" w:author="Ericsson" w:date="2022-01-22T19:35:00Z"/>
        </w:rPr>
      </w:pPr>
      <w:del w:id="149" w:author="Ericsson" w:date="2022-01-22T19:35:00Z">
        <w:r w:rsidDel="000018D5">
          <w:delText>7</w:delText>
        </w:r>
        <w:r w:rsidRPr="006B3D26" w:rsidDel="000018D5">
          <w:delText>.</w:delText>
        </w:r>
        <w:r w:rsidRPr="006B3D26" w:rsidDel="000018D5">
          <w:tab/>
          <w:delText xml:space="preserve">NEF/MBSF updates the MBS policy </w:delText>
        </w:r>
        <w:r w:rsidDel="000018D5">
          <w:delText>Authorization for the MBS session at the</w:delText>
        </w:r>
        <w:r w:rsidRPr="006B3D26" w:rsidDel="000018D5">
          <w:delText xml:space="preserve"> PCF and provides the input received from the AF, </w:delText>
        </w:r>
        <w:r w:rsidDel="000018D5">
          <w:delText>removing any updates related to MBS service area and/or MBS session activation/deactivation,</w:delText>
        </w:r>
        <w:r w:rsidRPr="006B3D26" w:rsidDel="000018D5">
          <w:delText xml:space="preserve"> by sending Npcf_MBSPolicy</w:delText>
        </w:r>
        <w:r w:rsidDel="000018D5">
          <w:delText>Authorization</w:delText>
        </w:r>
        <w:r w:rsidRPr="006B3D26" w:rsidDel="000018D5">
          <w:delText>_Update Request message (MBS Session ID, service requirement).</w:delText>
        </w:r>
      </w:del>
    </w:p>
    <w:p w14:paraId="570C2B83" w14:textId="4FEEF6D0" w:rsidR="00530864" w:rsidRPr="006B3D26" w:rsidDel="000018D5" w:rsidRDefault="00530864" w:rsidP="00530864">
      <w:pPr>
        <w:pStyle w:val="B1"/>
        <w:rPr>
          <w:del w:id="150" w:author="Ericsson" w:date="2022-01-22T19:35:00Z"/>
        </w:rPr>
      </w:pPr>
      <w:del w:id="151" w:author="Ericsson" w:date="2022-01-22T19:35:00Z">
        <w:r w:rsidDel="000018D5">
          <w:delText>8</w:delText>
        </w:r>
        <w:r w:rsidRPr="006B3D26" w:rsidDel="000018D5">
          <w:delText>.</w:delText>
        </w:r>
        <w:r w:rsidRPr="006B3D26" w:rsidDel="000018D5">
          <w:tab/>
          <w:delText xml:space="preserve">Based on the input received in step </w:delText>
        </w:r>
        <w:r w:rsidDel="000018D5">
          <w:delText>7</w:delText>
        </w:r>
        <w:r w:rsidRPr="006B3D26" w:rsidDel="000018D5">
          <w:delText>, the PCF may provide updated policy rules to the MB-SMF by issuing Npcf_MBSPolicyControl_UpdateNotify request message including the updated policy information about the MBS Session.</w:delText>
        </w:r>
      </w:del>
    </w:p>
    <w:p w14:paraId="08EE21E3" w14:textId="04DBB8FB" w:rsidR="00530864" w:rsidRPr="006B3D26" w:rsidDel="000018D5" w:rsidRDefault="00530864" w:rsidP="00530864">
      <w:pPr>
        <w:pStyle w:val="B1"/>
        <w:rPr>
          <w:del w:id="152" w:author="Ericsson" w:date="2022-01-22T19:35:00Z"/>
        </w:rPr>
      </w:pPr>
      <w:del w:id="153" w:author="Ericsson" w:date="2022-01-22T19:35:00Z">
        <w:r w:rsidDel="000018D5">
          <w:delText>9-10.</w:delText>
        </w:r>
        <w:r w:rsidDel="000018D5">
          <w:tab/>
          <w:delText xml:space="preserve">Same as steps 5-6 in </w:delText>
        </w:r>
        <w:r w:rsidRPr="007516CA" w:rsidDel="000018D5">
          <w:delText xml:space="preserve">Figure </w:delText>
        </w:r>
        <w:r w:rsidDel="000018D5">
          <w:delText>7.1.1.6</w:delText>
        </w:r>
        <w:r w:rsidRPr="007516CA" w:rsidDel="000018D5">
          <w:delText>-1</w:delText>
        </w:r>
        <w:r w:rsidDel="000018D5">
          <w:delText>.</w:delText>
        </w:r>
      </w:del>
    </w:p>
    <w:p w14:paraId="3296C2CE" w14:textId="618882EE" w:rsidR="00530864" w:rsidDel="000018D5" w:rsidRDefault="00530864" w:rsidP="00530864">
      <w:pPr>
        <w:pStyle w:val="B1"/>
        <w:rPr>
          <w:del w:id="154" w:author="Ericsson" w:date="2022-01-22T19:35:00Z"/>
        </w:rPr>
      </w:pPr>
      <w:del w:id="155" w:author="Ericsson" w:date="2022-01-22T19:35:00Z">
        <w:r w:rsidDel="000018D5">
          <w:delText>11</w:delText>
        </w:r>
        <w:r w:rsidRPr="006B3D26" w:rsidDel="000018D5">
          <w:delText>.</w:delText>
        </w:r>
        <w:r w:rsidRPr="006B3D26" w:rsidDel="000018D5">
          <w:tab/>
          <w:delText>For broadcast communication, the MB-SMF continues the procedure towards the AMF and NG-RAN as specified in clause 7.3.3. For multicast communication, the MB-SMF continues the procedure towards the AMF and NG-RAN as specified in clause </w:delText>
        </w:r>
        <w:r w:rsidDel="000018D5">
          <w:delText>7.2.6 (for QoS updates)</w:delText>
        </w:r>
        <w:r w:rsidRPr="006B3D26" w:rsidDel="000018D5">
          <w:delText>.</w:delText>
        </w:r>
      </w:del>
    </w:p>
    <w:p w14:paraId="5CBC1B4C" w14:textId="22E6B045" w:rsidR="00530864" w:rsidRDefault="00530864" w:rsidP="00530864">
      <w:pPr>
        <w:pStyle w:val="B1"/>
        <w:rPr>
          <w:lang w:eastAsia="zh-CN"/>
        </w:rPr>
      </w:pPr>
      <w:del w:id="156" w:author="Ericsson" w:date="2022-01-22T19:35:00Z">
        <w:r w:rsidDel="000018D5">
          <w:delText>12.</w:delText>
        </w:r>
        <w:r w:rsidDel="000018D5">
          <w:tab/>
          <w:delText xml:space="preserve">The PCF </w:delText>
        </w:r>
        <w:r w:rsidRPr="00062304" w:rsidDel="000018D5">
          <w:rPr>
            <w:lang w:eastAsia="zh-CN"/>
          </w:rPr>
          <w:delText xml:space="preserve">sends </w:delText>
        </w:r>
        <w:r w:rsidRPr="00062304" w:rsidDel="000018D5">
          <w:delText>the Npcf_MBSPolicyAuthorization_Update</w:delText>
        </w:r>
        <w:r w:rsidRPr="00062304" w:rsidDel="000018D5">
          <w:rPr>
            <w:lang w:eastAsia="zh-CN"/>
          </w:rPr>
          <w:delText xml:space="preserve"> response to the NEF/MBSF.</w:delText>
        </w:r>
      </w:del>
    </w:p>
    <w:p w14:paraId="377010DF" w14:textId="399CA4BC" w:rsidR="00530864" w:rsidRPr="006B3D26" w:rsidRDefault="00530864" w:rsidP="00530864">
      <w:pPr>
        <w:pStyle w:val="B1"/>
      </w:pPr>
      <w:del w:id="157" w:author="Ericsson" w:date="2022-01-22T19:35:00Z">
        <w:r w:rsidDel="000018D5">
          <w:lastRenderedPageBreak/>
          <w:delText>13</w:delText>
        </w:r>
      </w:del>
      <w:ins w:id="158" w:author="Ericsson" w:date="2022-01-22T19:35:00Z">
        <w:r w:rsidR="000018D5">
          <w:t>4</w:t>
        </w:r>
      </w:ins>
      <w:r>
        <w:t>.</w:t>
      </w:r>
      <w:r>
        <w:tab/>
        <w:t>Same as step</w:t>
      </w:r>
      <w:ins w:id="159" w:author="Ericsson" w:date="2022-01-22T19:35:00Z">
        <w:r w:rsidR="000018D5">
          <w:t>s</w:t>
        </w:r>
      </w:ins>
      <w:r>
        <w:t xml:space="preserve"> </w:t>
      </w:r>
      <w:ins w:id="160" w:author="Ericsson" w:date="2022-01-22T19:35:00Z">
        <w:r w:rsidR="000018D5">
          <w:t>5-</w:t>
        </w:r>
      </w:ins>
      <w:r>
        <w:t xml:space="preserve">10 in </w:t>
      </w:r>
      <w:r w:rsidRPr="007516CA">
        <w:t xml:space="preserve">Figure </w:t>
      </w:r>
      <w:r>
        <w:t>7.1.1.6</w:t>
      </w:r>
      <w:r w:rsidRPr="007516CA">
        <w:t>-1</w:t>
      </w:r>
      <w:r>
        <w:t>.</w:t>
      </w:r>
    </w:p>
    <w:bookmarkEnd w:id="1"/>
    <w:bookmarkEnd w:id="2"/>
    <w:bookmarkEnd w:id="3"/>
    <w:p w14:paraId="10FEBEC3" w14:textId="77777777" w:rsidR="0002302A" w:rsidRDefault="0002302A" w:rsidP="0002302A">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65645B" w14:textId="77777777" w:rsidR="00BA20EC" w:rsidRPr="00E258A1" w:rsidRDefault="00BA20EC" w:rsidP="00BA20EC">
      <w:pPr>
        <w:pStyle w:val="Heading2"/>
      </w:pPr>
      <w:bookmarkStart w:id="161" w:name="_Toc83206902"/>
      <w:bookmarkStart w:id="162" w:name="_Toc91140559"/>
      <w:r w:rsidRPr="00E258A1">
        <w:t>9.</w:t>
      </w:r>
      <w:r>
        <w:t>2</w:t>
      </w:r>
      <w:r w:rsidRPr="00E258A1">
        <w:tab/>
        <w:t>PCF Services</w:t>
      </w:r>
      <w:bookmarkEnd w:id="161"/>
    </w:p>
    <w:p w14:paraId="5B4A641C" w14:textId="77777777" w:rsidR="002322E4" w:rsidRPr="00E258A1" w:rsidRDefault="002322E4" w:rsidP="002322E4">
      <w:pPr>
        <w:pStyle w:val="Heading3"/>
        <w:rPr>
          <w:lang w:eastAsia="zh-CN"/>
        </w:rPr>
      </w:pPr>
      <w:r w:rsidRPr="00E258A1">
        <w:rPr>
          <w:lang w:eastAsia="zh-CN"/>
        </w:rPr>
        <w:t>9.</w:t>
      </w:r>
      <w:r>
        <w:rPr>
          <w:lang w:eastAsia="zh-CN"/>
        </w:rPr>
        <w:t>2</w:t>
      </w:r>
      <w:r w:rsidRPr="00E258A1">
        <w:rPr>
          <w:lang w:eastAsia="zh-CN"/>
        </w:rPr>
        <w:t>.1</w:t>
      </w:r>
      <w:r w:rsidRPr="00E258A1">
        <w:rPr>
          <w:lang w:eastAsia="zh-CN"/>
        </w:rPr>
        <w:tab/>
        <w:t>General</w:t>
      </w:r>
      <w:bookmarkEnd w:id="162"/>
    </w:p>
    <w:p w14:paraId="4FEF7D9B" w14:textId="77777777" w:rsidR="002322E4" w:rsidRPr="00FD73C1" w:rsidRDefault="002322E4" w:rsidP="002322E4">
      <w:r w:rsidRPr="00FD73C1">
        <w:t>The following table illustrates the PCF Services</w:t>
      </w:r>
      <w:r>
        <w:t xml:space="preserve"> for MBS</w:t>
      </w:r>
      <w:r w:rsidRPr="00FD73C1">
        <w:t>.</w:t>
      </w:r>
    </w:p>
    <w:p w14:paraId="31B291AE" w14:textId="77777777" w:rsidR="002322E4" w:rsidRPr="00FD73C1" w:rsidRDefault="002322E4" w:rsidP="002322E4">
      <w:pPr>
        <w:pStyle w:val="TH"/>
      </w:pPr>
      <w:r w:rsidRPr="00FD73C1">
        <w:t xml:space="preserve">Table </w:t>
      </w:r>
      <w:r>
        <w:t>9.2</w:t>
      </w:r>
      <w:r w:rsidRPr="00FD73C1">
        <w:t>.1-1: NF services provided by PCF</w:t>
      </w:r>
      <w:r>
        <w:t xml:space="preserve"> for MBS</w:t>
      </w:r>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Ericsson" w:date="2022-01-22T19:44:00Z">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00"/>
        <w:gridCol w:w="1417"/>
        <w:gridCol w:w="1843"/>
        <w:gridCol w:w="1417"/>
        <w:tblGridChange w:id="164">
          <w:tblGrid>
            <w:gridCol w:w="2235"/>
            <w:gridCol w:w="1417"/>
            <w:gridCol w:w="1843"/>
            <w:gridCol w:w="1417"/>
          </w:tblGrid>
        </w:tblGridChange>
      </w:tblGrid>
      <w:tr w:rsidR="002322E4" w:rsidRPr="00FD73C1" w14:paraId="14E3CB48" w14:textId="77777777" w:rsidTr="00D34911">
        <w:trPr>
          <w:jc w:val="center"/>
          <w:trPrChange w:id="165" w:author="Ericsson" w:date="2022-01-22T19:44:00Z">
            <w:trPr>
              <w:jc w:val="center"/>
            </w:trPr>
          </w:trPrChange>
        </w:trPr>
        <w:tc>
          <w:tcPr>
            <w:tcW w:w="2600" w:type="dxa"/>
            <w:tcBorders>
              <w:bottom w:val="single" w:sz="4" w:space="0" w:color="auto"/>
            </w:tcBorders>
            <w:tcPrChange w:id="166" w:author="Ericsson" w:date="2022-01-22T19:44:00Z">
              <w:tcPr>
                <w:tcW w:w="2235" w:type="dxa"/>
                <w:tcBorders>
                  <w:bottom w:val="single" w:sz="4" w:space="0" w:color="auto"/>
                </w:tcBorders>
              </w:tcPr>
            </w:tcPrChange>
          </w:tcPr>
          <w:p w14:paraId="2A8B890B" w14:textId="77777777" w:rsidR="002322E4" w:rsidRPr="00FD73C1" w:rsidRDefault="002322E4" w:rsidP="009510F7">
            <w:pPr>
              <w:pStyle w:val="TAH"/>
            </w:pPr>
            <w:r w:rsidRPr="00FD73C1">
              <w:t>Service Name</w:t>
            </w:r>
          </w:p>
        </w:tc>
        <w:tc>
          <w:tcPr>
            <w:tcW w:w="1417" w:type="dxa"/>
            <w:tcPrChange w:id="167" w:author="Ericsson" w:date="2022-01-22T19:44:00Z">
              <w:tcPr>
                <w:tcW w:w="1417" w:type="dxa"/>
              </w:tcPr>
            </w:tcPrChange>
          </w:tcPr>
          <w:p w14:paraId="461533C0" w14:textId="77777777" w:rsidR="002322E4" w:rsidRPr="00FD73C1" w:rsidRDefault="002322E4" w:rsidP="009510F7">
            <w:pPr>
              <w:pStyle w:val="TAH"/>
            </w:pPr>
            <w:r w:rsidRPr="00FD73C1">
              <w:t>Service Operations</w:t>
            </w:r>
          </w:p>
        </w:tc>
        <w:tc>
          <w:tcPr>
            <w:tcW w:w="1843" w:type="dxa"/>
            <w:tcPrChange w:id="168" w:author="Ericsson" w:date="2022-01-22T19:44:00Z">
              <w:tcPr>
                <w:tcW w:w="1843" w:type="dxa"/>
              </w:tcPr>
            </w:tcPrChange>
          </w:tcPr>
          <w:p w14:paraId="366F34E7" w14:textId="77777777" w:rsidR="002322E4" w:rsidRPr="00FD73C1" w:rsidRDefault="002322E4" w:rsidP="009510F7">
            <w:pPr>
              <w:pStyle w:val="TAH"/>
            </w:pPr>
            <w:r w:rsidRPr="00FD73C1">
              <w:t>Operation</w:t>
            </w:r>
          </w:p>
          <w:p w14:paraId="634D47D3" w14:textId="77777777" w:rsidR="002322E4" w:rsidRPr="00FD73C1" w:rsidRDefault="002322E4" w:rsidP="009510F7">
            <w:pPr>
              <w:pStyle w:val="TAH"/>
            </w:pPr>
            <w:r w:rsidRPr="00FD73C1">
              <w:t>Semantics</w:t>
            </w:r>
          </w:p>
        </w:tc>
        <w:tc>
          <w:tcPr>
            <w:tcW w:w="1417" w:type="dxa"/>
            <w:tcPrChange w:id="169" w:author="Ericsson" w:date="2022-01-22T19:44:00Z">
              <w:tcPr>
                <w:tcW w:w="1417" w:type="dxa"/>
              </w:tcPr>
            </w:tcPrChange>
          </w:tcPr>
          <w:p w14:paraId="26C9558D" w14:textId="77777777" w:rsidR="002322E4" w:rsidRPr="00FD73C1" w:rsidRDefault="002322E4" w:rsidP="009510F7">
            <w:pPr>
              <w:pStyle w:val="TAH"/>
            </w:pPr>
            <w:r w:rsidRPr="00FD73C1">
              <w:t>Example Consumer (s)</w:t>
            </w:r>
          </w:p>
        </w:tc>
      </w:tr>
      <w:tr w:rsidR="002322E4" w:rsidRPr="00FD73C1" w14:paraId="56C53CF1" w14:textId="77777777" w:rsidTr="00D34911">
        <w:trPr>
          <w:jc w:val="center"/>
          <w:trPrChange w:id="170" w:author="Ericsson" w:date="2022-01-22T19:44:00Z">
            <w:trPr>
              <w:jc w:val="center"/>
            </w:trPr>
          </w:trPrChange>
        </w:trPr>
        <w:tc>
          <w:tcPr>
            <w:tcW w:w="2600" w:type="dxa"/>
            <w:tcBorders>
              <w:bottom w:val="nil"/>
            </w:tcBorders>
            <w:shd w:val="clear" w:color="auto" w:fill="auto"/>
            <w:tcPrChange w:id="171" w:author="Ericsson" w:date="2022-01-22T19:44:00Z">
              <w:tcPr>
                <w:tcW w:w="2235" w:type="dxa"/>
                <w:tcBorders>
                  <w:bottom w:val="nil"/>
                </w:tcBorders>
                <w:shd w:val="clear" w:color="auto" w:fill="auto"/>
              </w:tcPr>
            </w:tcPrChange>
          </w:tcPr>
          <w:p w14:paraId="01FA4075" w14:textId="77777777" w:rsidR="002322E4" w:rsidRPr="002C428B" w:rsidRDefault="002322E4" w:rsidP="009510F7">
            <w:pPr>
              <w:pStyle w:val="TAL"/>
              <w:rPr>
                <w:b/>
                <w:bCs/>
              </w:rPr>
            </w:pPr>
            <w:proofErr w:type="spellStart"/>
            <w:r w:rsidRPr="002C428B">
              <w:rPr>
                <w:b/>
                <w:bCs/>
              </w:rPr>
              <w:t>Npcf_MBSPolicyControl</w:t>
            </w:r>
            <w:proofErr w:type="spellEnd"/>
          </w:p>
        </w:tc>
        <w:tc>
          <w:tcPr>
            <w:tcW w:w="1417" w:type="dxa"/>
            <w:tcPrChange w:id="172" w:author="Ericsson" w:date="2022-01-22T19:44:00Z">
              <w:tcPr>
                <w:tcW w:w="1417" w:type="dxa"/>
              </w:tcPr>
            </w:tcPrChange>
          </w:tcPr>
          <w:p w14:paraId="78877DED" w14:textId="77777777" w:rsidR="002322E4" w:rsidRPr="00FD73C1" w:rsidRDefault="002322E4" w:rsidP="009510F7">
            <w:pPr>
              <w:pStyle w:val="TAC"/>
            </w:pPr>
            <w:r w:rsidRPr="00FD73C1">
              <w:t>Create</w:t>
            </w:r>
          </w:p>
        </w:tc>
        <w:tc>
          <w:tcPr>
            <w:tcW w:w="1843" w:type="dxa"/>
            <w:tcPrChange w:id="173" w:author="Ericsson" w:date="2022-01-22T19:44:00Z">
              <w:tcPr>
                <w:tcW w:w="1843" w:type="dxa"/>
              </w:tcPr>
            </w:tcPrChange>
          </w:tcPr>
          <w:p w14:paraId="00F6DA80" w14:textId="77777777" w:rsidR="002322E4" w:rsidRPr="00FD73C1" w:rsidRDefault="002322E4" w:rsidP="009510F7">
            <w:pPr>
              <w:pStyle w:val="TAC"/>
            </w:pPr>
            <w:r w:rsidRPr="00FD73C1">
              <w:t>Request/Response</w:t>
            </w:r>
          </w:p>
        </w:tc>
        <w:tc>
          <w:tcPr>
            <w:tcW w:w="1417" w:type="dxa"/>
            <w:tcPrChange w:id="174" w:author="Ericsson" w:date="2022-01-22T19:44:00Z">
              <w:tcPr>
                <w:tcW w:w="1417" w:type="dxa"/>
              </w:tcPr>
            </w:tcPrChange>
          </w:tcPr>
          <w:p w14:paraId="19290C30" w14:textId="77777777" w:rsidR="002322E4" w:rsidRPr="00FD73C1" w:rsidRDefault="002322E4" w:rsidP="009510F7">
            <w:pPr>
              <w:pStyle w:val="TAC"/>
            </w:pPr>
            <w:r>
              <w:t>MB-</w:t>
            </w:r>
            <w:r w:rsidRPr="00FD73C1">
              <w:t>SMF</w:t>
            </w:r>
          </w:p>
        </w:tc>
      </w:tr>
      <w:tr w:rsidR="00C060A4" w:rsidRPr="00FD73C1" w14:paraId="4F3926D6" w14:textId="77777777" w:rsidTr="00D34911">
        <w:trPr>
          <w:jc w:val="center"/>
          <w:ins w:id="175" w:author="Ericsson" w:date="2022-01-22T19:44:00Z"/>
          <w:trPrChange w:id="176" w:author="Ericsson" w:date="2022-01-22T19:44:00Z">
            <w:trPr>
              <w:jc w:val="center"/>
            </w:trPr>
          </w:trPrChange>
        </w:trPr>
        <w:tc>
          <w:tcPr>
            <w:tcW w:w="2600" w:type="dxa"/>
            <w:tcBorders>
              <w:bottom w:val="nil"/>
            </w:tcBorders>
            <w:shd w:val="clear" w:color="auto" w:fill="auto"/>
            <w:tcPrChange w:id="177" w:author="Ericsson" w:date="2022-01-22T19:44:00Z">
              <w:tcPr>
                <w:tcW w:w="2235" w:type="dxa"/>
                <w:tcBorders>
                  <w:bottom w:val="nil"/>
                </w:tcBorders>
                <w:shd w:val="clear" w:color="auto" w:fill="auto"/>
              </w:tcPr>
            </w:tcPrChange>
          </w:tcPr>
          <w:p w14:paraId="401D20EE" w14:textId="77777777" w:rsidR="00C060A4" w:rsidRPr="002C428B" w:rsidRDefault="00C060A4" w:rsidP="00C060A4">
            <w:pPr>
              <w:pStyle w:val="TAL"/>
              <w:rPr>
                <w:ins w:id="178" w:author="Ericsson" w:date="2022-01-22T19:44:00Z"/>
                <w:b/>
                <w:bCs/>
              </w:rPr>
            </w:pPr>
          </w:p>
        </w:tc>
        <w:tc>
          <w:tcPr>
            <w:tcW w:w="1417" w:type="dxa"/>
            <w:tcPrChange w:id="179" w:author="Ericsson" w:date="2022-01-22T19:44:00Z">
              <w:tcPr>
                <w:tcW w:w="1417" w:type="dxa"/>
              </w:tcPr>
            </w:tcPrChange>
          </w:tcPr>
          <w:p w14:paraId="388517A3" w14:textId="16A3C9EF" w:rsidR="00C060A4" w:rsidRPr="00FD73C1" w:rsidRDefault="00C060A4" w:rsidP="00C060A4">
            <w:pPr>
              <w:pStyle w:val="TAC"/>
              <w:rPr>
                <w:ins w:id="180" w:author="Ericsson" w:date="2022-01-22T19:44:00Z"/>
              </w:rPr>
            </w:pPr>
            <w:ins w:id="181" w:author="Ericsson" w:date="2022-01-22T19:44:00Z">
              <w:r>
                <w:t>Update</w:t>
              </w:r>
            </w:ins>
          </w:p>
        </w:tc>
        <w:tc>
          <w:tcPr>
            <w:tcW w:w="1843" w:type="dxa"/>
            <w:tcPrChange w:id="182" w:author="Ericsson" w:date="2022-01-22T19:44:00Z">
              <w:tcPr>
                <w:tcW w:w="1843" w:type="dxa"/>
              </w:tcPr>
            </w:tcPrChange>
          </w:tcPr>
          <w:p w14:paraId="64E8A580" w14:textId="6C1AD455" w:rsidR="00C060A4" w:rsidRPr="00FD73C1" w:rsidRDefault="00C060A4" w:rsidP="00C060A4">
            <w:pPr>
              <w:pStyle w:val="TAC"/>
              <w:rPr>
                <w:ins w:id="183" w:author="Ericsson" w:date="2022-01-22T19:44:00Z"/>
              </w:rPr>
            </w:pPr>
            <w:ins w:id="184" w:author="Ericsson" w:date="2022-01-22T19:44:00Z">
              <w:r w:rsidRPr="00FD73C1">
                <w:t>Request/Response</w:t>
              </w:r>
            </w:ins>
          </w:p>
        </w:tc>
        <w:tc>
          <w:tcPr>
            <w:tcW w:w="1417" w:type="dxa"/>
            <w:tcPrChange w:id="185" w:author="Ericsson" w:date="2022-01-22T19:44:00Z">
              <w:tcPr>
                <w:tcW w:w="1417" w:type="dxa"/>
              </w:tcPr>
            </w:tcPrChange>
          </w:tcPr>
          <w:p w14:paraId="4C21FECF" w14:textId="5C50B8B0" w:rsidR="00C060A4" w:rsidRDefault="00C060A4" w:rsidP="00C060A4">
            <w:pPr>
              <w:pStyle w:val="TAC"/>
              <w:rPr>
                <w:ins w:id="186" w:author="Ericsson" w:date="2022-01-22T19:44:00Z"/>
              </w:rPr>
            </w:pPr>
            <w:ins w:id="187" w:author="Ericsson" w:date="2022-01-22T19:44:00Z">
              <w:r>
                <w:t>MB-</w:t>
              </w:r>
              <w:r w:rsidRPr="00FD73C1">
                <w:t>SMF</w:t>
              </w:r>
            </w:ins>
          </w:p>
        </w:tc>
      </w:tr>
      <w:tr w:rsidR="00C060A4" w:rsidRPr="00FD73C1" w14:paraId="549C56D6" w14:textId="77777777" w:rsidTr="00D34911">
        <w:trPr>
          <w:jc w:val="center"/>
          <w:trPrChange w:id="188" w:author="Ericsson" w:date="2022-01-22T19:44:00Z">
            <w:trPr>
              <w:jc w:val="center"/>
            </w:trPr>
          </w:trPrChange>
        </w:trPr>
        <w:tc>
          <w:tcPr>
            <w:tcW w:w="2600" w:type="dxa"/>
            <w:tcBorders>
              <w:top w:val="nil"/>
              <w:bottom w:val="nil"/>
            </w:tcBorders>
            <w:shd w:val="clear" w:color="auto" w:fill="auto"/>
            <w:tcPrChange w:id="189" w:author="Ericsson" w:date="2022-01-22T19:44:00Z">
              <w:tcPr>
                <w:tcW w:w="2235" w:type="dxa"/>
                <w:tcBorders>
                  <w:top w:val="nil"/>
                  <w:bottom w:val="nil"/>
                </w:tcBorders>
                <w:shd w:val="clear" w:color="auto" w:fill="auto"/>
              </w:tcPr>
            </w:tcPrChange>
          </w:tcPr>
          <w:p w14:paraId="67BFD509" w14:textId="77777777" w:rsidR="00C060A4" w:rsidRPr="002C428B" w:rsidRDefault="00C060A4" w:rsidP="00C060A4">
            <w:pPr>
              <w:pStyle w:val="TAL"/>
              <w:rPr>
                <w:b/>
                <w:bCs/>
              </w:rPr>
            </w:pPr>
          </w:p>
        </w:tc>
        <w:tc>
          <w:tcPr>
            <w:tcW w:w="1417" w:type="dxa"/>
            <w:tcPrChange w:id="190" w:author="Ericsson" w:date="2022-01-22T19:44:00Z">
              <w:tcPr>
                <w:tcW w:w="1417" w:type="dxa"/>
              </w:tcPr>
            </w:tcPrChange>
          </w:tcPr>
          <w:p w14:paraId="455C9695" w14:textId="4752146E" w:rsidR="00C060A4" w:rsidRPr="00FD73C1" w:rsidRDefault="00C060A4" w:rsidP="00C060A4">
            <w:pPr>
              <w:pStyle w:val="TAC"/>
            </w:pPr>
            <w:proofErr w:type="spellStart"/>
            <w:r w:rsidRPr="00FD73C1">
              <w:t>UpdateNotify</w:t>
            </w:r>
            <w:proofErr w:type="spellEnd"/>
          </w:p>
        </w:tc>
        <w:tc>
          <w:tcPr>
            <w:tcW w:w="1843" w:type="dxa"/>
            <w:tcPrChange w:id="191" w:author="Ericsson" w:date="2022-01-22T19:44:00Z">
              <w:tcPr>
                <w:tcW w:w="1843" w:type="dxa"/>
              </w:tcPr>
            </w:tcPrChange>
          </w:tcPr>
          <w:p w14:paraId="0C09A394" w14:textId="721C6B6C" w:rsidR="00C060A4" w:rsidRPr="00FD73C1" w:rsidRDefault="00C060A4" w:rsidP="00C060A4">
            <w:pPr>
              <w:pStyle w:val="TAC"/>
            </w:pPr>
            <w:r w:rsidRPr="00FD73C1">
              <w:t>Subscribe/Notify</w:t>
            </w:r>
          </w:p>
        </w:tc>
        <w:tc>
          <w:tcPr>
            <w:tcW w:w="1417" w:type="dxa"/>
            <w:tcPrChange w:id="192" w:author="Ericsson" w:date="2022-01-22T19:44:00Z">
              <w:tcPr>
                <w:tcW w:w="1417" w:type="dxa"/>
              </w:tcPr>
            </w:tcPrChange>
          </w:tcPr>
          <w:p w14:paraId="68D5293F" w14:textId="4F61B2FD" w:rsidR="00C060A4" w:rsidRPr="00FD73C1" w:rsidRDefault="00C060A4" w:rsidP="00C060A4">
            <w:pPr>
              <w:pStyle w:val="TAC"/>
            </w:pPr>
            <w:r>
              <w:t>MB-</w:t>
            </w:r>
            <w:r w:rsidRPr="00FD73C1">
              <w:t>SMF</w:t>
            </w:r>
          </w:p>
        </w:tc>
      </w:tr>
      <w:tr w:rsidR="00C060A4" w:rsidRPr="00FD73C1" w14:paraId="2FF1295D" w14:textId="77777777" w:rsidTr="00D34911">
        <w:trPr>
          <w:jc w:val="center"/>
          <w:trPrChange w:id="193" w:author="Ericsson" w:date="2022-01-22T19:44:00Z">
            <w:trPr>
              <w:jc w:val="center"/>
            </w:trPr>
          </w:trPrChange>
        </w:trPr>
        <w:tc>
          <w:tcPr>
            <w:tcW w:w="2600" w:type="dxa"/>
            <w:tcBorders>
              <w:top w:val="nil"/>
              <w:bottom w:val="single" w:sz="4" w:space="0" w:color="auto"/>
            </w:tcBorders>
            <w:shd w:val="clear" w:color="auto" w:fill="auto"/>
            <w:tcPrChange w:id="194" w:author="Ericsson" w:date="2022-01-22T19:44:00Z">
              <w:tcPr>
                <w:tcW w:w="2235" w:type="dxa"/>
                <w:tcBorders>
                  <w:top w:val="nil"/>
                  <w:bottom w:val="single" w:sz="4" w:space="0" w:color="auto"/>
                </w:tcBorders>
                <w:shd w:val="clear" w:color="auto" w:fill="auto"/>
              </w:tcPr>
            </w:tcPrChange>
          </w:tcPr>
          <w:p w14:paraId="0CBC40BD" w14:textId="77777777" w:rsidR="00C060A4" w:rsidRPr="002C428B" w:rsidRDefault="00C060A4" w:rsidP="00C060A4">
            <w:pPr>
              <w:pStyle w:val="TAL"/>
              <w:rPr>
                <w:b/>
                <w:bCs/>
              </w:rPr>
            </w:pPr>
          </w:p>
        </w:tc>
        <w:tc>
          <w:tcPr>
            <w:tcW w:w="1417" w:type="dxa"/>
            <w:tcPrChange w:id="195" w:author="Ericsson" w:date="2022-01-22T19:44:00Z">
              <w:tcPr>
                <w:tcW w:w="1417" w:type="dxa"/>
              </w:tcPr>
            </w:tcPrChange>
          </w:tcPr>
          <w:p w14:paraId="2D0C42D7" w14:textId="77777777" w:rsidR="00C060A4" w:rsidRPr="00FD73C1" w:rsidRDefault="00C060A4" w:rsidP="00C060A4">
            <w:pPr>
              <w:pStyle w:val="TAC"/>
            </w:pPr>
            <w:r w:rsidRPr="00FD73C1">
              <w:t>Delete</w:t>
            </w:r>
          </w:p>
        </w:tc>
        <w:tc>
          <w:tcPr>
            <w:tcW w:w="1843" w:type="dxa"/>
            <w:tcPrChange w:id="196" w:author="Ericsson" w:date="2022-01-22T19:44:00Z">
              <w:tcPr>
                <w:tcW w:w="1843" w:type="dxa"/>
              </w:tcPr>
            </w:tcPrChange>
          </w:tcPr>
          <w:p w14:paraId="4A6D0414" w14:textId="77777777" w:rsidR="00C060A4" w:rsidRPr="00FD73C1" w:rsidRDefault="00C060A4" w:rsidP="00C060A4">
            <w:pPr>
              <w:pStyle w:val="TAC"/>
            </w:pPr>
            <w:r w:rsidRPr="00FD73C1">
              <w:t>Request/Response</w:t>
            </w:r>
          </w:p>
        </w:tc>
        <w:tc>
          <w:tcPr>
            <w:tcW w:w="1417" w:type="dxa"/>
            <w:tcPrChange w:id="197" w:author="Ericsson" w:date="2022-01-22T19:44:00Z">
              <w:tcPr>
                <w:tcW w:w="1417" w:type="dxa"/>
              </w:tcPr>
            </w:tcPrChange>
          </w:tcPr>
          <w:p w14:paraId="5342422A" w14:textId="77777777" w:rsidR="00C060A4" w:rsidRPr="00FD73C1" w:rsidRDefault="00C060A4" w:rsidP="00C060A4">
            <w:pPr>
              <w:pStyle w:val="TAC"/>
            </w:pPr>
            <w:r>
              <w:t>MB-</w:t>
            </w:r>
            <w:r w:rsidRPr="00FD73C1">
              <w:t>SMF</w:t>
            </w:r>
          </w:p>
        </w:tc>
      </w:tr>
      <w:tr w:rsidR="00C060A4" w:rsidRPr="00FD73C1" w14:paraId="0D23E956" w14:textId="77777777" w:rsidTr="00D34911">
        <w:trPr>
          <w:trHeight w:val="350"/>
          <w:jc w:val="center"/>
          <w:trPrChange w:id="198" w:author="Ericsson" w:date="2022-01-22T19:44:00Z">
            <w:trPr>
              <w:trHeight w:val="350"/>
              <w:jc w:val="center"/>
            </w:trPr>
          </w:trPrChange>
        </w:trPr>
        <w:tc>
          <w:tcPr>
            <w:tcW w:w="2600" w:type="dxa"/>
            <w:tcBorders>
              <w:bottom w:val="nil"/>
            </w:tcBorders>
            <w:shd w:val="clear" w:color="auto" w:fill="auto"/>
            <w:tcPrChange w:id="199" w:author="Ericsson" w:date="2022-01-22T19:44:00Z">
              <w:tcPr>
                <w:tcW w:w="2235" w:type="dxa"/>
                <w:tcBorders>
                  <w:bottom w:val="nil"/>
                </w:tcBorders>
                <w:shd w:val="clear" w:color="auto" w:fill="auto"/>
              </w:tcPr>
            </w:tcPrChange>
          </w:tcPr>
          <w:p w14:paraId="51CCA209" w14:textId="7A263640" w:rsidR="00C060A4" w:rsidRPr="002C428B" w:rsidRDefault="00C060A4" w:rsidP="00C060A4">
            <w:pPr>
              <w:pStyle w:val="TAL"/>
              <w:rPr>
                <w:b/>
                <w:bCs/>
              </w:rPr>
            </w:pPr>
            <w:del w:id="200" w:author="Ericsson" w:date="2022-01-22T19:43:00Z">
              <w:r w:rsidRPr="002C428B" w:rsidDel="00246308">
                <w:rPr>
                  <w:b/>
                  <w:bCs/>
                </w:rPr>
                <w:delText>Npcf_MBSPolicy Authorization</w:delText>
              </w:r>
            </w:del>
          </w:p>
        </w:tc>
        <w:tc>
          <w:tcPr>
            <w:tcW w:w="1417" w:type="dxa"/>
            <w:tcPrChange w:id="201" w:author="Ericsson" w:date="2022-01-22T19:44:00Z">
              <w:tcPr>
                <w:tcW w:w="1417" w:type="dxa"/>
              </w:tcPr>
            </w:tcPrChange>
          </w:tcPr>
          <w:p w14:paraId="32711786" w14:textId="45B98B6A" w:rsidR="00C060A4" w:rsidRPr="00FD73C1" w:rsidRDefault="00C060A4" w:rsidP="00C060A4">
            <w:pPr>
              <w:pStyle w:val="TAC"/>
            </w:pPr>
            <w:del w:id="202" w:author="Ericsson" w:date="2022-01-22T19:43:00Z">
              <w:r w:rsidRPr="00FD73C1" w:rsidDel="00246308">
                <w:delText>Create</w:delText>
              </w:r>
            </w:del>
          </w:p>
        </w:tc>
        <w:tc>
          <w:tcPr>
            <w:tcW w:w="1843" w:type="dxa"/>
            <w:tcPrChange w:id="203" w:author="Ericsson" w:date="2022-01-22T19:44:00Z">
              <w:tcPr>
                <w:tcW w:w="1843" w:type="dxa"/>
              </w:tcPr>
            </w:tcPrChange>
          </w:tcPr>
          <w:p w14:paraId="37A04ADE" w14:textId="497C6EF5" w:rsidR="00C060A4" w:rsidRPr="00FD73C1" w:rsidRDefault="00C060A4" w:rsidP="00C060A4">
            <w:pPr>
              <w:pStyle w:val="TAC"/>
            </w:pPr>
            <w:del w:id="204" w:author="Ericsson" w:date="2022-01-22T19:43:00Z">
              <w:r w:rsidRPr="00FD73C1" w:rsidDel="00246308">
                <w:delText>Request/Response</w:delText>
              </w:r>
            </w:del>
          </w:p>
        </w:tc>
        <w:tc>
          <w:tcPr>
            <w:tcW w:w="1417" w:type="dxa"/>
            <w:tcPrChange w:id="205" w:author="Ericsson" w:date="2022-01-22T19:44:00Z">
              <w:tcPr>
                <w:tcW w:w="1417" w:type="dxa"/>
              </w:tcPr>
            </w:tcPrChange>
          </w:tcPr>
          <w:p w14:paraId="1B6502AA" w14:textId="67BC9A68" w:rsidR="00C060A4" w:rsidRPr="00FD73C1" w:rsidRDefault="00C060A4" w:rsidP="00C060A4">
            <w:pPr>
              <w:pStyle w:val="TAC"/>
            </w:pPr>
            <w:del w:id="206" w:author="Ericsson" w:date="2022-01-22T19:43:00Z">
              <w:r w:rsidRPr="00FD73C1" w:rsidDel="00246308">
                <w:delText>AF, NEF</w:delText>
              </w:r>
              <w:r w:rsidDel="00246308">
                <w:delText>, MBSF</w:delText>
              </w:r>
            </w:del>
          </w:p>
        </w:tc>
      </w:tr>
      <w:tr w:rsidR="00C060A4" w:rsidRPr="00FD73C1" w14:paraId="376068EF" w14:textId="77777777" w:rsidTr="00D34911">
        <w:trPr>
          <w:jc w:val="center"/>
          <w:trPrChange w:id="207" w:author="Ericsson" w:date="2022-01-22T19:44:00Z">
            <w:trPr>
              <w:jc w:val="center"/>
            </w:trPr>
          </w:trPrChange>
        </w:trPr>
        <w:tc>
          <w:tcPr>
            <w:tcW w:w="2600" w:type="dxa"/>
            <w:tcBorders>
              <w:top w:val="nil"/>
              <w:bottom w:val="nil"/>
            </w:tcBorders>
            <w:shd w:val="clear" w:color="auto" w:fill="auto"/>
            <w:tcPrChange w:id="208" w:author="Ericsson" w:date="2022-01-22T19:44:00Z">
              <w:tcPr>
                <w:tcW w:w="2235" w:type="dxa"/>
                <w:tcBorders>
                  <w:top w:val="nil"/>
                  <w:bottom w:val="nil"/>
                </w:tcBorders>
                <w:shd w:val="clear" w:color="auto" w:fill="auto"/>
              </w:tcPr>
            </w:tcPrChange>
          </w:tcPr>
          <w:p w14:paraId="35BB36D9" w14:textId="77777777" w:rsidR="00C060A4" w:rsidRPr="00FD73C1" w:rsidRDefault="00C060A4" w:rsidP="00C060A4">
            <w:pPr>
              <w:pStyle w:val="TAC"/>
            </w:pPr>
          </w:p>
        </w:tc>
        <w:tc>
          <w:tcPr>
            <w:tcW w:w="1417" w:type="dxa"/>
            <w:tcPrChange w:id="209" w:author="Ericsson" w:date="2022-01-22T19:44:00Z">
              <w:tcPr>
                <w:tcW w:w="1417" w:type="dxa"/>
              </w:tcPr>
            </w:tcPrChange>
          </w:tcPr>
          <w:p w14:paraId="6A33FBEB" w14:textId="44DF300C" w:rsidR="00C060A4" w:rsidRPr="00FD73C1" w:rsidRDefault="00C060A4" w:rsidP="00C060A4">
            <w:pPr>
              <w:pStyle w:val="TAC"/>
            </w:pPr>
            <w:del w:id="210" w:author="Ericsson" w:date="2022-01-22T19:43:00Z">
              <w:r w:rsidRPr="00FD73C1" w:rsidDel="00246308">
                <w:delText>Update</w:delText>
              </w:r>
            </w:del>
          </w:p>
        </w:tc>
        <w:tc>
          <w:tcPr>
            <w:tcW w:w="1843" w:type="dxa"/>
            <w:tcPrChange w:id="211" w:author="Ericsson" w:date="2022-01-22T19:44:00Z">
              <w:tcPr>
                <w:tcW w:w="1843" w:type="dxa"/>
              </w:tcPr>
            </w:tcPrChange>
          </w:tcPr>
          <w:p w14:paraId="67546573" w14:textId="4D655E4B" w:rsidR="00C060A4" w:rsidRPr="00FD73C1" w:rsidRDefault="00C060A4" w:rsidP="00C060A4">
            <w:pPr>
              <w:pStyle w:val="TAC"/>
            </w:pPr>
            <w:del w:id="212" w:author="Ericsson" w:date="2022-01-22T19:43:00Z">
              <w:r w:rsidRPr="00FD73C1" w:rsidDel="00246308">
                <w:delText>Request/Response</w:delText>
              </w:r>
            </w:del>
          </w:p>
        </w:tc>
        <w:tc>
          <w:tcPr>
            <w:tcW w:w="1417" w:type="dxa"/>
            <w:tcPrChange w:id="213" w:author="Ericsson" w:date="2022-01-22T19:44:00Z">
              <w:tcPr>
                <w:tcW w:w="1417" w:type="dxa"/>
              </w:tcPr>
            </w:tcPrChange>
          </w:tcPr>
          <w:p w14:paraId="2BC4C904" w14:textId="315CBA57" w:rsidR="00C060A4" w:rsidRPr="00FD73C1" w:rsidRDefault="00C060A4" w:rsidP="00C060A4">
            <w:pPr>
              <w:pStyle w:val="TAC"/>
            </w:pPr>
            <w:del w:id="214" w:author="Ericsson" w:date="2022-01-22T19:43:00Z">
              <w:r w:rsidRPr="00FD73C1" w:rsidDel="00246308">
                <w:delText>AF, NEF</w:delText>
              </w:r>
              <w:r w:rsidDel="00246308">
                <w:delText>, MBSF</w:delText>
              </w:r>
            </w:del>
          </w:p>
        </w:tc>
      </w:tr>
      <w:tr w:rsidR="00C060A4" w:rsidRPr="00FD73C1" w14:paraId="4E1BB27D" w14:textId="77777777" w:rsidTr="00D34911">
        <w:trPr>
          <w:jc w:val="center"/>
          <w:trPrChange w:id="215" w:author="Ericsson" w:date="2022-01-22T19:44:00Z">
            <w:trPr>
              <w:jc w:val="center"/>
            </w:trPr>
          </w:trPrChange>
        </w:trPr>
        <w:tc>
          <w:tcPr>
            <w:tcW w:w="2600" w:type="dxa"/>
            <w:tcBorders>
              <w:top w:val="nil"/>
            </w:tcBorders>
            <w:shd w:val="clear" w:color="auto" w:fill="auto"/>
            <w:tcPrChange w:id="216" w:author="Ericsson" w:date="2022-01-22T19:44:00Z">
              <w:tcPr>
                <w:tcW w:w="2235" w:type="dxa"/>
                <w:tcBorders>
                  <w:top w:val="nil"/>
                </w:tcBorders>
                <w:shd w:val="clear" w:color="auto" w:fill="auto"/>
              </w:tcPr>
            </w:tcPrChange>
          </w:tcPr>
          <w:p w14:paraId="08A6616F" w14:textId="77777777" w:rsidR="00C060A4" w:rsidRPr="00FD73C1" w:rsidRDefault="00C060A4" w:rsidP="00C060A4">
            <w:pPr>
              <w:pStyle w:val="TAC"/>
            </w:pPr>
          </w:p>
        </w:tc>
        <w:tc>
          <w:tcPr>
            <w:tcW w:w="1417" w:type="dxa"/>
            <w:tcPrChange w:id="217" w:author="Ericsson" w:date="2022-01-22T19:44:00Z">
              <w:tcPr>
                <w:tcW w:w="1417" w:type="dxa"/>
              </w:tcPr>
            </w:tcPrChange>
          </w:tcPr>
          <w:p w14:paraId="71F4932C" w14:textId="398619C0" w:rsidR="00C060A4" w:rsidRPr="00FD73C1" w:rsidRDefault="00C060A4" w:rsidP="00C060A4">
            <w:pPr>
              <w:pStyle w:val="TAC"/>
            </w:pPr>
            <w:del w:id="218" w:author="Ericsson" w:date="2022-01-22T19:43:00Z">
              <w:r w:rsidRPr="00FD73C1" w:rsidDel="00246308">
                <w:delText>Delete</w:delText>
              </w:r>
            </w:del>
          </w:p>
        </w:tc>
        <w:tc>
          <w:tcPr>
            <w:tcW w:w="1843" w:type="dxa"/>
            <w:tcPrChange w:id="219" w:author="Ericsson" w:date="2022-01-22T19:44:00Z">
              <w:tcPr>
                <w:tcW w:w="1843" w:type="dxa"/>
              </w:tcPr>
            </w:tcPrChange>
          </w:tcPr>
          <w:p w14:paraId="4EBEF37F" w14:textId="46C2C82C" w:rsidR="00C060A4" w:rsidRPr="00FD73C1" w:rsidRDefault="00C060A4" w:rsidP="00C060A4">
            <w:pPr>
              <w:pStyle w:val="TAC"/>
            </w:pPr>
            <w:del w:id="220" w:author="Ericsson" w:date="2022-01-22T19:43:00Z">
              <w:r w:rsidRPr="00FD73C1" w:rsidDel="00246308">
                <w:delText>Request/Response</w:delText>
              </w:r>
            </w:del>
          </w:p>
        </w:tc>
        <w:tc>
          <w:tcPr>
            <w:tcW w:w="1417" w:type="dxa"/>
            <w:tcPrChange w:id="221" w:author="Ericsson" w:date="2022-01-22T19:44:00Z">
              <w:tcPr>
                <w:tcW w:w="1417" w:type="dxa"/>
              </w:tcPr>
            </w:tcPrChange>
          </w:tcPr>
          <w:p w14:paraId="0E903A5D" w14:textId="41431D2B" w:rsidR="00C060A4" w:rsidRPr="00FD73C1" w:rsidRDefault="00C060A4" w:rsidP="00C060A4">
            <w:pPr>
              <w:pStyle w:val="TAC"/>
            </w:pPr>
            <w:del w:id="222" w:author="Ericsson" w:date="2022-01-22T19:43:00Z">
              <w:r w:rsidRPr="00FD73C1" w:rsidDel="00246308">
                <w:delText>AF, NEF</w:delText>
              </w:r>
            </w:del>
          </w:p>
        </w:tc>
      </w:tr>
    </w:tbl>
    <w:p w14:paraId="08611F69" w14:textId="77777777" w:rsidR="0002302A" w:rsidRDefault="0002302A">
      <w:pPr>
        <w:rPr>
          <w:noProof/>
        </w:rPr>
      </w:pPr>
    </w:p>
    <w:p w14:paraId="1EECA1DC" w14:textId="77777777" w:rsidR="00246308" w:rsidRPr="00E258A1" w:rsidRDefault="00246308" w:rsidP="00246308">
      <w:pPr>
        <w:pStyle w:val="Heading3"/>
        <w:rPr>
          <w:lang w:eastAsia="zh-CN"/>
        </w:rPr>
      </w:pPr>
      <w:bookmarkStart w:id="223" w:name="_Toc20204488"/>
      <w:bookmarkStart w:id="224" w:name="_Toc27895187"/>
      <w:bookmarkStart w:id="225" w:name="_Toc36192284"/>
      <w:bookmarkStart w:id="226" w:name="_Toc45193397"/>
      <w:bookmarkStart w:id="227" w:name="_Toc47593029"/>
      <w:bookmarkStart w:id="228" w:name="_Toc51835116"/>
      <w:bookmarkStart w:id="229" w:name="_Toc68017349"/>
      <w:bookmarkStart w:id="230" w:name="_Toc91140560"/>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223"/>
      <w:bookmarkEnd w:id="224"/>
      <w:bookmarkEnd w:id="225"/>
      <w:bookmarkEnd w:id="226"/>
      <w:bookmarkEnd w:id="227"/>
      <w:bookmarkEnd w:id="228"/>
      <w:bookmarkEnd w:id="229"/>
      <w:bookmarkEnd w:id="230"/>
    </w:p>
    <w:p w14:paraId="770A3941" w14:textId="77777777" w:rsidR="00246308" w:rsidRPr="0008626A" w:rsidRDefault="00246308" w:rsidP="00246308">
      <w:pPr>
        <w:pStyle w:val="Heading4"/>
        <w:rPr>
          <w:lang w:eastAsia="zh-CN"/>
        </w:rPr>
      </w:pPr>
      <w:bookmarkStart w:id="231" w:name="_Toc20204489"/>
      <w:bookmarkStart w:id="232" w:name="_Toc27895188"/>
      <w:bookmarkStart w:id="233" w:name="_Toc36192285"/>
      <w:bookmarkStart w:id="234" w:name="_Toc45193398"/>
      <w:bookmarkStart w:id="235" w:name="_Toc47593030"/>
      <w:bookmarkStart w:id="236" w:name="_Toc51835117"/>
      <w:bookmarkStart w:id="237" w:name="_Toc68017350"/>
      <w:bookmarkStart w:id="238" w:name="_Toc91140561"/>
      <w:r>
        <w:rPr>
          <w:lang w:eastAsia="zh-CN"/>
        </w:rPr>
        <w:t>9.2.2</w:t>
      </w:r>
      <w:r w:rsidRPr="0008626A">
        <w:rPr>
          <w:lang w:eastAsia="zh-CN"/>
        </w:rPr>
        <w:t>.1</w:t>
      </w:r>
      <w:r w:rsidRPr="0008626A">
        <w:rPr>
          <w:lang w:eastAsia="zh-CN"/>
        </w:rPr>
        <w:tab/>
        <w:t>General</w:t>
      </w:r>
      <w:bookmarkEnd w:id="231"/>
      <w:bookmarkEnd w:id="232"/>
      <w:bookmarkEnd w:id="233"/>
      <w:bookmarkEnd w:id="234"/>
      <w:bookmarkEnd w:id="235"/>
      <w:bookmarkEnd w:id="236"/>
      <w:bookmarkEnd w:id="237"/>
      <w:bookmarkEnd w:id="238"/>
    </w:p>
    <w:p w14:paraId="5E4365A0" w14:textId="77777777" w:rsidR="00246308" w:rsidRPr="0008626A" w:rsidRDefault="00246308" w:rsidP="00246308">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5A9EA46F" w14:textId="77777777" w:rsidR="00246308" w:rsidRPr="00D60D19" w:rsidRDefault="00246308" w:rsidP="00246308">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13171317" w14:textId="77777777" w:rsidR="00246308" w:rsidRPr="00E03D8D" w:rsidRDefault="00246308" w:rsidP="00246308">
      <w:pPr>
        <w:pStyle w:val="B1"/>
        <w:rPr>
          <w:lang w:eastAsia="zh-CN"/>
        </w:rPr>
      </w:pPr>
      <w:r w:rsidRPr="00E03D8D">
        <w:rPr>
          <w:lang w:eastAsia="zh-CN"/>
        </w:rPr>
        <w:t>-</w:t>
      </w:r>
      <w:r w:rsidRPr="00E03D8D">
        <w:rPr>
          <w:lang w:eastAsia="zh-CN"/>
        </w:rPr>
        <w:tab/>
        <w:t>MBS Session related policy information.</w:t>
      </w:r>
    </w:p>
    <w:p w14:paraId="774407E2" w14:textId="77777777" w:rsidR="00246308" w:rsidRDefault="00246308" w:rsidP="00246308">
      <w:pPr>
        <w:pStyle w:val="B1"/>
        <w:rPr>
          <w:lang w:eastAsia="zh-CN"/>
        </w:rPr>
      </w:pPr>
      <w:r w:rsidRPr="00E03D8D">
        <w:rPr>
          <w:lang w:eastAsia="zh-CN"/>
        </w:rPr>
        <w:t>-</w:t>
      </w:r>
      <w:r w:rsidRPr="00E03D8D">
        <w:rPr>
          <w:lang w:eastAsia="zh-CN"/>
        </w:rPr>
        <w:tab/>
        <w:t>PCC rule information.</w:t>
      </w:r>
    </w:p>
    <w:p w14:paraId="07EF6197" w14:textId="77777777" w:rsidR="00246308" w:rsidRDefault="00246308" w:rsidP="00246308">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057F9455" w14:textId="77777777" w:rsidR="00246308" w:rsidRDefault="00246308" w:rsidP="00246308">
      <w:pPr>
        <w:pStyle w:val="EditorsNote"/>
        <w:rPr>
          <w:lang w:eastAsia="zh-CN"/>
        </w:rPr>
      </w:pPr>
      <w:r>
        <w:rPr>
          <w:lang w:eastAsia="zh-CN"/>
        </w:rPr>
        <w:t>Editor's note:</w:t>
      </w:r>
      <w:r>
        <w:rPr>
          <w:lang w:eastAsia="zh-CN"/>
        </w:rPr>
        <w:tab/>
        <w:t xml:space="preserve">Details of MBS Session related </w:t>
      </w:r>
      <w:r w:rsidRPr="00E03D8D">
        <w:rPr>
          <w:lang w:eastAsia="zh-CN"/>
        </w:rPr>
        <w:t>policy information</w:t>
      </w:r>
      <w:r w:rsidRPr="009E2F63">
        <w:rPr>
          <w:lang w:eastAsia="zh-CN"/>
        </w:rPr>
        <w:t>,</w:t>
      </w:r>
      <w:r>
        <w:rPr>
          <w:lang w:eastAsia="zh-CN"/>
        </w:rPr>
        <w:t xml:space="preserve"> PCC rule information, and Policy Control Request Trigger information need to be defined in an appropriate location of the TS and referenced.</w:t>
      </w:r>
    </w:p>
    <w:p w14:paraId="0A6A3662" w14:textId="77777777" w:rsidR="00246308" w:rsidRDefault="00246308" w:rsidP="00246308">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27B4F53E" w14:textId="77777777" w:rsidR="00246308" w:rsidRDefault="00246308" w:rsidP="00246308">
      <w:pPr>
        <w:pStyle w:val="B1"/>
        <w:rPr>
          <w:lang w:eastAsia="zh-CN"/>
        </w:rPr>
      </w:pPr>
      <w:r>
        <w:rPr>
          <w:lang w:eastAsia="zh-CN"/>
        </w:rPr>
        <w:t>-</w:t>
      </w:r>
      <w:r>
        <w:rPr>
          <w:lang w:eastAsia="zh-CN"/>
        </w:rPr>
        <w:tab/>
        <w:t>When the PCF has created the "MBS Policy Association", the PCF may provide policy information as defined above.</w:t>
      </w:r>
    </w:p>
    <w:p w14:paraId="6431025E" w14:textId="77777777" w:rsidR="00246308" w:rsidRPr="0008626A" w:rsidRDefault="00246308" w:rsidP="00246308">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4734CEDA" w14:textId="0DA35294" w:rsidR="00246308" w:rsidRPr="0008626A" w:rsidRDefault="00246308" w:rsidP="00246308">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4FF060F4" w14:textId="4DA3C085" w:rsidR="00246308" w:rsidRPr="0008626A" w:rsidRDefault="00246308" w:rsidP="00246308">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w:t>
      </w:r>
      <w:ins w:id="239" w:author="Ericsson" w:date="2022-01-22T19:50:00Z">
        <w:r w:rsidR="00974D03">
          <w:rPr>
            <w:lang w:eastAsia="zh-CN"/>
          </w:rPr>
          <w:t>-</w:t>
        </w:r>
      </w:ins>
      <w:del w:id="240" w:author="Ericsson" w:date="2022-01-22T19:50:00Z">
        <w:r w:rsidDel="00974D03">
          <w:rPr>
            <w:lang w:eastAsia="zh-CN"/>
          </w:rPr>
          <w:delText>_</w:delText>
        </w:r>
      </w:del>
      <w:r w:rsidRPr="0008626A">
        <w:rPr>
          <w:lang w:eastAsia="zh-CN"/>
        </w:rPr>
        <w:t xml:space="preserve">SMF requests the deletion of the corresponding </w:t>
      </w:r>
      <w:r>
        <w:rPr>
          <w:lang w:eastAsia="zh-CN"/>
        </w:rPr>
        <w:t>MBS</w:t>
      </w:r>
      <w:r w:rsidRPr="0008626A">
        <w:rPr>
          <w:lang w:eastAsia="zh-CN"/>
        </w:rPr>
        <w:t xml:space="preserve"> Policy Association.</w:t>
      </w:r>
    </w:p>
    <w:p w14:paraId="53C44FB9" w14:textId="03160428" w:rsidR="00246308" w:rsidRDefault="00246308" w:rsidP="00246308">
      <w:pPr>
        <w:pStyle w:val="EditorsNote"/>
      </w:pPr>
      <w:bookmarkStart w:id="241" w:name="_Toc20204490"/>
      <w:bookmarkStart w:id="242" w:name="_Toc27895189"/>
      <w:bookmarkStart w:id="243" w:name="_Toc36192286"/>
      <w:bookmarkStart w:id="244" w:name="_Toc45193399"/>
      <w:bookmarkStart w:id="245" w:name="_Toc47593031"/>
      <w:bookmarkStart w:id="246" w:name="_Toc51835118"/>
      <w:bookmarkStart w:id="247" w:name="_Toc68017351"/>
      <w:r>
        <w:rPr>
          <w:rFonts w:hint="eastAsia"/>
          <w:lang w:eastAsia="zh-CN"/>
        </w:rPr>
        <w:t>E</w:t>
      </w:r>
      <w:r>
        <w:rPr>
          <w:lang w:eastAsia="zh-CN"/>
        </w:rPr>
        <w:t>ditor's note:</w:t>
      </w:r>
      <w:r>
        <w:tab/>
        <w:t>Parameters of the service operations are FFS</w:t>
      </w:r>
      <w:r w:rsidRPr="00A46B64">
        <w:t>.</w:t>
      </w:r>
    </w:p>
    <w:p w14:paraId="5ADBD6BD" w14:textId="77777777" w:rsidR="00D75CD2" w:rsidRDefault="00D75CD2" w:rsidP="00D75CD2">
      <w:pPr>
        <w:rPr>
          <w:noProof/>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2D33594E" w14:textId="77777777" w:rsidR="00246308" w:rsidRPr="0008626A" w:rsidRDefault="00246308" w:rsidP="00246308">
      <w:pPr>
        <w:pStyle w:val="Heading4"/>
        <w:rPr>
          <w:lang w:eastAsia="zh-CN"/>
        </w:rPr>
      </w:pPr>
      <w:bookmarkStart w:id="248" w:name="_Toc9114056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241"/>
      <w:bookmarkEnd w:id="242"/>
      <w:bookmarkEnd w:id="243"/>
      <w:bookmarkEnd w:id="244"/>
      <w:bookmarkEnd w:id="245"/>
      <w:bookmarkEnd w:id="246"/>
      <w:bookmarkEnd w:id="247"/>
      <w:bookmarkEnd w:id="248"/>
    </w:p>
    <w:p w14:paraId="25F5CACC" w14:textId="77777777" w:rsidR="00246308" w:rsidRPr="0008626A" w:rsidRDefault="00246308" w:rsidP="00246308">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6171B632" w14:textId="77777777" w:rsidR="00246308" w:rsidRPr="0008626A" w:rsidRDefault="00246308" w:rsidP="00246308">
      <w:pPr>
        <w:rPr>
          <w:lang w:eastAsia="zh-CN"/>
        </w:rPr>
      </w:pPr>
      <w:r w:rsidRPr="0008626A">
        <w:rPr>
          <w:b/>
          <w:lang w:eastAsia="zh-CN"/>
        </w:rPr>
        <w:t>Description:</w:t>
      </w:r>
      <w:r w:rsidRPr="0008626A">
        <w:rPr>
          <w:lang w:eastAsia="zh-CN"/>
        </w:rPr>
        <w:t xml:space="preserve"> The NF Service Consumer can request the creation of a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62677DF2" w14:textId="38A2B367" w:rsidR="00246308" w:rsidRPr="0008626A" w:rsidRDefault="00246308" w:rsidP="00246308">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 DNN, S-NSSAI</w:t>
      </w:r>
      <w:ins w:id="249" w:author="Ericsson" w:date="2022-01-22T19:45:00Z">
        <w:r w:rsidR="00C949B1">
          <w:rPr>
            <w:lang w:eastAsia="zh-CN"/>
          </w:rPr>
          <w:t>, service requirement</w:t>
        </w:r>
      </w:ins>
      <w:r w:rsidRPr="0008626A">
        <w:rPr>
          <w:lang w:eastAsia="zh-CN"/>
        </w:rPr>
        <w:t>.</w:t>
      </w:r>
    </w:p>
    <w:p w14:paraId="37578854" w14:textId="77777777" w:rsidR="00246308" w:rsidRPr="0008626A" w:rsidRDefault="00246308" w:rsidP="00246308">
      <w:r w:rsidRPr="0008626A">
        <w:rPr>
          <w:b/>
          <w:lang w:eastAsia="zh-CN"/>
        </w:rPr>
        <w:t>Inputs, Optional:</w:t>
      </w:r>
      <w:r w:rsidRPr="0008626A">
        <w:rPr>
          <w:lang w:eastAsia="zh-CN"/>
        </w:rPr>
        <w:t xml:space="preserve"> </w:t>
      </w:r>
      <w:r>
        <w:rPr>
          <w:lang w:eastAsia="zh-CN"/>
        </w:rPr>
        <w:t>None</w:t>
      </w:r>
      <w:r w:rsidRPr="0008626A">
        <w:t>.</w:t>
      </w:r>
    </w:p>
    <w:p w14:paraId="3415C912" w14:textId="77777777" w:rsidR="00246308" w:rsidRPr="0008626A" w:rsidRDefault="00246308" w:rsidP="00246308">
      <w:pPr>
        <w:rPr>
          <w:lang w:eastAsia="zh-CN"/>
        </w:rPr>
      </w:pPr>
      <w:r w:rsidRPr="0008626A">
        <w:rPr>
          <w:b/>
          <w:lang w:eastAsia="zh-CN"/>
        </w:rPr>
        <w:t>Outputs, Required:</w:t>
      </w:r>
      <w:r w:rsidRPr="0008626A">
        <w:rPr>
          <w:lang w:eastAsia="zh-CN"/>
        </w:rPr>
        <w:t xml:space="preserve"> Success or Failure</w:t>
      </w:r>
      <w:r>
        <w:rPr>
          <w:lang w:eastAsia="zh-CN"/>
        </w:rPr>
        <w:t>. For Success MBS</w:t>
      </w:r>
      <w:r w:rsidRPr="0008626A">
        <w:rPr>
          <w:lang w:eastAsia="zh-CN"/>
        </w:rPr>
        <w:t xml:space="preserve"> Policy Association ID.</w:t>
      </w:r>
    </w:p>
    <w:p w14:paraId="42CF871D" w14:textId="0A578FE4" w:rsidR="00246308" w:rsidRPr="0008626A" w:rsidRDefault="00246308" w:rsidP="00246308">
      <w:pPr>
        <w:rPr>
          <w:lang w:eastAsia="zh-CN"/>
        </w:rPr>
      </w:pPr>
      <w:r w:rsidRPr="0008626A">
        <w:rPr>
          <w:b/>
          <w:lang w:eastAsia="zh-CN"/>
        </w:rPr>
        <w:t>Outputs, Optional:</w:t>
      </w:r>
      <w:r w:rsidRPr="0008626A">
        <w:rPr>
          <w:lang w:eastAsia="zh-CN"/>
        </w:rPr>
        <w:t xml:space="preserve"> Policy information for the </w:t>
      </w:r>
      <w:r>
        <w:rPr>
          <w:lang w:eastAsia="zh-CN"/>
        </w:rPr>
        <w:t>MBS</w:t>
      </w:r>
      <w:bookmarkStart w:id="250" w:name="_Toc20204491"/>
      <w:ins w:id="251" w:author="Ericsson" w:date="2022-01-22T19:46:00Z">
        <w:r w:rsidR="00D9078B">
          <w:rPr>
            <w:lang w:eastAsia="zh-CN"/>
          </w:rPr>
          <w:t xml:space="preserve"> Session</w:t>
        </w:r>
      </w:ins>
      <w:r w:rsidRPr="0008626A">
        <w:rPr>
          <w:lang w:eastAsia="zh-CN"/>
        </w:rPr>
        <w:t>.</w:t>
      </w:r>
    </w:p>
    <w:bookmarkEnd w:id="250"/>
    <w:p w14:paraId="6D1F80BE" w14:textId="77777777" w:rsidR="001B41A0" w:rsidRDefault="001B41A0" w:rsidP="001B41A0">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D3F50FC" w14:textId="77777777" w:rsidR="001B41A0" w:rsidRPr="0008626A" w:rsidRDefault="001B41A0" w:rsidP="001B41A0">
      <w:pPr>
        <w:pStyle w:val="Heading4"/>
        <w:rPr>
          <w:ins w:id="252" w:author="Ericsson" w:date="2022-01-22T19:46:00Z"/>
          <w:lang w:eastAsia="zh-CN"/>
        </w:rPr>
      </w:pPr>
      <w:ins w:id="253" w:author="Ericsson" w:date="2022-01-22T19:46:00Z">
        <w:r>
          <w:rPr>
            <w:lang w:eastAsia="zh-CN"/>
          </w:rPr>
          <w:t>9.2.2</w:t>
        </w:r>
        <w:r w:rsidRPr="0008626A">
          <w:rPr>
            <w:lang w:eastAsia="zh-CN"/>
          </w:rPr>
          <w:t>.</w:t>
        </w:r>
        <w:r>
          <w:rPr>
            <w:lang w:eastAsia="zh-CN"/>
          </w:rPr>
          <w:t>5</w:t>
        </w:r>
        <w:r w:rsidRPr="0008626A">
          <w:rPr>
            <w:lang w:eastAsia="zh-CN"/>
          </w:rPr>
          <w:tab/>
        </w:r>
        <w:proofErr w:type="spellStart"/>
        <w:r w:rsidRPr="0008626A">
          <w:rPr>
            <w:lang w:eastAsia="zh-CN"/>
          </w:rPr>
          <w:t>Npcf_</w:t>
        </w:r>
        <w:r>
          <w:rPr>
            <w:lang w:eastAsia="zh-CN"/>
          </w:rPr>
          <w:t>MBS</w:t>
        </w:r>
        <w:r w:rsidRPr="0008626A">
          <w:rPr>
            <w:lang w:eastAsia="zh-CN"/>
          </w:rPr>
          <w:t>PolicyControl_</w:t>
        </w:r>
        <w:r>
          <w:rPr>
            <w:lang w:eastAsia="zh-CN"/>
          </w:rPr>
          <w:t>Update</w:t>
        </w:r>
        <w:proofErr w:type="spellEnd"/>
        <w:r w:rsidRPr="0008626A">
          <w:rPr>
            <w:lang w:eastAsia="zh-CN"/>
          </w:rPr>
          <w:t xml:space="preserve"> service operation</w:t>
        </w:r>
      </w:ins>
    </w:p>
    <w:p w14:paraId="2112A153" w14:textId="77777777" w:rsidR="001B41A0" w:rsidRPr="0008626A" w:rsidRDefault="001B41A0" w:rsidP="001B41A0">
      <w:pPr>
        <w:rPr>
          <w:ins w:id="254" w:author="Ericsson" w:date="2022-01-22T19:46:00Z"/>
          <w:lang w:eastAsia="zh-CN"/>
        </w:rPr>
      </w:pPr>
      <w:ins w:id="255" w:author="Ericsson" w:date="2022-01-22T19:46:00Z">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w:t>
        </w:r>
        <w:r>
          <w:rPr>
            <w:lang w:eastAsia="zh-CN"/>
          </w:rPr>
          <w:t>Update</w:t>
        </w:r>
        <w:proofErr w:type="spellEnd"/>
      </w:ins>
    </w:p>
    <w:p w14:paraId="62C3B575" w14:textId="77777777" w:rsidR="001B41A0" w:rsidRPr="0008626A" w:rsidRDefault="001B41A0" w:rsidP="001B41A0">
      <w:pPr>
        <w:rPr>
          <w:ins w:id="256" w:author="Ericsson" w:date="2022-01-22T19:46:00Z"/>
          <w:lang w:eastAsia="zh-CN"/>
        </w:rPr>
      </w:pPr>
      <w:ins w:id="257" w:author="Ericsson" w:date="2022-01-22T19:46:00Z">
        <w:r w:rsidRPr="0008626A">
          <w:rPr>
            <w:b/>
            <w:lang w:eastAsia="zh-CN"/>
          </w:rPr>
          <w:t>Description:</w:t>
        </w:r>
        <w:r w:rsidRPr="0008626A">
          <w:rPr>
            <w:lang w:eastAsia="zh-CN"/>
          </w:rPr>
          <w:t xml:space="preserve"> The NF Service Consumer can request the </w:t>
        </w:r>
        <w:r>
          <w:rPr>
            <w:lang w:eastAsia="zh-CN"/>
          </w:rPr>
          <w:t>update</w:t>
        </w:r>
        <w:r w:rsidRPr="0008626A">
          <w:rPr>
            <w:lang w:eastAsia="zh-CN"/>
          </w:rPr>
          <w:t xml:space="preserve"> of a</w:t>
        </w:r>
        <w:r>
          <w:rPr>
            <w:lang w:eastAsia="zh-CN"/>
          </w:rPr>
          <w:t>n</w:t>
        </w:r>
        <w:r w:rsidRPr="0008626A">
          <w:rPr>
            <w:lang w:eastAsia="zh-CN"/>
          </w:rPr>
          <w:t xml:space="preserve"> </w:t>
        </w:r>
        <w:r>
          <w:rPr>
            <w:lang w:eastAsia="zh-CN"/>
          </w:rPr>
          <w:t>MBS</w:t>
        </w:r>
        <w:r w:rsidRPr="0008626A">
          <w:rPr>
            <w:lang w:eastAsia="zh-CN"/>
          </w:rPr>
          <w:t xml:space="preserve"> Policy Association and provide </w:t>
        </w:r>
        <w:r>
          <w:rPr>
            <w:lang w:eastAsia="zh-CN"/>
          </w:rPr>
          <w:t>the updated</w:t>
        </w:r>
        <w:r w:rsidRPr="0008626A">
          <w:rPr>
            <w:lang w:eastAsia="zh-CN"/>
          </w:rPr>
          <w:t xml:space="preserve"> </w:t>
        </w:r>
        <w:r>
          <w:rPr>
            <w:lang w:eastAsia="zh-CN"/>
          </w:rPr>
          <w:t>service information</w:t>
        </w:r>
        <w:r w:rsidRPr="0008626A">
          <w:rPr>
            <w:lang w:eastAsia="zh-CN"/>
          </w:rPr>
          <w:t xml:space="preserve"> </w:t>
        </w:r>
        <w:r>
          <w:rPr>
            <w:lang w:eastAsia="zh-CN"/>
          </w:rPr>
          <w:t>of</w:t>
        </w:r>
        <w:r w:rsidRPr="0008626A">
          <w:rPr>
            <w:lang w:eastAsia="zh-CN"/>
          </w:rPr>
          <w:t xml:space="preserve"> </w:t>
        </w:r>
        <w:r>
          <w:rPr>
            <w:lang w:eastAsia="zh-CN"/>
          </w:rPr>
          <w:t>MBS</w:t>
        </w:r>
        <w:r w:rsidRPr="0008626A">
          <w:rPr>
            <w:lang w:eastAsia="zh-CN"/>
          </w:rPr>
          <w:t xml:space="preserve"> Session to the PCF.</w:t>
        </w:r>
      </w:ins>
    </w:p>
    <w:p w14:paraId="09152E36" w14:textId="77777777" w:rsidR="001B41A0" w:rsidRPr="0008626A" w:rsidRDefault="001B41A0" w:rsidP="001B41A0">
      <w:pPr>
        <w:rPr>
          <w:ins w:id="258" w:author="Ericsson" w:date="2022-01-22T19:46:00Z"/>
          <w:lang w:eastAsia="zh-CN"/>
        </w:rPr>
      </w:pPr>
      <w:ins w:id="259" w:author="Ericsson" w:date="2022-01-22T19:46:00Z">
        <w:r w:rsidRPr="0008626A">
          <w:rPr>
            <w:b/>
            <w:lang w:eastAsia="zh-CN"/>
          </w:rPr>
          <w:t>Inputs, Required:</w:t>
        </w:r>
        <w:r w:rsidRPr="0008626A">
          <w:rPr>
            <w:lang w:eastAsia="zh-CN"/>
          </w:rPr>
          <w:t xml:space="preserve"> </w:t>
        </w:r>
        <w:r>
          <w:rPr>
            <w:lang w:eastAsia="zh-CN"/>
          </w:rPr>
          <w:t>MBS session ID</w:t>
        </w:r>
        <w:r w:rsidRPr="0008626A">
          <w:rPr>
            <w:lang w:eastAsia="zh-CN"/>
          </w:rPr>
          <w:t>,</w:t>
        </w:r>
        <w:r>
          <w:rPr>
            <w:lang w:eastAsia="zh-CN"/>
          </w:rPr>
          <w:t xml:space="preserve"> service information</w:t>
        </w:r>
        <w:r w:rsidRPr="0008626A">
          <w:rPr>
            <w:lang w:eastAsia="zh-CN"/>
          </w:rPr>
          <w:t>.</w:t>
        </w:r>
      </w:ins>
    </w:p>
    <w:p w14:paraId="0C9A85E4" w14:textId="77777777" w:rsidR="001B41A0" w:rsidRPr="0008626A" w:rsidRDefault="001B41A0" w:rsidP="001B41A0">
      <w:pPr>
        <w:rPr>
          <w:ins w:id="260" w:author="Ericsson" w:date="2022-01-22T19:46:00Z"/>
        </w:rPr>
      </w:pPr>
      <w:ins w:id="261" w:author="Ericsson" w:date="2022-01-22T19:46:00Z">
        <w:r w:rsidRPr="0008626A">
          <w:rPr>
            <w:b/>
            <w:lang w:eastAsia="zh-CN"/>
          </w:rPr>
          <w:t>Inputs, Optional:</w:t>
        </w:r>
        <w:r w:rsidRPr="0008626A">
          <w:rPr>
            <w:lang w:eastAsia="zh-CN"/>
          </w:rPr>
          <w:t xml:space="preserve"> </w:t>
        </w:r>
        <w:r>
          <w:rPr>
            <w:lang w:eastAsia="zh-CN"/>
          </w:rPr>
          <w:t>None</w:t>
        </w:r>
        <w:r w:rsidRPr="0008626A">
          <w:t>.</w:t>
        </w:r>
      </w:ins>
    </w:p>
    <w:p w14:paraId="1F0F3F1E" w14:textId="77777777" w:rsidR="001B41A0" w:rsidRPr="0008626A" w:rsidRDefault="001B41A0" w:rsidP="001B41A0">
      <w:pPr>
        <w:rPr>
          <w:ins w:id="262" w:author="Ericsson" w:date="2022-01-22T19:46:00Z"/>
          <w:lang w:eastAsia="zh-CN"/>
        </w:rPr>
      </w:pPr>
      <w:ins w:id="263" w:author="Ericsson" w:date="2022-01-22T19:46:00Z">
        <w:r w:rsidRPr="0008626A">
          <w:rPr>
            <w:b/>
            <w:lang w:eastAsia="zh-CN"/>
          </w:rPr>
          <w:t>Outputs, Required:</w:t>
        </w:r>
        <w:r w:rsidRPr="0008626A">
          <w:rPr>
            <w:lang w:eastAsia="zh-CN"/>
          </w:rPr>
          <w:t xml:space="preserve"> Success or Failure.</w:t>
        </w:r>
      </w:ins>
    </w:p>
    <w:p w14:paraId="26F519B9" w14:textId="5B7D6F39" w:rsidR="001B41A0" w:rsidRDefault="001B41A0" w:rsidP="001B41A0">
      <w:pPr>
        <w:rPr>
          <w:lang w:eastAsia="zh-CN"/>
        </w:rPr>
      </w:pPr>
      <w:ins w:id="264" w:author="Ericsson" w:date="2022-01-22T19:46:00Z">
        <w:r w:rsidRPr="0008626A">
          <w:rPr>
            <w:b/>
            <w:lang w:eastAsia="zh-CN"/>
          </w:rPr>
          <w:t>Outputs, Optional:</w:t>
        </w:r>
        <w:r w:rsidRPr="0008626A">
          <w:rPr>
            <w:lang w:eastAsia="zh-CN"/>
          </w:rPr>
          <w:t xml:space="preserve"> Policy information for the </w:t>
        </w:r>
        <w:r>
          <w:rPr>
            <w:lang w:eastAsia="zh-CN"/>
          </w:rPr>
          <w:t>MBS Session</w:t>
        </w:r>
        <w:r w:rsidRPr="0008626A">
          <w:rPr>
            <w:lang w:eastAsia="zh-CN"/>
          </w:rPr>
          <w:t>.</w:t>
        </w:r>
      </w:ins>
    </w:p>
    <w:p w14:paraId="7620CABA" w14:textId="77777777" w:rsidR="001B41A0" w:rsidRDefault="001B41A0" w:rsidP="001B41A0">
      <w:pPr>
        <w:rPr>
          <w:lang w:eastAsia="zh-CN"/>
        </w:rPr>
      </w:pPr>
    </w:p>
    <w:p w14:paraId="4AEE8D37" w14:textId="77777777" w:rsidR="001B41A0" w:rsidRDefault="001B41A0" w:rsidP="001B41A0">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9AE21F9" w14:textId="3F2F967A" w:rsidR="00246308" w:rsidRPr="00FD73C1" w:rsidRDefault="00246308" w:rsidP="00246308">
      <w:pPr>
        <w:pStyle w:val="Heading3"/>
        <w:rPr>
          <w:lang w:eastAsia="zh-CN"/>
        </w:rPr>
      </w:pPr>
      <w:bookmarkStart w:id="265" w:name="_Toc91140565"/>
      <w:r>
        <w:rPr>
          <w:lang w:eastAsia="zh-CN"/>
        </w:rPr>
        <w:t>9.2.3</w:t>
      </w:r>
      <w:r w:rsidRPr="00FD73C1">
        <w:rPr>
          <w:lang w:eastAsia="zh-CN"/>
        </w:rPr>
        <w:tab/>
      </w:r>
      <w:del w:id="266" w:author="Ericsson" w:date="2022-01-22T19:53:00Z">
        <w:r w:rsidRPr="00FD73C1" w:rsidDel="00691A3C">
          <w:rPr>
            <w:lang w:eastAsia="zh-CN"/>
          </w:rPr>
          <w:delText>Npcf_</w:delText>
        </w:r>
        <w:r w:rsidDel="00691A3C">
          <w:rPr>
            <w:lang w:eastAsia="zh-CN"/>
          </w:rPr>
          <w:delText>MBS</w:delText>
        </w:r>
        <w:r w:rsidRPr="00FD73C1" w:rsidDel="00691A3C">
          <w:rPr>
            <w:lang w:eastAsia="zh-CN"/>
          </w:rPr>
          <w:delText>PolicyAuthorization Service</w:delText>
        </w:r>
      </w:del>
      <w:bookmarkEnd w:id="265"/>
      <w:ins w:id="267" w:author="Ericsson" w:date="2022-01-22T19:53:00Z">
        <w:r w:rsidR="00691A3C">
          <w:rPr>
            <w:lang w:eastAsia="zh-CN"/>
          </w:rPr>
          <w:t>void</w:t>
        </w:r>
      </w:ins>
    </w:p>
    <w:p w14:paraId="685A24BF" w14:textId="66BC4CC3" w:rsidR="00246308" w:rsidRPr="00203E73" w:rsidDel="00691A3C" w:rsidRDefault="00246308" w:rsidP="00246308">
      <w:pPr>
        <w:pStyle w:val="Heading4"/>
        <w:rPr>
          <w:del w:id="268" w:author="Ericsson" w:date="2022-01-22T19:53:00Z"/>
        </w:rPr>
      </w:pPr>
      <w:bookmarkStart w:id="269" w:name="_Toc91140566"/>
      <w:del w:id="270" w:author="Ericsson" w:date="2022-01-22T19:53:00Z">
        <w:r w:rsidRPr="00203E73" w:rsidDel="00691A3C">
          <w:delText>9.2.3.1</w:delText>
        </w:r>
        <w:r w:rsidRPr="00203E73" w:rsidDel="00691A3C">
          <w:tab/>
          <w:delText>General</w:delText>
        </w:r>
        <w:bookmarkEnd w:id="269"/>
      </w:del>
    </w:p>
    <w:p w14:paraId="6540A4AD" w14:textId="1B913EC2" w:rsidR="00246308" w:rsidRPr="000B0108" w:rsidDel="00691A3C" w:rsidRDefault="00246308" w:rsidP="00246308">
      <w:pPr>
        <w:rPr>
          <w:del w:id="271" w:author="Ericsson" w:date="2022-01-22T19:53:00Z"/>
          <w:b/>
          <w:lang w:eastAsia="zh-CN"/>
        </w:rPr>
      </w:pPr>
      <w:del w:id="272" w:author="Ericsson" w:date="2022-01-22T19:53:00Z">
        <w:r w:rsidRPr="00FD73C1" w:rsidDel="00691A3C">
          <w:rPr>
            <w:b/>
            <w:lang w:eastAsia="zh-CN"/>
          </w:rPr>
          <w:delText>Service description:</w:delText>
        </w:r>
        <w:r w:rsidRPr="000B0108" w:rsidDel="00691A3C">
          <w:rPr>
            <w:b/>
            <w:lang w:eastAsia="zh-CN"/>
          </w:rPr>
          <w:delText xml:space="preserve"> </w:delText>
        </w:r>
        <w:r w:rsidRPr="000B0108" w:rsidDel="00691A3C">
          <w:rPr>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7BFA7343" w14:textId="2E44BB20" w:rsidR="00246308" w:rsidDel="00691A3C" w:rsidRDefault="00246308" w:rsidP="00246308">
      <w:pPr>
        <w:pStyle w:val="EditorsNote"/>
        <w:rPr>
          <w:del w:id="273" w:author="Ericsson" w:date="2022-01-22T19:53:00Z"/>
        </w:rPr>
      </w:pPr>
      <w:del w:id="274" w:author="Ericsson" w:date="2022-01-22T19:53:00Z">
        <w:r w:rsidDel="00691A3C">
          <w:rPr>
            <w:rFonts w:hint="eastAsia"/>
            <w:lang w:eastAsia="zh-CN"/>
          </w:rPr>
          <w:delText>E</w:delText>
        </w:r>
        <w:r w:rsidDel="00691A3C">
          <w:rPr>
            <w:lang w:eastAsia="zh-CN"/>
          </w:rPr>
          <w:delText>ditor's note:</w:delText>
        </w:r>
        <w:r w:rsidDel="00691A3C">
          <w:tab/>
        </w:r>
        <w:r w:rsidRPr="00A46B64" w:rsidDel="00691A3C">
          <w:delText xml:space="preserve">The </w:delText>
        </w:r>
        <w:r w:rsidDel="00691A3C">
          <w:delText>Notify, Subscribe and Unsubscribe service operations and related events are FFS</w:delText>
        </w:r>
        <w:r w:rsidRPr="00A46B64" w:rsidDel="00691A3C">
          <w:delText>.</w:delText>
        </w:r>
      </w:del>
    </w:p>
    <w:p w14:paraId="5224B931" w14:textId="42133D6D" w:rsidR="00246308" w:rsidDel="00691A3C" w:rsidRDefault="00246308" w:rsidP="00246308">
      <w:pPr>
        <w:pStyle w:val="EditorsNote"/>
        <w:rPr>
          <w:del w:id="275" w:author="Ericsson" w:date="2022-01-22T19:53:00Z"/>
        </w:rPr>
      </w:pPr>
      <w:del w:id="276" w:author="Ericsson" w:date="2022-01-22T19:53:00Z">
        <w:r w:rsidDel="00691A3C">
          <w:rPr>
            <w:rFonts w:hint="eastAsia"/>
            <w:lang w:eastAsia="zh-CN"/>
          </w:rPr>
          <w:delText>E</w:delText>
        </w:r>
        <w:r w:rsidDel="00691A3C">
          <w:rPr>
            <w:lang w:eastAsia="zh-CN"/>
          </w:rPr>
          <w:delText>ditor's note:</w:delText>
        </w:r>
        <w:r w:rsidDel="00691A3C">
          <w:tab/>
          <w:delText>The parameters of the service operations are FFS</w:delText>
        </w:r>
        <w:r w:rsidRPr="00A46B64" w:rsidDel="00691A3C">
          <w:delText>.</w:delText>
        </w:r>
      </w:del>
    </w:p>
    <w:p w14:paraId="65E15D59" w14:textId="4B2F9BB5" w:rsidR="00246308" w:rsidRPr="00203E73" w:rsidDel="00691A3C" w:rsidRDefault="00246308" w:rsidP="00246308">
      <w:pPr>
        <w:pStyle w:val="Heading4"/>
        <w:rPr>
          <w:del w:id="277" w:author="Ericsson" w:date="2022-01-22T19:53:00Z"/>
        </w:rPr>
      </w:pPr>
      <w:bookmarkStart w:id="278" w:name="_Toc91140567"/>
      <w:del w:id="279" w:author="Ericsson" w:date="2022-01-22T19:53:00Z">
        <w:r w:rsidRPr="00203E73" w:rsidDel="00691A3C">
          <w:delText>9.2.3.2</w:delText>
        </w:r>
        <w:r w:rsidRPr="00203E73" w:rsidDel="00691A3C">
          <w:tab/>
          <w:delText>Npcf_MBSPolicyAuthorization_Create service operation</w:delText>
        </w:r>
        <w:bookmarkEnd w:id="278"/>
      </w:del>
    </w:p>
    <w:p w14:paraId="11C7034A" w14:textId="3B688C4F" w:rsidR="00246308" w:rsidRPr="00FD73C1" w:rsidDel="00691A3C" w:rsidRDefault="00246308" w:rsidP="00246308">
      <w:pPr>
        <w:rPr>
          <w:del w:id="280" w:author="Ericsson" w:date="2022-01-22T19:53:00Z"/>
          <w:lang w:eastAsia="zh-CN"/>
        </w:rPr>
      </w:pPr>
      <w:del w:id="281" w:author="Ericsson" w:date="2022-01-22T19:53:00Z">
        <w:r w:rsidRPr="00FD73C1" w:rsidDel="00691A3C">
          <w:rPr>
            <w:b/>
          </w:rPr>
          <w:delText>Service operation name:</w:delText>
        </w:r>
        <w:r w:rsidRPr="00FD73C1" w:rsidDel="00691A3C">
          <w:delText xml:space="preserve"> </w:delText>
        </w:r>
        <w:r w:rsidRPr="00FD73C1" w:rsidDel="00691A3C">
          <w:rPr>
            <w:lang w:eastAsia="zh-CN"/>
          </w:rPr>
          <w:delText>Npcf_</w:delText>
        </w:r>
        <w:r w:rsidDel="00691A3C">
          <w:rPr>
            <w:lang w:eastAsia="zh-CN"/>
          </w:rPr>
          <w:delText>MBS</w:delText>
        </w:r>
        <w:r w:rsidRPr="00FD73C1" w:rsidDel="00691A3C">
          <w:rPr>
            <w:lang w:eastAsia="zh-CN"/>
          </w:rPr>
          <w:delText>PolicyAuthorization_Create</w:delText>
        </w:r>
      </w:del>
    </w:p>
    <w:p w14:paraId="1AD5ED33" w14:textId="4C905DD6" w:rsidR="00246308" w:rsidRPr="00FD73C1" w:rsidDel="00691A3C" w:rsidRDefault="00246308" w:rsidP="00246308">
      <w:pPr>
        <w:rPr>
          <w:del w:id="282" w:author="Ericsson" w:date="2022-01-22T19:53:00Z"/>
          <w:b/>
          <w:lang w:eastAsia="zh-CN"/>
        </w:rPr>
      </w:pPr>
      <w:del w:id="283" w:author="Ericsson" w:date="2022-01-22T19:53:00Z">
        <w:r w:rsidRPr="00FD73C1" w:rsidDel="00691A3C">
          <w:rPr>
            <w:b/>
          </w:rPr>
          <w:delText>Description:</w:delText>
        </w:r>
        <w:r w:rsidRPr="00FD73C1" w:rsidDel="00691A3C">
          <w:delText xml:space="preserve"> </w:delText>
        </w:r>
        <w:r w:rsidRPr="00FD73C1" w:rsidDel="00691A3C">
          <w:rPr>
            <w:lang w:eastAsia="zh-CN"/>
          </w:rPr>
          <w:delText xml:space="preserve">Authorize the request, and optionally determines and installs </w:delText>
        </w:r>
        <w:r w:rsidDel="00691A3C">
          <w:rPr>
            <w:lang w:eastAsia="zh-CN"/>
          </w:rPr>
          <w:delText>MBS</w:delText>
        </w:r>
        <w:r w:rsidRPr="00FD73C1" w:rsidDel="00691A3C">
          <w:rPr>
            <w:lang w:eastAsia="zh-CN"/>
          </w:rPr>
          <w:delText xml:space="preserve"> Policy Control Data according to the information provided by the NF Consumer.</w:delText>
        </w:r>
      </w:del>
    </w:p>
    <w:p w14:paraId="1BF983AA" w14:textId="47C9CE54" w:rsidR="00246308" w:rsidRPr="00FD73C1" w:rsidDel="00691A3C" w:rsidRDefault="00246308" w:rsidP="00246308">
      <w:pPr>
        <w:rPr>
          <w:del w:id="284" w:author="Ericsson" w:date="2022-01-22T19:53:00Z"/>
        </w:rPr>
      </w:pPr>
      <w:del w:id="285" w:author="Ericsson" w:date="2022-01-22T19:53:00Z">
        <w:r w:rsidRPr="00FD73C1" w:rsidDel="00691A3C">
          <w:rPr>
            <w:b/>
          </w:rPr>
          <w:delText>Inputs, Required:</w:delText>
        </w:r>
        <w:r w:rsidRPr="00FD73C1" w:rsidDel="00691A3C">
          <w:delText xml:space="preserve"> </w:delText>
        </w:r>
        <w:r w:rsidDel="00691A3C">
          <w:delText>MBS session ID</w:delText>
        </w:r>
        <w:r w:rsidRPr="00FD73C1" w:rsidDel="00691A3C">
          <w:delText xml:space="preserve">, </w:delText>
        </w:r>
        <w:r w:rsidRPr="00FD73C1" w:rsidDel="00691A3C">
          <w:rPr>
            <w:lang w:eastAsia="zh-CN"/>
          </w:rPr>
          <w:delText>identification of the application session context</w:delText>
        </w:r>
        <w:r w:rsidRPr="00FD73C1" w:rsidDel="00691A3C">
          <w:delText>.</w:delText>
        </w:r>
      </w:del>
    </w:p>
    <w:p w14:paraId="4E3CC4D5" w14:textId="42EB1ED5" w:rsidR="00246308" w:rsidRPr="00FD73C1" w:rsidDel="00691A3C" w:rsidRDefault="00246308" w:rsidP="00246308">
      <w:pPr>
        <w:rPr>
          <w:del w:id="286" w:author="Ericsson" w:date="2022-01-22T19:53:00Z"/>
        </w:rPr>
      </w:pPr>
      <w:del w:id="287" w:author="Ericsson" w:date="2022-01-22T19:53:00Z">
        <w:r w:rsidRPr="00FD73C1" w:rsidDel="00691A3C">
          <w:rPr>
            <w:b/>
          </w:rPr>
          <w:delText>Inputs, Optional:</w:delText>
        </w:r>
        <w:r w:rsidDel="00691A3C">
          <w:rPr>
            <w:b/>
          </w:rPr>
          <w:delText xml:space="preserve"> </w:delText>
        </w:r>
        <w:r w:rsidRPr="00FD73C1" w:rsidDel="00691A3C">
          <w:delText>DNN if available, S-NSSAI if available, Media type, Media format, bandwidth requirements, flow description, Application Identifier, AF Communication Service Identifier, Flow status, Priority indicator, emergency indicator</w:delText>
        </w:r>
        <w:r w:rsidRPr="00312EFC" w:rsidDel="00691A3C">
          <w:delText xml:space="preserve"> </w:delText>
        </w:r>
        <w:r w:rsidRPr="00FD73C1" w:rsidDel="00691A3C">
          <w:delText>Application service provider.</w:delText>
        </w:r>
      </w:del>
    </w:p>
    <w:p w14:paraId="0C580270" w14:textId="60BC505C" w:rsidR="00246308" w:rsidRPr="00FD73C1" w:rsidDel="00691A3C" w:rsidRDefault="00246308" w:rsidP="00246308">
      <w:pPr>
        <w:rPr>
          <w:del w:id="288" w:author="Ericsson" w:date="2022-01-22T19:53:00Z"/>
          <w:lang w:eastAsia="zh-CN"/>
        </w:rPr>
      </w:pPr>
      <w:del w:id="289" w:author="Ericsson" w:date="2022-01-22T19:53:00Z">
        <w:r w:rsidRPr="00FD73C1" w:rsidDel="00691A3C">
          <w:rPr>
            <w:b/>
          </w:rPr>
          <w:delText>Outputs, Required:</w:delText>
        </w:r>
        <w:r w:rsidRPr="00FD73C1" w:rsidDel="00691A3C">
          <w:rPr>
            <w:b/>
            <w:lang w:eastAsia="zh-CN"/>
          </w:rPr>
          <w:delText xml:space="preserve"> </w:delText>
        </w:r>
        <w:r w:rsidRPr="00FD73C1" w:rsidDel="00691A3C">
          <w:rPr>
            <w:lang w:eastAsia="zh-CN"/>
          </w:rPr>
          <w:delText>Success</w:delText>
        </w:r>
        <w:r w:rsidDel="00691A3C">
          <w:rPr>
            <w:lang w:eastAsia="zh-CN"/>
          </w:rPr>
          <w:delText xml:space="preserve"> (</w:delText>
        </w:r>
        <w:r w:rsidRPr="00FD73C1" w:rsidDel="00691A3C">
          <w:rPr>
            <w:lang w:eastAsia="zh-CN"/>
          </w:rPr>
          <w:delText>application session context</w:delText>
        </w:r>
        <w:r w:rsidDel="00691A3C">
          <w:rPr>
            <w:lang w:eastAsia="zh-CN"/>
          </w:rPr>
          <w:delText>)</w:delText>
        </w:r>
        <w:r w:rsidRPr="00FD73C1" w:rsidDel="00691A3C">
          <w:rPr>
            <w:lang w:eastAsia="zh-CN"/>
          </w:rPr>
          <w:delText xml:space="preserve"> or Failure (reason for failure).</w:delText>
        </w:r>
      </w:del>
    </w:p>
    <w:p w14:paraId="27623B1C" w14:textId="1701DD06" w:rsidR="00246308" w:rsidRPr="00FD73C1" w:rsidDel="00691A3C" w:rsidRDefault="00246308" w:rsidP="00246308">
      <w:pPr>
        <w:rPr>
          <w:del w:id="290" w:author="Ericsson" w:date="2022-01-22T19:53:00Z"/>
          <w:i/>
        </w:rPr>
      </w:pPr>
      <w:del w:id="291" w:author="Ericsson" w:date="2022-01-22T19:53:00Z">
        <w:r w:rsidRPr="00FD73C1" w:rsidDel="00691A3C">
          <w:rPr>
            <w:b/>
          </w:rPr>
          <w:delText>Outputs, Optional:</w:delText>
        </w:r>
        <w:r w:rsidRPr="00FD73C1" w:rsidDel="00691A3C">
          <w:delText xml:space="preserve"> The service information that can be accepted by the PCF.</w:delText>
        </w:r>
      </w:del>
    </w:p>
    <w:p w14:paraId="7E827264" w14:textId="3EA7BB2F" w:rsidR="00246308" w:rsidRPr="00FD73C1" w:rsidDel="00691A3C" w:rsidRDefault="00246308" w:rsidP="00246308">
      <w:pPr>
        <w:pStyle w:val="Heading4"/>
        <w:rPr>
          <w:del w:id="292" w:author="Ericsson" w:date="2022-01-22T19:53:00Z"/>
        </w:rPr>
      </w:pPr>
      <w:bookmarkStart w:id="293" w:name="_Toc91140568"/>
      <w:del w:id="294" w:author="Ericsson" w:date="2022-01-22T19:53:00Z">
        <w:r w:rsidDel="00691A3C">
          <w:rPr>
            <w:lang w:eastAsia="zh-CN"/>
          </w:rPr>
          <w:lastRenderedPageBreak/>
          <w:delText>9.2.3</w:delText>
        </w:r>
        <w:r w:rsidRPr="00FD73C1" w:rsidDel="00691A3C">
          <w:delText>.3</w:delText>
        </w:r>
        <w:r w:rsidRPr="00FD73C1" w:rsidDel="00691A3C">
          <w:tab/>
          <w:delText>Npcf_</w:delText>
        </w:r>
        <w:r w:rsidDel="00691A3C">
          <w:delText>MBS</w:delText>
        </w:r>
        <w:r w:rsidRPr="00FD73C1" w:rsidDel="00691A3C">
          <w:delText>PolicyAuthorization_Update service operation</w:delText>
        </w:r>
        <w:bookmarkEnd w:id="293"/>
      </w:del>
    </w:p>
    <w:p w14:paraId="6D6B62A2" w14:textId="2DC77864" w:rsidR="00246308" w:rsidRPr="00FD73C1" w:rsidDel="00691A3C" w:rsidRDefault="00246308" w:rsidP="00246308">
      <w:pPr>
        <w:suppressAutoHyphens/>
        <w:rPr>
          <w:del w:id="295" w:author="Ericsson" w:date="2022-01-22T19:53:00Z"/>
        </w:rPr>
      </w:pPr>
      <w:del w:id="296" w:author="Ericsson" w:date="2022-01-22T19:53:00Z">
        <w:r w:rsidRPr="00FD73C1" w:rsidDel="00691A3C">
          <w:rPr>
            <w:b/>
          </w:rPr>
          <w:delText>Service operation name:</w:delText>
        </w:r>
        <w:r w:rsidRPr="00FD73C1" w:rsidDel="00691A3C">
          <w:delText xml:space="preserve"> </w:delText>
        </w:r>
        <w:r w:rsidRPr="00FD73C1" w:rsidDel="00691A3C">
          <w:rPr>
            <w:lang w:eastAsia="zh-CN"/>
          </w:rPr>
          <w:delText>Npcf_</w:delText>
        </w:r>
        <w:r w:rsidDel="00691A3C">
          <w:rPr>
            <w:lang w:eastAsia="zh-CN"/>
          </w:rPr>
          <w:delText>MBS</w:delText>
        </w:r>
        <w:r w:rsidRPr="00FD73C1" w:rsidDel="00691A3C">
          <w:rPr>
            <w:lang w:eastAsia="zh-CN"/>
          </w:rPr>
          <w:delText>PolicyAuthorization_</w:delText>
        </w:r>
        <w:r w:rsidRPr="00FD73C1" w:rsidDel="00691A3C">
          <w:delText>Update</w:delText>
        </w:r>
      </w:del>
    </w:p>
    <w:p w14:paraId="4BB3C7E1" w14:textId="622EC4B9" w:rsidR="00246308" w:rsidRPr="00FD73C1" w:rsidDel="00691A3C" w:rsidRDefault="00246308" w:rsidP="00246308">
      <w:pPr>
        <w:suppressAutoHyphens/>
        <w:rPr>
          <w:del w:id="297" w:author="Ericsson" w:date="2022-01-22T19:53:00Z"/>
        </w:rPr>
      </w:pPr>
      <w:del w:id="298" w:author="Ericsson" w:date="2022-01-22T19:53:00Z">
        <w:r w:rsidRPr="00FD73C1" w:rsidDel="00691A3C">
          <w:rPr>
            <w:b/>
          </w:rPr>
          <w:delText>Description:</w:delText>
        </w:r>
        <w:r w:rsidRPr="00FD73C1" w:rsidDel="00691A3C">
          <w:delText xml:space="preserve"> </w:delText>
        </w:r>
        <w:r w:rsidRPr="00FD73C1" w:rsidDel="00691A3C">
          <w:rPr>
            <w:lang w:eastAsia="zh-CN"/>
          </w:rPr>
          <w:delText>P</w:delText>
        </w:r>
        <w:r w:rsidRPr="00FD73C1" w:rsidDel="00691A3C">
          <w:delText>rovides</w:delText>
        </w:r>
        <w:r w:rsidRPr="00FD73C1" w:rsidDel="00691A3C">
          <w:rPr>
            <w:lang w:eastAsia="zh-CN"/>
          </w:rPr>
          <w:delText xml:space="preserve"> updated information to the PCF.</w:delText>
        </w:r>
      </w:del>
    </w:p>
    <w:p w14:paraId="4B07D349" w14:textId="6122DC93" w:rsidR="00246308" w:rsidRPr="00FD73C1" w:rsidDel="00691A3C" w:rsidRDefault="00246308" w:rsidP="00246308">
      <w:pPr>
        <w:suppressAutoHyphens/>
        <w:rPr>
          <w:del w:id="299" w:author="Ericsson" w:date="2022-01-22T19:53:00Z"/>
        </w:rPr>
      </w:pPr>
      <w:del w:id="300" w:author="Ericsson" w:date="2022-01-22T19:53:00Z">
        <w:r w:rsidRPr="00FD73C1" w:rsidDel="00691A3C">
          <w:rPr>
            <w:b/>
          </w:rPr>
          <w:delText>Inputs, Required:</w:delText>
        </w:r>
        <w:r w:rsidRPr="00FD73C1" w:rsidDel="00691A3C">
          <w:rPr>
            <w:lang w:eastAsia="zh-CN"/>
          </w:rPr>
          <w:delText xml:space="preserve"> Identification of the application session context</w:delText>
        </w:r>
        <w:r w:rsidRPr="00FD73C1" w:rsidDel="00691A3C">
          <w:delText>.</w:delText>
        </w:r>
      </w:del>
    </w:p>
    <w:p w14:paraId="06417B7A" w14:textId="6CDE5C0F" w:rsidR="00246308" w:rsidRPr="00FD73C1" w:rsidDel="00691A3C" w:rsidRDefault="00246308" w:rsidP="00246308">
      <w:pPr>
        <w:suppressAutoHyphens/>
        <w:rPr>
          <w:del w:id="301" w:author="Ericsson" w:date="2022-01-22T19:53:00Z"/>
        </w:rPr>
      </w:pPr>
      <w:del w:id="302" w:author="Ericsson" w:date="2022-01-22T19:53:00Z">
        <w:r w:rsidRPr="00FD73C1" w:rsidDel="00691A3C">
          <w:rPr>
            <w:b/>
          </w:rPr>
          <w:delText>Inputs, Optional:</w:delText>
        </w:r>
        <w:r w:rsidRPr="00FD73C1" w:rsidDel="00691A3C">
          <w:delText xml:space="preserve"> Media type, Media format, bandwidth requirements, flow description, Application Identifier, AF Communication Service Identifier, Flow status, Priority indicator, Application service provider.</w:delText>
        </w:r>
      </w:del>
    </w:p>
    <w:p w14:paraId="192AB6A3" w14:textId="0342C3D0" w:rsidR="00246308" w:rsidRPr="00FD73C1" w:rsidDel="00691A3C" w:rsidRDefault="00246308" w:rsidP="00246308">
      <w:pPr>
        <w:suppressAutoHyphens/>
        <w:rPr>
          <w:del w:id="303" w:author="Ericsson" w:date="2022-01-22T19:53:00Z"/>
        </w:rPr>
      </w:pPr>
      <w:del w:id="304" w:author="Ericsson" w:date="2022-01-22T19:53:00Z">
        <w:r w:rsidRPr="00FD73C1" w:rsidDel="00691A3C">
          <w:rPr>
            <w:b/>
          </w:rPr>
          <w:delText xml:space="preserve">Outputs, Required: </w:delText>
        </w:r>
        <w:r w:rsidRPr="00FD73C1" w:rsidDel="00691A3C">
          <w:rPr>
            <w:lang w:eastAsia="zh-CN"/>
          </w:rPr>
          <w:delText>Success or Failure (reason for failure).</w:delText>
        </w:r>
      </w:del>
    </w:p>
    <w:p w14:paraId="16AD515A" w14:textId="118A7F6A" w:rsidR="00246308" w:rsidRPr="00FD73C1" w:rsidDel="00691A3C" w:rsidRDefault="00246308" w:rsidP="00246308">
      <w:pPr>
        <w:suppressAutoHyphens/>
        <w:rPr>
          <w:del w:id="305" w:author="Ericsson" w:date="2022-01-22T19:53:00Z"/>
        </w:rPr>
      </w:pPr>
      <w:del w:id="306" w:author="Ericsson" w:date="2022-01-22T19:53:00Z">
        <w:r w:rsidRPr="00FD73C1" w:rsidDel="00691A3C">
          <w:rPr>
            <w:b/>
          </w:rPr>
          <w:delText>Outputs, Optional:</w:delText>
        </w:r>
        <w:r w:rsidRPr="00FD73C1" w:rsidDel="00691A3C">
          <w:delText xml:space="preserve"> The service information that can be accepted by the PCF.</w:delText>
        </w:r>
      </w:del>
    </w:p>
    <w:p w14:paraId="12169DC6" w14:textId="6F4B7B41" w:rsidR="00246308" w:rsidRPr="00FD73C1" w:rsidDel="00691A3C" w:rsidRDefault="00246308" w:rsidP="00246308">
      <w:pPr>
        <w:suppressAutoHyphens/>
        <w:rPr>
          <w:del w:id="307" w:author="Ericsson" w:date="2022-01-22T19:53:00Z"/>
        </w:rPr>
      </w:pPr>
      <w:del w:id="308" w:author="Ericsson" w:date="2022-01-22T19:53:00Z">
        <w:r w:rsidRPr="00FD73C1" w:rsidDel="00691A3C">
          <w:rPr>
            <w:lang w:eastAsia="zh-CN"/>
          </w:rPr>
          <w:delText>P</w:delText>
        </w:r>
        <w:r w:rsidRPr="00FD73C1" w:rsidDel="00691A3C">
          <w:delText>rovides</w:delText>
        </w:r>
        <w:r w:rsidRPr="00FD73C1" w:rsidDel="00691A3C">
          <w:rPr>
            <w:lang w:eastAsia="zh-CN"/>
          </w:rPr>
          <w:delText xml:space="preserve"> updated application level information and communicates with </w:delText>
        </w:r>
        <w:r w:rsidRPr="00FD73C1" w:rsidDel="00691A3C">
          <w:delText>Npcf_</w:delText>
        </w:r>
        <w:r w:rsidDel="00691A3C">
          <w:delText>MBS</w:delText>
        </w:r>
        <w:r w:rsidRPr="00FD73C1" w:rsidDel="00691A3C">
          <w:delText xml:space="preserve">PolicyControl service to </w:delText>
        </w:r>
        <w:r w:rsidRPr="00FD73C1" w:rsidDel="00691A3C">
          <w:rPr>
            <w:lang w:eastAsia="zh-CN"/>
          </w:rPr>
          <w:delText>determine and install</w:delText>
        </w:r>
        <w:r w:rsidRPr="00FD73C1" w:rsidDel="00691A3C">
          <w:delText xml:space="preserve"> the policy</w:delText>
        </w:r>
        <w:r w:rsidRPr="00FD73C1" w:rsidDel="00691A3C">
          <w:rPr>
            <w:lang w:eastAsia="zh-CN"/>
          </w:rPr>
          <w:delText xml:space="preserve"> according to the information provided by the NF Consumer. Updates an application context in the PCF.</w:delText>
        </w:r>
      </w:del>
    </w:p>
    <w:p w14:paraId="08AF71A0" w14:textId="6E40FFF8" w:rsidR="00246308" w:rsidRPr="00203E73" w:rsidDel="00691A3C" w:rsidRDefault="00246308" w:rsidP="00246308">
      <w:pPr>
        <w:pStyle w:val="Heading4"/>
        <w:rPr>
          <w:del w:id="309" w:author="Ericsson" w:date="2022-01-22T19:53:00Z"/>
        </w:rPr>
      </w:pPr>
      <w:bookmarkStart w:id="310" w:name="_Toc91140569"/>
      <w:del w:id="311" w:author="Ericsson" w:date="2022-01-22T19:53:00Z">
        <w:r w:rsidRPr="00203E73" w:rsidDel="00691A3C">
          <w:delText>9.2.3.4</w:delText>
        </w:r>
        <w:r w:rsidRPr="00203E73" w:rsidDel="00691A3C">
          <w:tab/>
          <w:delText>Npcf_MBSPolicyAuthorization_Delete service operation</w:delText>
        </w:r>
        <w:bookmarkEnd w:id="310"/>
      </w:del>
    </w:p>
    <w:p w14:paraId="4DA6BF8C" w14:textId="4F4D60E5" w:rsidR="00246308" w:rsidRPr="00FD73C1" w:rsidDel="00691A3C" w:rsidRDefault="00246308" w:rsidP="00246308">
      <w:pPr>
        <w:suppressAutoHyphens/>
        <w:rPr>
          <w:del w:id="312" w:author="Ericsson" w:date="2022-01-22T19:53:00Z"/>
        </w:rPr>
      </w:pPr>
      <w:del w:id="313" w:author="Ericsson" w:date="2022-01-22T19:53:00Z">
        <w:r w:rsidRPr="00FD73C1" w:rsidDel="00691A3C">
          <w:rPr>
            <w:b/>
          </w:rPr>
          <w:delText>Service operation name:</w:delText>
        </w:r>
        <w:r w:rsidRPr="00FD73C1" w:rsidDel="00691A3C">
          <w:delText xml:space="preserve"> </w:delText>
        </w:r>
        <w:r w:rsidRPr="00FD73C1" w:rsidDel="00691A3C">
          <w:rPr>
            <w:lang w:eastAsia="zh-CN"/>
          </w:rPr>
          <w:delText>Npcf_</w:delText>
        </w:r>
        <w:r w:rsidDel="00691A3C">
          <w:rPr>
            <w:lang w:eastAsia="zh-CN"/>
          </w:rPr>
          <w:delText>MBS</w:delText>
        </w:r>
        <w:r w:rsidRPr="00FD73C1" w:rsidDel="00691A3C">
          <w:rPr>
            <w:lang w:eastAsia="zh-CN"/>
          </w:rPr>
          <w:delText>PolicyAuthorization</w:delText>
        </w:r>
        <w:r w:rsidRPr="00FD73C1" w:rsidDel="00691A3C">
          <w:delText>_Delete</w:delText>
        </w:r>
      </w:del>
    </w:p>
    <w:p w14:paraId="110F2F16" w14:textId="02B95B51" w:rsidR="00246308" w:rsidRPr="00FD73C1" w:rsidDel="00691A3C" w:rsidRDefault="00246308" w:rsidP="00246308">
      <w:pPr>
        <w:suppressAutoHyphens/>
        <w:rPr>
          <w:del w:id="314" w:author="Ericsson" w:date="2022-01-22T19:53:00Z"/>
        </w:rPr>
      </w:pPr>
      <w:del w:id="315" w:author="Ericsson" w:date="2022-01-22T19:53:00Z">
        <w:r w:rsidRPr="00FD73C1" w:rsidDel="00691A3C">
          <w:rPr>
            <w:b/>
          </w:rPr>
          <w:delText>Description:</w:delText>
        </w:r>
        <w:r w:rsidRPr="00FD73C1" w:rsidDel="00691A3C">
          <w:delText xml:space="preserve"> </w:delText>
        </w:r>
        <w:r w:rsidRPr="00FD73C1" w:rsidDel="00691A3C">
          <w:rPr>
            <w:lang w:eastAsia="zh-CN"/>
          </w:rPr>
          <w:delText>Provides means for the NF Consumer to delete the context of application level session information.</w:delText>
        </w:r>
      </w:del>
    </w:p>
    <w:p w14:paraId="0E8E0E93" w14:textId="392DBF34" w:rsidR="00246308" w:rsidRPr="00FD73C1" w:rsidDel="00691A3C" w:rsidRDefault="00246308" w:rsidP="00246308">
      <w:pPr>
        <w:suppressAutoHyphens/>
        <w:rPr>
          <w:del w:id="316" w:author="Ericsson" w:date="2022-01-22T19:53:00Z"/>
        </w:rPr>
      </w:pPr>
      <w:del w:id="317" w:author="Ericsson" w:date="2022-01-22T19:53:00Z">
        <w:r w:rsidRPr="00FD73C1" w:rsidDel="00691A3C">
          <w:rPr>
            <w:b/>
          </w:rPr>
          <w:delText>Inputs, Required:</w:delText>
        </w:r>
        <w:r w:rsidRPr="00FD73C1" w:rsidDel="00691A3C">
          <w:delText xml:space="preserve"> Identification of the application session context</w:delText>
        </w:r>
        <w:r w:rsidRPr="00FD73C1" w:rsidDel="00691A3C">
          <w:rPr>
            <w:lang w:eastAsia="zh-CN"/>
          </w:rPr>
          <w:delText>.</w:delText>
        </w:r>
      </w:del>
    </w:p>
    <w:p w14:paraId="7AD1DDFD" w14:textId="70DEB26F" w:rsidR="00246308" w:rsidRPr="00FD73C1" w:rsidDel="00691A3C" w:rsidRDefault="00246308" w:rsidP="00246308">
      <w:pPr>
        <w:suppressAutoHyphens/>
        <w:rPr>
          <w:del w:id="318" w:author="Ericsson" w:date="2022-01-22T19:53:00Z"/>
        </w:rPr>
      </w:pPr>
      <w:del w:id="319" w:author="Ericsson" w:date="2022-01-22T19:53:00Z">
        <w:r w:rsidRPr="00FD73C1" w:rsidDel="00691A3C">
          <w:rPr>
            <w:b/>
          </w:rPr>
          <w:delText xml:space="preserve">Inputs, Optional: </w:delText>
        </w:r>
        <w:r w:rsidRPr="00FD73C1" w:rsidDel="00691A3C">
          <w:rPr>
            <w:lang w:eastAsia="zh-CN"/>
          </w:rPr>
          <w:delText>None.</w:delText>
        </w:r>
      </w:del>
    </w:p>
    <w:p w14:paraId="603E22C7" w14:textId="734B859B" w:rsidR="00246308" w:rsidRPr="00FD73C1" w:rsidDel="00691A3C" w:rsidRDefault="00246308" w:rsidP="00246308">
      <w:pPr>
        <w:suppressAutoHyphens/>
        <w:rPr>
          <w:del w:id="320" w:author="Ericsson" w:date="2022-01-22T19:53:00Z"/>
        </w:rPr>
      </w:pPr>
      <w:del w:id="321" w:author="Ericsson" w:date="2022-01-22T19:53:00Z">
        <w:r w:rsidRPr="00FD73C1" w:rsidDel="00691A3C">
          <w:rPr>
            <w:b/>
          </w:rPr>
          <w:delText>Outputs, Required:</w:delText>
        </w:r>
        <w:r w:rsidRPr="00FD73C1" w:rsidDel="00691A3C">
          <w:delText xml:space="preserve"> </w:delText>
        </w:r>
        <w:r w:rsidRPr="00FD73C1" w:rsidDel="00691A3C">
          <w:rPr>
            <w:lang w:eastAsia="zh-CN"/>
          </w:rPr>
          <w:delText>None.</w:delText>
        </w:r>
      </w:del>
    </w:p>
    <w:p w14:paraId="16CC8568" w14:textId="5ADAACE7" w:rsidR="006D52F7" w:rsidRDefault="00246308" w:rsidP="001B41A0">
      <w:pPr>
        <w:suppressAutoHyphens/>
        <w:rPr>
          <w:lang w:eastAsia="zh-CN"/>
        </w:rPr>
      </w:pPr>
      <w:del w:id="322" w:author="Ericsson" w:date="2022-01-22T19:53:00Z">
        <w:r w:rsidRPr="00FD73C1" w:rsidDel="00691A3C">
          <w:rPr>
            <w:b/>
          </w:rPr>
          <w:delText xml:space="preserve">Outputs, Optional: </w:delText>
        </w:r>
        <w:r w:rsidRPr="00FD73C1" w:rsidDel="00691A3C">
          <w:rPr>
            <w:lang w:eastAsia="zh-CN"/>
          </w:rPr>
          <w:delText>None.</w:delText>
        </w:r>
      </w:del>
    </w:p>
    <w:p w14:paraId="38D82716" w14:textId="5261BABF" w:rsidR="00C86455" w:rsidRDefault="00C86455" w:rsidP="00C86455">
      <w:pPr>
        <w:rPr>
          <w:noProof/>
        </w:rPr>
      </w:pPr>
      <w:r w:rsidRPr="00375C55">
        <w:rPr>
          <w:color w:val="FF0000"/>
          <w:sz w:val="28"/>
          <w:szCs w:val="28"/>
        </w:rPr>
        <w:t xml:space="preserve">****************** </w:t>
      </w:r>
      <w:r w:rsidR="00FA2864">
        <w:rPr>
          <w:color w:val="FF0000"/>
          <w:sz w:val="28"/>
          <w:szCs w:val="28"/>
        </w:rPr>
        <w:t>END OF</w:t>
      </w:r>
      <w:r w:rsidR="00FA2864" w:rsidRPr="00375C55">
        <w:rPr>
          <w:color w:val="FF0000"/>
          <w:sz w:val="28"/>
          <w:szCs w:val="28"/>
        </w:rPr>
        <w:t xml:space="preserve"> </w:t>
      </w:r>
      <w:r w:rsidRPr="00375C55">
        <w:rPr>
          <w:color w:val="FF0000"/>
          <w:sz w:val="28"/>
          <w:szCs w:val="28"/>
        </w:rPr>
        <w:t>CHANGE</w:t>
      </w:r>
      <w:r w:rsidR="00FA2864">
        <w:rPr>
          <w:color w:val="FF0000"/>
          <w:sz w:val="28"/>
          <w:szCs w:val="28"/>
        </w:rPr>
        <w:t>S</w:t>
      </w:r>
      <w:r w:rsidRPr="00375C55">
        <w:rPr>
          <w:color w:val="FF0000"/>
          <w:sz w:val="28"/>
          <w:szCs w:val="28"/>
        </w:rPr>
        <w:t xml:space="preserve"> ***************</w:t>
      </w:r>
    </w:p>
    <w:sectPr w:rsidR="00C86455"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 w:date="2022-01-22T19:06:00Z" w:initials="JGJ">
    <w:p w14:paraId="1F3BD803" w14:textId="4AA3C6CB" w:rsidR="007A5BB3" w:rsidRDefault="007A5BB3">
      <w:pPr>
        <w:pStyle w:val="CommentText"/>
      </w:pPr>
      <w:r>
        <w:rPr>
          <w:rStyle w:val="CommentReference"/>
        </w:rPr>
        <w:annotationRef/>
      </w:r>
      <w:r>
        <w:t>No change, included for information</w:t>
      </w:r>
    </w:p>
  </w:comment>
  <w:comment w:id="86" w:author="Ericsson" w:date="2022-01-22T19:17:00Z" w:initials="JGJ">
    <w:p w14:paraId="6027245F" w14:textId="2DFA9A36" w:rsidR="00DD52D1" w:rsidRDefault="00DD52D1">
      <w:pPr>
        <w:pStyle w:val="CommentText"/>
      </w:pPr>
      <w:r>
        <w:rPr>
          <w:rStyle w:val="CommentReference"/>
        </w:rPr>
        <w:annotationRef/>
      </w:r>
      <w:r>
        <w:t>No change, included for information</w:t>
      </w:r>
    </w:p>
  </w:comment>
  <w:comment w:id="120" w:author="Ericsson" w:date="2022-01-22T19:22:00Z" w:initials="JGJ">
    <w:p w14:paraId="27E70780" w14:textId="5E423181" w:rsidR="0023537A" w:rsidRDefault="0023537A">
      <w:pPr>
        <w:pStyle w:val="CommentText"/>
      </w:pPr>
      <w:r>
        <w:rPr>
          <w:rStyle w:val="CommentReference"/>
        </w:rPr>
        <w:annotationRef/>
      </w:r>
      <w:r>
        <w:t>No change, include for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3BD803" w15:done="0"/>
  <w15:commentEx w15:paraId="6027245F" w15:done="0"/>
  <w15:commentEx w15:paraId="27E70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6D43B" w16cex:dateUtc="2022-01-22T11:06:00Z"/>
  <w16cex:commentExtensible w16cex:durableId="2596D6C4" w16cex:dateUtc="2022-01-22T11:17:00Z"/>
  <w16cex:commentExtensible w16cex:durableId="2596D813" w16cex:dateUtc="2022-01-22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3BD803" w16cid:durableId="2596D43B"/>
  <w16cid:commentId w16cid:paraId="6027245F" w16cid:durableId="2596D6C4"/>
  <w16cid:commentId w16cid:paraId="27E70780" w16cid:durableId="2596D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942B" w14:textId="77777777" w:rsidR="007F6DB6" w:rsidRDefault="007F6DB6">
      <w:r>
        <w:separator/>
      </w:r>
    </w:p>
  </w:endnote>
  <w:endnote w:type="continuationSeparator" w:id="0">
    <w:p w14:paraId="386337FE" w14:textId="77777777" w:rsidR="007F6DB6" w:rsidRDefault="007F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6BE5" w14:textId="77777777" w:rsidR="003C0994" w:rsidRDefault="003C0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EE13" w14:textId="77777777" w:rsidR="003C0994" w:rsidRDefault="003C0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5FBB" w14:textId="77777777" w:rsidR="003C0994" w:rsidRDefault="003C0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733" w14:textId="77777777" w:rsidR="007F6DB6" w:rsidRDefault="007F6DB6">
      <w:r>
        <w:separator/>
      </w:r>
    </w:p>
  </w:footnote>
  <w:footnote w:type="continuationSeparator" w:id="0">
    <w:p w14:paraId="6EDBFF7A" w14:textId="77777777" w:rsidR="007F6DB6" w:rsidRDefault="007F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11B4" w14:textId="77777777" w:rsidR="003C0994" w:rsidRDefault="003C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8213" w14:textId="77777777" w:rsidR="003C0994" w:rsidRDefault="003C09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0994" w:rsidRDefault="003C09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0994" w:rsidRDefault="003C09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0994" w:rsidRDefault="003C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22E4A"/>
    <w:rsid w:val="0002302A"/>
    <w:rsid w:val="00023C2E"/>
    <w:rsid w:val="0003558F"/>
    <w:rsid w:val="0005435D"/>
    <w:rsid w:val="00065C00"/>
    <w:rsid w:val="000779CB"/>
    <w:rsid w:val="0009412E"/>
    <w:rsid w:val="000A1974"/>
    <w:rsid w:val="000A6394"/>
    <w:rsid w:val="000A66C0"/>
    <w:rsid w:val="000B7FED"/>
    <w:rsid w:val="000C038A"/>
    <w:rsid w:val="000C335C"/>
    <w:rsid w:val="000C3524"/>
    <w:rsid w:val="000C3916"/>
    <w:rsid w:val="000C6598"/>
    <w:rsid w:val="000D44B3"/>
    <w:rsid w:val="000E2C99"/>
    <w:rsid w:val="000E421D"/>
    <w:rsid w:val="00100CC6"/>
    <w:rsid w:val="00105B29"/>
    <w:rsid w:val="00112699"/>
    <w:rsid w:val="0012138F"/>
    <w:rsid w:val="00121A58"/>
    <w:rsid w:val="00142567"/>
    <w:rsid w:val="00145D43"/>
    <w:rsid w:val="00156E5B"/>
    <w:rsid w:val="001628D8"/>
    <w:rsid w:val="0017521D"/>
    <w:rsid w:val="00181472"/>
    <w:rsid w:val="00186311"/>
    <w:rsid w:val="00192C46"/>
    <w:rsid w:val="001A08B3"/>
    <w:rsid w:val="001A7B60"/>
    <w:rsid w:val="001B41A0"/>
    <w:rsid w:val="001B52F0"/>
    <w:rsid w:val="001B7A65"/>
    <w:rsid w:val="001D0DD5"/>
    <w:rsid w:val="001E3B2A"/>
    <w:rsid w:val="001E41F3"/>
    <w:rsid w:val="001E43DE"/>
    <w:rsid w:val="00207D6D"/>
    <w:rsid w:val="00220E46"/>
    <w:rsid w:val="00224ADF"/>
    <w:rsid w:val="002322E4"/>
    <w:rsid w:val="0023537A"/>
    <w:rsid w:val="00236687"/>
    <w:rsid w:val="0023756D"/>
    <w:rsid w:val="00246308"/>
    <w:rsid w:val="002474AA"/>
    <w:rsid w:val="002475CE"/>
    <w:rsid w:val="0024786F"/>
    <w:rsid w:val="00251264"/>
    <w:rsid w:val="0025351A"/>
    <w:rsid w:val="0026004D"/>
    <w:rsid w:val="002640DD"/>
    <w:rsid w:val="00267896"/>
    <w:rsid w:val="00271000"/>
    <w:rsid w:val="00275D12"/>
    <w:rsid w:val="00283E35"/>
    <w:rsid w:val="00284FEB"/>
    <w:rsid w:val="002860C4"/>
    <w:rsid w:val="00287C59"/>
    <w:rsid w:val="002B0F38"/>
    <w:rsid w:val="002B1789"/>
    <w:rsid w:val="002B568B"/>
    <w:rsid w:val="002B5741"/>
    <w:rsid w:val="002C37EF"/>
    <w:rsid w:val="002C4CC3"/>
    <w:rsid w:val="002C5D0F"/>
    <w:rsid w:val="002E472E"/>
    <w:rsid w:val="002F0941"/>
    <w:rsid w:val="002F52D2"/>
    <w:rsid w:val="00305409"/>
    <w:rsid w:val="0030723F"/>
    <w:rsid w:val="003136E5"/>
    <w:rsid w:val="00317D67"/>
    <w:rsid w:val="00317F7C"/>
    <w:rsid w:val="003310AE"/>
    <w:rsid w:val="00333676"/>
    <w:rsid w:val="003370E0"/>
    <w:rsid w:val="00343FF7"/>
    <w:rsid w:val="003540ED"/>
    <w:rsid w:val="003609EF"/>
    <w:rsid w:val="0036231A"/>
    <w:rsid w:val="00371C44"/>
    <w:rsid w:val="00374DD4"/>
    <w:rsid w:val="0037682E"/>
    <w:rsid w:val="00385089"/>
    <w:rsid w:val="003A2230"/>
    <w:rsid w:val="003A773A"/>
    <w:rsid w:val="003C0994"/>
    <w:rsid w:val="003C6C36"/>
    <w:rsid w:val="003E1A36"/>
    <w:rsid w:val="003E4345"/>
    <w:rsid w:val="00405C22"/>
    <w:rsid w:val="0040697F"/>
    <w:rsid w:val="00406E37"/>
    <w:rsid w:val="004072EB"/>
    <w:rsid w:val="00410371"/>
    <w:rsid w:val="00410B84"/>
    <w:rsid w:val="00422FFD"/>
    <w:rsid w:val="004242F1"/>
    <w:rsid w:val="00424860"/>
    <w:rsid w:val="00431E28"/>
    <w:rsid w:val="00441F5D"/>
    <w:rsid w:val="00461718"/>
    <w:rsid w:val="00461CCE"/>
    <w:rsid w:val="0046383B"/>
    <w:rsid w:val="004642D0"/>
    <w:rsid w:val="0046570B"/>
    <w:rsid w:val="004724FD"/>
    <w:rsid w:val="00480D36"/>
    <w:rsid w:val="004B33FD"/>
    <w:rsid w:val="004B75B7"/>
    <w:rsid w:val="004C5C50"/>
    <w:rsid w:val="004D2B0D"/>
    <w:rsid w:val="004D403E"/>
    <w:rsid w:val="004D782D"/>
    <w:rsid w:val="004E1E96"/>
    <w:rsid w:val="004F12F0"/>
    <w:rsid w:val="004F2DAF"/>
    <w:rsid w:val="004F3665"/>
    <w:rsid w:val="004F3C53"/>
    <w:rsid w:val="00502DB6"/>
    <w:rsid w:val="0051580D"/>
    <w:rsid w:val="00516A45"/>
    <w:rsid w:val="00530864"/>
    <w:rsid w:val="00536D90"/>
    <w:rsid w:val="00541241"/>
    <w:rsid w:val="00542EC4"/>
    <w:rsid w:val="00546BDD"/>
    <w:rsid w:val="00547111"/>
    <w:rsid w:val="005477E4"/>
    <w:rsid w:val="00556317"/>
    <w:rsid w:val="00563116"/>
    <w:rsid w:val="00584B84"/>
    <w:rsid w:val="00592D74"/>
    <w:rsid w:val="005A17BA"/>
    <w:rsid w:val="005A584B"/>
    <w:rsid w:val="005C2AF8"/>
    <w:rsid w:val="005E2C44"/>
    <w:rsid w:val="005F70E4"/>
    <w:rsid w:val="0060600E"/>
    <w:rsid w:val="006101FA"/>
    <w:rsid w:val="00621188"/>
    <w:rsid w:val="0062347D"/>
    <w:rsid w:val="006257ED"/>
    <w:rsid w:val="0063418D"/>
    <w:rsid w:val="00652F3D"/>
    <w:rsid w:val="00653672"/>
    <w:rsid w:val="00665C47"/>
    <w:rsid w:val="0066776B"/>
    <w:rsid w:val="00670D5C"/>
    <w:rsid w:val="00691A3C"/>
    <w:rsid w:val="00691E7B"/>
    <w:rsid w:val="00695808"/>
    <w:rsid w:val="006B46FB"/>
    <w:rsid w:val="006C286D"/>
    <w:rsid w:val="006C30C0"/>
    <w:rsid w:val="006D52F7"/>
    <w:rsid w:val="006D71C3"/>
    <w:rsid w:val="006E21FB"/>
    <w:rsid w:val="006E578E"/>
    <w:rsid w:val="006E67B9"/>
    <w:rsid w:val="006F054C"/>
    <w:rsid w:val="006F1607"/>
    <w:rsid w:val="007176FF"/>
    <w:rsid w:val="00726D21"/>
    <w:rsid w:val="00751440"/>
    <w:rsid w:val="007738BB"/>
    <w:rsid w:val="00775218"/>
    <w:rsid w:val="00792342"/>
    <w:rsid w:val="007977A8"/>
    <w:rsid w:val="007A5BB3"/>
    <w:rsid w:val="007B512A"/>
    <w:rsid w:val="007C2097"/>
    <w:rsid w:val="007D2062"/>
    <w:rsid w:val="007D6A07"/>
    <w:rsid w:val="007E54C3"/>
    <w:rsid w:val="007F6DB6"/>
    <w:rsid w:val="007F7259"/>
    <w:rsid w:val="008040A8"/>
    <w:rsid w:val="00806677"/>
    <w:rsid w:val="008255FA"/>
    <w:rsid w:val="00825E50"/>
    <w:rsid w:val="008279FA"/>
    <w:rsid w:val="00856A5A"/>
    <w:rsid w:val="008626E7"/>
    <w:rsid w:val="00870EE7"/>
    <w:rsid w:val="008854F4"/>
    <w:rsid w:val="008863B9"/>
    <w:rsid w:val="00894D3C"/>
    <w:rsid w:val="008A45A6"/>
    <w:rsid w:val="008B519A"/>
    <w:rsid w:val="008D4F52"/>
    <w:rsid w:val="008F0B45"/>
    <w:rsid w:val="008F3789"/>
    <w:rsid w:val="008F5E0E"/>
    <w:rsid w:val="008F686C"/>
    <w:rsid w:val="008F72DA"/>
    <w:rsid w:val="00901421"/>
    <w:rsid w:val="00901948"/>
    <w:rsid w:val="009148DE"/>
    <w:rsid w:val="00933E9A"/>
    <w:rsid w:val="0093726F"/>
    <w:rsid w:val="00941E30"/>
    <w:rsid w:val="0095116A"/>
    <w:rsid w:val="00955733"/>
    <w:rsid w:val="00973BE2"/>
    <w:rsid w:val="00974D03"/>
    <w:rsid w:val="009777D9"/>
    <w:rsid w:val="00983718"/>
    <w:rsid w:val="00990472"/>
    <w:rsid w:val="00991B88"/>
    <w:rsid w:val="00993AEA"/>
    <w:rsid w:val="009A5753"/>
    <w:rsid w:val="009A579D"/>
    <w:rsid w:val="009E2F63"/>
    <w:rsid w:val="009E3297"/>
    <w:rsid w:val="009F1057"/>
    <w:rsid w:val="009F3207"/>
    <w:rsid w:val="009F539E"/>
    <w:rsid w:val="009F595C"/>
    <w:rsid w:val="009F734F"/>
    <w:rsid w:val="009F7F02"/>
    <w:rsid w:val="00A1443A"/>
    <w:rsid w:val="00A246B6"/>
    <w:rsid w:val="00A37B01"/>
    <w:rsid w:val="00A43638"/>
    <w:rsid w:val="00A45A4A"/>
    <w:rsid w:val="00A47E70"/>
    <w:rsid w:val="00A50CF0"/>
    <w:rsid w:val="00A553AA"/>
    <w:rsid w:val="00A55CD0"/>
    <w:rsid w:val="00A6290D"/>
    <w:rsid w:val="00A7671C"/>
    <w:rsid w:val="00A86DB9"/>
    <w:rsid w:val="00A91044"/>
    <w:rsid w:val="00A91A5A"/>
    <w:rsid w:val="00A91C82"/>
    <w:rsid w:val="00AA2CBC"/>
    <w:rsid w:val="00AB1435"/>
    <w:rsid w:val="00AB1571"/>
    <w:rsid w:val="00AB31BE"/>
    <w:rsid w:val="00AC5820"/>
    <w:rsid w:val="00AD1CD8"/>
    <w:rsid w:val="00AF1462"/>
    <w:rsid w:val="00B0643C"/>
    <w:rsid w:val="00B13510"/>
    <w:rsid w:val="00B258BB"/>
    <w:rsid w:val="00B43707"/>
    <w:rsid w:val="00B5679F"/>
    <w:rsid w:val="00B633C2"/>
    <w:rsid w:val="00B6371F"/>
    <w:rsid w:val="00B63AEE"/>
    <w:rsid w:val="00B64EA5"/>
    <w:rsid w:val="00B65844"/>
    <w:rsid w:val="00B67B97"/>
    <w:rsid w:val="00B74356"/>
    <w:rsid w:val="00B818E4"/>
    <w:rsid w:val="00B968C8"/>
    <w:rsid w:val="00BA20EC"/>
    <w:rsid w:val="00BA3EC5"/>
    <w:rsid w:val="00BA51D9"/>
    <w:rsid w:val="00BB3848"/>
    <w:rsid w:val="00BB5DFC"/>
    <w:rsid w:val="00BC14A0"/>
    <w:rsid w:val="00BC3A50"/>
    <w:rsid w:val="00BC6E7D"/>
    <w:rsid w:val="00BD2191"/>
    <w:rsid w:val="00BD279D"/>
    <w:rsid w:val="00BD6BB8"/>
    <w:rsid w:val="00C03F50"/>
    <w:rsid w:val="00C052A1"/>
    <w:rsid w:val="00C060A4"/>
    <w:rsid w:val="00C27820"/>
    <w:rsid w:val="00C5007A"/>
    <w:rsid w:val="00C64DF9"/>
    <w:rsid w:val="00C66573"/>
    <w:rsid w:val="00C66BA2"/>
    <w:rsid w:val="00C70F12"/>
    <w:rsid w:val="00C807F1"/>
    <w:rsid w:val="00C86455"/>
    <w:rsid w:val="00C91D86"/>
    <w:rsid w:val="00C949B1"/>
    <w:rsid w:val="00C95985"/>
    <w:rsid w:val="00CA0551"/>
    <w:rsid w:val="00CA2181"/>
    <w:rsid w:val="00CA3547"/>
    <w:rsid w:val="00CB0541"/>
    <w:rsid w:val="00CC5026"/>
    <w:rsid w:val="00CC68D0"/>
    <w:rsid w:val="00CD144E"/>
    <w:rsid w:val="00D03F9A"/>
    <w:rsid w:val="00D05C8C"/>
    <w:rsid w:val="00D06D51"/>
    <w:rsid w:val="00D23772"/>
    <w:rsid w:val="00D24991"/>
    <w:rsid w:val="00D31D20"/>
    <w:rsid w:val="00D3474D"/>
    <w:rsid w:val="00D34911"/>
    <w:rsid w:val="00D476F2"/>
    <w:rsid w:val="00D50255"/>
    <w:rsid w:val="00D60868"/>
    <w:rsid w:val="00D66520"/>
    <w:rsid w:val="00D71443"/>
    <w:rsid w:val="00D74E1A"/>
    <w:rsid w:val="00D75CD2"/>
    <w:rsid w:val="00D76726"/>
    <w:rsid w:val="00D9078B"/>
    <w:rsid w:val="00D9767A"/>
    <w:rsid w:val="00DA6BB4"/>
    <w:rsid w:val="00DD2B04"/>
    <w:rsid w:val="00DD52D1"/>
    <w:rsid w:val="00DE0EB4"/>
    <w:rsid w:val="00DE34CF"/>
    <w:rsid w:val="00DF083B"/>
    <w:rsid w:val="00DF7615"/>
    <w:rsid w:val="00E03D8D"/>
    <w:rsid w:val="00E12AFD"/>
    <w:rsid w:val="00E13F3D"/>
    <w:rsid w:val="00E1506F"/>
    <w:rsid w:val="00E15CB2"/>
    <w:rsid w:val="00E20761"/>
    <w:rsid w:val="00E34898"/>
    <w:rsid w:val="00E35080"/>
    <w:rsid w:val="00E47892"/>
    <w:rsid w:val="00E534A4"/>
    <w:rsid w:val="00E575B3"/>
    <w:rsid w:val="00E67669"/>
    <w:rsid w:val="00E67E74"/>
    <w:rsid w:val="00E94F5A"/>
    <w:rsid w:val="00EB09B7"/>
    <w:rsid w:val="00ED293E"/>
    <w:rsid w:val="00ED3A9E"/>
    <w:rsid w:val="00ED70A2"/>
    <w:rsid w:val="00EE61C9"/>
    <w:rsid w:val="00EE6787"/>
    <w:rsid w:val="00EE7D7C"/>
    <w:rsid w:val="00F002AA"/>
    <w:rsid w:val="00F05E5A"/>
    <w:rsid w:val="00F25D98"/>
    <w:rsid w:val="00F300FB"/>
    <w:rsid w:val="00F40DC8"/>
    <w:rsid w:val="00F41E92"/>
    <w:rsid w:val="00F83EF3"/>
    <w:rsid w:val="00F853C6"/>
    <w:rsid w:val="00FA2864"/>
    <w:rsid w:val="00FB4AB6"/>
    <w:rsid w:val="00FB5260"/>
    <w:rsid w:val="00FB6386"/>
    <w:rsid w:val="00FC6329"/>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styleId="ListParagraph">
    <w:name w:val="List Paragraph"/>
    <w:basedOn w:val="Normal"/>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3.vsdx"/><Relationship Id="rId42" Type="http://schemas.openxmlformats.org/officeDocument/2006/relationships/package" Target="embeddings/Microsoft_Visio_Drawing7.vsdx"/><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emf"/><Relationship Id="rId38" Type="http://schemas.openxmlformats.org/officeDocument/2006/relationships/package" Target="embeddings/Microsoft_Visio_Drawing5.vsdx"/><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41"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Visio_Drawing2.vsdx"/><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4"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20</Pages>
  <Words>4259</Words>
  <Characters>32621</Characters>
  <Application>Microsoft Office Word</Application>
  <DocSecurity>0</DocSecurity>
  <Lines>271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0128</cp:lastModifiedBy>
  <cp:revision>66</cp:revision>
  <cp:lastPrinted>1900-01-01T05:00:00Z</cp:lastPrinted>
  <dcterms:created xsi:type="dcterms:W3CDTF">2022-01-22T07:11:00Z</dcterms:created>
  <dcterms:modified xsi:type="dcterms:W3CDTF">2022-01-28T06:48:00Z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