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3B49D86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B5ED0">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112B8F">
        <w:rPr>
          <w:rFonts w:eastAsia="SimSun"/>
          <w:b/>
          <w:i/>
          <w:noProof/>
          <w:sz w:val="28"/>
        </w:rPr>
        <w:t>08721</w:t>
      </w:r>
      <w:ins w:id="0" w:author="George Foti" w:date="2021-11-12T08:28:00Z">
        <w:r w:rsidR="001C5DED">
          <w:rPr>
            <w:rFonts w:eastAsia="SimSun"/>
            <w:b/>
            <w:i/>
            <w:noProof/>
            <w:sz w:val="28"/>
          </w:rPr>
          <w:t>r01</w:t>
        </w:r>
      </w:ins>
    </w:p>
    <w:p w14:paraId="5A8FE4B7" w14:textId="637A9471"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9B5ED0">
        <w:rPr>
          <w:b/>
          <w:noProof/>
          <w:sz w:val="24"/>
          <w:lang w:eastAsia="zh-CN"/>
        </w:rPr>
        <w:t>November</w:t>
      </w:r>
      <w:r w:rsidR="004F0D21">
        <w:rPr>
          <w:b/>
          <w:noProof/>
          <w:sz w:val="24"/>
        </w:rPr>
        <w:t xml:space="preserve"> </w:t>
      </w:r>
      <w:r w:rsidR="003D5E00">
        <w:rPr>
          <w:b/>
          <w:noProof/>
          <w:sz w:val="24"/>
        </w:rPr>
        <w:t>1</w:t>
      </w:r>
      <w:r w:rsidR="009B5ED0">
        <w:rPr>
          <w:b/>
          <w:noProof/>
          <w:sz w:val="24"/>
        </w:rPr>
        <w:t>5</w:t>
      </w:r>
      <w:r w:rsidR="004F0D21">
        <w:rPr>
          <w:b/>
          <w:noProof/>
          <w:sz w:val="24"/>
        </w:rPr>
        <w:t xml:space="preserve"> – </w:t>
      </w:r>
      <w:r w:rsidR="009B5ED0">
        <w:rPr>
          <w:b/>
          <w:noProof/>
          <w:sz w:val="24"/>
        </w:rPr>
        <w:t>19</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82411D1" w:rsidR="001E41F3" w:rsidRPr="00410371" w:rsidRDefault="00112B8F" w:rsidP="00167104">
            <w:pPr>
              <w:pStyle w:val="CRCoverPage"/>
              <w:spacing w:after="0"/>
              <w:jc w:val="center"/>
              <w:rPr>
                <w:noProof/>
              </w:rPr>
            </w:pPr>
            <w:r>
              <w:rPr>
                <w:b/>
                <w:noProof/>
                <w:sz w:val="28"/>
              </w:rPr>
              <w:t>3278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B59287F" w:rsidR="001E41F3" w:rsidRPr="00410371" w:rsidRDefault="00B14B59"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156E603" w:rsidR="001E41F3" w:rsidRDefault="00055EF8" w:rsidP="00481B68">
            <w:pPr>
              <w:pStyle w:val="CRCoverPage"/>
              <w:spacing w:after="0"/>
              <w:rPr>
                <w:noProof/>
              </w:rPr>
            </w:pPr>
            <w:r>
              <w:rPr>
                <w:noProof/>
              </w:rPr>
              <w:t xml:space="preserve">Clarification for </w:t>
            </w:r>
            <w:r w:rsidRPr="00055EF8">
              <w:rPr>
                <w:noProof/>
              </w:rPr>
              <w:t xml:space="preserve">network slice notification procedure </w:t>
            </w:r>
            <w:r>
              <w:rPr>
                <w:noProof/>
              </w:rPr>
              <w:t>for untrusted AF case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5DDE8F9" w:rsidR="001E41F3" w:rsidRPr="00C020E8" w:rsidRDefault="0080084B" w:rsidP="00481B68">
            <w:pPr>
              <w:pStyle w:val="CRCoverPage"/>
              <w:spacing w:after="0"/>
              <w:rPr>
                <w:noProof/>
                <w:lang w:val="en-US"/>
              </w:rPr>
            </w:pPr>
            <w:r>
              <w:rPr>
                <w:noProof/>
              </w:rPr>
              <w:t>NTT DOCOMO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B961086"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9C40F8">
              <w:rPr>
                <w:noProof/>
              </w:rPr>
              <w:t>1</w:t>
            </w:r>
            <w:r w:rsidR="00055EF8">
              <w:rPr>
                <w:noProof/>
              </w:rPr>
              <w:t>1-08</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34A6D" w14:textId="796B62F7" w:rsidR="00055EF8" w:rsidRDefault="00055EF8" w:rsidP="00144EF1">
            <w:pPr>
              <w:pStyle w:val="CRCoverPage"/>
              <w:spacing w:after="0"/>
              <w:rPr>
                <w:noProof/>
              </w:rPr>
            </w:pPr>
            <w:r>
              <w:rPr>
                <w:noProof/>
              </w:rPr>
              <w:t xml:space="preserve">In SA2#147E, a CR (S2-2107114) was discussed and one aspect to check is whether the AF </w:t>
            </w:r>
            <w:r w:rsidR="005B3EA5">
              <w:rPr>
                <w:noProof/>
              </w:rPr>
              <w:t xml:space="preserve">considered to be untrusted by the operator (untrusted AF) </w:t>
            </w:r>
            <w:r>
              <w:rPr>
                <w:noProof/>
              </w:rPr>
              <w:t xml:space="preserve">can be assumed to be able to provide the S-NSSAI when the untrusted AF </w:t>
            </w:r>
            <w:r w:rsidR="0080084B">
              <w:rPr>
                <w:noProof/>
              </w:rPr>
              <w:t xml:space="preserve">wants to </w:t>
            </w:r>
            <w:r w:rsidR="0080084B" w:rsidRPr="0080084B">
              <w:rPr>
                <w:noProof/>
              </w:rPr>
              <w:t>subscribe or unsubscribe for the number of UEs or the number of PDU Sessions per network slice notification with the NEF</w:t>
            </w:r>
            <w:r w:rsidR="0080084B">
              <w:rPr>
                <w:noProof/>
              </w:rPr>
              <w:t>.</w:t>
            </w:r>
          </w:p>
          <w:p w14:paraId="10FBE973" w14:textId="5D4665AD" w:rsidR="00055EF8" w:rsidRDefault="0080084B" w:rsidP="00144EF1">
            <w:pPr>
              <w:pStyle w:val="CRCoverPage"/>
              <w:spacing w:after="0"/>
              <w:rPr>
                <w:noProof/>
              </w:rPr>
            </w:pPr>
            <w:r>
              <w:rPr>
                <w:noProof/>
              </w:rPr>
              <w:t>Considering the security aspect, in case of 3</w:t>
            </w:r>
            <w:r w:rsidRPr="0080084B">
              <w:rPr>
                <w:noProof/>
                <w:vertAlign w:val="superscript"/>
              </w:rPr>
              <w:t>rd</w:t>
            </w:r>
            <w:r>
              <w:rPr>
                <w:noProof/>
              </w:rPr>
              <w:t xml:space="preserve"> party AF or untrusted AF, it is normal that such AF should not know about the S-NSSAI. But it is supposed that such AF will provide an external parameter, which would then be translated or mapped into the internal parameter. For example, in TS 33.501, the untrusted AF sends the External Network Slice Information (ENSI) to the NEF, and the NEF translates it further to S-NSSAI. Alternatively, the AF-Service-Identifier may also be used for such translation/mapping to the S-NSSAI as specified in clause 6.2.5.0 in TS23.501.</w:t>
            </w:r>
          </w:p>
          <w:p w14:paraId="0D7A97BD" w14:textId="090C8796" w:rsidR="006157E0" w:rsidRPr="006157E0" w:rsidRDefault="006157E0" w:rsidP="0080084B">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64A90B57" w:rsidR="00B10ADB" w:rsidRPr="00137F01" w:rsidRDefault="0080084B" w:rsidP="00144EF1">
            <w:pPr>
              <w:pStyle w:val="CRCoverPage"/>
              <w:spacing w:after="0"/>
              <w:rPr>
                <w:noProof/>
              </w:rPr>
            </w:pPr>
            <w:r>
              <w:rPr>
                <w:noProof/>
              </w:rPr>
              <w:t>Clarifies that external parameter (e.g., AF-Service-Identifier or ENSI) should be used for translation/mapping to the S-NSSA</w:t>
            </w:r>
            <w:r w:rsidR="00E05788">
              <w:rPr>
                <w:noProof/>
              </w:rPr>
              <w:t xml:space="preserve">I, when the untrusted AF wants to </w:t>
            </w:r>
            <w:r w:rsidR="00E05788" w:rsidRPr="0080084B">
              <w:rPr>
                <w:noProof/>
              </w:rPr>
              <w:t>subscribe or unsubscribe for the number of UEs or the number of PDU Sessions per network slice notification with the NEF</w:t>
            </w:r>
            <w:r w:rsidR="00E05788">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1A1C73A" w:rsidR="00137F01" w:rsidRPr="009A4039" w:rsidRDefault="00E05788" w:rsidP="00144EF1">
            <w:pPr>
              <w:pStyle w:val="CRCoverPage"/>
              <w:spacing w:after="0"/>
              <w:rPr>
                <w:noProof/>
              </w:rPr>
            </w:pPr>
            <w:r>
              <w:rPr>
                <w:noProof/>
              </w:rPr>
              <w:t xml:space="preserve">Not clear on how the untrusted AF would communicate with NEF for subscribing </w:t>
            </w:r>
            <w:r w:rsidRPr="0080084B">
              <w:rPr>
                <w:noProof/>
              </w:rPr>
              <w:t>for the number of UEs or the number of PDU Sessions per network slice notification</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ABA10BE" w:rsidR="001E41F3" w:rsidRDefault="002C19CD" w:rsidP="00F06116">
            <w:pPr>
              <w:pStyle w:val="CRCoverPage"/>
              <w:spacing w:after="0"/>
              <w:rPr>
                <w:noProof/>
              </w:rPr>
            </w:pPr>
            <w:r>
              <w:rPr>
                <w:noProof/>
              </w:rPr>
              <w:t>new clause</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58C43BCC" w14:textId="77777777" w:rsidR="001E41F3" w:rsidRDefault="001E41F3">
      <w:pPr>
        <w:rPr>
          <w:noProof/>
        </w:rPr>
        <w:sectPr w:rsidR="001E41F3" w:rsidSect="00642022">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7634098F" w14:textId="0F1F9325" w:rsidR="009809AC" w:rsidRDefault="0020741A" w:rsidP="009809AC">
      <w:pPr>
        <w:pStyle w:val="Heading5"/>
        <w:rPr>
          <w:ins w:id="3" w:author="George Foti" w:date="2021-10-26T16:04:00Z"/>
        </w:rPr>
      </w:pPr>
      <w:bookmarkStart w:id="4" w:name="_Toc83793217"/>
      <w:bookmarkStart w:id="5" w:name="_Toc83793744"/>
      <w:bookmarkStart w:id="6" w:name="_Toc20204189"/>
      <w:bookmarkStart w:id="7" w:name="_Toc27894878"/>
      <w:bookmarkStart w:id="8" w:name="_Toc36191956"/>
      <w:bookmarkStart w:id="9" w:name="_Toc45193046"/>
      <w:bookmarkStart w:id="10" w:name="_Toc47592678"/>
      <w:bookmarkStart w:id="11" w:name="_Toc51834765"/>
      <w:bookmarkStart w:id="12" w:name="_Toc59100591"/>
      <w:bookmarkStart w:id="13" w:name="_Toc20204672"/>
      <w:bookmarkStart w:id="14" w:name="_Toc27895386"/>
      <w:bookmarkStart w:id="15" w:name="_Toc36192489"/>
      <w:bookmarkStart w:id="16" w:name="_Toc45193591"/>
      <w:bookmarkStart w:id="17" w:name="_Toc47593223"/>
      <w:bookmarkStart w:id="18" w:name="_Toc51835310"/>
      <w:bookmarkStart w:id="19" w:name="_Toc59101136"/>
      <w:bookmarkStart w:id="20" w:name="_Toc27846729"/>
      <w:bookmarkStart w:id="21" w:name="_Toc36187860"/>
      <w:bookmarkStart w:id="22" w:name="_Toc45183764"/>
      <w:bookmarkStart w:id="23" w:name="_Toc47342606"/>
      <w:bookmarkStart w:id="24" w:name="_Toc51769307"/>
      <w:bookmarkStart w:id="25" w:name="_Toc59095659"/>
      <w:bookmarkEnd w:id="2"/>
      <w:ins w:id="26" w:author="dcm" w:date="2021-11-08T09:38:00Z">
        <w:r>
          <w:t>4.15.3.2.10a</w:t>
        </w:r>
        <w:r>
          <w:tab/>
          <w:t>Number of UEs and PDU Sessions per network slice notification procedure</w:t>
        </w:r>
        <w:bookmarkEnd w:id="4"/>
        <w:r>
          <w:t xml:space="preserve"> for untrusted AF</w:t>
        </w:r>
      </w:ins>
    </w:p>
    <w:p w14:paraId="16359BCB" w14:textId="7AB6EE0E" w:rsidR="00143104" w:rsidRDefault="00143104">
      <w:pPr>
        <w:rPr>
          <w:ins w:id="27" w:author="dcm" w:date="2021-11-07T23:39:00Z"/>
          <w:noProof/>
        </w:rPr>
      </w:pPr>
      <w:ins w:id="28" w:author="dcm" w:date="2021-11-07T23:37:00Z">
        <w:r>
          <w:t>The</w:t>
        </w:r>
      </w:ins>
      <w:ins w:id="29" w:author="dcm" w:date="2021-11-07T23:34:00Z">
        <w:r>
          <w:t xml:space="preserve"> AF </w:t>
        </w:r>
      </w:ins>
      <w:ins w:id="30" w:author="dcm" w:date="2021-11-07T23:35:00Z">
        <w:r>
          <w:t>considered not to be trusted by the network operator</w:t>
        </w:r>
      </w:ins>
      <w:ins w:id="31" w:author="dcm" w:date="2021-11-07T23:36:00Z">
        <w:r>
          <w:rPr>
            <w:noProof/>
          </w:rPr>
          <w:t xml:space="preserve"> </w:t>
        </w:r>
        <w:r w:rsidRPr="0080084B">
          <w:rPr>
            <w:noProof/>
          </w:rPr>
          <w:t>subscribe</w:t>
        </w:r>
      </w:ins>
      <w:ins w:id="32" w:author="dcm" w:date="2021-11-07T23:38:00Z">
        <w:r>
          <w:rPr>
            <w:noProof/>
          </w:rPr>
          <w:t>s</w:t>
        </w:r>
      </w:ins>
      <w:ins w:id="33" w:author="dcm" w:date="2021-11-07T23:36:00Z">
        <w:r w:rsidRPr="0080084B">
          <w:rPr>
            <w:noProof/>
          </w:rPr>
          <w:t xml:space="preserve"> or unsubscribe</w:t>
        </w:r>
      </w:ins>
      <w:ins w:id="34" w:author="dcm" w:date="2021-11-07T23:38:00Z">
        <w:r>
          <w:rPr>
            <w:noProof/>
          </w:rPr>
          <w:t>s</w:t>
        </w:r>
      </w:ins>
      <w:ins w:id="35" w:author="dcm" w:date="2021-11-07T23:36:00Z">
        <w:r w:rsidRPr="0080084B">
          <w:rPr>
            <w:noProof/>
          </w:rPr>
          <w:t xml:space="preserve"> for the number of UEs or the number of PDU Sessions per network slice notification with the NEF</w:t>
        </w:r>
      </w:ins>
      <w:ins w:id="36" w:author="dcm" w:date="2021-11-07T23:38:00Z">
        <w:r>
          <w:rPr>
            <w:noProof/>
          </w:rPr>
          <w:t xml:space="preserve"> as per the description in Figure 4.15.3.2.10-1 with the following differences:</w:t>
        </w:r>
      </w:ins>
      <w:ins w:id="37" w:author="dcm" w:date="2021-11-07T23:37:00Z">
        <w:r>
          <w:rPr>
            <w:noProof/>
          </w:rPr>
          <w:t xml:space="preserve"> </w:t>
        </w:r>
      </w:ins>
    </w:p>
    <w:p w14:paraId="268CBC76" w14:textId="1EB85DDC" w:rsidR="00143104" w:rsidRDefault="00143104" w:rsidP="00143104">
      <w:pPr>
        <w:pStyle w:val="B2"/>
        <w:rPr>
          <w:ins w:id="38" w:author="George Foti" w:date="2021-11-12T08:28:00Z"/>
        </w:rPr>
      </w:pPr>
      <w:ins w:id="39" w:author="dcm" w:date="2021-11-07T23:39:00Z">
        <w:r w:rsidRPr="0038005E">
          <w:t>-</w:t>
        </w:r>
        <w:r w:rsidRPr="0038005E">
          <w:tab/>
        </w:r>
        <w:r>
          <w:t xml:space="preserve">Step 1, in the </w:t>
        </w:r>
        <w:proofErr w:type="spellStart"/>
        <w:r>
          <w:t>Nnef_EventExposure</w:t>
        </w:r>
      </w:ins>
      <w:ins w:id="40" w:author="dcm" w:date="2021-11-08T00:10:00Z">
        <w:r w:rsidR="009C7090">
          <w:t>_</w:t>
        </w:r>
      </w:ins>
      <w:ins w:id="41" w:author="dcm" w:date="2021-11-07T23:39:00Z">
        <w:r>
          <w:t>Subscribe</w:t>
        </w:r>
        <w:proofErr w:type="spellEnd"/>
        <w:r>
          <w:t>/Unsubscribe Request message</w:t>
        </w:r>
      </w:ins>
      <w:ins w:id="42" w:author="dcm" w:date="2021-11-08T00:07:00Z">
        <w:r w:rsidR="009C7090">
          <w:t xml:space="preserve"> to the NEF</w:t>
        </w:r>
      </w:ins>
      <w:ins w:id="43" w:author="dcm" w:date="2021-11-07T23:40:00Z">
        <w:r>
          <w:t xml:space="preserve">, the AF </w:t>
        </w:r>
      </w:ins>
      <w:ins w:id="44" w:author="dcm" w:date="2021-11-07T23:57:00Z">
        <w:r w:rsidR="00DB53DE">
          <w:t xml:space="preserve">considered not to be trusted by the network operator </w:t>
        </w:r>
      </w:ins>
      <w:ins w:id="45" w:author="dcm" w:date="2021-11-08T00:05:00Z">
        <w:r w:rsidR="00DB53DE">
          <w:t xml:space="preserve">does not provide the S-NSSAI but </w:t>
        </w:r>
      </w:ins>
      <w:ins w:id="46" w:author="dcm" w:date="2021-11-07T23:40:00Z">
        <w:r>
          <w:t>provides</w:t>
        </w:r>
      </w:ins>
      <w:ins w:id="47" w:author="dcm" w:date="2021-11-07T23:39:00Z">
        <w:r>
          <w:t xml:space="preserve"> </w:t>
        </w:r>
      </w:ins>
      <w:ins w:id="48" w:author="dcm" w:date="2021-11-07T23:41:00Z">
        <w:r>
          <w:t xml:space="preserve">the </w:t>
        </w:r>
      </w:ins>
      <w:ins w:id="49" w:author="dcm" w:date="2021-11-07T23:55:00Z">
        <w:r w:rsidR="00CF4E8B">
          <w:t>AF-Service-I</w:t>
        </w:r>
      </w:ins>
      <w:ins w:id="50" w:author="dcm" w:date="2021-11-08T00:03:00Z">
        <w:r w:rsidR="00DB53DE">
          <w:t>dentifier</w:t>
        </w:r>
      </w:ins>
      <w:ins w:id="51" w:author="dcm" w:date="2021-11-07T23:55:00Z">
        <w:r w:rsidR="00CF4E8B">
          <w:t xml:space="preserve"> as defined in </w:t>
        </w:r>
      </w:ins>
      <w:ins w:id="52" w:author="dcm" w:date="2021-11-07T23:56:00Z">
        <w:r w:rsidR="00CF4E8B">
          <w:t>TS 29.522</w:t>
        </w:r>
        <w:r w:rsidR="00DB53DE">
          <w:t xml:space="preserve"> as part of the Event Filter parameter, for </w:t>
        </w:r>
      </w:ins>
      <w:ins w:id="53" w:author="dcm" w:date="2021-11-07T23:57:00Z">
        <w:r w:rsidR="00DB53DE">
          <w:t>which reporting is required</w:t>
        </w:r>
      </w:ins>
      <w:ins w:id="54" w:author="dcm" w:date="2021-11-07T23:56:00Z">
        <w:r w:rsidR="00DB53DE">
          <w:t>.</w:t>
        </w:r>
      </w:ins>
      <w:ins w:id="55" w:author="dcm" w:date="2021-11-08T00:07:00Z">
        <w:r w:rsidR="009C7090">
          <w:t xml:space="preserve"> The AF-Service-Identifier is used by the NEF to translate </w:t>
        </w:r>
      </w:ins>
      <w:ins w:id="56" w:author="dcm" w:date="2021-11-08T00:08:00Z">
        <w:r w:rsidR="009C7090">
          <w:t>it to the S-NSSAI.</w:t>
        </w:r>
      </w:ins>
    </w:p>
    <w:p w14:paraId="21F579CB" w14:textId="77D9B2A6" w:rsidR="001C5DED" w:rsidRDefault="001C5DED" w:rsidP="00143104">
      <w:pPr>
        <w:pStyle w:val="B2"/>
        <w:rPr>
          <w:ins w:id="57" w:author="dcm" w:date="2021-11-07T23:57:00Z"/>
        </w:rPr>
      </w:pPr>
      <w:ins w:id="58" w:author="George Foti" w:date="2021-11-12T08:28:00Z">
        <w:r>
          <w:t xml:space="preserve">- </w:t>
        </w:r>
        <w:r>
          <w:tab/>
          <w:t>Step 7</w:t>
        </w:r>
      </w:ins>
      <w:ins w:id="59" w:author="George Foti" w:date="2021-11-12T08:32:00Z">
        <w:r>
          <w:t>b</w:t>
        </w:r>
      </w:ins>
      <w:ins w:id="60" w:author="George Foti" w:date="2021-11-12T08:28:00Z">
        <w:r>
          <w:t xml:space="preserve">, and </w:t>
        </w:r>
      </w:ins>
      <w:ins w:id="61" w:author="George Foti" w:date="2021-11-12T08:32:00Z">
        <w:r>
          <w:t xml:space="preserve">9 where the </w:t>
        </w:r>
      </w:ins>
      <w:ins w:id="62" w:author="George Foti" w:date="2021-11-12T08:33:00Z">
        <w:r>
          <w:t>AF-Service-Identifier is included in the returned notification replacing the S-NSSAI.</w:t>
        </w:r>
      </w:ins>
    </w:p>
    <w:bookmarkEnd w:id="5"/>
    <w:p w14:paraId="4D6E7BE2" w14:textId="0E61D584" w:rsidR="00C628EF" w:rsidDel="006C23EB" w:rsidRDefault="00C628EF" w:rsidP="00F003B9">
      <w:pPr>
        <w:pStyle w:val="B1"/>
        <w:rPr>
          <w:del w:id="63" w:author="George Foti" w:date="2021-09-30T10:37:00Z"/>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6420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53DB1" w14:textId="77777777" w:rsidR="001D714D" w:rsidRDefault="001D714D">
      <w:r>
        <w:separator/>
      </w:r>
    </w:p>
  </w:endnote>
  <w:endnote w:type="continuationSeparator" w:id="0">
    <w:p w14:paraId="498EC6DF" w14:textId="77777777" w:rsidR="001D714D" w:rsidRDefault="001D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E840D0" w14:textId="77777777" w:rsidR="001D714D" w:rsidRDefault="001D714D">
      <w:r>
        <w:separator/>
      </w:r>
    </w:p>
  </w:footnote>
  <w:footnote w:type="continuationSeparator" w:id="0">
    <w:p w14:paraId="0BD35FA8" w14:textId="77777777" w:rsidR="001D714D" w:rsidRDefault="001D7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55EF8" w:rsidRDefault="00055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55EF8" w:rsidRDefault="00055E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55EF8" w:rsidRDefault="00055E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55EF8" w:rsidRDefault="00055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6C33"/>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55EF8"/>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467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2B8F"/>
    <w:rsid w:val="00113269"/>
    <w:rsid w:val="00116ADD"/>
    <w:rsid w:val="0012308A"/>
    <w:rsid w:val="001235BB"/>
    <w:rsid w:val="00125CB5"/>
    <w:rsid w:val="00127573"/>
    <w:rsid w:val="00127B0A"/>
    <w:rsid w:val="00134A36"/>
    <w:rsid w:val="001361E1"/>
    <w:rsid w:val="00136265"/>
    <w:rsid w:val="00137F01"/>
    <w:rsid w:val="00141B83"/>
    <w:rsid w:val="00143104"/>
    <w:rsid w:val="001431FF"/>
    <w:rsid w:val="001444B3"/>
    <w:rsid w:val="00144EF1"/>
    <w:rsid w:val="00145D43"/>
    <w:rsid w:val="00145FF1"/>
    <w:rsid w:val="00146D40"/>
    <w:rsid w:val="00151110"/>
    <w:rsid w:val="00152083"/>
    <w:rsid w:val="00156ECE"/>
    <w:rsid w:val="00157A69"/>
    <w:rsid w:val="00161B88"/>
    <w:rsid w:val="001660BE"/>
    <w:rsid w:val="00167104"/>
    <w:rsid w:val="00171F40"/>
    <w:rsid w:val="00174513"/>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384F"/>
    <w:rsid w:val="001A5959"/>
    <w:rsid w:val="001A73C9"/>
    <w:rsid w:val="001A7B60"/>
    <w:rsid w:val="001B1062"/>
    <w:rsid w:val="001B11C8"/>
    <w:rsid w:val="001B1B2D"/>
    <w:rsid w:val="001B52F0"/>
    <w:rsid w:val="001B77BE"/>
    <w:rsid w:val="001B7A65"/>
    <w:rsid w:val="001C1CCC"/>
    <w:rsid w:val="001C3333"/>
    <w:rsid w:val="001C416D"/>
    <w:rsid w:val="001C5DED"/>
    <w:rsid w:val="001D107E"/>
    <w:rsid w:val="001D65F7"/>
    <w:rsid w:val="001D6E02"/>
    <w:rsid w:val="001D714D"/>
    <w:rsid w:val="001D77E4"/>
    <w:rsid w:val="001E005B"/>
    <w:rsid w:val="001E3159"/>
    <w:rsid w:val="001E41F3"/>
    <w:rsid w:val="001E6BA5"/>
    <w:rsid w:val="001E6FBD"/>
    <w:rsid w:val="001F525A"/>
    <w:rsid w:val="001F562C"/>
    <w:rsid w:val="0020071A"/>
    <w:rsid w:val="00200D62"/>
    <w:rsid w:val="00204331"/>
    <w:rsid w:val="00205421"/>
    <w:rsid w:val="00206878"/>
    <w:rsid w:val="0020741A"/>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9CD"/>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09B4"/>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17A"/>
    <w:rsid w:val="00370900"/>
    <w:rsid w:val="003737ED"/>
    <w:rsid w:val="00374DD4"/>
    <w:rsid w:val="0038005E"/>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04D7"/>
    <w:rsid w:val="004311A4"/>
    <w:rsid w:val="00431CC1"/>
    <w:rsid w:val="00433966"/>
    <w:rsid w:val="00436A9B"/>
    <w:rsid w:val="004401BC"/>
    <w:rsid w:val="00440563"/>
    <w:rsid w:val="004463D4"/>
    <w:rsid w:val="00446B11"/>
    <w:rsid w:val="0045138D"/>
    <w:rsid w:val="00452FDC"/>
    <w:rsid w:val="0045449F"/>
    <w:rsid w:val="00455215"/>
    <w:rsid w:val="00457C59"/>
    <w:rsid w:val="004611C9"/>
    <w:rsid w:val="00461586"/>
    <w:rsid w:val="00464427"/>
    <w:rsid w:val="004704B0"/>
    <w:rsid w:val="0047775E"/>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4101"/>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E3F"/>
    <w:rsid w:val="005A10AC"/>
    <w:rsid w:val="005A6287"/>
    <w:rsid w:val="005B1DAA"/>
    <w:rsid w:val="005B3EA5"/>
    <w:rsid w:val="005B5BB5"/>
    <w:rsid w:val="005B5E12"/>
    <w:rsid w:val="005B6C00"/>
    <w:rsid w:val="005D07EC"/>
    <w:rsid w:val="005D1DB0"/>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359C"/>
    <w:rsid w:val="0061494E"/>
    <w:rsid w:val="006157E0"/>
    <w:rsid w:val="00616A33"/>
    <w:rsid w:val="00621188"/>
    <w:rsid w:val="00621391"/>
    <w:rsid w:val="00622CCC"/>
    <w:rsid w:val="00624F59"/>
    <w:rsid w:val="006257ED"/>
    <w:rsid w:val="00625CC6"/>
    <w:rsid w:val="00630D66"/>
    <w:rsid w:val="00632067"/>
    <w:rsid w:val="00633E77"/>
    <w:rsid w:val="006361D1"/>
    <w:rsid w:val="00636678"/>
    <w:rsid w:val="00642022"/>
    <w:rsid w:val="00642BB6"/>
    <w:rsid w:val="00642C02"/>
    <w:rsid w:val="006436D0"/>
    <w:rsid w:val="00644D28"/>
    <w:rsid w:val="0066011F"/>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0564"/>
    <w:rsid w:val="0070388D"/>
    <w:rsid w:val="00704642"/>
    <w:rsid w:val="0070698F"/>
    <w:rsid w:val="007079F9"/>
    <w:rsid w:val="00715985"/>
    <w:rsid w:val="007163B6"/>
    <w:rsid w:val="00716B0E"/>
    <w:rsid w:val="0072027A"/>
    <w:rsid w:val="0072201B"/>
    <w:rsid w:val="0072237E"/>
    <w:rsid w:val="007232A5"/>
    <w:rsid w:val="00731326"/>
    <w:rsid w:val="0073194A"/>
    <w:rsid w:val="00733BD4"/>
    <w:rsid w:val="00734107"/>
    <w:rsid w:val="00737D34"/>
    <w:rsid w:val="00742223"/>
    <w:rsid w:val="00742998"/>
    <w:rsid w:val="00745433"/>
    <w:rsid w:val="00746982"/>
    <w:rsid w:val="007476CF"/>
    <w:rsid w:val="007508D5"/>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084B"/>
    <w:rsid w:val="008040A8"/>
    <w:rsid w:val="00805E0C"/>
    <w:rsid w:val="0080776A"/>
    <w:rsid w:val="008101B6"/>
    <w:rsid w:val="0081141E"/>
    <w:rsid w:val="008127C0"/>
    <w:rsid w:val="00812C54"/>
    <w:rsid w:val="0081497C"/>
    <w:rsid w:val="00816ACD"/>
    <w:rsid w:val="00817E08"/>
    <w:rsid w:val="0082526A"/>
    <w:rsid w:val="008279FA"/>
    <w:rsid w:val="00832159"/>
    <w:rsid w:val="00840C60"/>
    <w:rsid w:val="00840E0D"/>
    <w:rsid w:val="008447F9"/>
    <w:rsid w:val="00847CFB"/>
    <w:rsid w:val="00862629"/>
    <w:rsid w:val="008626E7"/>
    <w:rsid w:val="00864A38"/>
    <w:rsid w:val="00864B14"/>
    <w:rsid w:val="00870EE7"/>
    <w:rsid w:val="008718C2"/>
    <w:rsid w:val="00875DC3"/>
    <w:rsid w:val="0088098C"/>
    <w:rsid w:val="00880B93"/>
    <w:rsid w:val="008843CF"/>
    <w:rsid w:val="00884806"/>
    <w:rsid w:val="00884C34"/>
    <w:rsid w:val="00885622"/>
    <w:rsid w:val="008863B9"/>
    <w:rsid w:val="00886BC1"/>
    <w:rsid w:val="00890D14"/>
    <w:rsid w:val="008916DA"/>
    <w:rsid w:val="008959D7"/>
    <w:rsid w:val="008A284E"/>
    <w:rsid w:val="008A45A6"/>
    <w:rsid w:val="008A491F"/>
    <w:rsid w:val="008A51ED"/>
    <w:rsid w:val="008B54A6"/>
    <w:rsid w:val="008B6DA3"/>
    <w:rsid w:val="008C4E37"/>
    <w:rsid w:val="008C6254"/>
    <w:rsid w:val="008D52FE"/>
    <w:rsid w:val="008D6042"/>
    <w:rsid w:val="008D6ACC"/>
    <w:rsid w:val="008D6CAD"/>
    <w:rsid w:val="008E20B1"/>
    <w:rsid w:val="008E4594"/>
    <w:rsid w:val="008E5233"/>
    <w:rsid w:val="008E59C6"/>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26C32"/>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1728"/>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5ED0"/>
    <w:rsid w:val="009B7E39"/>
    <w:rsid w:val="009C3B73"/>
    <w:rsid w:val="009C40F8"/>
    <w:rsid w:val="009C430F"/>
    <w:rsid w:val="009C7090"/>
    <w:rsid w:val="009D31D7"/>
    <w:rsid w:val="009D3B41"/>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4D8C"/>
    <w:rsid w:val="00A47BE9"/>
    <w:rsid w:val="00A47E70"/>
    <w:rsid w:val="00A50BBE"/>
    <w:rsid w:val="00A50CF0"/>
    <w:rsid w:val="00A542FF"/>
    <w:rsid w:val="00A5519D"/>
    <w:rsid w:val="00A5525F"/>
    <w:rsid w:val="00A60AA1"/>
    <w:rsid w:val="00A633DF"/>
    <w:rsid w:val="00A661D4"/>
    <w:rsid w:val="00A7193C"/>
    <w:rsid w:val="00A71A16"/>
    <w:rsid w:val="00A72935"/>
    <w:rsid w:val="00A74457"/>
    <w:rsid w:val="00A74A21"/>
    <w:rsid w:val="00A7671C"/>
    <w:rsid w:val="00A81557"/>
    <w:rsid w:val="00A81F04"/>
    <w:rsid w:val="00A82DE5"/>
    <w:rsid w:val="00A83CBA"/>
    <w:rsid w:val="00A85766"/>
    <w:rsid w:val="00A87BB1"/>
    <w:rsid w:val="00A921D3"/>
    <w:rsid w:val="00A951A6"/>
    <w:rsid w:val="00A96A9C"/>
    <w:rsid w:val="00A9775B"/>
    <w:rsid w:val="00AA1778"/>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0ADB"/>
    <w:rsid w:val="00B13490"/>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A85"/>
    <w:rsid w:val="00B56F1B"/>
    <w:rsid w:val="00B61F02"/>
    <w:rsid w:val="00B622CD"/>
    <w:rsid w:val="00B661A1"/>
    <w:rsid w:val="00B66FE5"/>
    <w:rsid w:val="00B67B97"/>
    <w:rsid w:val="00B71CF4"/>
    <w:rsid w:val="00B73D11"/>
    <w:rsid w:val="00B85D53"/>
    <w:rsid w:val="00B86D97"/>
    <w:rsid w:val="00B92DE4"/>
    <w:rsid w:val="00B968C8"/>
    <w:rsid w:val="00B96CD6"/>
    <w:rsid w:val="00BA04B4"/>
    <w:rsid w:val="00BA097F"/>
    <w:rsid w:val="00BA3EC5"/>
    <w:rsid w:val="00BA4FB3"/>
    <w:rsid w:val="00BA51D9"/>
    <w:rsid w:val="00BB3FBB"/>
    <w:rsid w:val="00BB4FBB"/>
    <w:rsid w:val="00BB5DFC"/>
    <w:rsid w:val="00BB7BF9"/>
    <w:rsid w:val="00BC096F"/>
    <w:rsid w:val="00BC0E8C"/>
    <w:rsid w:val="00BC1049"/>
    <w:rsid w:val="00BC3891"/>
    <w:rsid w:val="00BC5CAC"/>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408D9"/>
    <w:rsid w:val="00C425DB"/>
    <w:rsid w:val="00C445A9"/>
    <w:rsid w:val="00C45046"/>
    <w:rsid w:val="00C450C6"/>
    <w:rsid w:val="00C45973"/>
    <w:rsid w:val="00C52FAB"/>
    <w:rsid w:val="00C57164"/>
    <w:rsid w:val="00C605B9"/>
    <w:rsid w:val="00C618C5"/>
    <w:rsid w:val="00C628EF"/>
    <w:rsid w:val="00C63760"/>
    <w:rsid w:val="00C65570"/>
    <w:rsid w:val="00C66BA2"/>
    <w:rsid w:val="00C80B55"/>
    <w:rsid w:val="00C86BC1"/>
    <w:rsid w:val="00C938E3"/>
    <w:rsid w:val="00C94792"/>
    <w:rsid w:val="00C95985"/>
    <w:rsid w:val="00CB1E73"/>
    <w:rsid w:val="00CB4697"/>
    <w:rsid w:val="00CC4948"/>
    <w:rsid w:val="00CC5026"/>
    <w:rsid w:val="00CC5DF5"/>
    <w:rsid w:val="00CC5DFA"/>
    <w:rsid w:val="00CC68D0"/>
    <w:rsid w:val="00CC75BF"/>
    <w:rsid w:val="00CD2CA3"/>
    <w:rsid w:val="00CD5B6D"/>
    <w:rsid w:val="00CD6DC1"/>
    <w:rsid w:val="00CD733A"/>
    <w:rsid w:val="00CE1D2B"/>
    <w:rsid w:val="00CE31B8"/>
    <w:rsid w:val="00CE689D"/>
    <w:rsid w:val="00CF02AF"/>
    <w:rsid w:val="00CF4E8B"/>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87AD4"/>
    <w:rsid w:val="00D90C1C"/>
    <w:rsid w:val="00D92747"/>
    <w:rsid w:val="00D94EA8"/>
    <w:rsid w:val="00D96427"/>
    <w:rsid w:val="00D964A5"/>
    <w:rsid w:val="00DA61B9"/>
    <w:rsid w:val="00DA6574"/>
    <w:rsid w:val="00DB2149"/>
    <w:rsid w:val="00DB34C2"/>
    <w:rsid w:val="00DB53DE"/>
    <w:rsid w:val="00DC58AF"/>
    <w:rsid w:val="00DC6555"/>
    <w:rsid w:val="00DD2CF6"/>
    <w:rsid w:val="00DE15BA"/>
    <w:rsid w:val="00DE34CF"/>
    <w:rsid w:val="00DE6926"/>
    <w:rsid w:val="00DF1B47"/>
    <w:rsid w:val="00E02D76"/>
    <w:rsid w:val="00E02F52"/>
    <w:rsid w:val="00E05788"/>
    <w:rsid w:val="00E10363"/>
    <w:rsid w:val="00E123BF"/>
    <w:rsid w:val="00E13F3D"/>
    <w:rsid w:val="00E1660C"/>
    <w:rsid w:val="00E21E2C"/>
    <w:rsid w:val="00E25A8B"/>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645A6"/>
    <w:rsid w:val="00E67AAF"/>
    <w:rsid w:val="00E71F6D"/>
    <w:rsid w:val="00E7225F"/>
    <w:rsid w:val="00E7367D"/>
    <w:rsid w:val="00E7566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051B"/>
    <w:rsid w:val="00F02E70"/>
    <w:rsid w:val="00F06116"/>
    <w:rsid w:val="00F104DB"/>
    <w:rsid w:val="00F121A6"/>
    <w:rsid w:val="00F1742C"/>
    <w:rsid w:val="00F205AD"/>
    <w:rsid w:val="00F24A28"/>
    <w:rsid w:val="00F25D98"/>
    <w:rsid w:val="00F269DA"/>
    <w:rsid w:val="00F300FB"/>
    <w:rsid w:val="00F32EA9"/>
    <w:rsid w:val="00F37478"/>
    <w:rsid w:val="00F41DF3"/>
    <w:rsid w:val="00F42A00"/>
    <w:rsid w:val="00F46A62"/>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8C"/>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E7C89"/>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BDE5-BB69-49BB-A4CE-D5D4C969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615</Words>
  <Characters>3511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George Foti</cp:lastModifiedBy>
  <cp:revision>2</cp:revision>
  <dcterms:created xsi:type="dcterms:W3CDTF">2021-11-12T13:33:00Z</dcterms:created>
  <dcterms:modified xsi:type="dcterms:W3CDTF">2021-11-12T13:33:00Z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