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96999E" w14:textId="51B0B09D" w:rsidR="00B07158" w:rsidRDefault="00B07158" w:rsidP="003F358F">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4F0D21">
        <w:rPr>
          <w:b/>
          <w:noProof/>
          <w:sz w:val="24"/>
        </w:rPr>
        <w:t>14</w:t>
      </w:r>
      <w:r w:rsidR="00E60AAC">
        <w:rPr>
          <w:b/>
          <w:noProof/>
          <w:sz w:val="24"/>
        </w:rPr>
        <w:t>8</w:t>
      </w:r>
      <w:r>
        <w:rPr>
          <w:b/>
          <w:noProof/>
          <w:sz w:val="24"/>
        </w:rPr>
        <w:t xml:space="preserve">E </w:t>
      </w:r>
      <w:r>
        <w:fldChar w:fldCharType="end"/>
      </w:r>
      <w:r>
        <w:rPr>
          <w:b/>
          <w:i/>
          <w:noProof/>
          <w:sz w:val="28"/>
        </w:rPr>
        <w:tab/>
      </w:r>
      <w:r w:rsidR="00681CCE">
        <w:rPr>
          <w:rFonts w:eastAsia="宋体"/>
          <w:b/>
          <w:i/>
          <w:noProof/>
          <w:sz w:val="28"/>
        </w:rPr>
        <w:t>S2-</w:t>
      </w:r>
      <w:r w:rsidR="00932369">
        <w:rPr>
          <w:rFonts w:eastAsia="宋体"/>
          <w:b/>
          <w:i/>
          <w:noProof/>
          <w:sz w:val="28"/>
        </w:rPr>
        <w:t>21</w:t>
      </w:r>
      <w:r w:rsidR="006F19C4">
        <w:rPr>
          <w:rFonts w:eastAsia="宋体"/>
          <w:b/>
          <w:i/>
          <w:noProof/>
          <w:sz w:val="28"/>
        </w:rPr>
        <w:t>0</w:t>
      </w:r>
      <w:r w:rsidR="000C24B5">
        <w:rPr>
          <w:rFonts w:eastAsia="宋体"/>
          <w:b/>
          <w:i/>
          <w:noProof/>
          <w:sz w:val="28"/>
        </w:rPr>
        <w:t>8473</w:t>
      </w:r>
      <w:r w:rsidR="00C97B2B">
        <w:rPr>
          <w:rFonts w:eastAsia="宋体"/>
          <w:b/>
          <w:i/>
          <w:noProof/>
          <w:sz w:val="28"/>
        </w:rPr>
        <w:t>r0</w:t>
      </w:r>
      <w:ins w:id="0" w:author="Huawei" w:date="2021-11-17T17:27:00Z">
        <w:r w:rsidR="00CD7814">
          <w:rPr>
            <w:rFonts w:eastAsia="宋体"/>
            <w:b/>
            <w:i/>
            <w:noProof/>
            <w:sz w:val="28"/>
          </w:rPr>
          <w:t>4</w:t>
        </w:r>
      </w:ins>
      <w:bookmarkStart w:id="1" w:name="_GoBack"/>
      <w:bookmarkEnd w:id="1"/>
    </w:p>
    <w:p w14:paraId="5A8FE4B7" w14:textId="710D0E1F" w:rsidR="00B07158" w:rsidRDefault="00B74E23" w:rsidP="00B07158">
      <w:pPr>
        <w:pStyle w:val="CRCoverPage"/>
        <w:tabs>
          <w:tab w:val="right" w:pos="9639"/>
        </w:tabs>
        <w:outlineLvl w:val="0"/>
        <w:rPr>
          <w:b/>
          <w:noProof/>
          <w:sz w:val="24"/>
        </w:rPr>
      </w:pPr>
      <w:r>
        <w:rPr>
          <w:b/>
          <w:noProof/>
          <w:sz w:val="24"/>
        </w:rPr>
        <w:t>E-meeting</w:t>
      </w:r>
      <w:r w:rsidR="00817E08">
        <w:rPr>
          <w:b/>
          <w:noProof/>
          <w:sz w:val="24"/>
        </w:rPr>
        <w:t>,</w:t>
      </w:r>
      <w:r w:rsidR="00864B14">
        <w:rPr>
          <w:b/>
          <w:noProof/>
          <w:sz w:val="24"/>
        </w:rPr>
        <w:t xml:space="preserve"> </w:t>
      </w:r>
      <w:r w:rsidR="00E60AAC">
        <w:rPr>
          <w:b/>
          <w:noProof/>
          <w:sz w:val="24"/>
        </w:rPr>
        <w:t>November</w:t>
      </w:r>
      <w:r w:rsidR="004F0D21">
        <w:rPr>
          <w:b/>
          <w:noProof/>
          <w:sz w:val="24"/>
        </w:rPr>
        <w:t xml:space="preserve"> </w:t>
      </w:r>
      <w:r w:rsidR="003D5E00">
        <w:rPr>
          <w:b/>
          <w:noProof/>
          <w:sz w:val="24"/>
        </w:rPr>
        <w:t>1</w:t>
      </w:r>
      <w:r w:rsidR="00521423">
        <w:rPr>
          <w:b/>
          <w:noProof/>
          <w:sz w:val="24"/>
        </w:rPr>
        <w:t>5</w:t>
      </w:r>
      <w:r w:rsidR="004F0D21">
        <w:rPr>
          <w:b/>
          <w:noProof/>
          <w:sz w:val="24"/>
        </w:rPr>
        <w:t xml:space="preserve"> – </w:t>
      </w:r>
      <w:r w:rsidR="00E005AB">
        <w:rPr>
          <w:b/>
          <w:noProof/>
          <w:sz w:val="24"/>
        </w:rPr>
        <w:t>22</w:t>
      </w:r>
      <w:r w:rsidR="00864B14">
        <w:rPr>
          <w:b/>
          <w:noProof/>
          <w:sz w:val="24"/>
        </w:rPr>
        <w:t>, 2021</w:t>
      </w:r>
      <w:r w:rsidR="00B07158">
        <w:rPr>
          <w:b/>
          <w:noProof/>
          <w:sz w:val="24"/>
        </w:rPr>
        <w:tab/>
      </w:r>
      <w:r w:rsidR="00B07158" w:rsidRPr="00F76B76">
        <w:rPr>
          <w:rFonts w:cs="Arial"/>
          <w:b/>
          <w:bCs/>
        </w:rPr>
        <w:t>(</w:t>
      </w:r>
      <w:r w:rsidR="00B07158" w:rsidRPr="00323AB3">
        <w:rPr>
          <w:rFonts w:cs="Arial"/>
          <w:b/>
          <w:bCs/>
          <w:i/>
          <w:color w:val="0000FF"/>
        </w:rPr>
        <w:t>revision of S2-</w:t>
      </w:r>
      <w:r w:rsidR="003D5E00">
        <w:rPr>
          <w:rFonts w:cs="Arial"/>
          <w:b/>
          <w:bCs/>
          <w:i/>
          <w:color w:val="0000FF"/>
        </w:rPr>
        <w:t>21XXXXX</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57BEC312"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E60AAC">
              <w:rPr>
                <w:b/>
                <w:noProof/>
                <w:sz w:val="28"/>
              </w:rPr>
              <w:t>1</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09ED29CC" w:rsidR="001E41F3" w:rsidRPr="00410371" w:rsidRDefault="006F19C4" w:rsidP="00167104">
            <w:pPr>
              <w:pStyle w:val="CRCoverPage"/>
              <w:spacing w:after="0"/>
              <w:jc w:val="center"/>
              <w:rPr>
                <w:noProof/>
              </w:rPr>
            </w:pPr>
            <w:r>
              <w:rPr>
                <w:b/>
                <w:noProof/>
                <w:sz w:val="28"/>
              </w:rPr>
              <w:t>3240</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7DBC3593" w:rsidR="001E41F3" w:rsidRPr="00410371" w:rsidRDefault="004C57A0" w:rsidP="006D18D3">
            <w:pPr>
              <w:pStyle w:val="CRCoverPage"/>
              <w:spacing w:after="0"/>
              <w:jc w:val="center"/>
              <w:rPr>
                <w:b/>
                <w:noProof/>
              </w:rPr>
            </w:pPr>
            <w:r>
              <w:rPr>
                <w:b/>
                <w:noProof/>
                <w:sz w:val="28"/>
              </w:rPr>
              <w:t>1</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4C4E7DC1" w:rsidR="001E41F3" w:rsidRPr="00410371" w:rsidRDefault="0078313E" w:rsidP="004F0D21">
            <w:pPr>
              <w:pStyle w:val="CRCoverPage"/>
              <w:spacing w:after="0"/>
              <w:jc w:val="center"/>
              <w:rPr>
                <w:noProof/>
                <w:sz w:val="28"/>
              </w:rPr>
            </w:pPr>
            <w:r w:rsidRPr="00E02F52">
              <w:rPr>
                <w:b/>
                <w:noProof/>
                <w:sz w:val="28"/>
              </w:rPr>
              <w:t>17</w:t>
            </w:r>
            <w:r w:rsidR="00864B14" w:rsidRPr="00E02F52">
              <w:rPr>
                <w:b/>
                <w:noProof/>
                <w:sz w:val="28"/>
              </w:rPr>
              <w:t>.</w:t>
            </w:r>
            <w:r w:rsidR="004B0F23">
              <w:rPr>
                <w:b/>
                <w:noProof/>
                <w:sz w:val="28"/>
              </w:rPr>
              <w:t>2</w:t>
            </w:r>
            <w:r w:rsidR="00681CCE" w:rsidRPr="00E02F52">
              <w:rPr>
                <w:b/>
                <w:noProof/>
                <w:sz w:val="28"/>
              </w:rPr>
              <w:t>.</w:t>
            </w:r>
            <w:r w:rsidR="00FB551B">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7653CB5E" w:rsidR="00F25D98" w:rsidRDefault="00CE4E0E" w:rsidP="001E41F3">
            <w:pPr>
              <w:pStyle w:val="CRCoverPage"/>
              <w:spacing w:after="0"/>
              <w:jc w:val="center"/>
              <w:rPr>
                <w:b/>
                <w:caps/>
                <w:noProof/>
              </w:rPr>
            </w:pPr>
            <w:r>
              <w:rPr>
                <w:b/>
                <w:caps/>
                <w:noProof/>
              </w:rPr>
              <w:t>X</w:t>
            </w: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77777777"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4BE04D82" w:rsidR="001E41F3" w:rsidRDefault="00A53F99" w:rsidP="00481B68">
            <w:pPr>
              <w:pStyle w:val="CRCoverPage"/>
              <w:spacing w:after="0"/>
              <w:rPr>
                <w:noProof/>
              </w:rPr>
            </w:pPr>
            <w:r>
              <w:rPr>
                <w:noProof/>
              </w:rPr>
              <w:t>Network Slicing scope in relation to SNPNs</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7AA17079" w:rsidR="001E41F3" w:rsidRPr="00C020E8" w:rsidRDefault="00481B68" w:rsidP="00481B68">
            <w:pPr>
              <w:pStyle w:val="CRCoverPage"/>
              <w:spacing w:after="0"/>
              <w:rPr>
                <w:noProof/>
                <w:lang w:val="en-US"/>
              </w:rPr>
            </w:pPr>
            <w:r>
              <w:rPr>
                <w:noProof/>
              </w:rPr>
              <w:t>Ericsson</w:t>
            </w:r>
            <w:r w:rsidR="00C33516">
              <w:rPr>
                <w:noProof/>
              </w:rPr>
              <w:t>, Qualcomm</w:t>
            </w:r>
            <w:r w:rsidR="000F4A3F">
              <w:rPr>
                <w:noProof/>
              </w:rPr>
              <w:t xml:space="preserve">, </w:t>
            </w:r>
            <w:r w:rsidR="003109CD" w:rsidRPr="003109CD">
              <w:rPr>
                <w:noProof/>
              </w:rPr>
              <w:t>MediaTek Inc</w:t>
            </w:r>
            <w:r w:rsidR="00880BFF">
              <w:rPr>
                <w:noProof/>
              </w:rPr>
              <w:t>, Nokia, Nokia Shanghai Bell</w:t>
            </w:r>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7777777" w:rsidR="001E41F3" w:rsidRDefault="00B51DB3" w:rsidP="005201A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5D2AA3E1" w:rsidR="001E41F3" w:rsidRPr="0053707B" w:rsidRDefault="0053707B" w:rsidP="007D2FB8">
            <w:pPr>
              <w:pStyle w:val="CRCoverPage"/>
              <w:spacing w:after="0"/>
              <w:rPr>
                <w:noProof/>
                <w:lang w:val="sv-SE"/>
              </w:rPr>
            </w:pPr>
            <w:r w:rsidRPr="0053707B">
              <w:rPr>
                <w:noProof/>
                <w:lang w:val="sv-SE"/>
              </w:rPr>
              <w:t>eNS_Ph2, eNPN</w:t>
            </w:r>
          </w:p>
        </w:tc>
        <w:tc>
          <w:tcPr>
            <w:tcW w:w="567" w:type="dxa"/>
            <w:tcBorders>
              <w:left w:val="nil"/>
            </w:tcBorders>
          </w:tcPr>
          <w:p w14:paraId="62A12155" w14:textId="77777777" w:rsidR="001E41F3" w:rsidRPr="0053707B" w:rsidRDefault="001E41F3">
            <w:pPr>
              <w:pStyle w:val="CRCoverPage"/>
              <w:spacing w:after="0"/>
              <w:ind w:right="100"/>
              <w:rPr>
                <w:noProof/>
                <w:lang w:val="sv-SE"/>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0222176C" w:rsidR="001E41F3" w:rsidRDefault="00681CCE" w:rsidP="00C1488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w:t>
            </w:r>
            <w:r w:rsidR="00B74E23">
              <w:rPr>
                <w:noProof/>
              </w:rPr>
              <w:t>1</w:t>
            </w:r>
            <w:r w:rsidR="004C57A0">
              <w:rPr>
                <w:noProof/>
              </w:rPr>
              <w:t>1</w:t>
            </w:r>
            <w:r>
              <w:rPr>
                <w:noProof/>
              </w:rPr>
              <w:t>-</w:t>
            </w:r>
            <w:r w:rsidR="004C57A0">
              <w:rPr>
                <w:noProof/>
              </w:rPr>
              <w:t>08</w:t>
            </w:r>
            <w:r>
              <w:rPr>
                <w:noProof/>
              </w:rPr>
              <w:fldChar w:fldCharType="end"/>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78D54FB6" w:rsidR="001E41F3" w:rsidRDefault="008D6CAD" w:rsidP="00D24991">
            <w:pPr>
              <w:pStyle w:val="CRCoverPage"/>
              <w:spacing w:after="0"/>
              <w:ind w:left="100" w:right="-609"/>
              <w:rPr>
                <w:b/>
                <w:noProof/>
              </w:rPr>
            </w:pPr>
            <w:r>
              <w:rPr>
                <w:b/>
                <w:noProof/>
              </w:rPr>
              <w:t>F</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601E0575" w:rsidR="001E41F3" w:rsidRDefault="00AF1A6F" w:rsidP="00AA558C">
            <w:pPr>
              <w:pStyle w:val="CRCoverPage"/>
              <w:spacing w:after="0"/>
              <w:ind w:left="100"/>
              <w:rPr>
                <w:noProof/>
              </w:rPr>
            </w:pPr>
            <w:r w:rsidRPr="007079F9">
              <w:rPr>
                <w:noProof/>
              </w:rPr>
              <w:t>Rel-1</w:t>
            </w:r>
            <w:r w:rsidR="00AA558C">
              <w:rPr>
                <w:noProof/>
              </w:rPr>
              <w:t>7</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547111">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7A97BD" w14:textId="28B540FB" w:rsidR="00633E77" w:rsidRPr="00AF1A6F" w:rsidRDefault="001A2A3F" w:rsidP="00144EF1">
            <w:pPr>
              <w:pStyle w:val="CRCoverPage"/>
              <w:spacing w:after="0"/>
              <w:rPr>
                <w:noProof/>
                <w:highlight w:val="green"/>
              </w:rPr>
            </w:pPr>
            <w:r>
              <w:rPr>
                <w:noProof/>
              </w:rPr>
              <w:t xml:space="preserve">CT1 asked in LS </w:t>
            </w:r>
            <w:r w:rsidRPr="001A2A3F">
              <w:rPr>
                <w:noProof/>
              </w:rPr>
              <w:t>S2-2107026/ C1-215137</w:t>
            </w:r>
            <w:r w:rsidR="003B3CDF">
              <w:rPr>
                <w:noProof/>
              </w:rPr>
              <w:t xml:space="preserve"> </w:t>
            </w:r>
            <w:r w:rsidR="003B3CDF" w:rsidRPr="003B3CDF">
              <w:rPr>
                <w:noProof/>
              </w:rPr>
              <w:t>whether NSAC and NSSRG are applicable to SNPN in Rel-17 or not. In addition, CT1 would appreciate SA2’s feedback on NSSAA in an SNPN</w:t>
            </w:r>
            <w:r w:rsidR="003B3CDF">
              <w:rPr>
                <w:noProof/>
              </w:rPr>
              <w:t xml:space="preserve"> i.e. from a Rel-16 perspective.</w:t>
            </w:r>
          </w:p>
        </w:tc>
      </w:tr>
      <w:tr w:rsidR="001E41F3" w14:paraId="5D3A919D" w14:textId="77777777" w:rsidTr="00547111">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E41F3" w14:paraId="5D618732" w14:textId="77777777" w:rsidTr="00547111">
        <w:tc>
          <w:tcPr>
            <w:tcW w:w="2694" w:type="dxa"/>
            <w:gridSpan w:val="2"/>
            <w:tcBorders>
              <w:left w:val="single" w:sz="4" w:space="0" w:color="auto"/>
            </w:tcBorders>
          </w:tcPr>
          <w:p w14:paraId="2AF1258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03A732F" w14:textId="6342CC6E" w:rsidR="00137F01" w:rsidRPr="00137F01" w:rsidRDefault="003B3CDF" w:rsidP="00144EF1">
            <w:pPr>
              <w:pStyle w:val="CRCoverPage"/>
              <w:spacing w:after="0"/>
              <w:rPr>
                <w:noProof/>
              </w:rPr>
            </w:pPr>
            <w:r>
              <w:rPr>
                <w:noProof/>
              </w:rPr>
              <w:t xml:space="preserve">It is </w:t>
            </w:r>
            <w:r w:rsidR="004D52F7">
              <w:rPr>
                <w:noProof/>
              </w:rPr>
              <w:t xml:space="preserve">that network slicing is applicable to SNPNs as well and that </w:t>
            </w:r>
            <w:r w:rsidR="004F6163" w:rsidRPr="004F6163">
              <w:rPr>
                <w:noProof/>
              </w:rPr>
              <w:t>NSAC, NSSRG and NSSAA are generic optional network slicing functionality that also can be used by SNPNs.</w:t>
            </w:r>
          </w:p>
        </w:tc>
      </w:tr>
      <w:tr w:rsidR="001E41F3" w14:paraId="5358CAFC" w14:textId="77777777" w:rsidTr="00547111">
        <w:tc>
          <w:tcPr>
            <w:tcW w:w="2694" w:type="dxa"/>
            <w:gridSpan w:val="2"/>
            <w:tcBorders>
              <w:left w:val="single" w:sz="4" w:space="0" w:color="auto"/>
            </w:tcBorders>
          </w:tcPr>
          <w:p w14:paraId="018C810E" w14:textId="7AB51A67" w:rsidR="001E41F3" w:rsidRDefault="00601BD0">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1E41F3" w:rsidRPr="00AF1A6F" w:rsidRDefault="001E41F3">
            <w:pPr>
              <w:pStyle w:val="CRCoverPage"/>
              <w:spacing w:after="0"/>
              <w:rPr>
                <w:noProof/>
                <w:sz w:val="8"/>
                <w:szCs w:val="8"/>
                <w:highlight w:val="green"/>
              </w:rPr>
            </w:pPr>
          </w:p>
        </w:tc>
      </w:tr>
      <w:tr w:rsidR="001E41F3" w14:paraId="69DBAAD1" w14:textId="77777777" w:rsidTr="00547111">
        <w:tc>
          <w:tcPr>
            <w:tcW w:w="2694" w:type="dxa"/>
            <w:gridSpan w:val="2"/>
            <w:tcBorders>
              <w:left w:val="single" w:sz="4" w:space="0" w:color="auto"/>
              <w:bottom w:val="single" w:sz="4" w:space="0" w:color="auto"/>
            </w:tcBorders>
          </w:tcPr>
          <w:p w14:paraId="10700A7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30ECE472" w:rsidR="00137F01" w:rsidRPr="009A4039" w:rsidRDefault="004F6163" w:rsidP="00144EF1">
            <w:pPr>
              <w:pStyle w:val="CRCoverPage"/>
              <w:spacing w:after="0"/>
              <w:rPr>
                <w:noProof/>
              </w:rPr>
            </w:pPr>
            <w:r>
              <w:rPr>
                <w:noProof/>
              </w:rPr>
              <w:t xml:space="preserve">Unclear whether the optional </w:t>
            </w:r>
            <w:r w:rsidRPr="004F6163">
              <w:rPr>
                <w:noProof/>
              </w:rPr>
              <w:t>network slicing functionality can be used by SNPNs</w:t>
            </w:r>
            <w:r>
              <w:rPr>
                <w:noProof/>
              </w:rPr>
              <w:t>.</w:t>
            </w:r>
          </w:p>
        </w:tc>
      </w:tr>
      <w:tr w:rsidR="001E41F3" w14:paraId="6159837A" w14:textId="77777777" w:rsidTr="00547111">
        <w:tc>
          <w:tcPr>
            <w:tcW w:w="2694" w:type="dxa"/>
            <w:gridSpan w:val="2"/>
          </w:tcPr>
          <w:p w14:paraId="2B350286" w14:textId="77777777" w:rsidR="001E41F3" w:rsidRDefault="001E41F3">
            <w:pPr>
              <w:pStyle w:val="CRCoverPage"/>
              <w:spacing w:after="0"/>
              <w:rPr>
                <w:b/>
                <w:i/>
                <w:noProof/>
                <w:sz w:val="8"/>
                <w:szCs w:val="8"/>
              </w:rPr>
            </w:pPr>
          </w:p>
        </w:tc>
        <w:tc>
          <w:tcPr>
            <w:tcW w:w="6946" w:type="dxa"/>
            <w:gridSpan w:val="9"/>
          </w:tcPr>
          <w:p w14:paraId="2BAE860E" w14:textId="77777777" w:rsidR="001E41F3" w:rsidRDefault="001E41F3">
            <w:pPr>
              <w:pStyle w:val="CRCoverPage"/>
              <w:spacing w:after="0"/>
              <w:rPr>
                <w:noProof/>
                <w:sz w:val="8"/>
                <w:szCs w:val="8"/>
              </w:rPr>
            </w:pPr>
          </w:p>
        </w:tc>
      </w:tr>
      <w:tr w:rsidR="001E41F3" w14:paraId="71D6688A" w14:textId="77777777" w:rsidTr="00547111">
        <w:tc>
          <w:tcPr>
            <w:tcW w:w="2694" w:type="dxa"/>
            <w:gridSpan w:val="2"/>
            <w:tcBorders>
              <w:top w:val="single" w:sz="4" w:space="0" w:color="auto"/>
              <w:left w:val="single" w:sz="4" w:space="0" w:color="auto"/>
            </w:tcBorders>
          </w:tcPr>
          <w:p w14:paraId="4215C89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7E135E28" w:rsidR="001E41F3" w:rsidRDefault="006F19C4" w:rsidP="00C97B2B">
            <w:pPr>
              <w:pStyle w:val="CRCoverPage"/>
              <w:spacing w:after="0"/>
              <w:rPr>
                <w:noProof/>
              </w:rPr>
            </w:pPr>
            <w:r w:rsidRPr="006F19C4">
              <w:rPr>
                <w:noProof/>
              </w:rPr>
              <w:t>5.15.1</w:t>
            </w:r>
            <w:r>
              <w:rPr>
                <w:noProof/>
              </w:rPr>
              <w:t xml:space="preserve">, </w:t>
            </w:r>
            <w:del w:id="3" w:author="MediaTek" w:date="2021-11-17T16:08:00Z">
              <w:r w:rsidR="000E6770" w:rsidDel="00C97B2B">
                <w:rPr>
                  <w:noProof/>
                </w:rPr>
                <w:delText xml:space="preserve">5.15.6, </w:delText>
              </w:r>
            </w:del>
            <w:r w:rsidR="000E6770">
              <w:rPr>
                <w:noProof/>
              </w:rPr>
              <w:t>5.15.11.0, 5.15.12.1, 5.15</w:t>
            </w:r>
            <w:r w:rsidR="000D10A7">
              <w:rPr>
                <w:noProof/>
              </w:rPr>
              <w:t xml:space="preserve">.12.2, </w:t>
            </w:r>
            <w:r w:rsidRPr="006F19C4">
              <w:rPr>
                <w:noProof/>
              </w:rPr>
              <w:t>5.30.2.0</w:t>
            </w:r>
            <w:r w:rsidR="000D10A7">
              <w:rPr>
                <w:noProof/>
              </w:rPr>
              <w:t>, 5.30.2.9.3, 6.2.23</w:t>
            </w:r>
          </w:p>
        </w:tc>
      </w:tr>
      <w:tr w:rsidR="001E41F3" w14:paraId="04A0126F" w14:textId="77777777" w:rsidTr="00547111">
        <w:tc>
          <w:tcPr>
            <w:tcW w:w="2694" w:type="dxa"/>
            <w:gridSpan w:val="2"/>
            <w:tcBorders>
              <w:left w:val="single" w:sz="4" w:space="0" w:color="auto"/>
            </w:tcBorders>
          </w:tcPr>
          <w:p w14:paraId="49756B2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9D4656" w14:textId="77777777" w:rsidR="001E41F3" w:rsidRDefault="001E41F3">
            <w:pPr>
              <w:pStyle w:val="CRCoverPage"/>
              <w:spacing w:after="0"/>
              <w:rPr>
                <w:noProof/>
                <w:sz w:val="8"/>
                <w:szCs w:val="8"/>
              </w:rPr>
            </w:pPr>
          </w:p>
        </w:tc>
      </w:tr>
      <w:tr w:rsidR="001E41F3" w14:paraId="32B65A7B" w14:textId="77777777" w:rsidTr="00547111">
        <w:tc>
          <w:tcPr>
            <w:tcW w:w="2694" w:type="dxa"/>
            <w:gridSpan w:val="2"/>
            <w:tcBorders>
              <w:left w:val="single" w:sz="4" w:space="0" w:color="auto"/>
            </w:tcBorders>
          </w:tcPr>
          <w:p w14:paraId="0BEFE0D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E41F3" w:rsidRDefault="001E41F3">
            <w:pPr>
              <w:pStyle w:val="CRCoverPage"/>
              <w:spacing w:after="0"/>
              <w:jc w:val="center"/>
              <w:rPr>
                <w:b/>
                <w:caps/>
                <w:noProof/>
              </w:rPr>
            </w:pPr>
            <w:r>
              <w:rPr>
                <w:b/>
                <w:caps/>
                <w:noProof/>
              </w:rPr>
              <w:t>N</w:t>
            </w:r>
          </w:p>
        </w:tc>
        <w:tc>
          <w:tcPr>
            <w:tcW w:w="2977" w:type="dxa"/>
            <w:gridSpan w:val="4"/>
          </w:tcPr>
          <w:p w14:paraId="38D8257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E41F3" w:rsidRDefault="001E41F3">
            <w:pPr>
              <w:pStyle w:val="CRCoverPage"/>
              <w:spacing w:after="0"/>
              <w:ind w:left="99"/>
              <w:rPr>
                <w:noProof/>
              </w:rPr>
            </w:pPr>
          </w:p>
        </w:tc>
      </w:tr>
      <w:tr w:rsidR="001E41F3" w14:paraId="676D856C" w14:textId="77777777" w:rsidTr="00547111">
        <w:tc>
          <w:tcPr>
            <w:tcW w:w="2694" w:type="dxa"/>
            <w:gridSpan w:val="2"/>
            <w:tcBorders>
              <w:left w:val="single" w:sz="4" w:space="0" w:color="auto"/>
            </w:tcBorders>
          </w:tcPr>
          <w:p w14:paraId="18B9F56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E41F3" w:rsidRPr="007079F9" w:rsidRDefault="00185A4B">
            <w:pPr>
              <w:pStyle w:val="CRCoverPage"/>
              <w:spacing w:after="0"/>
              <w:jc w:val="center"/>
              <w:rPr>
                <w:b/>
                <w:caps/>
                <w:noProof/>
              </w:rPr>
            </w:pPr>
            <w:r w:rsidRPr="007079F9">
              <w:rPr>
                <w:b/>
                <w:caps/>
                <w:noProof/>
              </w:rPr>
              <w:t>X</w:t>
            </w:r>
          </w:p>
        </w:tc>
        <w:tc>
          <w:tcPr>
            <w:tcW w:w="2977" w:type="dxa"/>
            <w:gridSpan w:val="4"/>
          </w:tcPr>
          <w:p w14:paraId="01B4826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E41F3" w:rsidRDefault="00185A4B" w:rsidP="00B43830">
            <w:pPr>
              <w:pStyle w:val="CRCoverPage"/>
              <w:spacing w:after="0"/>
              <w:ind w:left="99"/>
              <w:rPr>
                <w:noProof/>
              </w:rPr>
            </w:pPr>
            <w:r>
              <w:rPr>
                <w:noProof/>
              </w:rPr>
              <w:t>TS/TR ... CR ...</w:t>
            </w:r>
          </w:p>
        </w:tc>
      </w:tr>
      <w:tr w:rsidR="001E41F3" w14:paraId="3508343D" w14:textId="77777777" w:rsidTr="00547111">
        <w:tc>
          <w:tcPr>
            <w:tcW w:w="2694" w:type="dxa"/>
            <w:gridSpan w:val="2"/>
            <w:tcBorders>
              <w:left w:val="single" w:sz="4" w:space="0" w:color="auto"/>
            </w:tcBorders>
          </w:tcPr>
          <w:p w14:paraId="6FA46BD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2050042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E41F3" w:rsidRDefault="00145D43">
            <w:pPr>
              <w:pStyle w:val="CRCoverPage"/>
              <w:spacing w:after="0"/>
              <w:ind w:left="99"/>
              <w:rPr>
                <w:noProof/>
              </w:rPr>
            </w:pPr>
            <w:r>
              <w:rPr>
                <w:noProof/>
              </w:rPr>
              <w:t xml:space="preserve">TS/TR ... CR ... </w:t>
            </w:r>
          </w:p>
        </w:tc>
      </w:tr>
      <w:tr w:rsidR="001E41F3" w14:paraId="6B518BCF" w14:textId="77777777" w:rsidTr="00547111">
        <w:tc>
          <w:tcPr>
            <w:tcW w:w="2694" w:type="dxa"/>
            <w:gridSpan w:val="2"/>
            <w:tcBorders>
              <w:left w:val="single" w:sz="4" w:space="0" w:color="auto"/>
            </w:tcBorders>
          </w:tcPr>
          <w:p w14:paraId="16C8E2C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1FA4C7A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3F66F03" w14:textId="77777777" w:rsidTr="008863B9">
        <w:tc>
          <w:tcPr>
            <w:tcW w:w="2694" w:type="dxa"/>
            <w:gridSpan w:val="2"/>
            <w:tcBorders>
              <w:left w:val="single" w:sz="4" w:space="0" w:color="auto"/>
            </w:tcBorders>
          </w:tcPr>
          <w:p w14:paraId="326D6F93" w14:textId="77777777" w:rsidR="001E41F3" w:rsidRDefault="001E41F3">
            <w:pPr>
              <w:pStyle w:val="CRCoverPage"/>
              <w:spacing w:after="0"/>
              <w:rPr>
                <w:b/>
                <w:i/>
                <w:noProof/>
              </w:rPr>
            </w:pPr>
          </w:p>
        </w:tc>
        <w:tc>
          <w:tcPr>
            <w:tcW w:w="6946" w:type="dxa"/>
            <w:gridSpan w:val="9"/>
            <w:tcBorders>
              <w:right w:val="single" w:sz="4" w:space="0" w:color="auto"/>
            </w:tcBorders>
          </w:tcPr>
          <w:p w14:paraId="2B5E191E" w14:textId="77777777" w:rsidR="001E41F3" w:rsidRDefault="001E41F3">
            <w:pPr>
              <w:pStyle w:val="CRCoverPage"/>
              <w:spacing w:after="0"/>
              <w:rPr>
                <w:noProof/>
              </w:rPr>
            </w:pPr>
          </w:p>
        </w:tc>
      </w:tr>
      <w:tr w:rsidR="001E41F3" w14:paraId="06915BBE" w14:textId="77777777" w:rsidTr="008863B9">
        <w:tc>
          <w:tcPr>
            <w:tcW w:w="2694" w:type="dxa"/>
            <w:gridSpan w:val="2"/>
            <w:tcBorders>
              <w:left w:val="single" w:sz="4" w:space="0" w:color="auto"/>
              <w:bottom w:val="single" w:sz="4" w:space="0" w:color="auto"/>
            </w:tcBorders>
          </w:tcPr>
          <w:p w14:paraId="300D9B2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E41F3" w:rsidRDefault="001E41F3">
            <w:pPr>
              <w:pStyle w:val="CRCoverPage"/>
              <w:spacing w:after="0"/>
              <w:ind w:left="100"/>
              <w:rPr>
                <w:noProof/>
              </w:rPr>
            </w:pPr>
          </w:p>
        </w:tc>
      </w:tr>
      <w:tr w:rsidR="008863B9" w:rsidRPr="008863B9" w14:paraId="639F1254" w14:textId="77777777" w:rsidTr="008863B9">
        <w:tc>
          <w:tcPr>
            <w:tcW w:w="2694" w:type="dxa"/>
            <w:gridSpan w:val="2"/>
            <w:tcBorders>
              <w:top w:val="single" w:sz="4" w:space="0" w:color="auto"/>
              <w:bottom w:val="single" w:sz="4" w:space="0" w:color="auto"/>
            </w:tcBorders>
          </w:tcPr>
          <w:p w14:paraId="11793E4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8863B9" w:rsidRPr="008863B9" w:rsidRDefault="008863B9">
            <w:pPr>
              <w:pStyle w:val="CRCoverPage"/>
              <w:spacing w:after="0"/>
              <w:ind w:left="100"/>
              <w:rPr>
                <w:noProof/>
                <w:sz w:val="8"/>
                <w:szCs w:val="8"/>
              </w:rPr>
            </w:pPr>
          </w:p>
        </w:tc>
      </w:tr>
      <w:tr w:rsidR="008863B9"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8863B9" w:rsidRDefault="008863B9">
            <w:pPr>
              <w:pStyle w:val="CRCoverPage"/>
              <w:tabs>
                <w:tab w:val="right" w:pos="2184"/>
              </w:tabs>
              <w:spacing w:after="0"/>
              <w:rPr>
                <w:b/>
                <w:i/>
                <w:noProof/>
              </w:rPr>
            </w:pPr>
            <w:r>
              <w:rPr>
                <w:b/>
                <w:i/>
                <w:noProof/>
              </w:rPr>
              <w:t>This CR</w:t>
            </w:r>
            <w:r w:rsidR="00A82DE5">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8863B9" w:rsidRDefault="008863B9">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36EC41" w14:textId="7DDF883F"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DE6B28">
        <w:rPr>
          <w:rFonts w:ascii="Arial" w:hAnsi="Arial" w:cs="Arial"/>
          <w:color w:val="FF0000"/>
          <w:sz w:val="28"/>
          <w:szCs w:val="28"/>
          <w:lang w:val="en-US"/>
        </w:rPr>
        <w:t>Start of changes</w:t>
      </w:r>
      <w:r w:rsidRPr="0042466D">
        <w:rPr>
          <w:rFonts w:ascii="Arial" w:hAnsi="Arial" w:cs="Arial"/>
          <w:color w:val="FF0000"/>
          <w:sz w:val="28"/>
          <w:szCs w:val="28"/>
          <w:lang w:val="en-US"/>
        </w:rPr>
        <w:t xml:space="preserve"> * * * *</w:t>
      </w:r>
      <w:bookmarkStart w:id="4" w:name="_Toc517082226"/>
    </w:p>
    <w:p w14:paraId="1FC89C0F" w14:textId="77777777" w:rsidR="008429CB" w:rsidRPr="009E0DE1" w:rsidRDefault="008429CB" w:rsidP="008429CB">
      <w:pPr>
        <w:pStyle w:val="3"/>
      </w:pPr>
      <w:bookmarkStart w:id="5" w:name="_Toc20149906"/>
      <w:bookmarkStart w:id="6" w:name="_Toc27846705"/>
      <w:bookmarkStart w:id="7" w:name="_Toc36187836"/>
      <w:bookmarkStart w:id="8" w:name="_Toc45183740"/>
      <w:bookmarkStart w:id="9" w:name="_Toc47342582"/>
      <w:bookmarkStart w:id="10" w:name="_Toc51769283"/>
      <w:bookmarkStart w:id="11" w:name="_Toc83301822"/>
      <w:bookmarkStart w:id="12" w:name="_Toc83792942"/>
      <w:bookmarkStart w:id="13" w:name="_Toc20204189"/>
      <w:bookmarkStart w:id="14" w:name="_Toc27894878"/>
      <w:bookmarkStart w:id="15" w:name="_Toc36191956"/>
      <w:bookmarkStart w:id="16" w:name="_Toc45193046"/>
      <w:bookmarkStart w:id="17" w:name="_Toc47592678"/>
      <w:bookmarkStart w:id="18" w:name="_Toc51834765"/>
      <w:bookmarkStart w:id="19" w:name="_Toc59100591"/>
      <w:bookmarkStart w:id="20" w:name="_Toc20204672"/>
      <w:bookmarkStart w:id="21" w:name="_Toc27895386"/>
      <w:bookmarkStart w:id="22" w:name="_Toc36192489"/>
      <w:bookmarkStart w:id="23" w:name="_Toc45193591"/>
      <w:bookmarkStart w:id="24" w:name="_Toc47593223"/>
      <w:bookmarkStart w:id="25" w:name="_Toc51835310"/>
      <w:bookmarkStart w:id="26" w:name="_Toc59101136"/>
      <w:bookmarkStart w:id="27" w:name="_Toc27846729"/>
      <w:bookmarkStart w:id="28" w:name="_Toc36187860"/>
      <w:bookmarkStart w:id="29" w:name="_Toc45183764"/>
      <w:bookmarkStart w:id="30" w:name="_Toc47342606"/>
      <w:bookmarkStart w:id="31" w:name="_Toc51769307"/>
      <w:bookmarkStart w:id="32" w:name="_Toc59095659"/>
      <w:bookmarkEnd w:id="4"/>
      <w:r w:rsidRPr="009E0DE1">
        <w:t>5.15.1</w:t>
      </w:r>
      <w:r w:rsidRPr="009E0DE1">
        <w:tab/>
        <w:t>General</w:t>
      </w:r>
      <w:bookmarkEnd w:id="5"/>
      <w:bookmarkEnd w:id="6"/>
      <w:bookmarkEnd w:id="7"/>
      <w:bookmarkEnd w:id="8"/>
      <w:bookmarkEnd w:id="9"/>
      <w:bookmarkEnd w:id="10"/>
      <w:bookmarkEnd w:id="11"/>
    </w:p>
    <w:p w14:paraId="6E17A5D1" w14:textId="72B210EC" w:rsidR="008429CB" w:rsidRPr="009E0DE1" w:rsidRDefault="008429CB" w:rsidP="008429CB">
      <w:r w:rsidRPr="009E0DE1">
        <w:t>A Network Slice</w:t>
      </w:r>
      <w:r>
        <w:t xml:space="preserve"> instance</w:t>
      </w:r>
      <w:r w:rsidRPr="009E0DE1">
        <w:t xml:space="preserve"> is defined within a PLMN </w:t>
      </w:r>
      <w:ins w:id="33" w:author="Ericsson User" w:date="2021-10-04T09:32:00Z">
        <w:r w:rsidR="009065C2">
          <w:t xml:space="preserve">or an SNPN </w:t>
        </w:r>
      </w:ins>
      <w:r w:rsidRPr="009E0DE1">
        <w:t>and shall include:</w:t>
      </w:r>
    </w:p>
    <w:p w14:paraId="1C412FE0" w14:textId="77777777" w:rsidR="008429CB" w:rsidRPr="009E0DE1" w:rsidRDefault="008429CB" w:rsidP="008429CB">
      <w:pPr>
        <w:pStyle w:val="B1"/>
      </w:pPr>
      <w:r w:rsidRPr="009E0DE1">
        <w:t>-</w:t>
      </w:r>
      <w:r w:rsidRPr="009E0DE1">
        <w:tab/>
      </w:r>
      <w:proofErr w:type="gramStart"/>
      <w:r w:rsidRPr="009E0DE1">
        <w:t>the</w:t>
      </w:r>
      <w:proofErr w:type="gramEnd"/>
      <w:r w:rsidRPr="009E0DE1">
        <w:t xml:space="preserve"> Core Network Control Plane and User Plane Network Functions, as described in clause 4.2,</w:t>
      </w:r>
    </w:p>
    <w:p w14:paraId="0BD65C0D" w14:textId="5B2447C5" w:rsidR="008429CB" w:rsidRPr="009E0DE1" w:rsidRDefault="008429CB" w:rsidP="008429CB">
      <w:proofErr w:type="gramStart"/>
      <w:r w:rsidRPr="009E0DE1">
        <w:t>and</w:t>
      </w:r>
      <w:proofErr w:type="gramEnd"/>
      <w:r w:rsidRPr="009E0DE1">
        <w:t>, in the serving PLMN, at least one of the following:</w:t>
      </w:r>
    </w:p>
    <w:p w14:paraId="399610A0" w14:textId="77777777" w:rsidR="008429CB" w:rsidRPr="009E0DE1" w:rsidRDefault="008429CB" w:rsidP="008429CB">
      <w:pPr>
        <w:pStyle w:val="B1"/>
      </w:pPr>
      <w:r w:rsidRPr="009E0DE1">
        <w:t>-</w:t>
      </w:r>
      <w:r w:rsidRPr="009E0DE1">
        <w:tab/>
      </w:r>
      <w:proofErr w:type="gramStart"/>
      <w:r w:rsidRPr="009E0DE1">
        <w:t>the</w:t>
      </w:r>
      <w:proofErr w:type="gramEnd"/>
      <w:r w:rsidRPr="009E0DE1">
        <w:t xml:space="preserve"> NG</w:t>
      </w:r>
      <w:r>
        <w:t>-RAN</w:t>
      </w:r>
      <w:r w:rsidRPr="009E0DE1">
        <w:t xml:space="preserve"> described in</w:t>
      </w:r>
      <w:r>
        <w:t xml:space="preserve"> T</w:t>
      </w:r>
      <w:r w:rsidRPr="009E0DE1">
        <w:t>S</w:t>
      </w:r>
      <w:r>
        <w:t> </w:t>
      </w:r>
      <w:r w:rsidRPr="009E0DE1">
        <w:t>38.300</w:t>
      </w:r>
      <w:r>
        <w:t> </w:t>
      </w:r>
      <w:r w:rsidRPr="009E0DE1">
        <w:t>[27]</w:t>
      </w:r>
      <w:r>
        <w:t>;</w:t>
      </w:r>
    </w:p>
    <w:p w14:paraId="4D08A2EA" w14:textId="77777777" w:rsidR="008429CB" w:rsidRDefault="008429CB" w:rsidP="008429CB">
      <w:pPr>
        <w:pStyle w:val="B1"/>
      </w:pPr>
      <w:r w:rsidRPr="009E0DE1">
        <w:t>-</w:t>
      </w:r>
      <w:r w:rsidRPr="009E0DE1">
        <w:tab/>
        <w:t>the N3IWF</w:t>
      </w:r>
      <w:r>
        <w:t xml:space="preserve"> or TNGF</w:t>
      </w:r>
      <w:r w:rsidRPr="009E0DE1">
        <w:t xml:space="preserve"> functions to the non-3GPP Access Network described in clause 4.2.</w:t>
      </w:r>
      <w:r>
        <w:t>8</w:t>
      </w:r>
      <w:r w:rsidRPr="009E0DE1">
        <w:t>.2</w:t>
      </w:r>
      <w:r>
        <w:t xml:space="preserve"> or the TWIF functions to the trusted WLAN in the case of support of N5CW devices described in clause 4.2.8.5;</w:t>
      </w:r>
    </w:p>
    <w:p w14:paraId="5F5ECE36" w14:textId="77777777" w:rsidR="008429CB" w:rsidRPr="009E0DE1" w:rsidRDefault="008429CB" w:rsidP="008429CB">
      <w:pPr>
        <w:pStyle w:val="B1"/>
      </w:pPr>
      <w:r>
        <w:t>-</w:t>
      </w:r>
      <w:r>
        <w:tab/>
      </w:r>
      <w:proofErr w:type="gramStart"/>
      <w:r>
        <w:t>the</w:t>
      </w:r>
      <w:proofErr w:type="gramEnd"/>
      <w:r>
        <w:t xml:space="preserve"> W-AGF function to the Wireline Access Network described in clause 4.2.8.4</w:t>
      </w:r>
      <w:r w:rsidRPr="009E0DE1">
        <w:t>.</w:t>
      </w:r>
    </w:p>
    <w:p w14:paraId="5319DA56" w14:textId="42A8C352" w:rsidR="008429CB" w:rsidRPr="009E0DE1" w:rsidRDefault="008429CB" w:rsidP="008429CB">
      <w:r w:rsidRPr="009E0DE1">
        <w:t>The 5G System deployed in a PLMN shall always support the procedures, information and configurations specified</w:t>
      </w:r>
      <w:r>
        <w:t xml:space="preserve"> to support Network Slice instance selection</w:t>
      </w:r>
      <w:r w:rsidRPr="009E0DE1">
        <w:t xml:space="preserve"> in the present document, TS</w:t>
      </w:r>
      <w:r>
        <w:t> </w:t>
      </w:r>
      <w:r w:rsidRPr="009E0DE1">
        <w:t>23.502</w:t>
      </w:r>
      <w:r>
        <w:t> </w:t>
      </w:r>
      <w:r w:rsidRPr="009E0DE1">
        <w:t>[3] and TS</w:t>
      </w:r>
      <w:r>
        <w:t> </w:t>
      </w:r>
      <w:r w:rsidRPr="009E0DE1">
        <w:t>23.503</w:t>
      </w:r>
      <w:r>
        <w:t> </w:t>
      </w:r>
      <w:r w:rsidRPr="009E0DE1">
        <w:t>[45].</w:t>
      </w:r>
    </w:p>
    <w:p w14:paraId="21DA0496" w14:textId="77777777" w:rsidR="008429CB" w:rsidRPr="009E0DE1" w:rsidRDefault="008429CB" w:rsidP="008429CB">
      <w:r w:rsidRPr="009E0DE1">
        <w:t>Network slicing support for roaming is described in clause 5.15.6.</w:t>
      </w:r>
    </w:p>
    <w:p w14:paraId="43EEC52F" w14:textId="77777777" w:rsidR="008429CB" w:rsidRPr="009E0DE1" w:rsidRDefault="008429CB" w:rsidP="008429CB">
      <w:r w:rsidRPr="009E0DE1">
        <w:t>Network slices may differ for supported features and network functions optimisations, in which case such Network Slices may have e.g. different S-NSSAIs with different Slice/Service Types (see clause 5.15.2.1). The operator can deploy multiple Network Slice</w:t>
      </w:r>
      <w:r>
        <w:t>s</w:t>
      </w:r>
      <w:r w:rsidRPr="009E0DE1">
        <w:t xml:space="preserve"> delivering exactly the same features but for different groups of UEs, e.g. as they deliver a different committed service and/or because they are dedicated to a customer, in which case such Network Slices may have e.g. different S-NSSAIs with the same Slice/Service Type but different Slice Differentiators (see clause 5.15.2.1).</w:t>
      </w:r>
    </w:p>
    <w:p w14:paraId="3A0F7BFC" w14:textId="77777777" w:rsidR="008429CB" w:rsidRPr="009E0DE1" w:rsidRDefault="008429CB" w:rsidP="008429CB">
      <w:r w:rsidRPr="009E0DE1">
        <w:t>The network may serve a single UE with one or more Network Slice instances simultaneously via a 5G-AN regardless of the access type(s) over which the UE is registered (i.e. 3GPP Access and/or N3GPP Access). The AMF instance serving the UE logically belongs to each of the Network Slice instances serving the UE, i.e. this AMF instance is common to the Network Slice instances serving a UE.</w:t>
      </w:r>
    </w:p>
    <w:p w14:paraId="7F143933" w14:textId="77777777" w:rsidR="008429CB" w:rsidRPr="009E0DE1" w:rsidRDefault="008429CB" w:rsidP="008429CB">
      <w:pPr>
        <w:pStyle w:val="NO"/>
      </w:pPr>
      <w:r w:rsidRPr="009E0DE1">
        <w:t>NOTE 1:</w:t>
      </w:r>
      <w:r w:rsidRPr="009E0DE1">
        <w:tab/>
        <w:t xml:space="preserve">Number of simultaneous connection of </w:t>
      </w:r>
      <w:r>
        <w:t>N</w:t>
      </w:r>
      <w:r w:rsidRPr="009E0DE1">
        <w:t xml:space="preserve">etwork </w:t>
      </w:r>
      <w:r>
        <w:t>S</w:t>
      </w:r>
      <w:r w:rsidRPr="009E0DE1">
        <w:t>lice</w:t>
      </w:r>
      <w:r>
        <w:t xml:space="preserve"> instances</w:t>
      </w:r>
      <w:r w:rsidRPr="009E0DE1">
        <w:t xml:space="preserve"> per UE is limited by the number of S-NSSAIs in the Requested/Allowed NSSAI as described in clause 5.15.2.1.</w:t>
      </w:r>
    </w:p>
    <w:p w14:paraId="45E364BE" w14:textId="77777777" w:rsidR="008429CB" w:rsidRPr="009E0DE1" w:rsidRDefault="008429CB" w:rsidP="008429CB">
      <w:pPr>
        <w:pStyle w:val="NO"/>
      </w:pPr>
      <w:r w:rsidRPr="009E0DE1">
        <w:t>NOTE 2:</w:t>
      </w:r>
      <w:r w:rsidRPr="009E0DE1">
        <w:tab/>
        <w:t>In this Release of the specification it is assumed that in any (home or visited) PLMN it is always possible to select an AMF that can serve any combination of S-NSSAIs that will be provided as an Allowed NSSAI.</w:t>
      </w:r>
    </w:p>
    <w:p w14:paraId="3F9CB9BF" w14:textId="77777777" w:rsidR="008429CB" w:rsidRPr="009E0DE1" w:rsidRDefault="008429CB" w:rsidP="008429CB">
      <w:r w:rsidRPr="009E0DE1">
        <w:t>The selection of the set of Network Slice instances for a UE is triggered by the first contacted AMF in a Registration procedure normally by interacting with the NSSF, and can lead to a change of AMF. This is further described in clause 5.15.5.</w:t>
      </w:r>
    </w:p>
    <w:p w14:paraId="7A8E9D5D" w14:textId="77777777" w:rsidR="008429CB" w:rsidRPr="009E0DE1" w:rsidRDefault="008429CB" w:rsidP="008429CB">
      <w:pPr>
        <w:rPr>
          <w:lang w:eastAsia="zh-CN"/>
        </w:rPr>
      </w:pPr>
      <w:r w:rsidRPr="009E0DE1">
        <w:rPr>
          <w:lang w:eastAsia="zh-CN"/>
        </w:rPr>
        <w:t>A PDU Session belongs to one and only one</w:t>
      </w:r>
      <w:r w:rsidRPr="009E0DE1" w:rsidDel="00C46771">
        <w:rPr>
          <w:lang w:eastAsia="zh-CN"/>
        </w:rPr>
        <w:t xml:space="preserve"> </w:t>
      </w:r>
      <w:r w:rsidRPr="009E0DE1">
        <w:rPr>
          <w:lang w:eastAsia="zh-CN"/>
        </w:rPr>
        <w:t xml:space="preserve">specific Network Slice instance per PLMN. Different Network Slice instances do not share a PDU Session, though different </w:t>
      </w:r>
      <w:r>
        <w:rPr>
          <w:lang w:eastAsia="zh-CN"/>
        </w:rPr>
        <w:t>Network S</w:t>
      </w:r>
      <w:r w:rsidRPr="009E0DE1">
        <w:rPr>
          <w:lang w:eastAsia="zh-CN"/>
        </w:rPr>
        <w:t>lice</w:t>
      </w:r>
      <w:r>
        <w:rPr>
          <w:lang w:eastAsia="zh-CN"/>
        </w:rPr>
        <w:t xml:space="preserve"> instance</w:t>
      </w:r>
      <w:r w:rsidRPr="009E0DE1">
        <w:rPr>
          <w:lang w:eastAsia="zh-CN"/>
        </w:rPr>
        <w:t>s may have slice-specific PDU Sessions using the same DNN.</w:t>
      </w:r>
    </w:p>
    <w:p w14:paraId="4C37F5D7" w14:textId="77777777" w:rsidR="008429CB" w:rsidRPr="009E0DE1" w:rsidRDefault="008429CB" w:rsidP="008429CB">
      <w:pPr>
        <w:rPr>
          <w:lang w:eastAsia="zh-CN"/>
        </w:rPr>
      </w:pPr>
      <w:r w:rsidRPr="009E0DE1">
        <w:rPr>
          <w:lang w:eastAsia="zh-CN"/>
        </w:rPr>
        <w:t>During the Handover procedure the source AMF selects a target AMF by interacting with the NRF as specified in clause 6.3.5.</w:t>
      </w:r>
    </w:p>
    <w:p w14:paraId="78275FC0" w14:textId="4FB40B36" w:rsidR="005B29E9" w:rsidRDefault="00F1146F" w:rsidP="004F6163">
      <w:pPr>
        <w:rPr>
          <w:ins w:id="34" w:author="Ericsson User1" w:date="2021-10-20T13:12:00Z"/>
        </w:rPr>
      </w:pPr>
      <w:ins w:id="35" w:author="Ericsson User" w:date="2021-10-04T09:34:00Z">
        <w:r w:rsidRPr="00F1146F">
          <w:t>Network Slice-Specific Authentication and Authorization</w:t>
        </w:r>
      </w:ins>
      <w:ins w:id="36" w:author="Colom Ikuno, Josep" w:date="2021-10-20T14:35:00Z">
        <w:r w:rsidR="00F22F67">
          <w:t xml:space="preserve"> (NSSAA)</w:t>
        </w:r>
      </w:ins>
      <w:ins w:id="37" w:author="Ericsson User" w:date="2021-10-04T09:34:00Z">
        <w:r w:rsidR="00467CAD">
          <w:t xml:space="preserve"> </w:t>
        </w:r>
      </w:ins>
      <w:ins w:id="38" w:author="Ericsson User1" w:date="2021-10-20T13:12:00Z">
        <w:r w:rsidR="005B29E9">
          <w:t xml:space="preserve">enables Network Slice specific authentication as described in </w:t>
        </w:r>
      </w:ins>
      <w:ins w:id="39" w:author="Ericsson User" w:date="2021-10-04T09:34:00Z">
        <w:r w:rsidR="00467CAD">
          <w:t xml:space="preserve">clause </w:t>
        </w:r>
        <w:r w:rsidR="00430B24" w:rsidRPr="00430B24">
          <w:t>5.15.10</w:t>
        </w:r>
      </w:ins>
      <w:ins w:id="40" w:author="Ericsson User1" w:date="2021-10-20T13:12:00Z">
        <w:r w:rsidR="005B29E9">
          <w:t>.</w:t>
        </w:r>
      </w:ins>
    </w:p>
    <w:p w14:paraId="15938E7C" w14:textId="611E503F" w:rsidR="005B29E9" w:rsidRDefault="00467CAD" w:rsidP="004F6163">
      <w:pPr>
        <w:rPr>
          <w:ins w:id="41" w:author="Ericsson User1" w:date="2021-10-20T13:16:00Z"/>
        </w:rPr>
      </w:pPr>
      <w:ins w:id="42" w:author="Ericsson User" w:date="2021-10-04T09:34:00Z">
        <w:r w:rsidRPr="00467CAD">
          <w:t>Network Slice Admission Control</w:t>
        </w:r>
      </w:ins>
      <w:ins w:id="43" w:author="Colom Ikuno, Josep" w:date="2021-10-20T14:35:00Z">
        <w:r w:rsidR="00F22F67">
          <w:t xml:space="preserve"> (NSAC)</w:t>
        </w:r>
      </w:ins>
      <w:ins w:id="44" w:author="Ericsson User" w:date="2021-10-04T09:34:00Z">
        <w:r w:rsidR="001E4C6D">
          <w:t xml:space="preserve"> </w:t>
        </w:r>
      </w:ins>
      <w:ins w:id="45" w:author="Ericsson User1" w:date="2021-10-20T13:16:00Z">
        <w:r w:rsidR="005B29E9" w:rsidRPr="005B29E9">
          <w:t xml:space="preserve">controls the number of registered UEs per network slice and the number of PDU Sessions per network slice </w:t>
        </w:r>
        <w:r w:rsidR="005B29E9">
          <w:t xml:space="preserve">as described in </w:t>
        </w:r>
      </w:ins>
      <w:ins w:id="46" w:author="Ericsson User" w:date="2021-10-04T09:34:00Z">
        <w:r w:rsidR="001E4C6D">
          <w:t xml:space="preserve">clause </w:t>
        </w:r>
      </w:ins>
      <w:ins w:id="47" w:author="Ericsson User" w:date="2021-10-04T09:35:00Z">
        <w:r w:rsidR="001E4C6D" w:rsidRPr="001E4C6D">
          <w:t>5.15.11</w:t>
        </w:r>
      </w:ins>
      <w:ins w:id="48" w:author="Ericsson User1" w:date="2021-10-20T13:16:00Z">
        <w:r w:rsidR="005B29E9">
          <w:t>.</w:t>
        </w:r>
      </w:ins>
    </w:p>
    <w:p w14:paraId="503DEBAE" w14:textId="719B5887" w:rsidR="005B29E9" w:rsidRDefault="00DD2F76" w:rsidP="004F6163">
      <w:pPr>
        <w:rPr>
          <w:ins w:id="49" w:author="Ericsson User1" w:date="2021-10-20T13:17:00Z"/>
        </w:rPr>
      </w:pPr>
      <w:ins w:id="50" w:author="Ericsson User" w:date="2021-10-04T09:35:00Z">
        <w:r w:rsidRPr="00DD2F76">
          <w:t>Support of subscription-based restrictions to simultaneous registration of network slices</w:t>
        </w:r>
      </w:ins>
      <w:ins w:id="51" w:author="Colom Ikuno, Josep" w:date="2021-10-20T14:40:00Z">
        <w:r w:rsidR="00F22F67">
          <w:t xml:space="preserve"> </w:t>
        </w:r>
      </w:ins>
      <w:ins w:id="52" w:author="Colom Ikuno, Josep" w:date="2021-10-20T14:46:00Z">
        <w:r w:rsidR="00EC12FB">
          <w:t>uses</w:t>
        </w:r>
      </w:ins>
      <w:ins w:id="53" w:author="Colom Ikuno, Josep" w:date="2021-10-20T14:40:00Z">
        <w:r w:rsidR="00F22F67">
          <w:t xml:space="preserve"> </w:t>
        </w:r>
      </w:ins>
      <w:ins w:id="54" w:author="Colom Ikuno, Josep" w:date="2021-10-20T14:41:00Z">
        <w:r w:rsidR="00F22F67" w:rsidRPr="00F22F67">
          <w:t>Network Slice Simultaneous Registration Group (NSSRG) information</w:t>
        </w:r>
      </w:ins>
      <w:ins w:id="55" w:author="Ericsson User" w:date="2021-10-04T09:35:00Z">
        <w:r>
          <w:t xml:space="preserve"> </w:t>
        </w:r>
      </w:ins>
      <w:ins w:id="56" w:author="Colom Ikuno, Josep" w:date="2021-10-20T14:46:00Z">
        <w:r w:rsidR="00A41187">
          <w:t>to</w:t>
        </w:r>
        <w:r w:rsidR="00EC12FB">
          <w:t xml:space="preserve"> </w:t>
        </w:r>
      </w:ins>
      <w:ins w:id="57" w:author="Ericsson User1" w:date="2021-10-20T13:17:00Z">
        <w:r w:rsidR="005B29E9">
          <w:t>enable</w:t>
        </w:r>
      </w:ins>
      <w:ins w:id="58" w:author="Ericsson User1" w:date="2021-11-01T21:41:00Z">
        <w:r w:rsidR="00817377">
          <w:t xml:space="preserve"> </w:t>
        </w:r>
      </w:ins>
      <w:ins w:id="59" w:author="Ericsson User1" w:date="2021-10-20T13:17:00Z">
        <w:r w:rsidR="005B29E9">
          <w:t xml:space="preserve">control of which Network Slices that can be registered simultaneously by a UE as described in </w:t>
        </w:r>
      </w:ins>
      <w:ins w:id="60" w:author="Ericsson User" w:date="2021-10-04T09:35:00Z">
        <w:r>
          <w:t xml:space="preserve">clause </w:t>
        </w:r>
        <w:r w:rsidR="002B56F5" w:rsidRPr="002B56F5">
          <w:t>5.15.12</w:t>
        </w:r>
      </w:ins>
      <w:ins w:id="61" w:author="Ericsson User1" w:date="2021-10-20T13:17:00Z">
        <w:r w:rsidR="005B29E9">
          <w:t>.</w:t>
        </w:r>
      </w:ins>
    </w:p>
    <w:p w14:paraId="51DB2CD8" w14:textId="4CE8B03E" w:rsidR="004F6163" w:rsidRDefault="00404CA9" w:rsidP="004F6163">
      <w:ins w:id="62" w:author="Ericsson User" w:date="2021-10-04T09:35:00Z">
        <w:r w:rsidRPr="00404CA9">
          <w:t>Support of data rate limitation per Network Slice for a UE</w:t>
        </w:r>
        <w:r>
          <w:t xml:space="preserve"> </w:t>
        </w:r>
      </w:ins>
      <w:ins w:id="63" w:author="Ericsson User1" w:date="2021-10-20T13:17:00Z">
        <w:r w:rsidR="005B29E9">
          <w:t xml:space="preserve">enables </w:t>
        </w:r>
      </w:ins>
      <w:ins w:id="64" w:author="Ericsson User1" w:date="2021-10-20T13:18:00Z">
        <w:r w:rsidR="005B29E9" w:rsidRPr="005B29E9">
          <w:t xml:space="preserve">enforcement of </w:t>
        </w:r>
      </w:ins>
      <w:ins w:id="65" w:author="Ericsson User1" w:date="2021-10-20T13:19:00Z">
        <w:r w:rsidR="005B29E9" w:rsidRPr="005B29E9">
          <w:t xml:space="preserve">Maximum Bit Rate </w:t>
        </w:r>
        <w:r w:rsidR="005B29E9">
          <w:t xml:space="preserve">per Network Slice for a UE as described in clause </w:t>
        </w:r>
      </w:ins>
      <w:ins w:id="66" w:author="Ericsson User" w:date="2021-10-04T09:36:00Z">
        <w:r w:rsidR="006A6B06" w:rsidRPr="006A6B06">
          <w:t>5.15.13</w:t>
        </w:r>
        <w:r w:rsidR="006A6B06">
          <w:t>.</w:t>
        </w:r>
      </w:ins>
    </w:p>
    <w:bookmarkEnd w:id="12"/>
    <w:p w14:paraId="0FFE963B" w14:textId="77777777" w:rsidR="004A5F74" w:rsidRPr="0042466D" w:rsidRDefault="004A5F74" w:rsidP="004A5F7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 change</w:t>
      </w:r>
      <w:r w:rsidRPr="0042466D">
        <w:rPr>
          <w:rFonts w:ascii="Arial" w:hAnsi="Arial" w:cs="Arial"/>
          <w:color w:val="FF0000"/>
          <w:sz w:val="28"/>
          <w:szCs w:val="28"/>
          <w:lang w:val="en-US"/>
        </w:rPr>
        <w:t xml:space="preserve"> * * * *</w:t>
      </w:r>
    </w:p>
    <w:p w14:paraId="419770EE" w14:textId="2CA925B4" w:rsidR="00862CF1" w:rsidRPr="009E0DE1" w:rsidDel="00C97B2B" w:rsidRDefault="00862CF1" w:rsidP="00862CF1">
      <w:pPr>
        <w:pStyle w:val="3"/>
        <w:rPr>
          <w:del w:id="67" w:author="MediaTek" w:date="2021-11-17T16:09:00Z"/>
        </w:rPr>
      </w:pPr>
      <w:bookmarkStart w:id="68" w:name="_Toc20149923"/>
      <w:bookmarkStart w:id="69" w:name="_Toc27846722"/>
      <w:bookmarkStart w:id="70" w:name="_Toc36187853"/>
      <w:bookmarkStart w:id="71" w:name="_Toc45183757"/>
      <w:bookmarkStart w:id="72" w:name="_Toc47342599"/>
      <w:bookmarkStart w:id="73" w:name="_Toc51769300"/>
      <w:bookmarkStart w:id="74" w:name="_Toc83301839"/>
      <w:del w:id="75" w:author="MediaTek" w:date="2021-11-17T16:09:00Z">
        <w:r w:rsidRPr="009E0DE1" w:rsidDel="00C97B2B">
          <w:delText>5.15.6</w:delText>
        </w:r>
        <w:r w:rsidRPr="009E0DE1" w:rsidDel="00C97B2B">
          <w:tab/>
          <w:delText>Network Slicing Support for Roaming</w:delText>
        </w:r>
        <w:bookmarkEnd w:id="68"/>
        <w:bookmarkEnd w:id="69"/>
        <w:bookmarkEnd w:id="70"/>
        <w:bookmarkEnd w:id="71"/>
        <w:bookmarkEnd w:id="72"/>
        <w:bookmarkEnd w:id="73"/>
        <w:bookmarkEnd w:id="74"/>
      </w:del>
    </w:p>
    <w:p w14:paraId="69D44349" w14:textId="13F202C4" w:rsidR="00862CF1" w:rsidRPr="009E0DE1" w:rsidDel="00C97B2B" w:rsidRDefault="00862CF1" w:rsidP="00862CF1">
      <w:pPr>
        <w:rPr>
          <w:del w:id="76" w:author="MediaTek" w:date="2021-11-17T16:09:00Z"/>
        </w:rPr>
      </w:pPr>
      <w:del w:id="77" w:author="MediaTek" w:date="2021-11-17T16:09:00Z">
        <w:r w:rsidRPr="009E0DE1" w:rsidDel="00C97B2B">
          <w:delText>For roaming scenarios:</w:delText>
        </w:r>
      </w:del>
    </w:p>
    <w:p w14:paraId="0F2625C8" w14:textId="129AC68D" w:rsidR="00862CF1" w:rsidRPr="009E0DE1" w:rsidDel="00C97B2B" w:rsidRDefault="00862CF1" w:rsidP="00862CF1">
      <w:pPr>
        <w:pStyle w:val="B1"/>
        <w:rPr>
          <w:del w:id="78" w:author="MediaTek" w:date="2021-11-17T16:09:00Z"/>
        </w:rPr>
      </w:pPr>
      <w:del w:id="79" w:author="MediaTek" w:date="2021-11-17T16:09:00Z">
        <w:r w:rsidRPr="009E0DE1" w:rsidDel="00C97B2B">
          <w:delText>-</w:delText>
        </w:r>
        <w:r w:rsidRPr="009E0DE1" w:rsidDel="00C97B2B">
          <w:tab/>
          <w:delText>If the UE only uses standard S-NSSAI values, then the same S-NSSAI values can be used in VPLMN as in the HPLMN.</w:delText>
        </w:r>
      </w:del>
    </w:p>
    <w:p w14:paraId="45843077" w14:textId="7099309C" w:rsidR="00862CF1" w:rsidRPr="009E0DE1" w:rsidDel="00C97B2B" w:rsidRDefault="00862CF1" w:rsidP="00862CF1">
      <w:pPr>
        <w:pStyle w:val="B1"/>
        <w:rPr>
          <w:del w:id="80" w:author="MediaTek" w:date="2021-11-17T16:09:00Z"/>
        </w:rPr>
      </w:pPr>
      <w:del w:id="81" w:author="MediaTek" w:date="2021-11-17T16:09:00Z">
        <w:r w:rsidRPr="009E0DE1" w:rsidDel="00C97B2B">
          <w:delText>-</w:delText>
        </w:r>
        <w:r w:rsidRPr="009E0DE1" w:rsidDel="00C97B2B">
          <w:tab/>
          <w:delText>If the VPLMN and HPLMN have an SLA to support non-standard S-NSSAI values in the VPLMN, the NSSF of the VPLMN maps the Subscribed S-NSSAIs values to the respective S-NSSAI values to be used in the VPLMN. The S-NSSAI values to be used in the VPLMN are determined by the NSSF of the VPLMN based on the SLA. The NSSF of the VPLMN need not inform the HPLMN of which values are used in the VPLMN.</w:delText>
        </w:r>
      </w:del>
    </w:p>
    <w:p w14:paraId="7B4411A7" w14:textId="06CE56A5" w:rsidR="00862CF1" w:rsidRPr="009E0DE1" w:rsidDel="00C97B2B" w:rsidRDefault="00862CF1" w:rsidP="00862CF1">
      <w:pPr>
        <w:pStyle w:val="B1"/>
        <w:rPr>
          <w:del w:id="82" w:author="MediaTek" w:date="2021-11-17T16:09:00Z"/>
        </w:rPr>
      </w:pPr>
      <w:del w:id="83" w:author="MediaTek" w:date="2021-11-17T16:09:00Z">
        <w:r w:rsidRPr="009E0DE1" w:rsidDel="00C97B2B">
          <w:tab/>
          <w:delText>Depending on operator's policy and the configuration in the AMF, the AMF may decide the S-NSSAI values to be used in the VPLMN and the mapping to the Subscribed S-NSSAIs.</w:delText>
        </w:r>
      </w:del>
    </w:p>
    <w:p w14:paraId="7D663E5B" w14:textId="1732071A" w:rsidR="00862CF1" w:rsidRPr="009E0DE1" w:rsidDel="00C97B2B" w:rsidRDefault="00862CF1" w:rsidP="00862CF1">
      <w:pPr>
        <w:pStyle w:val="B1"/>
        <w:rPr>
          <w:del w:id="84" w:author="MediaTek" w:date="2021-11-17T16:09:00Z"/>
        </w:rPr>
      </w:pPr>
      <w:del w:id="85" w:author="MediaTek" w:date="2021-11-17T16:09:00Z">
        <w:r w:rsidRPr="009E0DE1" w:rsidDel="00C97B2B">
          <w:delText>-</w:delText>
        </w:r>
        <w:r w:rsidRPr="009E0DE1" w:rsidDel="00C97B2B">
          <w:tab/>
          <w:delText>The UE constructs Requested NSSAI and provides the mapping of S-NSSAI</w:delText>
        </w:r>
        <w:r w:rsidDel="00C97B2B">
          <w:delText>s</w:delText>
        </w:r>
        <w:r w:rsidRPr="009E0DE1" w:rsidDel="00C97B2B">
          <w:delText xml:space="preserve"> of the Requested NSSAI to HPLMN</w:delText>
        </w:r>
        <w:r w:rsidDel="00C97B2B">
          <w:delText xml:space="preserve"> S-NSSAIs</w:delText>
        </w:r>
        <w:r w:rsidRPr="009E0DE1" w:rsidDel="00C97B2B">
          <w:delText xml:space="preserve"> if the mapping is stored in the UE, as described in clause 5.15.5.2.1.</w:delText>
        </w:r>
      </w:del>
    </w:p>
    <w:p w14:paraId="567331A7" w14:textId="446AEFB8" w:rsidR="00862CF1" w:rsidRPr="009E0DE1" w:rsidDel="00C97B2B" w:rsidRDefault="00862CF1" w:rsidP="00862CF1">
      <w:pPr>
        <w:pStyle w:val="B1"/>
        <w:rPr>
          <w:del w:id="86" w:author="MediaTek" w:date="2021-11-17T16:09:00Z"/>
        </w:rPr>
      </w:pPr>
      <w:del w:id="87" w:author="MediaTek" w:date="2021-11-17T16:09:00Z">
        <w:r w:rsidRPr="009E0DE1" w:rsidDel="00C97B2B">
          <w:delText>-</w:delText>
        </w:r>
        <w:r w:rsidRPr="009E0DE1" w:rsidDel="00C97B2B">
          <w:tab/>
          <w:delText>The NSSF in the VPLMN determines the Allowed NSSAI without interacting with the HPLMN.</w:delText>
        </w:r>
      </w:del>
    </w:p>
    <w:p w14:paraId="1C44B29B" w14:textId="11ACD796" w:rsidR="00862CF1" w:rsidDel="00C97B2B" w:rsidRDefault="00862CF1" w:rsidP="00862CF1">
      <w:pPr>
        <w:pStyle w:val="B1"/>
        <w:rPr>
          <w:del w:id="88" w:author="MediaTek" w:date="2021-11-17T16:09:00Z"/>
        </w:rPr>
      </w:pPr>
      <w:del w:id="89" w:author="MediaTek" w:date="2021-11-17T16:09:00Z">
        <w:r w:rsidDel="00C97B2B">
          <w:delText>-</w:delText>
        </w:r>
        <w:r w:rsidDel="00C97B2B">
          <w:tab/>
          <w:delText>the HPLMN may provide NSSRG Information as part of the Subscription information as described in clause 5.15.12.</w:delText>
        </w:r>
      </w:del>
    </w:p>
    <w:p w14:paraId="12849D1B" w14:textId="15FFCDC8" w:rsidR="00862CF1" w:rsidRPr="009E0DE1" w:rsidDel="00C97B2B" w:rsidRDefault="00862CF1" w:rsidP="00862CF1">
      <w:pPr>
        <w:pStyle w:val="B1"/>
        <w:rPr>
          <w:del w:id="90" w:author="MediaTek" w:date="2021-11-17T16:09:00Z"/>
        </w:rPr>
      </w:pPr>
      <w:del w:id="91" w:author="MediaTek" w:date="2021-11-17T16:09:00Z">
        <w:r w:rsidRPr="009E0DE1" w:rsidDel="00C97B2B">
          <w:delText>-</w:delText>
        </w:r>
        <w:r w:rsidRPr="009E0DE1" w:rsidDel="00C97B2B">
          <w:tab/>
          <w:delText>The Allowed NSSAI in the Registration Accept includes S-NSSAI values used in the VPLMN. The mapping information described above is also provided to the UE with the Allowed NSSAI as described in clause 5.15.4.</w:delText>
        </w:r>
      </w:del>
    </w:p>
    <w:p w14:paraId="048BE283" w14:textId="021F75B2" w:rsidR="00862CF1" w:rsidDel="00C97B2B" w:rsidRDefault="00862CF1" w:rsidP="00862CF1">
      <w:pPr>
        <w:pStyle w:val="B1"/>
        <w:rPr>
          <w:del w:id="92" w:author="MediaTek" w:date="2021-11-17T16:09:00Z"/>
        </w:rPr>
      </w:pPr>
      <w:del w:id="93" w:author="MediaTek" w:date="2021-11-17T16:09:00Z">
        <w:r w:rsidDel="00C97B2B">
          <w:delText>-</w:delText>
        </w:r>
        <w:r w:rsidDel="00C97B2B">
          <w:tab/>
          <w:delText>If the S-NSSAI values are subject to NSAC, depending on operator's policy, a roaming agreement or an SLA between VPLMN and HPLMN</w:delText>
        </w:r>
      </w:del>
      <w:ins w:id="94" w:author="Ericsson User1" w:date="2021-11-01T22:00:00Z">
        <w:del w:id="95" w:author="MediaTek" w:date="2021-11-17T16:09:00Z">
          <w:r w:rsidR="003E15DB" w:rsidDel="00C97B2B">
            <w:delText xml:space="preserve"> or between SNPN and </w:delText>
          </w:r>
          <w:r w:rsidR="00445582" w:rsidDel="00C97B2B">
            <w:delText>CH</w:delText>
          </w:r>
        </w:del>
      </w:ins>
      <w:del w:id="96" w:author="MediaTek" w:date="2021-11-17T16:09:00Z">
        <w:r w:rsidDel="00C97B2B">
          <w:delText>, the AMF or SMF in VPLMN</w:delText>
        </w:r>
      </w:del>
      <w:ins w:id="97" w:author="Ericsson User1" w:date="2021-11-01T22:00:00Z">
        <w:del w:id="98" w:author="MediaTek" w:date="2021-11-17T16:09:00Z">
          <w:r w:rsidR="00C70434" w:rsidDel="00C97B2B">
            <w:delText xml:space="preserve"> or SNPN</w:delText>
          </w:r>
        </w:del>
      </w:ins>
      <w:del w:id="99" w:author="MediaTek" w:date="2021-11-17T16:09:00Z">
        <w:r w:rsidDel="00C97B2B">
          <w:delText xml:space="preserve"> triggers a request for network slice admission control for these S-NSSAI values as described in clause 5.15.11.3.</w:delText>
        </w:r>
      </w:del>
    </w:p>
    <w:p w14:paraId="057D7CEE" w14:textId="01BC3C59" w:rsidR="00862CF1" w:rsidRPr="009E0DE1" w:rsidDel="00C97B2B" w:rsidRDefault="00862CF1" w:rsidP="00862CF1">
      <w:pPr>
        <w:pStyle w:val="B1"/>
        <w:rPr>
          <w:del w:id="100" w:author="MediaTek" w:date="2021-11-17T16:09:00Z"/>
        </w:rPr>
      </w:pPr>
      <w:del w:id="101" w:author="MediaTek" w:date="2021-11-17T16:09:00Z">
        <w:r w:rsidRPr="009E0DE1" w:rsidDel="00C97B2B">
          <w:delText>-</w:delText>
        </w:r>
        <w:r w:rsidRPr="009E0DE1" w:rsidDel="00C97B2B">
          <w:tab/>
          <w:delText>In PDU Session Establishment procedure, the UE includes both:</w:delText>
        </w:r>
      </w:del>
    </w:p>
    <w:p w14:paraId="3A2E78EC" w14:textId="3922F59F" w:rsidR="00862CF1" w:rsidRPr="009E0DE1" w:rsidDel="00C97B2B" w:rsidRDefault="00862CF1" w:rsidP="00862CF1">
      <w:pPr>
        <w:pStyle w:val="B2"/>
        <w:rPr>
          <w:del w:id="102" w:author="MediaTek" w:date="2021-11-17T16:09:00Z"/>
        </w:rPr>
      </w:pPr>
      <w:del w:id="103" w:author="MediaTek" w:date="2021-11-17T16:09:00Z">
        <w:r w:rsidRPr="009E0DE1" w:rsidDel="00C97B2B">
          <w:delText>(a)</w:delText>
        </w:r>
        <w:r w:rsidRPr="009E0DE1" w:rsidDel="00C97B2B">
          <w:tab/>
          <w:delText>the S-NSSAI that matches the application (that is triggering the PDU Session Request) within the NSSP in the URSP rules</w:delText>
        </w:r>
        <w:r w:rsidDel="00C97B2B">
          <w:delText xml:space="preserve"> or within the UE Local Configuration as defined in clause 6.1.2.2.1 of TS 23.503 [45]</w:delText>
        </w:r>
        <w:r w:rsidRPr="009E0DE1" w:rsidDel="00C97B2B">
          <w:delText>; the value of this S NSSAI is used in the HPLMN; and</w:delText>
        </w:r>
      </w:del>
    </w:p>
    <w:p w14:paraId="23E1D3FF" w14:textId="22465989" w:rsidR="00862CF1" w:rsidRPr="009E0DE1" w:rsidDel="00C97B2B" w:rsidRDefault="00862CF1" w:rsidP="00862CF1">
      <w:pPr>
        <w:pStyle w:val="B2"/>
        <w:rPr>
          <w:del w:id="104" w:author="MediaTek" w:date="2021-11-17T16:09:00Z"/>
        </w:rPr>
      </w:pPr>
      <w:del w:id="105" w:author="MediaTek" w:date="2021-11-17T16:09:00Z">
        <w:r w:rsidRPr="009E0DE1" w:rsidDel="00C97B2B">
          <w:delText>(b)</w:delText>
        </w:r>
        <w:r w:rsidRPr="009E0DE1" w:rsidDel="00C97B2B">
          <w:tab/>
          <w:delText>an S-NSSAI belonging to the Allowed NSSAI that maps to (a) using the mapping of the Allowed NSSAI to HPLMN</w:delText>
        </w:r>
        <w:r w:rsidDel="00C97B2B">
          <w:delText xml:space="preserve"> S-NSSAIs</w:delText>
        </w:r>
        <w:r w:rsidRPr="009E0DE1" w:rsidDel="00C97B2B">
          <w:delText>; the value of this S-NSSAI is used in the VPLMN.</w:delText>
        </w:r>
      </w:del>
    </w:p>
    <w:p w14:paraId="298EA472" w14:textId="62CFFEB8" w:rsidR="00862CF1" w:rsidRPr="009E0DE1" w:rsidDel="00C97B2B" w:rsidRDefault="00862CF1" w:rsidP="00862CF1">
      <w:pPr>
        <w:pStyle w:val="B1"/>
        <w:rPr>
          <w:del w:id="106" w:author="MediaTek" w:date="2021-11-17T16:09:00Z"/>
        </w:rPr>
      </w:pPr>
      <w:del w:id="107" w:author="MediaTek" w:date="2021-11-17T16:09:00Z">
        <w:r w:rsidRPr="009E0DE1" w:rsidDel="00C97B2B">
          <w:tab/>
          <w:delText>For the home routed case, the V-SMF sends the PDU Session Establishment Request message to the H-SMF along with the S-NSSAI with the value used in the HPLMN (a).</w:delText>
        </w:r>
        <w:r w:rsidDel="00C97B2B">
          <w:delText xml:space="preserve"> If the S-NSSAI values are subject to NSAC, the V-SMF or H-SMF triggers a request for network slice admission control for these S-NSSAI values as described in clause 5.15.11.3.</w:delText>
        </w:r>
      </w:del>
    </w:p>
    <w:p w14:paraId="604775D7" w14:textId="775F388E" w:rsidR="00862CF1" w:rsidRPr="009E0DE1" w:rsidDel="00C97B2B" w:rsidRDefault="00862CF1" w:rsidP="00862CF1">
      <w:pPr>
        <w:pStyle w:val="B1"/>
        <w:rPr>
          <w:del w:id="108" w:author="MediaTek" w:date="2021-11-17T16:09:00Z"/>
        </w:rPr>
      </w:pPr>
      <w:del w:id="109" w:author="MediaTek" w:date="2021-11-17T16:09:00Z">
        <w:r w:rsidRPr="009E0DE1" w:rsidDel="00C97B2B">
          <w:delText>-</w:delText>
        </w:r>
        <w:r w:rsidRPr="009E0DE1" w:rsidDel="00C97B2B">
          <w:tab/>
          <w:delText>When a PDU Session is established, the CN provides to the AN the S-NSSAI with the value from the VPLMN corresponding to this PDU Session, as described in clause 5.15.5.3.</w:delText>
        </w:r>
      </w:del>
    </w:p>
    <w:p w14:paraId="30809D70" w14:textId="6B1BC2EF" w:rsidR="00862CF1" w:rsidRPr="009E0DE1" w:rsidDel="00C97B2B" w:rsidRDefault="00862CF1" w:rsidP="00862CF1">
      <w:pPr>
        <w:pStyle w:val="B1"/>
        <w:rPr>
          <w:del w:id="110" w:author="MediaTek" w:date="2021-11-17T16:09:00Z"/>
        </w:rPr>
      </w:pPr>
      <w:del w:id="111" w:author="MediaTek" w:date="2021-11-17T16:09:00Z">
        <w:r w:rsidRPr="009E0DE1" w:rsidDel="00C97B2B">
          <w:delText>-</w:delText>
        </w:r>
        <w:r w:rsidRPr="009E0DE1" w:rsidDel="00C97B2B">
          <w:tab/>
          <w:delText>The Network Slice instance specific network functions in the VPLMN are selected by the VPLMN by using the S-NSSAI with the value used in the VPLMN and querying an NRF that has either been pre-configured, or provided by the NSSF in the VPLMN. The Network Slice specific functions of the HPLMN (if applicable) are selected by the VPLMN by using the related S-NSSAI with the value used in the HPLMN via the support from an appropriate NRF in the HPLMN, identified as specified in clause 4.17.5 of TS</w:delText>
        </w:r>
        <w:r w:rsidDel="00C97B2B">
          <w:delText> </w:delText>
        </w:r>
        <w:r w:rsidRPr="009E0DE1" w:rsidDel="00C97B2B">
          <w:delText>23.502</w:delText>
        </w:r>
        <w:r w:rsidDel="00C97B2B">
          <w:delText> </w:delText>
        </w:r>
        <w:r w:rsidRPr="009E0DE1" w:rsidDel="00C97B2B">
          <w:delText>[3] and, for SMF in clause 4.3.2.2.3.3 of TS</w:delText>
        </w:r>
        <w:r w:rsidDel="00C97B2B">
          <w:delText> </w:delText>
        </w:r>
        <w:r w:rsidRPr="009E0DE1" w:rsidDel="00C97B2B">
          <w:delText>23.502</w:delText>
        </w:r>
        <w:r w:rsidDel="00C97B2B">
          <w:delText> </w:delText>
        </w:r>
        <w:r w:rsidRPr="009E0DE1" w:rsidDel="00C97B2B">
          <w:delText>[3].</w:delText>
        </w:r>
      </w:del>
    </w:p>
    <w:p w14:paraId="06ADABFD" w14:textId="77777777" w:rsidR="00575F6A" w:rsidRPr="0042466D" w:rsidRDefault="00575F6A" w:rsidP="00575F6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 change</w:t>
      </w:r>
      <w:r w:rsidRPr="0042466D">
        <w:rPr>
          <w:rFonts w:ascii="Arial" w:hAnsi="Arial" w:cs="Arial"/>
          <w:color w:val="FF0000"/>
          <w:sz w:val="28"/>
          <w:szCs w:val="28"/>
          <w:lang w:val="en-US"/>
        </w:rPr>
        <w:t xml:space="preserve"> * * * *</w:t>
      </w:r>
    </w:p>
    <w:p w14:paraId="5B6F5D77" w14:textId="77777777" w:rsidR="00DC7FDE" w:rsidRDefault="00DC7FDE" w:rsidP="00DC7FDE">
      <w:pPr>
        <w:pStyle w:val="3"/>
      </w:pPr>
      <w:bookmarkStart w:id="112" w:name="_Toc83301846"/>
      <w:bookmarkStart w:id="113" w:name="_Toc83301847"/>
      <w:r>
        <w:t>5.15.10</w:t>
      </w:r>
      <w:r>
        <w:tab/>
        <w:t>Network Slice-Specific Authentication and Authorization</w:t>
      </w:r>
      <w:bookmarkEnd w:id="112"/>
    </w:p>
    <w:p w14:paraId="5A6178D1" w14:textId="00D92896" w:rsidR="00DC7FDE" w:rsidRDefault="00DC7FDE" w:rsidP="00DC7FDE">
      <w:r>
        <w:t xml:space="preserve">A serving PLMN </w:t>
      </w:r>
      <w:ins w:id="114" w:author="Ericsson User" w:date="2021-11-05T13:22:00Z">
        <w:r w:rsidR="00CF6718">
          <w:t xml:space="preserve">or SNPN </w:t>
        </w:r>
      </w:ins>
      <w:r>
        <w:t xml:space="preserve">shall perform Network Slice-Specific Authentication and Authorization for the S-NSSAIs of the HPLMN </w:t>
      </w:r>
      <w:ins w:id="115" w:author="Ericsson User" w:date="2021-11-05T13:22:00Z">
        <w:r w:rsidR="0092185F">
          <w:t xml:space="preserve">or SNPN </w:t>
        </w:r>
      </w:ins>
      <w:r>
        <w:t>which are subject to it based on subscription information. The UE shall indicate in the Registration Request message in the UE 5GMM Core Network Capability whether it supports NSSAA feature. If the UE does not support NSSAA feature and if the UE requests any of these S-NSSAIs that are subject to Network Slice-Specific Authentication and Authorization, the AMF shall not trigger this procedure for the UE and they are rejected for the PLMN</w:t>
      </w:r>
      <w:ins w:id="116" w:author="Ericsson User" w:date="2021-11-05T13:23:00Z">
        <w:r w:rsidR="0092185F" w:rsidRPr="0092185F">
          <w:t xml:space="preserve"> </w:t>
        </w:r>
        <w:r w:rsidR="0092185F">
          <w:t>or SNPN</w:t>
        </w:r>
      </w:ins>
      <w:r>
        <w:t>. If the UE supports NSSAA feature and if the UE requests any of these S-NSSAIs that are subject to Network Slice-Specific Authentication and Authorization, they are included in the list of Pending NSSAI for the PLMN</w:t>
      </w:r>
      <w:ins w:id="117" w:author="Ericsson User" w:date="2021-11-05T13:23:00Z">
        <w:r w:rsidR="0092185F" w:rsidRPr="0092185F">
          <w:t xml:space="preserve"> </w:t>
        </w:r>
        <w:r w:rsidR="0092185F">
          <w:t>or SNPN</w:t>
        </w:r>
      </w:ins>
      <w:r>
        <w:t>, as described in clause 5.15.5.2.1.</w:t>
      </w:r>
    </w:p>
    <w:p w14:paraId="6864DAEA" w14:textId="77777777" w:rsidR="00DC7FDE" w:rsidRDefault="00DC7FDE" w:rsidP="00DC7FDE">
      <w:r>
        <w:t>If a UE is configured with S-NSSAIs, which are subject to Network Slice-Specific Authentication and Authorization, the UE stores an association between the S-NSSAI and corresponding credentials for the Network Slice-Specific Authentication and Authorization.</w:t>
      </w:r>
    </w:p>
    <w:p w14:paraId="002F3FEB" w14:textId="77777777" w:rsidR="00DC7FDE" w:rsidRDefault="00DC7FDE" w:rsidP="00DC7FDE">
      <w:r>
        <w:t>The UE may support remote provisioning of credentials for NSSAA, specified in clause 5.39.</w:t>
      </w:r>
    </w:p>
    <w:p w14:paraId="2FB3C5FB" w14:textId="77777777" w:rsidR="00DC7FDE" w:rsidRDefault="00DC7FDE" w:rsidP="00DC7FDE">
      <w:pPr>
        <w:pStyle w:val="NO"/>
      </w:pPr>
      <w:r>
        <w:t>NOTE:</w:t>
      </w:r>
      <w:r>
        <w:tab/>
        <w:t>The credentials for Network Slice-Specific Authentication and Authorization are not specified.</w:t>
      </w:r>
    </w:p>
    <w:p w14:paraId="1EBEFD16" w14:textId="77777777" w:rsidR="00DC7FDE" w:rsidRDefault="00DC7FDE" w:rsidP="00DC7FDE">
      <w:r>
        <w:t>To perform the Network Slice-Specific Authentication and Authorization for an S-NSSAI, the AMF invokes an EAP- based Network Slice-Specific authorization procedure documented in clause 4.2.9 of TS 23.502 [3] (see also TS 33.501 [29]) for the S-NSSAI. When an NSSAA procedure is started and is ongoing for an S-NSSAI, the AMF stores the NSSAA status of the S-NSSAI as pending and when the NSSAA is completed the S-NSSAI becomes either part of the Allowed NSSAI or a Rejected S-NSSAI. The NSSAA status of each S-NSSAI, if any is stored, is transferred when the AMF changes.</w:t>
      </w:r>
    </w:p>
    <w:p w14:paraId="2000011F" w14:textId="77777777" w:rsidR="00DC7FDE" w:rsidRDefault="00DC7FDE" w:rsidP="00DC7FDE">
      <w:r>
        <w:t>This procedure can be invoked for a supporting UE by an AMF at any time, e.g. when:</w:t>
      </w:r>
    </w:p>
    <w:p w14:paraId="3B37CAB8" w14:textId="2F5F61ED" w:rsidR="00DC7FDE" w:rsidRDefault="00DC7FDE" w:rsidP="00DC7FDE">
      <w:pPr>
        <w:pStyle w:val="B1"/>
      </w:pPr>
      <w:r>
        <w:t>a.</w:t>
      </w:r>
      <w:r>
        <w:tab/>
        <w:t>The UE registers with the AMF and one of the S-NSSAIs of the HPLMN</w:t>
      </w:r>
      <w:ins w:id="118" w:author="Ericsson User" w:date="2021-11-05T13:23:00Z">
        <w:r w:rsidR="0092185F" w:rsidRPr="0092185F">
          <w:t xml:space="preserve"> </w:t>
        </w:r>
        <w:r w:rsidR="0092185F">
          <w:t>or SNPN</w:t>
        </w:r>
      </w:ins>
      <w:r>
        <w:t xml:space="preserve"> which maps to an S-NSSAI in the Requested NSSAI is requiring Network Slice-Specific Authentication and Authorization (see clause 5.15.5.2.1 for details), and the S-NSSAI in the Requested NSSAI can be added to the Allowed NSSAI by the AMF once the Network Slice-Specific Authentication and Authorization for the HPLMN</w:t>
      </w:r>
      <w:ins w:id="119" w:author="Ericsson User" w:date="2021-11-05T13:23:00Z">
        <w:r w:rsidR="0092185F" w:rsidRPr="0092185F">
          <w:t xml:space="preserve"> </w:t>
        </w:r>
        <w:r w:rsidR="0092185F">
          <w:t>or SNPN</w:t>
        </w:r>
      </w:ins>
      <w:r>
        <w:t xml:space="preserve"> S-NSSAI succeeds; or</w:t>
      </w:r>
    </w:p>
    <w:p w14:paraId="6668C11E" w14:textId="77777777" w:rsidR="00DC7FDE" w:rsidRDefault="00DC7FDE" w:rsidP="00DC7FDE">
      <w:pPr>
        <w:pStyle w:val="B1"/>
      </w:pPr>
      <w:proofErr w:type="gramStart"/>
      <w:r>
        <w:t>b</w:t>
      </w:r>
      <w:proofErr w:type="gramEnd"/>
      <w:r>
        <w:t>.</w:t>
      </w:r>
      <w:r>
        <w:tab/>
        <w:t>The Network Slice-Specific AAA Server triggers a UE re-authentication and re-authorization for an S-NSSAI; or</w:t>
      </w:r>
    </w:p>
    <w:p w14:paraId="5BC598A7" w14:textId="77777777" w:rsidR="00DC7FDE" w:rsidRDefault="00DC7FDE" w:rsidP="00DC7FDE">
      <w:pPr>
        <w:pStyle w:val="B1"/>
      </w:pPr>
      <w:r>
        <w:t>c.</w:t>
      </w:r>
      <w:r>
        <w:tab/>
        <w:t>The AMF, based on operator policy or a subscription change, decides to initiate the Network Slice-Specific Authentication and Authorization procedure for a certain S-NSSAI which was previously authorized.</w:t>
      </w:r>
    </w:p>
    <w:p w14:paraId="467E2911" w14:textId="77777777" w:rsidR="00DC7FDE" w:rsidRDefault="00DC7FDE" w:rsidP="00DC7FDE">
      <w:pPr>
        <w:pStyle w:val="B1"/>
      </w:pPr>
      <w:r>
        <w:tab/>
        <w:t>In the case of re-authentication and re-authorization (b. and c. above) the following applies:</w:t>
      </w:r>
    </w:p>
    <w:p w14:paraId="70FA4851" w14:textId="77777777" w:rsidR="00DC7FDE" w:rsidRDefault="00DC7FDE" w:rsidP="00DC7FDE">
      <w:pPr>
        <w:pStyle w:val="B2"/>
      </w:pPr>
      <w:r>
        <w:t>-</w:t>
      </w:r>
      <w:r>
        <w:tab/>
        <w:t>If S-NSSAIs that are requiring Network Slice-Specific Authentication and Authorization map to S-NSSAIs that are included in the Allowed NSSAI for each Access Type, AMF selects an Access Type to be used to perform the Network Slice Specific Authentication and Authorization procedure based on network policies.</w:t>
      </w:r>
    </w:p>
    <w:p w14:paraId="4CB52EC8" w14:textId="77777777" w:rsidR="00DC7FDE" w:rsidRDefault="00DC7FDE" w:rsidP="00DC7FDE">
      <w:pPr>
        <w:pStyle w:val="B2"/>
      </w:pPr>
      <w:r>
        <w:t>-</w:t>
      </w:r>
      <w:r>
        <w:tab/>
        <w:t>If the Network Slice-Specific Authentication and Authorization for some S-NSSAIs mapped to some S-NSSAIs in the Allowed NSSAI is unsuccessful, the AMF shall update the Allowed NSSAI for each Access Type to the UE via UE Configuration Update procedure.</w:t>
      </w:r>
    </w:p>
    <w:p w14:paraId="5DD08319" w14:textId="77777777" w:rsidR="00DC7FDE" w:rsidRDefault="00DC7FDE" w:rsidP="00DC7FDE">
      <w:pPr>
        <w:pStyle w:val="B2"/>
      </w:pPr>
      <w:r>
        <w:t>-</w:t>
      </w:r>
      <w:r>
        <w:tab/>
        <w:t>If the Network Slice-Specific Authentication and Authorization fails for all S-NSSAIs mapped to all S-NSSAIs in the Allowed NSSAI, the AMF determines a new Allowed NSSAI including default S-NSSAI(s). If no default S-NSSAI(s) could be added, the AMF shall execute the Network-initiated Deregistration procedure described in clause 4.2.2.3.3 of TS 23.502 [3] and shall include in the explicit De-Registration Request message the list of Rejected S-NSSAIs, each of them with the appropriate rejection cause value.</w:t>
      </w:r>
    </w:p>
    <w:p w14:paraId="23424B1F" w14:textId="4A927BA9" w:rsidR="00DC7FDE" w:rsidRDefault="00DC7FDE" w:rsidP="00DC7FDE">
      <w:r>
        <w:t xml:space="preserve">After a successful or unsuccessful UE Network Slice-Specific Authentication and Authorization, the UE context in the AMF shall retain the authentication and authorization status for the UE for the related specific S-NSSAI of the HPLMN </w:t>
      </w:r>
      <w:ins w:id="120" w:author="Ericsson User" w:date="2021-11-05T13:23:00Z">
        <w:r w:rsidR="002F22D2">
          <w:t xml:space="preserve">or SNPN </w:t>
        </w:r>
      </w:ins>
      <w:r>
        <w:t>while the UE remains RM-REGISTERED in the PLMN</w:t>
      </w:r>
      <w:ins w:id="121" w:author="Ericsson User" w:date="2021-11-05T13:23:00Z">
        <w:r w:rsidR="002F22D2" w:rsidRPr="002F22D2">
          <w:t xml:space="preserve"> </w:t>
        </w:r>
        <w:r w:rsidR="002F22D2">
          <w:t>or SNPN</w:t>
        </w:r>
      </w:ins>
      <w:r>
        <w:t>, so that the AMF is not required to execute a Network Slice-Specific Authentication and Authorization for a UE at every Periodic Registration Update or Mobility Registration procedure with the PLMN</w:t>
      </w:r>
      <w:ins w:id="122" w:author="Ericsson User" w:date="2021-11-05T13:24:00Z">
        <w:r w:rsidR="00736BEA" w:rsidRPr="00736BEA">
          <w:t xml:space="preserve"> </w:t>
        </w:r>
        <w:r w:rsidR="00736BEA">
          <w:t>or SNPN</w:t>
        </w:r>
      </w:ins>
      <w:r>
        <w:t>.</w:t>
      </w:r>
    </w:p>
    <w:p w14:paraId="4148B376" w14:textId="77777777" w:rsidR="00DC7FDE" w:rsidRDefault="00DC7FDE" w:rsidP="00DC7FDE">
      <w:r>
        <w:t>A Network Slice-Specific AAA server may revoke the authorization or challenge the authentication and authorization of a UE at any time. When authorization is revoked for an S-NSSAI that maps to an S-NSSAI in the current Allowed NSSAI for an Access Type, the AMF shall provide a new Allowed NSSAI to the UE and trigger the release of all PDU sessions associated with the S-NSSAI, for this Access Type.</w:t>
      </w:r>
    </w:p>
    <w:p w14:paraId="1D198F7C" w14:textId="77777777" w:rsidR="00DC7FDE" w:rsidRDefault="00DC7FDE" w:rsidP="00DC7FDE">
      <w:r>
        <w:t>The AMF provides the GPSI of the UE related to the S-NSSAI to the AAA Server to allow the AAA server to initiate the Network Slice-Specific Authentication and Authorization, or the Authorization revocation procedure, where the current AMF serving the UE needs to be identified by the system, so the UE authorization status can be challenged or revoked.</w:t>
      </w:r>
    </w:p>
    <w:p w14:paraId="78A244D0" w14:textId="77777777" w:rsidR="00DC7FDE" w:rsidRDefault="00DC7FDE" w:rsidP="00DC7FDE">
      <w:r>
        <w:t>The Network Slice-Specific Authentication and Authorization requires that the UE Primary Authentication and Authorization of the SUPI has successfully completed. If the SUPI authorization is revoked, then also the Network Slice-Specific authorization is revoked.</w:t>
      </w:r>
    </w:p>
    <w:p w14:paraId="6563D48E" w14:textId="41DE2C9E" w:rsidR="00B27631" w:rsidRDefault="00B27631" w:rsidP="00B27631"/>
    <w:p w14:paraId="60307B1C" w14:textId="77777777" w:rsidR="00B27631" w:rsidRPr="0042466D" w:rsidRDefault="00B27631" w:rsidP="00B2763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 change</w:t>
      </w:r>
      <w:r w:rsidRPr="0042466D">
        <w:rPr>
          <w:rFonts w:ascii="Arial" w:hAnsi="Arial" w:cs="Arial"/>
          <w:color w:val="FF0000"/>
          <w:sz w:val="28"/>
          <w:szCs w:val="28"/>
          <w:lang w:val="en-US"/>
        </w:rPr>
        <w:t xml:space="preserve"> * * * *</w:t>
      </w:r>
    </w:p>
    <w:p w14:paraId="4BEA262A" w14:textId="35F3C68E" w:rsidR="00816846" w:rsidRDefault="00816846" w:rsidP="00816846">
      <w:pPr>
        <w:pStyle w:val="3"/>
      </w:pPr>
      <w:r>
        <w:t>5.15.11</w:t>
      </w:r>
      <w:r>
        <w:tab/>
        <w:t>Network Slice Admission Control</w:t>
      </w:r>
      <w:bookmarkEnd w:id="113"/>
    </w:p>
    <w:p w14:paraId="70C7023B" w14:textId="77777777" w:rsidR="00816846" w:rsidRDefault="00816846" w:rsidP="00816846">
      <w:pPr>
        <w:pStyle w:val="4"/>
      </w:pPr>
      <w:bookmarkStart w:id="123" w:name="_Toc83301848"/>
      <w:r>
        <w:t>5.15.11.0</w:t>
      </w:r>
      <w:r>
        <w:tab/>
        <w:t>General</w:t>
      </w:r>
      <w:bookmarkEnd w:id="123"/>
    </w:p>
    <w:p w14:paraId="1DAD7DA2" w14:textId="42C9DFE4" w:rsidR="00816846" w:rsidRDefault="00816846" w:rsidP="00816846">
      <w:r>
        <w:t xml:space="preserve">The Network Slice Admission Control Function (NSACF) </w:t>
      </w:r>
      <w:ins w:id="124" w:author="Ericsson User1" w:date="2021-11-01T22:04:00Z">
        <w:r w:rsidR="00DA2DBA">
          <w:t xml:space="preserve">in a PLMN or SNPN </w:t>
        </w:r>
      </w:ins>
      <w:r>
        <w:t>monitors and controls the number of registered UEs per network slice and the number of PDU Sessions per network slice for the network slices that are subject to Network Slice Admission Control (NSAC). The NSACF is also configured with the information indicating which access type is specified for the S-NSSAI subject to NSAC (i.e. 3GPP Access Type, Non-3GPP Access Type, or both).</w:t>
      </w:r>
    </w:p>
    <w:p w14:paraId="23B96E6B" w14:textId="77777777" w:rsidR="00816846" w:rsidRDefault="00816846" w:rsidP="00816846">
      <w:r>
        <w:t>The NSACF also provides event based Network Slice status notifications and reports to the consumer NF (e.g. AF).</w:t>
      </w:r>
    </w:p>
    <w:p w14:paraId="1BCDCC0D" w14:textId="77777777" w:rsidR="00816846" w:rsidRDefault="00816846" w:rsidP="00816846">
      <w:r>
        <w:t>Multiple NSACFs may be deployed in a network. One NSACF may be responsible for one or more S-NSSAIs in a service area. Within a service area, one S-NSSAI is handled by one NSACF, which can be one NSACF instance or one NSACF Set. A PLMN may have one or more service areas.</w:t>
      </w:r>
    </w:p>
    <w:p w14:paraId="4119C5A5" w14:textId="77777777" w:rsidR="00816846" w:rsidRDefault="00816846" w:rsidP="00816846">
      <w:r>
        <w:t>Each NSACF is configured with the maximum number of UEs per network slice and the maximum number of PDU Sessions per network slice which are allowed to be served by each network slice that is subject to NSAC.</w:t>
      </w:r>
    </w:p>
    <w:p w14:paraId="14C02A41" w14:textId="77777777" w:rsidR="00816846" w:rsidRDefault="00816846" w:rsidP="00816846">
      <w:r>
        <w:t>Subject to operator policy and national/regional regulations, the AMF may exempt from NSAC the network slices that the AMF has determined to include Emergency, Critical and Priority services (e.g. MCS, MPS). When the Registration Type indicates Emergency Registration or the establishment cause is associated with priority services (e.g. MPS, MCS), for the S-NSSAI to be subject to NSAC, or has been included in the Allowed NSSAI and is subject to NSAC, if the S-NSSAI is included in the Emergency Configuration Data, the AMF decides that the S-NSSAI may be exempt from NSAC. When the emergency PDU Session is requested to be established or a priority header is received from the AMF during PDU Session establishment, if the S-NSSAI is subject to NSAC, the SMF decides that NSAC may be skipped for the S-NSSAI. When NSAC is exempted for the S-NSSAI, the AMF and the SMF skip the corresponding NSAC procedure for the S-NSSAI, i.e. this UE (respectively PDU Session) is not counted towards the maximum number of UEs (respectively PDU Sessions).</w:t>
      </w:r>
    </w:p>
    <w:p w14:paraId="00B70481" w14:textId="77777777" w:rsidR="00836C19" w:rsidRPr="0042466D" w:rsidRDefault="00836C19" w:rsidP="00836C1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 change</w:t>
      </w:r>
      <w:r w:rsidRPr="0042466D">
        <w:rPr>
          <w:rFonts w:ascii="Arial" w:hAnsi="Arial" w:cs="Arial"/>
          <w:color w:val="FF0000"/>
          <w:sz w:val="28"/>
          <w:szCs w:val="28"/>
          <w:lang w:val="en-US"/>
        </w:rPr>
        <w:t xml:space="preserve"> * * * *</w:t>
      </w:r>
    </w:p>
    <w:p w14:paraId="6D454346" w14:textId="1DD95FF2" w:rsidR="009809AC" w:rsidRDefault="009809AC" w:rsidP="00F003B9">
      <w:pPr>
        <w:pStyle w:val="B1"/>
      </w:pPr>
    </w:p>
    <w:p w14:paraId="639FCB26" w14:textId="77777777" w:rsidR="00836C19" w:rsidRDefault="00836C19" w:rsidP="00836C19">
      <w:pPr>
        <w:pStyle w:val="3"/>
      </w:pPr>
      <w:bookmarkStart w:id="125" w:name="_Toc83301854"/>
      <w:r>
        <w:t>5.15.12</w:t>
      </w:r>
      <w:r>
        <w:tab/>
        <w:t>Support of subscription-based restrictions to simultaneous registration of network slices</w:t>
      </w:r>
      <w:bookmarkEnd w:id="125"/>
    </w:p>
    <w:p w14:paraId="04416792" w14:textId="77777777" w:rsidR="00836C19" w:rsidRDefault="00836C19" w:rsidP="00836C19">
      <w:pPr>
        <w:pStyle w:val="4"/>
      </w:pPr>
      <w:bookmarkStart w:id="126" w:name="_Toc83301855"/>
      <w:r>
        <w:t>5.15.12.1</w:t>
      </w:r>
      <w:r>
        <w:tab/>
        <w:t>General</w:t>
      </w:r>
      <w:bookmarkEnd w:id="126"/>
    </w:p>
    <w:p w14:paraId="5C2F0728" w14:textId="1A49A4AF" w:rsidR="00836C19" w:rsidRDefault="00836C19" w:rsidP="00836C19">
      <w:r>
        <w:t>The subscription information for a UE may include for each S-NSSAI Network Slice Simultaneous Registration Group (NSSRG) information constraining which S-NSSAIs can be simultaneously provided to the UE in the Allowed NSSAI</w:t>
      </w:r>
      <w:ins w:id="127" w:author="Ericsson User1" w:date="2021-11-01T22:07:00Z">
        <w:r w:rsidR="00D65CC5" w:rsidRPr="00D65CC5">
          <w:t xml:space="preserve"> </w:t>
        </w:r>
        <w:r w:rsidR="00D65CC5">
          <w:t>in a serving PLMN or SNPN</w:t>
        </w:r>
      </w:ins>
      <w:r>
        <w:t>.</w:t>
      </w:r>
    </w:p>
    <w:p w14:paraId="13326F70" w14:textId="77777777" w:rsidR="00836C19" w:rsidRDefault="00836C19" w:rsidP="00836C19">
      <w:r>
        <w:t>Two S-NSSAIs sharing at least one NSSRG can be simultaneously included in the Allowed NSSAI. Otherwise, these S-NSSAIs cannot be included simultaneously in the Allowed NSSAI.</w:t>
      </w:r>
    </w:p>
    <w:p w14:paraId="10E9D05E" w14:textId="77777777" w:rsidR="00836C19" w:rsidRDefault="00836C19" w:rsidP="00836C19">
      <w:r>
        <w:t>The NSSRG information, defining the association of S-NSSAIs to NSSRG, is provided as an additional and separate information.</w:t>
      </w:r>
    </w:p>
    <w:p w14:paraId="74EB4DDC" w14:textId="77777777" w:rsidR="00836C19" w:rsidRDefault="00836C19" w:rsidP="00836C19">
      <w:r>
        <w:t xml:space="preserve"> If the optional NSSRG information is not present for the S-NSSAIs of a subscription, and other restrictions do not apply e.g. availability at a specific location, then it is assumed that all the S-NSSAIs in the subscription information can be simultaneously provided to the UE in the Allowed NSSAI. However, if NSSRG information is present in the subscription information, at least one NSSRG shall be associated with each of the S-NSSAIs in the subscription information. At any time, if the AMF has received subscription information for a UE that includes NSSRG information, the Allowed NSSAI for the UE can only include S-NSSAIs which share a common NSSRG.</w:t>
      </w:r>
    </w:p>
    <w:p w14:paraId="0216D51B" w14:textId="77777777" w:rsidR="00836C19" w:rsidRDefault="00836C19" w:rsidP="00836C19">
      <w:r>
        <w:t>The default S-NSSAIs, if more than one is present, are associated with the same NSSRGs, i.e. the UE is always allowed to be registered with all the default S-NSSAIs simultaneously. The HPLMN only sends S-NSSAIs sharing all the NSSRGs of the Default S-NSSAIs to a non-supporting VPLMN as part of the subscription information, i.e. in addition to the default S-NSSAI(s), the HPLMN may send any other subscribed S-NSSAI which shares at least all the NSSRG defined for the default S-NSSAI(s), and the HPLMN sends no NSSRG information to the VPLMN. A subscription information that includes NSSRG information shall include at least one default S-NSSAI.</w:t>
      </w:r>
    </w:p>
    <w:p w14:paraId="40FA1ABD" w14:textId="77777777" w:rsidR="00836C19" w:rsidRDefault="00836C19" w:rsidP="00836C19">
      <w:r>
        <w:t>A supporting AMF/NSSF, when it receives a Requested NSSAI, evaluates the S-NSSAIs of the HPLMN (in the mapping information of the Requested NSSAI, when a mapping information is applicable) based on any received NSSRG information for these S-NSSAIs, to determines whether they can be provided together in the Allowed NSSAI.</w:t>
      </w:r>
    </w:p>
    <w:p w14:paraId="55E0ABC3" w14:textId="77777777" w:rsidR="00836C19" w:rsidRDefault="00836C19" w:rsidP="00836C19">
      <w:pPr>
        <w:pStyle w:val="NO"/>
      </w:pPr>
      <w:proofErr w:type="gramStart"/>
      <w:r>
        <w:t>NOTE :</w:t>
      </w:r>
      <w:proofErr w:type="gramEnd"/>
      <w:r>
        <w:tab/>
        <w:t>An HPLMN enabling support of subscription-based restrictions to simultaneous registration of network slices for a Subscriber, can set the subscribed S-NSSAI(s) already in the subscription information before the NSSRG information was added to the subscription information, to have the same NSSRG values defined for the default S-NSSAI(s) if it has to continue to support the same service behaviour for these S-NSSAIs.</w:t>
      </w:r>
    </w:p>
    <w:p w14:paraId="272A4649" w14:textId="77777777" w:rsidR="00836C19" w:rsidRDefault="00836C19" w:rsidP="00836C19">
      <w:pPr>
        <w:pStyle w:val="4"/>
      </w:pPr>
      <w:bookmarkStart w:id="128" w:name="_Toc83301856"/>
      <w:r>
        <w:t>5.15.12.2</w:t>
      </w:r>
      <w:r>
        <w:tab/>
        <w:t>UE and UE configuration aspects</w:t>
      </w:r>
      <w:bookmarkEnd w:id="128"/>
    </w:p>
    <w:p w14:paraId="1BD72E52" w14:textId="77777777" w:rsidR="00836C19" w:rsidRDefault="00836C19" w:rsidP="00836C19">
      <w:r>
        <w:t>A UE may support the subscription-based restrictions to simultaneous registration of network slices feature. In this case, the UE indicates its support in the Registration Request message in the Initial Registration and the Mobility Registration Update as part of the UE 5GMM Core Network Capability.</w:t>
      </w:r>
    </w:p>
    <w:p w14:paraId="2918C46D" w14:textId="4DA38BED" w:rsidR="00836C19" w:rsidRDefault="00836C19" w:rsidP="00836C19">
      <w:r>
        <w:t xml:space="preserve">When the serving </w:t>
      </w:r>
      <w:del w:id="129" w:author="Ericsson User1" w:date="2021-11-01T22:08:00Z">
        <w:r w:rsidDel="00FC710A">
          <w:delText xml:space="preserve">PLMN </w:delText>
        </w:r>
      </w:del>
      <w:r>
        <w:t>AMF provides the Configured NSSAI to the UE, and the UE has indicated it supports the subscription-based restrictions to simultaneous registration of network slices feature, the AMF also provides the UE with the NSSRG information related to the S-NSSAIs of the HPLMN which are in the mapping information of the Configured NSSAI. A UE which receives the NSSRG values in the network slicing configuration information shall only include in the Requested NSSAI S-NSSAIs that share a common NSSRG as per the received information. If the HPLMN changes NSSRG information in the subscription information for a UE, the UDM updates the supporting AMF serving the UE with the new NSSRG information and the AMF, possibly after interaction with the NSSF (see clause 5.2.16.2.1 of TS 23.502 [3]), updates the UE as necessary with network slicing configuration by means of the UE Configuration Update procedure (this may include changes in the Configured NSSAI (and related mapping information) and changes in the Allowed NSSAI as applicable). The UE acknowledges this UE Configuration Update according to clause 4.2.4.2 of TS 23.502 [3].</w:t>
      </w:r>
    </w:p>
    <w:p w14:paraId="36344BC3" w14:textId="77777777" w:rsidR="00836C19" w:rsidRDefault="00836C19" w:rsidP="00836C19">
      <w:r>
        <w:t>An AMF which supports the subscription-based restrictions to simultaneous registration of network slice feature configures a non-supporting UE with a Configured NSSAI including only the S-NSSAIs sharing all the NSSRG values of the default S-NSSAI(s), except if it has been instructed otherwise by the UDM. In addition to the default S-NSSAI(s), the AMF sends to the UE in the Configured NSSAI any other subscribed S-NSSAI whose NSSRG match at least those defined for the default S-NSSAI(s).</w:t>
      </w:r>
    </w:p>
    <w:p w14:paraId="0F4B3A3B" w14:textId="77777777" w:rsidR="00836C19" w:rsidRDefault="00836C19" w:rsidP="00836C19">
      <w:r>
        <w:t>The UDM in a supporting HPLMN may optionally keep a record of the PEIs or Type Allocation Codes values regarding UE ability to handle network slices that cannot be provided simultaneously in Allowed NSSAI.</w:t>
      </w:r>
    </w:p>
    <w:p w14:paraId="54059A5C" w14:textId="77777777" w:rsidR="00836C19" w:rsidRDefault="00836C19" w:rsidP="00836C19">
      <w:r>
        <w:t>The UDM may, based on configuration or the optional PEI records, indicate the AMF to provide the non-supporting UEs with the full set of subscribed S-NSSAIs even if they do not share a common NSSRG. The UDM instructs the supporting AMFs of a PLMN to do so by indicating that the UE can be given a Configured NSSAI with all the S-NSSAIs in the subscription information. If this indication is received from the UDM by the AMF, this is included in the UE context.</w:t>
      </w:r>
    </w:p>
    <w:p w14:paraId="75FFACB6" w14:textId="77777777" w:rsidR="00836C19" w:rsidRDefault="00836C19" w:rsidP="00836C19">
      <w:r>
        <w:t>Based on its policy (including configuration or optionally checking the specific PEI or Type Allocation Code used by the UE, and subject to roaming agreement) the UDM may also provide the serving AMF in a non-supporting VPLMN with all the S-NSSAI in the subscription information. In this case the AMF provides the UE with a Configured NSSAI including all the S-NSSAIs in the subscription information the AMF receives.</w:t>
      </w:r>
    </w:p>
    <w:p w14:paraId="6C91B488" w14:textId="77777777" w:rsidR="00836C19" w:rsidRDefault="00836C19" w:rsidP="00836C19">
      <w:r>
        <w:t>The AMF provides no NSSRG information to a non-supporting UE.</w:t>
      </w:r>
    </w:p>
    <w:p w14:paraId="2CC7AD55" w14:textId="77777777" w:rsidR="00836C19" w:rsidRDefault="00836C19" w:rsidP="00836C19">
      <w:r>
        <w:t>When an AMF which supports the subscription-based restrictions to simultaneous registration of network slice feature, receives from a UE a Requested NSSAI including S-NSSAIs that are supported in the Tracking Area but do not share a common NSSRG, the AMF assumes the UE configuration is not up-to-date, and provides the following:</w:t>
      </w:r>
    </w:p>
    <w:p w14:paraId="03516D53" w14:textId="77777777" w:rsidR="00836C19" w:rsidRDefault="00836C19" w:rsidP="00836C19">
      <w:pPr>
        <w:pStyle w:val="B1"/>
      </w:pPr>
      <w:r>
        <w:t>-</w:t>
      </w:r>
      <w:r>
        <w:tab/>
      </w:r>
      <w:proofErr w:type="gramStart"/>
      <w:r>
        <w:t>a</w:t>
      </w:r>
      <w:proofErr w:type="gramEnd"/>
      <w:r>
        <w:t xml:space="preserve"> supporting UE with an updated configuration including the up-to-date NSSRG information for the S-NSSAIs in the Configured NSSAI as described above.</w:t>
      </w:r>
    </w:p>
    <w:p w14:paraId="65DBBBA7" w14:textId="77777777" w:rsidR="00836C19" w:rsidRDefault="00836C19" w:rsidP="00836C19">
      <w:pPr>
        <w:pStyle w:val="B1"/>
      </w:pPr>
      <w:r>
        <w:t>-</w:t>
      </w:r>
      <w:r>
        <w:tab/>
        <w:t>a non-supporting UE with an updated Configured NSSAI including only the S-NSSAIs sharing all the NSSRG values of the default S-NSSAI(s), only for the case where the UE context does not include an indication to provide all the subscribed S-NSSAIs in the subscription information in the Configured NSSAI for the UE.</w:t>
      </w:r>
    </w:p>
    <w:p w14:paraId="37429298" w14:textId="77777777" w:rsidR="004A5F74" w:rsidRDefault="004A5F74" w:rsidP="00F003B9">
      <w:pPr>
        <w:pStyle w:val="B1"/>
      </w:pPr>
    </w:p>
    <w:p w14:paraId="68F80B98" w14:textId="77777777" w:rsidR="00DE6B28" w:rsidRPr="0042466D" w:rsidRDefault="00DE6B28" w:rsidP="00DE6B2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 change</w:t>
      </w:r>
      <w:r w:rsidRPr="0042466D">
        <w:rPr>
          <w:rFonts w:ascii="Arial" w:hAnsi="Arial" w:cs="Arial"/>
          <w:color w:val="FF0000"/>
          <w:sz w:val="28"/>
          <w:szCs w:val="28"/>
          <w:lang w:val="en-US"/>
        </w:rPr>
        <w:t xml:space="preserve"> * * * *</w:t>
      </w:r>
    </w:p>
    <w:p w14:paraId="3640DD31" w14:textId="1D357A0B" w:rsidR="00B74E23" w:rsidRDefault="00B74E23" w:rsidP="00F003B9">
      <w:pPr>
        <w:pStyle w:val="B1"/>
      </w:pPr>
    </w:p>
    <w:p w14:paraId="26F0D8BF" w14:textId="77777777" w:rsidR="008C051D" w:rsidRDefault="008C051D" w:rsidP="008C051D">
      <w:pPr>
        <w:pStyle w:val="3"/>
      </w:pPr>
      <w:bookmarkStart w:id="130" w:name="_Toc36188014"/>
      <w:bookmarkStart w:id="131" w:name="_Toc45183919"/>
      <w:bookmarkStart w:id="132" w:name="_Toc47342761"/>
      <w:bookmarkStart w:id="133" w:name="_Toc51769462"/>
      <w:bookmarkStart w:id="134" w:name="_Toc83302022"/>
      <w:r>
        <w:t>5.30.2</w:t>
      </w:r>
      <w:r>
        <w:tab/>
        <w:t>Stand-alone non-public networks</w:t>
      </w:r>
      <w:bookmarkEnd w:id="130"/>
      <w:bookmarkEnd w:id="131"/>
      <w:bookmarkEnd w:id="132"/>
      <w:bookmarkEnd w:id="133"/>
      <w:bookmarkEnd w:id="134"/>
    </w:p>
    <w:p w14:paraId="00B7D3DC" w14:textId="77777777" w:rsidR="008C051D" w:rsidRDefault="008C051D" w:rsidP="008C051D">
      <w:pPr>
        <w:pStyle w:val="4"/>
      </w:pPr>
      <w:bookmarkStart w:id="135" w:name="_Toc51769463"/>
      <w:bookmarkStart w:id="136" w:name="_Toc83302023"/>
      <w:r>
        <w:t>5.30.2.0</w:t>
      </w:r>
      <w:r>
        <w:tab/>
        <w:t>General</w:t>
      </w:r>
      <w:bookmarkEnd w:id="135"/>
      <w:bookmarkEnd w:id="136"/>
    </w:p>
    <w:p w14:paraId="27474271" w14:textId="77777777" w:rsidR="008C051D" w:rsidRDefault="008C051D" w:rsidP="008C051D">
      <w:pPr>
        <w:rPr>
          <w:lang w:eastAsia="x-none"/>
        </w:rPr>
      </w:pPr>
      <w:r>
        <w:rPr>
          <w:lang w:eastAsia="x-none"/>
        </w:rPr>
        <w:t>SNPN 5GS deployments are based on the architecture depicted in clause 4.2.3, the architecture for 5GC with untrusted non-3GPP access (Figure 4.2.8.2.1-1) for access to SNPN services via a PLMN (and vice versa) and the additional functionality covered in clause 5.30.2.</w:t>
      </w:r>
    </w:p>
    <w:p w14:paraId="3B4BB61E" w14:textId="1852FC92" w:rsidR="00880BFF" w:rsidRDefault="008C051D">
      <w:pPr>
        <w:rPr>
          <w:ins w:id="137" w:author="Editor" w:date="2021-11-05T14:57:00Z"/>
          <w:lang w:eastAsia="x-none"/>
        </w:rPr>
        <w:pPrChange w:id="138" w:author="Editor" w:date="2021-11-05T14:57:00Z">
          <w:pPr>
            <w:pStyle w:val="B1"/>
          </w:pPr>
        </w:pPrChange>
      </w:pPr>
      <w:r>
        <w:rPr>
          <w:lang w:eastAsia="x-none"/>
        </w:rPr>
        <w:t>Alternatively, a Credentials Holder (CH) may authenticate and authorize access to an SNPN separate from the Credentials Holder based on the architecture specified in clause 5.30.2.9.</w:t>
      </w:r>
      <w:ins w:id="139" w:author="Editor" w:date="2021-11-05T14:57:00Z">
        <w:r w:rsidR="00880BFF">
          <w:rPr>
            <w:lang w:eastAsia="x-none"/>
          </w:rPr>
          <w:t xml:space="preserve"> </w:t>
        </w:r>
        <w:r w:rsidR="00880BFF">
          <w:t xml:space="preserve">Idle mode mobility is supported as defined in clause 5.30.2.11. </w:t>
        </w:r>
      </w:ins>
    </w:p>
    <w:p w14:paraId="1E303AC7" w14:textId="77777777" w:rsidR="00880BFF" w:rsidRDefault="00880BFF" w:rsidP="008C051D">
      <w:pPr>
        <w:rPr>
          <w:lang w:eastAsia="x-none"/>
        </w:rPr>
      </w:pPr>
    </w:p>
    <w:p w14:paraId="0C2D7DC1" w14:textId="1BB786E9" w:rsidR="008C051D" w:rsidRDefault="008C051D" w:rsidP="008C051D">
      <w:pPr>
        <w:rPr>
          <w:ins w:id="140" w:author="Ericsson User1" w:date="2021-11-01T21:51:00Z"/>
          <w:lang w:eastAsia="x-none"/>
        </w:rPr>
      </w:pPr>
      <w:r>
        <w:rPr>
          <w:lang w:eastAsia="x-none"/>
        </w:rPr>
        <w:t>In this Release, direct access to SNPN is specified for 3GPP access only.</w:t>
      </w:r>
    </w:p>
    <w:p w14:paraId="6ABF5A6E" w14:textId="34EA05E7" w:rsidR="00CD3E40" w:rsidRDefault="00CD3E40" w:rsidP="008C051D">
      <w:pPr>
        <w:rPr>
          <w:lang w:eastAsia="x-none"/>
        </w:rPr>
      </w:pPr>
      <w:ins w:id="141" w:author="Ericsson User1" w:date="2021-11-01T21:51:00Z">
        <w:r>
          <w:rPr>
            <w:lang w:eastAsia="x-none"/>
          </w:rPr>
          <w:t xml:space="preserve">The following </w:t>
        </w:r>
        <w:r w:rsidRPr="00D839C5">
          <w:rPr>
            <w:lang w:eastAsia="x-none"/>
          </w:rPr>
          <w:t>5GS features and functionalit</w:t>
        </w:r>
        <w:r>
          <w:rPr>
            <w:lang w:eastAsia="x-none"/>
          </w:rPr>
          <w:t xml:space="preserve">ies </w:t>
        </w:r>
      </w:ins>
      <w:ins w:id="142" w:author="Ericsson User1" w:date="2021-11-01T21:52:00Z">
        <w:r>
          <w:rPr>
            <w:lang w:eastAsia="x-none"/>
          </w:rPr>
          <w:t>are</w:t>
        </w:r>
      </w:ins>
      <w:ins w:id="143" w:author="Ericsson User1" w:date="2021-11-01T21:51:00Z">
        <w:r w:rsidRPr="00D839C5">
          <w:rPr>
            <w:lang w:eastAsia="x-none"/>
          </w:rPr>
          <w:t xml:space="preserve"> </w:t>
        </w:r>
        <w:r>
          <w:rPr>
            <w:lang w:eastAsia="x-none"/>
          </w:rPr>
          <w:t xml:space="preserve">not supported </w:t>
        </w:r>
      </w:ins>
      <w:ins w:id="144" w:author="Ericsson User" w:date="2021-11-05T14:03:00Z">
        <w:r w:rsidR="00D17033">
          <w:rPr>
            <w:lang w:eastAsia="x-none"/>
          </w:rPr>
          <w:t>for</w:t>
        </w:r>
      </w:ins>
      <w:ins w:id="145" w:author="Ericsson User1" w:date="2021-11-01T21:51:00Z">
        <w:r>
          <w:rPr>
            <w:lang w:eastAsia="x-none"/>
          </w:rPr>
          <w:t xml:space="preserve"> </w:t>
        </w:r>
        <w:r w:rsidRPr="00D839C5">
          <w:rPr>
            <w:lang w:eastAsia="x-none"/>
          </w:rPr>
          <w:t>SNPN</w:t>
        </w:r>
        <w:r>
          <w:rPr>
            <w:lang w:eastAsia="x-none"/>
          </w:rPr>
          <w:t>s:</w:t>
        </w:r>
      </w:ins>
    </w:p>
    <w:p w14:paraId="4CD866C0" w14:textId="77777777" w:rsidR="002365CA" w:rsidRDefault="002365CA" w:rsidP="002365CA">
      <w:pPr>
        <w:pStyle w:val="B1"/>
        <w:rPr>
          <w:ins w:id="146" w:author="Ericsson User1" w:date="2021-11-01T21:52:00Z"/>
        </w:rPr>
      </w:pPr>
      <w:ins w:id="147" w:author="Ericsson User1" w:date="2021-11-01T21:52:00Z">
        <w:r>
          <w:t>-</w:t>
        </w:r>
        <w:r>
          <w:tab/>
        </w:r>
      </w:ins>
      <w:r w:rsidR="008C051D">
        <w:t xml:space="preserve">Interworking with EPS is not supported for SNPN. </w:t>
      </w:r>
    </w:p>
    <w:p w14:paraId="5BBCAC99" w14:textId="77777777" w:rsidR="002365CA" w:rsidRDefault="002365CA" w:rsidP="002365CA">
      <w:pPr>
        <w:pStyle w:val="B1"/>
        <w:rPr>
          <w:ins w:id="148" w:author="Ericsson User1" w:date="2021-11-01T21:52:00Z"/>
        </w:rPr>
      </w:pPr>
      <w:ins w:id="149" w:author="Ericsson User1" w:date="2021-11-01T21:52:00Z">
        <w:r>
          <w:t>-</w:t>
        </w:r>
        <w:r>
          <w:tab/>
        </w:r>
      </w:ins>
      <w:r w:rsidR="008C051D">
        <w:t xml:space="preserve">Also, emergency services are not supported for SNPN when the UE accesses the SNPN over </w:t>
      </w:r>
      <w:proofErr w:type="spellStart"/>
      <w:r w:rsidR="008C051D">
        <w:t>NWu</w:t>
      </w:r>
      <w:proofErr w:type="spellEnd"/>
      <w:r w:rsidR="008C051D">
        <w:t xml:space="preserve"> via a PLMN. </w:t>
      </w:r>
    </w:p>
    <w:p w14:paraId="2E5C8B41" w14:textId="77777777" w:rsidR="002D1300" w:rsidRDefault="002365CA" w:rsidP="002365CA">
      <w:pPr>
        <w:pStyle w:val="B1"/>
        <w:rPr>
          <w:ins w:id="150" w:author="Ericsson User1" w:date="2021-11-01T21:52:00Z"/>
        </w:rPr>
      </w:pPr>
      <w:ins w:id="151" w:author="Ericsson User1" w:date="2021-11-01T21:52:00Z">
        <w:r>
          <w:t>-</w:t>
        </w:r>
        <w:r>
          <w:tab/>
        </w:r>
      </w:ins>
      <w:r w:rsidR="008C051D">
        <w:t xml:space="preserve">Furthermore, roaming is not supported for SNPN, e.g. roaming between SNPNs. </w:t>
      </w:r>
    </w:p>
    <w:p w14:paraId="380EE35E" w14:textId="77777777" w:rsidR="002D1300" w:rsidRDefault="002D1300" w:rsidP="002365CA">
      <w:pPr>
        <w:pStyle w:val="B1"/>
        <w:rPr>
          <w:ins w:id="152" w:author="Ericsson User1" w:date="2021-11-01T21:52:00Z"/>
        </w:rPr>
      </w:pPr>
      <w:ins w:id="153" w:author="Ericsson User1" w:date="2021-11-01T21:52:00Z">
        <w:r>
          <w:t>-</w:t>
        </w:r>
        <w:r>
          <w:tab/>
        </w:r>
      </w:ins>
      <w:r w:rsidR="008C051D">
        <w:t xml:space="preserve">Handover between SNPNs, between SNPN and PLMN or PNI NPN are not supported. </w:t>
      </w:r>
    </w:p>
    <w:p w14:paraId="4346CF14" w14:textId="640C8464" w:rsidR="002D1300" w:rsidDel="00880BFF" w:rsidRDefault="008C051D" w:rsidP="002365CA">
      <w:pPr>
        <w:pStyle w:val="B1"/>
        <w:rPr>
          <w:ins w:id="154" w:author="Ericsson User1" w:date="2021-11-01T21:53:00Z"/>
          <w:del w:id="155" w:author="Editor" w:date="2021-11-05T14:57:00Z"/>
        </w:rPr>
      </w:pPr>
      <w:del w:id="156" w:author="Editor" w:date="2021-11-05T14:57:00Z">
        <w:r w:rsidDel="00880BFF">
          <w:delText xml:space="preserve">Idle mode mobility is supported as defined in clause 5.30.2.11. </w:delText>
        </w:r>
      </w:del>
    </w:p>
    <w:p w14:paraId="204EBF0F" w14:textId="77777777" w:rsidR="002D1300" w:rsidRDefault="002D1300" w:rsidP="002365CA">
      <w:pPr>
        <w:pStyle w:val="B1"/>
        <w:rPr>
          <w:ins w:id="157" w:author="Ericsson User1" w:date="2021-11-01T21:53:00Z"/>
        </w:rPr>
      </w:pPr>
      <w:ins w:id="158" w:author="Ericsson User1" w:date="2021-11-01T21:53:00Z">
        <w:r>
          <w:t>-</w:t>
        </w:r>
        <w:r>
          <w:tab/>
        </w:r>
      </w:ins>
      <w:proofErr w:type="spellStart"/>
      <w:r w:rsidR="008C051D">
        <w:t>CIoT</w:t>
      </w:r>
      <w:proofErr w:type="spellEnd"/>
      <w:r w:rsidR="008C051D">
        <w:t xml:space="preserve"> 5GS optimizations are not supported in SNPNs. </w:t>
      </w:r>
    </w:p>
    <w:p w14:paraId="483E0897" w14:textId="65A0A051" w:rsidR="008C051D" w:rsidRDefault="002D1300" w:rsidP="002365CA">
      <w:pPr>
        <w:pStyle w:val="B1"/>
        <w:rPr>
          <w:ins w:id="159" w:author="Huawei" w:date="2021-11-17T17:25:00Z"/>
        </w:rPr>
      </w:pPr>
      <w:ins w:id="160" w:author="Ericsson User1" w:date="2021-11-01T21:53:00Z">
        <w:r>
          <w:t>-</w:t>
        </w:r>
        <w:r>
          <w:tab/>
        </w:r>
      </w:ins>
      <w:r w:rsidR="008C051D">
        <w:t>CAG is not supported in SNPNs.</w:t>
      </w:r>
    </w:p>
    <w:p w14:paraId="5E333B9C" w14:textId="7A5B60C0" w:rsidR="00A00B33" w:rsidDel="00CD7814" w:rsidRDefault="00637B45">
      <w:pPr>
        <w:pStyle w:val="NO"/>
        <w:rPr>
          <w:del w:id="161" w:author="Huawei" w:date="2021-11-17T17:27:00Z"/>
        </w:rPr>
        <w:pPrChange w:id="162" w:author="Ericsson User" w:date="2021-11-05T13:33:00Z">
          <w:pPr>
            <w:pStyle w:val="B1"/>
          </w:pPr>
        </w:pPrChange>
      </w:pPr>
      <w:ins w:id="163" w:author="Ericsson User" w:date="2021-11-05T13:33:00Z">
        <w:del w:id="164" w:author="Huawei" w:date="2021-11-17T17:27:00Z">
          <w:r w:rsidRPr="00CD7814" w:rsidDel="00CD7814">
            <w:rPr>
              <w:highlight w:val="yellow"/>
              <w:rPrChange w:id="165" w:author="Huawei" w:date="2021-11-17T17:27:00Z">
                <w:rPr/>
              </w:rPrChange>
            </w:rPr>
            <w:delText>NOTE:</w:delText>
          </w:r>
          <w:r w:rsidRPr="00CD7814" w:rsidDel="00CD7814">
            <w:rPr>
              <w:highlight w:val="yellow"/>
              <w:rPrChange w:id="166" w:author="Huawei" w:date="2021-11-17T17:27:00Z">
                <w:rPr/>
              </w:rPrChange>
            </w:rPr>
            <w:tab/>
          </w:r>
        </w:del>
      </w:ins>
      <w:ins w:id="167" w:author="Ericsson User" w:date="2021-11-05T13:35:00Z">
        <w:del w:id="168" w:author="Huawei" w:date="2021-11-17T17:27:00Z">
          <w:r w:rsidR="000706FA" w:rsidRPr="00CD7814" w:rsidDel="00CD7814">
            <w:rPr>
              <w:highlight w:val="yellow"/>
              <w:rPrChange w:id="169" w:author="Huawei" w:date="2021-11-17T17:27:00Z">
                <w:rPr/>
              </w:rPrChange>
            </w:rPr>
            <w:delText>Features in this specification are all supported for SNPN</w:delText>
          </w:r>
        </w:del>
      </w:ins>
      <w:ins w:id="170" w:author="Ericsson User" w:date="2021-11-05T14:03:00Z">
        <w:del w:id="171" w:author="Huawei" w:date="2021-11-17T17:27:00Z">
          <w:r w:rsidR="00D17033" w:rsidRPr="00CD7814" w:rsidDel="00CD7814">
            <w:rPr>
              <w:highlight w:val="yellow"/>
              <w:rPrChange w:id="172" w:author="Huawei" w:date="2021-11-17T17:27:00Z">
                <w:rPr/>
              </w:rPrChange>
            </w:rPr>
            <w:delText>s</w:delText>
          </w:r>
        </w:del>
      </w:ins>
      <w:ins w:id="173" w:author="Ericsson User" w:date="2021-11-05T13:35:00Z">
        <w:del w:id="174" w:author="Huawei" w:date="2021-11-17T17:27:00Z">
          <w:r w:rsidR="000706FA" w:rsidRPr="00CD7814" w:rsidDel="00CD7814">
            <w:rPr>
              <w:highlight w:val="yellow"/>
              <w:rPrChange w:id="175" w:author="Huawei" w:date="2021-11-17T17:27:00Z">
                <w:rPr/>
              </w:rPrChange>
            </w:rPr>
            <w:delText xml:space="preserve"> unless </w:delText>
          </w:r>
          <w:r w:rsidR="008577B5" w:rsidRPr="00CD7814" w:rsidDel="00CD7814">
            <w:rPr>
              <w:highlight w:val="yellow"/>
              <w:rPrChange w:id="176" w:author="Huawei" w:date="2021-11-17T17:27:00Z">
                <w:rPr/>
              </w:rPrChange>
            </w:rPr>
            <w:delText>ex</w:delText>
          </w:r>
        </w:del>
      </w:ins>
      <w:ins w:id="177" w:author="Ericsson User" w:date="2021-11-05T13:36:00Z">
        <w:del w:id="178" w:author="Huawei" w:date="2021-11-17T17:27:00Z">
          <w:r w:rsidR="008577B5" w:rsidRPr="00CD7814" w:rsidDel="00CD7814">
            <w:rPr>
              <w:highlight w:val="yellow"/>
              <w:rPrChange w:id="179" w:author="Huawei" w:date="2021-11-17T17:27:00Z">
                <w:rPr/>
              </w:rPrChange>
            </w:rPr>
            <w:delText xml:space="preserve">plicitly mentioned as not supported </w:delText>
          </w:r>
        </w:del>
      </w:ins>
      <w:ins w:id="180" w:author="Ericsson User" w:date="2021-11-05T14:03:00Z">
        <w:del w:id="181" w:author="Huawei" w:date="2021-11-17T17:27:00Z">
          <w:r w:rsidR="00D17033" w:rsidRPr="00CD7814" w:rsidDel="00CD7814">
            <w:rPr>
              <w:highlight w:val="yellow"/>
              <w:rPrChange w:id="182" w:author="Huawei" w:date="2021-11-17T17:27:00Z">
                <w:rPr/>
              </w:rPrChange>
            </w:rPr>
            <w:delText>for</w:delText>
          </w:r>
        </w:del>
      </w:ins>
      <w:ins w:id="183" w:author="Ericsson User" w:date="2021-11-05T13:36:00Z">
        <w:del w:id="184" w:author="Huawei" w:date="2021-11-17T17:27:00Z">
          <w:r w:rsidR="009D5F74" w:rsidRPr="00CD7814" w:rsidDel="00CD7814">
            <w:rPr>
              <w:highlight w:val="yellow"/>
              <w:rPrChange w:id="185" w:author="Huawei" w:date="2021-11-17T17:27:00Z">
                <w:rPr/>
              </w:rPrChange>
            </w:rPr>
            <w:delText xml:space="preserve"> SNPNs</w:delText>
          </w:r>
        </w:del>
      </w:ins>
      <w:ins w:id="186" w:author="Ericsson User" w:date="2021-11-05T14:02:00Z">
        <w:del w:id="187" w:author="Huawei" w:date="2021-11-17T17:27:00Z">
          <w:r w:rsidR="009821EA" w:rsidRPr="00CD7814" w:rsidDel="00CD7814">
            <w:rPr>
              <w:highlight w:val="yellow"/>
              <w:rPrChange w:id="188" w:author="Huawei" w:date="2021-11-17T17:27:00Z">
                <w:rPr/>
              </w:rPrChange>
            </w:rPr>
            <w:delText xml:space="preserve"> </w:delText>
          </w:r>
        </w:del>
      </w:ins>
      <w:ins w:id="189" w:author="Ericsson User" w:date="2021-11-05T13:36:00Z">
        <w:del w:id="190" w:author="Huawei" w:date="2021-11-17T17:27:00Z">
          <w:r w:rsidR="008577B5" w:rsidRPr="00CD7814" w:rsidDel="00CD7814">
            <w:rPr>
              <w:highlight w:val="yellow"/>
              <w:rPrChange w:id="191" w:author="Huawei" w:date="2021-11-17T17:27:00Z">
                <w:rPr/>
              </w:rPrChange>
            </w:rPr>
            <w:delText>above.</w:delText>
          </w:r>
          <w:r w:rsidR="008577B5" w:rsidDel="00CD7814">
            <w:delText xml:space="preserve"> </w:delText>
          </w:r>
        </w:del>
      </w:ins>
    </w:p>
    <w:p w14:paraId="10CCB39D" w14:textId="77777777" w:rsidR="00222FB3" w:rsidRPr="0042466D" w:rsidRDefault="00222FB3" w:rsidP="00222FB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 change</w:t>
      </w:r>
      <w:r w:rsidRPr="0042466D">
        <w:rPr>
          <w:rFonts w:ascii="Arial" w:hAnsi="Arial" w:cs="Arial"/>
          <w:color w:val="FF0000"/>
          <w:sz w:val="28"/>
          <w:szCs w:val="28"/>
          <w:lang w:val="en-US"/>
        </w:rPr>
        <w:t xml:space="preserve"> * * * *</w:t>
      </w:r>
    </w:p>
    <w:p w14:paraId="07B9FF0F" w14:textId="77777777" w:rsidR="00222FB3" w:rsidRDefault="00222FB3" w:rsidP="00222FB3">
      <w:pPr>
        <w:pStyle w:val="5"/>
      </w:pPr>
      <w:bookmarkStart w:id="192" w:name="_Toc83302038"/>
      <w:r>
        <w:t>5.30.2.9.3</w:t>
      </w:r>
      <w:r>
        <w:tab/>
        <w:t>Credentials Holder using AUSF and UDM for primary authentication and authorization</w:t>
      </w:r>
      <w:bookmarkEnd w:id="192"/>
    </w:p>
    <w:p w14:paraId="057A8884" w14:textId="77777777" w:rsidR="00222FB3" w:rsidRPr="00A57580" w:rsidRDefault="00222FB3" w:rsidP="00222FB3">
      <w:r w:rsidRPr="00A57580">
        <w:t>Figure 5.30.2.9.3-1 depicts the 5G System architecture for SNPN with Credentials Holder using AUSF and UDM for primary authentication and authorization.</w:t>
      </w:r>
    </w:p>
    <w:p w14:paraId="48D3EDEB" w14:textId="77777777" w:rsidR="00222FB3" w:rsidRDefault="00222FB3" w:rsidP="00222FB3">
      <w:pPr>
        <w:pStyle w:val="NO"/>
      </w:pPr>
      <w:r>
        <w:t>NOTE:</w:t>
      </w:r>
      <w:r>
        <w:tab/>
        <w:t>The architecture for SNPN and Credentials Holder is depicted as a non-roaming reference architecture as the UE is not considered to be roaming, even though some of the roaming architecture reference points are also used.</w:t>
      </w:r>
    </w:p>
    <w:p w14:paraId="055B3288" w14:textId="6AF6105D" w:rsidR="00222FB3" w:rsidRDefault="00222FB3" w:rsidP="00222FB3">
      <w:pPr>
        <w:pStyle w:val="TH"/>
        <w:rPr>
          <w:ins w:id="193" w:author="Ericsson User1" w:date="2021-11-01T22:15:00Z"/>
        </w:rPr>
      </w:pPr>
      <w:del w:id="194" w:author="Ericsson User1" w:date="2021-11-01T22:15:00Z">
        <w:r w:rsidRPr="009E0DE1" w:rsidDel="00222FB3">
          <w:object w:dxaOrig="6560" w:dyaOrig="3870" w14:anchorId="67B437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3.7pt;height:197.2pt" o:ole="">
              <v:imagedata r:id="rId13" o:title=""/>
            </v:shape>
            <o:OLEObject Type="Embed" ProgID="Visio.Drawing.11" ShapeID="_x0000_i1025" DrawAspect="Content" ObjectID="_1698675239" r:id="rId14"/>
          </w:object>
        </w:r>
      </w:del>
    </w:p>
    <w:p w14:paraId="153DC0C8" w14:textId="4FE1951C" w:rsidR="00222FB3" w:rsidRDefault="00E60AAC" w:rsidP="00222FB3">
      <w:pPr>
        <w:pStyle w:val="TH"/>
      </w:pPr>
      <w:ins w:id="195" w:author="Ericsson User1" w:date="2021-11-01T22:15:00Z">
        <w:r w:rsidRPr="009E0DE1">
          <w:object w:dxaOrig="6571" w:dyaOrig="3870" w14:anchorId="7D1980BC">
            <v:shape id="_x0000_i1026" type="#_x0000_t75" style="width:334.35pt;height:197.2pt" o:ole="">
              <v:imagedata r:id="rId15" o:title=""/>
            </v:shape>
            <o:OLEObject Type="Embed" ProgID="Visio.Drawing.11" ShapeID="_x0000_i1026" DrawAspect="Content" ObjectID="_1698675240" r:id="rId16"/>
          </w:object>
        </w:r>
      </w:ins>
    </w:p>
    <w:p w14:paraId="16AE3CF0" w14:textId="77777777" w:rsidR="00222FB3" w:rsidRDefault="00222FB3" w:rsidP="00222FB3">
      <w:pPr>
        <w:pStyle w:val="TF"/>
      </w:pPr>
      <w:bookmarkStart w:id="196" w:name="_Hlk67939463"/>
      <w:r>
        <w:t>Figure 5.30.2.</w:t>
      </w:r>
      <w:r w:rsidRPr="00A57580">
        <w:t>9</w:t>
      </w:r>
      <w:r>
        <w:t>.3-1: 5G System architecture with access to SNPN using credentials from Credentials Holder using AUSF and UDM</w:t>
      </w:r>
      <w:bookmarkEnd w:id="196"/>
    </w:p>
    <w:p w14:paraId="0F422C1F" w14:textId="77777777" w:rsidR="000E221E" w:rsidRPr="0042466D" w:rsidRDefault="000E221E" w:rsidP="000E221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 change</w:t>
      </w:r>
      <w:r w:rsidRPr="0042466D">
        <w:rPr>
          <w:rFonts w:ascii="Arial" w:hAnsi="Arial" w:cs="Arial"/>
          <w:color w:val="FF0000"/>
          <w:sz w:val="28"/>
          <w:szCs w:val="28"/>
          <w:lang w:val="en-US"/>
        </w:rPr>
        <w:t xml:space="preserve"> * * * *</w:t>
      </w:r>
    </w:p>
    <w:p w14:paraId="3CF5D25F" w14:textId="77777777" w:rsidR="000E221E" w:rsidRDefault="000E221E" w:rsidP="000E221E">
      <w:pPr>
        <w:pStyle w:val="3"/>
      </w:pPr>
      <w:bookmarkStart w:id="197" w:name="_Toc45184059"/>
      <w:bookmarkStart w:id="198" w:name="_Toc47342901"/>
      <w:bookmarkStart w:id="199" w:name="_Toc51769603"/>
      <w:bookmarkStart w:id="200" w:name="_Toc83302198"/>
      <w:r>
        <w:t>6.2.23</w:t>
      </w:r>
      <w:r>
        <w:tab/>
        <w:t>NSSAAF</w:t>
      </w:r>
      <w:bookmarkEnd w:id="197"/>
      <w:bookmarkEnd w:id="198"/>
      <w:bookmarkEnd w:id="199"/>
      <w:bookmarkEnd w:id="200"/>
    </w:p>
    <w:p w14:paraId="3D946A04" w14:textId="77777777" w:rsidR="000E221E" w:rsidRDefault="000E221E" w:rsidP="000E221E">
      <w:r>
        <w:t>The Network Slice-specific and SNPN Authentication and Authorization Function (NSSAAF) supports the following functionality:</w:t>
      </w:r>
    </w:p>
    <w:p w14:paraId="01B3FDB0" w14:textId="77777777" w:rsidR="000E221E" w:rsidRDefault="000E221E" w:rsidP="000E221E">
      <w:pPr>
        <w:pStyle w:val="B1"/>
      </w:pPr>
      <w:r>
        <w:t>-</w:t>
      </w:r>
      <w:r>
        <w:tab/>
        <w:t>Support for Network Slice-Specific Authentication and Authorization as specified in TS 23.502 [3] with a AAA Server (AAA-S). If the AAA-S belongs to a third party, the NSSAAF may contact the AAA-S via a AAA proxy (AAA-P).</w:t>
      </w:r>
    </w:p>
    <w:p w14:paraId="7118016E" w14:textId="77777777" w:rsidR="000E221E" w:rsidRDefault="000E221E" w:rsidP="000E221E">
      <w:pPr>
        <w:pStyle w:val="B1"/>
      </w:pPr>
      <w:r>
        <w:t>-</w:t>
      </w:r>
      <w:r>
        <w:tab/>
        <w:t>Support for access to SNPN using credentials from Credentials Holder using AAA server (AAA-S) as specified in clause 5.30.2.9.2. If the Credentials Holder belongs to a third party, the NSSAAF may contact the AAA server via a AAA proxy (AAA-P).</w:t>
      </w:r>
    </w:p>
    <w:p w14:paraId="40FBD784" w14:textId="238613C9" w:rsidR="000E221E" w:rsidRDefault="000E221E" w:rsidP="000E221E">
      <w:pPr>
        <w:pStyle w:val="NO"/>
      </w:pPr>
      <w:r>
        <w:t>NOTE:</w:t>
      </w:r>
      <w:r>
        <w:tab/>
        <w:t xml:space="preserve">When the NSSAAF is deployed in a PLMN, </w:t>
      </w:r>
      <w:ins w:id="201" w:author="Ericsson User1" w:date="2021-11-01T22:10:00Z">
        <w:r w:rsidR="004327DD">
          <w:t>the NSSAAF</w:t>
        </w:r>
      </w:ins>
      <w:del w:id="202" w:author="Ericsson User1" w:date="2021-11-01T22:10:00Z">
        <w:r w:rsidDel="004327DD">
          <w:delText>it</w:delText>
        </w:r>
      </w:del>
      <w:r>
        <w:t xml:space="preserve"> supports Network Slice-Specific Authentication and Authorization, while when the NSSAAF is deployed in a SNPN </w:t>
      </w:r>
      <w:ins w:id="203" w:author="Ericsson User1" w:date="2021-11-01T22:10:00Z">
        <w:r w:rsidR="00712C04">
          <w:t>the NSSAAF can</w:t>
        </w:r>
      </w:ins>
      <w:del w:id="204" w:author="Ericsson User1" w:date="2021-11-01T22:10:00Z">
        <w:r w:rsidDel="00712C04">
          <w:delText>may</w:delText>
        </w:r>
      </w:del>
      <w:r>
        <w:t xml:space="preserve"> support Network Slice-Specific Authentication and Authorization and/or </w:t>
      </w:r>
      <w:ins w:id="205" w:author="Ericsson User1" w:date="2021-11-01T22:11:00Z">
        <w:r w:rsidR="008532C9">
          <w:t xml:space="preserve">the NSSAAF can support </w:t>
        </w:r>
      </w:ins>
      <w:r>
        <w:t>access to SNPN using credentials from Credentials Holder</w:t>
      </w:r>
      <w:ins w:id="206" w:author="Ericsson User1" w:date="2021-11-01T22:11:00Z">
        <w:r w:rsidR="000D4433">
          <w:t>.</w:t>
        </w:r>
      </w:ins>
    </w:p>
    <w:p w14:paraId="223D5AF5" w14:textId="77777777" w:rsidR="008429CB" w:rsidRDefault="008429CB" w:rsidP="00F003B9">
      <w:pPr>
        <w:pStyle w:val="B1"/>
      </w:pPr>
    </w:p>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14:paraId="10E4D17A" w14:textId="3544FCCE" w:rsidR="00E21E2C" w:rsidRPr="00E21E2C" w:rsidRDefault="00B45B00" w:rsidP="00E21E2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E21E2C" w:rsidRPr="00E21E2C"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37EFEA7" w14:textId="77777777" w:rsidR="00F91356" w:rsidRDefault="00F91356">
      <w:r>
        <w:separator/>
      </w:r>
    </w:p>
  </w:endnote>
  <w:endnote w:type="continuationSeparator" w:id="0">
    <w:p w14:paraId="6CCAD374" w14:textId="77777777" w:rsidR="00F91356" w:rsidRDefault="00F913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AC0E67" w14:textId="77777777" w:rsidR="00F91356" w:rsidRDefault="00F91356">
      <w:r>
        <w:separator/>
      </w:r>
    </w:p>
  </w:footnote>
  <w:footnote w:type="continuationSeparator" w:id="0">
    <w:p w14:paraId="188B6B84" w14:textId="77777777" w:rsidR="00F91356" w:rsidRDefault="00F9135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3E217F" w14:textId="77777777" w:rsidR="00145FF1" w:rsidRDefault="00145FF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BFD79F" w14:textId="77777777" w:rsidR="00145FF1" w:rsidRDefault="00145FF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9A4600" w14:textId="77777777" w:rsidR="00145FF1" w:rsidRDefault="00145FF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9F9DF2" w14:textId="77777777" w:rsidR="00145FF1" w:rsidRDefault="00145FF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3"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8"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6"/>
  </w:num>
  <w:num w:numId="2">
    <w:abstractNumId w:val="17"/>
  </w:num>
  <w:num w:numId="3">
    <w:abstractNumId w:val="8"/>
  </w:num>
  <w:num w:numId="4">
    <w:abstractNumId w:val="4"/>
  </w:num>
  <w:num w:numId="5">
    <w:abstractNumId w:val="2"/>
  </w:num>
  <w:num w:numId="6">
    <w:abstractNumId w:val="14"/>
  </w:num>
  <w:num w:numId="7">
    <w:abstractNumId w:val="10"/>
  </w:num>
  <w:num w:numId="8">
    <w:abstractNumId w:val="18"/>
  </w:num>
  <w:num w:numId="9">
    <w:abstractNumId w:val="9"/>
  </w:num>
  <w:num w:numId="10">
    <w:abstractNumId w:val="15"/>
  </w:num>
  <w:num w:numId="11">
    <w:abstractNumId w:val="5"/>
  </w:num>
  <w:num w:numId="12">
    <w:abstractNumId w:val="1"/>
  </w:num>
  <w:num w:numId="13">
    <w:abstractNumId w:val="12"/>
  </w:num>
  <w:num w:numId="14">
    <w:abstractNumId w:val="11"/>
  </w:num>
  <w:num w:numId="15">
    <w:abstractNumId w:val="13"/>
  </w:num>
  <w:num w:numId="16">
    <w:abstractNumId w:val="3"/>
  </w:num>
  <w:num w:numId="17">
    <w:abstractNumId w:val="7"/>
  </w:num>
  <w:num w:numId="18">
    <w:abstractNumId w:val="16"/>
  </w:num>
  <w:num w:numId="19">
    <w:abstractNumId w:val="19"/>
  </w:num>
  <w:num w:numId="20">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MediaTek">
    <w15:presenceInfo w15:providerId="None" w15:userId="MediaTek"/>
  </w15:person>
  <w15:person w15:author="Ericsson User">
    <w15:presenceInfo w15:providerId="None" w15:userId="Ericsson User"/>
  </w15:person>
  <w15:person w15:author="Ericsson User1">
    <w15:presenceInfo w15:providerId="None" w15:userId="Ericsson User1"/>
  </w15:person>
  <w15:person w15:author="Colom Ikuno, Josep">
    <w15:presenceInfo w15:providerId="AD" w15:userId="S-1-5-21-1500750666-2456622054-908236138-64830"/>
  </w15:person>
  <w15:person w15:author="Editor">
    <w15:presenceInfo w15:providerId="None" w15:userId="Edi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57"/>
    <w:rsid w:val="00004E76"/>
    <w:rsid w:val="00005683"/>
    <w:rsid w:val="00007A30"/>
    <w:rsid w:val="000116C0"/>
    <w:rsid w:val="000138ED"/>
    <w:rsid w:val="00014487"/>
    <w:rsid w:val="000167E9"/>
    <w:rsid w:val="000179FA"/>
    <w:rsid w:val="00020E8E"/>
    <w:rsid w:val="00021535"/>
    <w:rsid w:val="000221CB"/>
    <w:rsid w:val="00022E4A"/>
    <w:rsid w:val="00025961"/>
    <w:rsid w:val="0002728A"/>
    <w:rsid w:val="00035AC5"/>
    <w:rsid w:val="000378C4"/>
    <w:rsid w:val="0004122F"/>
    <w:rsid w:val="000424F9"/>
    <w:rsid w:val="00043856"/>
    <w:rsid w:val="000442F7"/>
    <w:rsid w:val="000464A6"/>
    <w:rsid w:val="00046712"/>
    <w:rsid w:val="0005071C"/>
    <w:rsid w:val="0005137D"/>
    <w:rsid w:val="0005388B"/>
    <w:rsid w:val="00055045"/>
    <w:rsid w:val="00062070"/>
    <w:rsid w:val="00064239"/>
    <w:rsid w:val="00065EA0"/>
    <w:rsid w:val="00066E27"/>
    <w:rsid w:val="00067EC2"/>
    <w:rsid w:val="000706FA"/>
    <w:rsid w:val="00076524"/>
    <w:rsid w:val="0007652B"/>
    <w:rsid w:val="0008065F"/>
    <w:rsid w:val="000836A0"/>
    <w:rsid w:val="00086F9A"/>
    <w:rsid w:val="0008717D"/>
    <w:rsid w:val="00090E01"/>
    <w:rsid w:val="00094CD2"/>
    <w:rsid w:val="00095E01"/>
    <w:rsid w:val="0009661F"/>
    <w:rsid w:val="000A6394"/>
    <w:rsid w:val="000B1347"/>
    <w:rsid w:val="000B26DB"/>
    <w:rsid w:val="000B2C8C"/>
    <w:rsid w:val="000B570B"/>
    <w:rsid w:val="000B5A5D"/>
    <w:rsid w:val="000B6979"/>
    <w:rsid w:val="000B7FED"/>
    <w:rsid w:val="000C038A"/>
    <w:rsid w:val="000C23BA"/>
    <w:rsid w:val="000C24B5"/>
    <w:rsid w:val="000C3949"/>
    <w:rsid w:val="000C6598"/>
    <w:rsid w:val="000D0E8D"/>
    <w:rsid w:val="000D0F02"/>
    <w:rsid w:val="000D10A7"/>
    <w:rsid w:val="000D1290"/>
    <w:rsid w:val="000D35E5"/>
    <w:rsid w:val="000D3A48"/>
    <w:rsid w:val="000D4433"/>
    <w:rsid w:val="000D48A4"/>
    <w:rsid w:val="000D59F4"/>
    <w:rsid w:val="000D7A86"/>
    <w:rsid w:val="000E084F"/>
    <w:rsid w:val="000E221E"/>
    <w:rsid w:val="000E268E"/>
    <w:rsid w:val="000E31D5"/>
    <w:rsid w:val="000E3299"/>
    <w:rsid w:val="000E3669"/>
    <w:rsid w:val="000E4960"/>
    <w:rsid w:val="000E6770"/>
    <w:rsid w:val="000E76FA"/>
    <w:rsid w:val="000F0795"/>
    <w:rsid w:val="000F0C5F"/>
    <w:rsid w:val="000F29AC"/>
    <w:rsid w:val="000F29EE"/>
    <w:rsid w:val="000F2CB1"/>
    <w:rsid w:val="000F4A3F"/>
    <w:rsid w:val="000F73E3"/>
    <w:rsid w:val="001021B5"/>
    <w:rsid w:val="00102801"/>
    <w:rsid w:val="00102ED2"/>
    <w:rsid w:val="0010410E"/>
    <w:rsid w:val="0011153D"/>
    <w:rsid w:val="001122D2"/>
    <w:rsid w:val="00113269"/>
    <w:rsid w:val="00116ADD"/>
    <w:rsid w:val="0012308A"/>
    <w:rsid w:val="001235BB"/>
    <w:rsid w:val="00125CB5"/>
    <w:rsid w:val="00127573"/>
    <w:rsid w:val="00127B0A"/>
    <w:rsid w:val="00134A36"/>
    <w:rsid w:val="001361E1"/>
    <w:rsid w:val="00137F01"/>
    <w:rsid w:val="00141B83"/>
    <w:rsid w:val="001431FF"/>
    <w:rsid w:val="001444B3"/>
    <w:rsid w:val="001449F6"/>
    <w:rsid w:val="00144EF1"/>
    <w:rsid w:val="00145D43"/>
    <w:rsid w:val="00145FF1"/>
    <w:rsid w:val="00146D40"/>
    <w:rsid w:val="00152083"/>
    <w:rsid w:val="00156ECE"/>
    <w:rsid w:val="00157A69"/>
    <w:rsid w:val="00161B88"/>
    <w:rsid w:val="001660BE"/>
    <w:rsid w:val="00167104"/>
    <w:rsid w:val="00171F40"/>
    <w:rsid w:val="00175E51"/>
    <w:rsid w:val="00177CD0"/>
    <w:rsid w:val="001804E7"/>
    <w:rsid w:val="00180985"/>
    <w:rsid w:val="00181610"/>
    <w:rsid w:val="00183DCA"/>
    <w:rsid w:val="00185A4B"/>
    <w:rsid w:val="001907DB"/>
    <w:rsid w:val="00192172"/>
    <w:rsid w:val="00192C46"/>
    <w:rsid w:val="00193559"/>
    <w:rsid w:val="00196E77"/>
    <w:rsid w:val="00197269"/>
    <w:rsid w:val="001A08B3"/>
    <w:rsid w:val="001A0C9E"/>
    <w:rsid w:val="001A1006"/>
    <w:rsid w:val="001A2A3F"/>
    <w:rsid w:val="001A5959"/>
    <w:rsid w:val="001A73C9"/>
    <w:rsid w:val="001A7B60"/>
    <w:rsid w:val="001B1062"/>
    <w:rsid w:val="001B11C8"/>
    <w:rsid w:val="001B1B2D"/>
    <w:rsid w:val="001B3B95"/>
    <w:rsid w:val="001B52F0"/>
    <w:rsid w:val="001B77BE"/>
    <w:rsid w:val="001B7A65"/>
    <w:rsid w:val="001C1CCC"/>
    <w:rsid w:val="001C3333"/>
    <w:rsid w:val="001C416D"/>
    <w:rsid w:val="001C41B3"/>
    <w:rsid w:val="001D107E"/>
    <w:rsid w:val="001D6E02"/>
    <w:rsid w:val="001D77E4"/>
    <w:rsid w:val="001E005B"/>
    <w:rsid w:val="001E3159"/>
    <w:rsid w:val="001E41F3"/>
    <w:rsid w:val="001E4C6D"/>
    <w:rsid w:val="001E6BA5"/>
    <w:rsid w:val="001E6FBD"/>
    <w:rsid w:val="001F525A"/>
    <w:rsid w:val="001F562C"/>
    <w:rsid w:val="0020071A"/>
    <w:rsid w:val="00200D62"/>
    <w:rsid w:val="00204331"/>
    <w:rsid w:val="00205421"/>
    <w:rsid w:val="00206878"/>
    <w:rsid w:val="0021296B"/>
    <w:rsid w:val="00213509"/>
    <w:rsid w:val="00216893"/>
    <w:rsid w:val="00220131"/>
    <w:rsid w:val="00222FB3"/>
    <w:rsid w:val="002330B1"/>
    <w:rsid w:val="00234876"/>
    <w:rsid w:val="00235D74"/>
    <w:rsid w:val="002365CA"/>
    <w:rsid w:val="00237216"/>
    <w:rsid w:val="0024019F"/>
    <w:rsid w:val="002447E8"/>
    <w:rsid w:val="00244E12"/>
    <w:rsid w:val="002456A5"/>
    <w:rsid w:val="0025045E"/>
    <w:rsid w:val="002510ED"/>
    <w:rsid w:val="0025363A"/>
    <w:rsid w:val="0026004D"/>
    <w:rsid w:val="002640DD"/>
    <w:rsid w:val="00265753"/>
    <w:rsid w:val="00270A17"/>
    <w:rsid w:val="00271F18"/>
    <w:rsid w:val="0027583D"/>
    <w:rsid w:val="00275D12"/>
    <w:rsid w:val="002831EC"/>
    <w:rsid w:val="002831F6"/>
    <w:rsid w:val="002834A7"/>
    <w:rsid w:val="00284FEB"/>
    <w:rsid w:val="00285AB0"/>
    <w:rsid w:val="002860C4"/>
    <w:rsid w:val="0029118E"/>
    <w:rsid w:val="002941DB"/>
    <w:rsid w:val="00294C0A"/>
    <w:rsid w:val="002A099F"/>
    <w:rsid w:val="002A1397"/>
    <w:rsid w:val="002B243C"/>
    <w:rsid w:val="002B27F0"/>
    <w:rsid w:val="002B56F5"/>
    <w:rsid w:val="002B5741"/>
    <w:rsid w:val="002B6263"/>
    <w:rsid w:val="002B66FD"/>
    <w:rsid w:val="002C103F"/>
    <w:rsid w:val="002C1748"/>
    <w:rsid w:val="002C1C6C"/>
    <w:rsid w:val="002C2C03"/>
    <w:rsid w:val="002C30DA"/>
    <w:rsid w:val="002C7DD2"/>
    <w:rsid w:val="002D014E"/>
    <w:rsid w:val="002D1300"/>
    <w:rsid w:val="002D340D"/>
    <w:rsid w:val="002D7843"/>
    <w:rsid w:val="002E02A3"/>
    <w:rsid w:val="002E136D"/>
    <w:rsid w:val="002E55DA"/>
    <w:rsid w:val="002E6923"/>
    <w:rsid w:val="002F22D2"/>
    <w:rsid w:val="002F5EC1"/>
    <w:rsid w:val="002F6132"/>
    <w:rsid w:val="002F774B"/>
    <w:rsid w:val="002F7A9A"/>
    <w:rsid w:val="00300161"/>
    <w:rsid w:val="00301C03"/>
    <w:rsid w:val="00305409"/>
    <w:rsid w:val="003068E1"/>
    <w:rsid w:val="00307471"/>
    <w:rsid w:val="0031019A"/>
    <w:rsid w:val="003104A7"/>
    <w:rsid w:val="003109CD"/>
    <w:rsid w:val="00310B49"/>
    <w:rsid w:val="00310EFE"/>
    <w:rsid w:val="00311D37"/>
    <w:rsid w:val="00314EC1"/>
    <w:rsid w:val="00315A09"/>
    <w:rsid w:val="00315C8E"/>
    <w:rsid w:val="0031611F"/>
    <w:rsid w:val="00323AB3"/>
    <w:rsid w:val="00325548"/>
    <w:rsid w:val="003267F4"/>
    <w:rsid w:val="00330439"/>
    <w:rsid w:val="00330E8B"/>
    <w:rsid w:val="00331684"/>
    <w:rsid w:val="00333225"/>
    <w:rsid w:val="003422EE"/>
    <w:rsid w:val="00342F04"/>
    <w:rsid w:val="00345BF1"/>
    <w:rsid w:val="00350F81"/>
    <w:rsid w:val="00352ADE"/>
    <w:rsid w:val="003609EF"/>
    <w:rsid w:val="0036231A"/>
    <w:rsid w:val="003635CC"/>
    <w:rsid w:val="003648D7"/>
    <w:rsid w:val="00364BDA"/>
    <w:rsid w:val="00364D67"/>
    <w:rsid w:val="00370900"/>
    <w:rsid w:val="003737ED"/>
    <w:rsid w:val="00374DD4"/>
    <w:rsid w:val="003808E9"/>
    <w:rsid w:val="00383CBE"/>
    <w:rsid w:val="00385A11"/>
    <w:rsid w:val="00386DEC"/>
    <w:rsid w:val="003871E4"/>
    <w:rsid w:val="00390F4E"/>
    <w:rsid w:val="00392484"/>
    <w:rsid w:val="00395BCF"/>
    <w:rsid w:val="003968D8"/>
    <w:rsid w:val="003B3CDF"/>
    <w:rsid w:val="003B40E1"/>
    <w:rsid w:val="003B65A5"/>
    <w:rsid w:val="003B6746"/>
    <w:rsid w:val="003B7306"/>
    <w:rsid w:val="003C3772"/>
    <w:rsid w:val="003C3FF2"/>
    <w:rsid w:val="003C4795"/>
    <w:rsid w:val="003D178A"/>
    <w:rsid w:val="003D2F1D"/>
    <w:rsid w:val="003D3CC8"/>
    <w:rsid w:val="003D4827"/>
    <w:rsid w:val="003D5E00"/>
    <w:rsid w:val="003D69EA"/>
    <w:rsid w:val="003E0CC1"/>
    <w:rsid w:val="003E15DB"/>
    <w:rsid w:val="003E1A36"/>
    <w:rsid w:val="003E7D28"/>
    <w:rsid w:val="003F358F"/>
    <w:rsid w:val="003F3C5E"/>
    <w:rsid w:val="003F46FE"/>
    <w:rsid w:val="003F56BE"/>
    <w:rsid w:val="003F6C26"/>
    <w:rsid w:val="003F714A"/>
    <w:rsid w:val="003F78BE"/>
    <w:rsid w:val="004006F1"/>
    <w:rsid w:val="00404A1E"/>
    <w:rsid w:val="00404CA9"/>
    <w:rsid w:val="0040761D"/>
    <w:rsid w:val="00410371"/>
    <w:rsid w:val="00416F9D"/>
    <w:rsid w:val="00420027"/>
    <w:rsid w:val="0042105F"/>
    <w:rsid w:val="0042125C"/>
    <w:rsid w:val="00421B81"/>
    <w:rsid w:val="004242F1"/>
    <w:rsid w:val="004252BA"/>
    <w:rsid w:val="00430203"/>
    <w:rsid w:val="00430B24"/>
    <w:rsid w:val="004311A4"/>
    <w:rsid w:val="00431CC1"/>
    <w:rsid w:val="004327DD"/>
    <w:rsid w:val="00432A26"/>
    <w:rsid w:val="00433966"/>
    <w:rsid w:val="00436A9B"/>
    <w:rsid w:val="00437F61"/>
    <w:rsid w:val="004401BC"/>
    <w:rsid w:val="00440563"/>
    <w:rsid w:val="00445582"/>
    <w:rsid w:val="00446B11"/>
    <w:rsid w:val="0045138D"/>
    <w:rsid w:val="00452FDC"/>
    <w:rsid w:val="0045449F"/>
    <w:rsid w:val="00455215"/>
    <w:rsid w:val="00457C59"/>
    <w:rsid w:val="004611C9"/>
    <w:rsid w:val="00461586"/>
    <w:rsid w:val="00464427"/>
    <w:rsid w:val="00467CAD"/>
    <w:rsid w:val="004704B0"/>
    <w:rsid w:val="0048157B"/>
    <w:rsid w:val="00481B68"/>
    <w:rsid w:val="00492A84"/>
    <w:rsid w:val="004935AE"/>
    <w:rsid w:val="00495430"/>
    <w:rsid w:val="00495D05"/>
    <w:rsid w:val="004A29ED"/>
    <w:rsid w:val="004A5F74"/>
    <w:rsid w:val="004B0F23"/>
    <w:rsid w:val="004B3E96"/>
    <w:rsid w:val="004B75B7"/>
    <w:rsid w:val="004C0062"/>
    <w:rsid w:val="004C153E"/>
    <w:rsid w:val="004C3BF8"/>
    <w:rsid w:val="004C57A0"/>
    <w:rsid w:val="004C66C5"/>
    <w:rsid w:val="004C6D2E"/>
    <w:rsid w:val="004C7768"/>
    <w:rsid w:val="004D0A58"/>
    <w:rsid w:val="004D52F7"/>
    <w:rsid w:val="004E6FF6"/>
    <w:rsid w:val="004F02CA"/>
    <w:rsid w:val="004F0D21"/>
    <w:rsid w:val="004F32B8"/>
    <w:rsid w:val="004F53DB"/>
    <w:rsid w:val="004F6163"/>
    <w:rsid w:val="004F6619"/>
    <w:rsid w:val="00500F33"/>
    <w:rsid w:val="0050196B"/>
    <w:rsid w:val="00507013"/>
    <w:rsid w:val="00512EAC"/>
    <w:rsid w:val="00513793"/>
    <w:rsid w:val="005142EE"/>
    <w:rsid w:val="00514818"/>
    <w:rsid w:val="0051580D"/>
    <w:rsid w:val="00515B51"/>
    <w:rsid w:val="005170C2"/>
    <w:rsid w:val="00517D44"/>
    <w:rsid w:val="00517D45"/>
    <w:rsid w:val="005201AE"/>
    <w:rsid w:val="00521423"/>
    <w:rsid w:val="00523782"/>
    <w:rsid w:val="00523EC2"/>
    <w:rsid w:val="00524056"/>
    <w:rsid w:val="00526806"/>
    <w:rsid w:val="00536FAB"/>
    <w:rsid w:val="0053707B"/>
    <w:rsid w:val="00540E1C"/>
    <w:rsid w:val="00543944"/>
    <w:rsid w:val="00547111"/>
    <w:rsid w:val="00553776"/>
    <w:rsid w:val="00555CFC"/>
    <w:rsid w:val="005607D3"/>
    <w:rsid w:val="00563C31"/>
    <w:rsid w:val="0056723A"/>
    <w:rsid w:val="0057195A"/>
    <w:rsid w:val="00574F25"/>
    <w:rsid w:val="00575F6A"/>
    <w:rsid w:val="00576CC7"/>
    <w:rsid w:val="0058234E"/>
    <w:rsid w:val="005832DE"/>
    <w:rsid w:val="00591B98"/>
    <w:rsid w:val="00592D74"/>
    <w:rsid w:val="00596B18"/>
    <w:rsid w:val="00597E3F"/>
    <w:rsid w:val="005A10AC"/>
    <w:rsid w:val="005A6287"/>
    <w:rsid w:val="005B1DAA"/>
    <w:rsid w:val="005B29E9"/>
    <w:rsid w:val="005B5BB5"/>
    <w:rsid w:val="005B6C00"/>
    <w:rsid w:val="005C4072"/>
    <w:rsid w:val="005D07EC"/>
    <w:rsid w:val="005D3730"/>
    <w:rsid w:val="005D560D"/>
    <w:rsid w:val="005E024F"/>
    <w:rsid w:val="005E2C44"/>
    <w:rsid w:val="005E2D4B"/>
    <w:rsid w:val="005E30B2"/>
    <w:rsid w:val="005E65C0"/>
    <w:rsid w:val="005E7889"/>
    <w:rsid w:val="005F01E6"/>
    <w:rsid w:val="005F075D"/>
    <w:rsid w:val="005F1D09"/>
    <w:rsid w:val="005F2B9E"/>
    <w:rsid w:val="005F4B3F"/>
    <w:rsid w:val="005F6AD5"/>
    <w:rsid w:val="005F72A2"/>
    <w:rsid w:val="00601BD0"/>
    <w:rsid w:val="006040D8"/>
    <w:rsid w:val="00605C1F"/>
    <w:rsid w:val="00607BE8"/>
    <w:rsid w:val="0061494E"/>
    <w:rsid w:val="00616A33"/>
    <w:rsid w:val="00621188"/>
    <w:rsid w:val="00621391"/>
    <w:rsid w:val="00622CCC"/>
    <w:rsid w:val="00624F59"/>
    <w:rsid w:val="006257ED"/>
    <w:rsid w:val="00625CC6"/>
    <w:rsid w:val="006304D3"/>
    <w:rsid w:val="00630D66"/>
    <w:rsid w:val="00632067"/>
    <w:rsid w:val="00633E77"/>
    <w:rsid w:val="006361D1"/>
    <w:rsid w:val="00636678"/>
    <w:rsid w:val="00637B45"/>
    <w:rsid w:val="00642BB6"/>
    <w:rsid w:val="00642C02"/>
    <w:rsid w:val="006436D0"/>
    <w:rsid w:val="00644D28"/>
    <w:rsid w:val="00665AFF"/>
    <w:rsid w:val="0067057C"/>
    <w:rsid w:val="00673E02"/>
    <w:rsid w:val="00673E1F"/>
    <w:rsid w:val="00677A1C"/>
    <w:rsid w:val="00677EDE"/>
    <w:rsid w:val="00680DA8"/>
    <w:rsid w:val="00681CCE"/>
    <w:rsid w:val="00687C55"/>
    <w:rsid w:val="00691918"/>
    <w:rsid w:val="00693514"/>
    <w:rsid w:val="006944F8"/>
    <w:rsid w:val="00695808"/>
    <w:rsid w:val="00697E68"/>
    <w:rsid w:val="006A1F40"/>
    <w:rsid w:val="006A6B06"/>
    <w:rsid w:val="006B0A6F"/>
    <w:rsid w:val="006B46FB"/>
    <w:rsid w:val="006B61F1"/>
    <w:rsid w:val="006C23EB"/>
    <w:rsid w:val="006C7ED0"/>
    <w:rsid w:val="006D06D7"/>
    <w:rsid w:val="006D18D3"/>
    <w:rsid w:val="006D3842"/>
    <w:rsid w:val="006D5129"/>
    <w:rsid w:val="006E21FB"/>
    <w:rsid w:val="006E4A48"/>
    <w:rsid w:val="006E6BCF"/>
    <w:rsid w:val="006E7F7D"/>
    <w:rsid w:val="006E7FDC"/>
    <w:rsid w:val="006F19C4"/>
    <w:rsid w:val="006F5951"/>
    <w:rsid w:val="006F75DB"/>
    <w:rsid w:val="0070388D"/>
    <w:rsid w:val="00704642"/>
    <w:rsid w:val="0070698F"/>
    <w:rsid w:val="007079F9"/>
    <w:rsid w:val="00712C04"/>
    <w:rsid w:val="00715985"/>
    <w:rsid w:val="007163B6"/>
    <w:rsid w:val="00716B0E"/>
    <w:rsid w:val="0072027A"/>
    <w:rsid w:val="0072201B"/>
    <w:rsid w:val="0072237E"/>
    <w:rsid w:val="007232A5"/>
    <w:rsid w:val="00731326"/>
    <w:rsid w:val="0073194A"/>
    <w:rsid w:val="00734107"/>
    <w:rsid w:val="00736BEA"/>
    <w:rsid w:val="00737D34"/>
    <w:rsid w:val="00742223"/>
    <w:rsid w:val="00742998"/>
    <w:rsid w:val="00745433"/>
    <w:rsid w:val="00746982"/>
    <w:rsid w:val="007476CF"/>
    <w:rsid w:val="00761404"/>
    <w:rsid w:val="00762963"/>
    <w:rsid w:val="007636CA"/>
    <w:rsid w:val="007637CA"/>
    <w:rsid w:val="007653CF"/>
    <w:rsid w:val="00765473"/>
    <w:rsid w:val="007674EC"/>
    <w:rsid w:val="00770CD9"/>
    <w:rsid w:val="007716B5"/>
    <w:rsid w:val="00771F7F"/>
    <w:rsid w:val="00775ACB"/>
    <w:rsid w:val="0078313E"/>
    <w:rsid w:val="00783745"/>
    <w:rsid w:val="00784EBF"/>
    <w:rsid w:val="00786E44"/>
    <w:rsid w:val="00792342"/>
    <w:rsid w:val="0079277D"/>
    <w:rsid w:val="00793055"/>
    <w:rsid w:val="00793EC4"/>
    <w:rsid w:val="00794BBB"/>
    <w:rsid w:val="00796569"/>
    <w:rsid w:val="007977A8"/>
    <w:rsid w:val="007A44D5"/>
    <w:rsid w:val="007B01A9"/>
    <w:rsid w:val="007B3E9C"/>
    <w:rsid w:val="007B512A"/>
    <w:rsid w:val="007C2097"/>
    <w:rsid w:val="007C29C5"/>
    <w:rsid w:val="007D0816"/>
    <w:rsid w:val="007D0E95"/>
    <w:rsid w:val="007D2345"/>
    <w:rsid w:val="007D2546"/>
    <w:rsid w:val="007D2FB8"/>
    <w:rsid w:val="007D5352"/>
    <w:rsid w:val="007D6A07"/>
    <w:rsid w:val="007D7066"/>
    <w:rsid w:val="007E3543"/>
    <w:rsid w:val="007E746E"/>
    <w:rsid w:val="007E7A39"/>
    <w:rsid w:val="007E7A4C"/>
    <w:rsid w:val="007F2012"/>
    <w:rsid w:val="007F24DF"/>
    <w:rsid w:val="007F5579"/>
    <w:rsid w:val="007F7259"/>
    <w:rsid w:val="00800008"/>
    <w:rsid w:val="008040A8"/>
    <w:rsid w:val="00805E0C"/>
    <w:rsid w:val="0080776A"/>
    <w:rsid w:val="008127C0"/>
    <w:rsid w:val="00812C54"/>
    <w:rsid w:val="0081497C"/>
    <w:rsid w:val="00816846"/>
    <w:rsid w:val="00816ACD"/>
    <w:rsid w:val="00817377"/>
    <w:rsid w:val="00817E08"/>
    <w:rsid w:val="0082526A"/>
    <w:rsid w:val="008279FA"/>
    <w:rsid w:val="00832DA9"/>
    <w:rsid w:val="00836C19"/>
    <w:rsid w:val="00840C60"/>
    <w:rsid w:val="00840E0D"/>
    <w:rsid w:val="008429CB"/>
    <w:rsid w:val="00847CFB"/>
    <w:rsid w:val="008532C9"/>
    <w:rsid w:val="008577B5"/>
    <w:rsid w:val="00862629"/>
    <w:rsid w:val="008626E7"/>
    <w:rsid w:val="00862CF1"/>
    <w:rsid w:val="00864A38"/>
    <w:rsid w:val="00864B14"/>
    <w:rsid w:val="00870EE7"/>
    <w:rsid w:val="008718C2"/>
    <w:rsid w:val="0088098C"/>
    <w:rsid w:val="00880B93"/>
    <w:rsid w:val="00880BFF"/>
    <w:rsid w:val="008843CF"/>
    <w:rsid w:val="00884806"/>
    <w:rsid w:val="00884C34"/>
    <w:rsid w:val="00885622"/>
    <w:rsid w:val="008863B9"/>
    <w:rsid w:val="00886BC1"/>
    <w:rsid w:val="00890D14"/>
    <w:rsid w:val="008959D7"/>
    <w:rsid w:val="008A284E"/>
    <w:rsid w:val="008A45A6"/>
    <w:rsid w:val="008A491F"/>
    <w:rsid w:val="008A51ED"/>
    <w:rsid w:val="008B6DA3"/>
    <w:rsid w:val="008C051D"/>
    <w:rsid w:val="008C4E37"/>
    <w:rsid w:val="008C6254"/>
    <w:rsid w:val="008D2DC4"/>
    <w:rsid w:val="008D52FE"/>
    <w:rsid w:val="008D6042"/>
    <w:rsid w:val="008D6CAD"/>
    <w:rsid w:val="008E20B1"/>
    <w:rsid w:val="008E4594"/>
    <w:rsid w:val="008E5233"/>
    <w:rsid w:val="008E5C21"/>
    <w:rsid w:val="008E7432"/>
    <w:rsid w:val="008F2323"/>
    <w:rsid w:val="008F395B"/>
    <w:rsid w:val="008F446A"/>
    <w:rsid w:val="008F4E2B"/>
    <w:rsid w:val="008F4F7C"/>
    <w:rsid w:val="008F6798"/>
    <w:rsid w:val="008F686C"/>
    <w:rsid w:val="008F796A"/>
    <w:rsid w:val="0090011E"/>
    <w:rsid w:val="00901CAF"/>
    <w:rsid w:val="0090263E"/>
    <w:rsid w:val="00904D28"/>
    <w:rsid w:val="00906141"/>
    <w:rsid w:val="00906366"/>
    <w:rsid w:val="009065C2"/>
    <w:rsid w:val="00910AE9"/>
    <w:rsid w:val="00910E40"/>
    <w:rsid w:val="009148DE"/>
    <w:rsid w:val="00920CBC"/>
    <w:rsid w:val="0092185F"/>
    <w:rsid w:val="00922BFA"/>
    <w:rsid w:val="009243E8"/>
    <w:rsid w:val="00925623"/>
    <w:rsid w:val="009258CD"/>
    <w:rsid w:val="009260A1"/>
    <w:rsid w:val="00932369"/>
    <w:rsid w:val="00932D84"/>
    <w:rsid w:val="009339E6"/>
    <w:rsid w:val="00933FFB"/>
    <w:rsid w:val="00935DE1"/>
    <w:rsid w:val="009404E7"/>
    <w:rsid w:val="00941E30"/>
    <w:rsid w:val="00944958"/>
    <w:rsid w:val="009470C3"/>
    <w:rsid w:val="00955B3B"/>
    <w:rsid w:val="00955F2D"/>
    <w:rsid w:val="00956808"/>
    <w:rsid w:val="009571A8"/>
    <w:rsid w:val="009632EF"/>
    <w:rsid w:val="00970E22"/>
    <w:rsid w:val="00972FD3"/>
    <w:rsid w:val="009733BE"/>
    <w:rsid w:val="00974CFA"/>
    <w:rsid w:val="00976745"/>
    <w:rsid w:val="009777D9"/>
    <w:rsid w:val="009809AC"/>
    <w:rsid w:val="009821EA"/>
    <w:rsid w:val="0098291C"/>
    <w:rsid w:val="0098678D"/>
    <w:rsid w:val="00986CA2"/>
    <w:rsid w:val="00991645"/>
    <w:rsid w:val="00991B88"/>
    <w:rsid w:val="00994E2A"/>
    <w:rsid w:val="0099698F"/>
    <w:rsid w:val="0099760B"/>
    <w:rsid w:val="009A4039"/>
    <w:rsid w:val="009A44BB"/>
    <w:rsid w:val="009A4A10"/>
    <w:rsid w:val="009A5753"/>
    <w:rsid w:val="009A579D"/>
    <w:rsid w:val="009A6CAC"/>
    <w:rsid w:val="009B0F7C"/>
    <w:rsid w:val="009B0FFA"/>
    <w:rsid w:val="009B7E39"/>
    <w:rsid w:val="009C00C7"/>
    <w:rsid w:val="009C3B73"/>
    <w:rsid w:val="009C430F"/>
    <w:rsid w:val="009D31D7"/>
    <w:rsid w:val="009D5F74"/>
    <w:rsid w:val="009D6A0E"/>
    <w:rsid w:val="009D75A6"/>
    <w:rsid w:val="009E1341"/>
    <w:rsid w:val="009E1545"/>
    <w:rsid w:val="009E3297"/>
    <w:rsid w:val="009E3AA5"/>
    <w:rsid w:val="009E5A21"/>
    <w:rsid w:val="009E640C"/>
    <w:rsid w:val="009F112E"/>
    <w:rsid w:val="009F734F"/>
    <w:rsid w:val="00A00B33"/>
    <w:rsid w:val="00A00F0C"/>
    <w:rsid w:val="00A01286"/>
    <w:rsid w:val="00A0442A"/>
    <w:rsid w:val="00A11725"/>
    <w:rsid w:val="00A139D5"/>
    <w:rsid w:val="00A14DBB"/>
    <w:rsid w:val="00A15A71"/>
    <w:rsid w:val="00A161CE"/>
    <w:rsid w:val="00A17799"/>
    <w:rsid w:val="00A21409"/>
    <w:rsid w:val="00A246B6"/>
    <w:rsid w:val="00A25AD8"/>
    <w:rsid w:val="00A25CC3"/>
    <w:rsid w:val="00A263D1"/>
    <w:rsid w:val="00A31B4A"/>
    <w:rsid w:val="00A35A17"/>
    <w:rsid w:val="00A3728A"/>
    <w:rsid w:val="00A37E4D"/>
    <w:rsid w:val="00A409CB"/>
    <w:rsid w:val="00A41187"/>
    <w:rsid w:val="00A41E98"/>
    <w:rsid w:val="00A47E70"/>
    <w:rsid w:val="00A50BBE"/>
    <w:rsid w:val="00A50CF0"/>
    <w:rsid w:val="00A53F99"/>
    <w:rsid w:val="00A542FF"/>
    <w:rsid w:val="00A5519D"/>
    <w:rsid w:val="00A60AA1"/>
    <w:rsid w:val="00A633DF"/>
    <w:rsid w:val="00A661D4"/>
    <w:rsid w:val="00A70637"/>
    <w:rsid w:val="00A7193C"/>
    <w:rsid w:val="00A71A16"/>
    <w:rsid w:val="00A74457"/>
    <w:rsid w:val="00A7671C"/>
    <w:rsid w:val="00A81557"/>
    <w:rsid w:val="00A81F04"/>
    <w:rsid w:val="00A82DE5"/>
    <w:rsid w:val="00A82DF7"/>
    <w:rsid w:val="00A83CBA"/>
    <w:rsid w:val="00A85766"/>
    <w:rsid w:val="00A87BB1"/>
    <w:rsid w:val="00A921D3"/>
    <w:rsid w:val="00A94E3C"/>
    <w:rsid w:val="00A951A6"/>
    <w:rsid w:val="00A96A9C"/>
    <w:rsid w:val="00A9775B"/>
    <w:rsid w:val="00AA2CBC"/>
    <w:rsid w:val="00AA467D"/>
    <w:rsid w:val="00AA558C"/>
    <w:rsid w:val="00AA5DE5"/>
    <w:rsid w:val="00AA71AA"/>
    <w:rsid w:val="00AB0411"/>
    <w:rsid w:val="00AB2ABC"/>
    <w:rsid w:val="00AC1B4F"/>
    <w:rsid w:val="00AC5820"/>
    <w:rsid w:val="00AC5991"/>
    <w:rsid w:val="00AC60DB"/>
    <w:rsid w:val="00AC6A0B"/>
    <w:rsid w:val="00AD1CD8"/>
    <w:rsid w:val="00AD2604"/>
    <w:rsid w:val="00AD360A"/>
    <w:rsid w:val="00AE0AF4"/>
    <w:rsid w:val="00AE3C4A"/>
    <w:rsid w:val="00AE6C25"/>
    <w:rsid w:val="00AE719C"/>
    <w:rsid w:val="00AF1003"/>
    <w:rsid w:val="00AF1A6F"/>
    <w:rsid w:val="00AF6DE7"/>
    <w:rsid w:val="00B025EE"/>
    <w:rsid w:val="00B047B4"/>
    <w:rsid w:val="00B05027"/>
    <w:rsid w:val="00B067DF"/>
    <w:rsid w:val="00B068A1"/>
    <w:rsid w:val="00B07158"/>
    <w:rsid w:val="00B15BA9"/>
    <w:rsid w:val="00B164CF"/>
    <w:rsid w:val="00B2172E"/>
    <w:rsid w:val="00B23DAF"/>
    <w:rsid w:val="00B24A96"/>
    <w:rsid w:val="00B258BB"/>
    <w:rsid w:val="00B27631"/>
    <w:rsid w:val="00B3068D"/>
    <w:rsid w:val="00B33884"/>
    <w:rsid w:val="00B33DA8"/>
    <w:rsid w:val="00B35FB5"/>
    <w:rsid w:val="00B36F78"/>
    <w:rsid w:val="00B4038E"/>
    <w:rsid w:val="00B43830"/>
    <w:rsid w:val="00B447B0"/>
    <w:rsid w:val="00B45B00"/>
    <w:rsid w:val="00B51DB3"/>
    <w:rsid w:val="00B52F18"/>
    <w:rsid w:val="00B55111"/>
    <w:rsid w:val="00B5582A"/>
    <w:rsid w:val="00B558A2"/>
    <w:rsid w:val="00B559A7"/>
    <w:rsid w:val="00B56F1B"/>
    <w:rsid w:val="00B61F02"/>
    <w:rsid w:val="00B622CD"/>
    <w:rsid w:val="00B661A1"/>
    <w:rsid w:val="00B66FE5"/>
    <w:rsid w:val="00B67B97"/>
    <w:rsid w:val="00B73D11"/>
    <w:rsid w:val="00B74E23"/>
    <w:rsid w:val="00B85D53"/>
    <w:rsid w:val="00B86D97"/>
    <w:rsid w:val="00B92DE4"/>
    <w:rsid w:val="00B968C8"/>
    <w:rsid w:val="00B96CD6"/>
    <w:rsid w:val="00BA04B4"/>
    <w:rsid w:val="00BA097F"/>
    <w:rsid w:val="00BA3AEB"/>
    <w:rsid w:val="00BA3EC5"/>
    <w:rsid w:val="00BA4FB3"/>
    <w:rsid w:val="00BA51D9"/>
    <w:rsid w:val="00BB4FBB"/>
    <w:rsid w:val="00BB5DFC"/>
    <w:rsid w:val="00BB7BF9"/>
    <w:rsid w:val="00BC096F"/>
    <w:rsid w:val="00BC0E8C"/>
    <w:rsid w:val="00BC1049"/>
    <w:rsid w:val="00BC5F9F"/>
    <w:rsid w:val="00BD008F"/>
    <w:rsid w:val="00BD02C2"/>
    <w:rsid w:val="00BD279D"/>
    <w:rsid w:val="00BD6BB8"/>
    <w:rsid w:val="00BD6DBC"/>
    <w:rsid w:val="00BE2AB1"/>
    <w:rsid w:val="00BE396F"/>
    <w:rsid w:val="00BE4AAE"/>
    <w:rsid w:val="00BE4CA2"/>
    <w:rsid w:val="00BE6E78"/>
    <w:rsid w:val="00BE75C0"/>
    <w:rsid w:val="00BF59B9"/>
    <w:rsid w:val="00C020E8"/>
    <w:rsid w:val="00C04534"/>
    <w:rsid w:val="00C055F8"/>
    <w:rsid w:val="00C10E8E"/>
    <w:rsid w:val="00C13D0A"/>
    <w:rsid w:val="00C144AD"/>
    <w:rsid w:val="00C1488A"/>
    <w:rsid w:val="00C160A6"/>
    <w:rsid w:val="00C16B07"/>
    <w:rsid w:val="00C23206"/>
    <w:rsid w:val="00C239BD"/>
    <w:rsid w:val="00C3126D"/>
    <w:rsid w:val="00C33187"/>
    <w:rsid w:val="00C33231"/>
    <w:rsid w:val="00C33516"/>
    <w:rsid w:val="00C367F4"/>
    <w:rsid w:val="00C408D9"/>
    <w:rsid w:val="00C425DB"/>
    <w:rsid w:val="00C445A9"/>
    <w:rsid w:val="00C45046"/>
    <w:rsid w:val="00C450C6"/>
    <w:rsid w:val="00C45973"/>
    <w:rsid w:val="00C4611C"/>
    <w:rsid w:val="00C52FAB"/>
    <w:rsid w:val="00C53CF1"/>
    <w:rsid w:val="00C53F1E"/>
    <w:rsid w:val="00C57164"/>
    <w:rsid w:val="00C605B9"/>
    <w:rsid w:val="00C618C5"/>
    <w:rsid w:val="00C628EF"/>
    <w:rsid w:val="00C63760"/>
    <w:rsid w:val="00C65570"/>
    <w:rsid w:val="00C66BA2"/>
    <w:rsid w:val="00C70434"/>
    <w:rsid w:val="00C80B55"/>
    <w:rsid w:val="00C83C95"/>
    <w:rsid w:val="00C86BC1"/>
    <w:rsid w:val="00C94792"/>
    <w:rsid w:val="00C95985"/>
    <w:rsid w:val="00C97B2B"/>
    <w:rsid w:val="00CB1E73"/>
    <w:rsid w:val="00CB4697"/>
    <w:rsid w:val="00CC09A3"/>
    <w:rsid w:val="00CC4948"/>
    <w:rsid w:val="00CC5026"/>
    <w:rsid w:val="00CC5DFA"/>
    <w:rsid w:val="00CC68D0"/>
    <w:rsid w:val="00CC75BF"/>
    <w:rsid w:val="00CD2CA3"/>
    <w:rsid w:val="00CD3E40"/>
    <w:rsid w:val="00CD6DC1"/>
    <w:rsid w:val="00CD733A"/>
    <w:rsid w:val="00CD7814"/>
    <w:rsid w:val="00CE31B8"/>
    <w:rsid w:val="00CE4E0E"/>
    <w:rsid w:val="00CE689D"/>
    <w:rsid w:val="00CF02AF"/>
    <w:rsid w:val="00CF0BBB"/>
    <w:rsid w:val="00CF4F2E"/>
    <w:rsid w:val="00CF6718"/>
    <w:rsid w:val="00D01F77"/>
    <w:rsid w:val="00D02457"/>
    <w:rsid w:val="00D034EB"/>
    <w:rsid w:val="00D03F9A"/>
    <w:rsid w:val="00D05791"/>
    <w:rsid w:val="00D06AF5"/>
    <w:rsid w:val="00D06D51"/>
    <w:rsid w:val="00D126B2"/>
    <w:rsid w:val="00D14B77"/>
    <w:rsid w:val="00D1517B"/>
    <w:rsid w:val="00D15E43"/>
    <w:rsid w:val="00D17033"/>
    <w:rsid w:val="00D2155E"/>
    <w:rsid w:val="00D23811"/>
    <w:rsid w:val="00D241E9"/>
    <w:rsid w:val="00D2447B"/>
    <w:rsid w:val="00D24991"/>
    <w:rsid w:val="00D254E6"/>
    <w:rsid w:val="00D3468F"/>
    <w:rsid w:val="00D34BF1"/>
    <w:rsid w:val="00D34D02"/>
    <w:rsid w:val="00D34D8A"/>
    <w:rsid w:val="00D35FE7"/>
    <w:rsid w:val="00D367A2"/>
    <w:rsid w:val="00D455A3"/>
    <w:rsid w:val="00D47A28"/>
    <w:rsid w:val="00D50255"/>
    <w:rsid w:val="00D513E7"/>
    <w:rsid w:val="00D513F8"/>
    <w:rsid w:val="00D60972"/>
    <w:rsid w:val="00D620EC"/>
    <w:rsid w:val="00D65CC5"/>
    <w:rsid w:val="00D66520"/>
    <w:rsid w:val="00D66AE8"/>
    <w:rsid w:val="00D74558"/>
    <w:rsid w:val="00D82C0A"/>
    <w:rsid w:val="00D8399E"/>
    <w:rsid w:val="00D839C5"/>
    <w:rsid w:val="00D90C1C"/>
    <w:rsid w:val="00D92747"/>
    <w:rsid w:val="00D94EA8"/>
    <w:rsid w:val="00D96427"/>
    <w:rsid w:val="00D964A5"/>
    <w:rsid w:val="00DA2DBA"/>
    <w:rsid w:val="00DA5799"/>
    <w:rsid w:val="00DA61B9"/>
    <w:rsid w:val="00DA6574"/>
    <w:rsid w:val="00DB2149"/>
    <w:rsid w:val="00DB34C2"/>
    <w:rsid w:val="00DC58AF"/>
    <w:rsid w:val="00DC6555"/>
    <w:rsid w:val="00DC7FDE"/>
    <w:rsid w:val="00DD2CF6"/>
    <w:rsid w:val="00DD2F76"/>
    <w:rsid w:val="00DE249B"/>
    <w:rsid w:val="00DE34CF"/>
    <w:rsid w:val="00DE6926"/>
    <w:rsid w:val="00DE6B28"/>
    <w:rsid w:val="00DF1B47"/>
    <w:rsid w:val="00DF1B6F"/>
    <w:rsid w:val="00E005AB"/>
    <w:rsid w:val="00E02D76"/>
    <w:rsid w:val="00E02F52"/>
    <w:rsid w:val="00E10363"/>
    <w:rsid w:val="00E123BF"/>
    <w:rsid w:val="00E13F3D"/>
    <w:rsid w:val="00E21E2C"/>
    <w:rsid w:val="00E25FC5"/>
    <w:rsid w:val="00E27272"/>
    <w:rsid w:val="00E27DB1"/>
    <w:rsid w:val="00E303AB"/>
    <w:rsid w:val="00E31A6F"/>
    <w:rsid w:val="00E32339"/>
    <w:rsid w:val="00E331A3"/>
    <w:rsid w:val="00E34898"/>
    <w:rsid w:val="00E3699B"/>
    <w:rsid w:val="00E37EEE"/>
    <w:rsid w:val="00E43EEB"/>
    <w:rsid w:val="00E45DEB"/>
    <w:rsid w:val="00E50A03"/>
    <w:rsid w:val="00E50E99"/>
    <w:rsid w:val="00E51A64"/>
    <w:rsid w:val="00E533D9"/>
    <w:rsid w:val="00E56E16"/>
    <w:rsid w:val="00E60AAC"/>
    <w:rsid w:val="00E61B6E"/>
    <w:rsid w:val="00E6385E"/>
    <w:rsid w:val="00E63C4C"/>
    <w:rsid w:val="00E71F6D"/>
    <w:rsid w:val="00E7225F"/>
    <w:rsid w:val="00E7367D"/>
    <w:rsid w:val="00E7776B"/>
    <w:rsid w:val="00E80C46"/>
    <w:rsid w:val="00E81AA9"/>
    <w:rsid w:val="00E82D4D"/>
    <w:rsid w:val="00E8566F"/>
    <w:rsid w:val="00E85DCA"/>
    <w:rsid w:val="00E86263"/>
    <w:rsid w:val="00E867DA"/>
    <w:rsid w:val="00E91292"/>
    <w:rsid w:val="00E91EF0"/>
    <w:rsid w:val="00E9789D"/>
    <w:rsid w:val="00EA154E"/>
    <w:rsid w:val="00EA1E32"/>
    <w:rsid w:val="00EB033B"/>
    <w:rsid w:val="00EB09B7"/>
    <w:rsid w:val="00EB31D2"/>
    <w:rsid w:val="00EB32C6"/>
    <w:rsid w:val="00EB5271"/>
    <w:rsid w:val="00EC12FB"/>
    <w:rsid w:val="00EC32F7"/>
    <w:rsid w:val="00ED4210"/>
    <w:rsid w:val="00ED5A58"/>
    <w:rsid w:val="00ED5CB5"/>
    <w:rsid w:val="00ED6924"/>
    <w:rsid w:val="00ED7343"/>
    <w:rsid w:val="00EE1C80"/>
    <w:rsid w:val="00EE40CA"/>
    <w:rsid w:val="00EE518F"/>
    <w:rsid w:val="00EE5AF1"/>
    <w:rsid w:val="00EE7320"/>
    <w:rsid w:val="00EE7D7C"/>
    <w:rsid w:val="00EF0A95"/>
    <w:rsid w:val="00EF51E6"/>
    <w:rsid w:val="00EF579B"/>
    <w:rsid w:val="00F003B9"/>
    <w:rsid w:val="00F06116"/>
    <w:rsid w:val="00F104DB"/>
    <w:rsid w:val="00F1146F"/>
    <w:rsid w:val="00F121A6"/>
    <w:rsid w:val="00F1742C"/>
    <w:rsid w:val="00F205AD"/>
    <w:rsid w:val="00F22F67"/>
    <w:rsid w:val="00F24A28"/>
    <w:rsid w:val="00F25D98"/>
    <w:rsid w:val="00F300FB"/>
    <w:rsid w:val="00F32EA9"/>
    <w:rsid w:val="00F37478"/>
    <w:rsid w:val="00F41DF3"/>
    <w:rsid w:val="00F42A00"/>
    <w:rsid w:val="00F504C7"/>
    <w:rsid w:val="00F50B58"/>
    <w:rsid w:val="00F5150A"/>
    <w:rsid w:val="00F52816"/>
    <w:rsid w:val="00F52A1E"/>
    <w:rsid w:val="00F530E0"/>
    <w:rsid w:val="00F53508"/>
    <w:rsid w:val="00F56400"/>
    <w:rsid w:val="00F57E0D"/>
    <w:rsid w:val="00F60D41"/>
    <w:rsid w:val="00F62C8C"/>
    <w:rsid w:val="00F6698B"/>
    <w:rsid w:val="00F72ABF"/>
    <w:rsid w:val="00F768BE"/>
    <w:rsid w:val="00F81576"/>
    <w:rsid w:val="00F82CF1"/>
    <w:rsid w:val="00F83B75"/>
    <w:rsid w:val="00F840E3"/>
    <w:rsid w:val="00F84CFD"/>
    <w:rsid w:val="00F86B7B"/>
    <w:rsid w:val="00F91356"/>
    <w:rsid w:val="00F92AB0"/>
    <w:rsid w:val="00F93A68"/>
    <w:rsid w:val="00F96165"/>
    <w:rsid w:val="00FA0C8E"/>
    <w:rsid w:val="00FA2D35"/>
    <w:rsid w:val="00FA31CA"/>
    <w:rsid w:val="00FB24F6"/>
    <w:rsid w:val="00FB551B"/>
    <w:rsid w:val="00FB6386"/>
    <w:rsid w:val="00FB7CCE"/>
    <w:rsid w:val="00FC3A2F"/>
    <w:rsid w:val="00FC4D9D"/>
    <w:rsid w:val="00FC710A"/>
    <w:rsid w:val="00FC7306"/>
    <w:rsid w:val="00FD396F"/>
    <w:rsid w:val="00FD4FF9"/>
    <w:rsid w:val="00FD56D7"/>
    <w:rsid w:val="00FD5F25"/>
    <w:rsid w:val="00FE062B"/>
    <w:rsid w:val="00FE0C16"/>
    <w:rsid w:val="00FF0768"/>
    <w:rsid w:val="00FF17C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6C3D28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List Paragraph"/>
    <w:basedOn w:val="a"/>
    <w:uiPriority w:val="34"/>
    <w:qFormat/>
    <w:rsid w:val="008843CF"/>
    <w:pPr>
      <w:spacing w:after="0"/>
      <w:ind w:left="720"/>
      <w:contextualSpacing/>
    </w:pPr>
    <w:rPr>
      <w:rFonts w:eastAsia="Times New Roman"/>
      <w:sz w:val="24"/>
      <w:szCs w:val="24"/>
      <w:lang w:val="en-US" w:eastAsia="zh-CN"/>
    </w:rPr>
  </w:style>
  <w:style w:type="character" w:customStyle="1" w:styleId="B1Char">
    <w:name w:val="B1 Char"/>
    <w:link w:val="B1"/>
    <w:rsid w:val="00F82CF1"/>
    <w:rPr>
      <w:rFonts w:ascii="Times New Roman" w:hAnsi="Times New Roman"/>
      <w:lang w:val="en-GB" w:eastAsia="en-US"/>
    </w:rPr>
  </w:style>
  <w:style w:type="character" w:customStyle="1" w:styleId="B2Char">
    <w:name w:val="B2 Char"/>
    <w:link w:val="B2"/>
    <w:rsid w:val="00B85D53"/>
    <w:rPr>
      <w:rFonts w:ascii="Times New Roman" w:hAnsi="Times New Roman"/>
      <w:lang w:val="en-GB" w:eastAsia="en-US"/>
    </w:rPr>
  </w:style>
  <w:style w:type="character" w:customStyle="1" w:styleId="NOChar">
    <w:name w:val="NO Char"/>
    <w:link w:val="NO"/>
    <w:rsid w:val="005A6287"/>
    <w:rPr>
      <w:rFonts w:ascii="Times New Roman" w:hAnsi="Times New Roman"/>
      <w:lang w:val="en-GB" w:eastAsia="en-US"/>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character" w:customStyle="1" w:styleId="NOZchn">
    <w:name w:val="NO Zchn"/>
    <w:rsid w:val="00C055F8"/>
    <w:rPr>
      <w:rFonts w:ascii="Times New Roman" w:hAnsi="Times New Roman"/>
      <w:lang w:val="en-GB" w:eastAsia="en-US"/>
    </w:rPr>
  </w:style>
  <w:style w:type="paragraph" w:styleId="af2">
    <w:name w:val="Revision"/>
    <w:hidden/>
    <w:uiPriority w:val="99"/>
    <w:semiHidden/>
    <w:rsid w:val="00185A4B"/>
    <w:rPr>
      <w:rFonts w:ascii="Times New Roman" w:hAnsi="Times New Roman"/>
      <w:lang w:val="en-GB" w:eastAsia="en-US"/>
    </w:rPr>
  </w:style>
  <w:style w:type="character" w:customStyle="1" w:styleId="4Char">
    <w:name w:val="标题 4 Char"/>
    <w:link w:val="4"/>
    <w:rsid w:val="00185A4B"/>
    <w:rPr>
      <w:rFonts w:ascii="Arial" w:hAnsi="Arial"/>
      <w:sz w:val="24"/>
      <w:lang w:val="en-GB" w:eastAsia="en-US"/>
    </w:rPr>
  </w:style>
  <w:style w:type="character" w:customStyle="1" w:styleId="3Char">
    <w:name w:val="标题 3 Char"/>
    <w:link w:val="3"/>
    <w:rsid w:val="00446B11"/>
    <w:rPr>
      <w:rFonts w:ascii="Arial" w:hAnsi="Arial"/>
      <w:sz w:val="28"/>
      <w:lang w:val="en-GB" w:eastAsia="en-US"/>
    </w:rPr>
  </w:style>
  <w:style w:type="character" w:customStyle="1" w:styleId="5Char">
    <w:name w:val="标题 5 Char"/>
    <w:link w:val="5"/>
    <w:rsid w:val="00446B11"/>
    <w:rPr>
      <w:rFonts w:ascii="Arial" w:hAnsi="Arial"/>
      <w:sz w:val="22"/>
      <w:lang w:val="en-GB" w:eastAsia="en-US"/>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character" w:customStyle="1" w:styleId="1Char">
    <w:name w:val="标题 1 Char"/>
    <w:link w:val="1"/>
    <w:rsid w:val="00507013"/>
    <w:rPr>
      <w:rFonts w:ascii="Arial" w:hAnsi="Arial"/>
      <w:sz w:val="36"/>
      <w:lang w:val="en-GB" w:eastAsia="en-US"/>
    </w:rPr>
  </w:style>
  <w:style w:type="paragraph" w:styleId="af3">
    <w:name w:val="Normal (Web)"/>
    <w:basedOn w:val="a"/>
    <w:uiPriority w:val="99"/>
    <w:unhideWhenUsed/>
    <w:rsid w:val="00EE40CA"/>
    <w:pPr>
      <w:spacing w:before="100" w:beforeAutospacing="1" w:after="100" w:afterAutospacing="1"/>
    </w:pPr>
    <w:rPr>
      <w:sz w:val="24"/>
      <w:szCs w:val="24"/>
      <w:lang w:eastAsia="en-GB"/>
    </w:rPr>
  </w:style>
  <w:style w:type="character" w:customStyle="1" w:styleId="TANChar">
    <w:name w:val="TAN Char"/>
    <w:link w:val="TAN"/>
    <w:locked/>
    <w:rsid w:val="00C52FA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501355921">
          <w:marLeft w:val="274"/>
          <w:marRight w:val="0"/>
          <w:marTop w:val="0"/>
          <w:marBottom w:val="0"/>
          <w:divBdr>
            <w:top w:val="none" w:sz="0" w:space="0" w:color="auto"/>
            <w:left w:val="none" w:sz="0" w:space="0" w:color="auto"/>
            <w:bottom w:val="none" w:sz="0" w:space="0" w:color="auto"/>
            <w:right w:val="none" w:sz="0" w:space="0" w:color="auto"/>
          </w:divBdr>
        </w:div>
        <w:div w:id="430319597">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22.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1.vsd"/><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938DE3-F86B-4A59-BEB9-4629F8613B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3628</Words>
  <Characters>22952</Characters>
  <Application>Microsoft Office Word</Application>
  <DocSecurity>0</DocSecurity>
  <Lines>191</Lines>
  <Paragraphs>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26527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Huawei</cp:lastModifiedBy>
  <cp:revision>2</cp:revision>
  <dcterms:created xsi:type="dcterms:W3CDTF">2021-11-17T09:27:00Z</dcterms:created>
  <dcterms:modified xsi:type="dcterms:W3CDTF">2021-11-17T09:27:00Z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MSIP_Label_e6c818a6-e1a0-4a6e-a969-20d857c5dc62_Enabled">
    <vt:lpwstr>true</vt:lpwstr>
  </property>
  <property fmtid="{D5CDD505-2E9C-101B-9397-08002B2CF9AE}" pid="6" name="MSIP_Label_e6c818a6-e1a0-4a6e-a969-20d857c5dc62_SetDate">
    <vt:lpwstr>2021-10-12T15:41:48Z</vt:lpwstr>
  </property>
  <property fmtid="{D5CDD505-2E9C-101B-9397-08002B2CF9AE}" pid="7" name="MSIP_Label_e6c818a6-e1a0-4a6e-a969-20d857c5dc62_Method">
    <vt:lpwstr>Standard</vt:lpwstr>
  </property>
  <property fmtid="{D5CDD505-2E9C-101B-9397-08002B2CF9AE}" pid="8" name="MSIP_Label_e6c818a6-e1a0-4a6e-a969-20d857c5dc62_Name">
    <vt:lpwstr>Orange_restricted_internal.2</vt:lpwstr>
  </property>
  <property fmtid="{D5CDD505-2E9C-101B-9397-08002B2CF9AE}" pid="9" name="MSIP_Label_e6c818a6-e1a0-4a6e-a969-20d857c5dc62_SiteId">
    <vt:lpwstr>90c7a20a-f34b-40bf-bc48-b9253b6f5d20</vt:lpwstr>
  </property>
  <property fmtid="{D5CDD505-2E9C-101B-9397-08002B2CF9AE}" pid="10" name="MSIP_Label_e6c818a6-e1a0-4a6e-a969-20d857c5dc62_ActionId">
    <vt:lpwstr>84e3e7ae-2f44-48d1-9761-46bd236a9656</vt:lpwstr>
  </property>
  <property fmtid="{D5CDD505-2E9C-101B-9397-08002B2CF9AE}" pid="11" name="MSIP_Label_e6c818a6-e1a0-4a6e-a969-20d857c5dc62_ContentBits">
    <vt:lpwstr>2</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1637131136</vt:lpwstr>
  </property>
</Properties>
</file>