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BCD04E" w14:textId="644A27B3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EB544E">
        <w:rPr>
          <w:rFonts w:ascii="Arial" w:eastAsia="Arial Unicode MS" w:hAnsi="Arial" w:cs="Arial"/>
          <w:b/>
          <w:bCs/>
          <w:sz w:val="24"/>
        </w:rPr>
        <w:t>5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521F7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C35BD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4437</w:t>
      </w:r>
      <w:ins w:id="0" w:author="Nokia_1805" w:date="2021-05-18T22:27:00Z">
        <w:r w:rsidR="000267CE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Huawei User" w:date="2021-05-21T22:41:00Z">
        <w:del w:id="2" w:author="Samsung-DYKim" w:date="2021-05-24T19:51:00Z">
          <w:r w:rsidR="001479E3" w:rsidDel="006A1713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3</w:delText>
          </w:r>
        </w:del>
      </w:ins>
      <w:ins w:id="3" w:author="Nokia_1805" w:date="2021-05-18T22:27:00Z">
        <w:del w:id="4" w:author="Samsung-DYKim" w:date="2021-05-24T19:51:00Z">
          <w:r w:rsidR="000267CE" w:rsidDel="006A1713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  <w:ins w:id="5" w:author="Nokia_2105" w:date="2021-05-21T13:34:00Z">
        <w:del w:id="6" w:author="Samsung-DYKim" w:date="2021-05-24T19:51:00Z">
          <w:r w:rsidR="00DF68D5" w:rsidDel="006A1713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2</w:delText>
          </w:r>
        </w:del>
      </w:ins>
      <w:ins w:id="7" w:author="Samsung-DYKim" w:date="2021-05-24T19:51:00Z">
        <w:r w:rsidR="006A1713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4</w:t>
        </w:r>
      </w:ins>
    </w:p>
    <w:p w14:paraId="0C90372D" w14:textId="77777777" w:rsidR="00A24F28" w:rsidRPr="003244C5" w:rsidRDefault="0025420F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5420F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EB544E">
        <w:rPr>
          <w:rFonts w:ascii="Arial" w:eastAsia="Arial Unicode MS" w:hAnsi="Arial" w:cs="Arial"/>
          <w:b/>
          <w:bCs/>
          <w:sz w:val="24"/>
        </w:rPr>
        <w:t>May 17– 28</w:t>
      </w:r>
      <w:r w:rsidRPr="0025420F">
        <w:rPr>
          <w:rFonts w:ascii="Arial" w:eastAsia="Arial Unicode MS" w:hAnsi="Arial" w:cs="Arial"/>
          <w:b/>
          <w:bCs/>
          <w:sz w:val="24"/>
        </w:rPr>
        <w:t>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521F78">
        <w:rPr>
          <w:rFonts w:ascii="Arial" w:hAnsi="Arial" w:cs="Arial"/>
          <w:b/>
          <w:bCs/>
          <w:color w:val="0000FF"/>
        </w:rPr>
        <w:t>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3A16FF9" w14:textId="77777777" w:rsidR="00A24F28" w:rsidRPr="00927C1B" w:rsidRDefault="00A24F28" w:rsidP="00A24F28">
      <w:pPr>
        <w:rPr>
          <w:rFonts w:ascii="Arial" w:hAnsi="Arial" w:cs="Arial"/>
        </w:rPr>
      </w:pPr>
    </w:p>
    <w:p w14:paraId="335166E5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54E524F3" w14:textId="2150A26E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bookmarkStart w:id="8" w:name="OLE_LINK47"/>
      <w:r w:rsidR="008A15E5" w:rsidRPr="008A15E5">
        <w:rPr>
          <w:rFonts w:ascii="Arial" w:hAnsi="Arial" w:cs="Arial"/>
          <w:b/>
        </w:rPr>
        <w:t>UUAA procedure with network provided UAV location</w:t>
      </w:r>
    </w:p>
    <w:bookmarkEnd w:id="8"/>
    <w:p w14:paraId="75C75C3C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7C2A6174" w14:textId="35F82491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F6CBA">
        <w:rPr>
          <w:rFonts w:ascii="Arial" w:hAnsi="Arial" w:cs="Arial"/>
          <w:b/>
        </w:rPr>
        <w:t>8.7</w:t>
      </w:r>
    </w:p>
    <w:p w14:paraId="00E9A27E" w14:textId="169B2683" w:rsidR="00A24F28" w:rsidRPr="00DF6CBA" w:rsidRDefault="00A24F28" w:rsidP="00DF6CBA">
      <w:pPr>
        <w:spacing w:after="120"/>
        <w:ind w:left="1985" w:hanging="1985"/>
        <w:rPr>
          <w:rFonts w:ascii="Arial" w:hAnsi="Arial" w:cs="Arial"/>
          <w:b/>
          <w:bCs/>
          <w:color w:val="auto"/>
          <w:lang w:eastAsia="en-US"/>
        </w:rPr>
      </w:pPr>
      <w:r w:rsidRPr="00927C1B">
        <w:rPr>
          <w:rFonts w:ascii="Arial" w:hAnsi="Arial" w:cs="Arial"/>
          <w:b/>
        </w:rPr>
        <w:t>Work Item / Release:</w:t>
      </w:r>
      <w:r w:rsidR="00DF6CBA">
        <w:rPr>
          <w:rFonts w:ascii="Arial" w:hAnsi="Arial" w:cs="Arial"/>
          <w:b/>
        </w:rPr>
        <w:t xml:space="preserve"> </w:t>
      </w:r>
      <w:bookmarkStart w:id="9" w:name="_Hlk54771402"/>
      <w:r w:rsidR="00DF6CBA">
        <w:rPr>
          <w:rFonts w:ascii="Arial" w:hAnsi="Arial" w:cs="Arial"/>
          <w:b/>
          <w:bCs/>
        </w:rPr>
        <w:t>ID_UAS</w:t>
      </w:r>
      <w:bookmarkEnd w:id="9"/>
      <w:r w:rsidR="00DF6CBA">
        <w:rPr>
          <w:rFonts w:ascii="Arial" w:hAnsi="Arial" w:cs="Arial"/>
          <w:b/>
          <w:bCs/>
        </w:rPr>
        <w:t xml:space="preserve"> / Rel-17</w:t>
      </w:r>
    </w:p>
    <w:p w14:paraId="1E0B7F49" w14:textId="771571F1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bookmarkStart w:id="10" w:name="OLE_LINK48"/>
      <w:r w:rsidR="00C76BBA" w:rsidRPr="00DF6CBA">
        <w:rPr>
          <w:rFonts w:ascii="Arial" w:hAnsi="Arial" w:cs="Arial"/>
          <w:i/>
        </w:rPr>
        <w:t xml:space="preserve">This contribution </w:t>
      </w:r>
      <w:r w:rsidR="00DF6CBA">
        <w:rPr>
          <w:rFonts w:ascii="Arial" w:hAnsi="Arial" w:cs="Arial"/>
          <w:i/>
        </w:rPr>
        <w:t xml:space="preserve">proposes to </w:t>
      </w:r>
      <w:bookmarkEnd w:id="10"/>
      <w:r w:rsidR="00D322EC">
        <w:rPr>
          <w:rFonts w:ascii="Arial" w:hAnsi="Arial" w:cs="Arial"/>
          <w:i/>
        </w:rPr>
        <w:t>a</w:t>
      </w:r>
      <w:r w:rsidR="00446A21" w:rsidRPr="00446A21">
        <w:rPr>
          <w:rFonts w:ascii="Arial" w:hAnsi="Arial" w:cs="Arial"/>
          <w:i/>
        </w:rPr>
        <w:t>dd the missing part about how network can provide the UAV location to the USS during UUAA-MM and UUAA-SM procedures</w:t>
      </w:r>
      <w:r w:rsidR="00BA4BA6">
        <w:rPr>
          <w:rFonts w:ascii="Arial" w:hAnsi="Arial" w:cs="Arial"/>
          <w:i/>
        </w:rPr>
        <w:t>.</w:t>
      </w:r>
    </w:p>
    <w:p w14:paraId="4D8DB63A" w14:textId="6EFAC5F6" w:rsidR="00DF0A26" w:rsidRDefault="00B3593E" w:rsidP="00DF6CBA">
      <w:pPr>
        <w:pStyle w:val="1"/>
      </w:pPr>
      <w:r w:rsidRPr="00DF6CBA">
        <w:t xml:space="preserve">1. </w:t>
      </w:r>
      <w:r w:rsidR="00305F20" w:rsidRPr="00DF6CBA">
        <w:t>Introduction</w:t>
      </w:r>
      <w:r w:rsidR="00BE6AFC" w:rsidRPr="00DF6CBA">
        <w:t>/Discussion</w:t>
      </w:r>
    </w:p>
    <w:p w14:paraId="2F1B1E32" w14:textId="6ADCFB8E" w:rsidR="007A7C63" w:rsidRDefault="007A7C63" w:rsidP="007A7C63">
      <w:pPr>
        <w:jc w:val="both"/>
        <w:rPr>
          <w:lang w:eastAsia="zh-CN"/>
        </w:rPr>
      </w:pPr>
      <w:r>
        <w:rPr>
          <w:lang w:eastAsia="zh-CN"/>
        </w:rPr>
        <w:t>It is agreed that the network can provide the UAV location (assumed to be trusted) to USS during UUAA-MM or UUAA-SM procedure. And related conclusion and descriptions are shown as follows:</w:t>
      </w:r>
    </w:p>
    <w:p w14:paraId="56D541DB" w14:textId="08CD5C28" w:rsidR="007A7C63" w:rsidRDefault="007A7C63" w:rsidP="00EF5186">
      <w:pPr>
        <w:pStyle w:val="ac"/>
        <w:numPr>
          <w:ilvl w:val="0"/>
          <w:numId w:val="16"/>
        </w:numPr>
        <w:jc w:val="both"/>
        <w:rPr>
          <w:lang w:eastAsia="zh-CN"/>
        </w:rPr>
      </w:pPr>
      <w:r>
        <w:rPr>
          <w:lang w:eastAsia="zh-CN"/>
        </w:rPr>
        <w:t>(</w:t>
      </w:r>
      <w:r w:rsidRPr="00EF5186">
        <w:rPr>
          <w:b/>
          <w:lang w:eastAsia="zh-CN"/>
        </w:rPr>
        <w:t>Conclusion</w:t>
      </w:r>
      <w:r>
        <w:rPr>
          <w:lang w:eastAsia="zh-CN"/>
        </w:rPr>
        <w:t>)</w:t>
      </w:r>
      <w:r w:rsidR="00EF5186">
        <w:rPr>
          <w:lang w:eastAsia="zh-CN"/>
        </w:rPr>
        <w:t xml:space="preserve"> </w:t>
      </w:r>
      <w:r>
        <w:rPr>
          <w:lang w:eastAsia="zh-CN"/>
        </w:rPr>
        <w:t>For geo-caging, both the option of the 3GPP system providing the UAV location to the USS during procedures, and the option where the USS retrieves it on demand, are supported.</w:t>
      </w:r>
    </w:p>
    <w:p w14:paraId="4E4C64F2" w14:textId="49551FA8" w:rsidR="007A7C63" w:rsidRDefault="007A7C63" w:rsidP="00EF5186">
      <w:pPr>
        <w:pStyle w:val="ac"/>
        <w:numPr>
          <w:ilvl w:val="0"/>
          <w:numId w:val="16"/>
        </w:numPr>
        <w:jc w:val="both"/>
        <w:rPr>
          <w:lang w:eastAsia="zh-CN"/>
        </w:rPr>
      </w:pPr>
      <w:r>
        <w:rPr>
          <w:lang w:eastAsia="zh-CN"/>
        </w:rPr>
        <w:t>(</w:t>
      </w:r>
      <w:r w:rsidRPr="00EF5186">
        <w:rPr>
          <w:b/>
          <w:lang w:eastAsia="zh-CN"/>
        </w:rPr>
        <w:t>TS Description</w:t>
      </w:r>
      <w:r>
        <w:rPr>
          <w:lang w:eastAsia="zh-CN"/>
        </w:rPr>
        <w:t>)</w:t>
      </w:r>
      <w:r w:rsidR="00EF5186">
        <w:rPr>
          <w:lang w:eastAsia="zh-CN"/>
        </w:rPr>
        <w:t xml:space="preserve"> </w:t>
      </w:r>
      <w:r>
        <w:rPr>
          <w:lang w:eastAsia="zh-CN"/>
        </w:rPr>
        <w:t>The 3GPP network may also provide the UAV location to the USS during the UUAA procedures, as described in clause 5.2.2 and clause 5.2.3.</w:t>
      </w:r>
    </w:p>
    <w:p w14:paraId="63C97174" w14:textId="77777777" w:rsidR="007A7C63" w:rsidRPr="00D37146" w:rsidRDefault="007A7C63" w:rsidP="007A7C63">
      <w:pPr>
        <w:jc w:val="both"/>
        <w:rPr>
          <w:rFonts w:eastAsiaTheme="minorEastAsia"/>
          <w:lang w:eastAsia="zh-CN"/>
        </w:rPr>
      </w:pPr>
    </w:p>
    <w:p w14:paraId="0D60097D" w14:textId="42124B4D" w:rsidR="00B52620" w:rsidRDefault="007A7C63" w:rsidP="007A7C63">
      <w:pPr>
        <w:jc w:val="both"/>
        <w:rPr>
          <w:lang w:eastAsia="zh-CN"/>
        </w:rPr>
      </w:pPr>
      <w:r>
        <w:rPr>
          <w:lang w:eastAsia="zh-CN"/>
        </w:rPr>
        <w:t>However, current UUAA-MM and UUAA-SM procedures don’t show how the network can provide the UAV location to the USS.</w:t>
      </w:r>
    </w:p>
    <w:p w14:paraId="5094AF6D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731AD910" w14:textId="752DFC1E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DF6CBA">
        <w:rPr>
          <w:lang w:eastAsia="zh-CN"/>
        </w:rPr>
        <w:t>changes vs. TS</w:t>
      </w:r>
      <w:r>
        <w:rPr>
          <w:lang w:eastAsia="zh-CN"/>
        </w:rPr>
        <w:t xml:space="preserve"> 23.</w:t>
      </w:r>
      <w:r w:rsidR="00DF6CBA">
        <w:rPr>
          <w:lang w:eastAsia="zh-CN"/>
        </w:rPr>
        <w:t>256</w:t>
      </w:r>
      <w:r>
        <w:rPr>
          <w:lang w:eastAsia="zh-CN"/>
        </w:rPr>
        <w:t>.</w:t>
      </w:r>
    </w:p>
    <w:p w14:paraId="68062D4D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2" w:name="_Toc517082226"/>
    </w:p>
    <w:p w14:paraId="16740B37" w14:textId="77777777" w:rsidR="006670AF" w:rsidRPr="00CA32B7" w:rsidRDefault="006670AF" w:rsidP="006670AF">
      <w:pPr>
        <w:pStyle w:val="4"/>
        <w:rPr>
          <w:lang w:val="en-US"/>
        </w:rPr>
      </w:pPr>
      <w:bookmarkStart w:id="13" w:name="_Toc66381082"/>
      <w:bookmarkStart w:id="14" w:name="_Toc68060641"/>
      <w:bookmarkEnd w:id="12"/>
      <w:r w:rsidRPr="00CA32B7">
        <w:rPr>
          <w:lang w:val="en-US"/>
        </w:rPr>
        <w:lastRenderedPageBreak/>
        <w:t>5.2.2.2 UUAA-MM Procedure</w:t>
      </w:r>
      <w:bookmarkEnd w:id="13"/>
      <w:bookmarkEnd w:id="14"/>
    </w:p>
    <w:p w14:paraId="7CDF0642" w14:textId="77777777" w:rsidR="006670AF" w:rsidRDefault="006670AF" w:rsidP="006670AF">
      <w:pPr>
        <w:pStyle w:val="TH"/>
      </w:pPr>
    </w:p>
    <w:p w14:paraId="1300048C" w14:textId="77777777" w:rsidR="006670AF" w:rsidRPr="00CA32B7" w:rsidRDefault="006670AF" w:rsidP="006670AF">
      <w:pPr>
        <w:pStyle w:val="TH"/>
      </w:pPr>
      <w:r>
        <w:object w:dxaOrig="10451" w:dyaOrig="7701" w14:anchorId="5268B852">
          <v:shape id="_x0000_i1034" type="#_x0000_t75" style="width:482.5pt;height:355pt" o:ole="">
            <v:imagedata r:id="rId13" o:title=""/>
          </v:shape>
          <o:OLEObject Type="Embed" ProgID="Visio.Drawing.15" ShapeID="_x0000_i1034" DrawAspect="Content" ObjectID="_1683392142" r:id="rId14"/>
        </w:object>
      </w:r>
    </w:p>
    <w:p w14:paraId="02BB1800" w14:textId="77777777" w:rsidR="006670AF" w:rsidRPr="00CA32B7" w:rsidRDefault="006670AF" w:rsidP="006670AF">
      <w:pPr>
        <w:pStyle w:val="TF"/>
      </w:pPr>
      <w:r w:rsidRPr="00CA32B7">
        <w:t>Figure 5.2.2.2-1: UUAA-MM procedure</w:t>
      </w:r>
    </w:p>
    <w:p w14:paraId="5E9460C2" w14:textId="77777777" w:rsidR="006670AF" w:rsidRPr="00CA32B7" w:rsidRDefault="006670AF" w:rsidP="006670AF">
      <w:pPr>
        <w:pStyle w:val="B1"/>
      </w:pPr>
      <w:r w:rsidRPr="00CA32B7">
        <w:t>1.</w:t>
      </w:r>
      <w:r w:rsidRPr="00CA32B7">
        <w:tab/>
        <w:t>For a UE that requires UUAA or when triggered by re-authentication by USS, the AMF triggers a UUAA-MM procedure.</w:t>
      </w:r>
    </w:p>
    <w:p w14:paraId="7D50EB7C" w14:textId="0107E800" w:rsidR="006670AF" w:rsidRPr="00CA32B7" w:rsidRDefault="006670AF" w:rsidP="006670AF">
      <w:pPr>
        <w:pStyle w:val="B1"/>
      </w:pPr>
      <w:r w:rsidRPr="00CA32B7">
        <w:t>2.</w:t>
      </w:r>
      <w:r w:rsidRPr="00CA32B7">
        <w:tab/>
        <w:t xml:space="preserve">AMF to UAS NF: </w:t>
      </w:r>
      <w:r w:rsidRPr="00140E21">
        <w:t xml:space="preserve">The </w:t>
      </w:r>
      <w:r>
        <w:t>A</w:t>
      </w:r>
      <w:r w:rsidRPr="00140E21">
        <w:t>MF</w:t>
      </w:r>
      <w:r>
        <w:t xml:space="preserve"> invokes Nnef_Auth_Req service operation that</w:t>
      </w:r>
      <w:r w:rsidRPr="00CA32B7">
        <w:t xml:space="preserve"> shall include the GPSI and </w:t>
      </w:r>
      <w:r>
        <w:t xml:space="preserve">the </w:t>
      </w:r>
      <w:r w:rsidRPr="00CA32B7">
        <w:t>CAA-</w:t>
      </w:r>
      <w:r>
        <w:t>L</w:t>
      </w:r>
      <w:r w:rsidRPr="00CA32B7">
        <w:t>evel UAV ID and may include USS address (e.g. FQDN). UAS NF resolves the USS address based on CAA-</w:t>
      </w:r>
      <w:r>
        <w:t>L</w:t>
      </w:r>
      <w:r w:rsidRPr="00CA32B7">
        <w:t>evel UAV ID or uses the provided USS address, as described in clause 4.4.2.</w:t>
      </w:r>
      <w:r>
        <w:t xml:space="preserve"> </w:t>
      </w:r>
      <w:ins w:id="15" w:author="zhuhaoren" w:date="2021-05-10T20:31:00Z">
        <w:r w:rsidR="0039404A">
          <w:t>In addition</w:t>
        </w:r>
        <w:r w:rsidR="0039404A" w:rsidRPr="0071058C">
          <w:t xml:space="preserve">, the AMF may also include the </w:t>
        </w:r>
        <w:del w:id="16" w:author="Nokia_2105" w:date="2021-05-21T13:37:00Z">
          <w:r w:rsidR="0039404A" w:rsidRPr="0071058C" w:rsidDel="00B44046">
            <w:delText>network provided location information (NPLI)</w:delText>
          </w:r>
        </w:del>
      </w:ins>
      <w:ins w:id="17" w:author="Nokia_2105" w:date="2021-05-21T13:37:00Z">
        <w:r w:rsidR="00B44046">
          <w:t>User Location Information</w:t>
        </w:r>
      </w:ins>
      <w:ins w:id="18" w:author="zhuhaoren" w:date="2021-05-10T20:31:00Z">
        <w:r w:rsidR="0039404A" w:rsidRPr="0071058C">
          <w:t xml:space="preserve"> (e.g. Cell ID</w:t>
        </w:r>
        <w:del w:id="19" w:author="Nokia_1805" w:date="2021-05-18T22:14:00Z">
          <w:r w:rsidR="0039404A" w:rsidRPr="0071058C" w:rsidDel="000D22AC">
            <w:delText xml:space="preserve"> or geographical area corresponding to a Cell ID</w:delText>
          </w:r>
        </w:del>
        <w:r w:rsidR="0039404A" w:rsidRPr="0071058C">
          <w:t>)</w:t>
        </w:r>
        <w:del w:id="20" w:author="Nokia_1805" w:date="2021-05-18T22:14:00Z">
          <w:r w:rsidR="0039404A" w:rsidRPr="0071058C" w:rsidDel="000D22AC">
            <w:delText xml:space="preserve"> or location information obtained by NILR pro</w:delText>
          </w:r>
          <w:r w:rsidR="0039404A" w:rsidDel="000D22AC">
            <w:delText>cedures defined in TS 23.273 [x</w:delText>
          </w:r>
          <w:r w:rsidR="0039404A" w:rsidRPr="0071058C" w:rsidDel="000D22AC">
            <w:delText>]</w:delText>
          </w:r>
        </w:del>
        <w:r w:rsidR="0039404A" w:rsidRPr="0071058C">
          <w:t>.</w:t>
        </w:r>
      </w:ins>
    </w:p>
    <w:p w14:paraId="2466F24E" w14:textId="77777777" w:rsidR="006670AF" w:rsidRPr="00CA32B7" w:rsidRDefault="006670AF" w:rsidP="006670AF">
      <w:pPr>
        <w:pStyle w:val="NO"/>
        <w:rPr>
          <w:lang w:val="en-US"/>
        </w:rPr>
      </w:pPr>
      <w:r w:rsidRPr="00CA32B7">
        <w:rPr>
          <w:lang w:val="en-IN"/>
        </w:rPr>
        <w:t>NOTE 2:</w:t>
      </w:r>
      <w:r w:rsidRPr="00CA32B7">
        <w:rPr>
          <w:lang w:val="en-IN"/>
        </w:rPr>
        <w:tab/>
        <w:t xml:space="preserve">Security </w:t>
      </w:r>
      <w:r w:rsidRPr="00CA32B7">
        <w:rPr>
          <w:lang w:val="en-US"/>
        </w:rPr>
        <w:t>details will be determined by SA WG3.</w:t>
      </w:r>
    </w:p>
    <w:p w14:paraId="1C6A505D" w14:textId="77777777" w:rsidR="006670AF" w:rsidRPr="00CA32B7" w:rsidRDefault="006670AF" w:rsidP="006670AF">
      <w:pPr>
        <w:pStyle w:val="EditorsNote"/>
      </w:pPr>
      <w:r w:rsidRPr="00CA32B7">
        <w:t>Editor's note:</w:t>
      </w:r>
      <w:r w:rsidRPr="00CA32B7">
        <w:tab/>
        <w:t>Whether and how the USS address is protected by the UAV is FFS.</w:t>
      </w:r>
    </w:p>
    <w:p w14:paraId="3599B1D7" w14:textId="4FB7CBB9" w:rsidR="006670AF" w:rsidRPr="00CA32B7" w:rsidRDefault="006670AF" w:rsidP="006670AF">
      <w:pPr>
        <w:pStyle w:val="B1"/>
      </w:pPr>
      <w:r w:rsidRPr="00CA32B7">
        <w:t>3.</w:t>
      </w:r>
      <w:r w:rsidRPr="00CA32B7">
        <w:tab/>
        <w:t>UAS NF to USS: Authentication Request, shall include the GPSI and CAA-</w:t>
      </w:r>
      <w:r>
        <w:t>L</w:t>
      </w:r>
      <w:r w:rsidRPr="00CA32B7">
        <w:t>evel UAV ID</w:t>
      </w:r>
      <w:ins w:id="21" w:author="zhuhaoren" w:date="2021-05-10T20:32:00Z">
        <w:r w:rsidR="00875F82">
          <w:t xml:space="preserve"> and optionally </w:t>
        </w:r>
        <w:del w:id="22" w:author="Nokia_2105" w:date="2021-05-21T13:37:00Z">
          <w:r w:rsidR="00875F82" w:rsidDel="00B44046">
            <w:delText xml:space="preserve">network provided </w:delText>
          </w:r>
        </w:del>
        <w:r w:rsidR="00875F82">
          <w:t xml:space="preserve">UAV location obtained from </w:t>
        </w:r>
      </w:ins>
      <w:ins w:id="23" w:author="Samsung-DYKim" w:date="2021-05-24T19:59:00Z">
        <w:r w:rsidR="006A1713">
          <w:t xml:space="preserve">AMF in </w:t>
        </w:r>
      </w:ins>
      <w:ins w:id="24" w:author="zhuhaoren" w:date="2021-05-10T20:32:00Z">
        <w:r w:rsidR="00875F82">
          <w:t>step 2</w:t>
        </w:r>
      </w:ins>
      <w:ins w:id="25" w:author="Huawei User" w:date="2021-05-21T22:42:00Z">
        <w:r w:rsidR="001479E3">
          <w:t xml:space="preserve"> </w:t>
        </w:r>
        <w:del w:id="26" w:author="Samsung-DYKim" w:date="2021-05-24T19:55:00Z">
          <w:r w:rsidR="001479E3" w:rsidRPr="00BE262D" w:rsidDel="006A1713">
            <w:rPr>
              <w:highlight w:val="yellow"/>
            </w:rPr>
            <w:delText xml:space="preserve">for </w:delText>
          </w:r>
          <w:r w:rsidR="001479E3" w:rsidDel="006A1713">
            <w:rPr>
              <w:highlight w:val="yellow"/>
            </w:rPr>
            <w:delText xml:space="preserve">the reason like </w:delText>
          </w:r>
          <w:r w:rsidR="001479E3" w:rsidRPr="00BE262D" w:rsidDel="006A1713">
            <w:rPr>
              <w:highlight w:val="yellow"/>
            </w:rPr>
            <w:delText>geo-caging</w:delText>
          </w:r>
        </w:del>
      </w:ins>
      <w:ins w:id="27" w:author="Samsung-DYKim" w:date="2021-05-24T19:55:00Z">
        <w:r w:rsidR="006A1713">
          <w:t>e.g. to support geo-caging</w:t>
        </w:r>
      </w:ins>
      <w:ins w:id="28" w:author="Samsung-DYKim" w:date="2021-05-24T20:06:00Z">
        <w:r w:rsidR="006559DA">
          <w:t xml:space="preserve"> </w:t>
        </w:r>
        <w:r w:rsidR="006559DA">
          <w:t>functionality</w:t>
        </w:r>
      </w:ins>
      <w:ins w:id="29" w:author="zhuhaoren" w:date="2021-05-10T20:32:00Z">
        <w:r w:rsidR="00875F82" w:rsidRPr="00CA32B7">
          <w:t>.</w:t>
        </w:r>
      </w:ins>
      <w:ins w:id="30" w:author="Nokia_1805" w:date="2021-05-18T22:14:00Z">
        <w:r w:rsidR="000D22AC">
          <w:t xml:space="preserve"> UAS NF may </w:t>
        </w:r>
      </w:ins>
      <w:ins w:id="31" w:author="Nokia_1805" w:date="2021-05-18T22:15:00Z">
        <w:r w:rsidR="000D22AC">
          <w:t>translate the Cell ID</w:t>
        </w:r>
      </w:ins>
      <w:ins w:id="32" w:author="Nokia_1805" w:date="2021-05-18T22:20:00Z">
        <w:r w:rsidR="000D22AC">
          <w:t xml:space="preserve"> received as </w:t>
        </w:r>
      </w:ins>
      <w:ins w:id="33" w:author="Samsung-DYKim" w:date="2021-05-24T20:00:00Z">
        <w:r w:rsidR="006A1713">
          <w:t xml:space="preserve">UAV </w:t>
        </w:r>
      </w:ins>
      <w:ins w:id="34" w:author="Nokia_1805" w:date="2021-05-18T22:20:00Z">
        <w:r w:rsidR="000D22AC">
          <w:t xml:space="preserve">location </w:t>
        </w:r>
        <w:del w:id="35" w:author="Samsung-DYKim" w:date="2021-05-24T20:00:00Z">
          <w:r w:rsidR="000D22AC" w:rsidDel="006A1713">
            <w:delText xml:space="preserve">information </w:delText>
          </w:r>
        </w:del>
        <w:r w:rsidR="000D22AC">
          <w:t>from AMF in</w:t>
        </w:r>
      </w:ins>
      <w:ins w:id="36" w:author="Nokia_1805" w:date="2021-05-18T22:21:00Z">
        <w:r w:rsidR="000D22AC">
          <w:t xml:space="preserve"> step 2</w:t>
        </w:r>
      </w:ins>
      <w:ins w:id="37" w:author="Nokia_1805" w:date="2021-05-18T22:15:00Z">
        <w:r w:rsidR="000D22AC">
          <w:t xml:space="preserve"> into a corresponding geographic </w:t>
        </w:r>
      </w:ins>
      <w:ins w:id="38" w:author="Nokia_1805" w:date="2021-05-18T22:16:00Z">
        <w:r w:rsidR="000D22AC">
          <w:t>area and/or may further</w:t>
        </w:r>
      </w:ins>
      <w:ins w:id="39" w:author="Nokia_1805" w:date="2021-05-18T22:19:00Z">
        <w:r w:rsidR="000D22AC">
          <w:t xml:space="preserve"> obtain the UE location information using Location Service Procedures as defined in TS 23.273 [xx]</w:t>
        </w:r>
      </w:ins>
      <w:ins w:id="40" w:author="Nokia_1805" w:date="2021-05-18T22:21:00Z">
        <w:r w:rsidR="000D22AC">
          <w:t>.</w:t>
        </w:r>
      </w:ins>
    </w:p>
    <w:p w14:paraId="64484578" w14:textId="77777777" w:rsidR="006670AF" w:rsidRPr="00CA32B7" w:rsidRDefault="006670AF" w:rsidP="006670AF">
      <w:pPr>
        <w:pStyle w:val="B1"/>
      </w:pPr>
      <w:r w:rsidRPr="00CA32B7">
        <w:t>4.</w:t>
      </w:r>
      <w:r w:rsidRPr="00CA32B7">
        <w:tab/>
        <w:t>[Conditional] Multiple round-trip m</w:t>
      </w:r>
      <w:bookmarkStart w:id="41" w:name="_GoBack"/>
      <w:bookmarkEnd w:id="41"/>
      <w:r w:rsidRPr="00CA32B7">
        <w:t>essages as required by the authentication method used by USS. Authentication Response messages from USS shall include GPSI and may include a authentication message based on authentication method used that is forwarded transparently to UE over NAS MM transport messages.</w:t>
      </w:r>
      <w:r>
        <w:t xml:space="preserve"> The </w:t>
      </w:r>
      <w:r w:rsidRPr="007220CC">
        <w:t>Authentication Response message</w:t>
      </w:r>
      <w:r>
        <w:t xml:space="preserve"> from USS in step 4a may also contain a callback URI</w:t>
      </w:r>
      <w:r w:rsidRPr="005615EC">
        <w:t xml:space="preserve"> </w:t>
      </w:r>
      <w:r>
        <w:t>to be used by the UAS NF for subsequent authentication request in step 4f.</w:t>
      </w:r>
    </w:p>
    <w:p w14:paraId="439DE78F" w14:textId="77777777" w:rsidR="006670AF" w:rsidRPr="00CA32B7" w:rsidRDefault="006670AF" w:rsidP="006670AF">
      <w:pPr>
        <w:pStyle w:val="B1"/>
      </w:pPr>
      <w:r w:rsidRPr="00CA32B7">
        <w:lastRenderedPageBreak/>
        <w:t>5.</w:t>
      </w:r>
      <w:r w:rsidRPr="00CA32B7">
        <w:tab/>
        <w:t>USS to UAS NF: (final) Authentication Response, shall include: GPSI, a UUAA result (success/failure), may include an authorized CAA-level UAV ID and a payload delivering configuration information to the UAV (e.g. security info to be used to secure communications with USS), and a final authentication message (e.g. indicating success or failure) based on authentication method used that is forwarded transparently to UE over NAS MM transport messages.</w:t>
      </w:r>
    </w:p>
    <w:p w14:paraId="1BC9200F" w14:textId="77777777" w:rsidR="006670AF" w:rsidRPr="00CA32B7" w:rsidRDefault="006670AF" w:rsidP="006670AF">
      <w:pPr>
        <w:pStyle w:val="B1"/>
      </w:pPr>
      <w:r w:rsidRPr="00CA32B7">
        <w:t>6.</w:t>
      </w:r>
      <w:r w:rsidRPr="00CA32B7">
        <w:tab/>
        <w:t>UAS NF to AMF: (final) Authentication Response, forwards information received from USS in step 5.</w:t>
      </w:r>
    </w:p>
    <w:p w14:paraId="0DDFA164" w14:textId="77777777" w:rsidR="006670AF" w:rsidRPr="00CA32B7" w:rsidRDefault="006670AF" w:rsidP="006670AF">
      <w:pPr>
        <w:pStyle w:val="B1"/>
      </w:pPr>
      <w:r w:rsidRPr="00CA32B7">
        <w:t>7.</w:t>
      </w:r>
      <w:r w:rsidRPr="00CA32B7">
        <w:tab/>
        <w:t>AMF to UE: (final) NAS MM transport message forwarding authentication message from USS including authentication/authorization result (success/failure).</w:t>
      </w:r>
    </w:p>
    <w:p w14:paraId="573F26CF" w14:textId="77777777" w:rsidR="006670AF" w:rsidRPr="00CA32B7" w:rsidRDefault="006670AF" w:rsidP="006670AF">
      <w:pPr>
        <w:pStyle w:val="B1"/>
      </w:pPr>
      <w:bookmarkStart w:id="42" w:name="_Hlk65595689"/>
      <w:r w:rsidRPr="00CA32B7">
        <w:t>8.</w:t>
      </w:r>
      <w:r w:rsidRPr="00CA32B7">
        <w:tab/>
        <w:t xml:space="preserve">[Conditional] if UUAA-MM succeeded, AMF triggers a UE Configuration Update procedure to deliver to the UAV authorization information from USS, as described in clause 5.2.2.1. If UUAA-MM fails during a Re-authentication and Re-authorization and there are PDU session(s) established using UAS services, </w:t>
      </w:r>
      <w:r>
        <w:t xml:space="preserve">AMF triggers </w:t>
      </w:r>
      <w:r w:rsidRPr="00CA32B7">
        <w:t>the</w:t>
      </w:r>
      <w:r>
        <w:t>se</w:t>
      </w:r>
      <w:r w:rsidRPr="00CA32B7">
        <w:t xml:space="preserve"> PDU Sessions </w:t>
      </w:r>
      <w:r>
        <w:t xml:space="preserve">release </w:t>
      </w:r>
      <w:r w:rsidRPr="00CA32B7">
        <w:t>with the appropriate cause value.</w:t>
      </w:r>
      <w:r>
        <w:t xml:space="preserve"> AMF identifies which PDU session is for UAS services based on the </w:t>
      </w:r>
      <w:r w:rsidRPr="005B5B74">
        <w:t>DNN/S-NSSAI value</w:t>
      </w:r>
      <w:r>
        <w:t xml:space="preserve"> of the PDU session.</w:t>
      </w:r>
    </w:p>
    <w:bookmarkEnd w:id="42"/>
    <w:p w14:paraId="2CC0B6DB" w14:textId="77777777" w:rsidR="006670AF" w:rsidRDefault="006670AF" w:rsidP="006670AF">
      <w:pPr>
        <w:pStyle w:val="B1"/>
      </w:pPr>
      <w:r w:rsidRPr="00CA32B7">
        <w:t>9.</w:t>
      </w:r>
      <w:r w:rsidRPr="00CA32B7">
        <w:tab/>
        <w:t>[Conditional] if UUAA-MM fails, based on network policy the AMF may trigger Network-initiated Deregistration procedure described (as specified in TS</w:t>
      </w:r>
      <w:r>
        <w:t> </w:t>
      </w:r>
      <w:r w:rsidRPr="00CA32B7">
        <w:t>23.502</w:t>
      </w:r>
      <w:r>
        <w:t> </w:t>
      </w:r>
      <w:r w:rsidRPr="00CA32B7">
        <w:t>[3], clause 4.2.2.3.3) and it shall include in the explicit De-Registration Request the appropriate rejection cause value.</w:t>
      </w:r>
    </w:p>
    <w:p w14:paraId="7833B95C" w14:textId="77777777" w:rsidR="006670AF" w:rsidRDefault="006670AF" w:rsidP="006670AF">
      <w:r w:rsidRPr="00140E21">
        <w:t xml:space="preserve">At any time after the </w:t>
      </w:r>
      <w:r>
        <w:t>initial registration</w:t>
      </w:r>
      <w:r w:rsidRPr="00140E21">
        <w:t xml:space="preserve">, the </w:t>
      </w:r>
      <w:r>
        <w:t>USS (via UAS NF)</w:t>
      </w:r>
      <w:r w:rsidRPr="00140E21">
        <w:t xml:space="preserve"> or </w:t>
      </w:r>
      <w:r>
        <w:t>the A</w:t>
      </w:r>
      <w:r w:rsidRPr="00140E21">
        <w:t xml:space="preserve">MF may initiate Re-authentication procedure for the </w:t>
      </w:r>
      <w:r>
        <w:t>UAV</w:t>
      </w:r>
      <w:r w:rsidRPr="00140E21">
        <w:t>.</w:t>
      </w:r>
      <w:r w:rsidRPr="00E517D7">
        <w:t xml:space="preserve"> </w:t>
      </w:r>
      <w:r>
        <w:t>For AMF initiated case t</w:t>
      </w:r>
      <w:r w:rsidRPr="00140E21">
        <w:t xml:space="preserve">he Re-authentication procedure </w:t>
      </w:r>
      <w:r>
        <w:t>shall</w:t>
      </w:r>
      <w:r w:rsidRPr="00140E21">
        <w:t xml:space="preserve"> start from</w:t>
      </w:r>
      <w:r w:rsidRPr="00E517D7">
        <w:t xml:space="preserve"> </w:t>
      </w:r>
      <w:r w:rsidRPr="00140E21">
        <w:t>step </w:t>
      </w:r>
      <w:r>
        <w:t>2. USS initiated re-authentication procedure is described in clause 5.2.4.</w:t>
      </w:r>
    </w:p>
    <w:p w14:paraId="735AFB66" w14:textId="77777777" w:rsidR="006670AF" w:rsidRDefault="006670AF" w:rsidP="006670AF">
      <w:pPr>
        <w:pStyle w:val="EditorsNote"/>
      </w:pPr>
      <w:r w:rsidRPr="00D52458">
        <w:t>Editor's Note:</w:t>
      </w:r>
      <w:r w:rsidRPr="00D52458">
        <w:tab/>
        <w:t>It is FFS how the UAS NF is informed of a new serving AMF when the</w:t>
      </w:r>
      <w:r>
        <w:t xml:space="preserve"> UUAA context is transferred to a new AMF.</w:t>
      </w:r>
      <w:bookmarkStart w:id="43" w:name="_Toc66381084"/>
      <w:bookmarkStart w:id="44" w:name="_Toc68060643"/>
    </w:p>
    <w:bookmarkEnd w:id="43"/>
    <w:bookmarkEnd w:id="44"/>
    <w:p w14:paraId="68C4E50C" w14:textId="77777777" w:rsidR="00A65510" w:rsidRPr="006670AF" w:rsidRDefault="00A65510" w:rsidP="00894F1D">
      <w:pPr>
        <w:rPr>
          <w:lang w:eastAsia="en-US"/>
        </w:rPr>
      </w:pPr>
    </w:p>
    <w:p w14:paraId="6C2A0E20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5" w:name="OLE_LINK32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bookmarkEnd w:id="45"/>
    <w:p w14:paraId="7D2C1EAD" w14:textId="77777777" w:rsidR="003D5881" w:rsidRPr="000D6B59" w:rsidRDefault="003D5881" w:rsidP="003D5881">
      <w:pPr>
        <w:pStyle w:val="4"/>
      </w:pPr>
      <w:r>
        <w:t>5.2.3.2</w:t>
      </w:r>
      <w:r>
        <w:tab/>
      </w:r>
      <w:r w:rsidRPr="002E270E">
        <w:t>USS UAV Authorization/Authentication (UUAA)</w:t>
      </w:r>
      <w:r>
        <w:t xml:space="preserve"> during the</w:t>
      </w:r>
      <w:r w:rsidRPr="00D100AC">
        <w:t xml:space="preserve"> PDU Session Establishment</w:t>
      </w:r>
    </w:p>
    <w:p w14:paraId="20A1DB98" w14:textId="77777777" w:rsidR="003D5881" w:rsidRPr="00A70788" w:rsidRDefault="003D5881" w:rsidP="003D5881">
      <w:pPr>
        <w:rPr>
          <w:rFonts w:eastAsia="MS Mincho"/>
        </w:rPr>
      </w:pPr>
      <w:r w:rsidRPr="00A70788">
        <w:rPr>
          <w:rFonts w:eastAsia="MS Mincho"/>
        </w:rPr>
        <w:t>The USS UAV Authorization/Authentication (UUAA) is triggered by the SMF during the PDU Session Establishment, specified in TS23.502 [3], clause 4.3.2.2 and additionally based on the SM subscription data obtained from UDM, and CAA-level UAV ID provided by the UE in the PDU Session establishment request.</w:t>
      </w:r>
      <w:r>
        <w:rPr>
          <w:rFonts w:eastAsia="MS Mincho"/>
        </w:rPr>
        <w:t xml:space="preserve"> </w:t>
      </w:r>
      <w:r>
        <w:rPr>
          <w:rFonts w:eastAsia="Times New Roman"/>
          <w:lang w:eastAsia="zh-CN"/>
        </w:rPr>
        <w:t xml:space="preserve">  </w:t>
      </w:r>
      <w:r>
        <w:rPr>
          <w:rFonts w:eastAsia="MS Mincho"/>
        </w:rPr>
        <w:t xml:space="preserve">  </w:t>
      </w:r>
    </w:p>
    <w:p w14:paraId="7C721CB9" w14:textId="77777777" w:rsidR="003D5881" w:rsidRDefault="003D5881" w:rsidP="003D5881">
      <w:pPr>
        <w:keepLines/>
        <w:spacing w:after="240"/>
        <w:jc w:val="center"/>
      </w:pPr>
    </w:p>
    <w:p w14:paraId="40C4E27D" w14:textId="77777777" w:rsidR="003D5881" w:rsidRDefault="003D5881" w:rsidP="003D5881">
      <w:pPr>
        <w:keepLines/>
        <w:spacing w:after="240"/>
        <w:jc w:val="center"/>
        <w:rPr>
          <w:rFonts w:ascii="Arial" w:eastAsia="Times New Roman" w:hAnsi="Arial"/>
          <w:b/>
        </w:rPr>
      </w:pPr>
      <w:r>
        <w:object w:dxaOrig="10581" w:dyaOrig="8681" w14:anchorId="3DDA5CEF">
          <v:shape id="_x0000_i1035" type="#_x0000_t75" style="width:481.5pt;height:395pt" o:ole="">
            <v:imagedata r:id="rId15" o:title=""/>
          </v:shape>
          <o:OLEObject Type="Embed" ProgID="Visio.Drawing.15" ShapeID="_x0000_i1035" DrawAspect="Content" ObjectID="_1683392143" r:id="rId16"/>
        </w:object>
      </w:r>
    </w:p>
    <w:p w14:paraId="5C31A3DC" w14:textId="77777777" w:rsidR="003D5881" w:rsidRDefault="003D5881" w:rsidP="003D5881">
      <w:pPr>
        <w:pStyle w:val="TF"/>
      </w:pPr>
      <w:r>
        <w:t>Figure 5.2.3.2 -1: UUAA during PDU Session Establishment</w:t>
      </w:r>
    </w:p>
    <w:p w14:paraId="77680F94" w14:textId="77777777" w:rsidR="003D5881" w:rsidRDefault="003D5881" w:rsidP="003D5881">
      <w:r>
        <w:t>The procedure assumes that the UE/UAV has already registered on the AMF.</w:t>
      </w:r>
    </w:p>
    <w:p w14:paraId="6E2A86BE" w14:textId="77777777" w:rsidR="003D5881" w:rsidRPr="00396940" w:rsidRDefault="003D5881" w:rsidP="003D5881">
      <w:pPr>
        <w:pStyle w:val="B1"/>
      </w:pPr>
      <w:r>
        <w:t>0.</w:t>
      </w:r>
      <w:r>
        <w:tab/>
        <w:t>Steps 1 - 5 as in 3GPP TS23.502[3] figure 4.3.2.2.1-1.</w:t>
      </w:r>
      <w:r>
        <w:br/>
      </w:r>
      <w:r>
        <w:br/>
      </w:r>
      <w:r w:rsidRPr="008F74BA">
        <w:t xml:space="preserve">The SMF determines that it needs to invoke </w:t>
      </w:r>
      <w:r>
        <w:t>UAS NF/NEF</w:t>
      </w:r>
      <w:r w:rsidRPr="008F74BA">
        <w:t xml:space="preserve"> service operation for</w:t>
      </w:r>
      <w:r>
        <w:t xml:space="preserve"> UUAA</w:t>
      </w:r>
      <w:r w:rsidRPr="008F74BA">
        <w:t xml:space="preserve"> authentication/authorization of the PDU session establishment request. </w:t>
      </w:r>
      <w:r>
        <w:br/>
      </w:r>
      <w:r>
        <w:br/>
      </w:r>
      <w:r w:rsidRPr="00396940">
        <w:rPr>
          <w:lang w:val="en-IN"/>
        </w:rPr>
        <w:t xml:space="preserve">The UAV includes the CAA-Level UAV ID </w:t>
      </w:r>
      <w:bookmarkStart w:id="46" w:name="_Hlk67478928"/>
      <w:r w:rsidRPr="00396940">
        <w:rPr>
          <w:lang w:val="en-IN"/>
        </w:rPr>
        <w:t xml:space="preserve">and may include the USS address and a UUAA Aviation Payload, </w:t>
      </w:r>
      <w:bookmarkEnd w:id="46"/>
      <w:r w:rsidRPr="00396940">
        <w:rPr>
          <w:lang w:val="en-IN"/>
        </w:rPr>
        <w:t xml:space="preserve">etc. </w:t>
      </w:r>
      <w:r w:rsidRPr="00396940">
        <w:t xml:space="preserve">in a container provided by the UE in the PDU Session Establishment request. </w:t>
      </w:r>
    </w:p>
    <w:p w14:paraId="7080091A" w14:textId="77777777" w:rsidR="003D5881" w:rsidRPr="00396940" w:rsidRDefault="003D5881" w:rsidP="003D5881">
      <w:pPr>
        <w:pStyle w:val="NO"/>
      </w:pPr>
      <w:bookmarkStart w:id="47" w:name="_Hlk67487642"/>
      <w:r w:rsidRPr="00396940">
        <w:t>NOTE 1: The definition of the contanier is for stage 3 to specify.</w:t>
      </w:r>
    </w:p>
    <w:p w14:paraId="7AEA21CE" w14:textId="77777777" w:rsidR="003D5881" w:rsidRPr="00396940" w:rsidRDefault="003D5881" w:rsidP="003D5881">
      <w:pPr>
        <w:pStyle w:val="B1"/>
      </w:pPr>
      <w:r w:rsidRPr="00396940">
        <w:tab/>
        <w:t>The SMF identifies the UAS NF/NEF based on local configuration or using UE provided identy e.g. USS address.</w:t>
      </w:r>
    </w:p>
    <w:bookmarkEnd w:id="47"/>
    <w:p w14:paraId="031FC351" w14:textId="24E37DA6" w:rsidR="003D5881" w:rsidRDefault="003D5881" w:rsidP="003D5881">
      <w:pPr>
        <w:pStyle w:val="B1"/>
      </w:pPr>
      <w:r w:rsidRPr="00396940">
        <w:t>1.</w:t>
      </w:r>
      <w:r w:rsidRPr="00396940">
        <w:tab/>
        <w:t xml:space="preserve">The SMF invokes Nnef_Auth_Request, including the CAA-Level UAV ID, </w:t>
      </w:r>
      <w:r w:rsidRPr="00396940">
        <w:rPr>
          <w:lang w:val="en-IN"/>
        </w:rPr>
        <w:t>USS address, UUAA Aviation Payload if it was provided by the UE</w:t>
      </w:r>
      <w:r w:rsidRPr="00396940">
        <w:t>, GPSI,</w:t>
      </w:r>
      <w:ins w:id="48" w:author="zhuhaoren" w:date="2021-05-10T20:33:00Z">
        <w:r w:rsidR="002B2247" w:rsidRPr="00396940">
          <w:t xml:space="preserve"> </w:t>
        </w:r>
        <w:r w:rsidR="002B2247">
          <w:t>optionally UAV location,</w:t>
        </w:r>
      </w:ins>
      <w:r>
        <w:t xml:space="preserve"> </w:t>
      </w:r>
      <w:r w:rsidRPr="00396940">
        <w:t>PEI if available, and UE IP Address.</w:t>
      </w:r>
      <w:r w:rsidRPr="007409F6">
        <w:t xml:space="preserve"> </w:t>
      </w:r>
      <w:ins w:id="49" w:author="zhuhaoren" w:date="2021-05-10T20:34:00Z">
        <w:r w:rsidR="001C6DE0" w:rsidRPr="007409F6">
          <w:t xml:space="preserve">UAV </w:t>
        </w:r>
        <w:del w:id="50" w:author="Nokia_2105" w:date="2021-05-21T13:41:00Z">
          <w:r w:rsidR="001C6DE0" w:rsidRPr="007409F6" w:rsidDel="002D21BC">
            <w:delText>L</w:delText>
          </w:r>
        </w:del>
      </w:ins>
      <w:ins w:id="51" w:author="Nokia_2105" w:date="2021-05-21T13:41:00Z">
        <w:r w:rsidR="002D21BC">
          <w:t>l</w:t>
        </w:r>
      </w:ins>
      <w:ins w:id="52" w:author="zhuhaoren" w:date="2021-05-10T20:34:00Z">
        <w:r w:rsidR="001C6DE0" w:rsidRPr="007409F6">
          <w:t xml:space="preserve">ocation is the </w:t>
        </w:r>
        <w:del w:id="53" w:author="Nokia_2105" w:date="2021-05-21T13:37:00Z">
          <w:r w:rsidR="001C6DE0" w:rsidRPr="007409F6" w:rsidDel="00B44046">
            <w:delText>network provided location information (NPLI)</w:delText>
          </w:r>
        </w:del>
      </w:ins>
      <w:ins w:id="54" w:author="Nokia_2105" w:date="2021-05-21T13:37:00Z">
        <w:r w:rsidR="00B44046">
          <w:t>User Location Information</w:t>
        </w:r>
      </w:ins>
      <w:ins w:id="55" w:author="zhuhaoren" w:date="2021-05-10T20:34:00Z">
        <w:r w:rsidR="001C6DE0" w:rsidRPr="007409F6">
          <w:t xml:space="preserve"> </w:t>
        </w:r>
        <w:del w:id="56" w:author="Nokia_2105" w:date="2021-05-21T13:38:00Z">
          <w:r w:rsidR="001C6DE0" w:rsidRPr="007409F6" w:rsidDel="00B44046">
            <w:delText>obtained from</w:delText>
          </w:r>
        </w:del>
      </w:ins>
      <w:ins w:id="57" w:author="Nokia_2105" w:date="2021-05-21T13:38:00Z">
        <w:r w:rsidR="00B44046">
          <w:t>provided by</w:t>
        </w:r>
      </w:ins>
      <w:ins w:id="58" w:author="zhuhaoren" w:date="2021-05-10T20:34:00Z">
        <w:r w:rsidR="001C6DE0" w:rsidRPr="007409F6">
          <w:t xml:space="preserve"> </w:t>
        </w:r>
      </w:ins>
      <w:ins w:id="59" w:author="Nokia_2105" w:date="2021-05-21T13:38:00Z">
        <w:r w:rsidR="00B44046">
          <w:t xml:space="preserve">the </w:t>
        </w:r>
      </w:ins>
      <w:ins w:id="60" w:author="zhuhaoren" w:date="2021-05-10T20:34:00Z">
        <w:r w:rsidR="001C6DE0" w:rsidRPr="007409F6">
          <w:t xml:space="preserve">AMF </w:t>
        </w:r>
        <w:del w:id="61" w:author="Nokia_2105" w:date="2021-05-21T13:38:00Z">
          <w:r w:rsidR="001C6DE0" w:rsidRPr="007409F6" w:rsidDel="00B44046">
            <w:delText xml:space="preserve">which can be </w:delText>
          </w:r>
        </w:del>
      </w:ins>
      <w:ins w:id="62" w:author="Nokia_2105" w:date="2021-05-21T13:38:00Z">
        <w:r w:rsidR="00B44046">
          <w:t xml:space="preserve">(e.g. </w:t>
        </w:r>
      </w:ins>
      <w:ins w:id="63" w:author="zhuhaoren" w:date="2021-05-10T20:34:00Z">
        <w:r w:rsidR="001C6DE0" w:rsidRPr="007409F6">
          <w:t>Cell ID</w:t>
        </w:r>
      </w:ins>
      <w:ins w:id="64" w:author="Nokia_2105" w:date="2021-05-21T13:38:00Z">
        <w:r w:rsidR="00B44046">
          <w:t>)</w:t>
        </w:r>
      </w:ins>
      <w:ins w:id="65" w:author="zhuhaoren" w:date="2021-05-10T20:34:00Z">
        <w:del w:id="66" w:author="Nokia_1805" w:date="2021-05-18T22:22:00Z">
          <w:r w:rsidR="001C6DE0" w:rsidRPr="007409F6" w:rsidDel="00CE342E">
            <w:delText xml:space="preserve"> or geographical area corresponding to a Cell ID or location information obtained by NILR pro</w:delText>
          </w:r>
          <w:r w:rsidR="001C6DE0" w:rsidDel="00CE342E">
            <w:delText>cedures defined in TS 23.273 [xx</w:delText>
          </w:r>
          <w:r w:rsidR="001C6DE0" w:rsidRPr="007409F6" w:rsidDel="00CE342E">
            <w:delText>]</w:delText>
          </w:r>
        </w:del>
        <w:r w:rsidR="001C6DE0">
          <w:t>.</w:t>
        </w:r>
      </w:ins>
    </w:p>
    <w:p w14:paraId="7494A80E" w14:textId="77777777" w:rsidR="003D5881" w:rsidRDefault="003D5881" w:rsidP="003D5881">
      <w:pPr>
        <w:pStyle w:val="B1"/>
        <w:ind w:firstLine="0"/>
        <w:rPr>
          <w:lang w:val="en-IN"/>
        </w:rPr>
      </w:pPr>
      <w:r>
        <w:rPr>
          <w:lang w:val="en-IN"/>
        </w:rPr>
        <w:t xml:space="preserve">The UAS NF/NEF selects a USS based on either CAA-Level UAV ID or the USS address as described in clause 4.4.2. </w:t>
      </w:r>
    </w:p>
    <w:p w14:paraId="060012AF" w14:textId="77777777" w:rsidR="003D5881" w:rsidRDefault="003D5881" w:rsidP="003D5881">
      <w:pPr>
        <w:pStyle w:val="EditorsNote"/>
      </w:pPr>
      <w:r w:rsidRPr="00FA16EE">
        <w:t>Editor's Note: How the 3GPP System shall handle an initial PDU Session Establishment Request from a UAV if UUAA has been performed at Registration is FFS.</w:t>
      </w:r>
    </w:p>
    <w:p w14:paraId="4BD975DA" w14:textId="729C0E3A" w:rsidR="003D5881" w:rsidRPr="00396940" w:rsidRDefault="003D5881" w:rsidP="003D5881">
      <w:pPr>
        <w:pStyle w:val="B1"/>
        <w:rPr>
          <w:lang w:val="en-IN"/>
        </w:rPr>
      </w:pPr>
      <w:r>
        <w:lastRenderedPageBreak/>
        <w:t>2.</w:t>
      </w:r>
      <w:r>
        <w:tab/>
      </w:r>
      <w:r w:rsidRPr="00396940">
        <w:t xml:space="preserve">From </w:t>
      </w:r>
      <w:r w:rsidRPr="00396940">
        <w:rPr>
          <w:lang w:val="en-IN"/>
        </w:rPr>
        <w:t>UAS NF/NEF to USS: N33</w:t>
      </w:r>
      <w:r w:rsidRPr="00396940">
        <w:t>_Auth_Request</w:t>
      </w:r>
      <w:r w:rsidRPr="00396940">
        <w:rPr>
          <w:lang w:val="en-IN"/>
        </w:rPr>
        <w:t xml:space="preserve"> forwarding the authentication request received information from the SMF.</w:t>
      </w:r>
      <w:ins w:id="67" w:author="Nokia_1805" w:date="2021-05-18T22:22:00Z">
        <w:r w:rsidR="00CE342E" w:rsidRPr="00CE342E">
          <w:t xml:space="preserve"> </w:t>
        </w:r>
        <w:r w:rsidR="00CE342E">
          <w:t xml:space="preserve">UAS NF may translate the Cell ID received as </w:t>
        </w:r>
      </w:ins>
      <w:ins w:id="68" w:author="Nokia_2105" w:date="2021-05-21T13:39:00Z">
        <w:r w:rsidR="00B44046">
          <w:t xml:space="preserve">part of </w:t>
        </w:r>
      </w:ins>
      <w:ins w:id="69" w:author="Samsung-DYKim" w:date="2021-05-24T20:03:00Z">
        <w:r w:rsidR="006559DA">
          <w:t xml:space="preserve">UAV </w:t>
        </w:r>
      </w:ins>
      <w:ins w:id="70" w:author="Nokia_1805" w:date="2021-05-18T22:22:00Z">
        <w:r w:rsidR="00CE342E">
          <w:t xml:space="preserve">location </w:t>
        </w:r>
        <w:del w:id="71" w:author="Samsung-DYKim" w:date="2021-05-24T20:03:00Z">
          <w:r w:rsidR="00CE342E" w:rsidDel="006559DA">
            <w:delText xml:space="preserve">information </w:delText>
          </w:r>
        </w:del>
      </w:ins>
      <w:ins w:id="72" w:author="Nokia_1805" w:date="2021-05-18T22:23:00Z">
        <w:r w:rsidR="000E68DD">
          <w:t xml:space="preserve">in the </w:t>
        </w:r>
        <w:r w:rsidR="000E68DD" w:rsidRPr="00396940">
          <w:t>Nnef_Auth_Request</w:t>
        </w:r>
        <w:r w:rsidR="000E68DD">
          <w:t xml:space="preserve"> </w:t>
        </w:r>
      </w:ins>
      <w:ins w:id="73" w:author="Nokia_1805" w:date="2021-05-18T22:24:00Z">
        <w:r w:rsidR="000E68DD">
          <w:t>at</w:t>
        </w:r>
      </w:ins>
      <w:ins w:id="74" w:author="Nokia_1805" w:date="2021-05-18T22:22:00Z">
        <w:r w:rsidR="00CE342E">
          <w:t xml:space="preserve"> step </w:t>
        </w:r>
      </w:ins>
      <w:ins w:id="75" w:author="Nokia_1805" w:date="2021-05-18T22:23:00Z">
        <w:r w:rsidR="000E68DD">
          <w:t>1</w:t>
        </w:r>
      </w:ins>
      <w:ins w:id="76" w:author="Nokia_1805" w:date="2021-05-18T22:22:00Z">
        <w:r w:rsidR="00CE342E">
          <w:t xml:space="preserve"> into a corresponding geographic area and/or may further obtain the UE location information using Location Service Procedures as defined in TS 23.273 [xx]</w:t>
        </w:r>
      </w:ins>
      <w:ins w:id="77" w:author="Nokia_1805" w:date="2021-05-18T22:24:00Z">
        <w:r w:rsidR="000E68DD">
          <w:t xml:space="preserve"> and include </w:t>
        </w:r>
      </w:ins>
      <w:ins w:id="78" w:author="Nokia_1805" w:date="2021-05-18T22:25:00Z">
        <w:r w:rsidR="000E68DD">
          <w:t xml:space="preserve">them in the </w:t>
        </w:r>
        <w:r w:rsidR="000E68DD" w:rsidRPr="00396940">
          <w:rPr>
            <w:lang w:val="en-IN"/>
          </w:rPr>
          <w:t>N33</w:t>
        </w:r>
        <w:r w:rsidR="000E68DD" w:rsidRPr="00396940">
          <w:t>_Auth_Request</w:t>
        </w:r>
        <w:r w:rsidR="000E68DD">
          <w:t xml:space="preserve"> towards the USS</w:t>
        </w:r>
      </w:ins>
      <w:ins w:id="79" w:author="zhuhaoren" w:date="2021-05-21T16:46:00Z">
        <w:r w:rsidR="00BE262D">
          <w:t xml:space="preserve"> </w:t>
        </w:r>
      </w:ins>
      <w:ins w:id="80" w:author="Huawei User" w:date="2021-05-21T22:42:00Z">
        <w:del w:id="81" w:author="Samsung-DYKim" w:date="2021-05-24T19:56:00Z">
          <w:r w:rsidR="001479E3" w:rsidRPr="00BE262D" w:rsidDel="006A1713">
            <w:rPr>
              <w:highlight w:val="yellow"/>
            </w:rPr>
            <w:delText xml:space="preserve">for </w:delText>
          </w:r>
          <w:r w:rsidR="001479E3" w:rsidDel="006A1713">
            <w:rPr>
              <w:highlight w:val="yellow"/>
            </w:rPr>
            <w:delText xml:space="preserve">the reason like </w:delText>
          </w:r>
          <w:r w:rsidR="001479E3" w:rsidRPr="00BE262D" w:rsidDel="006A1713">
            <w:rPr>
              <w:highlight w:val="yellow"/>
            </w:rPr>
            <w:delText>geo-caging</w:delText>
          </w:r>
        </w:del>
      </w:ins>
      <w:ins w:id="82" w:author="Samsung-DYKim" w:date="2021-05-24T19:56:00Z">
        <w:r w:rsidR="006A1713">
          <w:t xml:space="preserve">e.g. </w:t>
        </w:r>
        <w:r w:rsidR="006559DA">
          <w:t>to support geo</w:t>
        </w:r>
      </w:ins>
      <w:ins w:id="83" w:author="Samsung-DYKim" w:date="2021-05-24T20:06:00Z">
        <w:r w:rsidR="006559DA">
          <w:t>-</w:t>
        </w:r>
      </w:ins>
      <w:ins w:id="84" w:author="Samsung-DYKim" w:date="2021-05-24T19:56:00Z">
        <w:r w:rsidR="006A1713">
          <w:t>caging</w:t>
        </w:r>
      </w:ins>
      <w:ins w:id="85" w:author="Samsung-DYKim" w:date="2021-05-24T20:06:00Z">
        <w:r w:rsidR="006559DA">
          <w:t xml:space="preserve"> functionality</w:t>
        </w:r>
      </w:ins>
      <w:ins w:id="86" w:author="Nokia_1805" w:date="2021-05-18T22:25:00Z">
        <w:r w:rsidR="000E68DD">
          <w:t>.</w:t>
        </w:r>
      </w:ins>
    </w:p>
    <w:p w14:paraId="708B0176" w14:textId="77777777" w:rsidR="003D5881" w:rsidRPr="00396940" w:rsidRDefault="003D5881" w:rsidP="003D5881">
      <w:pPr>
        <w:pStyle w:val="B1"/>
        <w:rPr>
          <w:i/>
          <w:iCs/>
        </w:rPr>
      </w:pPr>
      <w:r w:rsidRPr="00396940">
        <w:rPr>
          <w:lang w:val="en-IN"/>
        </w:rPr>
        <w:t>3.</w:t>
      </w:r>
      <w:r w:rsidRPr="00396940">
        <w:rPr>
          <w:lang w:val="en-IN"/>
        </w:rPr>
        <w:tab/>
      </w:r>
      <w:r w:rsidRPr="00396940">
        <w:t>[Conditional] Multiple rount-trip messages as required by the authentication method used by USS. N33_Auth_Response messages from USS shall include GPSI and may include a authentication message based on authentication method used that is forwarded transparently to UE over NAS MM transport messages.</w:t>
      </w:r>
    </w:p>
    <w:p w14:paraId="1FC400D5" w14:textId="77777777" w:rsidR="003D5881" w:rsidRDefault="003D5881" w:rsidP="003D5881">
      <w:pPr>
        <w:pStyle w:val="B1"/>
        <w:rPr>
          <w:lang w:val="en-IN"/>
        </w:rPr>
      </w:pPr>
      <w:r w:rsidRPr="00396940">
        <w:t xml:space="preserve">4. </w:t>
      </w:r>
      <w:r w:rsidRPr="00396940">
        <w:tab/>
      </w:r>
      <w:r w:rsidRPr="00396940">
        <w:rPr>
          <w:lang w:val="en-IN"/>
        </w:rPr>
        <w:t>The USS notifies the UAS NF/NEF on the authentication/authorization result including UUAA result, and optionally a new CAA-Level UAV ID, requested policy information, a UUAA Authorization Payload.</w:t>
      </w:r>
      <w:r w:rsidRPr="00396940">
        <w:rPr>
          <w:lang w:val="en-IN"/>
        </w:rPr>
        <w:br/>
      </w:r>
      <w:r w:rsidRPr="00396940">
        <w:t xml:space="preserve">From </w:t>
      </w:r>
      <w:r w:rsidRPr="00396940">
        <w:rPr>
          <w:lang w:val="en-IN"/>
        </w:rPr>
        <w:t xml:space="preserve">USS to NEF: </w:t>
      </w:r>
      <w:r w:rsidRPr="00396940">
        <w:t>N33_Auth_Response.</w:t>
      </w:r>
    </w:p>
    <w:p w14:paraId="3D60B3AF" w14:textId="77777777" w:rsidR="003D5881" w:rsidRDefault="003D5881" w:rsidP="003D5881">
      <w:pPr>
        <w:pStyle w:val="NO"/>
        <w:rPr>
          <w:lang w:val="en-IN"/>
        </w:rPr>
      </w:pPr>
      <w:r>
        <w:rPr>
          <w:lang w:val="en-IN"/>
        </w:rPr>
        <w:t>NOTE 2:  The USS stores a mapping between CAA-Level UAV ID and the External Identifier. The External Identifier and/or UAV IP Address can be used at a later point by the USS for accessing various services exposed by 3GPP network e.g. location information retrieval, monitoring event configuration etc.</w:t>
      </w:r>
      <w:r>
        <w:rPr>
          <w:lang w:val="en-IN"/>
        </w:rPr>
        <w:br/>
        <w:t>The External Identifier and/or UAV IP Address can be used at a later point by the USS for requesting dedicated policies for e.g. C2, etc.</w:t>
      </w:r>
    </w:p>
    <w:p w14:paraId="41DA2547" w14:textId="77777777" w:rsidR="003D5881" w:rsidRDefault="003D5881" w:rsidP="003D5881">
      <w:pPr>
        <w:pStyle w:val="B1"/>
      </w:pPr>
      <w:r>
        <w:t>5</w:t>
      </w:r>
      <w:r w:rsidRPr="00140E21">
        <w:t>.</w:t>
      </w:r>
      <w:r w:rsidRPr="00140E21">
        <w:tab/>
      </w:r>
      <w:r w:rsidRPr="005C0462">
        <w:t xml:space="preserve">The </w:t>
      </w:r>
      <w:r>
        <w:rPr>
          <w:lang w:val="en-IN"/>
        </w:rPr>
        <w:t>UAS NF/</w:t>
      </w:r>
      <w:r w:rsidRPr="005C0462">
        <w:t xml:space="preserve">NEF confirms the successful </w:t>
      </w:r>
      <w:r>
        <w:t>UUAA</w:t>
      </w:r>
      <w:r w:rsidRPr="005C0462">
        <w:t xml:space="preserve"> of the PDU Session. The </w:t>
      </w:r>
      <w:r>
        <w:rPr>
          <w:lang w:val="en-IN"/>
        </w:rPr>
        <w:t>UAS NF/</w:t>
      </w:r>
      <w:r w:rsidRPr="005C0462">
        <w:t xml:space="preserve">NEF </w:t>
      </w:r>
      <w:r>
        <w:t>forwards the information received from USS to the SMF.</w:t>
      </w:r>
    </w:p>
    <w:p w14:paraId="68D4F36D" w14:textId="77777777" w:rsidR="003D5881" w:rsidRDefault="003D5881" w:rsidP="003D5881">
      <w:pPr>
        <w:pStyle w:val="B1"/>
      </w:pPr>
      <w:r>
        <w:t>6.</w:t>
      </w:r>
      <w:r>
        <w:tab/>
      </w:r>
      <w:r w:rsidRPr="00F03DAF">
        <w:t xml:space="preserve">The PDU Session establishment continues and completes. In the step 7b of the </w:t>
      </w:r>
      <w:r>
        <w:t xml:space="preserve">TS 23.502 [3] </w:t>
      </w:r>
      <w:r w:rsidRPr="00F03DAF">
        <w:t xml:space="preserve">Figure 4.3.2.2.1-1, if the SMF receives the DN Authorization Profile Index in DN Authorization Data from the </w:t>
      </w:r>
      <w:r>
        <w:rPr>
          <w:lang w:val="en-IN"/>
        </w:rPr>
        <w:t>UAS NF/</w:t>
      </w:r>
      <w:r w:rsidRPr="00F03DAF">
        <w:t xml:space="preserve">NEF, it sends the DN Authorization Profile Index to retrieve the PDU Session related policy information (described in TS 23.503 [20] clause 6.4) and the PCC rule(s) (described in TS 23.503 [20] clause 6.3) from the PCF. If the SMF receives the DN authorized Session AMBR in DN Authorization Data from the </w:t>
      </w:r>
      <w:r>
        <w:rPr>
          <w:lang w:val="en-IN"/>
        </w:rPr>
        <w:t>UAS NF/</w:t>
      </w:r>
      <w:r w:rsidRPr="00F03DAF">
        <w:t xml:space="preserve">NEF, it sends the DN authorized Session AMBR within the Session AMBR to the PCF to retrieve the authorized Session AMBR (described in TS 23.503 [20] clause 6.4). </w:t>
      </w:r>
      <w:r>
        <w:br/>
      </w:r>
      <w:r>
        <w:br/>
      </w:r>
      <w:r w:rsidRPr="00396940">
        <w:t>The UUAA result is transferred from SMF to the UAV/UE in a UUAA Authorization Payload within a container as in step 11, 12 and 13 in 3GPP TS 23.502 [3] figure 4.3.2.2.1-1.</w:t>
      </w:r>
    </w:p>
    <w:p w14:paraId="4C8B863F" w14:textId="77777777" w:rsidR="003D5881" w:rsidRDefault="003D5881" w:rsidP="003D5881">
      <w:pPr>
        <w:pStyle w:val="NO"/>
      </w:pPr>
      <w:r w:rsidRPr="00FA16EE">
        <w:t>NOTE 3: The definition of the container is for stage 3 to specify.</w:t>
      </w:r>
    </w:p>
    <w:p w14:paraId="1FA9FD13" w14:textId="77777777" w:rsidR="003D5881" w:rsidRDefault="003D5881" w:rsidP="003D5881">
      <w:pPr>
        <w:pStyle w:val="NO"/>
        <w:rPr>
          <w:rFonts w:eastAsia="Times New Roman"/>
          <w:lang w:eastAsia="ko-KR"/>
        </w:rPr>
      </w:pPr>
      <w:r>
        <w:t>NOTE 3:</w:t>
      </w:r>
      <w:r>
        <w:tab/>
        <w:t>I</w:t>
      </w:r>
      <w:r w:rsidRPr="00604EF8">
        <w:rPr>
          <w:lang w:val="en-IN"/>
        </w:rPr>
        <w:t>f</w:t>
      </w:r>
      <w:r w:rsidRPr="00604EF8">
        <w:t xml:space="preserve"> C2 information</w:t>
      </w:r>
      <w:r>
        <w:t xml:space="preserve"> is available from</w:t>
      </w:r>
      <w:r w:rsidRPr="00604EF8">
        <w:t xml:space="preserve"> USS during the initial PDU Session Establishment procedure</w:t>
      </w:r>
      <w:r w:rsidRPr="00604EF8">
        <w:rPr>
          <w:lang w:val="en-IN"/>
        </w:rPr>
        <w:t xml:space="preserve"> the SMF </w:t>
      </w:r>
      <w:r>
        <w:rPr>
          <w:lang w:val="en-IN"/>
        </w:rPr>
        <w:t>can</w:t>
      </w:r>
      <w:r w:rsidRPr="00604EF8">
        <w:rPr>
          <w:lang w:val="en-IN"/>
        </w:rPr>
        <w:t xml:space="preserve"> interact with the PCF to set</w:t>
      </w:r>
      <w:r>
        <w:rPr>
          <w:lang w:val="en-IN"/>
        </w:rPr>
        <w:t xml:space="preserve"> </w:t>
      </w:r>
      <w:r w:rsidRPr="00604EF8">
        <w:rPr>
          <w:lang w:val="en-IN"/>
        </w:rPr>
        <w:t>up PCC rule(s) for the C2 communication.</w:t>
      </w:r>
    </w:p>
    <w:p w14:paraId="734D8AAE" w14:textId="77777777" w:rsidR="00A65510" w:rsidRPr="003D5881" w:rsidRDefault="00A65510" w:rsidP="00894F1D">
      <w:pPr>
        <w:rPr>
          <w:lang w:eastAsia="en-US"/>
        </w:rPr>
      </w:pPr>
    </w:p>
    <w:p w14:paraId="4C834BEE" w14:textId="224C2371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1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BED124" w14:textId="77777777" w:rsidR="004F0FD2" w:rsidRDefault="004F0FD2">
      <w:r>
        <w:separator/>
      </w:r>
    </w:p>
    <w:p w14:paraId="7D6A44F1" w14:textId="77777777" w:rsidR="004F0FD2" w:rsidRDefault="004F0FD2"/>
  </w:endnote>
  <w:endnote w:type="continuationSeparator" w:id="0">
    <w:p w14:paraId="6BD0AEDD" w14:textId="77777777" w:rsidR="004F0FD2" w:rsidRDefault="004F0FD2">
      <w:r>
        <w:continuationSeparator/>
      </w:r>
    </w:p>
    <w:p w14:paraId="3FD152FD" w14:textId="77777777" w:rsidR="004F0FD2" w:rsidRDefault="004F0F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맑은 고딕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0B658F" w14:textId="77777777" w:rsidR="00B52620" w:rsidRDefault="00B5262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F44000E" w14:textId="77777777" w:rsidR="00B52620" w:rsidRDefault="00B5262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EC30282" w14:textId="77777777" w:rsidR="00B52620" w:rsidRDefault="00B5262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C8EFE3" w14:textId="77777777" w:rsidR="004F0FD2" w:rsidRDefault="004F0FD2">
      <w:r>
        <w:separator/>
      </w:r>
    </w:p>
    <w:p w14:paraId="58A7A2D7" w14:textId="77777777" w:rsidR="004F0FD2" w:rsidRDefault="004F0FD2"/>
  </w:footnote>
  <w:footnote w:type="continuationSeparator" w:id="0">
    <w:p w14:paraId="6B818437" w14:textId="77777777" w:rsidR="004F0FD2" w:rsidRDefault="004F0FD2">
      <w:r>
        <w:continuationSeparator/>
      </w:r>
    </w:p>
    <w:p w14:paraId="62BA2AFD" w14:textId="77777777" w:rsidR="004F0FD2" w:rsidRDefault="004F0F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954B8C" w14:textId="77777777" w:rsidR="00B52620" w:rsidRDefault="00B52620"/>
  <w:p w14:paraId="2E8015CC" w14:textId="77777777" w:rsidR="00B52620" w:rsidRDefault="00B5262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2FC05B" w14:textId="77777777" w:rsidR="00B52620" w:rsidRDefault="00B5262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4AF33BC7" w14:textId="2C775E98" w:rsidR="00B52620" w:rsidRDefault="00B5262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B1064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0490E2B" w14:textId="77777777" w:rsidR="00B52620" w:rsidRDefault="00B5262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5.5pt;height:15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BE74E6"/>
    <w:multiLevelType w:val="hybridMultilevel"/>
    <w:tmpl w:val="F05808CC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2"/>
  </w:num>
  <w:num w:numId="4">
    <w:abstractNumId w:val="4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5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3"/>
  </w:num>
  <w:num w:numId="16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_1805">
    <w15:presenceInfo w15:providerId="None" w15:userId="Nokia_1805"/>
  </w15:person>
  <w15:person w15:author="Huawei User">
    <w15:presenceInfo w15:providerId="None" w15:userId="Huawei User"/>
  </w15:person>
  <w15:person w15:author="Samsung-DYKim">
    <w15:presenceInfo w15:providerId="None" w15:userId="Samsung-DYKim"/>
  </w15:person>
  <w15:person w15:author="Nokia_2105">
    <w15:presenceInfo w15:providerId="None" w15:userId="Nokia_2105"/>
  </w15:person>
  <w15:person w15:author="zhuhaoren">
    <w15:presenceInfo w15:providerId="AD" w15:userId="S-1-5-21-147214757-305610072-1517763936-50704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6" w:nlCheck="1" w:checkStyle="1"/>
  <w:activeWritingStyle w:appName="MSWord" w:lang="en-IN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activeWritingStyle w:appName="MSWord" w:lang="ko-KR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7B8"/>
    <w:rsid w:val="000150DA"/>
    <w:rsid w:val="000153C3"/>
    <w:rsid w:val="00016A41"/>
    <w:rsid w:val="000220E9"/>
    <w:rsid w:val="00023565"/>
    <w:rsid w:val="00024628"/>
    <w:rsid w:val="00024798"/>
    <w:rsid w:val="000267CE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4CB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22F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7F"/>
    <w:rsid w:val="000D0180"/>
    <w:rsid w:val="000D0F88"/>
    <w:rsid w:val="000D0FDE"/>
    <w:rsid w:val="000D1BFB"/>
    <w:rsid w:val="000D22AC"/>
    <w:rsid w:val="000D2E76"/>
    <w:rsid w:val="000D40A1"/>
    <w:rsid w:val="000D59E4"/>
    <w:rsid w:val="000D5EAF"/>
    <w:rsid w:val="000D604B"/>
    <w:rsid w:val="000D70EA"/>
    <w:rsid w:val="000E44F6"/>
    <w:rsid w:val="000E68DD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21E2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4F4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9E3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A3C"/>
    <w:rsid w:val="00176CD0"/>
    <w:rsid w:val="00177EFC"/>
    <w:rsid w:val="001802CC"/>
    <w:rsid w:val="001806F6"/>
    <w:rsid w:val="0018151A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63A"/>
    <w:rsid w:val="001A022E"/>
    <w:rsid w:val="001A0FD2"/>
    <w:rsid w:val="001A209E"/>
    <w:rsid w:val="001A2B6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6DE0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3CB8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F23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3DA4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06E0"/>
    <w:rsid w:val="002B1D85"/>
    <w:rsid w:val="002B21E7"/>
    <w:rsid w:val="002B224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1BC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1D4"/>
    <w:rsid w:val="003034B2"/>
    <w:rsid w:val="00305F20"/>
    <w:rsid w:val="00310B0A"/>
    <w:rsid w:val="0031175D"/>
    <w:rsid w:val="00312459"/>
    <w:rsid w:val="003129CD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87F"/>
    <w:rsid w:val="00327CA6"/>
    <w:rsid w:val="00330455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547"/>
    <w:rsid w:val="00347802"/>
    <w:rsid w:val="0034785B"/>
    <w:rsid w:val="003517FA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04A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B4D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881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6A21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2864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7F2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0FD2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AB6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1BB2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0AF9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5F2F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5B57"/>
    <w:rsid w:val="00646281"/>
    <w:rsid w:val="006462C1"/>
    <w:rsid w:val="00651D13"/>
    <w:rsid w:val="0065267B"/>
    <w:rsid w:val="0065339E"/>
    <w:rsid w:val="006539B5"/>
    <w:rsid w:val="006559DA"/>
    <w:rsid w:val="0066251F"/>
    <w:rsid w:val="00665688"/>
    <w:rsid w:val="00666995"/>
    <w:rsid w:val="006670AF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1713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549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BE2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A7C63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318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5F82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244C"/>
    <w:rsid w:val="00893F00"/>
    <w:rsid w:val="008941FF"/>
    <w:rsid w:val="00894F1D"/>
    <w:rsid w:val="00897053"/>
    <w:rsid w:val="008A030C"/>
    <w:rsid w:val="008A08EC"/>
    <w:rsid w:val="008A0FD2"/>
    <w:rsid w:val="008A15E5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4ED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43B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72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AC0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F81"/>
    <w:rsid w:val="0097489A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3AB2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466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9D7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510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BB7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046"/>
    <w:rsid w:val="00B444C8"/>
    <w:rsid w:val="00B44FFE"/>
    <w:rsid w:val="00B464DA"/>
    <w:rsid w:val="00B4657F"/>
    <w:rsid w:val="00B47691"/>
    <w:rsid w:val="00B4781C"/>
    <w:rsid w:val="00B5096F"/>
    <w:rsid w:val="00B51FF2"/>
    <w:rsid w:val="00B52620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0AD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169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4BA6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47B8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62D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5BD6"/>
    <w:rsid w:val="00C36359"/>
    <w:rsid w:val="00C36979"/>
    <w:rsid w:val="00C36E24"/>
    <w:rsid w:val="00C37160"/>
    <w:rsid w:val="00C40177"/>
    <w:rsid w:val="00C40269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6B82"/>
    <w:rsid w:val="00CA7003"/>
    <w:rsid w:val="00CB1064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2E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2EC"/>
    <w:rsid w:val="00D328F9"/>
    <w:rsid w:val="00D32C9F"/>
    <w:rsid w:val="00D32CAC"/>
    <w:rsid w:val="00D3371A"/>
    <w:rsid w:val="00D36CCD"/>
    <w:rsid w:val="00D37146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5D4C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8D5"/>
    <w:rsid w:val="00DF69E2"/>
    <w:rsid w:val="00DF6CBA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B0B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0EF2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B63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186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542F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69A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47B0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2A5302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2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_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_.vsd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585694D-4D6C-438A-AB90-02AF3C4DB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1432</Words>
  <Characters>8165</Characters>
  <Application>Microsoft Office Word</Application>
  <DocSecurity>0</DocSecurity>
  <Lines>68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9578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Samsung-DYKim</cp:lastModifiedBy>
  <cp:revision>2</cp:revision>
  <cp:lastPrinted>2018-08-13T16:59:00Z</cp:lastPrinted>
  <dcterms:created xsi:type="dcterms:W3CDTF">2021-05-24T11:09:00Z</dcterms:created>
  <dcterms:modified xsi:type="dcterms:W3CDTF">2021-05-24T11:09:00Z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(3)II9V5rCLQw7VfIUXCoLeFXJQJ9OYoOny900/msyA7JclRlrZQlPPNLEj43tqsjnaRwxKWJam
7M7/Tk9D5jjxZ6eonxPyJXUBcmLob0YX3/dteGBJTziRPu0QgbkiSOUZepSHj12AXG92vxAq
UrS0I1kM2IKaWSwnVAAeOMRDQYI2nUyso2XxLRaB0D8FPHYhgNpgbfFnMjdDRUHBEcJXHQI0
1R10rhG9Rfxf0tbkSD</vt:lpwstr>
  </property>
  <property fmtid="{D5CDD505-2E9C-101B-9397-08002B2CF9AE}" pid="9" name="_2015_ms_pID_7253431">
    <vt:lpwstr>xX1USU+CY6DGYiPZC14PLF7VSNvOcs1gm5gLgtZHAuZkqsjjdfDlGr
uyFt//izGCwnzsNdlMPUKiGi+BGlnqE5YeMsEpb+UwlszWAW2ISBREFp2WB6ZbL3CKP83ji+
SmIWmHED+aLZxFa85EBwLogUSOJO6tGaw7sQ0Eecc8CFbKguBtSGeeBFOnEgjUW/NvH3lt7x
H7+VcHHVXaGkgPFEmpK5dCafp4V0ScbYp4GW</vt:lpwstr>
  </property>
  <property fmtid="{D5CDD505-2E9C-101B-9397-08002B2CF9AE}" pid="10" name="_2015_ms_pID_7253432">
    <vt:lpwstr>cWcq8kSJorncIF6A2gpP9KA=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1621407864</vt:lpwstr>
  </property>
</Properties>
</file>