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4B3" w:rsidRPr="00497EED" w:rsidRDefault="004814B3" w:rsidP="004814B3">
      <w:pPr>
        <w:pStyle w:val="CRCoverPage"/>
        <w:tabs>
          <w:tab w:val="right" w:pos="9639"/>
        </w:tabs>
        <w:spacing w:after="0"/>
        <w:rPr>
          <w:rFonts w:eastAsiaTheme="minorEastAsia" w:hint="eastAsia"/>
          <w:b/>
          <w:i/>
          <w:noProof/>
          <w:sz w:val="28"/>
          <w:lang w:eastAsia="zh-CN"/>
        </w:rPr>
      </w:pPr>
      <w:r>
        <w:rPr>
          <w:rFonts w:cs="Arial"/>
          <w:b/>
          <w:noProof/>
          <w:sz w:val="24"/>
        </w:rPr>
        <w:t>SA WG2 Meeting #145e</w:t>
      </w:r>
      <w:r>
        <w:rPr>
          <w:b/>
          <w:i/>
          <w:noProof/>
          <w:sz w:val="28"/>
        </w:rPr>
        <w:tab/>
      </w:r>
      <w:r>
        <w:rPr>
          <w:rFonts w:cs="Arial"/>
          <w:b/>
          <w:noProof/>
          <w:sz w:val="24"/>
        </w:rPr>
        <w:t>S2-210</w:t>
      </w:r>
      <w:r w:rsidR="00156A47">
        <w:rPr>
          <w:rFonts w:cs="Arial"/>
          <w:b/>
          <w:noProof/>
          <w:sz w:val="24"/>
        </w:rPr>
        <w:t>3999</w:t>
      </w:r>
      <w:ins w:id="0" w:author="Ericsson MO" w:date="2021-05-24T18:23:00Z">
        <w:r w:rsidR="00F00232">
          <w:rPr>
            <w:rFonts w:cs="Arial"/>
            <w:b/>
            <w:noProof/>
            <w:sz w:val="24"/>
          </w:rPr>
          <w:t>r0</w:t>
        </w:r>
        <w:del w:id="1" w:author="HW_Hui_D9" w:date="2021-05-25T17:04:00Z">
          <w:r w:rsidR="00F00232" w:rsidDel="00A427DA">
            <w:rPr>
              <w:rFonts w:cs="Arial"/>
              <w:b/>
              <w:noProof/>
              <w:sz w:val="24"/>
            </w:rPr>
            <w:delText>2</w:delText>
          </w:r>
        </w:del>
      </w:ins>
      <w:ins w:id="2" w:author="cmcc-new2" w:date="2021-05-25T18:17:00Z">
        <w:r w:rsidR="00497EED">
          <w:rPr>
            <w:rFonts w:eastAsiaTheme="minorEastAsia" w:cs="Arial" w:hint="eastAsia"/>
            <w:b/>
            <w:noProof/>
            <w:sz w:val="24"/>
            <w:lang w:eastAsia="zh-CN"/>
          </w:rPr>
          <w:t>4</w:t>
        </w:r>
      </w:ins>
      <w:ins w:id="3" w:author="HW_Hui_D9" w:date="2021-05-25T17:04:00Z">
        <w:del w:id="4" w:author="cmcc-new2" w:date="2021-05-25T18:17:00Z">
          <w:r w:rsidR="00A427DA" w:rsidDel="00497EED">
            <w:rPr>
              <w:rFonts w:cs="Arial"/>
              <w:b/>
              <w:noProof/>
              <w:sz w:val="24"/>
            </w:rPr>
            <w:delText>3</w:delText>
          </w:r>
        </w:del>
      </w:ins>
    </w:p>
    <w:p w:rsidR="004814B3" w:rsidRDefault="004814B3" w:rsidP="004814B3">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p w:rsidR="00BE6E2D" w:rsidRPr="00D246EE" w:rsidRDefault="00BE6E2D"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46EE">
        <w:rPr>
          <w:rFonts w:ascii="Arial" w:eastAsia="Arial Unicode MS" w:hAnsi="Arial" w:cs="Arial"/>
          <w:b/>
          <w:bCs/>
        </w:rPr>
        <w:tab/>
      </w:r>
    </w:p>
    <w:p w:rsidR="00A24F28" w:rsidRPr="00D246EE" w:rsidRDefault="00A24F28" w:rsidP="00A24F28">
      <w:pPr>
        <w:rPr>
          <w:rFonts w:ascii="Arial" w:hAnsi="Arial" w:cs="Arial"/>
        </w:rPr>
      </w:pPr>
    </w:p>
    <w:p w:rsidR="00344CCD" w:rsidRPr="00344CCD" w:rsidRDefault="00A24F28" w:rsidP="00344CCD">
      <w:pPr>
        <w:ind w:left="2127" w:hanging="2127"/>
        <w:rPr>
          <w:rFonts w:ascii="Arial" w:eastAsia="Times New Roman" w:hAnsi="Arial" w:cs="Arial"/>
          <w:color w:val="auto"/>
          <w:sz w:val="16"/>
          <w:szCs w:val="16"/>
          <w:lang w:val="fr-FR" w:eastAsia="fr-FR"/>
        </w:rPr>
      </w:pPr>
      <w:r w:rsidRPr="00D246EE">
        <w:rPr>
          <w:rFonts w:ascii="Arial" w:hAnsi="Arial" w:cs="Arial"/>
          <w:b/>
        </w:rPr>
        <w:t>Source:</w:t>
      </w:r>
      <w:r w:rsidRPr="00D246EE">
        <w:rPr>
          <w:rFonts w:ascii="Arial" w:hAnsi="Arial" w:cs="Arial"/>
          <w:b/>
        </w:rPr>
        <w:tab/>
      </w:r>
      <w:r w:rsidR="004814B3">
        <w:rPr>
          <w:rFonts w:ascii="Arial" w:eastAsia="宋体" w:hAnsi="Arial" w:cs="Arial"/>
          <w:b/>
          <w:lang w:eastAsia="zh-CN"/>
        </w:rPr>
        <w:t>Nokia</w:t>
      </w:r>
      <w:r w:rsidR="00344CCD">
        <w:rPr>
          <w:rFonts w:ascii="Arial" w:eastAsia="宋体" w:hAnsi="Arial" w:cs="Arial"/>
          <w:b/>
          <w:lang w:eastAsia="zh-CN"/>
        </w:rPr>
        <w:t xml:space="preserve">, </w:t>
      </w:r>
      <w:r w:rsidR="00344CCD" w:rsidRPr="00344CCD">
        <w:rPr>
          <w:rFonts w:ascii="Arial" w:eastAsia="宋体" w:hAnsi="Arial" w:cs="Arial"/>
          <w:b/>
          <w:lang w:eastAsia="zh-CN"/>
        </w:rPr>
        <w:t>Nokia Shanghai Bell</w:t>
      </w:r>
      <w:ins w:id="5" w:author="Ericsson MO" w:date="2021-05-24T18:23:00Z">
        <w:r w:rsidR="00F00232">
          <w:rPr>
            <w:rFonts w:ascii="Arial" w:eastAsia="宋体" w:hAnsi="Arial" w:cs="Arial"/>
            <w:b/>
            <w:lang w:eastAsia="zh-CN"/>
          </w:rPr>
          <w:t>, Ericsson</w:t>
        </w:r>
      </w:ins>
    </w:p>
    <w:p w:rsidR="00EC0FDA" w:rsidRDefault="00A24F28" w:rsidP="00A24F28">
      <w:pPr>
        <w:ind w:left="2127" w:hanging="2127"/>
        <w:rPr>
          <w:ins w:id="6" w:author="LTHBM0" w:date="2021-05-04T09:06:00Z"/>
        </w:rPr>
      </w:pPr>
      <w:r w:rsidRPr="00D246EE">
        <w:rPr>
          <w:rFonts w:ascii="Arial" w:hAnsi="Arial" w:cs="Arial"/>
          <w:b/>
        </w:rPr>
        <w:t>Title:</w:t>
      </w:r>
      <w:r w:rsidRPr="00D246EE">
        <w:rPr>
          <w:rFonts w:ascii="Arial" w:hAnsi="Arial" w:cs="Arial"/>
          <w:b/>
        </w:rPr>
        <w:tab/>
      </w:r>
      <w:r w:rsidR="00977F4D" w:rsidRPr="00EC0FDA">
        <w:rPr>
          <w:rFonts w:ascii="Arial" w:hAnsi="Arial" w:cs="Arial"/>
          <w:b/>
        </w:rPr>
        <w:t>ECS Address Configuration</w:t>
      </w:r>
      <w:r w:rsidR="00977F4D">
        <w:t xml:space="preserve"> </w:t>
      </w:r>
    </w:p>
    <w:p w:rsidR="00A24F28" w:rsidRPr="00D246EE" w:rsidRDefault="002A3C41" w:rsidP="00A24F28">
      <w:pPr>
        <w:ind w:left="2127" w:hanging="2127"/>
        <w:rPr>
          <w:rFonts w:ascii="Arial" w:hAnsi="Arial" w:cs="Arial"/>
          <w:b/>
        </w:rPr>
      </w:pPr>
      <w:r w:rsidRPr="00D246EE">
        <w:rPr>
          <w:rFonts w:ascii="Arial" w:hAnsi="Arial" w:cs="Arial"/>
          <w:b/>
        </w:rPr>
        <w:t>Document for:</w:t>
      </w:r>
      <w:r w:rsidRPr="00D246EE">
        <w:rPr>
          <w:rFonts w:ascii="Arial" w:hAnsi="Arial" w:cs="Arial"/>
          <w:b/>
        </w:rPr>
        <w:tab/>
      </w:r>
      <w:r w:rsidR="000B18A9" w:rsidRPr="00D246EE">
        <w:rPr>
          <w:rFonts w:ascii="Arial" w:hAnsi="Arial" w:cs="Arial"/>
          <w:b/>
        </w:rPr>
        <w:t>Approval</w:t>
      </w:r>
    </w:p>
    <w:p w:rsidR="00A24F28" w:rsidRPr="00D246EE" w:rsidRDefault="00FE4C16" w:rsidP="00A24F28">
      <w:pPr>
        <w:ind w:left="2127" w:hanging="2127"/>
        <w:rPr>
          <w:rFonts w:ascii="Arial" w:eastAsia="宋体" w:hAnsi="Arial" w:cs="Arial" w:hint="eastAsia"/>
          <w:b/>
          <w:lang w:eastAsia="zh-CN"/>
        </w:rPr>
      </w:pPr>
      <w:r w:rsidRPr="00D246EE">
        <w:rPr>
          <w:rFonts w:ascii="Arial" w:hAnsi="Arial" w:cs="Arial"/>
          <w:b/>
        </w:rPr>
        <w:t>Agenda Item:</w:t>
      </w:r>
      <w:r w:rsidRPr="00D246EE">
        <w:rPr>
          <w:rFonts w:ascii="Arial" w:hAnsi="Arial" w:cs="Arial"/>
          <w:b/>
        </w:rPr>
        <w:tab/>
      </w:r>
      <w:r w:rsidR="00EA03EC" w:rsidRPr="00D246EE">
        <w:rPr>
          <w:rFonts w:ascii="Arial" w:hAnsi="Arial" w:cs="Arial"/>
          <w:b/>
        </w:rPr>
        <w:t>8</w:t>
      </w:r>
      <w:r w:rsidR="00A24F28" w:rsidRPr="00D246EE">
        <w:rPr>
          <w:rFonts w:ascii="Arial" w:hAnsi="Arial" w:cs="Arial"/>
          <w:b/>
        </w:rPr>
        <w:t>.</w:t>
      </w:r>
      <w:r w:rsidR="008D74B6" w:rsidRPr="00D246EE">
        <w:rPr>
          <w:rFonts w:ascii="Arial" w:eastAsia="宋体" w:hAnsi="Arial" w:cs="Arial"/>
          <w:b/>
          <w:lang w:eastAsia="zh-CN"/>
        </w:rPr>
        <w:t>3</w:t>
      </w:r>
    </w:p>
    <w:p w:rsidR="00A24F28" w:rsidRPr="00D246EE" w:rsidRDefault="00A24F28" w:rsidP="00A24F28">
      <w:pPr>
        <w:ind w:left="2127" w:hanging="2127"/>
        <w:rPr>
          <w:rFonts w:ascii="Arial" w:hAnsi="Arial" w:cs="Arial"/>
          <w:b/>
        </w:rPr>
      </w:pPr>
      <w:r w:rsidRPr="00D246EE">
        <w:rPr>
          <w:rFonts w:ascii="Arial" w:hAnsi="Arial" w:cs="Arial"/>
          <w:b/>
        </w:rPr>
        <w:t>Work Item / Release:</w:t>
      </w:r>
      <w:r w:rsidRPr="00D246EE">
        <w:rPr>
          <w:rFonts w:ascii="Arial" w:hAnsi="Arial" w:cs="Arial"/>
          <w:b/>
        </w:rPr>
        <w:tab/>
      </w:r>
      <w:r w:rsidR="008D74B6" w:rsidRPr="00D246EE">
        <w:rPr>
          <w:rFonts w:ascii="Arial" w:eastAsia="宋体" w:hAnsi="Arial" w:cs="Arial"/>
          <w:b/>
          <w:bCs/>
          <w:iCs/>
          <w:lang w:eastAsia="zh-CN"/>
        </w:rPr>
        <w:t>eEDGE_5GC</w:t>
      </w:r>
      <w:r w:rsidR="00FE4F56" w:rsidRPr="00D246EE">
        <w:rPr>
          <w:rFonts w:ascii="Arial" w:hAnsi="Arial" w:cs="Arial"/>
          <w:b/>
        </w:rPr>
        <w:t xml:space="preserve"> / Rel</w:t>
      </w:r>
      <w:r w:rsidR="003E53F0" w:rsidRPr="00D246EE">
        <w:rPr>
          <w:rFonts w:ascii="Arial" w:hAnsi="Arial" w:cs="Arial"/>
          <w:b/>
        </w:rPr>
        <w:t>-</w:t>
      </w:r>
      <w:r w:rsidR="00FE4F56" w:rsidRPr="00D246EE">
        <w:rPr>
          <w:rFonts w:ascii="Arial" w:hAnsi="Arial" w:cs="Arial"/>
          <w:b/>
        </w:rPr>
        <w:t>17</w:t>
      </w:r>
    </w:p>
    <w:p w:rsidR="00562A92" w:rsidRPr="00D246EE" w:rsidRDefault="00A24F28" w:rsidP="00EC53AC">
      <w:pPr>
        <w:jc w:val="both"/>
        <w:rPr>
          <w:rFonts w:ascii="Arial" w:hAnsi="Arial" w:cs="Arial"/>
          <w:i/>
        </w:rPr>
      </w:pPr>
      <w:r w:rsidRPr="00D246EE">
        <w:rPr>
          <w:rFonts w:ascii="Arial" w:hAnsi="Arial" w:cs="Arial"/>
          <w:i/>
        </w:rPr>
        <w:t>Abstract:</w:t>
      </w:r>
      <w:r w:rsidR="00B13F76" w:rsidRPr="00D246EE">
        <w:rPr>
          <w:rFonts w:ascii="Arial" w:hAnsi="Arial" w:cs="Arial"/>
          <w:i/>
        </w:rPr>
        <w:t xml:space="preserve"> </w:t>
      </w:r>
      <w:r w:rsidR="00955BDB" w:rsidRPr="00D246EE">
        <w:rPr>
          <w:rFonts w:ascii="Arial" w:hAnsi="Arial" w:cs="Arial"/>
          <w:i/>
        </w:rPr>
        <w:t xml:space="preserve">This </w:t>
      </w:r>
      <w:r w:rsidR="00CD20F3" w:rsidRPr="00D246EE">
        <w:rPr>
          <w:rFonts w:ascii="Arial" w:hAnsi="Arial" w:cs="Arial"/>
          <w:i/>
        </w:rPr>
        <w:t xml:space="preserve">contribution </w:t>
      </w:r>
      <w:r w:rsidR="0084253A">
        <w:rPr>
          <w:rFonts w:ascii="Arial" w:hAnsi="Arial" w:cs="Arial"/>
          <w:i/>
        </w:rPr>
        <w:t>clarifies</w:t>
      </w:r>
      <w:r w:rsidR="00E7452D">
        <w:rPr>
          <w:rFonts w:ascii="Arial" w:hAnsi="Arial" w:cs="Arial"/>
          <w:i/>
        </w:rPr>
        <w:t xml:space="preserve"> that the ECS information that comes from the H-SMF may point the UE to an ECS that is hosted in the VPLMN</w:t>
      </w:r>
      <w:r w:rsidR="00893691" w:rsidRPr="00D246EE">
        <w:rPr>
          <w:rFonts w:ascii="Arial" w:hAnsi="Arial" w:cs="Arial"/>
          <w:i/>
        </w:rPr>
        <w:t>.</w:t>
      </w:r>
    </w:p>
    <w:p w:rsidR="00A93620" w:rsidRPr="00D246EE" w:rsidRDefault="00C87A84" w:rsidP="00AC72C6">
      <w:pPr>
        <w:pStyle w:val="1"/>
        <w:numPr>
          <w:ilvl w:val="0"/>
          <w:numId w:val="1"/>
        </w:numPr>
      </w:pPr>
      <w:r w:rsidRPr="00D246EE">
        <w:t>Discussion</w:t>
      </w:r>
    </w:p>
    <w:p w:rsidR="004A7266" w:rsidRDefault="004A7266" w:rsidP="004A7266">
      <w:pPr>
        <w:rPr>
          <w:color w:val="auto"/>
          <w:lang w:eastAsia="en-US"/>
        </w:rPr>
      </w:pPr>
      <w:r>
        <w:t xml:space="preserve">a few </w:t>
      </w:r>
      <w:r>
        <w:rPr>
          <w:highlight w:val="yellow"/>
        </w:rPr>
        <w:t>updates</w:t>
      </w:r>
      <w:r>
        <w:t xml:space="preserve"> on ECS provisioning</w:t>
      </w:r>
    </w:p>
    <w:p w:rsidR="004A7266" w:rsidRDefault="004A7266" w:rsidP="004A7266">
      <w:pPr>
        <w:pStyle w:val="NO"/>
        <w:numPr>
          <w:ilvl w:val="0"/>
          <w:numId w:val="14"/>
        </w:numPr>
        <w:textAlignment w:val="auto"/>
      </w:pPr>
      <w:r>
        <w:t>NOTE 2:</w:t>
      </w:r>
      <w:r>
        <w:tab/>
        <w:t xml:space="preserve">Although the Service Provisioning procedure with the ECS can take place over a HR session, the UE needs to establish an LBO PDU Session to access the EES(s) and EAS(s) in VPLMN. </w:t>
      </w:r>
      <w:r>
        <w:rPr>
          <w:highlight w:val="yellow"/>
        </w:rPr>
        <w:t>As the UE is not aware of whether a PDU Session is working in LBO or in HR mode, in this case the PDU session used to access the EES(s) would need to use another combination of (DNN, S-NSSAI) than the PDU Session working in HR mode.</w:t>
      </w:r>
    </w:p>
    <w:p w:rsidR="004A7266" w:rsidRPr="004A7266" w:rsidRDefault="004A7266" w:rsidP="004A7266">
      <w:pPr>
        <w:pStyle w:val="NO"/>
        <w:numPr>
          <w:ilvl w:val="0"/>
          <w:numId w:val="14"/>
        </w:numPr>
        <w:textAlignment w:val="auto"/>
        <w:rPr>
          <w:highlight w:val="yellow"/>
        </w:rPr>
      </w:pPr>
      <w:r w:rsidRPr="004A7266">
        <w:rPr>
          <w:highlight w:val="yellow"/>
        </w:rPr>
        <w:t>The SMF does not need to be aware of ECS Provider ID, ECS ID</w:t>
      </w:r>
    </w:p>
    <w:p w:rsidR="004A7266" w:rsidRDefault="004A7266" w:rsidP="004A7266">
      <w:pPr>
        <w:pStyle w:val="NO"/>
        <w:numPr>
          <w:ilvl w:val="0"/>
          <w:numId w:val="14"/>
        </w:numPr>
        <w:textAlignment w:val="auto"/>
      </w:pPr>
      <w:r w:rsidRPr="004A7266">
        <w:rPr>
          <w:highlight w:val="yellow"/>
        </w:rPr>
        <w:t>Is ECS ID really useful</w:t>
      </w:r>
      <w:r>
        <w:t>?</w:t>
      </w:r>
    </w:p>
    <w:p w:rsidR="004A7266" w:rsidRDefault="004A7266" w:rsidP="004A7266">
      <w:pPr>
        <w:pStyle w:val="NO"/>
        <w:numPr>
          <w:ilvl w:val="0"/>
          <w:numId w:val="14"/>
        </w:numPr>
        <w:textAlignment w:val="auto"/>
      </w:pPr>
      <w:bookmarkStart w:id="7" w:name="_Hlk69997850"/>
      <w:r>
        <w:t>Text reshuffling, no hanging §</w:t>
      </w:r>
    </w:p>
    <w:p w:rsidR="004A7266" w:rsidRDefault="004A7266" w:rsidP="001B2DC9">
      <w:pPr>
        <w:pStyle w:val="NO"/>
        <w:numPr>
          <w:ilvl w:val="0"/>
          <w:numId w:val="14"/>
        </w:numPr>
        <w:textAlignment w:val="auto"/>
      </w:pPr>
      <w:r>
        <w:t xml:space="preserve">“ a 3rd party AF can use Nnef_ParameterProvision to provide, update, or delete ECS Address Configuration Information for a UE (See TS 23.502 [3], clause 4.15.6.2) or any UE for a (DNN, S-NSSAI)”. I’d claim that a 3rd party AF needs to provide ECS Address Configuration Information for any UE or for a group of UE but not for a single UE </w:t>
      </w:r>
    </w:p>
    <w:bookmarkEnd w:id="7"/>
    <w:p w:rsidR="00A67E03" w:rsidDel="00FF1726" w:rsidRDefault="00A67E03" w:rsidP="00A836B1">
      <w:pPr>
        <w:rPr>
          <w:del w:id="8" w:author="LTHBM0" w:date="2021-05-03T08:35:00Z"/>
        </w:rPr>
      </w:pPr>
    </w:p>
    <w:p w:rsidR="00A67E03" w:rsidRDefault="00A67E03" w:rsidP="00A836B1"/>
    <w:p w:rsidR="00C87A84" w:rsidRPr="00D246EE" w:rsidRDefault="00C87A84" w:rsidP="00AC72C6">
      <w:pPr>
        <w:pStyle w:val="1"/>
        <w:numPr>
          <w:ilvl w:val="0"/>
          <w:numId w:val="1"/>
        </w:numPr>
      </w:pPr>
      <w:r w:rsidRPr="00D246EE">
        <w:t>Proposal</w:t>
      </w:r>
    </w:p>
    <w:p w:rsidR="008F6220" w:rsidRPr="00D246EE" w:rsidRDefault="008F6220" w:rsidP="008F6220">
      <w:r w:rsidRPr="00D246EE">
        <w:t>This contribution proposes to implement the following updates to TS 23.</w:t>
      </w:r>
      <w:r w:rsidR="00090170" w:rsidRPr="00D246EE">
        <w:t>548</w:t>
      </w:r>
      <w:r w:rsidRPr="00D246EE">
        <w:t xml:space="preserve"> </w:t>
      </w:r>
    </w:p>
    <w:p w:rsidR="008F6220" w:rsidRPr="00D246EE" w:rsidRDefault="008F6220" w:rsidP="008F6220"/>
    <w:p w:rsidR="008F6220" w:rsidRPr="00D246EE" w:rsidRDefault="008F6220" w:rsidP="008F622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9" w:name="_Hlk61425328"/>
      <w:r w:rsidRPr="00D246EE">
        <w:rPr>
          <w:rFonts w:ascii="Arial" w:hAnsi="Arial" w:cs="Arial"/>
          <w:color w:val="FF0000"/>
          <w:sz w:val="28"/>
          <w:szCs w:val="28"/>
          <w:lang w:val="en-US"/>
        </w:rPr>
        <w:t>* * * Start of Change * * *</w:t>
      </w:r>
    </w:p>
    <w:p w:rsidR="004814B3" w:rsidRPr="00C60E2E" w:rsidRDefault="004814B3" w:rsidP="004814B3">
      <w:pPr>
        <w:pStyle w:val="3"/>
      </w:pPr>
      <w:bookmarkStart w:id="10" w:name="_Toc69743792"/>
      <w:bookmarkStart w:id="11" w:name="_Toc69743939"/>
      <w:bookmarkEnd w:id="9"/>
      <w:r>
        <w:t>6</w:t>
      </w:r>
      <w:r w:rsidRPr="004D3578">
        <w:t>.</w:t>
      </w:r>
      <w:r>
        <w:t>5.2</w:t>
      </w:r>
      <w:r w:rsidRPr="004D3578">
        <w:tab/>
      </w:r>
      <w:r>
        <w:t>ECS Address Provisioning</w:t>
      </w:r>
      <w:bookmarkEnd w:id="10"/>
      <w:bookmarkEnd w:id="11"/>
    </w:p>
    <w:p w:rsidR="004814B3" w:rsidDel="004814B3" w:rsidRDefault="004814B3" w:rsidP="004814B3">
      <w:pPr>
        <w:pStyle w:val="EditorsNote"/>
        <w:rPr>
          <w:del w:id="12" w:author="LTHBM0" w:date="2021-04-22T14:29:00Z"/>
        </w:rPr>
      </w:pPr>
      <w:del w:id="13" w:author="LTHBM0" w:date="2021-04-22T14:29:00Z">
        <w:r w:rsidDel="004814B3">
          <w:delText>Editor's note:</w:delText>
        </w:r>
        <w:r w:rsidDel="004814B3">
          <w:tab/>
          <w:delText>T</w:delText>
        </w:r>
        <w:r w:rsidRPr="00324323" w:rsidDel="004814B3">
          <w:delText xml:space="preserve">his clause </w:delText>
        </w:r>
        <w:r w:rsidRPr="0045076E" w:rsidDel="004814B3">
          <w:delText>describes he</w:delText>
        </w:r>
        <w:r w:rsidRPr="00F455EC" w:rsidDel="004814B3">
          <w:delText>re the procedure agreed</w:delText>
        </w:r>
        <w:r w:rsidDel="004814B3">
          <w:delText xml:space="preserve"> in conclusions in 9.1.3.</w:delText>
        </w:r>
      </w:del>
    </w:p>
    <w:p w:rsidR="00222237" w:rsidRDefault="00222237" w:rsidP="00222237">
      <w:pPr>
        <w:pStyle w:val="4"/>
        <w:rPr>
          <w:ins w:id="14" w:author="LTHBM1" w:date="2021-04-22T14:39:00Z"/>
        </w:rPr>
      </w:pPr>
      <w:ins w:id="15" w:author="LTHBM1" w:date="2021-04-22T14:39:00Z">
        <w:r>
          <w:t>6.5.2.1</w:t>
        </w:r>
        <w:r>
          <w:tab/>
          <w:t xml:space="preserve">ECS Address </w:t>
        </w:r>
      </w:ins>
      <w:ins w:id="16" w:author="LTHBM0" w:date="2021-04-22T14:36:00Z">
        <w:r w:rsidR="003B7067">
          <w:t xml:space="preserve">Configuration </w:t>
        </w:r>
      </w:ins>
      <w:ins w:id="17" w:author="LTHBM1" w:date="2021-04-22T14:39:00Z">
        <w:r>
          <w:t>information</w:t>
        </w:r>
      </w:ins>
    </w:p>
    <w:p w:rsidR="004814B3" w:rsidRDefault="004814B3" w:rsidP="004814B3">
      <w:pPr>
        <w:rPr>
          <w:ins w:id="18" w:author="LTHBM0" w:date="2021-04-22T15:36:00Z"/>
        </w:rPr>
      </w:pPr>
      <w:commentRangeStart w:id="19"/>
      <w:ins w:id="20" w:author="LTHBM0" w:date="2021-04-22T14:36:00Z">
        <w:r>
          <w:t xml:space="preserve">The ECS Address Configuration Information consists of one or more FQDN(s) and/or IP Address(es) of Edge Configuration Server(s), </w:t>
        </w:r>
      </w:ins>
      <w:ins w:id="21" w:author="LTHBM1" w:date="2021-04-22T14:36:00Z">
        <w:r>
          <w:t xml:space="preserve">and </w:t>
        </w:r>
      </w:ins>
      <w:ins w:id="22" w:author="LTHBM0" w:date="2021-05-03T08:26:00Z">
        <w:r w:rsidR="003B7067">
          <w:t xml:space="preserve">of an </w:t>
        </w:r>
      </w:ins>
      <w:ins w:id="23" w:author="LTHBM0" w:date="2021-04-22T14:36:00Z">
        <w:r w:rsidRPr="007E3A1B">
          <w:t>ECS Provider ID</w:t>
        </w:r>
        <w:del w:id="24" w:author="LTHBM1" w:date="2021-04-22T14:36:00Z">
          <w:r w:rsidRPr="007E3A1B" w:rsidDel="004814B3">
            <w:delText xml:space="preserve"> and ECS ID</w:delText>
          </w:r>
        </w:del>
      </w:ins>
      <w:ins w:id="25" w:author="LTHBM0" w:date="2021-05-03T08:24:00Z">
        <w:r w:rsidR="003B7067">
          <w:t xml:space="preserve"> </w:t>
        </w:r>
      </w:ins>
      <w:ins w:id="26" w:author="LTHBM0" w:date="2021-05-03T08:26:00Z">
        <w:r w:rsidR="003B7067">
          <w:t>. It</w:t>
        </w:r>
      </w:ins>
      <w:ins w:id="27" w:author="LTHBM0" w:date="2021-05-03T08:24:00Z">
        <w:r w:rsidR="003B7067">
          <w:t xml:space="preserve"> may be associated with spatial validity conditions</w:t>
        </w:r>
      </w:ins>
      <w:ins w:id="28" w:author="LTHBM0" w:date="2021-04-22T14:36:00Z">
        <w:r>
          <w:t>.</w:t>
        </w:r>
      </w:ins>
      <w:commentRangeEnd w:id="19"/>
      <w:r>
        <w:rPr>
          <w:rStyle w:val="a6"/>
        </w:rPr>
        <w:commentReference w:id="19"/>
      </w:r>
      <w:ins w:id="29" w:author="LTHBM1" w:date="2021-04-22T14:37:00Z">
        <w:r>
          <w:t xml:space="preserve"> It is further described in TS 23.502 [3]. A</w:t>
        </w:r>
        <w:r w:rsidR="00F411FF">
          <w:t xml:space="preserve"> UE may </w:t>
        </w:r>
      </w:ins>
      <w:ins w:id="30" w:author="LTHBM1" w:date="2021-04-22T14:38:00Z">
        <w:r w:rsidR="00F411FF">
          <w:t>receive multiple instances of ECS Address Provisioning information (e.g. corresponding to different</w:t>
        </w:r>
        <w:r w:rsidR="00F411FF" w:rsidRPr="00F411FF">
          <w:t xml:space="preserve"> </w:t>
        </w:r>
        <w:r w:rsidR="00F411FF" w:rsidRPr="007E3A1B">
          <w:t>ECS Provider ID</w:t>
        </w:r>
        <w:r w:rsidR="00F411FF">
          <w:t>)</w:t>
        </w:r>
      </w:ins>
      <w:r w:rsidR="004A7266">
        <w:t>.</w:t>
      </w:r>
    </w:p>
    <w:p w:rsidR="00BB277D" w:rsidRDefault="00BB277D" w:rsidP="004814B3">
      <w:pPr>
        <w:rPr>
          <w:ins w:id="31" w:author="LTHBM0" w:date="2021-04-22T14:36:00Z"/>
        </w:rPr>
      </w:pPr>
      <w:bookmarkStart w:id="32" w:name="_Hlk69998292"/>
      <w:ins w:id="33" w:author="LTHBM0" w:date="2021-04-22T15:36:00Z">
        <w:r w:rsidRPr="00BB277D">
          <w:rPr>
            <w:highlight w:val="yellow"/>
          </w:rPr>
          <w:t>The SMF does not need to be aware of the inter</w:t>
        </w:r>
      </w:ins>
      <w:ins w:id="34" w:author="LTHBM0" w:date="2021-04-22T15:37:00Z">
        <w:r w:rsidRPr="00BB277D">
          <w:rPr>
            <w:highlight w:val="yellow"/>
          </w:rPr>
          <w:t xml:space="preserve">nal structure of the ECS Address Configuration Information but </w:t>
        </w:r>
      </w:ins>
      <w:ins w:id="35" w:author="LTHBM0" w:date="2021-05-03T08:27:00Z">
        <w:r w:rsidR="003B7067">
          <w:rPr>
            <w:highlight w:val="yellow"/>
          </w:rPr>
          <w:t xml:space="preserve">may use the </w:t>
        </w:r>
        <w:r w:rsidR="003B7067">
          <w:t>spatial validity conditions</w:t>
        </w:r>
      </w:ins>
      <w:ins w:id="36" w:author="LTHBM0" w:date="2021-04-22T15:37:00Z">
        <w:r w:rsidRPr="00BB277D">
          <w:rPr>
            <w:highlight w:val="yellow"/>
          </w:rPr>
          <w:t xml:space="preserve"> to </w:t>
        </w:r>
      </w:ins>
      <w:ins w:id="37" w:author="LTHBM0" w:date="2021-05-03T08:27:00Z">
        <w:r w:rsidR="003B7067">
          <w:rPr>
            <w:highlight w:val="yellow"/>
          </w:rPr>
          <w:t>determine when to deliver</w:t>
        </w:r>
      </w:ins>
      <w:ins w:id="38" w:author="LTHBM0" w:date="2021-04-22T15:37:00Z">
        <w:r w:rsidRPr="00BB277D">
          <w:rPr>
            <w:highlight w:val="yellow"/>
          </w:rPr>
          <w:t xml:space="preserve"> ECS Address Configuration Information</w:t>
        </w:r>
      </w:ins>
      <w:ins w:id="39" w:author="LTHBM0" w:date="2021-05-03T08:27:00Z">
        <w:r w:rsidR="003B7067">
          <w:t xml:space="preserve"> to the UE;</w:t>
        </w:r>
      </w:ins>
    </w:p>
    <w:bookmarkEnd w:id="32"/>
    <w:p w:rsidR="004814B3" w:rsidRDefault="004814B3" w:rsidP="004814B3">
      <w:pPr>
        <w:pStyle w:val="4"/>
        <w:rPr>
          <w:ins w:id="40" w:author="LTHBM0" w:date="2021-04-22T14:36:00Z"/>
        </w:rPr>
      </w:pPr>
      <w:commentRangeStart w:id="41"/>
      <w:ins w:id="42" w:author="LTHBM0" w:date="2021-04-22T14:36:00Z">
        <w:r>
          <w:lastRenderedPageBreak/>
          <w:t>6.5.2.2</w:t>
        </w:r>
        <w:r>
          <w:tab/>
        </w:r>
      </w:ins>
      <w:ins w:id="43" w:author="LTHBM0" w:date="2021-05-03T08:29:00Z">
        <w:r w:rsidR="003B7067">
          <w:t xml:space="preserve">ECS Address Configuration information </w:t>
        </w:r>
      </w:ins>
      <w:ins w:id="44" w:author="LTHBM0" w:date="2021-04-22T14:36:00Z">
        <w:r>
          <w:t>Provisioning to the UE</w:t>
        </w:r>
      </w:ins>
      <w:commentRangeEnd w:id="41"/>
      <w:r w:rsidR="004A7266">
        <w:rPr>
          <w:rStyle w:val="a6"/>
          <w:rFonts w:ascii="Times New Roman" w:hAnsi="Times New Roman"/>
          <w:color w:val="000000"/>
        </w:rPr>
        <w:commentReference w:id="41"/>
      </w:r>
    </w:p>
    <w:p w:rsidR="004814B3" w:rsidRDefault="004814B3" w:rsidP="004814B3">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ins w:id="45" w:author="LTHBM0" w:date="2021-04-22T14:32:00Z">
        <w:r>
          <w:t xml:space="preserve"> </w:t>
        </w:r>
        <w:commentRangeStart w:id="46"/>
        <w:r>
          <w:t xml:space="preserve">As described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w:t>
        </w:r>
        <w:commentRangeEnd w:id="46"/>
        <w:r>
          <w:rPr>
            <w:rStyle w:val="a6"/>
          </w:rPr>
          <w:commentReference w:id="46"/>
        </w:r>
        <w:r>
          <w:t>.</w:t>
        </w:r>
      </w:ins>
    </w:p>
    <w:p w:rsidR="004814B3" w:rsidRDefault="004814B3" w:rsidP="004814B3">
      <w:pPr>
        <w:rPr>
          <w:ins w:id="47" w:author="LTHBM0" w:date="2021-04-22T14:31:00Z"/>
        </w:rPr>
      </w:pPr>
      <w:del w:id="48" w:author="LTHBM0" w:date="2021-04-22T14:35:00Z">
        <w:r w:rsidDel="004814B3">
          <w:delText xml:space="preserve">The ECS Address Configuration Information consists of one or more FQDN(s) and/or IP Address(es) of Edge Configuration Server(s), </w:delText>
        </w:r>
        <w:r w:rsidRPr="007E3A1B" w:rsidDel="004814B3">
          <w:delText>ECS Provider ID and ECS ID</w:delText>
        </w:r>
        <w:r w:rsidDel="004814B3">
          <w:delText>.</w:delText>
        </w:r>
      </w:del>
      <w:ins w:id="49" w:author="LTHBM0" w:date="2021-04-22T14:35:00Z">
        <w:r>
          <w:t>The SMF ECS Address Configuration Information</w:t>
        </w:r>
      </w:ins>
    </w:p>
    <w:p w:rsidR="00977F4D" w:rsidRDefault="00977F4D" w:rsidP="00977F4D">
      <w:pPr>
        <w:rPr>
          <w:ins w:id="50" w:author="LTHBM0" w:date="2021-05-03T08:44:00Z"/>
        </w:rPr>
      </w:pPr>
      <w:ins w:id="51" w:author="LTHBM0" w:date="2021-05-03T08:44:00Z">
        <w:r>
          <w:t xml:space="preserve">The SMF may receive </w:t>
        </w:r>
      </w:ins>
      <w:ins w:id="52" w:author="LTHBM0" w:date="2021-05-10T12:34:00Z">
        <w:del w:id="53" w:author="HW_Hui_D9" w:date="2021-05-25T17:07:00Z">
          <w:r w:rsidR="004E5308" w:rsidRPr="00A427DA" w:rsidDel="00A427DA">
            <w:rPr>
              <w:highlight w:val="green"/>
            </w:rPr>
            <w:delText>Subscription provided</w:delText>
          </w:r>
          <w:r w:rsidR="004E5308" w:rsidDel="00A427DA">
            <w:delText xml:space="preserve"> </w:delText>
          </w:r>
        </w:del>
      </w:ins>
      <w:ins w:id="54" w:author="LTHBM0" w:date="2021-05-03T08:44:00Z">
        <w:r>
          <w:t>ECS Address Configuration Information and associated spatial validity conditions from the UDM together with SM subscription information. The UDM in t</w:t>
        </w:r>
        <w:r>
          <w:rPr>
            <w:rFonts w:eastAsia="Times New Roman"/>
            <w:lang w:eastAsia="en-US"/>
          </w:rPr>
          <w:t>he HPLMN may provide the SMF (in HPLMN in HR case, in VPLMN in LBO case) with ECS address configuration information that depends on the serving PLMN of the UE</w:t>
        </w:r>
        <w:r>
          <w:t xml:space="preserve">. </w:t>
        </w:r>
      </w:ins>
    </w:p>
    <w:p w:rsidR="00977F4D" w:rsidRDefault="004814B3" w:rsidP="004814B3">
      <w:pPr>
        <w:rPr>
          <w:ins w:id="55" w:author="LTHBM0" w:date="2021-05-03T08:42:00Z"/>
        </w:rPr>
      </w:pPr>
      <w:r>
        <w:t xml:space="preserve"> </w:t>
      </w:r>
      <w:commentRangeStart w:id="56"/>
      <w:del w:id="57" w:author="LTHBM0" w:date="2021-04-22T14:32:00Z">
        <w:r w:rsidDel="004814B3">
          <w:delText xml:space="preserve">As described in clause 4.3.2 in TS 23.502 [3], if the UE supports the ability to receive ECS </w:delText>
        </w:r>
        <w:r w:rsidRPr="001A38C9" w:rsidDel="004814B3">
          <w:rPr>
            <w:rFonts w:eastAsia="Yu Mincho"/>
          </w:rPr>
          <w:delText>Address Configuration Information</w:delText>
        </w:r>
        <w:r w:rsidDel="004814B3">
          <w:delText xml:space="preserve"> via NAS and to transfer the ECS Address(es) to the EEC(s), the UE may receive ECS Address Configuration Information from the SMF via PCO during PDU Session Establishment and/or during PDU Session Modification procedures. </w:delText>
        </w:r>
      </w:del>
      <w:commentRangeEnd w:id="56"/>
      <w:r>
        <w:rPr>
          <w:rStyle w:val="a6"/>
        </w:rPr>
        <w:commentReference w:id="56"/>
      </w:r>
      <w:r>
        <w:t xml:space="preserve">The SMF may </w:t>
      </w:r>
      <w:del w:id="58" w:author="LTHBM0" w:date="2021-05-03T08:29:00Z">
        <w:r w:rsidDel="003B7067">
          <w:delText xml:space="preserve">derive </w:delText>
        </w:r>
      </w:del>
      <w:ins w:id="59" w:author="LTHBM0" w:date="2021-05-03T08:29:00Z">
        <w:r w:rsidR="003B7067">
          <w:t xml:space="preserve">determine </w:t>
        </w:r>
      </w:ins>
      <w:r>
        <w:t>the ECS Address Configuration Information</w:t>
      </w:r>
      <w:ins w:id="60" w:author="LTHBM0" w:date="2021-05-03T08:30:00Z">
        <w:r w:rsidR="003B7067">
          <w:t xml:space="preserve"> to be sent to the UE</w:t>
        </w:r>
      </w:ins>
      <w:r>
        <w:t xml:space="preserve"> based on</w:t>
      </w:r>
      <w:ins w:id="61" w:author="LTHBM0" w:date="2021-05-03T08:41:00Z">
        <w:r w:rsidR="00977F4D">
          <w:t xml:space="preserve"> </w:t>
        </w:r>
      </w:ins>
      <w:del w:id="62" w:author="LTHBM0" w:date="2021-05-03T08:31:00Z">
        <w:r w:rsidDel="003B7067">
          <w:delText xml:space="preserve"> local configuration, the UE's location, </w:delText>
        </w:r>
      </w:del>
      <w:del w:id="63" w:author="LTHBM0" w:date="2021-04-22T14:33:00Z">
        <w:r w:rsidRPr="00AB1C79" w:rsidDel="004814B3">
          <w:delText xml:space="preserve">ECS Provider ID </w:delText>
        </w:r>
      </w:del>
      <w:del w:id="64" w:author="LTHBM0" w:date="2021-05-03T08:31:00Z">
        <w:r w:rsidDel="003B7067">
          <w:delText xml:space="preserve">and/or </w:delText>
        </w:r>
      </w:del>
      <w:r>
        <w:t xml:space="preserve">UE subscription information </w:t>
      </w:r>
      <w:ins w:id="65" w:author="LTHBM0" w:date="2021-05-03T08:31:00Z">
        <w:r w:rsidR="003B7067">
          <w:t xml:space="preserve">received </w:t>
        </w:r>
      </w:ins>
      <w:r>
        <w:t>from UDM</w:t>
      </w:r>
      <w:ins w:id="66" w:author="cmcc-new2" w:date="2021-05-25T17:50:00Z">
        <w:r w:rsidR="00636034">
          <w:rPr>
            <w:rFonts w:eastAsiaTheme="minorEastAsia" w:hint="eastAsia"/>
            <w:lang w:eastAsia="zh-CN"/>
          </w:rPr>
          <w:t>(</w:t>
        </w:r>
      </w:ins>
      <w:ins w:id="67" w:author="cmcc-new2" w:date="2021-05-25T18:15:00Z">
        <w:r w:rsidR="00075684" w:rsidRPr="00075684">
          <w:rPr>
            <w:rFonts w:eastAsiaTheme="minorEastAsia" w:hint="eastAsia"/>
            <w:highlight w:val="cyan"/>
            <w:lang w:eastAsia="zh-CN"/>
          </w:rPr>
          <w:t xml:space="preserve">as described in </w:t>
        </w:r>
      </w:ins>
      <w:ins w:id="68" w:author="cmcc-new2" w:date="2021-05-25T18:16:00Z">
        <w:r w:rsidR="00075684" w:rsidRPr="00075684">
          <w:rPr>
            <w:rFonts w:eastAsiaTheme="minorEastAsia" w:hint="eastAsia"/>
            <w:highlight w:val="cyan"/>
            <w:lang w:eastAsia="zh-CN"/>
          </w:rPr>
          <w:t>4</w:t>
        </w:r>
        <w:r w:rsidR="00075684" w:rsidRPr="00075684">
          <w:rPr>
            <w:rFonts w:eastAsiaTheme="minorEastAsia"/>
            <w:highlight w:val="cyan"/>
            <w:lang w:eastAsia="zh-CN"/>
          </w:rPr>
          <w:t>.15.6.3d-2</w:t>
        </w:r>
        <w:r w:rsidR="00075684" w:rsidRPr="00075684">
          <w:rPr>
            <w:rFonts w:eastAsiaTheme="minorEastAsia" w:hint="eastAsia"/>
            <w:highlight w:val="cyan"/>
            <w:lang w:eastAsia="zh-CN"/>
          </w:rPr>
          <w:t xml:space="preserve"> in TS 23.502[3]</w:t>
        </w:r>
      </w:ins>
      <w:ins w:id="69" w:author="cmcc-new2" w:date="2021-05-25T17:50:00Z">
        <w:r w:rsidR="00636034">
          <w:rPr>
            <w:rFonts w:eastAsiaTheme="minorEastAsia" w:hint="eastAsia"/>
            <w:lang w:eastAsia="zh-CN"/>
          </w:rPr>
          <w:t>)</w:t>
        </w:r>
      </w:ins>
      <w:ins w:id="70" w:author="LTHBM0" w:date="2021-05-10T16:57:00Z">
        <w:r w:rsidR="007D3A23">
          <w:t>;</w:t>
        </w:r>
      </w:ins>
      <w:ins w:id="71" w:author="LTHBM0" w:date="2021-05-03T08:31:00Z">
        <w:del w:id="72" w:author="HW_Hui_D9" w:date="2021-05-25T17:08:00Z">
          <w:r w:rsidR="003B7067" w:rsidDel="00A427DA">
            <w:delText xml:space="preserve"> </w:delText>
          </w:r>
        </w:del>
      </w:ins>
      <w:ins w:id="73" w:author="LTHBM0" w:date="2021-05-10T16:57:00Z">
        <w:del w:id="74" w:author="HW_Hui_D9" w:date="2021-05-25T17:08:00Z">
          <w:r w:rsidR="007D3A23" w:rsidRPr="00A427DA" w:rsidDel="00A427DA">
            <w:rPr>
              <w:highlight w:val="green"/>
            </w:rPr>
            <w:delText xml:space="preserve">In non-roaming scenarios, the SMF may also derive the Edge Configuration Server Information based on the UE's location (e.g. an ECS whose service area covers the UE’s location is sent to the </w:delText>
          </w:r>
          <w:commentRangeStart w:id="75"/>
          <w:r w:rsidR="007D3A23" w:rsidRPr="00A427DA" w:rsidDel="00A427DA">
            <w:rPr>
              <w:highlight w:val="green"/>
            </w:rPr>
            <w:delText>UE).</w:delText>
          </w:r>
        </w:del>
      </w:ins>
      <w:ins w:id="76" w:author="LTHBM0" w:date="2021-05-03T08:31:00Z">
        <w:r w:rsidR="003B7067">
          <w:t>,</w:t>
        </w:r>
      </w:ins>
      <w:commentRangeEnd w:id="75"/>
      <w:r w:rsidR="00A427DA">
        <w:rPr>
          <w:rStyle w:val="a6"/>
        </w:rPr>
        <w:commentReference w:id="75"/>
      </w:r>
    </w:p>
    <w:p w:rsidR="004814B3" w:rsidRDefault="004814B3" w:rsidP="004814B3">
      <w:del w:id="77" w:author="LTHBM0" w:date="2021-05-03T08:44:00Z">
        <w:r w:rsidDel="00977F4D">
          <w:delText xml:space="preserve">. </w:delText>
        </w:r>
      </w:del>
      <w:r>
        <w:t>The SMF may decide to send updated ECS Address Configuration Information to the UE based on locally configured policy, updated UE subscription information, or a change of UE location</w:t>
      </w:r>
      <w:r w:rsidR="0043234E">
        <w:t xml:space="preserve"> </w:t>
      </w:r>
      <w:ins w:id="78" w:author="LTHBM0" w:date="2021-05-10T12:24:00Z">
        <w:r w:rsidR="0043234E">
          <w:t>(</w:t>
        </w:r>
        <w:r w:rsidR="0043234E" w:rsidRPr="0043234E">
          <w:t>e.g</w:t>
        </w:r>
        <w:r w:rsidR="0043234E">
          <w:t>. in non-roaming scenarios</w:t>
        </w:r>
        <w:r w:rsidR="0043234E" w:rsidRPr="001D4CF3">
          <w:t xml:space="preserve">, if the UE moves out of the </w:t>
        </w:r>
      </w:ins>
      <w:ins w:id="79" w:author="LTHBM0" w:date="2021-05-10T12:27:00Z">
        <w:r w:rsidR="0043234E">
          <w:t xml:space="preserve">Spatial Validity of </w:t>
        </w:r>
      </w:ins>
      <w:ins w:id="80" w:author="LTHBM0" w:date="2021-05-10T12:28:00Z">
        <w:r w:rsidR="0043234E">
          <w:t xml:space="preserve">ECS Address Configuration Information </w:t>
        </w:r>
      </w:ins>
      <w:ins w:id="81" w:author="LTHBM0" w:date="2021-05-10T12:27:00Z">
        <w:r w:rsidR="0043234E">
          <w:t>d</w:t>
        </w:r>
      </w:ins>
      <w:ins w:id="82" w:author="LTHBM0" w:date="2021-05-10T12:28:00Z">
        <w:r w:rsidR="0043234E">
          <w:t>elivered to the UE</w:t>
        </w:r>
      </w:ins>
      <w:ins w:id="83" w:author="LTHBM0" w:date="2021-05-10T12:24:00Z">
        <w:r w:rsidR="0043234E" w:rsidRPr="001D4CF3">
          <w:t xml:space="preserve">, then </w:t>
        </w:r>
        <w:r w:rsidR="0043234E">
          <w:t xml:space="preserve">updated ECS Address Configuration Information may be sent </w:t>
        </w:r>
      </w:ins>
      <w:ins w:id="84" w:author="LTHBM0" w:date="2021-05-10T12:28:00Z">
        <w:r w:rsidR="0043234E">
          <w:t xml:space="preserve">by the SMF </w:t>
        </w:r>
      </w:ins>
      <w:ins w:id="85" w:author="LTHBM0" w:date="2021-05-10T12:24:00Z">
        <w:r w:rsidR="0043234E">
          <w:t>to the UE via PDU Session Modification procedure)</w:t>
        </w:r>
      </w:ins>
      <w:r>
        <w:t>. The PDU Session Modification procedure is used to send updated ECS Address Configuration Information to the UE as described in clause 4.3.3 in TS 23.502 [3].</w:t>
      </w:r>
    </w:p>
    <w:p w:rsidR="004814B3" w:rsidRDefault="004814B3" w:rsidP="004814B3">
      <w:pPr>
        <w:pStyle w:val="NO"/>
      </w:pPr>
      <w:r>
        <w:t>NOTE 1:</w:t>
      </w:r>
      <w:r>
        <w:tab/>
        <w:t>In home routed sessions, the ECS Address Configuration Information comes from the H-SMF.</w:t>
      </w:r>
      <w:r w:rsidRPr="00314193">
        <w:t xml:space="preserve"> The traffic to the indicated Edge Configuration Server(s) </w:t>
      </w:r>
      <w:del w:id="86" w:author="LTHBM0" w:date="2021-05-03T08:40:00Z">
        <w:r w:rsidRPr="00314193" w:rsidDel="00977F4D">
          <w:delText xml:space="preserve">may </w:delText>
        </w:r>
      </w:del>
      <w:ins w:id="87" w:author="LTHBM0" w:date="2021-05-03T08:40:00Z">
        <w:r w:rsidR="00977F4D">
          <w:t>can</w:t>
        </w:r>
        <w:r w:rsidR="00977F4D" w:rsidRPr="00314193">
          <w:t xml:space="preserve"> </w:t>
        </w:r>
      </w:ins>
      <w:r w:rsidRPr="00314193">
        <w:t>be transmitted via a PDU session with local breakout.</w:t>
      </w:r>
    </w:p>
    <w:p w:rsidR="004814B3" w:rsidRDefault="004814B3" w:rsidP="004814B3">
      <w:pPr>
        <w:pStyle w:val="NO"/>
        <w:rPr>
          <w:ins w:id="88" w:author="LTHBM0" w:date="2021-04-22T14:34:00Z"/>
        </w:rPr>
      </w:pPr>
      <w:bookmarkStart w:id="89" w:name="_Hlk69997691"/>
      <w:r w:rsidRPr="00314193">
        <w:t>NOTE 2:</w:t>
      </w:r>
      <w:r w:rsidRPr="00314193">
        <w:tab/>
        <w:t xml:space="preserve">Although the Service Provisioning procedure with the ECS </w:t>
      </w:r>
      <w:del w:id="90" w:author="LTHBM0" w:date="2021-04-22T14:34:00Z">
        <w:r w:rsidRPr="00314193" w:rsidDel="004814B3">
          <w:delText xml:space="preserve">may </w:delText>
        </w:r>
      </w:del>
      <w:ins w:id="91" w:author="LTHBM0" w:date="2021-04-22T14:34:00Z">
        <w:r>
          <w:t>can</w:t>
        </w:r>
        <w:r w:rsidRPr="00314193">
          <w:t xml:space="preserve"> </w:t>
        </w:r>
      </w:ins>
      <w:r w:rsidRPr="00314193">
        <w:t xml:space="preserve">take place over a HR session, the UE needs to establish an LBO PDU Session to access the EES(s) and EAS(s) in VPLMN. </w:t>
      </w:r>
      <w:ins w:id="92" w:author="LTHBM1" w:date="2021-04-22T15:25:00Z">
        <w:r w:rsidR="004A7266">
          <w:t>As the UE is not aware of whether a PDU Session is working in LBO or in HR</w:t>
        </w:r>
      </w:ins>
      <w:ins w:id="93" w:author="LTHBM1" w:date="2021-04-22T15:26:00Z">
        <w:r w:rsidR="004A7266">
          <w:t xml:space="preserve"> mode,</w:t>
        </w:r>
      </w:ins>
      <w:ins w:id="94" w:author="LTHBM1" w:date="2021-04-22T15:25:00Z">
        <w:r w:rsidR="004A7266">
          <w:t xml:space="preserve"> in this case the PDU</w:t>
        </w:r>
      </w:ins>
      <w:ins w:id="95" w:author="LTHBM1" w:date="2021-04-22T15:26:00Z">
        <w:r w:rsidR="004A7266">
          <w:t xml:space="preserve"> session used </w:t>
        </w:r>
        <w:r w:rsidR="004A7266" w:rsidRPr="00314193">
          <w:t>to access the EES(s)</w:t>
        </w:r>
        <w:r w:rsidR="004A7266">
          <w:t xml:space="preserve"> would need to use another combin</w:t>
        </w:r>
      </w:ins>
      <w:ins w:id="96" w:author="LTHBM1" w:date="2021-04-22T15:27:00Z">
        <w:r w:rsidR="004A7266">
          <w:t>ation of (DNN, S-NSSAI) than the PDU Session working in HR mode.</w:t>
        </w:r>
      </w:ins>
    </w:p>
    <w:bookmarkEnd w:id="89"/>
    <w:p w:rsidR="004814B3" w:rsidRPr="00324323" w:rsidRDefault="004814B3" w:rsidP="004814B3">
      <w:pPr>
        <w:pStyle w:val="NO"/>
      </w:pPr>
      <w:ins w:id="97" w:author="LTHBM0" w:date="2021-04-22T14:34:00Z">
        <w:r>
          <w:t>NOTE 3:</w:t>
        </w:r>
        <w:r>
          <w:tab/>
        </w:r>
      </w:ins>
      <w:r w:rsidRPr="00314193">
        <w:t>The Service Provisioning procedure is described in TS 23.558 [5].</w:t>
      </w:r>
    </w:p>
    <w:p w:rsidR="008F6220" w:rsidRPr="008F6220" w:rsidRDefault="008F6220" w:rsidP="008F6220"/>
    <w:sectPr w:rsidR="008F6220" w:rsidRPr="008F622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9" w:author="LTHBM1" w:date="2021-04-22T14:37:00Z" w:initials="LTHBM1">
    <w:p w:rsidR="004814B3" w:rsidRDefault="004814B3">
      <w:pPr>
        <w:pStyle w:val="a7"/>
      </w:pPr>
      <w:r>
        <w:rPr>
          <w:rStyle w:val="a6"/>
        </w:rPr>
        <w:annotationRef/>
      </w:r>
      <w:r>
        <w:t>Moved from below</w:t>
      </w:r>
      <w:r w:rsidR="00222237">
        <w:t xml:space="preserve"> but removing ECS ID</w:t>
      </w:r>
    </w:p>
  </w:comment>
  <w:comment w:id="41" w:author="LTHBM1" w:date="2021-04-22T15:28:00Z" w:initials="LTHBM1">
    <w:p w:rsidR="004A7266" w:rsidRDefault="004A7266">
      <w:pPr>
        <w:pStyle w:val="a7"/>
      </w:pPr>
      <w:r>
        <w:rPr>
          <w:rStyle w:val="a6"/>
        </w:rPr>
        <w:annotationRef/>
      </w:r>
      <w:r>
        <w:t>No hangin</w:t>
      </w:r>
      <w:r w:rsidR="003B7067">
        <w:t>g</w:t>
      </w:r>
      <w:r>
        <w:t xml:space="preserve"> clau</w:t>
      </w:r>
      <w:r w:rsidR="003B7067">
        <w:t>s</w:t>
      </w:r>
      <w:r>
        <w:t>es</w:t>
      </w:r>
    </w:p>
  </w:comment>
  <w:comment w:id="46" w:author="LTHBM0" w:date="2021-04-22T14:32:00Z" w:initials="LTHBM0">
    <w:p w:rsidR="004814B3" w:rsidRDefault="004814B3">
      <w:pPr>
        <w:pStyle w:val="a7"/>
      </w:pPr>
      <w:r>
        <w:rPr>
          <w:rStyle w:val="a6"/>
        </w:rPr>
        <w:annotationRef/>
      </w:r>
      <w:r>
        <w:t>Moved from below</w:t>
      </w:r>
      <w:r w:rsidR="004A7266">
        <w:t xml:space="preserve"> but may require rewording</w:t>
      </w:r>
    </w:p>
  </w:comment>
  <w:comment w:id="56" w:author="LTHBM0" w:date="2021-04-22T14:32:00Z" w:initials="LTHBM0">
    <w:p w:rsidR="004814B3" w:rsidRDefault="004814B3">
      <w:pPr>
        <w:pStyle w:val="a7"/>
      </w:pPr>
      <w:r>
        <w:rPr>
          <w:rStyle w:val="a6"/>
        </w:rPr>
        <w:annotationRef/>
      </w:r>
      <w:r>
        <w:t>Moved above</w:t>
      </w:r>
    </w:p>
  </w:comment>
  <w:comment w:id="75" w:author="HW_Hui_D9" w:date="2021-05-25T17:08:00Z" w:initials="HW">
    <w:p w:rsidR="00A427DA" w:rsidRPr="00E948D3" w:rsidRDefault="00A427DA">
      <w:pPr>
        <w:pStyle w:val="a7"/>
        <w:rPr>
          <w:rFonts w:eastAsia="宋体" w:hint="eastAsia"/>
          <w:lang w:eastAsia="zh-CN"/>
        </w:rPr>
      </w:pPr>
      <w:r>
        <w:rPr>
          <w:rStyle w:val="a6"/>
        </w:rPr>
        <w:annotationRef/>
      </w:r>
      <w:r>
        <w:t>Isn't</w:t>
      </w:r>
      <w:r w:rsidRPr="00E948D3">
        <w:rPr>
          <w:rFonts w:eastAsia="宋体" w:hint="eastAsia"/>
          <w:lang w:eastAsia="zh-CN"/>
        </w:rPr>
        <w:t xml:space="preserve"> this</w:t>
      </w:r>
      <w:r w:rsidRPr="00E948D3">
        <w:rPr>
          <w:rFonts w:eastAsia="宋体"/>
          <w:lang w:eastAsia="zh-CN"/>
        </w:rPr>
        <w:t xml:space="preserve"> duplicated with the following new sentence?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E21" w:rsidRDefault="00B90E21">
      <w:r>
        <w:separator/>
      </w:r>
    </w:p>
    <w:p w:rsidR="00B90E21" w:rsidRDefault="00B90E21"/>
  </w:endnote>
  <w:endnote w:type="continuationSeparator" w:id="0">
    <w:p w:rsidR="00B90E21" w:rsidRDefault="00B90E21">
      <w:r>
        <w:continuationSeparator/>
      </w:r>
    </w:p>
    <w:p w:rsidR="00B90E21" w:rsidRDefault="00B90E2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E21" w:rsidRDefault="00B90E21">
      <w:r>
        <w:separator/>
      </w:r>
    </w:p>
    <w:p w:rsidR="00B90E21" w:rsidRDefault="00B90E21"/>
  </w:footnote>
  <w:footnote w:type="continuationSeparator" w:id="0">
    <w:p w:rsidR="00B90E21" w:rsidRDefault="00B90E21">
      <w:r>
        <w:continuationSeparator/>
      </w:r>
    </w:p>
    <w:p w:rsidR="00B90E21" w:rsidRDefault="00B90E2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 w:rsidR="00857B10" w:rsidRDefault="00857B1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7EED">
      <w:rPr>
        <w:rFonts w:ascii="Arial" w:hAnsi="Arial" w:cs="Arial"/>
        <w:b/>
        <w:bCs/>
        <w:noProof/>
        <w:sz w:val="18"/>
      </w:rPr>
      <w:t>1</w:t>
    </w:r>
    <w:r>
      <w:rPr>
        <w:rFonts w:ascii="Arial" w:hAnsi="Arial" w:cs="Arial"/>
        <w:b/>
        <w:bCs/>
        <w:sz w:val="18"/>
      </w:rPr>
      <w:fldChar w:fldCharType="end"/>
    </w:r>
  </w:p>
  <w:p w:rsidR="00857B10" w:rsidRDefault="00857B1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95pt;height:15.95pt" o:bullet="t">
        <v:imagedata r:id="rId1" o:title="art7234"/>
      </v:shape>
    </w:pict>
  </w:numPicBullet>
  <w:abstractNum w:abstractNumId="0">
    <w:nsid w:val="FFFFFF7C"/>
    <w:multiLevelType w:val="singleLevel"/>
    <w:tmpl w:val="86004FF8"/>
    <w:lvl w:ilvl="0">
      <w:start w:val="1"/>
      <w:numFmt w:val="decimal"/>
      <w:lvlText w:val="%1."/>
      <w:lvlJc w:val="left"/>
      <w:pPr>
        <w:tabs>
          <w:tab w:val="num" w:pos="1800"/>
        </w:tabs>
        <w:ind w:left="1800" w:hanging="360"/>
      </w:pPr>
    </w:lvl>
  </w:abstractNum>
  <w:abstractNum w:abstractNumId="1">
    <w:nsid w:val="FFFFFF7D"/>
    <w:multiLevelType w:val="singleLevel"/>
    <w:tmpl w:val="E4E0065E"/>
    <w:lvl w:ilvl="0">
      <w:start w:val="1"/>
      <w:numFmt w:val="decimal"/>
      <w:lvlText w:val="%1."/>
      <w:lvlJc w:val="left"/>
      <w:pPr>
        <w:tabs>
          <w:tab w:val="num" w:pos="1440"/>
        </w:tabs>
        <w:ind w:left="1440" w:hanging="360"/>
      </w:pPr>
    </w:lvl>
  </w:abstractNum>
  <w:abstractNum w:abstractNumId="2">
    <w:nsid w:val="FFFFFF7E"/>
    <w:multiLevelType w:val="singleLevel"/>
    <w:tmpl w:val="F9141174"/>
    <w:lvl w:ilvl="0">
      <w:start w:val="1"/>
      <w:numFmt w:val="decimal"/>
      <w:lvlText w:val="%1."/>
      <w:lvlJc w:val="left"/>
      <w:pPr>
        <w:tabs>
          <w:tab w:val="num" w:pos="1080"/>
        </w:tabs>
        <w:ind w:left="1080" w:hanging="360"/>
      </w:pPr>
    </w:lvl>
  </w:abstractNum>
  <w:abstractNum w:abstractNumId="3">
    <w:nsid w:val="FFFFFF7F"/>
    <w:multiLevelType w:val="singleLevel"/>
    <w:tmpl w:val="AD5AE9A4"/>
    <w:lvl w:ilvl="0">
      <w:start w:val="1"/>
      <w:numFmt w:val="decimal"/>
      <w:lvlText w:val="%1."/>
      <w:lvlJc w:val="left"/>
      <w:pPr>
        <w:tabs>
          <w:tab w:val="num" w:pos="720"/>
        </w:tabs>
        <w:ind w:left="720" w:hanging="360"/>
      </w:pPr>
    </w:lvl>
  </w:abstractNum>
  <w:abstractNum w:abstractNumId="4">
    <w:nsid w:val="FFFFFF80"/>
    <w:multiLevelType w:val="singleLevel"/>
    <w:tmpl w:val="BDE0EC4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824460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762A5E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F0209A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7740756"/>
    <w:lvl w:ilvl="0">
      <w:start w:val="1"/>
      <w:numFmt w:val="decimal"/>
      <w:lvlText w:val="%1."/>
      <w:lvlJc w:val="left"/>
      <w:pPr>
        <w:tabs>
          <w:tab w:val="num" w:pos="360"/>
        </w:tabs>
        <w:ind w:left="360" w:hanging="360"/>
      </w:pPr>
    </w:lvl>
  </w:abstractNum>
  <w:abstractNum w:abstractNumId="9">
    <w:nsid w:val="FFFFFF89"/>
    <w:multiLevelType w:val="singleLevel"/>
    <w:tmpl w:val="28686D9E"/>
    <w:lvl w:ilvl="0">
      <w:start w:val="1"/>
      <w:numFmt w:val="bullet"/>
      <w:lvlText w:val=""/>
      <w:lvlJc w:val="left"/>
      <w:pPr>
        <w:tabs>
          <w:tab w:val="num" w:pos="360"/>
        </w:tabs>
        <w:ind w:left="360" w:hanging="360"/>
      </w:pPr>
      <w:rPr>
        <w:rFonts w:ascii="Symbol" w:hAnsi="Symbol" w:hint="default"/>
      </w:rPr>
    </w:lvl>
  </w:abstractNum>
  <w:abstractNum w:abstractNumId="1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44233B"/>
    <w:multiLevelType w:val="hybridMultilevel"/>
    <w:tmpl w:val="8D58143E"/>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2">
    <w:nsid w:val="52D90959"/>
    <w:multiLevelType w:val="hybridMultilevel"/>
    <w:tmpl w:val="7B481A32"/>
    <w:lvl w:ilvl="0" w:tplc="040C000F">
      <w:start w:val="1"/>
      <w:numFmt w:val="decimal"/>
      <w:lvlText w:val="%1."/>
      <w:lvlJc w:val="left"/>
      <w:pPr>
        <w:ind w:left="360" w:hanging="360"/>
      </w:p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nsid w:val="55013BFA"/>
    <w:multiLevelType w:val="hybridMultilevel"/>
    <w:tmpl w:val="C6BA7656"/>
    <w:lvl w:ilvl="0" w:tplc="01DA53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lvlOverride w:ilvl="0"/>
    <w:lvlOverride w:ilvl="1"/>
    <w:lvlOverride w:ilvl="2"/>
    <w:lvlOverride w:ilvl="3"/>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stylePaneFormatFilter w:val="0004"/>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480"/>
    <w:rsid w:val="00074858"/>
    <w:rsid w:val="00074CE4"/>
    <w:rsid w:val="0007536B"/>
    <w:rsid w:val="00075684"/>
    <w:rsid w:val="00075D9C"/>
    <w:rsid w:val="00076D4B"/>
    <w:rsid w:val="000772D2"/>
    <w:rsid w:val="00080A62"/>
    <w:rsid w:val="00081C52"/>
    <w:rsid w:val="00082561"/>
    <w:rsid w:val="000830D4"/>
    <w:rsid w:val="00084E41"/>
    <w:rsid w:val="0008565B"/>
    <w:rsid w:val="00085FC7"/>
    <w:rsid w:val="000866B9"/>
    <w:rsid w:val="00086929"/>
    <w:rsid w:val="00086BD3"/>
    <w:rsid w:val="0008758C"/>
    <w:rsid w:val="00090170"/>
    <w:rsid w:val="00090D4D"/>
    <w:rsid w:val="00091BA0"/>
    <w:rsid w:val="00091D2E"/>
    <w:rsid w:val="00093796"/>
    <w:rsid w:val="000946ED"/>
    <w:rsid w:val="0009483A"/>
    <w:rsid w:val="00095AD3"/>
    <w:rsid w:val="00095AD8"/>
    <w:rsid w:val="000965B7"/>
    <w:rsid w:val="000971F1"/>
    <w:rsid w:val="0009760E"/>
    <w:rsid w:val="000979D5"/>
    <w:rsid w:val="000A1993"/>
    <w:rsid w:val="000A1CE9"/>
    <w:rsid w:val="000A21D7"/>
    <w:rsid w:val="000A286E"/>
    <w:rsid w:val="000A2B97"/>
    <w:rsid w:val="000A3166"/>
    <w:rsid w:val="000A49D3"/>
    <w:rsid w:val="000A5825"/>
    <w:rsid w:val="000A5948"/>
    <w:rsid w:val="000A75B1"/>
    <w:rsid w:val="000B103E"/>
    <w:rsid w:val="000B128A"/>
    <w:rsid w:val="000B131F"/>
    <w:rsid w:val="000B1493"/>
    <w:rsid w:val="000B18A9"/>
    <w:rsid w:val="000B3B2F"/>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BF0"/>
    <w:rsid w:val="000E2F7C"/>
    <w:rsid w:val="000E3528"/>
    <w:rsid w:val="000E44F6"/>
    <w:rsid w:val="000F0450"/>
    <w:rsid w:val="000F06D8"/>
    <w:rsid w:val="000F0B96"/>
    <w:rsid w:val="000F118A"/>
    <w:rsid w:val="000F2682"/>
    <w:rsid w:val="000F3035"/>
    <w:rsid w:val="000F331F"/>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1E3C"/>
    <w:rsid w:val="00112BF1"/>
    <w:rsid w:val="0011387E"/>
    <w:rsid w:val="001142B0"/>
    <w:rsid w:val="00114BF8"/>
    <w:rsid w:val="001156E9"/>
    <w:rsid w:val="00115AB0"/>
    <w:rsid w:val="00120471"/>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5F25"/>
    <w:rsid w:val="00146319"/>
    <w:rsid w:val="0014688E"/>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6945"/>
    <w:rsid w:val="00156A47"/>
    <w:rsid w:val="00156FE0"/>
    <w:rsid w:val="00161001"/>
    <w:rsid w:val="001616A1"/>
    <w:rsid w:val="00161865"/>
    <w:rsid w:val="00161B39"/>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50EF"/>
    <w:rsid w:val="001758A8"/>
    <w:rsid w:val="0017616A"/>
    <w:rsid w:val="001765B4"/>
    <w:rsid w:val="00176CD0"/>
    <w:rsid w:val="00177EFC"/>
    <w:rsid w:val="001802CC"/>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193C"/>
    <w:rsid w:val="001B1EDD"/>
    <w:rsid w:val="001B2070"/>
    <w:rsid w:val="001B2836"/>
    <w:rsid w:val="001B2CFE"/>
    <w:rsid w:val="001B2DC9"/>
    <w:rsid w:val="001B3759"/>
    <w:rsid w:val="001B3D20"/>
    <w:rsid w:val="001B4DFC"/>
    <w:rsid w:val="001B546B"/>
    <w:rsid w:val="001B54E0"/>
    <w:rsid w:val="001B5EBE"/>
    <w:rsid w:val="001B6A12"/>
    <w:rsid w:val="001B7404"/>
    <w:rsid w:val="001C02A1"/>
    <w:rsid w:val="001C0A43"/>
    <w:rsid w:val="001C15B4"/>
    <w:rsid w:val="001C17E1"/>
    <w:rsid w:val="001C1E41"/>
    <w:rsid w:val="001C2583"/>
    <w:rsid w:val="001C4445"/>
    <w:rsid w:val="001C44E4"/>
    <w:rsid w:val="001C488F"/>
    <w:rsid w:val="001C50F0"/>
    <w:rsid w:val="001C6359"/>
    <w:rsid w:val="001C6BB0"/>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F34"/>
    <w:rsid w:val="001E4DFF"/>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237"/>
    <w:rsid w:val="00223338"/>
    <w:rsid w:val="002235F5"/>
    <w:rsid w:val="00223D76"/>
    <w:rsid w:val="00223DC5"/>
    <w:rsid w:val="00223F24"/>
    <w:rsid w:val="00224E50"/>
    <w:rsid w:val="00225C6B"/>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99D"/>
    <w:rsid w:val="002756C1"/>
    <w:rsid w:val="00275FD2"/>
    <w:rsid w:val="002764DC"/>
    <w:rsid w:val="00276D32"/>
    <w:rsid w:val="0028020F"/>
    <w:rsid w:val="002802C6"/>
    <w:rsid w:val="002804F9"/>
    <w:rsid w:val="00280862"/>
    <w:rsid w:val="00281104"/>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43A4"/>
    <w:rsid w:val="00294DE4"/>
    <w:rsid w:val="00294F63"/>
    <w:rsid w:val="00295685"/>
    <w:rsid w:val="00295FEC"/>
    <w:rsid w:val="0029673F"/>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859"/>
    <w:rsid w:val="002C7BE7"/>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47D"/>
    <w:rsid w:val="003045DE"/>
    <w:rsid w:val="003066E5"/>
    <w:rsid w:val="00306DFE"/>
    <w:rsid w:val="00310B0A"/>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CCD"/>
    <w:rsid w:val="0034521F"/>
    <w:rsid w:val="00345264"/>
    <w:rsid w:val="00346050"/>
    <w:rsid w:val="003463B5"/>
    <w:rsid w:val="00346876"/>
    <w:rsid w:val="00347802"/>
    <w:rsid w:val="0034785B"/>
    <w:rsid w:val="003508EA"/>
    <w:rsid w:val="003512AB"/>
    <w:rsid w:val="00351B5C"/>
    <w:rsid w:val="00352847"/>
    <w:rsid w:val="00352CA6"/>
    <w:rsid w:val="00353003"/>
    <w:rsid w:val="0035316A"/>
    <w:rsid w:val="00353190"/>
    <w:rsid w:val="0035374C"/>
    <w:rsid w:val="00353AA9"/>
    <w:rsid w:val="00353E52"/>
    <w:rsid w:val="00353FB6"/>
    <w:rsid w:val="0035426D"/>
    <w:rsid w:val="003542DA"/>
    <w:rsid w:val="00354619"/>
    <w:rsid w:val="00355F7D"/>
    <w:rsid w:val="00356277"/>
    <w:rsid w:val="00356D5E"/>
    <w:rsid w:val="00356EBA"/>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C7E"/>
    <w:rsid w:val="003720B2"/>
    <w:rsid w:val="00372C13"/>
    <w:rsid w:val="00372FE8"/>
    <w:rsid w:val="003749B8"/>
    <w:rsid w:val="00374E4C"/>
    <w:rsid w:val="0037565C"/>
    <w:rsid w:val="003757F0"/>
    <w:rsid w:val="00375AFF"/>
    <w:rsid w:val="00375C1A"/>
    <w:rsid w:val="00375CB6"/>
    <w:rsid w:val="00380675"/>
    <w:rsid w:val="00380A07"/>
    <w:rsid w:val="00381336"/>
    <w:rsid w:val="003832DA"/>
    <w:rsid w:val="00383961"/>
    <w:rsid w:val="00383F2D"/>
    <w:rsid w:val="00384D8F"/>
    <w:rsid w:val="00385B51"/>
    <w:rsid w:val="00387813"/>
    <w:rsid w:val="0038795A"/>
    <w:rsid w:val="003901EC"/>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ADE"/>
    <w:rsid w:val="003B5661"/>
    <w:rsid w:val="003B59D6"/>
    <w:rsid w:val="003B7067"/>
    <w:rsid w:val="003B7948"/>
    <w:rsid w:val="003B79A3"/>
    <w:rsid w:val="003C02B3"/>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234E"/>
    <w:rsid w:val="00433E88"/>
    <w:rsid w:val="00434172"/>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1DC3"/>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B0"/>
    <w:rsid w:val="00466150"/>
    <w:rsid w:val="00466474"/>
    <w:rsid w:val="00467673"/>
    <w:rsid w:val="00470CA4"/>
    <w:rsid w:val="004713F7"/>
    <w:rsid w:val="004736EC"/>
    <w:rsid w:val="004745FD"/>
    <w:rsid w:val="00474872"/>
    <w:rsid w:val="0047604B"/>
    <w:rsid w:val="004766D0"/>
    <w:rsid w:val="004774B4"/>
    <w:rsid w:val="00480E9D"/>
    <w:rsid w:val="00481063"/>
    <w:rsid w:val="004814B3"/>
    <w:rsid w:val="00481CD8"/>
    <w:rsid w:val="004821D9"/>
    <w:rsid w:val="00482DD7"/>
    <w:rsid w:val="00482F42"/>
    <w:rsid w:val="00483322"/>
    <w:rsid w:val="00483E3C"/>
    <w:rsid w:val="00484E56"/>
    <w:rsid w:val="00485470"/>
    <w:rsid w:val="004862C2"/>
    <w:rsid w:val="0048675E"/>
    <w:rsid w:val="004868D4"/>
    <w:rsid w:val="00486B08"/>
    <w:rsid w:val="00491A0E"/>
    <w:rsid w:val="00493ECE"/>
    <w:rsid w:val="00494686"/>
    <w:rsid w:val="0049476B"/>
    <w:rsid w:val="004949F6"/>
    <w:rsid w:val="004953B2"/>
    <w:rsid w:val="00495A6B"/>
    <w:rsid w:val="0049647F"/>
    <w:rsid w:val="004975A4"/>
    <w:rsid w:val="00497688"/>
    <w:rsid w:val="0049795D"/>
    <w:rsid w:val="00497EED"/>
    <w:rsid w:val="004A11B0"/>
    <w:rsid w:val="004A123D"/>
    <w:rsid w:val="004A153D"/>
    <w:rsid w:val="004A1664"/>
    <w:rsid w:val="004A1D6F"/>
    <w:rsid w:val="004A2899"/>
    <w:rsid w:val="004A28DB"/>
    <w:rsid w:val="004A320C"/>
    <w:rsid w:val="004A3C69"/>
    <w:rsid w:val="004A4199"/>
    <w:rsid w:val="004A4BB5"/>
    <w:rsid w:val="004A51F9"/>
    <w:rsid w:val="004A57A6"/>
    <w:rsid w:val="004A595F"/>
    <w:rsid w:val="004A5BEF"/>
    <w:rsid w:val="004A68D1"/>
    <w:rsid w:val="004A6907"/>
    <w:rsid w:val="004A7124"/>
    <w:rsid w:val="004A7266"/>
    <w:rsid w:val="004A7417"/>
    <w:rsid w:val="004A7BB0"/>
    <w:rsid w:val="004B011E"/>
    <w:rsid w:val="004B0542"/>
    <w:rsid w:val="004B0577"/>
    <w:rsid w:val="004B08B3"/>
    <w:rsid w:val="004B0D45"/>
    <w:rsid w:val="004B106C"/>
    <w:rsid w:val="004B148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C4"/>
    <w:rsid w:val="004C2460"/>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2343"/>
    <w:rsid w:val="004E2EBF"/>
    <w:rsid w:val="004E3F6C"/>
    <w:rsid w:val="004E4235"/>
    <w:rsid w:val="004E4A9B"/>
    <w:rsid w:val="004E5308"/>
    <w:rsid w:val="004E59B7"/>
    <w:rsid w:val="004E5C05"/>
    <w:rsid w:val="004E5D4F"/>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2435"/>
    <w:rsid w:val="00543D7F"/>
    <w:rsid w:val="00543E55"/>
    <w:rsid w:val="00543F19"/>
    <w:rsid w:val="005446D6"/>
    <w:rsid w:val="005450C8"/>
    <w:rsid w:val="00546AB3"/>
    <w:rsid w:val="00546C67"/>
    <w:rsid w:val="0055150E"/>
    <w:rsid w:val="00552D00"/>
    <w:rsid w:val="00552EDB"/>
    <w:rsid w:val="00553841"/>
    <w:rsid w:val="0055392F"/>
    <w:rsid w:val="00554191"/>
    <w:rsid w:val="00554974"/>
    <w:rsid w:val="00554C55"/>
    <w:rsid w:val="00555916"/>
    <w:rsid w:val="00555B5E"/>
    <w:rsid w:val="00555F6C"/>
    <w:rsid w:val="00556068"/>
    <w:rsid w:val="00560199"/>
    <w:rsid w:val="00560239"/>
    <w:rsid w:val="00560DB9"/>
    <w:rsid w:val="00561209"/>
    <w:rsid w:val="005612D1"/>
    <w:rsid w:val="00562A92"/>
    <w:rsid w:val="00563BD9"/>
    <w:rsid w:val="00563F5B"/>
    <w:rsid w:val="0056459E"/>
    <w:rsid w:val="005657E5"/>
    <w:rsid w:val="005662DC"/>
    <w:rsid w:val="00566A66"/>
    <w:rsid w:val="00566E18"/>
    <w:rsid w:val="00567317"/>
    <w:rsid w:val="0057038D"/>
    <w:rsid w:val="00572BA6"/>
    <w:rsid w:val="00573C90"/>
    <w:rsid w:val="0057413B"/>
    <w:rsid w:val="00574356"/>
    <w:rsid w:val="005746B5"/>
    <w:rsid w:val="00574A05"/>
    <w:rsid w:val="00574C1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3FC3"/>
    <w:rsid w:val="00594072"/>
    <w:rsid w:val="0059411F"/>
    <w:rsid w:val="0059430C"/>
    <w:rsid w:val="00595C4B"/>
    <w:rsid w:val="0059669D"/>
    <w:rsid w:val="005976E8"/>
    <w:rsid w:val="0059773D"/>
    <w:rsid w:val="00597B53"/>
    <w:rsid w:val="005A1269"/>
    <w:rsid w:val="005A1980"/>
    <w:rsid w:val="005A26B4"/>
    <w:rsid w:val="005A29F2"/>
    <w:rsid w:val="005A370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DF0"/>
    <w:rsid w:val="005C78A7"/>
    <w:rsid w:val="005C7997"/>
    <w:rsid w:val="005C79DD"/>
    <w:rsid w:val="005C7D5D"/>
    <w:rsid w:val="005D014E"/>
    <w:rsid w:val="005D0FB8"/>
    <w:rsid w:val="005D117D"/>
    <w:rsid w:val="005D1751"/>
    <w:rsid w:val="005D226C"/>
    <w:rsid w:val="005D25D9"/>
    <w:rsid w:val="005D369B"/>
    <w:rsid w:val="005D3BD0"/>
    <w:rsid w:val="005D48A6"/>
    <w:rsid w:val="005D6392"/>
    <w:rsid w:val="005D6828"/>
    <w:rsid w:val="005D76D7"/>
    <w:rsid w:val="005E0279"/>
    <w:rsid w:val="005E05FD"/>
    <w:rsid w:val="005E1581"/>
    <w:rsid w:val="005E1A95"/>
    <w:rsid w:val="005E28BC"/>
    <w:rsid w:val="005E34F2"/>
    <w:rsid w:val="005E3733"/>
    <w:rsid w:val="005E449C"/>
    <w:rsid w:val="005E46B9"/>
    <w:rsid w:val="005E4B3C"/>
    <w:rsid w:val="005E562A"/>
    <w:rsid w:val="005E668C"/>
    <w:rsid w:val="005E793F"/>
    <w:rsid w:val="005E7A4A"/>
    <w:rsid w:val="005E7E8E"/>
    <w:rsid w:val="005F08C9"/>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3A02"/>
    <w:rsid w:val="00603FD0"/>
    <w:rsid w:val="00605104"/>
    <w:rsid w:val="006065DC"/>
    <w:rsid w:val="0060700B"/>
    <w:rsid w:val="00607055"/>
    <w:rsid w:val="00607E4F"/>
    <w:rsid w:val="00611B09"/>
    <w:rsid w:val="00612490"/>
    <w:rsid w:val="00612D1B"/>
    <w:rsid w:val="00613159"/>
    <w:rsid w:val="006132C8"/>
    <w:rsid w:val="00613572"/>
    <w:rsid w:val="00613CCC"/>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71D5"/>
    <w:rsid w:val="006278F1"/>
    <w:rsid w:val="00627B59"/>
    <w:rsid w:val="00627CAE"/>
    <w:rsid w:val="00631C0F"/>
    <w:rsid w:val="00631F53"/>
    <w:rsid w:val="006320C9"/>
    <w:rsid w:val="006329EE"/>
    <w:rsid w:val="00632F1F"/>
    <w:rsid w:val="006342CC"/>
    <w:rsid w:val="006351C1"/>
    <w:rsid w:val="00635AB9"/>
    <w:rsid w:val="00636034"/>
    <w:rsid w:val="00637BE5"/>
    <w:rsid w:val="00640010"/>
    <w:rsid w:val="0064130B"/>
    <w:rsid w:val="0064146B"/>
    <w:rsid w:val="00642055"/>
    <w:rsid w:val="00642479"/>
    <w:rsid w:val="00643DBF"/>
    <w:rsid w:val="00644664"/>
    <w:rsid w:val="00644B01"/>
    <w:rsid w:val="006457D5"/>
    <w:rsid w:val="00646281"/>
    <w:rsid w:val="006462C1"/>
    <w:rsid w:val="00646AFE"/>
    <w:rsid w:val="00647472"/>
    <w:rsid w:val="00651D13"/>
    <w:rsid w:val="0065339E"/>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1D64"/>
    <w:rsid w:val="00672262"/>
    <w:rsid w:val="00672D14"/>
    <w:rsid w:val="00673CFE"/>
    <w:rsid w:val="006742CA"/>
    <w:rsid w:val="00674CCA"/>
    <w:rsid w:val="006751B4"/>
    <w:rsid w:val="006764BD"/>
    <w:rsid w:val="00676A96"/>
    <w:rsid w:val="006810AB"/>
    <w:rsid w:val="0068223C"/>
    <w:rsid w:val="0068264E"/>
    <w:rsid w:val="00682F7D"/>
    <w:rsid w:val="006833A7"/>
    <w:rsid w:val="00683651"/>
    <w:rsid w:val="006839CA"/>
    <w:rsid w:val="00684304"/>
    <w:rsid w:val="00686387"/>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56F"/>
    <w:rsid w:val="006A770B"/>
    <w:rsid w:val="006A79E7"/>
    <w:rsid w:val="006B02B8"/>
    <w:rsid w:val="006B043A"/>
    <w:rsid w:val="006B0568"/>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9EA"/>
    <w:rsid w:val="00702F57"/>
    <w:rsid w:val="007035FD"/>
    <w:rsid w:val="00704663"/>
    <w:rsid w:val="00704B46"/>
    <w:rsid w:val="00705F89"/>
    <w:rsid w:val="00706881"/>
    <w:rsid w:val="007077AE"/>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30B98"/>
    <w:rsid w:val="00732278"/>
    <w:rsid w:val="00732D17"/>
    <w:rsid w:val="00733FF0"/>
    <w:rsid w:val="00734562"/>
    <w:rsid w:val="007348A4"/>
    <w:rsid w:val="00734DB5"/>
    <w:rsid w:val="00735A00"/>
    <w:rsid w:val="00735C2B"/>
    <w:rsid w:val="007362CE"/>
    <w:rsid w:val="00736F11"/>
    <w:rsid w:val="007375A8"/>
    <w:rsid w:val="00737642"/>
    <w:rsid w:val="007403DF"/>
    <w:rsid w:val="007409A7"/>
    <w:rsid w:val="00740DC9"/>
    <w:rsid w:val="007425E9"/>
    <w:rsid w:val="007445FE"/>
    <w:rsid w:val="00744FCE"/>
    <w:rsid w:val="007451D7"/>
    <w:rsid w:val="00745C0A"/>
    <w:rsid w:val="00745EAC"/>
    <w:rsid w:val="007464F6"/>
    <w:rsid w:val="007501E7"/>
    <w:rsid w:val="007518AE"/>
    <w:rsid w:val="00753900"/>
    <w:rsid w:val="00754C4F"/>
    <w:rsid w:val="00755B49"/>
    <w:rsid w:val="007562BF"/>
    <w:rsid w:val="00756755"/>
    <w:rsid w:val="00756F8F"/>
    <w:rsid w:val="00757168"/>
    <w:rsid w:val="00757ECB"/>
    <w:rsid w:val="0076013E"/>
    <w:rsid w:val="00762063"/>
    <w:rsid w:val="00762143"/>
    <w:rsid w:val="00762672"/>
    <w:rsid w:val="007626FB"/>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9B4"/>
    <w:rsid w:val="0078168B"/>
    <w:rsid w:val="00781725"/>
    <w:rsid w:val="007820E5"/>
    <w:rsid w:val="00782977"/>
    <w:rsid w:val="00782A5A"/>
    <w:rsid w:val="00783843"/>
    <w:rsid w:val="007838A4"/>
    <w:rsid w:val="00783A05"/>
    <w:rsid w:val="00783D66"/>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EBA"/>
    <w:rsid w:val="007A0FDF"/>
    <w:rsid w:val="007A1695"/>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71B"/>
    <w:rsid w:val="007C2972"/>
    <w:rsid w:val="007C2C7E"/>
    <w:rsid w:val="007C2CF9"/>
    <w:rsid w:val="007C3105"/>
    <w:rsid w:val="007C4A64"/>
    <w:rsid w:val="007C5DCF"/>
    <w:rsid w:val="007C5E11"/>
    <w:rsid w:val="007C6741"/>
    <w:rsid w:val="007C71BB"/>
    <w:rsid w:val="007C75CA"/>
    <w:rsid w:val="007C76D2"/>
    <w:rsid w:val="007D0710"/>
    <w:rsid w:val="007D1079"/>
    <w:rsid w:val="007D13D5"/>
    <w:rsid w:val="007D154A"/>
    <w:rsid w:val="007D1FDD"/>
    <w:rsid w:val="007D3431"/>
    <w:rsid w:val="007D3A23"/>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344F"/>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4445"/>
    <w:rsid w:val="00814809"/>
    <w:rsid w:val="00815360"/>
    <w:rsid w:val="00815EFB"/>
    <w:rsid w:val="00816E04"/>
    <w:rsid w:val="00817FB1"/>
    <w:rsid w:val="008218D6"/>
    <w:rsid w:val="00821AE8"/>
    <w:rsid w:val="008224A6"/>
    <w:rsid w:val="00822C6A"/>
    <w:rsid w:val="008252D8"/>
    <w:rsid w:val="00825910"/>
    <w:rsid w:val="0082593C"/>
    <w:rsid w:val="00825EF9"/>
    <w:rsid w:val="00827037"/>
    <w:rsid w:val="008273A1"/>
    <w:rsid w:val="008274BB"/>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2202"/>
    <w:rsid w:val="0084253A"/>
    <w:rsid w:val="0084289B"/>
    <w:rsid w:val="00842C2E"/>
    <w:rsid w:val="00844157"/>
    <w:rsid w:val="008449F4"/>
    <w:rsid w:val="00844B8F"/>
    <w:rsid w:val="0084515B"/>
    <w:rsid w:val="00845BEC"/>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2B4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50F5"/>
    <w:rsid w:val="00896032"/>
    <w:rsid w:val="00897053"/>
    <w:rsid w:val="00897C5A"/>
    <w:rsid w:val="008A030C"/>
    <w:rsid w:val="008A05DD"/>
    <w:rsid w:val="008A08EC"/>
    <w:rsid w:val="008A0923"/>
    <w:rsid w:val="008A0FD2"/>
    <w:rsid w:val="008A1C78"/>
    <w:rsid w:val="008A315C"/>
    <w:rsid w:val="008A44CC"/>
    <w:rsid w:val="008A4928"/>
    <w:rsid w:val="008A4A5E"/>
    <w:rsid w:val="008A4F48"/>
    <w:rsid w:val="008A59E9"/>
    <w:rsid w:val="008A5EFA"/>
    <w:rsid w:val="008A6664"/>
    <w:rsid w:val="008A6E97"/>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5F2"/>
    <w:rsid w:val="009106FA"/>
    <w:rsid w:val="00911EB1"/>
    <w:rsid w:val="009122A5"/>
    <w:rsid w:val="00915145"/>
    <w:rsid w:val="009151A9"/>
    <w:rsid w:val="009151B8"/>
    <w:rsid w:val="009164FC"/>
    <w:rsid w:val="0091670E"/>
    <w:rsid w:val="00917377"/>
    <w:rsid w:val="009173A0"/>
    <w:rsid w:val="00921E68"/>
    <w:rsid w:val="0092375A"/>
    <w:rsid w:val="00923A7D"/>
    <w:rsid w:val="00923ADD"/>
    <w:rsid w:val="00924AB8"/>
    <w:rsid w:val="00925CF8"/>
    <w:rsid w:val="00926B89"/>
    <w:rsid w:val="00927C1B"/>
    <w:rsid w:val="00930E05"/>
    <w:rsid w:val="009312F0"/>
    <w:rsid w:val="0093331F"/>
    <w:rsid w:val="0093391A"/>
    <w:rsid w:val="00934371"/>
    <w:rsid w:val="00934470"/>
    <w:rsid w:val="00934C2E"/>
    <w:rsid w:val="00935344"/>
    <w:rsid w:val="009354C3"/>
    <w:rsid w:val="0093589E"/>
    <w:rsid w:val="0093615C"/>
    <w:rsid w:val="00936D93"/>
    <w:rsid w:val="009371EF"/>
    <w:rsid w:val="0093733B"/>
    <w:rsid w:val="00937D45"/>
    <w:rsid w:val="00940CA0"/>
    <w:rsid w:val="00941CC1"/>
    <w:rsid w:val="00942421"/>
    <w:rsid w:val="00942586"/>
    <w:rsid w:val="00942A8D"/>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77F4D"/>
    <w:rsid w:val="009807B3"/>
    <w:rsid w:val="00980867"/>
    <w:rsid w:val="009814E8"/>
    <w:rsid w:val="00981BB9"/>
    <w:rsid w:val="009821D2"/>
    <w:rsid w:val="009822BD"/>
    <w:rsid w:val="009835D9"/>
    <w:rsid w:val="00983920"/>
    <w:rsid w:val="009859A3"/>
    <w:rsid w:val="00985B04"/>
    <w:rsid w:val="0098614D"/>
    <w:rsid w:val="0098652B"/>
    <w:rsid w:val="00986C0C"/>
    <w:rsid w:val="00986CFF"/>
    <w:rsid w:val="00986FC1"/>
    <w:rsid w:val="00987DF8"/>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C49"/>
    <w:rsid w:val="009A4C51"/>
    <w:rsid w:val="009A5784"/>
    <w:rsid w:val="009A6B0D"/>
    <w:rsid w:val="009A6BD3"/>
    <w:rsid w:val="009A71EE"/>
    <w:rsid w:val="009B0B94"/>
    <w:rsid w:val="009B142D"/>
    <w:rsid w:val="009B1F58"/>
    <w:rsid w:val="009B2419"/>
    <w:rsid w:val="009B28CC"/>
    <w:rsid w:val="009B2A0D"/>
    <w:rsid w:val="009B2E3A"/>
    <w:rsid w:val="009B2F3F"/>
    <w:rsid w:val="009B3785"/>
    <w:rsid w:val="009B4FF3"/>
    <w:rsid w:val="009B5E67"/>
    <w:rsid w:val="009B6393"/>
    <w:rsid w:val="009B63C1"/>
    <w:rsid w:val="009B6804"/>
    <w:rsid w:val="009B6C15"/>
    <w:rsid w:val="009B6E83"/>
    <w:rsid w:val="009B789C"/>
    <w:rsid w:val="009C0091"/>
    <w:rsid w:val="009C07F3"/>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61F"/>
    <w:rsid w:val="009D3A4F"/>
    <w:rsid w:val="009D4268"/>
    <w:rsid w:val="009D534A"/>
    <w:rsid w:val="009D5459"/>
    <w:rsid w:val="009D5A79"/>
    <w:rsid w:val="009D7040"/>
    <w:rsid w:val="009E051A"/>
    <w:rsid w:val="009E06A4"/>
    <w:rsid w:val="009E1719"/>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2F7C"/>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77C"/>
    <w:rsid w:val="00A04C7C"/>
    <w:rsid w:val="00A0509F"/>
    <w:rsid w:val="00A05A6B"/>
    <w:rsid w:val="00A064C3"/>
    <w:rsid w:val="00A07106"/>
    <w:rsid w:val="00A10677"/>
    <w:rsid w:val="00A10BDE"/>
    <w:rsid w:val="00A118D1"/>
    <w:rsid w:val="00A11A75"/>
    <w:rsid w:val="00A12779"/>
    <w:rsid w:val="00A12AB0"/>
    <w:rsid w:val="00A131A8"/>
    <w:rsid w:val="00A13961"/>
    <w:rsid w:val="00A13DE3"/>
    <w:rsid w:val="00A1403A"/>
    <w:rsid w:val="00A1416A"/>
    <w:rsid w:val="00A1569B"/>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2794"/>
    <w:rsid w:val="00A427DA"/>
    <w:rsid w:val="00A43593"/>
    <w:rsid w:val="00A438D9"/>
    <w:rsid w:val="00A4409D"/>
    <w:rsid w:val="00A44C0A"/>
    <w:rsid w:val="00A4559A"/>
    <w:rsid w:val="00A45638"/>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45E"/>
    <w:rsid w:val="00A53890"/>
    <w:rsid w:val="00A54949"/>
    <w:rsid w:val="00A55950"/>
    <w:rsid w:val="00A55E0A"/>
    <w:rsid w:val="00A5645D"/>
    <w:rsid w:val="00A57AAF"/>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67E03"/>
    <w:rsid w:val="00A712D9"/>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88B"/>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5A"/>
    <w:rsid w:val="00A964DC"/>
    <w:rsid w:val="00A96D7B"/>
    <w:rsid w:val="00A96E57"/>
    <w:rsid w:val="00A9719F"/>
    <w:rsid w:val="00A971BA"/>
    <w:rsid w:val="00A97625"/>
    <w:rsid w:val="00A97BE2"/>
    <w:rsid w:val="00A97CC7"/>
    <w:rsid w:val="00A97CE6"/>
    <w:rsid w:val="00AA0654"/>
    <w:rsid w:val="00AA11D6"/>
    <w:rsid w:val="00AA170E"/>
    <w:rsid w:val="00AA1E4F"/>
    <w:rsid w:val="00AA27DB"/>
    <w:rsid w:val="00AA3334"/>
    <w:rsid w:val="00AA3505"/>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A18"/>
    <w:rsid w:val="00AC0B07"/>
    <w:rsid w:val="00AC1F7B"/>
    <w:rsid w:val="00AC22B5"/>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3EA9"/>
    <w:rsid w:val="00AD442F"/>
    <w:rsid w:val="00AD54DF"/>
    <w:rsid w:val="00AD67C7"/>
    <w:rsid w:val="00AD72B5"/>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600D"/>
    <w:rsid w:val="00AF6885"/>
    <w:rsid w:val="00AF71F9"/>
    <w:rsid w:val="00AF7393"/>
    <w:rsid w:val="00B008D0"/>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4074"/>
    <w:rsid w:val="00B15CB4"/>
    <w:rsid w:val="00B15D04"/>
    <w:rsid w:val="00B16C9B"/>
    <w:rsid w:val="00B16FF6"/>
    <w:rsid w:val="00B17779"/>
    <w:rsid w:val="00B17CD7"/>
    <w:rsid w:val="00B206B2"/>
    <w:rsid w:val="00B20E59"/>
    <w:rsid w:val="00B20E9E"/>
    <w:rsid w:val="00B20FCA"/>
    <w:rsid w:val="00B21492"/>
    <w:rsid w:val="00B21B2D"/>
    <w:rsid w:val="00B22ED3"/>
    <w:rsid w:val="00B23A2F"/>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13C8"/>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6DF"/>
    <w:rsid w:val="00B5315C"/>
    <w:rsid w:val="00B54CDB"/>
    <w:rsid w:val="00B54F53"/>
    <w:rsid w:val="00B558B3"/>
    <w:rsid w:val="00B55BE9"/>
    <w:rsid w:val="00B55F91"/>
    <w:rsid w:val="00B560D2"/>
    <w:rsid w:val="00B5769D"/>
    <w:rsid w:val="00B57B4F"/>
    <w:rsid w:val="00B61BA6"/>
    <w:rsid w:val="00B62C38"/>
    <w:rsid w:val="00B6361C"/>
    <w:rsid w:val="00B64689"/>
    <w:rsid w:val="00B67628"/>
    <w:rsid w:val="00B702BB"/>
    <w:rsid w:val="00B70ABC"/>
    <w:rsid w:val="00B70B47"/>
    <w:rsid w:val="00B71D07"/>
    <w:rsid w:val="00B71E39"/>
    <w:rsid w:val="00B72CC6"/>
    <w:rsid w:val="00B73887"/>
    <w:rsid w:val="00B738FB"/>
    <w:rsid w:val="00B741F2"/>
    <w:rsid w:val="00B744B5"/>
    <w:rsid w:val="00B74BDC"/>
    <w:rsid w:val="00B75989"/>
    <w:rsid w:val="00B75EDA"/>
    <w:rsid w:val="00B766C0"/>
    <w:rsid w:val="00B76C43"/>
    <w:rsid w:val="00B77B34"/>
    <w:rsid w:val="00B80DC6"/>
    <w:rsid w:val="00B80E76"/>
    <w:rsid w:val="00B818A2"/>
    <w:rsid w:val="00B81E96"/>
    <w:rsid w:val="00B82343"/>
    <w:rsid w:val="00B82F97"/>
    <w:rsid w:val="00B8312C"/>
    <w:rsid w:val="00B85847"/>
    <w:rsid w:val="00B9032D"/>
    <w:rsid w:val="00B90A18"/>
    <w:rsid w:val="00B90D85"/>
    <w:rsid w:val="00B90E21"/>
    <w:rsid w:val="00B91779"/>
    <w:rsid w:val="00B91E98"/>
    <w:rsid w:val="00B92FE6"/>
    <w:rsid w:val="00B94356"/>
    <w:rsid w:val="00B94483"/>
    <w:rsid w:val="00B9467E"/>
    <w:rsid w:val="00B959E2"/>
    <w:rsid w:val="00B95DC8"/>
    <w:rsid w:val="00B9643B"/>
    <w:rsid w:val="00B9704A"/>
    <w:rsid w:val="00BA00DE"/>
    <w:rsid w:val="00BA15D0"/>
    <w:rsid w:val="00BA20ED"/>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277D"/>
    <w:rsid w:val="00BB3252"/>
    <w:rsid w:val="00BB3C2D"/>
    <w:rsid w:val="00BB43D0"/>
    <w:rsid w:val="00BB51D0"/>
    <w:rsid w:val="00BB563A"/>
    <w:rsid w:val="00BB5B6F"/>
    <w:rsid w:val="00BB69FE"/>
    <w:rsid w:val="00BB7A66"/>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2553"/>
    <w:rsid w:val="00BD265B"/>
    <w:rsid w:val="00BD2A59"/>
    <w:rsid w:val="00BD3756"/>
    <w:rsid w:val="00BD3B28"/>
    <w:rsid w:val="00BD459D"/>
    <w:rsid w:val="00BD472D"/>
    <w:rsid w:val="00BD4F4E"/>
    <w:rsid w:val="00BD57CC"/>
    <w:rsid w:val="00BD5BCA"/>
    <w:rsid w:val="00BD678D"/>
    <w:rsid w:val="00BD69ED"/>
    <w:rsid w:val="00BD6DC9"/>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51D4"/>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7AC5"/>
    <w:rsid w:val="00C67C0B"/>
    <w:rsid w:val="00C70037"/>
    <w:rsid w:val="00C704B4"/>
    <w:rsid w:val="00C71E0D"/>
    <w:rsid w:val="00C71FA3"/>
    <w:rsid w:val="00C7263C"/>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2347"/>
    <w:rsid w:val="00C82360"/>
    <w:rsid w:val="00C83CA4"/>
    <w:rsid w:val="00C83D2F"/>
    <w:rsid w:val="00C8411A"/>
    <w:rsid w:val="00C845DE"/>
    <w:rsid w:val="00C84FD4"/>
    <w:rsid w:val="00C85C62"/>
    <w:rsid w:val="00C87A84"/>
    <w:rsid w:val="00C87EF3"/>
    <w:rsid w:val="00C910E9"/>
    <w:rsid w:val="00C9149E"/>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903"/>
    <w:rsid w:val="00CB0B39"/>
    <w:rsid w:val="00CB285D"/>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34A4"/>
    <w:rsid w:val="00CE594D"/>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14DC"/>
    <w:rsid w:val="00D21661"/>
    <w:rsid w:val="00D21FA0"/>
    <w:rsid w:val="00D222E6"/>
    <w:rsid w:val="00D22571"/>
    <w:rsid w:val="00D226CE"/>
    <w:rsid w:val="00D22BF9"/>
    <w:rsid w:val="00D22E63"/>
    <w:rsid w:val="00D237E7"/>
    <w:rsid w:val="00D246EE"/>
    <w:rsid w:val="00D25595"/>
    <w:rsid w:val="00D26EA7"/>
    <w:rsid w:val="00D27255"/>
    <w:rsid w:val="00D27516"/>
    <w:rsid w:val="00D27A9C"/>
    <w:rsid w:val="00D31682"/>
    <w:rsid w:val="00D31DC4"/>
    <w:rsid w:val="00D328F9"/>
    <w:rsid w:val="00D32CAC"/>
    <w:rsid w:val="00D3371A"/>
    <w:rsid w:val="00D33D42"/>
    <w:rsid w:val="00D34728"/>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3790"/>
    <w:rsid w:val="00D6464E"/>
    <w:rsid w:val="00D6487B"/>
    <w:rsid w:val="00D64BFB"/>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D2F"/>
    <w:rsid w:val="00D95377"/>
    <w:rsid w:val="00D96601"/>
    <w:rsid w:val="00D96E0E"/>
    <w:rsid w:val="00D96FF5"/>
    <w:rsid w:val="00D97139"/>
    <w:rsid w:val="00D9719A"/>
    <w:rsid w:val="00D971C0"/>
    <w:rsid w:val="00D97DF8"/>
    <w:rsid w:val="00D97F1A"/>
    <w:rsid w:val="00DA16B7"/>
    <w:rsid w:val="00DA29D5"/>
    <w:rsid w:val="00DA2AA6"/>
    <w:rsid w:val="00DA2DA1"/>
    <w:rsid w:val="00DA3AEF"/>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4D35"/>
    <w:rsid w:val="00DB5284"/>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A53"/>
    <w:rsid w:val="00DF1EAD"/>
    <w:rsid w:val="00DF2E05"/>
    <w:rsid w:val="00DF35F4"/>
    <w:rsid w:val="00DF54A8"/>
    <w:rsid w:val="00DF65BD"/>
    <w:rsid w:val="00DF6E9D"/>
    <w:rsid w:val="00DF7AE0"/>
    <w:rsid w:val="00E00915"/>
    <w:rsid w:val="00E0139D"/>
    <w:rsid w:val="00E019AD"/>
    <w:rsid w:val="00E01BFB"/>
    <w:rsid w:val="00E01E30"/>
    <w:rsid w:val="00E01FA3"/>
    <w:rsid w:val="00E020A3"/>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178A"/>
    <w:rsid w:val="00E41B93"/>
    <w:rsid w:val="00E4287B"/>
    <w:rsid w:val="00E45525"/>
    <w:rsid w:val="00E46ECD"/>
    <w:rsid w:val="00E46FFA"/>
    <w:rsid w:val="00E47632"/>
    <w:rsid w:val="00E47D97"/>
    <w:rsid w:val="00E500D6"/>
    <w:rsid w:val="00E50E82"/>
    <w:rsid w:val="00E52155"/>
    <w:rsid w:val="00E52FC4"/>
    <w:rsid w:val="00E54CBD"/>
    <w:rsid w:val="00E54D1D"/>
    <w:rsid w:val="00E55670"/>
    <w:rsid w:val="00E557D6"/>
    <w:rsid w:val="00E55CA3"/>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72747"/>
    <w:rsid w:val="00E72A6B"/>
    <w:rsid w:val="00E72C53"/>
    <w:rsid w:val="00E73270"/>
    <w:rsid w:val="00E73FF9"/>
    <w:rsid w:val="00E7452D"/>
    <w:rsid w:val="00E74A85"/>
    <w:rsid w:val="00E75C05"/>
    <w:rsid w:val="00E7608F"/>
    <w:rsid w:val="00E767EE"/>
    <w:rsid w:val="00E77180"/>
    <w:rsid w:val="00E7788F"/>
    <w:rsid w:val="00E77C19"/>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90A59"/>
    <w:rsid w:val="00E90E42"/>
    <w:rsid w:val="00E91093"/>
    <w:rsid w:val="00E91498"/>
    <w:rsid w:val="00E91691"/>
    <w:rsid w:val="00E91B2B"/>
    <w:rsid w:val="00E9296B"/>
    <w:rsid w:val="00E92C8C"/>
    <w:rsid w:val="00E9326C"/>
    <w:rsid w:val="00E93DDC"/>
    <w:rsid w:val="00E94012"/>
    <w:rsid w:val="00E948D3"/>
    <w:rsid w:val="00E94931"/>
    <w:rsid w:val="00E9524E"/>
    <w:rsid w:val="00E958DD"/>
    <w:rsid w:val="00E95BA9"/>
    <w:rsid w:val="00E9637F"/>
    <w:rsid w:val="00E97817"/>
    <w:rsid w:val="00E97ABA"/>
    <w:rsid w:val="00E97F32"/>
    <w:rsid w:val="00EA0144"/>
    <w:rsid w:val="00EA03EC"/>
    <w:rsid w:val="00EA0655"/>
    <w:rsid w:val="00EA0921"/>
    <w:rsid w:val="00EA0C70"/>
    <w:rsid w:val="00EA17E6"/>
    <w:rsid w:val="00EA1D56"/>
    <w:rsid w:val="00EA28B3"/>
    <w:rsid w:val="00EA3201"/>
    <w:rsid w:val="00EA34FE"/>
    <w:rsid w:val="00EA3F7C"/>
    <w:rsid w:val="00EA4289"/>
    <w:rsid w:val="00EA4585"/>
    <w:rsid w:val="00EA4F84"/>
    <w:rsid w:val="00EA5A46"/>
    <w:rsid w:val="00EA671E"/>
    <w:rsid w:val="00EA7582"/>
    <w:rsid w:val="00EB0711"/>
    <w:rsid w:val="00EB09A9"/>
    <w:rsid w:val="00EB09DB"/>
    <w:rsid w:val="00EB164E"/>
    <w:rsid w:val="00EB239A"/>
    <w:rsid w:val="00EB2411"/>
    <w:rsid w:val="00EB245F"/>
    <w:rsid w:val="00EB25FE"/>
    <w:rsid w:val="00EB33D4"/>
    <w:rsid w:val="00EB33E1"/>
    <w:rsid w:val="00EB3646"/>
    <w:rsid w:val="00EB3CCD"/>
    <w:rsid w:val="00EB4448"/>
    <w:rsid w:val="00EB46B7"/>
    <w:rsid w:val="00EB63C5"/>
    <w:rsid w:val="00EB7195"/>
    <w:rsid w:val="00EB7363"/>
    <w:rsid w:val="00EB7871"/>
    <w:rsid w:val="00EB7E8B"/>
    <w:rsid w:val="00EC0B1B"/>
    <w:rsid w:val="00EC0FDA"/>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3134"/>
    <w:rsid w:val="00ED449C"/>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97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6C78"/>
    <w:rsid w:val="00EF6C9D"/>
    <w:rsid w:val="00EF6CE8"/>
    <w:rsid w:val="00EF733F"/>
    <w:rsid w:val="00EF7BB8"/>
    <w:rsid w:val="00F00232"/>
    <w:rsid w:val="00F003A1"/>
    <w:rsid w:val="00F00C38"/>
    <w:rsid w:val="00F02431"/>
    <w:rsid w:val="00F02727"/>
    <w:rsid w:val="00F0284A"/>
    <w:rsid w:val="00F03889"/>
    <w:rsid w:val="00F052A6"/>
    <w:rsid w:val="00F05AE7"/>
    <w:rsid w:val="00F0628A"/>
    <w:rsid w:val="00F0699E"/>
    <w:rsid w:val="00F07A65"/>
    <w:rsid w:val="00F07F80"/>
    <w:rsid w:val="00F1002C"/>
    <w:rsid w:val="00F10165"/>
    <w:rsid w:val="00F117CA"/>
    <w:rsid w:val="00F12167"/>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BED"/>
    <w:rsid w:val="00F36E18"/>
    <w:rsid w:val="00F37BA2"/>
    <w:rsid w:val="00F411FF"/>
    <w:rsid w:val="00F414C7"/>
    <w:rsid w:val="00F429BE"/>
    <w:rsid w:val="00F42D4E"/>
    <w:rsid w:val="00F43021"/>
    <w:rsid w:val="00F43DF4"/>
    <w:rsid w:val="00F4452A"/>
    <w:rsid w:val="00F44AF0"/>
    <w:rsid w:val="00F45049"/>
    <w:rsid w:val="00F45EB4"/>
    <w:rsid w:val="00F46295"/>
    <w:rsid w:val="00F4677B"/>
    <w:rsid w:val="00F51F96"/>
    <w:rsid w:val="00F52D7D"/>
    <w:rsid w:val="00F53417"/>
    <w:rsid w:val="00F53791"/>
    <w:rsid w:val="00F549D1"/>
    <w:rsid w:val="00F550D1"/>
    <w:rsid w:val="00F55732"/>
    <w:rsid w:val="00F558D9"/>
    <w:rsid w:val="00F55950"/>
    <w:rsid w:val="00F566A0"/>
    <w:rsid w:val="00F56BB9"/>
    <w:rsid w:val="00F56F6F"/>
    <w:rsid w:val="00F57FC8"/>
    <w:rsid w:val="00F6038C"/>
    <w:rsid w:val="00F61070"/>
    <w:rsid w:val="00F61288"/>
    <w:rsid w:val="00F62AE7"/>
    <w:rsid w:val="00F62CA7"/>
    <w:rsid w:val="00F62FE9"/>
    <w:rsid w:val="00F63F19"/>
    <w:rsid w:val="00F63F7F"/>
    <w:rsid w:val="00F64B9B"/>
    <w:rsid w:val="00F65A1B"/>
    <w:rsid w:val="00F66534"/>
    <w:rsid w:val="00F66C8A"/>
    <w:rsid w:val="00F67522"/>
    <w:rsid w:val="00F67578"/>
    <w:rsid w:val="00F67C3F"/>
    <w:rsid w:val="00F70892"/>
    <w:rsid w:val="00F72B8D"/>
    <w:rsid w:val="00F72DB4"/>
    <w:rsid w:val="00F73F19"/>
    <w:rsid w:val="00F74BA1"/>
    <w:rsid w:val="00F75D59"/>
    <w:rsid w:val="00F76259"/>
    <w:rsid w:val="00F77118"/>
    <w:rsid w:val="00F77282"/>
    <w:rsid w:val="00F777CF"/>
    <w:rsid w:val="00F77BAD"/>
    <w:rsid w:val="00F80672"/>
    <w:rsid w:val="00F80E63"/>
    <w:rsid w:val="00F8116D"/>
    <w:rsid w:val="00F81180"/>
    <w:rsid w:val="00F82216"/>
    <w:rsid w:val="00F8226F"/>
    <w:rsid w:val="00F82967"/>
    <w:rsid w:val="00F83C8F"/>
    <w:rsid w:val="00F84102"/>
    <w:rsid w:val="00F84248"/>
    <w:rsid w:val="00F8481F"/>
    <w:rsid w:val="00F85923"/>
    <w:rsid w:val="00F861C4"/>
    <w:rsid w:val="00F86826"/>
    <w:rsid w:val="00F877DB"/>
    <w:rsid w:val="00F87E68"/>
    <w:rsid w:val="00F901CA"/>
    <w:rsid w:val="00F90AD9"/>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110"/>
    <w:rsid w:val="00FA73F2"/>
    <w:rsid w:val="00FA7C67"/>
    <w:rsid w:val="00FB16AA"/>
    <w:rsid w:val="00FB1849"/>
    <w:rsid w:val="00FB2293"/>
    <w:rsid w:val="00FB403D"/>
    <w:rsid w:val="00FB4189"/>
    <w:rsid w:val="00FB4780"/>
    <w:rsid w:val="00FB4A84"/>
    <w:rsid w:val="00FB5244"/>
    <w:rsid w:val="00FB5464"/>
    <w:rsid w:val="00FB6283"/>
    <w:rsid w:val="00FB6D54"/>
    <w:rsid w:val="00FC032E"/>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E10B6"/>
    <w:rsid w:val="00FE1F7B"/>
    <w:rsid w:val="00FE367E"/>
    <w:rsid w:val="00FE4C16"/>
    <w:rsid w:val="00FE4F56"/>
    <w:rsid w:val="00FE60EB"/>
    <w:rsid w:val="00FE670B"/>
    <w:rsid w:val="00FE6BA1"/>
    <w:rsid w:val="00FE7296"/>
    <w:rsid w:val="00FE7DEA"/>
    <w:rsid w:val="00FF0203"/>
    <w:rsid w:val="00FF0BA9"/>
    <w:rsid w:val="00FF1726"/>
    <w:rsid w:val="00FF1A27"/>
    <w:rsid w:val="00FF1AB2"/>
    <w:rsid w:val="00FF1B8B"/>
    <w:rsid w:val="00FF40CB"/>
    <w:rsid w:val="00FF4956"/>
    <w:rsid w:val="00FF4AF4"/>
    <w:rsid w:val="00FF73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批注框文本 Char"/>
    <w:link w:val="a5"/>
    <w:uiPriority w:val="99"/>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link w:val="CRCoverPageZchn"/>
    <w:rsid w:val="00B80E76"/>
    <w:pPr>
      <w:spacing w:after="120"/>
    </w:pPr>
    <w:rPr>
      <w:rFonts w:ascii="Arial" w:eastAsia="Times New Roman" w:hAnsi="Arial"/>
      <w:lang w:val="en-GB" w:eastAsia="en-US"/>
    </w:rPr>
  </w:style>
  <w:style w:type="table" w:styleId="af3">
    <w:name w:val="Table Professional"/>
    <w:basedOn w:val="a1"/>
    <w:rsid w:val="00574356"/>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页脚 Char"/>
    <w:link w:val="a3"/>
    <w:uiPriority w:val="99"/>
    <w:rsid w:val="00EB46B7"/>
    <w:rPr>
      <w:color w:val="000000"/>
      <w:lang w:val="en-GB" w:eastAsia="ja-JP"/>
    </w:rPr>
  </w:style>
  <w:style w:type="paragraph" w:styleId="af4">
    <w:name w:val="Document Map"/>
    <w:basedOn w:val="a"/>
    <w:link w:val="Char5"/>
    <w:rsid w:val="006320C9"/>
    <w:rPr>
      <w:rFonts w:ascii="宋体" w:eastAsia="宋体"/>
      <w:sz w:val="18"/>
      <w:szCs w:val="18"/>
    </w:rPr>
  </w:style>
  <w:style w:type="character" w:customStyle="1" w:styleId="Char5">
    <w:name w:val="文档结构图 Char"/>
    <w:link w:val="af4"/>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CRCoverPageZchn">
    <w:name w:val="CR Cover Page Zchn"/>
    <w:link w:val="CRCoverPage"/>
    <w:rsid w:val="004814B3"/>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3049099">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6813208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6237985">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11924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26504366">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43728890">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0449107">
      <w:bodyDiv w:val="1"/>
      <w:marLeft w:val="0"/>
      <w:marRight w:val="0"/>
      <w:marTop w:val="0"/>
      <w:marBottom w:val="0"/>
      <w:divBdr>
        <w:top w:val="none" w:sz="0" w:space="0" w:color="auto"/>
        <w:left w:val="none" w:sz="0" w:space="0" w:color="auto"/>
        <w:bottom w:val="none" w:sz="0" w:space="0" w:color="auto"/>
        <w:right w:val="none" w:sz="0" w:space="0" w:color="auto"/>
      </w:divBdr>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75519297">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8E6DC-B01D-42B9-98AB-31CF392ECDF9}">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7F0F2666-AD23-45D6-A778-3C151E7EF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cmcc-new2</cp:lastModifiedBy>
  <cp:revision>3</cp:revision>
  <cp:lastPrinted>2018-08-13T09:59:00Z</cp:lastPrinted>
  <dcterms:created xsi:type="dcterms:W3CDTF">2021-05-25T10:17:00Z</dcterms:created>
  <dcterms:modified xsi:type="dcterms:W3CDTF">2021-05-25T10:17:00Z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