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B7ADF" w14:textId="6506D7A7" w:rsidR="006F1E5F" w:rsidRPr="00B357F9" w:rsidRDefault="006F1E5F" w:rsidP="006F1E5F">
      <w:pPr>
        <w:pStyle w:val="CRCoverPage"/>
        <w:tabs>
          <w:tab w:val="right" w:pos="9639"/>
        </w:tabs>
        <w:spacing w:after="0"/>
        <w:rPr>
          <w:b/>
          <w:i/>
          <w:noProof/>
          <w:sz w:val="28"/>
        </w:rPr>
      </w:pPr>
      <w:r w:rsidRPr="002A10E4">
        <w:rPr>
          <w:b/>
          <w:noProof/>
          <w:sz w:val="24"/>
        </w:rPr>
        <w:t>SA WG2 Meeting #14</w:t>
      </w:r>
      <w:r>
        <w:rPr>
          <w:b/>
          <w:noProof/>
          <w:sz w:val="24"/>
        </w:rPr>
        <w:t>4</w:t>
      </w:r>
      <w:r w:rsidRPr="002A10E4">
        <w:rPr>
          <w:b/>
          <w:noProof/>
          <w:sz w:val="24"/>
        </w:rPr>
        <w:t>E e-meeting</w:t>
      </w:r>
      <w:r w:rsidRPr="00B357F9">
        <w:rPr>
          <w:b/>
          <w:i/>
          <w:noProof/>
          <w:sz w:val="28"/>
        </w:rPr>
        <w:tab/>
      </w:r>
      <w:r w:rsidR="0016128B" w:rsidRPr="003C6C82">
        <w:rPr>
          <w:rFonts w:cs="Arial"/>
          <w:b/>
          <w:bCs/>
          <w:i/>
          <w:sz w:val="28"/>
          <w:szCs w:val="28"/>
        </w:rPr>
        <w:t>S2-2102661</w:t>
      </w:r>
    </w:p>
    <w:p w14:paraId="3005A8FC" w14:textId="77777777" w:rsidR="006F1E5F" w:rsidRPr="00733709" w:rsidRDefault="006F1E5F" w:rsidP="006F1E5F">
      <w:pPr>
        <w:pStyle w:val="CRCoverPage"/>
        <w:tabs>
          <w:tab w:val="right" w:pos="9639"/>
        </w:tabs>
        <w:rPr>
          <w:b/>
          <w:noProof/>
          <w:sz w:val="28"/>
        </w:rPr>
      </w:pPr>
      <w:r w:rsidRPr="002A10E4">
        <w:rPr>
          <w:b/>
          <w:noProof/>
          <w:sz w:val="24"/>
        </w:rPr>
        <w:t xml:space="preserve">Elbonia, Elbonia, </w:t>
      </w:r>
      <w:r>
        <w:rPr>
          <w:rFonts w:eastAsia="Arial Unicode MS" w:cs="Arial"/>
          <w:b/>
          <w:bCs/>
          <w:noProof/>
          <w:sz w:val="24"/>
        </w:rPr>
        <w:t xml:space="preserve">April 12 – 16, </w:t>
      </w:r>
      <w:r w:rsidRPr="006773A0">
        <w:rPr>
          <w:rFonts w:eastAsia="Arial Unicode MS" w:cs="Arial"/>
          <w:b/>
          <w:bCs/>
          <w:noProof/>
          <w:sz w:val="24"/>
        </w:rPr>
        <w:t>202</w:t>
      </w:r>
      <w:r>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1E5F" w:rsidRPr="00EB0499" w14:paraId="37CD0994" w14:textId="77777777" w:rsidTr="00F15908">
        <w:tc>
          <w:tcPr>
            <w:tcW w:w="9641" w:type="dxa"/>
            <w:gridSpan w:val="9"/>
            <w:tcBorders>
              <w:top w:val="single" w:sz="4" w:space="0" w:color="auto"/>
              <w:left w:val="single" w:sz="4" w:space="0" w:color="auto"/>
              <w:right w:val="single" w:sz="4" w:space="0" w:color="auto"/>
            </w:tcBorders>
          </w:tcPr>
          <w:p w14:paraId="64309B92" w14:textId="77777777" w:rsidR="006F1E5F" w:rsidRPr="00EB0499" w:rsidRDefault="006F1E5F" w:rsidP="00F15908">
            <w:pPr>
              <w:pStyle w:val="CRCoverPage"/>
              <w:spacing w:after="0"/>
              <w:jc w:val="right"/>
              <w:rPr>
                <w:i/>
                <w:noProof/>
              </w:rPr>
            </w:pPr>
            <w:r w:rsidRPr="00EB0499">
              <w:rPr>
                <w:i/>
                <w:noProof/>
                <w:sz w:val="14"/>
              </w:rPr>
              <w:t>CR-Form-v</w:t>
            </w:r>
            <w:r>
              <w:rPr>
                <w:i/>
                <w:noProof/>
                <w:sz w:val="14"/>
              </w:rPr>
              <w:t>12.1</w:t>
            </w:r>
          </w:p>
        </w:tc>
      </w:tr>
      <w:tr w:rsidR="006F1E5F" w:rsidRPr="00EB0499" w14:paraId="10E1C3F9" w14:textId="77777777" w:rsidTr="00F15908">
        <w:tc>
          <w:tcPr>
            <w:tcW w:w="9641" w:type="dxa"/>
            <w:gridSpan w:val="9"/>
            <w:tcBorders>
              <w:left w:val="single" w:sz="4" w:space="0" w:color="auto"/>
              <w:right w:val="single" w:sz="4" w:space="0" w:color="auto"/>
            </w:tcBorders>
          </w:tcPr>
          <w:p w14:paraId="4FF54EED" w14:textId="77777777" w:rsidR="006F1E5F" w:rsidRPr="00EB0499" w:rsidRDefault="006F1E5F" w:rsidP="00F15908">
            <w:pPr>
              <w:pStyle w:val="CRCoverPage"/>
              <w:spacing w:after="0"/>
              <w:jc w:val="center"/>
              <w:rPr>
                <w:noProof/>
              </w:rPr>
            </w:pPr>
            <w:r w:rsidRPr="00EB0499">
              <w:rPr>
                <w:b/>
                <w:noProof/>
                <w:sz w:val="32"/>
              </w:rPr>
              <w:t>CHANGE REQUEST</w:t>
            </w:r>
          </w:p>
        </w:tc>
      </w:tr>
      <w:tr w:rsidR="006F1E5F" w:rsidRPr="00EB0499" w14:paraId="57CF88EA" w14:textId="77777777" w:rsidTr="00F15908">
        <w:tc>
          <w:tcPr>
            <w:tcW w:w="9641" w:type="dxa"/>
            <w:gridSpan w:val="9"/>
            <w:tcBorders>
              <w:left w:val="single" w:sz="4" w:space="0" w:color="auto"/>
              <w:right w:val="single" w:sz="4" w:space="0" w:color="auto"/>
            </w:tcBorders>
          </w:tcPr>
          <w:p w14:paraId="4027F42F" w14:textId="77777777" w:rsidR="006F1E5F" w:rsidRPr="00EB0499" w:rsidRDefault="006F1E5F" w:rsidP="00F15908">
            <w:pPr>
              <w:pStyle w:val="CRCoverPage"/>
              <w:spacing w:after="0"/>
              <w:rPr>
                <w:noProof/>
                <w:sz w:val="8"/>
                <w:szCs w:val="8"/>
              </w:rPr>
            </w:pPr>
          </w:p>
        </w:tc>
      </w:tr>
      <w:tr w:rsidR="006F1E5F" w:rsidRPr="00EB0499" w14:paraId="550FB229" w14:textId="77777777" w:rsidTr="00F15908">
        <w:tc>
          <w:tcPr>
            <w:tcW w:w="142" w:type="dxa"/>
            <w:tcBorders>
              <w:left w:val="single" w:sz="4" w:space="0" w:color="auto"/>
            </w:tcBorders>
          </w:tcPr>
          <w:p w14:paraId="4FC44AAE" w14:textId="77777777" w:rsidR="006F1E5F" w:rsidRPr="00EB0499" w:rsidRDefault="006F1E5F" w:rsidP="00F15908">
            <w:pPr>
              <w:pStyle w:val="CRCoverPage"/>
              <w:spacing w:after="0"/>
              <w:jc w:val="right"/>
              <w:rPr>
                <w:noProof/>
              </w:rPr>
            </w:pPr>
          </w:p>
        </w:tc>
        <w:tc>
          <w:tcPr>
            <w:tcW w:w="2126" w:type="dxa"/>
            <w:shd w:val="pct30" w:color="FFFF00" w:fill="auto"/>
          </w:tcPr>
          <w:p w14:paraId="3871CE9A" w14:textId="215217EA" w:rsidR="006F1E5F" w:rsidRPr="00EB0499" w:rsidRDefault="006F1E5F" w:rsidP="00F15908">
            <w:pPr>
              <w:pStyle w:val="CRCoverPage"/>
              <w:spacing w:after="0"/>
              <w:rPr>
                <w:b/>
                <w:noProof/>
                <w:sz w:val="28"/>
              </w:rPr>
            </w:pPr>
            <w:r w:rsidRPr="00EB0499">
              <w:rPr>
                <w:b/>
                <w:noProof/>
                <w:sz w:val="28"/>
              </w:rPr>
              <w:t>23.</w:t>
            </w:r>
            <w:r>
              <w:rPr>
                <w:b/>
                <w:noProof/>
                <w:sz w:val="28"/>
              </w:rPr>
              <w:t>50</w:t>
            </w:r>
            <w:r w:rsidR="005305CB">
              <w:rPr>
                <w:b/>
                <w:noProof/>
                <w:sz w:val="28"/>
              </w:rPr>
              <w:t>1</w:t>
            </w:r>
          </w:p>
        </w:tc>
        <w:tc>
          <w:tcPr>
            <w:tcW w:w="709" w:type="dxa"/>
          </w:tcPr>
          <w:p w14:paraId="010FB82D" w14:textId="77777777" w:rsidR="006F1E5F" w:rsidRPr="00EB0499" w:rsidRDefault="006F1E5F" w:rsidP="00F15908">
            <w:pPr>
              <w:pStyle w:val="CRCoverPage"/>
              <w:spacing w:after="0"/>
              <w:jc w:val="center"/>
              <w:rPr>
                <w:noProof/>
              </w:rPr>
            </w:pPr>
            <w:r w:rsidRPr="00EB0499">
              <w:rPr>
                <w:b/>
                <w:noProof/>
                <w:sz w:val="28"/>
              </w:rPr>
              <w:t>CR</w:t>
            </w:r>
          </w:p>
        </w:tc>
        <w:tc>
          <w:tcPr>
            <w:tcW w:w="1276" w:type="dxa"/>
            <w:shd w:val="pct30" w:color="FFFF00" w:fill="auto"/>
          </w:tcPr>
          <w:p w14:paraId="53193BBC" w14:textId="18244D5D" w:rsidR="006F1E5F" w:rsidRPr="0052666D" w:rsidRDefault="000D19F5" w:rsidP="00F15908">
            <w:pPr>
              <w:pStyle w:val="CRCoverPage"/>
              <w:tabs>
                <w:tab w:val="left" w:pos="436"/>
              </w:tabs>
              <w:spacing w:after="0"/>
              <w:rPr>
                <w:rFonts w:eastAsia="DengXian"/>
                <w:b/>
                <w:noProof/>
                <w:sz w:val="28"/>
                <w:szCs w:val="28"/>
                <w:lang w:eastAsia="zh-CN"/>
              </w:rPr>
            </w:pPr>
            <w:r w:rsidRPr="000D19F5">
              <w:rPr>
                <w:rFonts w:eastAsia="DengXian"/>
                <w:b/>
                <w:noProof/>
                <w:sz w:val="28"/>
                <w:szCs w:val="28"/>
                <w:lang w:eastAsia="zh-CN"/>
              </w:rPr>
              <w:t>2805</w:t>
            </w:r>
          </w:p>
        </w:tc>
        <w:tc>
          <w:tcPr>
            <w:tcW w:w="709" w:type="dxa"/>
          </w:tcPr>
          <w:p w14:paraId="0A158DA4" w14:textId="77777777" w:rsidR="006F1E5F" w:rsidRPr="00EB0499" w:rsidRDefault="006F1E5F" w:rsidP="00F1590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E7928F" w14:textId="77777777" w:rsidR="006F1E5F" w:rsidRPr="001134B8" w:rsidRDefault="006F1E5F" w:rsidP="00F15908">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09EE6AD1" w14:textId="77777777" w:rsidR="006F1E5F" w:rsidRPr="00EB0499" w:rsidRDefault="006F1E5F" w:rsidP="00F1590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8498F0" w14:textId="77777777" w:rsidR="006F1E5F" w:rsidRPr="00EB0499" w:rsidRDefault="006F1E5F" w:rsidP="00F15908">
            <w:pPr>
              <w:pStyle w:val="CRCoverPage"/>
              <w:spacing w:after="0"/>
              <w:jc w:val="center"/>
              <w:rPr>
                <w:noProof/>
              </w:rPr>
            </w:pPr>
            <w:r>
              <w:rPr>
                <w:b/>
                <w:noProof/>
                <w:sz w:val="32"/>
              </w:rPr>
              <w:t>17.0.0</w:t>
            </w:r>
          </w:p>
        </w:tc>
        <w:tc>
          <w:tcPr>
            <w:tcW w:w="143" w:type="dxa"/>
            <w:tcBorders>
              <w:right w:val="single" w:sz="4" w:space="0" w:color="auto"/>
            </w:tcBorders>
          </w:tcPr>
          <w:p w14:paraId="6BEBEDD3" w14:textId="77777777" w:rsidR="006F1E5F" w:rsidRPr="00EB0499" w:rsidRDefault="006F1E5F" w:rsidP="00F15908">
            <w:pPr>
              <w:pStyle w:val="CRCoverPage"/>
              <w:spacing w:after="0"/>
              <w:rPr>
                <w:noProof/>
              </w:rPr>
            </w:pPr>
          </w:p>
        </w:tc>
      </w:tr>
      <w:tr w:rsidR="006F1E5F" w:rsidRPr="00EB0499" w14:paraId="70690700" w14:textId="77777777" w:rsidTr="00F15908">
        <w:tc>
          <w:tcPr>
            <w:tcW w:w="9641" w:type="dxa"/>
            <w:gridSpan w:val="9"/>
            <w:tcBorders>
              <w:left w:val="single" w:sz="4" w:space="0" w:color="auto"/>
              <w:right w:val="single" w:sz="4" w:space="0" w:color="auto"/>
            </w:tcBorders>
          </w:tcPr>
          <w:p w14:paraId="5632A822" w14:textId="77777777" w:rsidR="006F1E5F" w:rsidRPr="00EB0499" w:rsidRDefault="006F1E5F" w:rsidP="00F15908">
            <w:pPr>
              <w:pStyle w:val="CRCoverPage"/>
              <w:spacing w:after="0"/>
              <w:rPr>
                <w:noProof/>
              </w:rPr>
            </w:pPr>
          </w:p>
        </w:tc>
      </w:tr>
      <w:tr w:rsidR="006F1E5F" w:rsidRPr="00EB0499" w14:paraId="618EE5B9" w14:textId="77777777" w:rsidTr="00F15908">
        <w:tc>
          <w:tcPr>
            <w:tcW w:w="9641" w:type="dxa"/>
            <w:gridSpan w:val="9"/>
            <w:tcBorders>
              <w:top w:val="single" w:sz="4" w:space="0" w:color="auto"/>
            </w:tcBorders>
          </w:tcPr>
          <w:p w14:paraId="083E855D" w14:textId="50A736AB" w:rsidR="006F1E5F" w:rsidRPr="00EB0499" w:rsidRDefault="006F1E5F" w:rsidP="00F1590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r w:rsidR="00B66559">
              <w:rPr>
                <w:rFonts w:cs="Arial"/>
                <w:i/>
                <w:noProof/>
              </w:rPr>
              <w:t xml:space="preserve"> </w:t>
            </w:r>
          </w:p>
        </w:tc>
      </w:tr>
      <w:tr w:rsidR="006F1E5F" w:rsidRPr="00EB0499" w14:paraId="75088DB0" w14:textId="77777777" w:rsidTr="00F15908">
        <w:tc>
          <w:tcPr>
            <w:tcW w:w="9641" w:type="dxa"/>
            <w:gridSpan w:val="9"/>
          </w:tcPr>
          <w:p w14:paraId="420FD91A" w14:textId="77777777" w:rsidR="006F1E5F" w:rsidRPr="00EB0499" w:rsidRDefault="006F1E5F" w:rsidP="00F15908">
            <w:pPr>
              <w:pStyle w:val="CRCoverPage"/>
              <w:spacing w:after="0"/>
              <w:rPr>
                <w:noProof/>
                <w:sz w:val="8"/>
                <w:szCs w:val="8"/>
              </w:rPr>
            </w:pPr>
          </w:p>
        </w:tc>
      </w:tr>
    </w:tbl>
    <w:p w14:paraId="64309192" w14:textId="77777777" w:rsidR="006F1E5F" w:rsidRDefault="006F1E5F" w:rsidP="006F1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F" w:rsidRPr="00EB0499" w14:paraId="1665994E" w14:textId="77777777" w:rsidTr="00F15908">
        <w:tc>
          <w:tcPr>
            <w:tcW w:w="2835" w:type="dxa"/>
          </w:tcPr>
          <w:p w14:paraId="364D78F6" w14:textId="77777777" w:rsidR="006F1E5F" w:rsidRPr="00EB0499" w:rsidRDefault="006F1E5F" w:rsidP="00F15908">
            <w:pPr>
              <w:pStyle w:val="CRCoverPage"/>
              <w:tabs>
                <w:tab w:val="right" w:pos="2751"/>
              </w:tabs>
              <w:spacing w:after="0"/>
              <w:rPr>
                <w:b/>
                <w:i/>
                <w:noProof/>
              </w:rPr>
            </w:pPr>
            <w:r w:rsidRPr="00EB0499">
              <w:rPr>
                <w:b/>
                <w:i/>
                <w:noProof/>
              </w:rPr>
              <w:t>Proposed change affects:</w:t>
            </w:r>
          </w:p>
        </w:tc>
        <w:tc>
          <w:tcPr>
            <w:tcW w:w="1418" w:type="dxa"/>
          </w:tcPr>
          <w:p w14:paraId="552656EC" w14:textId="77777777" w:rsidR="006F1E5F" w:rsidRPr="00EB0499" w:rsidRDefault="006F1E5F" w:rsidP="00F1590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1889B" w14:textId="77777777" w:rsidR="006F1E5F" w:rsidRPr="00EB0499" w:rsidRDefault="006F1E5F" w:rsidP="00F15908">
            <w:pPr>
              <w:pStyle w:val="CRCoverPage"/>
              <w:spacing w:after="0"/>
              <w:jc w:val="center"/>
              <w:rPr>
                <w:b/>
                <w:caps/>
                <w:noProof/>
              </w:rPr>
            </w:pPr>
          </w:p>
        </w:tc>
        <w:tc>
          <w:tcPr>
            <w:tcW w:w="709" w:type="dxa"/>
            <w:tcBorders>
              <w:left w:val="single" w:sz="4" w:space="0" w:color="auto"/>
            </w:tcBorders>
          </w:tcPr>
          <w:p w14:paraId="79427939" w14:textId="77777777" w:rsidR="006F1E5F" w:rsidRPr="00EB0499" w:rsidRDefault="006F1E5F" w:rsidP="00F1590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17486" w14:textId="77777777" w:rsidR="006F1E5F" w:rsidRPr="009E4AB8" w:rsidRDefault="006F1E5F" w:rsidP="00F15908">
            <w:pPr>
              <w:pStyle w:val="CRCoverPage"/>
              <w:spacing w:after="0"/>
              <w:rPr>
                <w:rFonts w:eastAsia="DengXian"/>
                <w:b/>
                <w:caps/>
                <w:noProof/>
                <w:lang w:eastAsia="zh-CN"/>
              </w:rPr>
            </w:pPr>
          </w:p>
        </w:tc>
        <w:tc>
          <w:tcPr>
            <w:tcW w:w="2126" w:type="dxa"/>
          </w:tcPr>
          <w:p w14:paraId="324FF30D" w14:textId="77777777" w:rsidR="006F1E5F" w:rsidRPr="00EB0499" w:rsidRDefault="006F1E5F" w:rsidP="00F1590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004E" w14:textId="77777777" w:rsidR="006F1E5F" w:rsidRPr="00EB0499" w:rsidRDefault="006F1E5F" w:rsidP="00F15908">
            <w:pPr>
              <w:pStyle w:val="CRCoverPage"/>
              <w:spacing w:after="0"/>
              <w:jc w:val="center"/>
              <w:rPr>
                <w:b/>
                <w:caps/>
                <w:noProof/>
                <w:lang w:eastAsia="ko-KR"/>
              </w:rPr>
            </w:pPr>
          </w:p>
        </w:tc>
        <w:tc>
          <w:tcPr>
            <w:tcW w:w="1418" w:type="dxa"/>
            <w:tcBorders>
              <w:left w:val="nil"/>
            </w:tcBorders>
          </w:tcPr>
          <w:p w14:paraId="73148E38" w14:textId="77777777" w:rsidR="006F1E5F" w:rsidRPr="00EB0499" w:rsidRDefault="006F1E5F" w:rsidP="00F1590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0EB08" w14:textId="77777777" w:rsidR="006F1E5F" w:rsidRPr="00EB0499" w:rsidRDefault="006F1E5F" w:rsidP="00F15908">
            <w:pPr>
              <w:pStyle w:val="CRCoverPage"/>
              <w:spacing w:after="0"/>
              <w:jc w:val="center"/>
              <w:rPr>
                <w:b/>
                <w:bCs/>
                <w:caps/>
                <w:noProof/>
                <w:lang w:eastAsia="ko-KR"/>
              </w:rPr>
            </w:pPr>
            <w:r>
              <w:rPr>
                <w:rFonts w:hint="eastAsia"/>
                <w:b/>
                <w:bCs/>
                <w:caps/>
                <w:noProof/>
                <w:lang w:eastAsia="ko-KR"/>
              </w:rPr>
              <w:t>X</w:t>
            </w:r>
          </w:p>
        </w:tc>
      </w:tr>
    </w:tbl>
    <w:p w14:paraId="52B70181" w14:textId="77777777" w:rsidR="006F1E5F" w:rsidRDefault="006F1E5F" w:rsidP="006F1E5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1E5F" w:rsidRPr="00EB0499" w14:paraId="08477382" w14:textId="77777777" w:rsidTr="00F15908">
        <w:tc>
          <w:tcPr>
            <w:tcW w:w="9641" w:type="dxa"/>
            <w:gridSpan w:val="11"/>
          </w:tcPr>
          <w:p w14:paraId="51C1863B" w14:textId="77777777" w:rsidR="006F1E5F" w:rsidRPr="00EB0499" w:rsidRDefault="006F1E5F" w:rsidP="00F15908">
            <w:pPr>
              <w:pStyle w:val="CRCoverPage"/>
              <w:spacing w:after="0"/>
              <w:rPr>
                <w:noProof/>
                <w:sz w:val="8"/>
                <w:szCs w:val="8"/>
                <w:lang w:eastAsia="ko-KR"/>
              </w:rPr>
            </w:pPr>
          </w:p>
        </w:tc>
      </w:tr>
      <w:tr w:rsidR="006F1E5F" w:rsidRPr="00EB0499" w14:paraId="0B2F5EB8" w14:textId="77777777" w:rsidTr="00F15908">
        <w:tc>
          <w:tcPr>
            <w:tcW w:w="1843" w:type="dxa"/>
            <w:tcBorders>
              <w:top w:val="single" w:sz="4" w:space="0" w:color="auto"/>
              <w:left w:val="single" w:sz="4" w:space="0" w:color="auto"/>
            </w:tcBorders>
          </w:tcPr>
          <w:p w14:paraId="3826EF2F" w14:textId="77777777" w:rsidR="006F1E5F" w:rsidRPr="00EB0499" w:rsidRDefault="006F1E5F" w:rsidP="00F1590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48B2B750" w14:textId="4D880D40" w:rsidR="006F1E5F" w:rsidRPr="00EB0499" w:rsidRDefault="005305CB" w:rsidP="00F15908">
            <w:pPr>
              <w:pStyle w:val="CRCoverPage"/>
              <w:spacing w:after="0"/>
              <w:ind w:left="100"/>
              <w:rPr>
                <w:noProof/>
                <w:lang w:eastAsia="ko-KR"/>
              </w:rPr>
            </w:pPr>
            <w:r w:rsidRPr="005305CB">
              <w:rPr>
                <w:noProof/>
                <w:lang w:eastAsia="ko-KR"/>
              </w:rPr>
              <w:t>Use of TAI</w:t>
            </w:r>
            <w:r w:rsidR="000965A7">
              <w:rPr>
                <w:noProof/>
                <w:lang w:eastAsia="ko-KR"/>
              </w:rPr>
              <w:t>(s)</w:t>
            </w:r>
            <w:r w:rsidRPr="005305CB">
              <w:rPr>
                <w:noProof/>
                <w:lang w:eastAsia="ko-KR"/>
              </w:rPr>
              <w:t xml:space="preserve"> for slice restriction based on analytics</w:t>
            </w:r>
          </w:p>
        </w:tc>
      </w:tr>
      <w:tr w:rsidR="006F1E5F" w:rsidRPr="00EB0499" w14:paraId="0F74DFCA" w14:textId="77777777" w:rsidTr="00F15908">
        <w:tc>
          <w:tcPr>
            <w:tcW w:w="1843" w:type="dxa"/>
            <w:tcBorders>
              <w:left w:val="single" w:sz="4" w:space="0" w:color="auto"/>
            </w:tcBorders>
          </w:tcPr>
          <w:p w14:paraId="3351667A"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54D5218C" w14:textId="77777777" w:rsidR="006F1E5F" w:rsidRPr="00EB0499" w:rsidRDefault="006F1E5F" w:rsidP="00F15908">
            <w:pPr>
              <w:pStyle w:val="CRCoverPage"/>
              <w:spacing w:after="0"/>
              <w:rPr>
                <w:noProof/>
                <w:sz w:val="8"/>
                <w:szCs w:val="8"/>
              </w:rPr>
            </w:pPr>
          </w:p>
        </w:tc>
      </w:tr>
      <w:tr w:rsidR="006F1E5F" w:rsidRPr="00EB0499" w14:paraId="0DDD1238" w14:textId="77777777" w:rsidTr="00F15908">
        <w:tc>
          <w:tcPr>
            <w:tcW w:w="1843" w:type="dxa"/>
            <w:tcBorders>
              <w:left w:val="single" w:sz="4" w:space="0" w:color="auto"/>
            </w:tcBorders>
          </w:tcPr>
          <w:p w14:paraId="11B9F964" w14:textId="77777777" w:rsidR="006F1E5F" w:rsidRPr="00EB0499" w:rsidRDefault="006F1E5F" w:rsidP="00F1590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6A11CDD" w14:textId="77777777" w:rsidR="006F1E5F" w:rsidRPr="00EB0499" w:rsidRDefault="006F1E5F" w:rsidP="00F15908">
            <w:pPr>
              <w:pStyle w:val="CRCoverPage"/>
              <w:spacing w:after="0"/>
              <w:ind w:left="100"/>
              <w:rPr>
                <w:noProof/>
                <w:lang w:eastAsia="ko-KR"/>
              </w:rPr>
            </w:pPr>
            <w:r>
              <w:rPr>
                <w:noProof/>
                <w:lang w:eastAsia="ko-KR"/>
              </w:rPr>
              <w:t>Samsung</w:t>
            </w:r>
          </w:p>
        </w:tc>
      </w:tr>
      <w:tr w:rsidR="006F1E5F" w:rsidRPr="00EB0499" w14:paraId="11D90FEB" w14:textId="77777777" w:rsidTr="00F15908">
        <w:tc>
          <w:tcPr>
            <w:tcW w:w="1843" w:type="dxa"/>
            <w:tcBorders>
              <w:left w:val="single" w:sz="4" w:space="0" w:color="auto"/>
            </w:tcBorders>
          </w:tcPr>
          <w:p w14:paraId="7510B034" w14:textId="77777777" w:rsidR="006F1E5F" w:rsidRPr="00EB0499" w:rsidRDefault="006F1E5F" w:rsidP="00F1590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1C44AE22" w14:textId="77777777" w:rsidR="006F1E5F" w:rsidRPr="00EB0499" w:rsidRDefault="006F1E5F" w:rsidP="00F15908">
            <w:pPr>
              <w:pStyle w:val="CRCoverPage"/>
              <w:spacing w:after="0"/>
              <w:ind w:left="100"/>
              <w:rPr>
                <w:noProof/>
                <w:lang w:eastAsia="ko-KR"/>
              </w:rPr>
            </w:pPr>
            <w:r w:rsidRPr="00EB0499">
              <w:rPr>
                <w:rFonts w:hint="eastAsia"/>
                <w:noProof/>
                <w:lang w:eastAsia="ko-KR"/>
              </w:rPr>
              <w:t>SA2</w:t>
            </w:r>
          </w:p>
        </w:tc>
      </w:tr>
      <w:tr w:rsidR="006F1E5F" w:rsidRPr="00EB0499" w14:paraId="169ECADD" w14:textId="77777777" w:rsidTr="00F15908">
        <w:tc>
          <w:tcPr>
            <w:tcW w:w="1843" w:type="dxa"/>
            <w:tcBorders>
              <w:left w:val="single" w:sz="4" w:space="0" w:color="auto"/>
            </w:tcBorders>
          </w:tcPr>
          <w:p w14:paraId="4F445B60"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0C7243C6" w14:textId="77777777" w:rsidR="006F1E5F" w:rsidRPr="00EB0499" w:rsidRDefault="006F1E5F" w:rsidP="00F15908">
            <w:pPr>
              <w:pStyle w:val="CRCoverPage"/>
              <w:spacing w:after="0"/>
              <w:rPr>
                <w:noProof/>
                <w:sz w:val="8"/>
                <w:szCs w:val="8"/>
              </w:rPr>
            </w:pPr>
          </w:p>
        </w:tc>
      </w:tr>
      <w:tr w:rsidR="006F1E5F" w:rsidRPr="00EB0499" w14:paraId="28F6C377" w14:textId="77777777" w:rsidTr="00F15908">
        <w:tc>
          <w:tcPr>
            <w:tcW w:w="1843" w:type="dxa"/>
            <w:tcBorders>
              <w:left w:val="single" w:sz="4" w:space="0" w:color="auto"/>
            </w:tcBorders>
          </w:tcPr>
          <w:p w14:paraId="64D94225" w14:textId="77777777" w:rsidR="006F1E5F" w:rsidRPr="00EB0499" w:rsidRDefault="006F1E5F" w:rsidP="00F1590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7DCB78AD" w14:textId="77777777" w:rsidR="006F1E5F" w:rsidRPr="00EB0499" w:rsidRDefault="006F1E5F" w:rsidP="00F15908">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1E192FE" w14:textId="77777777" w:rsidR="006F1E5F" w:rsidRPr="00EB0499" w:rsidRDefault="006F1E5F" w:rsidP="00F15908">
            <w:pPr>
              <w:pStyle w:val="CRCoverPage"/>
              <w:spacing w:after="0"/>
              <w:ind w:right="100"/>
              <w:rPr>
                <w:noProof/>
              </w:rPr>
            </w:pPr>
          </w:p>
        </w:tc>
        <w:tc>
          <w:tcPr>
            <w:tcW w:w="1417" w:type="dxa"/>
            <w:gridSpan w:val="2"/>
            <w:tcBorders>
              <w:left w:val="nil"/>
            </w:tcBorders>
          </w:tcPr>
          <w:p w14:paraId="45D0BD6A" w14:textId="77777777" w:rsidR="006F1E5F" w:rsidRPr="00EB0499" w:rsidRDefault="006F1E5F" w:rsidP="00F1590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3FF6C9D" w14:textId="77777777" w:rsidR="006F1E5F" w:rsidRPr="00EB0499" w:rsidRDefault="006F1E5F" w:rsidP="00F15908">
            <w:pPr>
              <w:pStyle w:val="CRCoverPage"/>
              <w:spacing w:after="0"/>
              <w:ind w:left="100"/>
              <w:rPr>
                <w:noProof/>
              </w:rPr>
            </w:pPr>
            <w:r w:rsidRPr="00EB0499">
              <w:rPr>
                <w:noProof/>
              </w:rPr>
              <w:t>20</w:t>
            </w:r>
            <w:r>
              <w:rPr>
                <w:noProof/>
              </w:rPr>
              <w:t>21</w:t>
            </w:r>
            <w:r w:rsidRPr="00EB0499">
              <w:rPr>
                <w:noProof/>
              </w:rPr>
              <w:t>-</w:t>
            </w:r>
            <w:r>
              <w:rPr>
                <w:noProof/>
              </w:rPr>
              <w:t>04-06</w:t>
            </w:r>
          </w:p>
        </w:tc>
      </w:tr>
      <w:tr w:rsidR="006F1E5F" w:rsidRPr="00EB0499" w14:paraId="37496F7B" w14:textId="77777777" w:rsidTr="00F15908">
        <w:tc>
          <w:tcPr>
            <w:tcW w:w="1843" w:type="dxa"/>
            <w:tcBorders>
              <w:left w:val="single" w:sz="4" w:space="0" w:color="auto"/>
            </w:tcBorders>
          </w:tcPr>
          <w:p w14:paraId="1DB56C99" w14:textId="77777777" w:rsidR="006F1E5F" w:rsidRPr="00EB0499" w:rsidRDefault="006F1E5F" w:rsidP="00F15908">
            <w:pPr>
              <w:pStyle w:val="CRCoverPage"/>
              <w:spacing w:after="0"/>
              <w:rPr>
                <w:b/>
                <w:i/>
                <w:noProof/>
                <w:sz w:val="8"/>
                <w:szCs w:val="8"/>
              </w:rPr>
            </w:pPr>
          </w:p>
        </w:tc>
        <w:tc>
          <w:tcPr>
            <w:tcW w:w="1560" w:type="dxa"/>
            <w:gridSpan w:val="4"/>
          </w:tcPr>
          <w:p w14:paraId="5413DE2E" w14:textId="77777777" w:rsidR="006F1E5F" w:rsidRPr="00EB0499" w:rsidRDefault="006F1E5F" w:rsidP="00F15908">
            <w:pPr>
              <w:pStyle w:val="CRCoverPage"/>
              <w:spacing w:after="0"/>
              <w:rPr>
                <w:noProof/>
                <w:sz w:val="8"/>
                <w:szCs w:val="8"/>
              </w:rPr>
            </w:pPr>
          </w:p>
        </w:tc>
        <w:tc>
          <w:tcPr>
            <w:tcW w:w="2694" w:type="dxa"/>
            <w:gridSpan w:val="3"/>
          </w:tcPr>
          <w:p w14:paraId="193F782F" w14:textId="77777777" w:rsidR="006F1E5F" w:rsidRPr="00EB0499" w:rsidRDefault="006F1E5F" w:rsidP="00F15908">
            <w:pPr>
              <w:pStyle w:val="CRCoverPage"/>
              <w:spacing w:after="0"/>
              <w:rPr>
                <w:noProof/>
                <w:sz w:val="8"/>
                <w:szCs w:val="8"/>
              </w:rPr>
            </w:pPr>
          </w:p>
        </w:tc>
        <w:tc>
          <w:tcPr>
            <w:tcW w:w="1417" w:type="dxa"/>
            <w:gridSpan w:val="2"/>
          </w:tcPr>
          <w:p w14:paraId="32F26503" w14:textId="77777777" w:rsidR="006F1E5F" w:rsidRPr="00EB0499" w:rsidRDefault="006F1E5F" w:rsidP="00F15908">
            <w:pPr>
              <w:pStyle w:val="CRCoverPage"/>
              <w:spacing w:after="0"/>
              <w:rPr>
                <w:noProof/>
                <w:sz w:val="8"/>
                <w:szCs w:val="8"/>
              </w:rPr>
            </w:pPr>
          </w:p>
        </w:tc>
        <w:tc>
          <w:tcPr>
            <w:tcW w:w="2127" w:type="dxa"/>
            <w:tcBorders>
              <w:right w:val="single" w:sz="4" w:space="0" w:color="auto"/>
            </w:tcBorders>
          </w:tcPr>
          <w:p w14:paraId="1819F7F0" w14:textId="77777777" w:rsidR="006F1E5F" w:rsidRPr="00EB0499" w:rsidRDefault="006F1E5F" w:rsidP="00F15908">
            <w:pPr>
              <w:pStyle w:val="CRCoverPage"/>
              <w:spacing w:after="0"/>
              <w:rPr>
                <w:noProof/>
                <w:sz w:val="8"/>
                <w:szCs w:val="8"/>
              </w:rPr>
            </w:pPr>
          </w:p>
        </w:tc>
      </w:tr>
      <w:tr w:rsidR="006F1E5F" w:rsidRPr="00EB0499" w14:paraId="79886A14" w14:textId="77777777" w:rsidTr="00F15908">
        <w:trPr>
          <w:cantSplit/>
        </w:trPr>
        <w:tc>
          <w:tcPr>
            <w:tcW w:w="1843" w:type="dxa"/>
            <w:tcBorders>
              <w:left w:val="single" w:sz="4" w:space="0" w:color="auto"/>
            </w:tcBorders>
          </w:tcPr>
          <w:p w14:paraId="17468B7E" w14:textId="77777777" w:rsidR="006F1E5F" w:rsidRPr="00EB0499" w:rsidRDefault="006F1E5F" w:rsidP="00F15908">
            <w:pPr>
              <w:pStyle w:val="CRCoverPage"/>
              <w:tabs>
                <w:tab w:val="right" w:pos="1759"/>
              </w:tabs>
              <w:spacing w:after="0"/>
              <w:rPr>
                <w:b/>
                <w:i/>
                <w:noProof/>
              </w:rPr>
            </w:pPr>
            <w:r w:rsidRPr="00EB0499">
              <w:rPr>
                <w:b/>
                <w:i/>
                <w:noProof/>
              </w:rPr>
              <w:t>Category:</w:t>
            </w:r>
          </w:p>
        </w:tc>
        <w:tc>
          <w:tcPr>
            <w:tcW w:w="425" w:type="dxa"/>
            <w:shd w:val="pct30" w:color="FFFF00" w:fill="auto"/>
          </w:tcPr>
          <w:p w14:paraId="08621108" w14:textId="77777777" w:rsidR="006F1E5F" w:rsidRPr="00EB0499" w:rsidRDefault="006F1E5F" w:rsidP="00F15908">
            <w:pPr>
              <w:pStyle w:val="CRCoverPage"/>
              <w:spacing w:after="0"/>
              <w:ind w:left="100"/>
              <w:rPr>
                <w:b/>
                <w:noProof/>
                <w:lang w:eastAsia="ko-KR"/>
              </w:rPr>
            </w:pPr>
            <w:r>
              <w:rPr>
                <w:b/>
                <w:noProof/>
                <w:lang w:eastAsia="ko-KR"/>
              </w:rPr>
              <w:t>C</w:t>
            </w:r>
          </w:p>
        </w:tc>
        <w:tc>
          <w:tcPr>
            <w:tcW w:w="3829" w:type="dxa"/>
            <w:gridSpan w:val="6"/>
            <w:tcBorders>
              <w:left w:val="nil"/>
            </w:tcBorders>
          </w:tcPr>
          <w:p w14:paraId="3534127C" w14:textId="77777777" w:rsidR="006F1E5F" w:rsidRPr="00EB0499" w:rsidRDefault="006F1E5F" w:rsidP="00F15908">
            <w:pPr>
              <w:pStyle w:val="CRCoverPage"/>
              <w:spacing w:after="0"/>
              <w:rPr>
                <w:noProof/>
              </w:rPr>
            </w:pPr>
          </w:p>
        </w:tc>
        <w:tc>
          <w:tcPr>
            <w:tcW w:w="1417" w:type="dxa"/>
            <w:gridSpan w:val="2"/>
            <w:tcBorders>
              <w:left w:val="nil"/>
            </w:tcBorders>
          </w:tcPr>
          <w:p w14:paraId="29B5E9D4" w14:textId="77777777" w:rsidR="006F1E5F" w:rsidRPr="00EB0499" w:rsidRDefault="006F1E5F" w:rsidP="00F1590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82822" w14:textId="77777777" w:rsidR="006F1E5F" w:rsidRPr="00EB0499" w:rsidRDefault="006F1E5F" w:rsidP="00F15908">
            <w:pPr>
              <w:pStyle w:val="CRCoverPage"/>
              <w:spacing w:after="0"/>
              <w:ind w:left="100"/>
              <w:rPr>
                <w:noProof/>
              </w:rPr>
            </w:pPr>
            <w:r w:rsidRPr="00EB0499">
              <w:rPr>
                <w:noProof/>
              </w:rPr>
              <w:t>Rel-1</w:t>
            </w:r>
            <w:r>
              <w:rPr>
                <w:noProof/>
              </w:rPr>
              <w:t>7</w:t>
            </w:r>
          </w:p>
        </w:tc>
      </w:tr>
      <w:tr w:rsidR="006F1E5F" w:rsidRPr="00EB0499" w14:paraId="4FE23DD9" w14:textId="77777777" w:rsidTr="00F15908">
        <w:tc>
          <w:tcPr>
            <w:tcW w:w="1843" w:type="dxa"/>
            <w:tcBorders>
              <w:left w:val="single" w:sz="4" w:space="0" w:color="auto"/>
              <w:bottom w:val="single" w:sz="4" w:space="0" w:color="auto"/>
            </w:tcBorders>
          </w:tcPr>
          <w:p w14:paraId="015A7748" w14:textId="77777777" w:rsidR="006F1E5F" w:rsidRPr="00EB0499" w:rsidRDefault="006F1E5F" w:rsidP="00F15908">
            <w:pPr>
              <w:pStyle w:val="CRCoverPage"/>
              <w:spacing w:after="0"/>
              <w:rPr>
                <w:b/>
                <w:i/>
                <w:noProof/>
              </w:rPr>
            </w:pPr>
          </w:p>
        </w:tc>
        <w:tc>
          <w:tcPr>
            <w:tcW w:w="4678" w:type="dxa"/>
            <w:gridSpan w:val="8"/>
            <w:tcBorders>
              <w:bottom w:val="single" w:sz="4" w:space="0" w:color="auto"/>
            </w:tcBorders>
          </w:tcPr>
          <w:p w14:paraId="069EBBEF" w14:textId="77777777" w:rsidR="006F1E5F" w:rsidRPr="00EB0499" w:rsidRDefault="006F1E5F" w:rsidP="00F1590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29C6AD6" w14:textId="77777777" w:rsidR="006F1E5F" w:rsidRPr="00EB0499" w:rsidRDefault="006F1E5F" w:rsidP="00F1590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5BB5CC2" w14:textId="77777777" w:rsidR="006F1E5F" w:rsidRPr="00EB0499" w:rsidRDefault="006F1E5F" w:rsidP="00F1590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6F1E5F" w:rsidRPr="00EB0499" w14:paraId="244E4986" w14:textId="77777777" w:rsidTr="00F15908">
        <w:tc>
          <w:tcPr>
            <w:tcW w:w="1843" w:type="dxa"/>
          </w:tcPr>
          <w:p w14:paraId="356B82C8" w14:textId="77777777" w:rsidR="006F1E5F" w:rsidRPr="00EB0499" w:rsidRDefault="006F1E5F" w:rsidP="00F15908">
            <w:pPr>
              <w:pStyle w:val="CRCoverPage"/>
              <w:spacing w:after="0"/>
              <w:rPr>
                <w:b/>
                <w:i/>
                <w:noProof/>
                <w:sz w:val="8"/>
                <w:szCs w:val="8"/>
              </w:rPr>
            </w:pPr>
          </w:p>
        </w:tc>
        <w:tc>
          <w:tcPr>
            <w:tcW w:w="7798" w:type="dxa"/>
            <w:gridSpan w:val="10"/>
          </w:tcPr>
          <w:p w14:paraId="7885139C" w14:textId="77777777" w:rsidR="006F1E5F" w:rsidRPr="00EB0499" w:rsidRDefault="006F1E5F" w:rsidP="00F15908">
            <w:pPr>
              <w:pStyle w:val="CRCoverPage"/>
              <w:spacing w:after="0"/>
              <w:rPr>
                <w:noProof/>
                <w:sz w:val="8"/>
                <w:szCs w:val="8"/>
              </w:rPr>
            </w:pPr>
          </w:p>
        </w:tc>
      </w:tr>
      <w:tr w:rsidR="006F1E5F" w:rsidRPr="00EB0499" w14:paraId="4446EEE5" w14:textId="77777777" w:rsidTr="00F15908">
        <w:tc>
          <w:tcPr>
            <w:tcW w:w="2268" w:type="dxa"/>
            <w:gridSpan w:val="2"/>
            <w:tcBorders>
              <w:top w:val="single" w:sz="4" w:space="0" w:color="auto"/>
              <w:left w:val="single" w:sz="4" w:space="0" w:color="auto"/>
            </w:tcBorders>
          </w:tcPr>
          <w:p w14:paraId="6A676B46" w14:textId="77777777" w:rsidR="006F1E5F" w:rsidRPr="00EB0499" w:rsidRDefault="006F1E5F" w:rsidP="00F1590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C8B5537" w14:textId="77777777" w:rsidR="006F1E5F" w:rsidRDefault="006F1E5F" w:rsidP="00F15908">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2850F154" w14:textId="7B6F15ED" w:rsidR="006F1E5F" w:rsidRPr="00010DF9" w:rsidRDefault="006F1E5F" w:rsidP="005305CB">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23.501 how such parameters are utilized when AMF subscribes to NSSF’s slice restriction service. For SA2#144E, we propose </w:t>
            </w:r>
            <w:r w:rsidR="005305CB">
              <w:rPr>
                <w:rFonts w:ascii="Arial" w:eastAsia="DengXian" w:hAnsi="Arial" w:cs="Arial"/>
                <w:noProof/>
                <w:lang w:eastAsia="zh-CN"/>
              </w:rPr>
              <w:t>in this CR</w:t>
            </w:r>
            <w:r w:rsidRPr="00010DF9">
              <w:rPr>
                <w:rFonts w:ascii="Arial" w:eastAsia="DengXian" w:hAnsi="Arial" w:cs="Arial"/>
                <w:noProof/>
                <w:lang w:eastAsia="zh-CN"/>
              </w:rPr>
              <w:t xml:space="preserve"> how the list of TAIs is used in the context of a </w:t>
            </w:r>
            <w:r w:rsidR="005305CB">
              <w:rPr>
                <w:rFonts w:ascii="Arial" w:eastAsia="DengXian" w:hAnsi="Arial" w:cs="Arial"/>
                <w:noProof/>
                <w:lang w:eastAsia="zh-CN"/>
              </w:rPr>
              <w:t xml:space="preserve">slice </w:t>
            </w:r>
            <w:r w:rsidRPr="00010DF9">
              <w:rPr>
                <w:rFonts w:ascii="Arial" w:eastAsia="DengXian" w:hAnsi="Arial" w:cs="Arial"/>
                <w:noProof/>
                <w:lang w:eastAsia="zh-CN"/>
              </w:rPr>
              <w:t xml:space="preserve">restriction issued </w:t>
            </w:r>
            <w:r w:rsidR="005305CB">
              <w:rPr>
                <w:rFonts w:ascii="Arial" w:eastAsia="DengXian" w:hAnsi="Arial" w:cs="Arial"/>
                <w:noProof/>
                <w:lang w:eastAsia="zh-CN"/>
              </w:rPr>
              <w:t xml:space="preserve">by NSSF </w:t>
            </w:r>
            <w:r w:rsidRPr="00010DF9">
              <w:rPr>
                <w:rFonts w:ascii="Arial" w:eastAsia="DengXian" w:hAnsi="Arial" w:cs="Arial"/>
                <w:noProof/>
                <w:lang w:eastAsia="zh-CN"/>
              </w:rPr>
              <w:t xml:space="preserve">based on analytics. </w:t>
            </w:r>
            <w:r w:rsidR="00B66559">
              <w:rPr>
                <w:rFonts w:ascii="Arial" w:eastAsia="DengXian" w:hAnsi="Arial" w:cs="Arial"/>
                <w:noProof/>
                <w:lang w:eastAsia="zh-CN"/>
              </w:rPr>
              <w:t xml:space="preserve">The </w:t>
            </w:r>
            <w:r w:rsidR="00B66559" w:rsidRPr="00010DF9">
              <w:rPr>
                <w:rFonts w:ascii="Arial" w:eastAsia="DengXian" w:hAnsi="Arial" w:cs="Arial"/>
                <w:noProof/>
                <w:lang w:eastAsia="zh-CN"/>
              </w:rPr>
              <w:t>Nnssf_NSRestriction</w:t>
            </w:r>
            <w:r w:rsidR="00B66559">
              <w:rPr>
                <w:rFonts w:ascii="Arial" w:eastAsia="DengXian" w:hAnsi="Arial" w:cs="Arial"/>
                <w:noProof/>
                <w:lang w:eastAsia="zh-CN"/>
              </w:rPr>
              <w:t xml:space="preserve"> service is updated in the accompanying </w:t>
            </w:r>
            <w:r w:rsidR="00B66559" w:rsidRPr="00B66559">
              <w:rPr>
                <w:rFonts w:ascii="Arial" w:eastAsia="DengXian" w:hAnsi="Arial" w:cs="Arial"/>
                <w:noProof/>
                <w:lang w:eastAsia="zh-CN"/>
              </w:rPr>
              <w:t>CR2688</w:t>
            </w:r>
            <w:r w:rsidR="00B66559">
              <w:rPr>
                <w:rFonts w:ascii="Arial" w:eastAsia="DengXian" w:hAnsi="Arial" w:cs="Arial"/>
                <w:noProof/>
                <w:lang w:eastAsia="zh-CN"/>
              </w:rPr>
              <w:t xml:space="preserve"> for TS 23.502.</w:t>
            </w:r>
          </w:p>
        </w:tc>
      </w:tr>
      <w:tr w:rsidR="006F1E5F" w:rsidRPr="00EB0499" w14:paraId="3AF7CF3F" w14:textId="77777777" w:rsidTr="00F15908">
        <w:tc>
          <w:tcPr>
            <w:tcW w:w="2268" w:type="dxa"/>
            <w:gridSpan w:val="2"/>
            <w:tcBorders>
              <w:left w:val="single" w:sz="4" w:space="0" w:color="auto"/>
            </w:tcBorders>
          </w:tcPr>
          <w:p w14:paraId="704796B0" w14:textId="77777777" w:rsidR="006F1E5F" w:rsidRPr="00EB0499" w:rsidRDefault="006F1E5F" w:rsidP="00F15908">
            <w:pPr>
              <w:pStyle w:val="CRCoverPage"/>
              <w:spacing w:after="0"/>
              <w:rPr>
                <w:b/>
                <w:i/>
                <w:noProof/>
                <w:sz w:val="8"/>
                <w:szCs w:val="8"/>
                <w:lang w:eastAsia="ko-KR"/>
              </w:rPr>
            </w:pPr>
          </w:p>
        </w:tc>
        <w:tc>
          <w:tcPr>
            <w:tcW w:w="7373" w:type="dxa"/>
            <w:gridSpan w:val="9"/>
            <w:tcBorders>
              <w:right w:val="single" w:sz="4" w:space="0" w:color="auto"/>
            </w:tcBorders>
          </w:tcPr>
          <w:p w14:paraId="056CD36E" w14:textId="77777777" w:rsidR="006F1E5F" w:rsidRPr="00010DF9" w:rsidRDefault="006F1E5F" w:rsidP="00F15908">
            <w:pPr>
              <w:pStyle w:val="CRCoverPage"/>
              <w:spacing w:after="0"/>
              <w:ind w:left="100"/>
              <w:rPr>
                <w:rFonts w:eastAsia="DengXian"/>
                <w:noProof/>
                <w:lang w:eastAsia="zh-CN"/>
              </w:rPr>
            </w:pPr>
          </w:p>
        </w:tc>
      </w:tr>
      <w:tr w:rsidR="006F1E5F" w:rsidRPr="00EB0499" w14:paraId="5E3DD852" w14:textId="77777777" w:rsidTr="00F15908">
        <w:tc>
          <w:tcPr>
            <w:tcW w:w="2268" w:type="dxa"/>
            <w:gridSpan w:val="2"/>
            <w:tcBorders>
              <w:left w:val="single" w:sz="4" w:space="0" w:color="auto"/>
            </w:tcBorders>
          </w:tcPr>
          <w:p w14:paraId="4FD664C6" w14:textId="77777777" w:rsidR="006F1E5F" w:rsidRPr="00EB0499" w:rsidRDefault="006F1E5F" w:rsidP="00F1590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F7D1059" w14:textId="77777777" w:rsidR="006F1E5F" w:rsidRDefault="005305CB" w:rsidP="00B66559">
            <w:pPr>
              <w:pStyle w:val="B2"/>
              <w:numPr>
                <w:ilvl w:val="0"/>
                <w:numId w:val="6"/>
              </w:numPr>
              <w:spacing w:after="0"/>
              <w:rPr>
                <w:rFonts w:ascii="Arial" w:eastAsia="DengXian" w:hAnsi="Arial" w:cs="Arial"/>
              </w:rPr>
            </w:pPr>
            <w:r>
              <w:rPr>
                <w:rFonts w:ascii="Arial" w:eastAsia="DengXian" w:hAnsi="Arial" w:cs="Arial"/>
              </w:rPr>
              <w:t xml:space="preserve">AMF may indicate its list of supported TAIs to NSSF when subscribing to </w:t>
            </w:r>
            <w:proofErr w:type="spellStart"/>
            <w:r w:rsidRPr="005305CB">
              <w:rPr>
                <w:rFonts w:ascii="Arial" w:eastAsia="DengXian" w:hAnsi="Arial" w:cs="Arial"/>
              </w:rPr>
              <w:t>Nnssf_NSRestriction</w:t>
            </w:r>
            <w:proofErr w:type="spellEnd"/>
            <w:r>
              <w:rPr>
                <w:rFonts w:ascii="Arial" w:eastAsia="DengXian" w:hAnsi="Arial" w:cs="Arial"/>
              </w:rPr>
              <w:t xml:space="preserve"> service</w:t>
            </w:r>
          </w:p>
          <w:p w14:paraId="6EE4E54E" w14:textId="29C2F3D1" w:rsidR="005305CB" w:rsidRPr="00010DF9" w:rsidRDefault="005305CB" w:rsidP="00B66559">
            <w:pPr>
              <w:pStyle w:val="B2"/>
              <w:numPr>
                <w:ilvl w:val="0"/>
                <w:numId w:val="6"/>
              </w:numPr>
              <w:spacing w:after="0"/>
              <w:rPr>
                <w:rFonts w:ascii="Arial" w:eastAsia="DengXian" w:hAnsi="Arial" w:cs="Arial"/>
              </w:rPr>
            </w:pPr>
            <w:r>
              <w:rPr>
                <w:rFonts w:ascii="Arial" w:eastAsia="DengXian" w:hAnsi="Arial" w:cs="Arial"/>
              </w:rPr>
              <w:t>NSSF may indicate in the restriction notification the list of TAIs where such restriction applies, based on the information provided by NWDAF slice analytics</w:t>
            </w:r>
          </w:p>
        </w:tc>
      </w:tr>
      <w:tr w:rsidR="006F1E5F" w:rsidRPr="00EB0499" w14:paraId="4CA9EA5B" w14:textId="77777777" w:rsidTr="00F15908">
        <w:tc>
          <w:tcPr>
            <w:tcW w:w="2268" w:type="dxa"/>
            <w:gridSpan w:val="2"/>
            <w:tcBorders>
              <w:left w:val="single" w:sz="4" w:space="0" w:color="auto"/>
            </w:tcBorders>
          </w:tcPr>
          <w:p w14:paraId="05A0ACB7" w14:textId="5BE91F6A"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000EA3AE" w14:textId="77777777" w:rsidR="006F1E5F" w:rsidRPr="00A27B81" w:rsidRDefault="006F1E5F" w:rsidP="00F15908">
            <w:pPr>
              <w:pStyle w:val="CRCoverPage"/>
              <w:spacing w:after="0"/>
              <w:ind w:left="100"/>
              <w:rPr>
                <w:rFonts w:eastAsia="DengXian"/>
                <w:noProof/>
                <w:lang w:val="en-US" w:eastAsia="zh-CN"/>
              </w:rPr>
            </w:pPr>
          </w:p>
        </w:tc>
      </w:tr>
      <w:tr w:rsidR="006F1E5F" w:rsidRPr="00EB0499" w14:paraId="2AE30430" w14:textId="77777777" w:rsidTr="00F15908">
        <w:tc>
          <w:tcPr>
            <w:tcW w:w="2268" w:type="dxa"/>
            <w:gridSpan w:val="2"/>
            <w:tcBorders>
              <w:left w:val="single" w:sz="4" w:space="0" w:color="auto"/>
              <w:bottom w:val="single" w:sz="4" w:space="0" w:color="auto"/>
            </w:tcBorders>
          </w:tcPr>
          <w:p w14:paraId="2D907BFA" w14:textId="77777777" w:rsidR="006F1E5F" w:rsidRPr="00EB0499" w:rsidRDefault="006F1E5F" w:rsidP="00F1590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F101E9" w14:textId="77777777" w:rsidR="006F1E5F" w:rsidRPr="00A27B81" w:rsidRDefault="006F1E5F" w:rsidP="00F15908">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1E5F" w:rsidRPr="00EB0499" w14:paraId="7E6B43BD" w14:textId="77777777" w:rsidTr="00F15908">
        <w:tc>
          <w:tcPr>
            <w:tcW w:w="2268" w:type="dxa"/>
            <w:gridSpan w:val="2"/>
          </w:tcPr>
          <w:p w14:paraId="62247649" w14:textId="77777777" w:rsidR="006F1E5F" w:rsidRPr="00EB0499" w:rsidRDefault="006F1E5F" w:rsidP="00F15908">
            <w:pPr>
              <w:pStyle w:val="CRCoverPage"/>
              <w:spacing w:after="0"/>
              <w:rPr>
                <w:b/>
                <w:i/>
                <w:noProof/>
                <w:sz w:val="8"/>
                <w:szCs w:val="8"/>
              </w:rPr>
            </w:pPr>
          </w:p>
        </w:tc>
        <w:tc>
          <w:tcPr>
            <w:tcW w:w="7373" w:type="dxa"/>
            <w:gridSpan w:val="9"/>
          </w:tcPr>
          <w:p w14:paraId="2BDAA7FC" w14:textId="77777777" w:rsidR="006F1E5F" w:rsidRPr="000371B2" w:rsidRDefault="006F1E5F" w:rsidP="00F15908">
            <w:pPr>
              <w:pStyle w:val="CRCoverPage"/>
              <w:spacing w:after="0"/>
              <w:rPr>
                <w:noProof/>
                <w:sz w:val="8"/>
                <w:szCs w:val="8"/>
              </w:rPr>
            </w:pPr>
          </w:p>
        </w:tc>
      </w:tr>
      <w:tr w:rsidR="006F1E5F" w:rsidRPr="00EB0499" w14:paraId="1FF0910A" w14:textId="77777777" w:rsidTr="00F15908">
        <w:tc>
          <w:tcPr>
            <w:tcW w:w="2268" w:type="dxa"/>
            <w:gridSpan w:val="2"/>
            <w:tcBorders>
              <w:top w:val="single" w:sz="4" w:space="0" w:color="auto"/>
              <w:left w:val="single" w:sz="4" w:space="0" w:color="auto"/>
            </w:tcBorders>
          </w:tcPr>
          <w:p w14:paraId="741297A7" w14:textId="77777777" w:rsidR="006F1E5F" w:rsidRPr="00EB0499" w:rsidRDefault="006F1E5F" w:rsidP="00F1590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0850D463" w14:textId="0CC3978A" w:rsidR="006F1E5F" w:rsidRPr="00CF491A" w:rsidRDefault="00F21980" w:rsidP="00F15908">
            <w:pPr>
              <w:pStyle w:val="CRCoverPage"/>
              <w:spacing w:after="0"/>
              <w:rPr>
                <w:rFonts w:eastAsia="DengXian"/>
                <w:noProof/>
                <w:lang w:val="en-US" w:eastAsia="zh-CN"/>
              </w:rPr>
            </w:pPr>
            <w:r w:rsidRPr="00F21980">
              <w:rPr>
                <w:rFonts w:eastAsia="DengXian"/>
                <w:noProof/>
                <w:lang w:val="en-US" w:eastAsia="zh-CN"/>
              </w:rPr>
              <w:t>5.15.5.2.1</w:t>
            </w:r>
          </w:p>
        </w:tc>
      </w:tr>
      <w:tr w:rsidR="006F1E5F" w:rsidRPr="00EB0499" w14:paraId="62D2509D" w14:textId="77777777" w:rsidTr="00F15908">
        <w:tc>
          <w:tcPr>
            <w:tcW w:w="2268" w:type="dxa"/>
            <w:gridSpan w:val="2"/>
            <w:tcBorders>
              <w:left w:val="single" w:sz="4" w:space="0" w:color="auto"/>
            </w:tcBorders>
          </w:tcPr>
          <w:p w14:paraId="6AF8F383" w14:textId="77777777"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6BA2E259" w14:textId="77777777" w:rsidR="006F1E5F" w:rsidRPr="00EB0499" w:rsidRDefault="006F1E5F" w:rsidP="00F15908">
            <w:pPr>
              <w:pStyle w:val="CRCoverPage"/>
              <w:spacing w:after="0"/>
              <w:rPr>
                <w:noProof/>
                <w:sz w:val="8"/>
                <w:szCs w:val="8"/>
              </w:rPr>
            </w:pPr>
          </w:p>
        </w:tc>
      </w:tr>
      <w:tr w:rsidR="006F1E5F" w:rsidRPr="00EB0499" w14:paraId="5721409F" w14:textId="77777777" w:rsidTr="00F15908">
        <w:tc>
          <w:tcPr>
            <w:tcW w:w="2268" w:type="dxa"/>
            <w:gridSpan w:val="2"/>
            <w:tcBorders>
              <w:left w:val="single" w:sz="4" w:space="0" w:color="auto"/>
            </w:tcBorders>
          </w:tcPr>
          <w:p w14:paraId="396B809C" w14:textId="77777777" w:rsidR="006F1E5F" w:rsidRPr="00EB0499" w:rsidRDefault="006F1E5F" w:rsidP="00F1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1B7E3" w14:textId="77777777" w:rsidR="006F1E5F" w:rsidRPr="00EB0499" w:rsidRDefault="006F1E5F" w:rsidP="00F1590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869CA" w14:textId="77777777" w:rsidR="006F1E5F" w:rsidRPr="00EB0499" w:rsidRDefault="006F1E5F" w:rsidP="00F15908">
            <w:pPr>
              <w:pStyle w:val="CRCoverPage"/>
              <w:spacing w:after="0"/>
              <w:jc w:val="center"/>
              <w:rPr>
                <w:b/>
                <w:caps/>
                <w:noProof/>
              </w:rPr>
            </w:pPr>
            <w:r w:rsidRPr="00EB0499">
              <w:rPr>
                <w:b/>
                <w:caps/>
                <w:noProof/>
              </w:rPr>
              <w:t>N</w:t>
            </w:r>
          </w:p>
        </w:tc>
        <w:tc>
          <w:tcPr>
            <w:tcW w:w="2977" w:type="dxa"/>
            <w:gridSpan w:val="3"/>
          </w:tcPr>
          <w:p w14:paraId="22AF3AA2" w14:textId="77777777" w:rsidR="006F1E5F" w:rsidRPr="00EB0499" w:rsidRDefault="006F1E5F" w:rsidP="00F159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6920EF" w14:textId="77777777" w:rsidR="006F1E5F" w:rsidRPr="00EB0499" w:rsidRDefault="006F1E5F" w:rsidP="00F15908">
            <w:pPr>
              <w:pStyle w:val="CRCoverPage"/>
              <w:spacing w:after="0"/>
              <w:ind w:left="99"/>
              <w:rPr>
                <w:noProof/>
              </w:rPr>
            </w:pPr>
          </w:p>
        </w:tc>
      </w:tr>
      <w:tr w:rsidR="006F1E5F" w:rsidRPr="00EB0499" w14:paraId="1032DE27" w14:textId="77777777" w:rsidTr="00F15908">
        <w:tc>
          <w:tcPr>
            <w:tcW w:w="2268" w:type="dxa"/>
            <w:gridSpan w:val="2"/>
            <w:tcBorders>
              <w:left w:val="single" w:sz="4" w:space="0" w:color="auto"/>
            </w:tcBorders>
          </w:tcPr>
          <w:p w14:paraId="31B8FEC3" w14:textId="77777777" w:rsidR="006F1E5F" w:rsidRPr="00EB0499" w:rsidRDefault="006F1E5F" w:rsidP="00F1590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24101" w14:textId="77777777" w:rsidR="006F1E5F" w:rsidRPr="00EB0499" w:rsidRDefault="006F1E5F" w:rsidP="00F15908">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485C0" w14:textId="77777777" w:rsidR="006F1E5F" w:rsidRPr="00EB0499" w:rsidRDefault="006F1E5F" w:rsidP="00F15908">
            <w:pPr>
              <w:pStyle w:val="CRCoverPage"/>
              <w:spacing w:after="0"/>
              <w:jc w:val="center"/>
              <w:rPr>
                <w:b/>
                <w:caps/>
                <w:noProof/>
                <w:lang w:eastAsia="ko-KR"/>
              </w:rPr>
            </w:pPr>
          </w:p>
        </w:tc>
        <w:tc>
          <w:tcPr>
            <w:tcW w:w="2977" w:type="dxa"/>
            <w:gridSpan w:val="3"/>
          </w:tcPr>
          <w:p w14:paraId="499BEE0B" w14:textId="77777777" w:rsidR="006F1E5F" w:rsidRPr="00EB0499" w:rsidRDefault="006F1E5F" w:rsidP="00F1590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E07E6EC" w14:textId="245DF687" w:rsidR="006F1E5F" w:rsidRPr="00C14499" w:rsidRDefault="006F1E5F" w:rsidP="005305CB">
            <w:pPr>
              <w:pStyle w:val="CRCoverPage"/>
              <w:spacing w:after="0"/>
              <w:rPr>
                <w:rFonts w:eastAsia="DengXian"/>
                <w:noProof/>
                <w:lang w:eastAsia="zh-CN"/>
              </w:rPr>
            </w:pPr>
            <w:r w:rsidRPr="005305CB">
              <w:rPr>
                <w:noProof/>
              </w:rPr>
              <w:t>TS 23.50</w:t>
            </w:r>
            <w:r w:rsidR="005305CB" w:rsidRPr="005305CB">
              <w:rPr>
                <w:noProof/>
              </w:rPr>
              <w:t>2</w:t>
            </w:r>
            <w:r w:rsidRPr="005305CB">
              <w:rPr>
                <w:noProof/>
              </w:rPr>
              <w:t xml:space="preserve"> CR</w:t>
            </w:r>
            <w:r w:rsidR="00B66559" w:rsidRPr="00B66559">
              <w:rPr>
                <w:noProof/>
              </w:rPr>
              <w:t>2688</w:t>
            </w:r>
          </w:p>
        </w:tc>
      </w:tr>
      <w:tr w:rsidR="006F1E5F" w:rsidRPr="00EB0499" w14:paraId="45AB392B" w14:textId="77777777" w:rsidTr="00F15908">
        <w:tc>
          <w:tcPr>
            <w:tcW w:w="2268" w:type="dxa"/>
            <w:gridSpan w:val="2"/>
            <w:tcBorders>
              <w:left w:val="single" w:sz="4" w:space="0" w:color="auto"/>
            </w:tcBorders>
          </w:tcPr>
          <w:p w14:paraId="0A813FBC" w14:textId="77777777" w:rsidR="006F1E5F" w:rsidRPr="00EB0499" w:rsidRDefault="006F1E5F" w:rsidP="00F1590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6C04D"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1BDF"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C8601F2" w14:textId="77777777" w:rsidR="006F1E5F" w:rsidRPr="00EB0499" w:rsidRDefault="006F1E5F" w:rsidP="00F1590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C0562C8" w14:textId="77777777" w:rsidR="006F1E5F" w:rsidRPr="00EB0499" w:rsidRDefault="006F1E5F" w:rsidP="00F15908">
            <w:pPr>
              <w:pStyle w:val="CRCoverPage"/>
              <w:spacing w:after="0"/>
              <w:rPr>
                <w:noProof/>
              </w:rPr>
            </w:pPr>
          </w:p>
        </w:tc>
      </w:tr>
      <w:tr w:rsidR="006F1E5F" w:rsidRPr="00EB0499" w14:paraId="6B7310E2" w14:textId="77777777" w:rsidTr="00F15908">
        <w:tc>
          <w:tcPr>
            <w:tcW w:w="2268" w:type="dxa"/>
            <w:gridSpan w:val="2"/>
            <w:tcBorders>
              <w:left w:val="single" w:sz="4" w:space="0" w:color="auto"/>
            </w:tcBorders>
          </w:tcPr>
          <w:p w14:paraId="54BD0E65" w14:textId="77777777" w:rsidR="006F1E5F" w:rsidRPr="00EB0499" w:rsidRDefault="006F1E5F" w:rsidP="00F1590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E287B"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730"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4EEB3B1" w14:textId="77777777" w:rsidR="006F1E5F" w:rsidRPr="00EB0499" w:rsidRDefault="006F1E5F" w:rsidP="00F1590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470838B" w14:textId="77777777" w:rsidR="006F1E5F" w:rsidRPr="00EB0499" w:rsidRDefault="006F1E5F" w:rsidP="00F15908">
            <w:pPr>
              <w:pStyle w:val="CRCoverPage"/>
              <w:spacing w:after="0"/>
              <w:rPr>
                <w:noProof/>
              </w:rPr>
            </w:pPr>
          </w:p>
        </w:tc>
      </w:tr>
      <w:tr w:rsidR="006F1E5F" w:rsidRPr="00EB0499" w14:paraId="26D53816" w14:textId="77777777" w:rsidTr="00F15908">
        <w:tc>
          <w:tcPr>
            <w:tcW w:w="2268" w:type="dxa"/>
            <w:gridSpan w:val="2"/>
            <w:tcBorders>
              <w:left w:val="single" w:sz="4" w:space="0" w:color="auto"/>
            </w:tcBorders>
          </w:tcPr>
          <w:p w14:paraId="385BA071" w14:textId="77777777" w:rsidR="006F1E5F" w:rsidRPr="00EB0499" w:rsidRDefault="006F1E5F" w:rsidP="00F15908">
            <w:pPr>
              <w:pStyle w:val="CRCoverPage"/>
              <w:spacing w:after="0"/>
              <w:rPr>
                <w:b/>
                <w:i/>
                <w:noProof/>
              </w:rPr>
            </w:pPr>
          </w:p>
        </w:tc>
        <w:tc>
          <w:tcPr>
            <w:tcW w:w="7373" w:type="dxa"/>
            <w:gridSpan w:val="9"/>
            <w:tcBorders>
              <w:right w:val="single" w:sz="4" w:space="0" w:color="auto"/>
            </w:tcBorders>
          </w:tcPr>
          <w:p w14:paraId="2E26F016" w14:textId="77777777" w:rsidR="006F1E5F" w:rsidRPr="00EB0499" w:rsidRDefault="006F1E5F" w:rsidP="00F15908">
            <w:pPr>
              <w:pStyle w:val="CRCoverPage"/>
              <w:spacing w:after="0"/>
              <w:rPr>
                <w:noProof/>
              </w:rPr>
            </w:pPr>
          </w:p>
        </w:tc>
      </w:tr>
      <w:tr w:rsidR="006F1E5F" w:rsidRPr="00EB0499" w14:paraId="609CF043" w14:textId="77777777" w:rsidTr="00F15908">
        <w:tc>
          <w:tcPr>
            <w:tcW w:w="2268" w:type="dxa"/>
            <w:gridSpan w:val="2"/>
            <w:tcBorders>
              <w:left w:val="single" w:sz="4" w:space="0" w:color="auto"/>
              <w:bottom w:val="single" w:sz="4" w:space="0" w:color="auto"/>
            </w:tcBorders>
          </w:tcPr>
          <w:p w14:paraId="5CD57164" w14:textId="77777777" w:rsidR="006F1E5F" w:rsidRPr="00EB0499" w:rsidRDefault="006F1E5F" w:rsidP="00F1590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36BFB86" w14:textId="77777777" w:rsidR="006F1E5F" w:rsidRPr="00EB0499" w:rsidRDefault="006F1E5F" w:rsidP="00F15908">
            <w:pPr>
              <w:pStyle w:val="CRCoverPage"/>
              <w:spacing w:after="0"/>
              <w:ind w:left="100"/>
              <w:rPr>
                <w:noProof/>
              </w:rPr>
            </w:pPr>
            <w:r>
              <w:rPr>
                <w:noProof/>
              </w:rPr>
              <w:t xml:space="preserve"> </w:t>
            </w:r>
          </w:p>
        </w:tc>
      </w:tr>
    </w:tbl>
    <w:p w14:paraId="7FBA1719" w14:textId="77777777" w:rsidR="006F1E5F" w:rsidRDefault="006F1E5F" w:rsidP="006F1E5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F1E5F" w14:paraId="7F20A846" w14:textId="77777777" w:rsidTr="00F15908">
        <w:tc>
          <w:tcPr>
            <w:tcW w:w="2694" w:type="dxa"/>
            <w:tcBorders>
              <w:top w:val="single" w:sz="4" w:space="0" w:color="auto"/>
              <w:left w:val="single" w:sz="4" w:space="0" w:color="auto"/>
              <w:bottom w:val="single" w:sz="4" w:space="0" w:color="auto"/>
            </w:tcBorders>
          </w:tcPr>
          <w:p w14:paraId="21151557" w14:textId="77777777" w:rsidR="006F1E5F" w:rsidRDefault="006F1E5F" w:rsidP="00F1590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0E07CCD" w14:textId="77777777" w:rsidR="006F1E5F" w:rsidRDefault="006F1E5F" w:rsidP="00F15908">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36E9AD70" w14:textId="7751F63C" w:rsidR="00BE6BEA" w:rsidRPr="005A3EDA" w:rsidRDefault="00BE6BEA" w:rsidP="005A3EDA">
      <w:pPr>
        <w:pStyle w:val="StartEndofChange"/>
      </w:pPr>
      <w:r w:rsidRPr="00EF13AD">
        <w:rPr>
          <w:rFonts w:hint="eastAsia"/>
        </w:rPr>
        <w:lastRenderedPageBreak/>
        <w:t xml:space="preserve">* </w:t>
      </w:r>
      <w:r w:rsidRPr="00EF13AD">
        <w:t xml:space="preserve">* * * </w:t>
      </w:r>
      <w:r>
        <w:t>Beginning</w:t>
      </w:r>
      <w:r w:rsidRPr="00EF13AD">
        <w:rPr>
          <w:rFonts w:hint="eastAsia"/>
        </w:rPr>
        <w:t xml:space="preserve"> of </w:t>
      </w:r>
      <w:r w:rsidRPr="00EF13AD">
        <w:t>Change</w:t>
      </w:r>
      <w:r>
        <w:t>s</w:t>
      </w:r>
      <w:r w:rsidRPr="00EF13AD">
        <w:t xml:space="preserve"> * * * * </w:t>
      </w:r>
    </w:p>
    <w:p w14:paraId="62D642E2" w14:textId="77777777" w:rsidR="005E7B1F" w:rsidRPr="009E0DE1" w:rsidRDefault="005E7B1F" w:rsidP="005E7B1F">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59095648"/>
      <w:r w:rsidRPr="009E0DE1">
        <w:t>5.15.5.2.1</w:t>
      </w:r>
      <w:r w:rsidRPr="009E0DE1">
        <w:tab/>
        <w:t>Registration to a set of Network Slices</w:t>
      </w:r>
      <w:bookmarkEnd w:id="2"/>
      <w:bookmarkEnd w:id="3"/>
      <w:bookmarkEnd w:id="4"/>
      <w:bookmarkEnd w:id="5"/>
      <w:bookmarkEnd w:id="6"/>
      <w:bookmarkEnd w:id="7"/>
      <w:bookmarkEnd w:id="8"/>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9" w:name="_Hlk499902461"/>
      <w:r w:rsidRPr="009E0DE1">
        <w:t xml:space="preserve">UE provides the mapping of each S-NSSAI of the Requested NSSAI to </w:t>
      </w:r>
      <w:r>
        <w:t xml:space="preserve">a corresponding HPLMN </w:t>
      </w:r>
      <w:r w:rsidRPr="009E0DE1">
        <w:t>S-NSSAI</w:t>
      </w:r>
      <w:bookmarkEnd w:id="9"/>
      <w:r w:rsidRPr="009E0DE1">
        <w:t>.</w:t>
      </w:r>
    </w:p>
    <w:p w14:paraId="7133D179" w14:textId="77777777" w:rsidR="005E7B1F" w:rsidRPr="009E0DE1" w:rsidRDefault="005E7B1F" w:rsidP="005E7B1F">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0" w:name="_Hlk499818528"/>
      <w:r w:rsidRPr="009E0DE1">
        <w:t xml:space="preserve"> HPLMN</w:t>
      </w:r>
      <w:bookmarkEnd w:id="10"/>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r w:rsidR="00E17180">
        <w:t xml:space="preserve"> </w:t>
      </w:r>
    </w:p>
    <w:p w14:paraId="00F69E5F" w14:textId="31E8383C" w:rsidR="00BC1EBC" w:rsidRDefault="00E17180" w:rsidP="00F57EDB">
      <w:pPr>
        <w:pStyle w:val="B1"/>
        <w:rPr>
          <w:ins w:id="11" w:author="S2-2102131r1" w:date="2021-04-14T10:33:00Z"/>
        </w:rPr>
      </w:pPr>
      <w:r w:rsidRPr="00C67A73">
        <w:t>-</w:t>
      </w:r>
      <w:r w:rsidRPr="00C67A73">
        <w:tab/>
        <w:t xml:space="preserve">AMF or NSSF may </w:t>
      </w:r>
      <w:r w:rsidRPr="001C7557">
        <w:t>have previously subscribed to slice load level and</w:t>
      </w:r>
      <w:r w:rsidR="003474D7">
        <w:t>/or</w:t>
      </w:r>
      <w:r w:rsidRPr="001C7557">
        <w:t xml:space="preserve"> Observed Service Experience </w:t>
      </w:r>
      <w:r w:rsidR="000E5B26">
        <w:t>and</w:t>
      </w:r>
      <w:r w:rsidR="003474D7">
        <w:t>/or</w:t>
      </w:r>
      <w:r w:rsidR="000E5B26">
        <w:t xml:space="preserve"> Dispersion Analytics </w:t>
      </w:r>
      <w:r w:rsidRPr="001C7557">
        <w:t>related network data analytics for a Network Slice from NWDAF</w:t>
      </w:r>
      <w:ins w:id="12" w:author="Samsung_rev" w:date="2021-04-06T13:15:00Z">
        <w:r w:rsidR="00B14618">
          <w:t>, optionally for a</w:t>
        </w:r>
      </w:ins>
      <w:ins w:id="13" w:author="Samsung_rev" w:date="2021-04-06T13:16:00Z">
        <w:r w:rsidR="00B14618">
          <w:t>n</w:t>
        </w:r>
      </w:ins>
      <w:ins w:id="14" w:author="Samsung_rev" w:date="2021-04-06T13:15:00Z">
        <w:r w:rsidR="00B14618">
          <w:t xml:space="preserve"> </w:t>
        </w:r>
      </w:ins>
      <w:ins w:id="15" w:author="Samsung_rev" w:date="2021-04-06T13:16:00Z">
        <w:r w:rsidR="00B14618">
          <w:t xml:space="preserve">Area of Interest composed of one or several </w:t>
        </w:r>
      </w:ins>
      <w:ins w:id="16" w:author="Samsung_rev" w:date="2021-04-06T13:17:00Z">
        <w:r w:rsidR="00B14618">
          <w:t>TAIs</w:t>
        </w:r>
      </w:ins>
      <w:r w:rsidRPr="001C7557">
        <w:t>. If AMF subscribes</w:t>
      </w:r>
      <w:r w:rsidR="0068476C" w:rsidRPr="001C7557">
        <w:t xml:space="preserve"> to analytics</w:t>
      </w:r>
      <w:r w:rsidRPr="001C7557">
        <w:t>, AMF may determine</w:t>
      </w:r>
      <w:r w:rsidRPr="0014615C">
        <w:t xml:space="preserve"> that it cannot serve the UE</w:t>
      </w:r>
      <w:r w:rsidRPr="00E85F54">
        <w:t xml:space="preserve"> based on received analytics (see (A) below). </w:t>
      </w:r>
      <w:r w:rsidR="001C7557">
        <w:t>If AMF subscribes</w:t>
      </w:r>
      <w:r w:rsidR="001C7557" w:rsidRPr="001C7557">
        <w:t xml:space="preserve"> to </w:t>
      </w:r>
      <w:ins w:id="17" w:author="S2-2102131r1" w:date="2021-04-14T10:32:00Z">
        <w:r w:rsidR="005B0975">
          <w:t>notifications on</w:t>
        </w:r>
        <w:r w:rsidR="00C925E9">
          <w:t xml:space="preserve"> changes on the</w:t>
        </w:r>
      </w:ins>
      <w:ins w:id="18" w:author="S2-2102131r1" w:date="2021-04-14T10:33:00Z">
        <w:r w:rsidR="009D654C">
          <w:t xml:space="preserve"> </w:t>
        </w:r>
      </w:ins>
      <w:ins w:id="19" w:author="S2-2102131r1" w:date="2021-04-14T10:31:00Z">
        <w:r w:rsidR="001674E3">
          <w:t xml:space="preserve"> </w:t>
        </w:r>
      </w:ins>
      <w:r w:rsidR="001C7557" w:rsidRPr="001C7557">
        <w:t xml:space="preserve">Network Slice </w:t>
      </w:r>
      <w:ins w:id="20" w:author="S2-2102131r1" w:date="2021-04-14T10:33:00Z">
        <w:r w:rsidR="009D654C">
          <w:t>availability information</w:t>
        </w:r>
      </w:ins>
      <w:del w:id="21" w:author="S2-2102131r1" w:date="2021-04-14T10:33:00Z">
        <w:r w:rsidR="001C7557" w:rsidRPr="001C7557" w:rsidDel="00BC1EBC">
          <w:delText xml:space="preserve">restriction </w:delText>
        </w:r>
      </w:del>
      <w:del w:id="22" w:author="S2-2102131r1" w:date="2021-04-14T10:32:00Z">
        <w:r w:rsidR="001C7557" w:rsidRPr="001C7557" w:rsidDel="005B0975">
          <w:delText>notification s</w:delText>
        </w:r>
        <w:r w:rsidR="001C7557" w:rsidRPr="001C7557" w:rsidDel="001674E3">
          <w:delText>ervice</w:delText>
        </w:r>
      </w:del>
      <w:r w:rsidR="001C7557" w:rsidRPr="001C7557">
        <w:t xml:space="preserve"> from NSSF</w:t>
      </w:r>
      <w:ins w:id="23" w:author="Samsung_rev" w:date="2021-04-05T16:56:00Z">
        <w:r w:rsidR="00EF2EF9">
          <w:t xml:space="preserve"> </w:t>
        </w:r>
        <w:del w:id="24" w:author="Samsung_r01" w:date="2021-04-13T15:35:00Z">
          <w:r w:rsidR="00EF2EF9" w:rsidRPr="00D67E51" w:rsidDel="00D67E51">
            <w:rPr>
              <w:highlight w:val="yellow"/>
              <w:rPrChange w:id="25" w:author="Samsung_r01" w:date="2021-04-13T15:35:00Z">
                <w:rPr/>
              </w:rPrChange>
            </w:rPr>
            <w:delText>using the Nnssf_NSRestriction_Subscribe service and</w:delText>
          </w:r>
          <w:r w:rsidR="00EF2EF9" w:rsidRPr="00EF2EF9" w:rsidDel="00D67E51">
            <w:delText xml:space="preserve"> </w:delText>
          </w:r>
        </w:del>
        <w:r w:rsidR="00EF2EF9" w:rsidRPr="00EF2EF9">
          <w:t xml:space="preserve">optionally indicating </w:t>
        </w:r>
        <w:del w:id="26" w:author="Samsung_r01" w:date="2021-04-13T15:35:00Z">
          <w:r w:rsidR="00EF2EF9" w:rsidRPr="00D67E51" w:rsidDel="00D67E51">
            <w:rPr>
              <w:highlight w:val="yellow"/>
              <w:rPrChange w:id="27" w:author="Samsung_r01" w:date="2021-04-13T15:36:00Z">
                <w:rPr/>
              </w:rPrChange>
            </w:rPr>
            <w:delText>its</w:delText>
          </w:r>
        </w:del>
      </w:ins>
      <w:ins w:id="28" w:author="Samsung_r01" w:date="2021-04-13T15:35:00Z">
        <w:r w:rsidR="00D67E51" w:rsidRPr="00D67E51">
          <w:rPr>
            <w:highlight w:val="yellow"/>
            <w:rPrChange w:id="29" w:author="Samsung_r01" w:date="2021-04-13T15:36:00Z">
              <w:rPr/>
            </w:rPrChange>
          </w:rPr>
          <w:t>a</w:t>
        </w:r>
      </w:ins>
      <w:ins w:id="30" w:author="Samsung_rev" w:date="2021-04-05T16:56:00Z">
        <w:r w:rsidR="00EF2EF9" w:rsidRPr="00EF2EF9">
          <w:t xml:space="preserve"> list of supported TAIs</w:t>
        </w:r>
      </w:ins>
      <w:r w:rsidR="001C7557">
        <w:t>, it</w:t>
      </w:r>
      <w:r w:rsidR="00E6037F" w:rsidRPr="001C7557">
        <w:t xml:space="preserve"> may</w:t>
      </w:r>
      <w:r w:rsidRPr="001C7557">
        <w:t xml:space="preserve"> determine that it cannot serve the UE </w:t>
      </w:r>
      <w:r w:rsidR="00E6037F" w:rsidRPr="001C7557">
        <w:t>after the restriction notification is received</w:t>
      </w:r>
      <w:r w:rsidRPr="001C7557">
        <w:t xml:space="preserve"> (see (A) below).</w:t>
      </w:r>
      <w:r w:rsidR="00957795" w:rsidRPr="001C7557">
        <w:t xml:space="preserve"> If AMF does not subscribe to </w:t>
      </w:r>
      <w:ins w:id="31" w:author="S2-2102131r1" w:date="2021-04-14T10:33:00Z">
        <w:r w:rsidR="00BC1EBC">
          <w:t xml:space="preserve">notifications on changes on the </w:t>
        </w:r>
      </w:ins>
      <w:ins w:id="32" w:author="S2-2102131r1" w:date="2021-04-14T10:34:00Z">
        <w:r w:rsidR="00BC1EBC">
          <w:t>availability information</w:t>
        </w:r>
        <w:r w:rsidR="00BC1EBC" w:rsidRPr="001C7557" w:rsidDel="00BC1EBC">
          <w:t xml:space="preserve"> </w:t>
        </w:r>
      </w:ins>
      <w:del w:id="33" w:author="S2-2102131r1" w:date="2021-04-14T10:34:00Z">
        <w:r w:rsidR="00957795" w:rsidRPr="001C7557" w:rsidDel="00BC1EBC">
          <w:delText xml:space="preserve">Network Slice restriction notification service </w:delText>
        </w:r>
      </w:del>
      <w:r w:rsidR="00957795" w:rsidRPr="001C7557">
        <w:t xml:space="preserve">from NSSF, NSSF </w:t>
      </w:r>
      <w:r w:rsidR="002F5BD7">
        <w:t xml:space="preserve">may </w:t>
      </w:r>
      <w:r w:rsidR="00957795" w:rsidRPr="001C7557">
        <w:t>take the analytics information into account when AMF queries NSSF (see (B) below).</w:t>
      </w:r>
    </w:p>
    <w:p w14:paraId="270734FF" w14:textId="2480EC51" w:rsidR="005E7B1F" w:rsidRPr="009E0DE1" w:rsidRDefault="005E7B1F" w:rsidP="00F57EDB">
      <w:pPr>
        <w:pStyle w:val="B1"/>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EC4BDD3" w:rsidR="00C67A73" w:rsidRPr="009E0DE1" w:rsidRDefault="00C67A73" w:rsidP="00F57EDB">
      <w:pPr>
        <w:pStyle w:val="B2"/>
      </w:pPr>
      <w:r w:rsidRPr="009E0DE1">
        <w:t>-</w:t>
      </w:r>
      <w:r w:rsidRPr="009E0DE1">
        <w:tab/>
      </w:r>
      <w:r>
        <w:t>If AMF has subscribed</w:t>
      </w:r>
      <w:r w:rsidR="001C7557" w:rsidRPr="001C7557">
        <w:t xml:space="preserve"> to slice load level and</w:t>
      </w:r>
      <w:r w:rsidR="001C7557">
        <w:t>/or</w:t>
      </w:r>
      <w:r w:rsidR="001C7557" w:rsidRPr="001C7557">
        <w:t xml:space="preserve"> Observed Service Experience </w:t>
      </w:r>
      <w:r w:rsidR="000E5B26">
        <w:t xml:space="preserve">and/or Dispersion Analytics </w:t>
      </w:r>
      <w:r w:rsidR="001C7557" w:rsidRPr="001C7557">
        <w:t>related network data analytics for a Network Slice from NWDAF</w:t>
      </w:r>
      <w:r w:rsidR="001C7557">
        <w:t>, or if AMF had received a Network Slice restriction from NSSF</w:t>
      </w:r>
      <w:ins w:id="34" w:author="Samsung_rev" w:date="2021-04-05T16:56:00Z">
        <w:r w:rsidR="00EF2EF9">
          <w:t xml:space="preserve"> </w:t>
        </w:r>
      </w:ins>
      <w:ins w:id="35" w:author="Samsung_rev" w:date="2021-04-06T13:17:00Z">
        <w:r w:rsidR="00B14618">
          <w:t>that applies</w:t>
        </w:r>
      </w:ins>
      <w:ins w:id="36" w:author="Samsung_rev" w:date="2021-04-05T16:56:00Z">
        <w:r w:rsidR="00EF2EF9" w:rsidRPr="00EF2EF9">
          <w:t xml:space="preserve"> to the list of TAIs supported by the AMF</w:t>
        </w:r>
      </w:ins>
      <w:r w:rsidR="001C7557">
        <w:t xml:space="preserve">, it may use that information to determine </w:t>
      </w:r>
      <w:r w:rsidR="00F6147D">
        <w:t>whether</w:t>
      </w:r>
      <w:r w:rsidR="001C7557">
        <w:t xml:space="preserve"> the AMF can serve the </w:t>
      </w:r>
      <w:r w:rsidR="003474D7">
        <w:t>UE</w:t>
      </w:r>
      <w:r w:rsidR="00DB695E">
        <w:t xml:space="preserve"> on the</w:t>
      </w:r>
      <w:r w:rsidR="003474D7">
        <w:t xml:space="preserve"> </w:t>
      </w:r>
      <w:r w:rsidR="001C7557" w:rsidRPr="001C7557">
        <w:t>S-NSSAI</w:t>
      </w:r>
      <w:r w:rsidR="001C7557">
        <w:t>(</w:t>
      </w:r>
      <w:r w:rsidR="001C7557" w:rsidRPr="001C7557">
        <w:t>s</w:t>
      </w:r>
      <w:r w:rsidR="001C7557">
        <w:t xml:space="preserve">) in the Requested </w:t>
      </w:r>
      <w:r w:rsidR="001C7557" w:rsidRPr="001C7557">
        <w:t>NSSAI</w:t>
      </w:r>
      <w:r w:rsidR="001C7557">
        <w:t>.</w:t>
      </w:r>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00F42D97">
        <w:t xml:space="preserve">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r w:rsidRPr="009E0DE1">
        <w:t>-</w:t>
      </w:r>
      <w:r w:rsidRPr="009E0DE1">
        <w:tab/>
      </w:r>
      <w:r>
        <w:t>If AMF has not subscribed to Network Slice</w:t>
      </w:r>
      <w:r w:rsidR="00157342">
        <w:t xml:space="preserve"> instance</w:t>
      </w:r>
      <w:r>
        <w:t xml:space="preserve"> restriction service </w:t>
      </w:r>
      <w:r w:rsidR="00423BE4">
        <w:t xml:space="preserve">from NSSF </w:t>
      </w:r>
      <w:r>
        <w:t xml:space="preserve">and NSSF has subscribed to </w:t>
      </w:r>
      <w:r w:rsidRPr="0068476C">
        <w:t>slice load level and</w:t>
      </w:r>
      <w:r>
        <w:t>/or</w:t>
      </w:r>
      <w:r w:rsidRPr="0068476C">
        <w:t xml:space="preserve"> Observed Service Experience </w:t>
      </w:r>
      <w:r w:rsidR="003474D7">
        <w:t xml:space="preserve">and/or Dispersion Analytics </w:t>
      </w:r>
      <w:r w:rsidRPr="0068476C">
        <w:t>related network data analytics for a Network Slice from NWDAF</w:t>
      </w:r>
      <w:r>
        <w:t xml:space="preserve">, NSSF may use </w:t>
      </w:r>
      <w:r w:rsidR="003474D7">
        <w:t xml:space="preserve">the </w:t>
      </w:r>
      <w:r>
        <w:t xml:space="preserve">analytics information </w:t>
      </w:r>
      <w:r w:rsidR="00CD04A8">
        <w:t>for</w:t>
      </w:r>
      <w:r>
        <w:t xml:space="preserve"> the determination of the </w:t>
      </w:r>
      <w:r w:rsidR="00157342">
        <w:t>(</w:t>
      </w:r>
      <w:r>
        <w:t>Network Slice instance(s) and the</w:t>
      </w:r>
      <w:r w:rsidR="00157342">
        <w:t>)</w:t>
      </w:r>
      <w:r>
        <w:t xml:space="preserve"> </w:t>
      </w:r>
      <w:r w:rsidR="00A03D18">
        <w:t xml:space="preserve">list of S-NSSAI(s) in the </w:t>
      </w:r>
      <w:r>
        <w:t>Allowed NSSAI(s)</w:t>
      </w:r>
      <w:r w:rsidR="00CD04A8">
        <w:t xml:space="preserve"> to serve the UE</w:t>
      </w:r>
      <w:r>
        <w:t>.</w:t>
      </w:r>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37" w:name="_Hlk497413872"/>
      <w:r w:rsidRPr="009E0DE1">
        <w:rPr>
          <w:lang w:eastAsia="ko-KR"/>
        </w:rPr>
        <w:t>and the mapping to the Subscribed S-NSSAIs</w:t>
      </w:r>
      <w:bookmarkEnd w:id="37"/>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38" w:name="_Hlk497413897"/>
      <w:r w:rsidRPr="009E0DE1">
        <w:t xml:space="preserve"> for the applicable Access Type</w:t>
      </w:r>
      <w:r w:rsidRPr="009E0DE1">
        <w:rPr>
          <w:lang w:eastAsia="ko-KR"/>
        </w:rPr>
        <w:t>, the mapping of each S-NSSAI of the Allowed NSSAI to the Subscribed S-NSSAIs if determined</w:t>
      </w:r>
      <w:bookmarkEnd w:id="3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9" w:name="_Hlk497413914"/>
      <w:r w:rsidRPr="009E0DE1">
        <w:rPr>
          <w:lang w:eastAsia="ko-KR"/>
        </w:rPr>
        <w:t>and the mapping of the Allowed NSSAI to the Subscribed S-NSSAIs if provided</w:t>
      </w:r>
      <w:bookmarkEnd w:id="39"/>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19135CB6" w14:textId="77777777" w:rsidR="004D604F" w:rsidRPr="00EA744C" w:rsidRDefault="004D604F" w:rsidP="00BE6BEA">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54F2A" w14:textId="77777777" w:rsidR="000C0F53" w:rsidRDefault="000C0F53">
      <w:r>
        <w:separator/>
      </w:r>
    </w:p>
  </w:endnote>
  <w:endnote w:type="continuationSeparator" w:id="0">
    <w:p w14:paraId="1D0C1203" w14:textId="77777777" w:rsidR="000C0F53" w:rsidRDefault="000C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7DF87" w14:textId="77777777" w:rsidR="000C0F53" w:rsidRDefault="000C0F53">
      <w:r>
        <w:separator/>
      </w:r>
    </w:p>
  </w:footnote>
  <w:footnote w:type="continuationSeparator" w:id="0">
    <w:p w14:paraId="0B856D3C" w14:textId="77777777" w:rsidR="000C0F53" w:rsidRDefault="000C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C394F"/>
    <w:multiLevelType w:val="hybridMultilevel"/>
    <w:tmpl w:val="82E27634"/>
    <w:lvl w:ilvl="0" w:tplc="C2909952">
      <w:start w:val="2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2131r1">
    <w15:presenceInfo w15:providerId="None" w15:userId="S2-2102131r1"/>
  </w15:person>
  <w15:person w15:author="Samsung_rev">
    <w15:presenceInfo w15:providerId="None" w15:userId="Samsung_rev"/>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5C19"/>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65A7"/>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0F53"/>
    <w:rsid w:val="000C4369"/>
    <w:rsid w:val="000C562B"/>
    <w:rsid w:val="000C6598"/>
    <w:rsid w:val="000C68F9"/>
    <w:rsid w:val="000D026A"/>
    <w:rsid w:val="000D19F5"/>
    <w:rsid w:val="000D227B"/>
    <w:rsid w:val="000D236F"/>
    <w:rsid w:val="000D3A34"/>
    <w:rsid w:val="000E1218"/>
    <w:rsid w:val="000E1862"/>
    <w:rsid w:val="000E28E2"/>
    <w:rsid w:val="000E5304"/>
    <w:rsid w:val="000E5B26"/>
    <w:rsid w:val="000E5FC7"/>
    <w:rsid w:val="000F1779"/>
    <w:rsid w:val="000F1B8C"/>
    <w:rsid w:val="000F1B9D"/>
    <w:rsid w:val="000F1DA8"/>
    <w:rsid w:val="000F42FB"/>
    <w:rsid w:val="000F4B45"/>
    <w:rsid w:val="000F4D5E"/>
    <w:rsid w:val="000F4FD0"/>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69B"/>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28B"/>
    <w:rsid w:val="00161A2F"/>
    <w:rsid w:val="00162732"/>
    <w:rsid w:val="00163D9F"/>
    <w:rsid w:val="001641A5"/>
    <w:rsid w:val="001674E3"/>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16E6E"/>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C6C82"/>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05C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3EDA"/>
    <w:rsid w:val="005A431D"/>
    <w:rsid w:val="005B0975"/>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257"/>
    <w:rsid w:val="005E4E20"/>
    <w:rsid w:val="005E6D44"/>
    <w:rsid w:val="005E6FC7"/>
    <w:rsid w:val="005E744C"/>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1E5F"/>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9665F"/>
    <w:rsid w:val="009A0C18"/>
    <w:rsid w:val="009A13FC"/>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4C"/>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4618"/>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6559"/>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1EBC"/>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E6BEA"/>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320D"/>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25E9"/>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E51"/>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E7CA8"/>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0F83"/>
    <w:rsid w:val="00EF13AD"/>
    <w:rsid w:val="00EF1C0A"/>
    <w:rsid w:val="00EF2372"/>
    <w:rsid w:val="00EF2EF9"/>
    <w:rsid w:val="00EF41BA"/>
    <w:rsid w:val="00EF7FC6"/>
    <w:rsid w:val="00F00B4F"/>
    <w:rsid w:val="00F03984"/>
    <w:rsid w:val="00F07FFC"/>
    <w:rsid w:val="00F1127B"/>
    <w:rsid w:val="00F112C9"/>
    <w:rsid w:val="00F11646"/>
    <w:rsid w:val="00F12A0B"/>
    <w:rsid w:val="00F131C7"/>
    <w:rsid w:val="00F13CC2"/>
    <w:rsid w:val="00F140AF"/>
    <w:rsid w:val="00F20572"/>
    <w:rsid w:val="00F21980"/>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57EDB"/>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97E39"/>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21FB-FCDA-45F2-918F-6BAB9DF60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3662</Words>
  <Characters>20878</Characters>
  <Application>Microsoft Office Word</Application>
  <DocSecurity>0</DocSecurity>
  <Lines>173</Lines>
  <Paragraphs>48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S2-2102131r1</cp:lastModifiedBy>
  <cp:revision>8</cp:revision>
  <cp:lastPrinted>1900-12-31T23:00:00Z</cp:lastPrinted>
  <dcterms:created xsi:type="dcterms:W3CDTF">2021-04-14T08:29:00Z</dcterms:created>
  <dcterms:modified xsi:type="dcterms:W3CDTF">2021-04-14T08:34:00Z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