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B87F1" w14:textId="1677A041" w:rsidR="001F1EBF" w:rsidRDefault="001F1EBF" w:rsidP="001F1EBF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874A9" w:rsidRPr="005874A9">
        <w:rPr>
          <w:rFonts w:ascii="Arial" w:hAnsi="Arial"/>
          <w:b/>
          <w:i/>
          <w:noProof/>
          <w:sz w:val="28"/>
        </w:rPr>
        <w:t>S2-2008572</w:t>
      </w:r>
    </w:p>
    <w:p w14:paraId="177ACC98" w14:textId="77777777" w:rsidR="001F1EBF" w:rsidRDefault="001F1EBF" w:rsidP="001F1EBF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October 12 – 23, 2020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1AD5" w:rsidRPr="003126C0" w14:paraId="7A7474FD" w14:textId="77777777" w:rsidTr="00FC73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E8F19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26C0">
              <w:rPr>
                <w:i/>
                <w:noProof/>
                <w:sz w:val="14"/>
              </w:rPr>
              <w:t>CR-Form-v12.0</w:t>
            </w:r>
          </w:p>
        </w:tc>
      </w:tr>
      <w:tr w:rsidR="00D61AD5" w:rsidRPr="003126C0" w14:paraId="378D12A1" w14:textId="77777777" w:rsidTr="00FC7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915FA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D61AD5" w:rsidRPr="003126C0" w14:paraId="25050F76" w14:textId="77777777" w:rsidTr="00FC731F">
        <w:trPr>
          <w:trHeight w:val="19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0792A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7ABEA7BD" w14:textId="77777777" w:rsidTr="00FC731F">
        <w:tc>
          <w:tcPr>
            <w:tcW w:w="142" w:type="dxa"/>
            <w:tcBorders>
              <w:left w:val="single" w:sz="4" w:space="0" w:color="auto"/>
            </w:tcBorders>
          </w:tcPr>
          <w:p w14:paraId="4E2ED51E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B2C307" w14:textId="2FAE7DEB" w:rsidR="00D61AD5" w:rsidRPr="003126C0" w:rsidRDefault="00D61AD5" w:rsidP="00EB19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26C0">
              <w:rPr>
                <w:b/>
                <w:noProof/>
                <w:sz w:val="28"/>
              </w:rPr>
              <w:t>23.</w:t>
            </w:r>
            <w:r w:rsidR="00C50F56">
              <w:rPr>
                <w:b/>
                <w:noProof/>
                <w:sz w:val="28"/>
              </w:rPr>
              <w:t>5</w:t>
            </w:r>
            <w:r w:rsidR="00F958B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5F0C94B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6735DC" w14:textId="16515EF0" w:rsidR="00D61AD5" w:rsidRPr="000B44E5" w:rsidRDefault="00FC731F" w:rsidP="000B44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C731F">
              <w:rPr>
                <w:b/>
                <w:noProof/>
                <w:sz w:val="28"/>
              </w:rPr>
              <w:t>2517</w:t>
            </w:r>
          </w:p>
        </w:tc>
        <w:tc>
          <w:tcPr>
            <w:tcW w:w="709" w:type="dxa"/>
          </w:tcPr>
          <w:p w14:paraId="4F8A1D2D" w14:textId="77777777" w:rsidR="00D61AD5" w:rsidRPr="003126C0" w:rsidRDefault="00D61AD5" w:rsidP="00EB19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8E228A" w14:textId="29434C87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7CFBDC8" w14:textId="77777777" w:rsidR="00D61AD5" w:rsidRPr="003126C0" w:rsidRDefault="00D61AD5" w:rsidP="00EB19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07D99" w14:textId="6641D2CD" w:rsidR="00D61AD5" w:rsidRPr="003126C0" w:rsidRDefault="00230617" w:rsidP="00230617">
            <w:pPr>
              <w:pStyle w:val="CRCoverPage"/>
              <w:spacing w:after="0"/>
              <w:ind w:right="56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Pr="00230617">
              <w:rPr>
                <w:b/>
                <w:noProof/>
                <w:sz w:val="28"/>
              </w:rPr>
              <w:t>1</w:t>
            </w:r>
            <w:r w:rsidR="000E3390">
              <w:rPr>
                <w:b/>
                <w:noProof/>
                <w:sz w:val="28"/>
              </w:rPr>
              <w:t>6.</w:t>
            </w:r>
            <w:r w:rsidR="00CE7DD9">
              <w:rPr>
                <w:b/>
                <w:noProof/>
                <w:sz w:val="28"/>
              </w:rPr>
              <w:t>6</w:t>
            </w:r>
            <w:r w:rsidRPr="0023061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CF10A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52ACB7D0" w14:textId="77777777" w:rsidTr="00FC7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5EC0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770D926B" w14:textId="77777777" w:rsidTr="00FC73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4765C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26C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126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126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26C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26C0">
              <w:rPr>
                <w:rFonts w:cs="Arial"/>
                <w:i/>
                <w:noProof/>
              </w:rPr>
              <w:br/>
            </w:r>
            <w:hyperlink r:id="rId13" w:history="1">
              <w:r w:rsidRPr="003126C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26C0">
              <w:rPr>
                <w:rFonts w:cs="Arial"/>
                <w:i/>
                <w:noProof/>
              </w:rPr>
              <w:t>.</w:t>
            </w:r>
          </w:p>
        </w:tc>
      </w:tr>
      <w:tr w:rsidR="00D61AD5" w:rsidRPr="003126C0" w14:paraId="2CD73A85" w14:textId="77777777" w:rsidTr="00FC731F">
        <w:tc>
          <w:tcPr>
            <w:tcW w:w="9641" w:type="dxa"/>
            <w:gridSpan w:val="9"/>
          </w:tcPr>
          <w:p w14:paraId="5EB6FB65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CB836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1AD5" w:rsidRPr="003126C0" w14:paraId="128CC347" w14:textId="77777777" w:rsidTr="00EB1976">
        <w:tc>
          <w:tcPr>
            <w:tcW w:w="2835" w:type="dxa"/>
          </w:tcPr>
          <w:p w14:paraId="2F63DCCA" w14:textId="77777777" w:rsidR="00D61AD5" w:rsidRPr="003126C0" w:rsidRDefault="00D61AD5" w:rsidP="00EB19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19FDD0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2AD287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B6734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12E792" w14:textId="47F1BCD3" w:rsidR="00D61AD5" w:rsidRPr="003126C0" w:rsidRDefault="00061849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4A8FED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404E" w14:textId="3609CBA5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2FB592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57596" w14:textId="30D6376F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2C2EB8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1AD5" w:rsidRPr="003126C0" w14:paraId="6FCF4D64" w14:textId="77777777" w:rsidTr="00EB1976">
        <w:tc>
          <w:tcPr>
            <w:tcW w:w="9640" w:type="dxa"/>
            <w:gridSpan w:val="11"/>
          </w:tcPr>
          <w:p w14:paraId="63091DF6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B8EC824" w14:textId="77777777" w:rsidTr="00EB19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D8EC29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Title:</w:t>
            </w:r>
            <w:r w:rsidRPr="003126C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E464" w14:textId="5DAB54A0" w:rsidR="00D61AD5" w:rsidRPr="003126C0" w:rsidRDefault="00F958B9" w:rsidP="00230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Truncated 5G S-TMSI for early </w:t>
            </w:r>
            <w:r w:rsidR="00710CDD">
              <w:rPr>
                <w:noProof/>
              </w:rPr>
              <w:t xml:space="preserve">UE </w:t>
            </w:r>
            <w:r>
              <w:rPr>
                <w:noProof/>
              </w:rPr>
              <w:t>capability retrieval</w:t>
            </w:r>
          </w:p>
        </w:tc>
      </w:tr>
      <w:tr w:rsidR="00D61AD5" w:rsidRPr="003126C0" w14:paraId="4196778C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FA0D190" w14:textId="77777777" w:rsidR="00D61AD5" w:rsidRPr="003126C0" w:rsidRDefault="00D61AD5" w:rsidP="00D61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45BE6" w14:textId="77777777" w:rsidR="00D61AD5" w:rsidRPr="003126C0" w:rsidRDefault="00D61AD5" w:rsidP="00D61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3C7D43A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4750C67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99D63" w14:textId="4E4B8FB8" w:rsidR="00D61AD5" w:rsidRPr="003126C0" w:rsidRDefault="00230617" w:rsidP="00D61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9E7FDB">
              <w:rPr>
                <w:noProof/>
              </w:rPr>
              <w:t xml:space="preserve"> Incorporated</w:t>
            </w:r>
          </w:p>
        </w:tc>
      </w:tr>
      <w:tr w:rsidR="00D61AD5" w:rsidRPr="003126C0" w14:paraId="625971D6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6425992C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72209A" w14:textId="0F69ABED" w:rsidR="00D61AD5" w:rsidRPr="003126C0" w:rsidRDefault="00D61AD5" w:rsidP="00D61AD5">
            <w:pPr>
              <w:pStyle w:val="CRCoverPage"/>
              <w:spacing w:after="0"/>
              <w:ind w:left="100"/>
              <w:rPr>
                <w:noProof/>
              </w:rPr>
            </w:pPr>
            <w:r w:rsidRPr="003126C0">
              <w:rPr>
                <w:noProof/>
              </w:rPr>
              <w:fldChar w:fldCharType="begin"/>
            </w:r>
            <w:r w:rsidRPr="003126C0">
              <w:rPr>
                <w:noProof/>
              </w:rPr>
              <w:instrText xml:space="preserve"> DOCPROPERTY  SourceIfTsg  \* MERGEFORMAT </w:instrText>
            </w:r>
            <w:r w:rsidRPr="003126C0">
              <w:rPr>
                <w:noProof/>
              </w:rPr>
              <w:fldChar w:fldCharType="separate"/>
            </w:r>
            <w:r w:rsidRPr="003126C0">
              <w:rPr>
                <w:noProof/>
              </w:rPr>
              <w:t>SA2</w:t>
            </w:r>
            <w:r w:rsidRPr="003126C0">
              <w:rPr>
                <w:noProof/>
              </w:rPr>
              <w:fldChar w:fldCharType="end"/>
            </w:r>
          </w:p>
        </w:tc>
      </w:tr>
      <w:tr w:rsidR="00D61AD5" w:rsidRPr="003126C0" w14:paraId="332C2CE5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1C70F9E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0FB79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5029FA7E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0C32229" w14:textId="77777777" w:rsidR="00D61AD5" w:rsidRPr="003126C0" w:rsidRDefault="00D61AD5" w:rsidP="00EB1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0257FD" w14:textId="6044ED20" w:rsidR="00D61AD5" w:rsidRPr="003126C0" w:rsidRDefault="00F958B9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75CA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F63744" w14:textId="77777777" w:rsidR="00D61AD5" w:rsidRPr="003126C0" w:rsidRDefault="00D61AD5" w:rsidP="00EB19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B2E194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4B53E" w14:textId="5A817B0F" w:rsidR="00D61AD5" w:rsidRPr="003126C0" w:rsidRDefault="00EA02BF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93141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3141F">
              <w:rPr>
                <w:noProof/>
              </w:rPr>
              <w:t>09</w:t>
            </w:r>
          </w:p>
        </w:tc>
      </w:tr>
      <w:tr w:rsidR="00D61AD5" w:rsidRPr="003126C0" w14:paraId="2CD8ECCB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757B8E0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05D0EF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D217D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A88E2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12231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F5A8A06" w14:textId="77777777" w:rsidTr="00EB19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00ED82" w14:textId="77777777" w:rsidR="00D61AD5" w:rsidRPr="003126C0" w:rsidRDefault="00D61AD5" w:rsidP="00EB1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44BD3" w14:textId="464C82A8" w:rsidR="00D61AD5" w:rsidRPr="003126C0" w:rsidRDefault="008A42BD" w:rsidP="00EB19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DAEF3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2D7D2F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87D45" w14:textId="43B964E4" w:rsidR="00D61AD5" w:rsidRPr="003126C0" w:rsidRDefault="00EA02BF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A105C">
              <w:rPr>
                <w:noProof/>
              </w:rPr>
              <w:t>7</w:t>
            </w:r>
          </w:p>
        </w:tc>
      </w:tr>
      <w:tr w:rsidR="00D61AD5" w:rsidRPr="003126C0" w14:paraId="6A89D282" w14:textId="77777777" w:rsidTr="00EB19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6DC65E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FFB35" w14:textId="77777777" w:rsidR="00D61AD5" w:rsidRPr="003126C0" w:rsidRDefault="00D61AD5" w:rsidP="00EB19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categories:</w:t>
            </w:r>
            <w:r w:rsidRPr="003126C0">
              <w:rPr>
                <w:b/>
                <w:i/>
                <w:noProof/>
                <w:sz w:val="18"/>
              </w:rPr>
              <w:br/>
              <w:t>F</w:t>
            </w:r>
            <w:r w:rsidRPr="003126C0">
              <w:rPr>
                <w:i/>
                <w:noProof/>
                <w:sz w:val="18"/>
              </w:rPr>
              <w:t xml:space="preserve">  (correction)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A</w:t>
            </w:r>
            <w:r w:rsidRPr="003126C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B</w:t>
            </w:r>
            <w:r w:rsidRPr="003126C0">
              <w:rPr>
                <w:i/>
                <w:noProof/>
                <w:sz w:val="18"/>
              </w:rPr>
              <w:t xml:space="preserve">  (addition of feature), 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C</w:t>
            </w:r>
            <w:r w:rsidRPr="003126C0">
              <w:rPr>
                <w:i/>
                <w:noProof/>
                <w:sz w:val="18"/>
              </w:rPr>
              <w:t xml:space="preserve">  (functional modification of feature)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D</w:t>
            </w:r>
            <w:r w:rsidRPr="003126C0">
              <w:rPr>
                <w:i/>
                <w:noProof/>
                <w:sz w:val="18"/>
              </w:rPr>
              <w:t xml:space="preserve">  (editorial modification)</w:t>
            </w:r>
          </w:p>
          <w:p w14:paraId="3A351238" w14:textId="77777777" w:rsidR="00D61AD5" w:rsidRPr="003126C0" w:rsidRDefault="00D61AD5" w:rsidP="00EB1976">
            <w:pPr>
              <w:pStyle w:val="CRCoverPage"/>
              <w:rPr>
                <w:noProof/>
              </w:rPr>
            </w:pPr>
            <w:r w:rsidRPr="003126C0">
              <w:rPr>
                <w:noProof/>
                <w:sz w:val="18"/>
              </w:rPr>
              <w:t>Detailed explanations of the above categories can</w:t>
            </w:r>
            <w:r w:rsidRPr="003126C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126C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26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8D2C0" w14:textId="77777777" w:rsidR="00D61AD5" w:rsidRPr="003126C0" w:rsidRDefault="00D61AD5" w:rsidP="00EB19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releases:</w:t>
            </w:r>
            <w:r w:rsidRPr="003126C0">
              <w:rPr>
                <w:i/>
                <w:noProof/>
                <w:sz w:val="18"/>
              </w:rPr>
              <w:br/>
              <w:t>Rel-8</w:t>
            </w:r>
            <w:r w:rsidRPr="003126C0">
              <w:rPr>
                <w:i/>
                <w:noProof/>
                <w:sz w:val="18"/>
              </w:rPr>
              <w:tab/>
              <w:t>(Release 8)</w:t>
            </w:r>
            <w:r w:rsidRPr="003126C0">
              <w:rPr>
                <w:i/>
                <w:noProof/>
                <w:sz w:val="18"/>
              </w:rPr>
              <w:br/>
              <w:t>Rel-9</w:t>
            </w:r>
            <w:r w:rsidRPr="003126C0">
              <w:rPr>
                <w:i/>
                <w:noProof/>
                <w:sz w:val="18"/>
              </w:rPr>
              <w:tab/>
              <w:t>(Release 9)</w:t>
            </w:r>
            <w:r w:rsidRPr="003126C0">
              <w:rPr>
                <w:i/>
                <w:noProof/>
                <w:sz w:val="18"/>
              </w:rPr>
              <w:br/>
              <w:t>Rel-10</w:t>
            </w:r>
            <w:r w:rsidRPr="003126C0">
              <w:rPr>
                <w:i/>
                <w:noProof/>
                <w:sz w:val="18"/>
              </w:rPr>
              <w:tab/>
              <w:t>(Release 10)</w:t>
            </w:r>
            <w:r w:rsidRPr="003126C0">
              <w:rPr>
                <w:i/>
                <w:noProof/>
                <w:sz w:val="18"/>
              </w:rPr>
              <w:br/>
              <w:t>Rel-11</w:t>
            </w:r>
            <w:r w:rsidRPr="003126C0">
              <w:rPr>
                <w:i/>
                <w:noProof/>
                <w:sz w:val="18"/>
              </w:rPr>
              <w:tab/>
              <w:t>(Release 11)</w:t>
            </w:r>
            <w:r w:rsidRPr="003126C0">
              <w:rPr>
                <w:i/>
                <w:noProof/>
                <w:sz w:val="18"/>
              </w:rPr>
              <w:br/>
              <w:t>Rel-12</w:t>
            </w:r>
            <w:r w:rsidRPr="003126C0">
              <w:rPr>
                <w:i/>
                <w:noProof/>
                <w:sz w:val="18"/>
              </w:rPr>
              <w:tab/>
              <w:t>(Release 12)</w:t>
            </w:r>
            <w:r w:rsidRPr="003126C0">
              <w:rPr>
                <w:i/>
                <w:noProof/>
                <w:sz w:val="18"/>
              </w:rPr>
              <w:br/>
              <w:t>Rel-13</w:t>
            </w:r>
            <w:r w:rsidRPr="003126C0">
              <w:rPr>
                <w:i/>
                <w:noProof/>
                <w:sz w:val="18"/>
              </w:rPr>
              <w:tab/>
              <w:t>(Release 13)</w:t>
            </w:r>
            <w:r w:rsidRPr="003126C0">
              <w:rPr>
                <w:i/>
                <w:noProof/>
                <w:sz w:val="18"/>
              </w:rPr>
              <w:br/>
              <w:t>Rel-14</w:t>
            </w:r>
            <w:r w:rsidRPr="003126C0">
              <w:rPr>
                <w:i/>
                <w:noProof/>
                <w:sz w:val="18"/>
              </w:rPr>
              <w:tab/>
              <w:t>(Release 14)</w:t>
            </w:r>
            <w:r w:rsidRPr="003126C0">
              <w:rPr>
                <w:i/>
                <w:noProof/>
                <w:sz w:val="18"/>
              </w:rPr>
              <w:br/>
              <w:t>Rel-15</w:t>
            </w:r>
            <w:r w:rsidRPr="003126C0">
              <w:rPr>
                <w:i/>
                <w:noProof/>
                <w:sz w:val="18"/>
              </w:rPr>
              <w:tab/>
              <w:t>(Release 15)</w:t>
            </w:r>
            <w:r w:rsidRPr="003126C0">
              <w:rPr>
                <w:i/>
                <w:noProof/>
                <w:sz w:val="18"/>
              </w:rPr>
              <w:br/>
              <w:t>Rel-16</w:t>
            </w:r>
            <w:r w:rsidRPr="003126C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61AD5" w:rsidRPr="003126C0" w14:paraId="4D014519" w14:textId="77777777" w:rsidTr="00EB1976">
        <w:tc>
          <w:tcPr>
            <w:tcW w:w="1843" w:type="dxa"/>
          </w:tcPr>
          <w:p w14:paraId="445DBF5C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83091B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3B91586B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4A653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00D32" w14:textId="77777777" w:rsidR="003D0509" w:rsidRDefault="001A58CB" w:rsidP="008243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LS </w:t>
            </w:r>
            <w:r w:rsidRPr="001A58CB">
              <w:rPr>
                <w:noProof/>
              </w:rPr>
              <w:t>R2-2003935</w:t>
            </w:r>
            <w:r>
              <w:rPr>
                <w:noProof/>
              </w:rPr>
              <w:t xml:space="preserve"> RAN2 requests SA2: </w:t>
            </w:r>
          </w:p>
          <w:p w14:paraId="6F703DD7" w14:textId="77777777" w:rsidR="008243B8" w:rsidRDefault="008243B8" w:rsidP="008243B8">
            <w:pPr>
              <w:rPr>
                <w:rFonts w:ascii="Arial" w:hAnsi="Arial" w:cs="Arial"/>
                <w:lang w:val="en-US"/>
              </w:rPr>
            </w:pPr>
            <w:r w:rsidRPr="009B1A08">
              <w:rPr>
                <w:rFonts w:ascii="Arial" w:hAnsi="Arial" w:cs="Arial"/>
                <w:lang w:val="en-US"/>
              </w:rPr>
              <w:t>RAN2 respectfully asks SA2</w:t>
            </w:r>
            <w:r>
              <w:rPr>
                <w:rFonts w:ascii="Arial" w:hAnsi="Arial" w:cs="Arial"/>
                <w:lang w:val="en-US"/>
              </w:rPr>
              <w:t>, CT1 and RAN3</w:t>
            </w:r>
            <w:r w:rsidRPr="009B1A08">
              <w:rPr>
                <w:rFonts w:ascii="Arial" w:hAnsi="Arial" w:cs="Arial"/>
                <w:lang w:val="en-US"/>
              </w:rPr>
              <w:t xml:space="preserve"> </w:t>
            </w:r>
          </w:p>
          <w:p w14:paraId="40015DF0" w14:textId="77777777" w:rsidR="008243B8" w:rsidRPr="00A5628A" w:rsidRDefault="008243B8" w:rsidP="008243B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 consider feasibility of introducing enhancements to enable the (ng-)</w:t>
            </w:r>
            <w:proofErr w:type="spellStart"/>
            <w:r>
              <w:rPr>
                <w:rFonts w:ascii="Arial" w:hAnsi="Arial" w:cs="Arial"/>
                <w:lang w:val="en-US"/>
              </w:rPr>
              <w:t>eNB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for early UE capability retrieval for </w:t>
            </w:r>
            <w:proofErr w:type="spellStart"/>
            <w:r>
              <w:rPr>
                <w:rFonts w:ascii="Arial" w:hAnsi="Arial" w:cs="Arial"/>
                <w:lang w:val="en-US"/>
              </w:rPr>
              <w:t>eMTC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UEs connected to EPC and 5GC in Rel-16, and if confirmed feasible, specify the required changes based on truncated 5G-S-TMSI solution in their specifications.</w:t>
            </w:r>
          </w:p>
          <w:p w14:paraId="0FBFE725" w14:textId="1ADC5483" w:rsidR="001A58CB" w:rsidRDefault="008243B8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system perspective, </w:t>
            </w:r>
            <w:r w:rsidR="00451696">
              <w:rPr>
                <w:noProof/>
              </w:rPr>
              <w:t xml:space="preserve">the only </w:t>
            </w:r>
            <w:r w:rsidR="00256F3B">
              <w:rPr>
                <w:noProof/>
              </w:rPr>
              <w:t xml:space="preserve">main </w:t>
            </w:r>
            <w:r w:rsidR="00451696">
              <w:rPr>
                <w:noProof/>
              </w:rPr>
              <w:t xml:space="preserve">system impact is the configuration of 5G S-TMSI, as the AS procedures for capability retrieval are in RAN WGs domain. </w:t>
            </w:r>
          </w:p>
          <w:p w14:paraId="6ADC419C" w14:textId="77777777" w:rsidR="00A324CC" w:rsidRDefault="00A324CC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RAN2 is intending to use the truncated 5G S-TMSI</w:t>
            </w:r>
            <w:r w:rsidR="00774E64">
              <w:rPr>
                <w:noProof/>
              </w:rPr>
              <w:t xml:space="preserve">, </w:t>
            </w:r>
            <w:r>
              <w:rPr>
                <w:noProof/>
              </w:rPr>
              <w:t>which currently is limited to NB-IoT use ony</w:t>
            </w:r>
            <w:r w:rsidR="00774E6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774E64">
              <w:rPr>
                <w:noProof/>
              </w:rPr>
              <w:t xml:space="preserve">also for LTE-M, the solution for configuring the rules for truncated 5G S-TMSI </w:t>
            </w:r>
            <w:r w:rsidR="00274D8B">
              <w:rPr>
                <w:noProof/>
              </w:rPr>
              <w:t xml:space="preserve">in the UE need to be extended to LTE-M. </w:t>
            </w:r>
          </w:p>
          <w:p w14:paraId="2FD5AE31" w14:textId="33886C49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AF083C" w14:textId="6377BFAA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terms of N2 procedure, note that this early UE capability retrieval is already suported in the context of CP optimization procedure for NB-IoT. From TS 23.502, </w:t>
            </w:r>
            <w:r w:rsidRPr="00140E21">
              <w:t>4.24.1</w:t>
            </w:r>
            <w:r>
              <w:rPr>
                <w:noProof/>
              </w:rPr>
              <w:t>:</w:t>
            </w:r>
          </w:p>
          <w:p w14:paraId="6D3303E0" w14:textId="5928958B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C7FCB9" w14:textId="77777777" w:rsidR="00256F3B" w:rsidRPr="00140E21" w:rsidRDefault="00256F3B" w:rsidP="00256F3B">
            <w:pPr>
              <w:pStyle w:val="B1"/>
            </w:pPr>
            <w:r w:rsidRPr="00140E21">
              <w:tab/>
              <w:t xml:space="preserve">In the NB-IoT case, during step 1 </w:t>
            </w:r>
            <w:r w:rsidRPr="00256F3B">
              <w:rPr>
                <w:highlight w:val="yellow"/>
              </w:rPr>
              <w:t>the NG-RAN, based on configuration, may retrieve the NB-IoT UE Priority and the Expected UE Behaviour Parameters from the AM</w:t>
            </w:r>
            <w:r w:rsidRPr="00140E21">
              <w:t xml:space="preserve">F, if not previously retrieved. Based on such parameters, the NG-RAN may apply prioritisation between requests from different UEs before triggering step 2 and throughout the RRC connection. </w:t>
            </w:r>
            <w:r w:rsidRPr="00256F3B">
              <w:rPr>
                <w:highlight w:val="yellow"/>
              </w:rPr>
              <w:t>The NG-RAN may retrieve additional parameters (e.g. UE Radio Capabilities</w:t>
            </w:r>
            <w:r w:rsidRPr="00140E21">
              <w:t>).</w:t>
            </w:r>
          </w:p>
          <w:p w14:paraId="04FDE85D" w14:textId="0282CE88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 the only clarification is to mention that this can be performed for NB-IoT and LTE-M in general. </w:t>
            </w:r>
          </w:p>
          <w:p w14:paraId="472D9A9D" w14:textId="11A2DBC4" w:rsidR="00256F3B" w:rsidRPr="003126C0" w:rsidRDefault="00256F3B" w:rsidP="00D26C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91A" w:rsidRPr="003126C0" w14:paraId="4B7208FB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E37A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89AA8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0F467F7C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5907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74532" w14:textId="0E807F4F" w:rsidR="003D0509" w:rsidRPr="003126C0" w:rsidRDefault="00274D8B" w:rsidP="00D95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AMF provisioning of truncated 5G S-TMSI information to UEs accesing via LTE-M. </w:t>
            </w:r>
          </w:p>
        </w:tc>
      </w:tr>
      <w:tr w:rsidR="00D9591A" w:rsidRPr="003126C0" w14:paraId="19D70D74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763D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5D2DB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74DA47AD" w14:textId="77777777" w:rsidTr="00EB1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BD236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4EDD" w14:textId="4858D488" w:rsidR="00D9591A" w:rsidRPr="003126C0" w:rsidRDefault="00E87475" w:rsidP="00D95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Early capability retrieval </w:t>
            </w:r>
            <w:r w:rsidR="003B6FCB">
              <w:rPr>
                <w:noProof/>
              </w:rPr>
              <w:t xml:space="preserve">feature would not work for LTE-M case, only for NB-IoT. </w:t>
            </w:r>
          </w:p>
        </w:tc>
      </w:tr>
      <w:tr w:rsidR="00D61AD5" w:rsidRPr="003126C0" w14:paraId="7436D0DC" w14:textId="77777777" w:rsidTr="00EB1976">
        <w:tc>
          <w:tcPr>
            <w:tcW w:w="2694" w:type="dxa"/>
            <w:gridSpan w:val="2"/>
          </w:tcPr>
          <w:p w14:paraId="74FCBE6A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1F16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35982C1B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77CF5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1B8B8" w14:textId="5009CB78" w:rsidR="00D61AD5" w:rsidRPr="003126C0" w:rsidRDefault="009639C5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5.31.4.x (new)</w:t>
            </w:r>
          </w:p>
        </w:tc>
      </w:tr>
      <w:tr w:rsidR="00D61AD5" w:rsidRPr="003126C0" w14:paraId="6E458882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E9AB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10124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853F1C3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2D989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055C8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79A9F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38BBE" w14:textId="77777777" w:rsidR="00D61AD5" w:rsidRPr="003126C0" w:rsidRDefault="00D61AD5" w:rsidP="00EB1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4EAE3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D5" w:rsidRPr="003126C0" w14:paraId="18AC33EE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A3E0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1A0A4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C8C5E" w14:textId="2DCE8251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1D55A" w14:textId="77777777" w:rsidR="00D61AD5" w:rsidRPr="003126C0" w:rsidRDefault="00D61AD5" w:rsidP="00EB1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Other core specifications</w:t>
            </w:r>
            <w:r w:rsidRPr="003126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2CA6B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14DF7B6C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0E8C3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E3644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495BD" w14:textId="666A1CBD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12EA1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6AE74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11DEAD39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EAB8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8782B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7070E" w14:textId="0FDD6B29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65A1D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BBC97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761DA822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184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955CF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06F2BB10" w14:textId="77777777" w:rsidTr="00EB1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81A8F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FC3AE" w14:textId="77777777" w:rsidR="00D61AD5" w:rsidRPr="003126C0" w:rsidRDefault="00D61AD5" w:rsidP="00EB19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1AD5" w:rsidRPr="003126C0" w14:paraId="49069F86" w14:textId="77777777" w:rsidTr="00EB19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F07EA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F7133" w14:textId="77777777" w:rsidR="00D61AD5" w:rsidRPr="003126C0" w:rsidRDefault="00D61AD5" w:rsidP="00EB19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DD9AAFC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2A409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BA445" w14:textId="257C498E" w:rsidR="005454C6" w:rsidRPr="003126C0" w:rsidRDefault="005454C6" w:rsidP="00EB19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B90580" w14:textId="77777777" w:rsidR="008807E3" w:rsidRPr="003126C0" w:rsidRDefault="008807E3" w:rsidP="00D23EC2">
      <w:pPr>
        <w:rPr>
          <w:rFonts w:cs="Arial"/>
          <w:noProof/>
          <w:color w:val="FF0000"/>
          <w:sz w:val="44"/>
          <w:szCs w:val="44"/>
        </w:rPr>
      </w:pPr>
      <w:bookmarkStart w:id="1" w:name="_Toc532891518"/>
    </w:p>
    <w:p w14:paraId="2409E854" w14:textId="58E6D0C6" w:rsidR="000A26C3" w:rsidRPr="003126C0" w:rsidRDefault="004E6C9E" w:rsidP="0065699B">
      <w:pPr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BEGIN CHANGES ***</w:t>
      </w:r>
      <w:bookmarkEnd w:id="1"/>
    </w:p>
    <w:p w14:paraId="7FEF7BB8" w14:textId="0236E9CB" w:rsidR="00556412" w:rsidRDefault="00556412" w:rsidP="00556412">
      <w:pPr>
        <w:pStyle w:val="Heading5"/>
        <w:rPr>
          <w:ins w:id="2" w:author="Qualcomm" w:date="2020-05-21T09:23:00Z"/>
        </w:rPr>
      </w:pPr>
      <w:bookmarkStart w:id="3" w:name="_Toc27846905"/>
      <w:bookmarkStart w:id="4" w:name="_Toc36188036"/>
      <w:bookmarkStart w:id="5" w:name="_Toc5029221"/>
      <w:ins w:id="6" w:author="Qualcomm" w:date="2020-05-21T09:23:00Z">
        <w:r>
          <w:t>5.31.4.x</w:t>
        </w:r>
        <w:r>
          <w:tab/>
        </w:r>
      </w:ins>
      <w:bookmarkEnd w:id="3"/>
      <w:bookmarkEnd w:id="4"/>
      <w:ins w:id="7" w:author="Qualcomm" w:date="2020-05-21T09:24:00Z">
        <w:r>
          <w:t>Support of Early capability retrieval</w:t>
        </w:r>
      </w:ins>
    </w:p>
    <w:p w14:paraId="216A3D1A" w14:textId="3973838B" w:rsidR="00556412" w:rsidRDefault="00D571D0" w:rsidP="00556412">
      <w:pPr>
        <w:rPr>
          <w:ins w:id="8" w:author="Qualcomm" w:date="2020-05-21T09:23:00Z"/>
        </w:rPr>
      </w:pPr>
      <w:ins w:id="9" w:author="Qualcomm" w:date="2020-05-21T09:24:00Z">
        <w:r>
          <w:rPr>
            <w:lang w:eastAsia="x-none"/>
          </w:rPr>
          <w:t xml:space="preserve">The NG-RAN may perform Early </w:t>
        </w:r>
      </w:ins>
      <w:ins w:id="10" w:author="Qualcomm" w:date="2020-05-22T07:38:00Z">
        <w:r w:rsidR="00710CDD">
          <w:rPr>
            <w:lang w:eastAsia="x-none"/>
          </w:rPr>
          <w:t xml:space="preserve">UE </w:t>
        </w:r>
      </w:ins>
      <w:proofErr w:type="spellStart"/>
      <w:ins w:id="11" w:author="Qualcomm" w:date="2020-05-21T09:24:00Z">
        <w:r>
          <w:rPr>
            <w:lang w:eastAsia="x-none"/>
          </w:rPr>
          <w:t>Capablity</w:t>
        </w:r>
        <w:proofErr w:type="spellEnd"/>
        <w:r>
          <w:rPr>
            <w:lang w:eastAsia="x-none"/>
          </w:rPr>
          <w:t xml:space="preserve"> Retrieval for UEs accessi</w:t>
        </w:r>
      </w:ins>
      <w:ins w:id="12" w:author="Qualcomm" w:date="2020-05-21T09:25:00Z">
        <w:r>
          <w:rPr>
            <w:lang w:eastAsia="x-none"/>
          </w:rPr>
          <w:t>ng via NB-IoT or LTE-M</w:t>
        </w:r>
      </w:ins>
      <w:ins w:id="13" w:author="Qualcomm" w:date="2020-05-21T09:23:00Z">
        <w:r w:rsidR="00556412">
          <w:rPr>
            <w:lang w:eastAsia="x-none"/>
          </w:rPr>
          <w:t xml:space="preserve"> (see TS 3</w:t>
        </w:r>
      </w:ins>
      <w:ins w:id="14" w:author="Qualcomm" w:date="2020-05-21T15:48:00Z">
        <w:r w:rsidR="00D47276">
          <w:rPr>
            <w:lang w:eastAsia="x-none"/>
          </w:rPr>
          <w:t>6</w:t>
        </w:r>
      </w:ins>
      <w:ins w:id="15" w:author="Qualcomm" w:date="2020-05-21T09:23:00Z">
        <w:r w:rsidR="00556412">
          <w:rPr>
            <w:lang w:eastAsia="x-none"/>
          </w:rPr>
          <w:t>.300 [27])</w:t>
        </w:r>
      </w:ins>
      <w:ins w:id="16" w:author="Qualcomm" w:date="2020-05-21T15:47:00Z">
        <w:r w:rsidR="00D47276">
          <w:rPr>
            <w:lang w:eastAsia="x-none"/>
          </w:rPr>
          <w:t xml:space="preserve"> by req</w:t>
        </w:r>
      </w:ins>
      <w:ins w:id="17" w:author="Qualcomm" w:date="2020-05-21T15:48:00Z">
        <w:r w:rsidR="00D47276">
          <w:rPr>
            <w:lang w:eastAsia="x-none"/>
          </w:rPr>
          <w:t xml:space="preserve">uesting </w:t>
        </w:r>
        <w:r w:rsidR="00D47276">
          <w:t>UE radio capabilities to AMF using the UE's 5G-S-TMSI as the identifier.</w:t>
        </w:r>
      </w:ins>
    </w:p>
    <w:p w14:paraId="03B6E0A5" w14:textId="598DCCAF" w:rsidR="00556412" w:rsidRDefault="00710CDD" w:rsidP="00556412">
      <w:pPr>
        <w:rPr>
          <w:ins w:id="18" w:author="Qualcomm" w:date="2020-05-21T09:23:00Z"/>
          <w:lang w:eastAsia="x-none"/>
        </w:rPr>
      </w:pPr>
      <w:ins w:id="19" w:author="Qualcomm" w:date="2020-05-22T07:38:00Z">
        <w:r>
          <w:rPr>
            <w:lang w:eastAsia="x-none"/>
          </w:rPr>
          <w:t>In t</w:t>
        </w:r>
      </w:ins>
      <w:ins w:id="20" w:author="Qualcomm" w:date="2020-05-21T09:23:00Z">
        <w:r w:rsidR="00556412">
          <w:rPr>
            <w:lang w:eastAsia="x-none"/>
          </w:rPr>
          <w:t xml:space="preserve">he </w:t>
        </w:r>
      </w:ins>
      <w:ins w:id="21" w:author="Qualcomm" w:date="2020-05-21T09:25:00Z">
        <w:r w:rsidR="00D571D0">
          <w:rPr>
            <w:lang w:eastAsia="x-none"/>
          </w:rPr>
          <w:t xml:space="preserve">Early </w:t>
        </w:r>
      </w:ins>
      <w:ins w:id="22" w:author="Qualcomm" w:date="2020-05-22T07:38:00Z">
        <w:r>
          <w:rPr>
            <w:lang w:eastAsia="x-none"/>
          </w:rPr>
          <w:t xml:space="preserve">UE </w:t>
        </w:r>
      </w:ins>
      <w:ins w:id="23" w:author="Qualcomm" w:date="2020-05-21T09:25:00Z">
        <w:r w:rsidR="00D571D0">
          <w:rPr>
            <w:lang w:eastAsia="x-none"/>
          </w:rPr>
          <w:t>capability retrieval procedure</w:t>
        </w:r>
      </w:ins>
      <w:ins w:id="24" w:author="Qualcomm" w:date="2020-05-21T15:49:00Z">
        <w:r w:rsidR="00D47276">
          <w:rPr>
            <w:lang w:eastAsia="x-none"/>
          </w:rPr>
          <w:t xml:space="preserve">, the UE provides a </w:t>
        </w:r>
      </w:ins>
      <w:ins w:id="25" w:author="Qualcomm" w:date="2020-05-21T09:23:00Z">
        <w:r w:rsidR="00556412">
          <w:rPr>
            <w:lang w:eastAsia="x-none"/>
          </w:rPr>
          <w:t>Truncated 5G-S-TMSI as the UE identifier. The NG-RAN is configured with the sizes of the components of the Truncated 5G-S-TMSI and it is configured with how to recreate the AMF Set ID, the AMF Pointer and 5G-TMSI from the equivalent truncated parameters (see TS 23.003 [19]).</w:t>
        </w:r>
      </w:ins>
    </w:p>
    <w:p w14:paraId="19D4D763" w14:textId="2CCD77F8" w:rsidR="00556412" w:rsidRDefault="001C62BB" w:rsidP="00556412">
      <w:pPr>
        <w:rPr>
          <w:ins w:id="26" w:author="Qualcomm" w:date="2020-05-21T09:23:00Z"/>
          <w:lang w:eastAsia="x-none"/>
        </w:rPr>
      </w:pPr>
      <w:ins w:id="27" w:author="Qualcomm" w:date="2020-05-21T09:25:00Z">
        <w:r>
          <w:rPr>
            <w:lang w:eastAsia="x-none"/>
          </w:rPr>
          <w:t>If the</w:t>
        </w:r>
      </w:ins>
      <w:ins w:id="28" w:author="Qualcomm" w:date="2020-05-21T09:23:00Z">
        <w:r w:rsidR="00556412">
          <w:rPr>
            <w:lang w:eastAsia="x-none"/>
          </w:rPr>
          <w:t xml:space="preserve"> AMF </w:t>
        </w:r>
      </w:ins>
      <w:ins w:id="29" w:author="Qualcomm" w:date="2020-05-21T09:25:00Z">
        <w:r>
          <w:rPr>
            <w:lang w:eastAsia="x-none"/>
          </w:rPr>
          <w:t>determines the</w:t>
        </w:r>
      </w:ins>
      <w:ins w:id="30" w:author="Qualcomm" w:date="2020-05-21T09:26:00Z">
        <w:r>
          <w:rPr>
            <w:lang w:eastAsia="x-none"/>
          </w:rPr>
          <w:t xml:space="preserve"> RAT type to be LTE-M or NB-IoT, the AMF </w:t>
        </w:r>
      </w:ins>
      <w:ins w:id="31" w:author="Qualcomm" w:date="2020-05-21T09:23:00Z">
        <w:r w:rsidR="00556412">
          <w:rPr>
            <w:lang w:eastAsia="x-none"/>
          </w:rPr>
          <w:t xml:space="preserve">configures the UE with the Truncated 5G-S-TMSI Configuration that provides the sizes of the components of the Truncated 5G-S-TMSI as described in TS 24.501 [47] during the Registration. The configuration of these parameters </w:t>
        </w:r>
        <w:proofErr w:type="gramStart"/>
        <w:r w:rsidR="00556412">
          <w:rPr>
            <w:lang w:eastAsia="x-none"/>
          </w:rPr>
          <w:t>are</w:t>
        </w:r>
        <w:proofErr w:type="gramEnd"/>
        <w:r w:rsidR="00556412">
          <w:rPr>
            <w:lang w:eastAsia="x-none"/>
          </w:rPr>
          <w:t xml:space="preserve"> specific to each PLMN.</w:t>
        </w:r>
      </w:ins>
    </w:p>
    <w:p w14:paraId="1557A258" w14:textId="77777777" w:rsidR="00556412" w:rsidRDefault="00556412" w:rsidP="00556412">
      <w:pPr>
        <w:pStyle w:val="NO"/>
        <w:rPr>
          <w:ins w:id="32" w:author="Qualcomm" w:date="2020-05-21T09:23:00Z"/>
        </w:rPr>
      </w:pPr>
      <w:ins w:id="33" w:author="Qualcomm" w:date="2020-05-21T09:23:00Z">
        <w:r>
          <w:t>NOTE:</w:t>
        </w:r>
        <w:r>
          <w:tab/>
          <w:t>Network sharing default configuration of the sizes of the truncated components is described in TS 23.003 [19].</w:t>
        </w:r>
      </w:ins>
    </w:p>
    <w:p w14:paraId="69ED2367" w14:textId="7DBDBB9D" w:rsidR="008316B0" w:rsidDel="00485E84" w:rsidRDefault="008316B0" w:rsidP="008316B0">
      <w:pPr>
        <w:rPr>
          <w:del w:id="34" w:author="Qualcomm" w:date="2020-05-21T09:27:00Z"/>
        </w:rPr>
      </w:pPr>
    </w:p>
    <w:p w14:paraId="72D37C87" w14:textId="77777777" w:rsidR="00A66E19" w:rsidRPr="003126C0" w:rsidRDefault="00A66E19" w:rsidP="008316B0"/>
    <w:bookmarkEnd w:id="5"/>
    <w:p w14:paraId="538A62DF" w14:textId="1507D04D" w:rsidR="001E41F3" w:rsidRPr="0097155B" w:rsidRDefault="004E6C9E" w:rsidP="0097155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END CHANGES ***</w:t>
      </w:r>
    </w:p>
    <w:sectPr w:rsidR="001E41F3" w:rsidRPr="0097155B" w:rsidSect="00C34FF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BE325" w14:textId="77777777" w:rsidR="009D1153" w:rsidRDefault="009D1153">
      <w:r>
        <w:separator/>
      </w:r>
    </w:p>
  </w:endnote>
  <w:endnote w:type="continuationSeparator" w:id="0">
    <w:p w14:paraId="0BD066B9" w14:textId="77777777" w:rsidR="009D1153" w:rsidRDefault="009D1153">
      <w:r>
        <w:continuationSeparator/>
      </w:r>
    </w:p>
  </w:endnote>
  <w:endnote w:type="continuationNotice" w:id="1">
    <w:p w14:paraId="379AFCEA" w14:textId="77777777" w:rsidR="009D1153" w:rsidRDefault="009D11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CD25C" w14:textId="77777777" w:rsidR="00A04341" w:rsidRDefault="00A043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C27D9D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F5E5A" w14:textId="77777777" w:rsidR="00A04341" w:rsidRDefault="00A043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5DC14" w14:textId="77777777" w:rsidR="009D1153" w:rsidRDefault="009D1153">
      <w:r>
        <w:separator/>
      </w:r>
    </w:p>
  </w:footnote>
  <w:footnote w:type="continuationSeparator" w:id="0">
    <w:p w14:paraId="4E905598" w14:textId="77777777" w:rsidR="009D1153" w:rsidRDefault="009D1153">
      <w:r>
        <w:continuationSeparator/>
      </w:r>
    </w:p>
  </w:footnote>
  <w:footnote w:type="continuationNotice" w:id="1">
    <w:p w14:paraId="6961F1F9" w14:textId="77777777" w:rsidR="009D1153" w:rsidRDefault="009D11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AE740" w14:textId="77777777" w:rsidR="00A04341" w:rsidRDefault="00A043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C27D9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21100">
      <w:t>8</w:t>
    </w:r>
    <w:r>
      <w:fldChar w:fldCharType="end"/>
    </w:r>
  </w:p>
  <w:p w14:paraId="00CF3292" w14:textId="77777777" w:rsidR="00867FFE" w:rsidRDefault="009D11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D5872" w14:textId="77777777" w:rsidR="00A04341" w:rsidRDefault="00A04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9"/>
    <w:rsid w:val="000020AB"/>
    <w:rsid w:val="00006547"/>
    <w:rsid w:val="00011065"/>
    <w:rsid w:val="000152DC"/>
    <w:rsid w:val="00017409"/>
    <w:rsid w:val="0002220D"/>
    <w:rsid w:val="00022E4A"/>
    <w:rsid w:val="00023301"/>
    <w:rsid w:val="000262C2"/>
    <w:rsid w:val="00030BA8"/>
    <w:rsid w:val="00032332"/>
    <w:rsid w:val="00034892"/>
    <w:rsid w:val="00046370"/>
    <w:rsid w:val="00061334"/>
    <w:rsid w:val="00061849"/>
    <w:rsid w:val="00061BAC"/>
    <w:rsid w:val="00061CCE"/>
    <w:rsid w:val="000620D2"/>
    <w:rsid w:val="00064FE6"/>
    <w:rsid w:val="000671D8"/>
    <w:rsid w:val="0007074F"/>
    <w:rsid w:val="00070FDB"/>
    <w:rsid w:val="00072AE7"/>
    <w:rsid w:val="0008066D"/>
    <w:rsid w:val="00083ACD"/>
    <w:rsid w:val="00086319"/>
    <w:rsid w:val="000A060B"/>
    <w:rsid w:val="000A26C3"/>
    <w:rsid w:val="000A6394"/>
    <w:rsid w:val="000B3AA8"/>
    <w:rsid w:val="000B44E5"/>
    <w:rsid w:val="000B5178"/>
    <w:rsid w:val="000B7FED"/>
    <w:rsid w:val="000C038A"/>
    <w:rsid w:val="000C0537"/>
    <w:rsid w:val="000C11CA"/>
    <w:rsid w:val="000C32FE"/>
    <w:rsid w:val="000C3CE1"/>
    <w:rsid w:val="000C5F75"/>
    <w:rsid w:val="000C6598"/>
    <w:rsid w:val="000D1187"/>
    <w:rsid w:val="000E3390"/>
    <w:rsid w:val="000E517A"/>
    <w:rsid w:val="000F0011"/>
    <w:rsid w:val="00103C46"/>
    <w:rsid w:val="00110CE9"/>
    <w:rsid w:val="00113EFB"/>
    <w:rsid w:val="00117FE8"/>
    <w:rsid w:val="001237C1"/>
    <w:rsid w:val="00123E79"/>
    <w:rsid w:val="00123E7D"/>
    <w:rsid w:val="00126A44"/>
    <w:rsid w:val="001273DB"/>
    <w:rsid w:val="0013247A"/>
    <w:rsid w:val="001344E4"/>
    <w:rsid w:val="00141284"/>
    <w:rsid w:val="001455E9"/>
    <w:rsid w:val="00145C79"/>
    <w:rsid w:val="00145D43"/>
    <w:rsid w:val="0014672E"/>
    <w:rsid w:val="00147464"/>
    <w:rsid w:val="001476C6"/>
    <w:rsid w:val="00154E5E"/>
    <w:rsid w:val="00160EC4"/>
    <w:rsid w:val="00161CBE"/>
    <w:rsid w:val="00167D1E"/>
    <w:rsid w:val="00170642"/>
    <w:rsid w:val="001732BF"/>
    <w:rsid w:val="00173DD2"/>
    <w:rsid w:val="001742C7"/>
    <w:rsid w:val="00175C7D"/>
    <w:rsid w:val="00177BFA"/>
    <w:rsid w:val="00180F42"/>
    <w:rsid w:val="001863B8"/>
    <w:rsid w:val="00192C46"/>
    <w:rsid w:val="001A08B3"/>
    <w:rsid w:val="001A58CB"/>
    <w:rsid w:val="001A7B60"/>
    <w:rsid w:val="001B52F0"/>
    <w:rsid w:val="001B7820"/>
    <w:rsid w:val="001B7A65"/>
    <w:rsid w:val="001C618E"/>
    <w:rsid w:val="001C62BB"/>
    <w:rsid w:val="001D2D54"/>
    <w:rsid w:val="001D52E5"/>
    <w:rsid w:val="001D5961"/>
    <w:rsid w:val="001D68DC"/>
    <w:rsid w:val="001E406B"/>
    <w:rsid w:val="001E41F3"/>
    <w:rsid w:val="001E451C"/>
    <w:rsid w:val="001E628F"/>
    <w:rsid w:val="001E7152"/>
    <w:rsid w:val="001F1EBF"/>
    <w:rsid w:val="001F36F5"/>
    <w:rsid w:val="001F446F"/>
    <w:rsid w:val="00204809"/>
    <w:rsid w:val="00210181"/>
    <w:rsid w:val="00212CB5"/>
    <w:rsid w:val="0021585F"/>
    <w:rsid w:val="00217F5E"/>
    <w:rsid w:val="00230617"/>
    <w:rsid w:val="00234912"/>
    <w:rsid w:val="002443C1"/>
    <w:rsid w:val="002466A7"/>
    <w:rsid w:val="00253C83"/>
    <w:rsid w:val="00256F3B"/>
    <w:rsid w:val="0026004D"/>
    <w:rsid w:val="002640DD"/>
    <w:rsid w:val="0026551D"/>
    <w:rsid w:val="00271617"/>
    <w:rsid w:val="00272D7C"/>
    <w:rsid w:val="00273AF0"/>
    <w:rsid w:val="00274D8B"/>
    <w:rsid w:val="00275D12"/>
    <w:rsid w:val="00284FEB"/>
    <w:rsid w:val="002860C4"/>
    <w:rsid w:val="0029220D"/>
    <w:rsid w:val="00292CF0"/>
    <w:rsid w:val="00294F8D"/>
    <w:rsid w:val="002968C8"/>
    <w:rsid w:val="00296A26"/>
    <w:rsid w:val="002A3DEA"/>
    <w:rsid w:val="002B01E2"/>
    <w:rsid w:val="002B4ACE"/>
    <w:rsid w:val="002B5471"/>
    <w:rsid w:val="002B5741"/>
    <w:rsid w:val="002C5698"/>
    <w:rsid w:val="002C66B3"/>
    <w:rsid w:val="002C72EE"/>
    <w:rsid w:val="002D2B12"/>
    <w:rsid w:val="002D3243"/>
    <w:rsid w:val="002D790C"/>
    <w:rsid w:val="002E2ABF"/>
    <w:rsid w:val="002E643E"/>
    <w:rsid w:val="002E6622"/>
    <w:rsid w:val="002E79AB"/>
    <w:rsid w:val="002F0700"/>
    <w:rsid w:val="002F1AA1"/>
    <w:rsid w:val="002F1C06"/>
    <w:rsid w:val="002F59DA"/>
    <w:rsid w:val="00304A6F"/>
    <w:rsid w:val="00305409"/>
    <w:rsid w:val="00307F8B"/>
    <w:rsid w:val="0031160B"/>
    <w:rsid w:val="003126C0"/>
    <w:rsid w:val="00314F8C"/>
    <w:rsid w:val="00316D17"/>
    <w:rsid w:val="003205B1"/>
    <w:rsid w:val="0033210E"/>
    <w:rsid w:val="00336CE9"/>
    <w:rsid w:val="00345011"/>
    <w:rsid w:val="00351643"/>
    <w:rsid w:val="00356F55"/>
    <w:rsid w:val="0036039B"/>
    <w:rsid w:val="003609EF"/>
    <w:rsid w:val="0036231A"/>
    <w:rsid w:val="00366566"/>
    <w:rsid w:val="003708C6"/>
    <w:rsid w:val="0037426F"/>
    <w:rsid w:val="00374DD4"/>
    <w:rsid w:val="0038349D"/>
    <w:rsid w:val="0038434E"/>
    <w:rsid w:val="00385C27"/>
    <w:rsid w:val="00393FE5"/>
    <w:rsid w:val="003940AC"/>
    <w:rsid w:val="003A203E"/>
    <w:rsid w:val="003A4876"/>
    <w:rsid w:val="003A7ABD"/>
    <w:rsid w:val="003B3DF9"/>
    <w:rsid w:val="003B43AC"/>
    <w:rsid w:val="003B6FCB"/>
    <w:rsid w:val="003C3741"/>
    <w:rsid w:val="003C4E1C"/>
    <w:rsid w:val="003C5AAF"/>
    <w:rsid w:val="003C7C21"/>
    <w:rsid w:val="003D0509"/>
    <w:rsid w:val="003E1A36"/>
    <w:rsid w:val="003F0AA0"/>
    <w:rsid w:val="003F3447"/>
    <w:rsid w:val="00400B30"/>
    <w:rsid w:val="0040346E"/>
    <w:rsid w:val="004064E6"/>
    <w:rsid w:val="00407FF0"/>
    <w:rsid w:val="00410371"/>
    <w:rsid w:val="0041092E"/>
    <w:rsid w:val="00411CA0"/>
    <w:rsid w:val="004134EB"/>
    <w:rsid w:val="00413AEF"/>
    <w:rsid w:val="00413D37"/>
    <w:rsid w:val="004153A2"/>
    <w:rsid w:val="00415E4D"/>
    <w:rsid w:val="00420ED1"/>
    <w:rsid w:val="004224EE"/>
    <w:rsid w:val="004242F1"/>
    <w:rsid w:val="004271FB"/>
    <w:rsid w:val="00434A9C"/>
    <w:rsid w:val="00440F64"/>
    <w:rsid w:val="00442C94"/>
    <w:rsid w:val="004433DC"/>
    <w:rsid w:val="0044457A"/>
    <w:rsid w:val="00450DC3"/>
    <w:rsid w:val="0045140D"/>
    <w:rsid w:val="00451696"/>
    <w:rsid w:val="0046073A"/>
    <w:rsid w:val="00460D47"/>
    <w:rsid w:val="00470CB4"/>
    <w:rsid w:val="00480622"/>
    <w:rsid w:val="00481CB3"/>
    <w:rsid w:val="00485E84"/>
    <w:rsid w:val="0048789A"/>
    <w:rsid w:val="00490DF1"/>
    <w:rsid w:val="00491F2B"/>
    <w:rsid w:val="004932D6"/>
    <w:rsid w:val="00497BA3"/>
    <w:rsid w:val="004B1D1F"/>
    <w:rsid w:val="004B75B7"/>
    <w:rsid w:val="004C0C0D"/>
    <w:rsid w:val="004C2381"/>
    <w:rsid w:val="004C3D65"/>
    <w:rsid w:val="004C4AFA"/>
    <w:rsid w:val="004C71C0"/>
    <w:rsid w:val="004D0EA0"/>
    <w:rsid w:val="004D356F"/>
    <w:rsid w:val="004E1798"/>
    <w:rsid w:val="004E19F2"/>
    <w:rsid w:val="004E2F6C"/>
    <w:rsid w:val="004E4C34"/>
    <w:rsid w:val="004E6C9E"/>
    <w:rsid w:val="004F2B09"/>
    <w:rsid w:val="004F3965"/>
    <w:rsid w:val="004F43B9"/>
    <w:rsid w:val="004F5445"/>
    <w:rsid w:val="004F7589"/>
    <w:rsid w:val="005000B5"/>
    <w:rsid w:val="00502C89"/>
    <w:rsid w:val="00510F97"/>
    <w:rsid w:val="00511915"/>
    <w:rsid w:val="00514B5B"/>
    <w:rsid w:val="0051580D"/>
    <w:rsid w:val="00520102"/>
    <w:rsid w:val="00520C7A"/>
    <w:rsid w:val="005314F3"/>
    <w:rsid w:val="00531E9A"/>
    <w:rsid w:val="005333F8"/>
    <w:rsid w:val="005352F9"/>
    <w:rsid w:val="005356C2"/>
    <w:rsid w:val="005454C6"/>
    <w:rsid w:val="00547111"/>
    <w:rsid w:val="0055019D"/>
    <w:rsid w:val="0055213D"/>
    <w:rsid w:val="00552C46"/>
    <w:rsid w:val="00556412"/>
    <w:rsid w:val="005566D1"/>
    <w:rsid w:val="0055708F"/>
    <w:rsid w:val="00562F9E"/>
    <w:rsid w:val="0056397B"/>
    <w:rsid w:val="0056457D"/>
    <w:rsid w:val="00567D52"/>
    <w:rsid w:val="0057137B"/>
    <w:rsid w:val="0057762F"/>
    <w:rsid w:val="005867B9"/>
    <w:rsid w:val="00586BC7"/>
    <w:rsid w:val="005874A9"/>
    <w:rsid w:val="00587BBA"/>
    <w:rsid w:val="0059279C"/>
    <w:rsid w:val="00592D74"/>
    <w:rsid w:val="00595405"/>
    <w:rsid w:val="00596AF7"/>
    <w:rsid w:val="005A3B95"/>
    <w:rsid w:val="005A4B4A"/>
    <w:rsid w:val="005A611D"/>
    <w:rsid w:val="005A719D"/>
    <w:rsid w:val="005B1276"/>
    <w:rsid w:val="005B14A6"/>
    <w:rsid w:val="005C06E8"/>
    <w:rsid w:val="005C328C"/>
    <w:rsid w:val="005C65D5"/>
    <w:rsid w:val="005D2808"/>
    <w:rsid w:val="005D2DE3"/>
    <w:rsid w:val="005D6515"/>
    <w:rsid w:val="005E03AA"/>
    <w:rsid w:val="005E19F4"/>
    <w:rsid w:val="005E2C44"/>
    <w:rsid w:val="005E3A5D"/>
    <w:rsid w:val="005F550D"/>
    <w:rsid w:val="0060064F"/>
    <w:rsid w:val="0060605F"/>
    <w:rsid w:val="00610976"/>
    <w:rsid w:val="00615595"/>
    <w:rsid w:val="00620134"/>
    <w:rsid w:val="00620F8C"/>
    <w:rsid w:val="0062106A"/>
    <w:rsid w:val="00621188"/>
    <w:rsid w:val="00624384"/>
    <w:rsid w:val="00625527"/>
    <w:rsid w:val="006257ED"/>
    <w:rsid w:val="00627758"/>
    <w:rsid w:val="0063048C"/>
    <w:rsid w:val="00633156"/>
    <w:rsid w:val="0063499B"/>
    <w:rsid w:val="00640A01"/>
    <w:rsid w:val="006423A4"/>
    <w:rsid w:val="00642D97"/>
    <w:rsid w:val="006459C0"/>
    <w:rsid w:val="00646974"/>
    <w:rsid w:val="00650776"/>
    <w:rsid w:val="0065699B"/>
    <w:rsid w:val="006570F0"/>
    <w:rsid w:val="00660B80"/>
    <w:rsid w:val="00665CD8"/>
    <w:rsid w:val="0067196E"/>
    <w:rsid w:val="006753C9"/>
    <w:rsid w:val="00675E80"/>
    <w:rsid w:val="0068254D"/>
    <w:rsid w:val="0069151B"/>
    <w:rsid w:val="00692578"/>
    <w:rsid w:val="00695808"/>
    <w:rsid w:val="00695C00"/>
    <w:rsid w:val="00695EF4"/>
    <w:rsid w:val="006A1025"/>
    <w:rsid w:val="006B09CF"/>
    <w:rsid w:val="006B46FB"/>
    <w:rsid w:val="006B7F26"/>
    <w:rsid w:val="006D3DD3"/>
    <w:rsid w:val="006D4E12"/>
    <w:rsid w:val="006E07C6"/>
    <w:rsid w:val="006E2081"/>
    <w:rsid w:val="006E21FB"/>
    <w:rsid w:val="006E31BC"/>
    <w:rsid w:val="006E544E"/>
    <w:rsid w:val="006E7D8E"/>
    <w:rsid w:val="006F1B72"/>
    <w:rsid w:val="00701B02"/>
    <w:rsid w:val="0070236B"/>
    <w:rsid w:val="00710CDD"/>
    <w:rsid w:val="00713567"/>
    <w:rsid w:val="007151AA"/>
    <w:rsid w:val="00717F4D"/>
    <w:rsid w:val="0072337C"/>
    <w:rsid w:val="00724B57"/>
    <w:rsid w:val="0072561B"/>
    <w:rsid w:val="007271CC"/>
    <w:rsid w:val="0073236C"/>
    <w:rsid w:val="0073444B"/>
    <w:rsid w:val="007361CC"/>
    <w:rsid w:val="00751AF9"/>
    <w:rsid w:val="00751D21"/>
    <w:rsid w:val="00753298"/>
    <w:rsid w:val="007547DC"/>
    <w:rsid w:val="00760EC5"/>
    <w:rsid w:val="007631A7"/>
    <w:rsid w:val="007638B1"/>
    <w:rsid w:val="0076508C"/>
    <w:rsid w:val="0077476E"/>
    <w:rsid w:val="00774E64"/>
    <w:rsid w:val="007755FA"/>
    <w:rsid w:val="00775CA3"/>
    <w:rsid w:val="00775DB3"/>
    <w:rsid w:val="00777E16"/>
    <w:rsid w:val="00783737"/>
    <w:rsid w:val="00785600"/>
    <w:rsid w:val="0079051B"/>
    <w:rsid w:val="00792342"/>
    <w:rsid w:val="00793A68"/>
    <w:rsid w:val="007977A8"/>
    <w:rsid w:val="007A0578"/>
    <w:rsid w:val="007A5EB1"/>
    <w:rsid w:val="007A793C"/>
    <w:rsid w:val="007B40F3"/>
    <w:rsid w:val="007B512A"/>
    <w:rsid w:val="007B5ED6"/>
    <w:rsid w:val="007C2097"/>
    <w:rsid w:val="007C280F"/>
    <w:rsid w:val="007D0574"/>
    <w:rsid w:val="007D6A07"/>
    <w:rsid w:val="007D78AC"/>
    <w:rsid w:val="007E438D"/>
    <w:rsid w:val="007F4FE3"/>
    <w:rsid w:val="007F6CC4"/>
    <w:rsid w:val="007F7259"/>
    <w:rsid w:val="00801E38"/>
    <w:rsid w:val="008040A8"/>
    <w:rsid w:val="00810773"/>
    <w:rsid w:val="00810788"/>
    <w:rsid w:val="00810A81"/>
    <w:rsid w:val="00813923"/>
    <w:rsid w:val="0081495E"/>
    <w:rsid w:val="00817BC8"/>
    <w:rsid w:val="008201EA"/>
    <w:rsid w:val="008243B8"/>
    <w:rsid w:val="008279FA"/>
    <w:rsid w:val="008316B0"/>
    <w:rsid w:val="00834118"/>
    <w:rsid w:val="00841650"/>
    <w:rsid w:val="008420FB"/>
    <w:rsid w:val="008528AC"/>
    <w:rsid w:val="008565DB"/>
    <w:rsid w:val="008568F5"/>
    <w:rsid w:val="00860EB5"/>
    <w:rsid w:val="008626E7"/>
    <w:rsid w:val="008656B7"/>
    <w:rsid w:val="00870EE7"/>
    <w:rsid w:val="008732C1"/>
    <w:rsid w:val="00875706"/>
    <w:rsid w:val="008777CA"/>
    <w:rsid w:val="008807E3"/>
    <w:rsid w:val="00881B89"/>
    <w:rsid w:val="00885D73"/>
    <w:rsid w:val="0089011C"/>
    <w:rsid w:val="008957B7"/>
    <w:rsid w:val="00895D37"/>
    <w:rsid w:val="00896F59"/>
    <w:rsid w:val="008A0D1B"/>
    <w:rsid w:val="008A1E76"/>
    <w:rsid w:val="008A3D9D"/>
    <w:rsid w:val="008A42BD"/>
    <w:rsid w:val="008A45A6"/>
    <w:rsid w:val="008C25D3"/>
    <w:rsid w:val="008D02FA"/>
    <w:rsid w:val="008D05CD"/>
    <w:rsid w:val="008D494C"/>
    <w:rsid w:val="008E294A"/>
    <w:rsid w:val="008E4E4F"/>
    <w:rsid w:val="008E603C"/>
    <w:rsid w:val="008F1AF1"/>
    <w:rsid w:val="008F2DF8"/>
    <w:rsid w:val="008F686C"/>
    <w:rsid w:val="009003B8"/>
    <w:rsid w:val="00903AA9"/>
    <w:rsid w:val="00907BEC"/>
    <w:rsid w:val="00910B47"/>
    <w:rsid w:val="009148DE"/>
    <w:rsid w:val="00914EF1"/>
    <w:rsid w:val="00915F73"/>
    <w:rsid w:val="00915FD7"/>
    <w:rsid w:val="0093141F"/>
    <w:rsid w:val="00932D99"/>
    <w:rsid w:val="00942DFB"/>
    <w:rsid w:val="009435F4"/>
    <w:rsid w:val="00945937"/>
    <w:rsid w:val="00946FDB"/>
    <w:rsid w:val="00947838"/>
    <w:rsid w:val="00952B2D"/>
    <w:rsid w:val="00957492"/>
    <w:rsid w:val="009611BF"/>
    <w:rsid w:val="009639C5"/>
    <w:rsid w:val="0096615D"/>
    <w:rsid w:val="0097155B"/>
    <w:rsid w:val="009731FA"/>
    <w:rsid w:val="00975F91"/>
    <w:rsid w:val="009777D9"/>
    <w:rsid w:val="00984C8E"/>
    <w:rsid w:val="009850DD"/>
    <w:rsid w:val="009852AD"/>
    <w:rsid w:val="009860E5"/>
    <w:rsid w:val="009902AA"/>
    <w:rsid w:val="00990FBA"/>
    <w:rsid w:val="00991B88"/>
    <w:rsid w:val="00996F14"/>
    <w:rsid w:val="009A0881"/>
    <w:rsid w:val="009A3927"/>
    <w:rsid w:val="009A5753"/>
    <w:rsid w:val="009A579D"/>
    <w:rsid w:val="009A6DA7"/>
    <w:rsid w:val="009B3225"/>
    <w:rsid w:val="009C3861"/>
    <w:rsid w:val="009C43E7"/>
    <w:rsid w:val="009C54B1"/>
    <w:rsid w:val="009D1153"/>
    <w:rsid w:val="009D67CA"/>
    <w:rsid w:val="009D6877"/>
    <w:rsid w:val="009E18F2"/>
    <w:rsid w:val="009E222D"/>
    <w:rsid w:val="009E2261"/>
    <w:rsid w:val="009E3297"/>
    <w:rsid w:val="009E508E"/>
    <w:rsid w:val="009E599C"/>
    <w:rsid w:val="009E60EA"/>
    <w:rsid w:val="009E7FDB"/>
    <w:rsid w:val="009F18EA"/>
    <w:rsid w:val="009F488D"/>
    <w:rsid w:val="009F734F"/>
    <w:rsid w:val="00A015A8"/>
    <w:rsid w:val="00A01A78"/>
    <w:rsid w:val="00A03911"/>
    <w:rsid w:val="00A04341"/>
    <w:rsid w:val="00A10D2E"/>
    <w:rsid w:val="00A1143D"/>
    <w:rsid w:val="00A11DA9"/>
    <w:rsid w:val="00A2358C"/>
    <w:rsid w:val="00A23864"/>
    <w:rsid w:val="00A246B6"/>
    <w:rsid w:val="00A316DB"/>
    <w:rsid w:val="00A31E2A"/>
    <w:rsid w:val="00A324CC"/>
    <w:rsid w:val="00A36C32"/>
    <w:rsid w:val="00A376AD"/>
    <w:rsid w:val="00A43304"/>
    <w:rsid w:val="00A47E70"/>
    <w:rsid w:val="00A50CF0"/>
    <w:rsid w:val="00A51752"/>
    <w:rsid w:val="00A525C6"/>
    <w:rsid w:val="00A528FC"/>
    <w:rsid w:val="00A536AB"/>
    <w:rsid w:val="00A53C84"/>
    <w:rsid w:val="00A546AA"/>
    <w:rsid w:val="00A54E6E"/>
    <w:rsid w:val="00A55A47"/>
    <w:rsid w:val="00A61D29"/>
    <w:rsid w:val="00A659F7"/>
    <w:rsid w:val="00A661FE"/>
    <w:rsid w:val="00A669B2"/>
    <w:rsid w:val="00A669F7"/>
    <w:rsid w:val="00A66E19"/>
    <w:rsid w:val="00A70EDA"/>
    <w:rsid w:val="00A719AE"/>
    <w:rsid w:val="00A74A1C"/>
    <w:rsid w:val="00A75398"/>
    <w:rsid w:val="00A75B54"/>
    <w:rsid w:val="00A7671C"/>
    <w:rsid w:val="00A848B5"/>
    <w:rsid w:val="00A85C35"/>
    <w:rsid w:val="00A96A7B"/>
    <w:rsid w:val="00AA1332"/>
    <w:rsid w:val="00AA2CBC"/>
    <w:rsid w:val="00AA3A04"/>
    <w:rsid w:val="00AA47D7"/>
    <w:rsid w:val="00AA68C0"/>
    <w:rsid w:val="00AB2FAA"/>
    <w:rsid w:val="00AB52CF"/>
    <w:rsid w:val="00AC0925"/>
    <w:rsid w:val="00AC5820"/>
    <w:rsid w:val="00AC588F"/>
    <w:rsid w:val="00AC66C4"/>
    <w:rsid w:val="00AC6842"/>
    <w:rsid w:val="00AD08C0"/>
    <w:rsid w:val="00AD0E3B"/>
    <w:rsid w:val="00AD1CD8"/>
    <w:rsid w:val="00AE7F70"/>
    <w:rsid w:val="00AF0387"/>
    <w:rsid w:val="00AF1633"/>
    <w:rsid w:val="00B0798D"/>
    <w:rsid w:val="00B10D3C"/>
    <w:rsid w:val="00B150AC"/>
    <w:rsid w:val="00B154A9"/>
    <w:rsid w:val="00B16651"/>
    <w:rsid w:val="00B16676"/>
    <w:rsid w:val="00B1698B"/>
    <w:rsid w:val="00B2073C"/>
    <w:rsid w:val="00B21100"/>
    <w:rsid w:val="00B21CA6"/>
    <w:rsid w:val="00B22184"/>
    <w:rsid w:val="00B24207"/>
    <w:rsid w:val="00B258BB"/>
    <w:rsid w:val="00B50877"/>
    <w:rsid w:val="00B54E5F"/>
    <w:rsid w:val="00B57144"/>
    <w:rsid w:val="00B6008C"/>
    <w:rsid w:val="00B60C07"/>
    <w:rsid w:val="00B67531"/>
    <w:rsid w:val="00B67B97"/>
    <w:rsid w:val="00B808F1"/>
    <w:rsid w:val="00B968C8"/>
    <w:rsid w:val="00B9712D"/>
    <w:rsid w:val="00BA0D8C"/>
    <w:rsid w:val="00BA35CE"/>
    <w:rsid w:val="00BA3EC5"/>
    <w:rsid w:val="00BA51D9"/>
    <w:rsid w:val="00BA5A8A"/>
    <w:rsid w:val="00BB0129"/>
    <w:rsid w:val="00BB0568"/>
    <w:rsid w:val="00BB22B1"/>
    <w:rsid w:val="00BB4DFD"/>
    <w:rsid w:val="00BB5DFC"/>
    <w:rsid w:val="00BB7DE6"/>
    <w:rsid w:val="00BC1D70"/>
    <w:rsid w:val="00BC2140"/>
    <w:rsid w:val="00BC301A"/>
    <w:rsid w:val="00BC7ECF"/>
    <w:rsid w:val="00BD04B3"/>
    <w:rsid w:val="00BD279D"/>
    <w:rsid w:val="00BD545F"/>
    <w:rsid w:val="00BD6BB8"/>
    <w:rsid w:val="00BE0155"/>
    <w:rsid w:val="00BE1A96"/>
    <w:rsid w:val="00BE49E1"/>
    <w:rsid w:val="00BE615B"/>
    <w:rsid w:val="00BE6285"/>
    <w:rsid w:val="00BF109E"/>
    <w:rsid w:val="00BF150A"/>
    <w:rsid w:val="00C00502"/>
    <w:rsid w:val="00C02AF1"/>
    <w:rsid w:val="00C02FD1"/>
    <w:rsid w:val="00C07819"/>
    <w:rsid w:val="00C148DA"/>
    <w:rsid w:val="00C14D12"/>
    <w:rsid w:val="00C2078A"/>
    <w:rsid w:val="00C265AF"/>
    <w:rsid w:val="00C27D9D"/>
    <w:rsid w:val="00C34FF6"/>
    <w:rsid w:val="00C36F29"/>
    <w:rsid w:val="00C415D2"/>
    <w:rsid w:val="00C44E2A"/>
    <w:rsid w:val="00C47F53"/>
    <w:rsid w:val="00C50701"/>
    <w:rsid w:val="00C50F56"/>
    <w:rsid w:val="00C54F12"/>
    <w:rsid w:val="00C628CF"/>
    <w:rsid w:val="00C6428E"/>
    <w:rsid w:val="00C66BA2"/>
    <w:rsid w:val="00C67369"/>
    <w:rsid w:val="00C70EF9"/>
    <w:rsid w:val="00C714DE"/>
    <w:rsid w:val="00C719E7"/>
    <w:rsid w:val="00C7405E"/>
    <w:rsid w:val="00C77F39"/>
    <w:rsid w:val="00C80C5D"/>
    <w:rsid w:val="00C851D6"/>
    <w:rsid w:val="00C85DA4"/>
    <w:rsid w:val="00C86370"/>
    <w:rsid w:val="00C86D24"/>
    <w:rsid w:val="00C95985"/>
    <w:rsid w:val="00C97679"/>
    <w:rsid w:val="00CA105C"/>
    <w:rsid w:val="00CB2304"/>
    <w:rsid w:val="00CB430D"/>
    <w:rsid w:val="00CB6A91"/>
    <w:rsid w:val="00CC13E7"/>
    <w:rsid w:val="00CC18A2"/>
    <w:rsid w:val="00CC4DD3"/>
    <w:rsid w:val="00CC5026"/>
    <w:rsid w:val="00CC5E9E"/>
    <w:rsid w:val="00CC68D0"/>
    <w:rsid w:val="00CD0DB6"/>
    <w:rsid w:val="00CD13F3"/>
    <w:rsid w:val="00CD73E3"/>
    <w:rsid w:val="00CE0FD2"/>
    <w:rsid w:val="00CE5076"/>
    <w:rsid w:val="00CE6BFE"/>
    <w:rsid w:val="00CE6D5A"/>
    <w:rsid w:val="00CE7DD9"/>
    <w:rsid w:val="00CF0DB8"/>
    <w:rsid w:val="00CF38B1"/>
    <w:rsid w:val="00CF4959"/>
    <w:rsid w:val="00D00D92"/>
    <w:rsid w:val="00D00F8C"/>
    <w:rsid w:val="00D021FD"/>
    <w:rsid w:val="00D025FB"/>
    <w:rsid w:val="00D02DC6"/>
    <w:rsid w:val="00D03F9A"/>
    <w:rsid w:val="00D0463E"/>
    <w:rsid w:val="00D06D51"/>
    <w:rsid w:val="00D12845"/>
    <w:rsid w:val="00D12B46"/>
    <w:rsid w:val="00D14926"/>
    <w:rsid w:val="00D15F4D"/>
    <w:rsid w:val="00D21960"/>
    <w:rsid w:val="00D23EC2"/>
    <w:rsid w:val="00D24991"/>
    <w:rsid w:val="00D26C4B"/>
    <w:rsid w:val="00D27E72"/>
    <w:rsid w:val="00D335A3"/>
    <w:rsid w:val="00D41339"/>
    <w:rsid w:val="00D47276"/>
    <w:rsid w:val="00D50255"/>
    <w:rsid w:val="00D571D0"/>
    <w:rsid w:val="00D61AD5"/>
    <w:rsid w:val="00D7232D"/>
    <w:rsid w:val="00D73912"/>
    <w:rsid w:val="00D766DA"/>
    <w:rsid w:val="00D85BF3"/>
    <w:rsid w:val="00D9591A"/>
    <w:rsid w:val="00D96690"/>
    <w:rsid w:val="00DA0574"/>
    <w:rsid w:val="00DB33D3"/>
    <w:rsid w:val="00DC2235"/>
    <w:rsid w:val="00DC26BB"/>
    <w:rsid w:val="00DE2161"/>
    <w:rsid w:val="00DE34CF"/>
    <w:rsid w:val="00DE4CDF"/>
    <w:rsid w:val="00DF64B1"/>
    <w:rsid w:val="00E0321B"/>
    <w:rsid w:val="00E0558A"/>
    <w:rsid w:val="00E060A1"/>
    <w:rsid w:val="00E10372"/>
    <w:rsid w:val="00E13F3D"/>
    <w:rsid w:val="00E1626B"/>
    <w:rsid w:val="00E16338"/>
    <w:rsid w:val="00E168B6"/>
    <w:rsid w:val="00E21BBD"/>
    <w:rsid w:val="00E32FBC"/>
    <w:rsid w:val="00E34898"/>
    <w:rsid w:val="00E450F7"/>
    <w:rsid w:val="00E46527"/>
    <w:rsid w:val="00E51A04"/>
    <w:rsid w:val="00E5416E"/>
    <w:rsid w:val="00E54A31"/>
    <w:rsid w:val="00E6191C"/>
    <w:rsid w:val="00E64641"/>
    <w:rsid w:val="00E66719"/>
    <w:rsid w:val="00E67912"/>
    <w:rsid w:val="00E70119"/>
    <w:rsid w:val="00E70931"/>
    <w:rsid w:val="00E7580C"/>
    <w:rsid w:val="00E75C21"/>
    <w:rsid w:val="00E760A9"/>
    <w:rsid w:val="00E8324B"/>
    <w:rsid w:val="00E837FE"/>
    <w:rsid w:val="00E838FF"/>
    <w:rsid w:val="00E83D19"/>
    <w:rsid w:val="00E87475"/>
    <w:rsid w:val="00E8777C"/>
    <w:rsid w:val="00E9302B"/>
    <w:rsid w:val="00E95887"/>
    <w:rsid w:val="00E9694F"/>
    <w:rsid w:val="00EA02BF"/>
    <w:rsid w:val="00EA6CC2"/>
    <w:rsid w:val="00EB09B7"/>
    <w:rsid w:val="00EB5DBB"/>
    <w:rsid w:val="00EC714E"/>
    <w:rsid w:val="00ED1093"/>
    <w:rsid w:val="00ED19D1"/>
    <w:rsid w:val="00ED1EB9"/>
    <w:rsid w:val="00ED2DB5"/>
    <w:rsid w:val="00ED3B55"/>
    <w:rsid w:val="00ED6683"/>
    <w:rsid w:val="00EE23A2"/>
    <w:rsid w:val="00EE2F25"/>
    <w:rsid w:val="00EE470F"/>
    <w:rsid w:val="00EE77E4"/>
    <w:rsid w:val="00EE7D7C"/>
    <w:rsid w:val="00EF42D1"/>
    <w:rsid w:val="00EF77DE"/>
    <w:rsid w:val="00EF7BF8"/>
    <w:rsid w:val="00EF7D69"/>
    <w:rsid w:val="00F032D2"/>
    <w:rsid w:val="00F041AA"/>
    <w:rsid w:val="00F11F9F"/>
    <w:rsid w:val="00F17481"/>
    <w:rsid w:val="00F2069A"/>
    <w:rsid w:val="00F25D98"/>
    <w:rsid w:val="00F272B4"/>
    <w:rsid w:val="00F300FB"/>
    <w:rsid w:val="00F30C9B"/>
    <w:rsid w:val="00F30FA0"/>
    <w:rsid w:val="00F366AD"/>
    <w:rsid w:val="00F401A9"/>
    <w:rsid w:val="00F41D51"/>
    <w:rsid w:val="00F43343"/>
    <w:rsid w:val="00F45390"/>
    <w:rsid w:val="00F46875"/>
    <w:rsid w:val="00F47296"/>
    <w:rsid w:val="00F5076B"/>
    <w:rsid w:val="00F610D3"/>
    <w:rsid w:val="00F67811"/>
    <w:rsid w:val="00F73559"/>
    <w:rsid w:val="00F74C93"/>
    <w:rsid w:val="00F74D0D"/>
    <w:rsid w:val="00F832E6"/>
    <w:rsid w:val="00F83F44"/>
    <w:rsid w:val="00F8405E"/>
    <w:rsid w:val="00F958B9"/>
    <w:rsid w:val="00FA0C4A"/>
    <w:rsid w:val="00FA468D"/>
    <w:rsid w:val="00FA5F37"/>
    <w:rsid w:val="00FB115F"/>
    <w:rsid w:val="00FB53D5"/>
    <w:rsid w:val="00FB5F8A"/>
    <w:rsid w:val="00FB6386"/>
    <w:rsid w:val="00FB7883"/>
    <w:rsid w:val="00FC02DC"/>
    <w:rsid w:val="00FC2AA8"/>
    <w:rsid w:val="00FC4884"/>
    <w:rsid w:val="00FC6BCB"/>
    <w:rsid w:val="00FC731F"/>
    <w:rsid w:val="00FD0466"/>
    <w:rsid w:val="00FD1B62"/>
    <w:rsid w:val="00FD3C16"/>
    <w:rsid w:val="00FD3F16"/>
    <w:rsid w:val="00FD4DAE"/>
    <w:rsid w:val="00FE4189"/>
    <w:rsid w:val="00FE6A7B"/>
    <w:rsid w:val="00FE7D3F"/>
    <w:rsid w:val="00FF4A80"/>
    <w:rsid w:val="1F9ED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E8F036B-AACE-4547-8C2C-C526FAD8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69F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7426F"/>
  </w:style>
  <w:style w:type="character" w:customStyle="1" w:styleId="Heading1Char">
    <w:name w:val="Heading 1 Char"/>
    <w:link w:val="Heading1"/>
    <w:rsid w:val="000A26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A26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A26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6C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6C3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A26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A26C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A26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6C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A26C3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A26C3"/>
    <w:rPr>
      <w:color w:val="000000"/>
      <w:lang w:eastAsia="ja-JP"/>
    </w:rPr>
  </w:style>
  <w:style w:type="character" w:customStyle="1" w:styleId="TFChar">
    <w:name w:val="TF Char"/>
    <w:rsid w:val="000A26C3"/>
    <w:rPr>
      <w:rFonts w:ascii="Arial" w:hAnsi="Arial"/>
      <w:b/>
      <w:color w:val="000000"/>
      <w:lang w:eastAsia="ja-JP"/>
    </w:rPr>
  </w:style>
  <w:style w:type="character" w:customStyle="1" w:styleId="B2Char">
    <w:name w:val="B2 Char"/>
    <w:link w:val="B2"/>
    <w:rsid w:val="000A26C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A26C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0A26C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0A26C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0A26C3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A26C3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A26C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0A26C3"/>
    <w:rPr>
      <w:color w:val="2B579A"/>
      <w:shd w:val="clear" w:color="auto" w:fill="E6E6E6"/>
    </w:rPr>
  </w:style>
  <w:style w:type="table" w:styleId="TableGrid">
    <w:name w:val="Table Grid"/>
    <w:basedOn w:val="TableNormal"/>
    <w:rsid w:val="000A26C3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0A26C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A26C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A26C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FooterChar">
    <w:name w:val="Footer Char"/>
    <w:link w:val="Footer"/>
    <w:uiPriority w:val="99"/>
    <w:rsid w:val="006459C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rsid w:val="006459C0"/>
    <w:rPr>
      <w:lang w:eastAsia="en-US"/>
    </w:rPr>
  </w:style>
  <w:style w:type="paragraph" w:styleId="ListParagraph">
    <w:name w:val="List Paragraph"/>
    <w:basedOn w:val="Normal"/>
    <w:uiPriority w:val="34"/>
    <w:qFormat/>
    <w:rsid w:val="006459C0"/>
    <w:pPr>
      <w:ind w:left="720"/>
      <w:contextualSpacing/>
    </w:pPr>
  </w:style>
  <w:style w:type="character" w:customStyle="1" w:styleId="FootnoteTextChar">
    <w:name w:val="Footnote Text Char"/>
    <w:link w:val="FootnoteText"/>
    <w:rsid w:val="006459C0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6459C0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459C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59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5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9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8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6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3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29C728-BDE5-4B1C-99BB-74EFF00B6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3E49BF-2FB8-4D2D-9224-E5302E375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651</Words>
  <Characters>3712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Ericsson</dc:creator>
  <cp:lastModifiedBy>Qualcomm</cp:lastModifiedBy>
  <cp:revision>16</cp:revision>
  <cp:lastPrinted>1900-12-31T23:00:00Z</cp:lastPrinted>
  <dcterms:created xsi:type="dcterms:W3CDTF">2020-09-24T23:13:00Z</dcterms:created>
  <dcterms:modified xsi:type="dcterms:W3CDTF">2020-11-09T05:04:00Z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