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4A5E581A" w:rsidR="00A24F28" w:rsidRPr="00B304C2" w:rsidRDefault="00B304C2"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SimSun" w:hAnsi="Arial"/>
          <w:b/>
          <w:i/>
          <w:noProof/>
          <w:color w:val="auto"/>
          <w:sz w:val="24"/>
          <w:szCs w:val="24"/>
          <w:lang w:eastAsia="en-US"/>
        </w:rPr>
        <w:t>S2-200</w:t>
      </w:r>
      <w:r w:rsidR="00232929" w:rsidRPr="00B304C2">
        <w:rPr>
          <w:rFonts w:ascii="Arial" w:eastAsia="SimSun" w:hAnsi="Arial"/>
          <w:b/>
          <w:i/>
          <w:noProof/>
          <w:color w:val="auto"/>
          <w:sz w:val="24"/>
          <w:szCs w:val="24"/>
          <w:lang w:eastAsia="en-US"/>
        </w:rPr>
        <w:t>7547</w:t>
      </w:r>
      <w:ins w:id="0" w:author="Qualcomm User" w:date="2020-10-13T13:02:00Z">
        <w:r w:rsidR="003E21F2">
          <w:rPr>
            <w:rFonts w:ascii="Arial" w:eastAsia="SimSun" w:hAnsi="Arial"/>
            <w:b/>
            <w:i/>
            <w:noProof/>
            <w:color w:val="auto"/>
            <w:sz w:val="24"/>
            <w:szCs w:val="24"/>
            <w:lang w:eastAsia="en-US"/>
          </w:rPr>
          <w:t>r02</w:t>
        </w:r>
      </w:ins>
    </w:p>
    <w:p w14:paraId="1B60A5D9" w14:textId="672736AD" w:rsidR="00A24F28" w:rsidRPr="003244C5" w:rsidRDefault="00B304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23DF325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Heading1"/>
        <w:numPr>
          <w:ilvl w:val="0"/>
          <w:numId w:val="16"/>
        </w:numPr>
      </w:pPr>
      <w:r w:rsidRPr="00124753">
        <w:t>Introduction</w:t>
      </w:r>
    </w:p>
    <w:p w14:paraId="01046188" w14:textId="7153EEBF" w:rsidR="00DF740F" w:rsidRPr="00124753" w:rsidRDefault="00DF740F" w:rsidP="00DF740F">
      <w:r w:rsidRPr="00124753">
        <w:t>Key Issue #1 in TR 23.700, titled “Additional Steering Modes” aims to study whether and how to support additional steering modes for Rel-17 eATSSS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Heading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QoE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QoE (if followed too strictly) or not to follow the steering mode required for the application (if UE/UPF starts acting on its own to improve the QoE).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Heading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Heading1"/>
      </w:pPr>
      <w:bookmarkStart w:id="1" w:name="_Toc16839388"/>
      <w:bookmarkStart w:id="2" w:name="_Toc21087547"/>
      <w:bookmarkStart w:id="3" w:name="_Toc23326080"/>
      <w:bookmarkStart w:id="4" w:name="_Toc23517601"/>
      <w:bookmarkStart w:id="5" w:name="_Toc23519160"/>
      <w:bookmarkStart w:id="6" w:name="_Toc43336559"/>
      <w:bookmarkStart w:id="7" w:name="_Toc43708113"/>
      <w:bookmarkStart w:id="8" w:name="_Toc43708187"/>
      <w:bookmarkStart w:id="9" w:name="_Toc43708263"/>
      <w:bookmarkStart w:id="10" w:name="_Toc44670889"/>
      <w:bookmarkStart w:id="11" w:name="_Toc50381057"/>
      <w:bookmarkStart w:id="12" w:name="_Toc50533662"/>
      <w:bookmarkStart w:id="13" w:name="_Toc519004414"/>
      <w:r w:rsidRPr="00124753">
        <w:t>7</w:t>
      </w:r>
      <w:r w:rsidRPr="00124753">
        <w:tab/>
        <w:t>Evaluation</w:t>
      </w:r>
      <w:bookmarkEnd w:id="1"/>
      <w:bookmarkEnd w:id="2"/>
      <w:bookmarkEnd w:id="3"/>
      <w:bookmarkEnd w:id="4"/>
      <w:bookmarkEnd w:id="5"/>
      <w:bookmarkEnd w:id="6"/>
      <w:bookmarkEnd w:id="7"/>
      <w:bookmarkEnd w:id="8"/>
      <w:bookmarkEnd w:id="9"/>
      <w:bookmarkEnd w:id="10"/>
      <w:bookmarkEnd w:id="11"/>
      <w:bookmarkEnd w:id="12"/>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5376A74" w14:textId="77777777" w:rsidR="00B304C2" w:rsidRPr="00B304C2" w:rsidRDefault="00B304C2" w:rsidP="00B304C2">
      <w:pPr>
        <w:pStyle w:val="Heading2"/>
        <w:rPr>
          <w:ins w:id="14" w:author="Ericsson User" w:date="2020-10-02T16:53:00Z"/>
          <w:color w:val="000000"/>
        </w:rPr>
      </w:pPr>
      <w:ins w:id="15" w:author="Ericsson User" w:date="2020-10-02T16:53:00Z">
        <w:r>
          <w:t xml:space="preserve">7.X </w:t>
        </w:r>
        <w:r>
          <w:tab/>
          <w:t>Evaluation for KI#1: Steering Modes</w:t>
        </w:r>
      </w:ins>
    </w:p>
    <w:p w14:paraId="09FBA33C" w14:textId="06EDFBB1" w:rsidR="00B304C2" w:rsidRPr="00124753" w:rsidRDefault="00D66819" w:rsidP="00D66819">
      <w:pPr>
        <w:pStyle w:val="Heading3"/>
        <w:rPr>
          <w:ins w:id="16" w:author="Ericsson User" w:date="2020-10-02T16:53:00Z"/>
        </w:rPr>
      </w:pPr>
      <w:ins w:id="17" w:author="Qualcomm User" w:date="2020-10-13T13:04:00Z">
        <w:r>
          <w:t>7.x.1</w:t>
        </w:r>
        <w:r>
          <w:tab/>
        </w:r>
      </w:ins>
      <w:ins w:id="18" w:author="Ericsson User" w:date="2020-10-02T16:53:00Z">
        <w:r w:rsidR="00B304C2" w:rsidRPr="00124753">
          <w:t>General</w:t>
        </w:r>
      </w:ins>
    </w:p>
    <w:p w14:paraId="15B1E607" w14:textId="77777777" w:rsidR="00B304C2" w:rsidRPr="00124753" w:rsidRDefault="00B304C2" w:rsidP="00B304C2">
      <w:pPr>
        <w:rPr>
          <w:ins w:id="19" w:author="Ericsson User" w:date="2020-10-02T16:53:00Z"/>
        </w:rPr>
      </w:pPr>
      <w:ins w:id="20" w:author="Ericsson User" w:date="2020-10-02T16:53:00Z">
        <w:r w:rsidRPr="00124753">
          <w:t>The following steering modes are proposed in Rel-17 for addressing KI#1:</w:t>
        </w:r>
      </w:ins>
    </w:p>
    <w:p w14:paraId="64D25AFB" w14:textId="047D0BD5" w:rsidR="00B304C2" w:rsidRPr="00356FE7" w:rsidRDefault="00356FE7" w:rsidP="00356FE7">
      <w:pPr>
        <w:pStyle w:val="B1"/>
        <w:rPr>
          <w:ins w:id="21" w:author="Ericsson User" w:date="2020-10-02T16:53:00Z"/>
        </w:rPr>
      </w:pPr>
      <w:ins w:id="22" w:author="Qualcomm User" w:date="2020-10-13T13:04:00Z">
        <w:r>
          <w:t>-</w:t>
        </w:r>
        <w:r>
          <w:tab/>
        </w:r>
      </w:ins>
      <w:ins w:id="23" w:author="Ericsson User" w:date="2020-10-02T16:53:00Z">
        <w:r w:rsidR="00B304C2" w:rsidRPr="00356FE7">
          <w:t>Smallest Loss Rate, Loss Rate Threshold and RTT Threshold (Solution #1)</w:t>
        </w:r>
      </w:ins>
    </w:p>
    <w:p w14:paraId="74F9311D" w14:textId="616DFEA0" w:rsidR="00B304C2" w:rsidRPr="00356FE7" w:rsidRDefault="00356FE7" w:rsidP="00356FE7">
      <w:pPr>
        <w:pStyle w:val="B1"/>
        <w:rPr>
          <w:ins w:id="24" w:author="Ericsson User" w:date="2020-10-02T16:53:00Z"/>
        </w:rPr>
      </w:pPr>
      <w:ins w:id="25" w:author="Qualcomm User" w:date="2020-10-13T13:04:00Z">
        <w:r>
          <w:t>-</w:t>
        </w:r>
        <w:r>
          <w:tab/>
        </w:r>
      </w:ins>
      <w:ins w:id="26" w:author="Ericsson User" w:date="2020-10-02T16:53:00Z">
        <w:r w:rsidR="00B304C2" w:rsidRPr="00356FE7">
          <w:t>Autonomous Steering Mode (Solution #2):</w:t>
        </w:r>
      </w:ins>
    </w:p>
    <w:p w14:paraId="16DE0EE3" w14:textId="279869F1" w:rsidR="00B304C2" w:rsidRPr="00356FE7" w:rsidRDefault="00356FE7" w:rsidP="00356FE7">
      <w:pPr>
        <w:pStyle w:val="B1"/>
        <w:rPr>
          <w:ins w:id="27" w:author="Ericsson User" w:date="2020-10-02T16:53:00Z"/>
        </w:rPr>
      </w:pPr>
      <w:ins w:id="28" w:author="Qualcomm User" w:date="2020-10-13T13:04:00Z">
        <w:r>
          <w:t>-</w:t>
        </w:r>
        <w:r>
          <w:tab/>
        </w:r>
      </w:ins>
      <w:ins w:id="29" w:author="Ericsson User" w:date="2020-10-02T16:53:00Z">
        <w:r w:rsidR="00B304C2" w:rsidRPr="00356FE7">
          <w:t>Autonomous Steering Mode with Advanced PMF (Solution #3)</w:t>
        </w:r>
      </w:ins>
    </w:p>
    <w:p w14:paraId="5FEDDCED" w14:textId="33E45852" w:rsidR="00B304C2" w:rsidRPr="00356FE7" w:rsidRDefault="00356FE7" w:rsidP="00356FE7">
      <w:pPr>
        <w:pStyle w:val="B1"/>
        <w:rPr>
          <w:ins w:id="30" w:author="Ericsson User" w:date="2020-10-02T16:53:00Z"/>
        </w:rPr>
      </w:pPr>
      <w:ins w:id="31" w:author="Qualcomm User" w:date="2020-10-13T13:04:00Z">
        <w:r>
          <w:t>-</w:t>
        </w:r>
        <w:r>
          <w:tab/>
        </w:r>
      </w:ins>
      <w:ins w:id="32" w:author="Ericsson User" w:date="2020-10-02T16:53:00Z">
        <w:r w:rsidR="00B304C2" w:rsidRPr="00356FE7">
          <w:t>Redundant Steering Mode (Solution #4)</w:t>
        </w:r>
      </w:ins>
    </w:p>
    <w:p w14:paraId="43414E5C" w14:textId="2760FC31" w:rsidR="00B304C2" w:rsidRPr="00356FE7" w:rsidRDefault="00356FE7" w:rsidP="00356FE7">
      <w:pPr>
        <w:pStyle w:val="B1"/>
        <w:rPr>
          <w:ins w:id="33" w:author="Ericsson User" w:date="2020-10-02T16:53:00Z"/>
        </w:rPr>
      </w:pPr>
      <w:ins w:id="34" w:author="Qualcomm User" w:date="2020-10-13T13:04:00Z">
        <w:r>
          <w:t>-</w:t>
        </w:r>
        <w:r>
          <w:tab/>
        </w:r>
      </w:ins>
      <w:ins w:id="35" w:author="Ericsson User" w:date="2020-10-02T16:53:00Z">
        <w:r w:rsidR="00B304C2" w:rsidRPr="00356FE7">
          <w:t>RTT Difference based Steering Mode (Solution #11)</w:t>
        </w:r>
      </w:ins>
    </w:p>
    <w:p w14:paraId="3B67E63B" w14:textId="76BA135D" w:rsidR="00B304C2" w:rsidRPr="00356FE7" w:rsidRDefault="00356FE7" w:rsidP="00356FE7">
      <w:pPr>
        <w:pStyle w:val="B1"/>
        <w:rPr>
          <w:ins w:id="36" w:author="Ericsson User" w:date="2020-10-02T16:53:00Z"/>
        </w:rPr>
      </w:pPr>
      <w:ins w:id="37" w:author="Qualcomm User" w:date="2020-10-13T13:04:00Z">
        <w:r>
          <w:t>-</w:t>
        </w:r>
        <w:r>
          <w:tab/>
        </w:r>
      </w:ins>
      <w:ins w:id="38" w:author="Ericsson User" w:date="2020-10-02T16:53:00Z">
        <w:r w:rsidR="00B304C2" w:rsidRPr="00356FE7">
          <w:t>UE Assisted Traffic Steering Mode (Solution #12)</w:t>
        </w:r>
      </w:ins>
    </w:p>
    <w:p w14:paraId="1BF831DD" w14:textId="77777777" w:rsidR="00B304C2" w:rsidRPr="00124753" w:rsidRDefault="00B304C2" w:rsidP="00B304C2">
      <w:pPr>
        <w:rPr>
          <w:ins w:id="39" w:author="Ericsson User" w:date="2020-10-02T16:53:00Z"/>
        </w:rPr>
      </w:pPr>
    </w:p>
    <w:p w14:paraId="1B9DA941" w14:textId="77777777" w:rsidR="00B304C2" w:rsidRPr="00124753" w:rsidRDefault="00B304C2" w:rsidP="00B304C2">
      <w:pPr>
        <w:rPr>
          <w:ins w:id="40" w:author="Ericsson User" w:date="2020-10-02T16:53:00Z"/>
        </w:rPr>
      </w:pPr>
      <w:ins w:id="41" w:author="Ericsson User" w:date="2020-10-02T16:53:00Z">
        <w:r w:rsidRPr="00124753">
          <w:t>They can be divided into four categories depending on what they are trying to achieve:</w:t>
        </w:r>
      </w:ins>
    </w:p>
    <w:p w14:paraId="0A72DE69" w14:textId="77777777" w:rsidR="00B304C2" w:rsidRPr="00571CF8" w:rsidRDefault="00B304C2" w:rsidP="00571CF8">
      <w:pPr>
        <w:pStyle w:val="B1"/>
        <w:rPr>
          <w:ins w:id="42" w:author="Ericsson User" w:date="2020-10-02T16:53:00Z"/>
        </w:rPr>
      </w:pPr>
      <w:ins w:id="43" w:author="Ericsson User" w:date="2020-10-02T16:53:00Z">
        <w:r w:rsidRPr="00571CF8">
          <w:t>A.</w:t>
        </w:r>
        <w:r w:rsidRPr="00571CF8">
          <w:tab/>
          <w:t xml:space="preserve">Enable more flexibility in UE/UPF to select best traffic distribution (Sol #2, 3) </w:t>
        </w:r>
      </w:ins>
    </w:p>
    <w:p w14:paraId="73CB13AB" w14:textId="77777777" w:rsidR="00B304C2" w:rsidRPr="00571CF8" w:rsidRDefault="00B304C2" w:rsidP="00571CF8">
      <w:pPr>
        <w:pStyle w:val="B1"/>
        <w:rPr>
          <w:ins w:id="44" w:author="Ericsson User" w:date="2020-10-02T16:53:00Z"/>
        </w:rPr>
      </w:pPr>
      <w:ins w:id="45" w:author="Ericsson User" w:date="2020-10-02T16:53:00Z">
        <w:r w:rsidRPr="00571CF8">
          <w:t>B.</w:t>
        </w:r>
        <w:r w:rsidRPr="00571CF8">
          <w:tab/>
          <w:t>Take additional performance parameters into account, such as packet loss rate of the link vs the maximum packet loss rate for the service, the RTT differences and other thresholds etc as defined in Sol #2, 3, 11 and the steering modes suggested in Sol #1</w:t>
        </w:r>
      </w:ins>
    </w:p>
    <w:p w14:paraId="50BE89CC" w14:textId="77777777" w:rsidR="00B304C2" w:rsidRPr="00571CF8" w:rsidRDefault="00B304C2" w:rsidP="00571CF8">
      <w:pPr>
        <w:pStyle w:val="B1"/>
        <w:rPr>
          <w:ins w:id="46" w:author="Ericsson User" w:date="2020-10-02T16:53:00Z"/>
        </w:rPr>
      </w:pPr>
      <w:ins w:id="47" w:author="Ericsson User" w:date="2020-10-02T16:53:00Z">
        <w:r w:rsidRPr="00571CF8">
          <w:t>C.</w:t>
        </w:r>
        <w:r w:rsidRPr="00571CF8">
          <w:tab/>
          <w:t>Add packet duplication (</w:t>
        </w:r>
        <w:proofErr w:type="gramStart"/>
        <w:r w:rsidRPr="00571CF8">
          <w:t>bi-casting</w:t>
        </w:r>
        <w:proofErr w:type="gramEnd"/>
        <w:r w:rsidRPr="00571CF8">
          <w:t>) as a way to reduce impacts of packet loss (Sol #4)</w:t>
        </w:r>
      </w:ins>
    </w:p>
    <w:p w14:paraId="38B9288F" w14:textId="0027CE64" w:rsidR="00B304C2" w:rsidRPr="00571CF8" w:rsidRDefault="00B304C2" w:rsidP="00571CF8">
      <w:pPr>
        <w:pStyle w:val="B1"/>
        <w:rPr>
          <w:ins w:id="48" w:author="Ericsson User" w:date="2020-10-02T16:53:00Z"/>
        </w:rPr>
      </w:pPr>
      <w:ins w:id="49" w:author="Ericsson User" w:date="2020-10-02T16:53:00Z">
        <w:r w:rsidRPr="00571CF8">
          <w:t>D.</w:t>
        </w:r>
        <w:r w:rsidRPr="00571CF8">
          <w:tab/>
          <w:t xml:space="preserve">Add a possibility for the UE to influence the steering mode and/or steering mode parameters such as the weight (Sol </w:t>
        </w:r>
      </w:ins>
      <w:ins w:id="50" w:author="Ericsson User" w:date="2020-10-02T16:58:00Z">
        <w:r w:rsidRPr="00571CF8">
          <w:t>#</w:t>
        </w:r>
      </w:ins>
      <w:ins w:id="51" w:author="Ericsson User" w:date="2020-10-02T16:53:00Z">
        <w:r w:rsidRPr="00571CF8">
          <w:t>12)</w:t>
        </w:r>
      </w:ins>
    </w:p>
    <w:p w14:paraId="3255BA6F" w14:textId="0045179A" w:rsidR="00B304C2" w:rsidRPr="00124753" w:rsidRDefault="003D515C" w:rsidP="00571CF8">
      <w:pPr>
        <w:pStyle w:val="Heading3"/>
        <w:rPr>
          <w:ins w:id="52" w:author="Ericsson User" w:date="2020-10-02T16:53:00Z"/>
        </w:rPr>
      </w:pPr>
      <w:ins w:id="53" w:author="Qualcomm User" w:date="2020-10-13T13:05:00Z">
        <w:r>
          <w:t>7.x.2</w:t>
        </w:r>
        <w:r>
          <w:tab/>
        </w:r>
      </w:ins>
      <w:ins w:id="54" w:author="Ericsson User" w:date="2020-10-02T16:53:00Z">
        <w:r w:rsidR="00B304C2" w:rsidRPr="00124753">
          <w:t>Category A, B proposals:</w:t>
        </w:r>
      </w:ins>
    </w:p>
    <w:p w14:paraId="1DDE0EEA" w14:textId="77777777" w:rsidR="00B304C2" w:rsidRPr="00124753" w:rsidRDefault="00B304C2" w:rsidP="00B304C2">
      <w:pPr>
        <w:rPr>
          <w:ins w:id="55" w:author="Ericsson User" w:date="2020-10-02T16:53:00Z"/>
        </w:rPr>
      </w:pPr>
      <w:ins w:id="56" w:author="Ericsson User" w:date="2020-10-02T16:53:00Z">
        <w:r w:rsidRPr="00124753">
          <w:t xml:space="preserve">These type of solutions aims to address some limitations where each rel-16 steering mode is focusing too much on one specific aspect (e.g. load-balancing weight or lowest RTT). </w:t>
        </w:r>
      </w:ins>
    </w:p>
    <w:p w14:paraId="6AEEF1A2" w14:textId="06349155" w:rsidR="00B304C2" w:rsidRPr="00124753" w:rsidRDefault="00B304C2" w:rsidP="00B304C2">
      <w:pPr>
        <w:rPr>
          <w:ins w:id="57" w:author="Ericsson User" w:date="2020-10-02T16:53:00Z"/>
        </w:rPr>
      </w:pPr>
      <w:ins w:id="58" w:author="Ericsson User" w:date="2020-10-02T16:53:00Z">
        <w:r w:rsidRPr="00124753">
          <w:t xml:space="preserve">The new steering modes described for Categories A and B can </w:t>
        </w:r>
      </w:ins>
      <w:ins w:id="59" w:author="Ericsson User" w:date="2020-10-02T16:58:00Z">
        <w:r>
          <w:t xml:space="preserve">however </w:t>
        </w:r>
      </w:ins>
      <w:ins w:id="60" w:author="Ericsson User" w:date="2020-10-02T16:53:00Z">
        <w:r w:rsidRPr="00124753">
          <w:t xml:space="preserve">also be an extension to the existing Rel-16 steering modes where thresholds can be added </w:t>
        </w:r>
        <w:r>
          <w:t xml:space="preserve">e.g. </w:t>
        </w:r>
        <w:r w:rsidRPr="00124753">
          <w:t xml:space="preserve">for </w:t>
        </w:r>
        <w:r>
          <w:t xml:space="preserve">maximum packet </w:t>
        </w:r>
        <w:r w:rsidRPr="00124753">
          <w:t xml:space="preserve">loss and </w:t>
        </w:r>
        <w:r>
          <w:t xml:space="preserve">packet </w:t>
        </w:r>
        <w:r w:rsidRPr="00124753">
          <w:t>delay</w:t>
        </w:r>
        <w:r>
          <w:t xml:space="preserve"> budget and then</w:t>
        </w:r>
        <w:r w:rsidRPr="00124753">
          <w:t xml:space="preserve">, </w:t>
        </w:r>
        <w:r w:rsidRPr="00124753">
          <w:lastRenderedPageBreak/>
          <w:t>providing a room of freedom for scheduler implementations. Benefits with enhancing rel-16 steering modes instead of defining new steering modes include:</w:t>
        </w:r>
      </w:ins>
    </w:p>
    <w:p w14:paraId="6BB8D0C1" w14:textId="77777777" w:rsidR="00B304C2" w:rsidRPr="00124753" w:rsidRDefault="00B304C2" w:rsidP="00B304C2">
      <w:pPr>
        <w:pStyle w:val="B1"/>
        <w:rPr>
          <w:ins w:id="61" w:author="Ericsson User" w:date="2020-10-02T16:53:00Z"/>
        </w:rPr>
      </w:pPr>
      <w:ins w:id="62" w:author="Ericsson User" w:date="2020-10-02T16:53:00Z">
        <w:r w:rsidRPr="00124753">
          <w:t>-</w:t>
        </w:r>
        <w:r w:rsidRPr="00124753">
          <w:tab/>
          <w:t>Each steering mode covers a larger set of behaviours, instead of being limited to only consider a single characteristic (e.g. RTT). This will improve the performance and QoE for the steering modes</w:t>
        </w:r>
      </w:ins>
    </w:p>
    <w:p w14:paraId="2C2D7486" w14:textId="77777777" w:rsidR="00B304C2" w:rsidRPr="00124753" w:rsidRDefault="00B304C2" w:rsidP="00B304C2">
      <w:pPr>
        <w:pStyle w:val="B1"/>
        <w:rPr>
          <w:ins w:id="63" w:author="Ericsson User" w:date="2020-10-02T16:53:00Z"/>
        </w:rPr>
      </w:pPr>
      <w:ins w:id="64" w:author="Ericsson User" w:date="2020-10-02T16:53:00Z">
        <w:r w:rsidRPr="00124753">
          <w:t>-</w:t>
        </w:r>
        <w:r w:rsidRPr="00124753">
          <w:tab/>
          <w:t xml:space="preserve">Avoid </w:t>
        </w:r>
        <w:r>
          <w:t>expansion</w:t>
        </w:r>
        <w:r w:rsidRPr="00124753">
          <w:t xml:space="preserve"> in</w:t>
        </w:r>
        <w:r>
          <w:t>to</w:t>
        </w:r>
        <w:r w:rsidRPr="00124753">
          <w:t xml:space="preserve"> a large number of special-purpose steering modes, which may result in interoperability issues and confuse the association between overall operator/application use case and steering mode.</w:t>
        </w:r>
      </w:ins>
    </w:p>
    <w:p w14:paraId="66DC0E9F" w14:textId="464A3D20" w:rsidR="00B304C2" w:rsidRPr="0076287E" w:rsidRDefault="00B304C2" w:rsidP="00B304C2">
      <w:pPr>
        <w:rPr>
          <w:ins w:id="65" w:author="Ericsson User" w:date="2020-10-02T16:53:00Z"/>
          <w:b/>
          <w:bCs/>
          <w:u w:val="single"/>
        </w:rPr>
      </w:pPr>
      <w:ins w:id="66" w:author="Ericsson User" w:date="2020-10-02T16:53:00Z">
        <w:r w:rsidRPr="0076287E">
          <w:rPr>
            <w:b/>
            <w:bCs/>
            <w:u w:val="single"/>
          </w:rPr>
          <w:t>Solutions 2/3</w:t>
        </w:r>
      </w:ins>
    </w:p>
    <w:p w14:paraId="2329D0B7" w14:textId="372B11A4" w:rsidR="00B304C2" w:rsidRPr="00124753" w:rsidRDefault="00B304C2" w:rsidP="00B304C2">
      <w:pPr>
        <w:rPr>
          <w:ins w:id="67" w:author="Ericsson User" w:date="2020-10-02T16:53:00Z"/>
        </w:rPr>
      </w:pPr>
      <w:ins w:id="68" w:author="Ericsson User" w:date="2020-10-02T16:53:00Z">
        <w:r>
          <w:t>There are three main aspects proposed on solutions 2/3</w:t>
        </w:r>
      </w:ins>
      <w:ins w:id="69" w:author="Ericsson User" w:date="2020-10-02T16:59:00Z">
        <w:r>
          <w:t>. They are analysed below</w:t>
        </w:r>
      </w:ins>
      <w:ins w:id="70" w:author="Ericsson User" w:date="2020-10-02T16:53:00Z">
        <w:r w:rsidRPr="00124753">
          <w:t>:</w:t>
        </w:r>
      </w:ins>
    </w:p>
    <w:p w14:paraId="1638C5FD" w14:textId="77777777" w:rsidR="00B304C2" w:rsidRDefault="00B304C2" w:rsidP="00B304C2">
      <w:pPr>
        <w:pStyle w:val="B1"/>
        <w:rPr>
          <w:ins w:id="71" w:author="Ericsson User" w:date="2020-10-02T16:53:00Z"/>
        </w:rPr>
      </w:pPr>
      <w:ins w:id="72" w:author="Ericsson User" w:date="2020-10-02T16:53:00Z">
        <w:r>
          <w:t>1)</w:t>
        </w:r>
        <w:r>
          <w:tab/>
          <w:t>Autonomous steering by UE and UPF without providing a steering strategy from PCF:</w:t>
        </w:r>
      </w:ins>
    </w:p>
    <w:p w14:paraId="1B1035A8" w14:textId="6F477303" w:rsidR="00B304C2" w:rsidRDefault="00B304C2" w:rsidP="00B304C2">
      <w:pPr>
        <w:pStyle w:val="B2"/>
        <w:rPr>
          <w:ins w:id="73" w:author="Ericsson User" w:date="2020-10-02T16:53:00Z"/>
        </w:rPr>
      </w:pPr>
      <w:ins w:id="74" w:author="Ericsson User" w:date="2020-10-02T16:53:00Z">
        <w:r>
          <w:rPr>
            <w:lang w:val="sv-SE"/>
          </w:rPr>
          <w:t>-</w:t>
        </w:r>
        <w:r>
          <w:rPr>
            <w:lang w:val="sv-SE"/>
          </w:rPr>
          <w:tab/>
          <w:t xml:space="preserve">Such autonomous steering </w:t>
        </w:r>
        <w:r w:rsidRPr="00124753">
          <w:t xml:space="preserve">does not give the operator any control of what steering policy is used, </w:t>
        </w:r>
        <w:r>
          <w:rPr>
            <w:lang w:val="sv-SE"/>
          </w:rPr>
          <w:t xml:space="preserve">and </w:t>
        </w:r>
        <w:r w:rsidRPr="00124753">
          <w:t xml:space="preserve">it is left completely up to UE and UPF with no guidance in the “intent” of the mode. The UE may choose to do </w:t>
        </w:r>
        <w:r>
          <w:t xml:space="preserve">existing modes such as </w:t>
        </w:r>
        <w:r w:rsidRPr="00124753">
          <w:t>active-standby, or load balance with some unknown weight, prefer 3GPP over WiFi, or prefer WiFi over 3GPP, or use some other strategy</w:t>
        </w:r>
        <w:r>
          <w:t xml:space="preserve"> like simply using the MA PDU Session for handovers</w:t>
        </w:r>
        <w:r w:rsidRPr="00124753">
          <w:t xml:space="preserve">. </w:t>
        </w:r>
        <w:r>
          <w:rPr>
            <w:lang w:val="sv-SE"/>
          </w:rPr>
          <w:t>For the UPF there may be some operator control by allowing the operator to</w:t>
        </w:r>
      </w:ins>
      <w:ins w:id="75" w:author="Ericsson User" w:date="2020-10-02T16:59:00Z">
        <w:r>
          <w:rPr>
            <w:lang w:val="sv-SE"/>
          </w:rPr>
          <w:t xml:space="preserve"> manually</w:t>
        </w:r>
      </w:ins>
      <w:ins w:id="76" w:author="Ericsson User" w:date="2020-10-02T16:53:00Z">
        <w:r>
          <w:rPr>
            <w:lang w:val="sv-SE"/>
          </w:rPr>
          <w:t xml:space="preserve"> configu</w:t>
        </w:r>
      </w:ins>
      <w:ins w:id="77" w:author="Ericsson User" w:date="2020-10-02T16:59:00Z">
        <w:r>
          <w:rPr>
            <w:lang w:val="sv-SE"/>
          </w:rPr>
          <w:t>re</w:t>
        </w:r>
      </w:ins>
      <w:ins w:id="78" w:author="Ericsson User" w:date="2020-10-02T16:53:00Z">
        <w:r>
          <w:rPr>
            <w:lang w:val="sv-SE"/>
          </w:rPr>
          <w:t xml:space="preserve"> the UPF, but implementations may differ a lot in how they handle an ”autonomous” mode. Also, t</w:t>
        </w:r>
        <w:r>
          <w:t xml:space="preserve">he UPF may perform completely different steering from the UE as there is no coordination. </w:t>
        </w:r>
        <w:r w:rsidRPr="00124753">
          <w:t>It is not clear that such a steering mode brings any value to ATSSS as it cannot be associated with a clear operator use case or business-related model.</w:t>
        </w:r>
      </w:ins>
    </w:p>
    <w:p w14:paraId="57E73117" w14:textId="0F6BB133" w:rsidR="00B304C2" w:rsidRPr="00B304C2" w:rsidRDefault="00B304C2" w:rsidP="00B304C2">
      <w:pPr>
        <w:pStyle w:val="B2"/>
        <w:rPr>
          <w:ins w:id="79" w:author="Ericsson User" w:date="2020-10-02T16:53:00Z"/>
          <w:lang w:val="sv-SE"/>
        </w:rPr>
      </w:pPr>
      <w:ins w:id="80" w:author="Ericsson User" w:date="2020-10-02T16:53:00Z">
        <w:r>
          <w:rPr>
            <w:lang w:val="sv-SE"/>
          </w:rPr>
          <w:t>-</w:t>
        </w:r>
        <w:r>
          <w:rPr>
            <w:lang w:val="sv-SE"/>
          </w:rPr>
          <w:tab/>
          <w:t xml:space="preserve">It is claimed that the autonomous steering is needed in order to take the link status into account. But the link status need to be taken into account also in rel-16 steering modes to deliver a good QoE for the user. Currently </w:t>
        </w:r>
        <w:r w:rsidRPr="00124753">
          <w:t>rel-16 steering mode</w:t>
        </w:r>
      </w:ins>
      <w:ins w:id="81" w:author="Ericsson User" w:date="2020-10-02T17:00:00Z">
        <w:r>
          <w:rPr>
            <w:lang w:val="sv-SE"/>
          </w:rPr>
          <w:t>s</w:t>
        </w:r>
      </w:ins>
      <w:ins w:id="82" w:author="Ericsson User" w:date="2020-10-02T16:53:00Z">
        <w:r w:rsidRPr="00124753">
          <w:t xml:space="preserve"> focus on a single characteristic (e.g. RTT or weight)</w:t>
        </w:r>
        <w:r>
          <w:rPr>
            <w:lang w:val="sv-SE"/>
          </w:rPr>
          <w:t>, but a</w:t>
        </w:r>
        <w:r w:rsidRPr="00124753">
          <w:t>dditional flexibility can be needed in order to take into account other parameters, e.g. to consider</w:t>
        </w:r>
        <w:r>
          <w:t xml:space="preserve"> maximum packet</w:t>
        </w:r>
        <w:r w:rsidRPr="00124753">
          <w:t xml:space="preserve"> loss rate</w:t>
        </w:r>
        <w:r>
          <w:t xml:space="preserve"> of a QoS flow</w:t>
        </w:r>
        <w:r w:rsidRPr="00124753">
          <w:t xml:space="preserve"> in case of Lowest Delay steering mode, in order to provide a good result.</w:t>
        </w:r>
      </w:ins>
    </w:p>
    <w:p w14:paraId="5B532EFF" w14:textId="77777777" w:rsidR="00B304C2" w:rsidRDefault="00B304C2" w:rsidP="00B304C2">
      <w:pPr>
        <w:pStyle w:val="B1"/>
        <w:rPr>
          <w:ins w:id="83" w:author="Ericsson User" w:date="2020-10-02T16:53:00Z"/>
        </w:rPr>
      </w:pPr>
      <w:ins w:id="84" w:author="Ericsson User" w:date="2020-10-02T16:53:00Z">
        <w:r>
          <w:t xml:space="preserve">2) </w:t>
        </w:r>
        <w:r>
          <w:tab/>
          <w:t>Thresholds:</w:t>
        </w:r>
      </w:ins>
    </w:p>
    <w:p w14:paraId="213EDF34" w14:textId="3179AEBF" w:rsidR="00B304C2" w:rsidRDefault="00B304C2" w:rsidP="00B304C2">
      <w:pPr>
        <w:pStyle w:val="B1"/>
        <w:ind w:firstLine="0"/>
        <w:rPr>
          <w:ins w:id="85" w:author="Ericsson User" w:date="2020-10-02T16:53:00Z"/>
          <w:lang w:val="sv-SE"/>
        </w:rPr>
      </w:pPr>
      <w:ins w:id="86" w:author="Ericsson User" w:date="2020-10-02T16:53:00Z">
        <w:r>
          <w:rPr>
            <w:lang w:val="sv-SE"/>
          </w:rPr>
          <w:t xml:space="preserve">Thresholds provided to the UPF may be a useful addition, but there are several problems with the way they are proposed in Solution #2/#3: </w:t>
        </w:r>
      </w:ins>
    </w:p>
    <w:p w14:paraId="04059D52" w14:textId="2591B6B9" w:rsidR="00B304C2" w:rsidRPr="000C62B0" w:rsidRDefault="00B304C2" w:rsidP="00B304C2">
      <w:pPr>
        <w:pStyle w:val="B2"/>
        <w:rPr>
          <w:ins w:id="87" w:author="Ericsson User" w:date="2020-10-02T16:53:00Z"/>
        </w:rPr>
      </w:pPr>
      <w:ins w:id="88"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QoS Flow and per access. </w:t>
        </w:r>
        <w:r>
          <w:t>The</w:t>
        </w:r>
        <w:r w:rsidRPr="000C62B0">
          <w:t xml:space="preserve"> PCF is </w:t>
        </w:r>
        <w:r>
          <w:t xml:space="preserve">however </w:t>
        </w:r>
        <w:r w:rsidRPr="000C62B0">
          <w:t xml:space="preserve">not aware of QoS Flows. </w:t>
        </w:r>
      </w:ins>
    </w:p>
    <w:p w14:paraId="6670F494" w14:textId="77777777" w:rsidR="00B304C2" w:rsidRDefault="00B304C2" w:rsidP="00B304C2">
      <w:pPr>
        <w:pStyle w:val="B2"/>
        <w:rPr>
          <w:ins w:id="89" w:author="Ericsson User" w:date="2020-10-02T16:53:00Z"/>
        </w:rPr>
      </w:pPr>
      <w:ins w:id="90" w:author="Ericsson User" w:date="2020-10-02T16:53:00Z">
        <w:r>
          <w:rPr>
            <w:lang w:val="sv-SE"/>
          </w:rPr>
          <w:t>-</w:t>
        </w:r>
        <w:r w:rsidRPr="000C62B0">
          <w:tab/>
        </w:r>
        <w:r>
          <w:t xml:space="preserve">There is no </w:t>
        </w:r>
        <w:r w:rsidRPr="000C62B0">
          <w:t xml:space="preserve">relation </w:t>
        </w:r>
        <w:r>
          <w:t>between the thresholds described in Sol#3 and the</w:t>
        </w:r>
        <w:r w:rsidRPr="000C62B0">
          <w:t xml:space="preserve"> QoS requirements</w:t>
        </w:r>
        <w:r>
          <w:t xml:space="preserve"> for an SDF/application</w:t>
        </w:r>
        <w:r w:rsidRPr="000C62B0">
          <w:t>.</w:t>
        </w:r>
        <w:r>
          <w:t xml:space="preserve"> Thresholds are in Sol#3 defined per access, but the QoS requirements are independent of access type. Sol#3 also proposes j</w:t>
        </w:r>
        <w:r w:rsidRPr="000C62B0">
          <w:t xml:space="preserve">itter </w:t>
        </w:r>
        <w:r>
          <w:t>thresholds</w:t>
        </w:r>
        <w:r w:rsidRPr="000C62B0">
          <w:t xml:space="preserve"> but there is currently no jitter requirements in the QoS framework</w:t>
        </w:r>
        <w:r>
          <w:t xml:space="preserve">. It is also proposed to introduce loss rate thresholds for non-GBR traffic, but the </w:t>
        </w:r>
        <w:r w:rsidRPr="009E0DE1">
          <w:t>Maximum Packet Loss Rate</w:t>
        </w:r>
        <w:r>
          <w:t xml:space="preserve"> value is currently only applied to GBR. </w:t>
        </w:r>
      </w:ins>
    </w:p>
    <w:p w14:paraId="1663CEE6" w14:textId="77777777" w:rsidR="00B304C2" w:rsidRDefault="00B304C2" w:rsidP="00B304C2">
      <w:pPr>
        <w:pStyle w:val="B1"/>
        <w:rPr>
          <w:ins w:id="91" w:author="Ericsson User" w:date="2020-10-02T16:53:00Z"/>
          <w:lang w:val="sv-SE"/>
        </w:rPr>
      </w:pPr>
      <w:ins w:id="92" w:author="Ericsson User" w:date="2020-10-02T16:53:00Z">
        <w:r>
          <w:rPr>
            <w:lang w:val="sv-SE"/>
          </w:rPr>
          <w:t>3)</w:t>
        </w:r>
        <w:r>
          <w:rPr>
            <w:lang w:val="sv-SE"/>
          </w:rPr>
          <w:tab/>
          <w:t xml:space="preserve">Enhanced PMF measurements: </w:t>
        </w:r>
      </w:ins>
    </w:p>
    <w:p w14:paraId="0E050E12" w14:textId="264817E8" w:rsidR="00B304C2" w:rsidRDefault="00B304C2" w:rsidP="00B304C2">
      <w:pPr>
        <w:pStyle w:val="B1"/>
        <w:ind w:firstLine="0"/>
        <w:rPr>
          <w:ins w:id="93" w:author="Ericsson User" w:date="2020-10-02T16:53:00Z"/>
          <w:lang w:val="sv-SE"/>
        </w:rPr>
      </w:pPr>
      <w:ins w:id="94" w:author="Ericsson User" w:date="2020-10-02T16:53:00Z">
        <w:r w:rsidRPr="000544D6">
          <w:rPr>
            <w:lang w:val="sv-SE"/>
          </w:rPr>
          <w:t>First it can be noted that PMF is optional in UE and support from the UE vendors for advanced PMF still needs to b</w:t>
        </w:r>
        <w:r>
          <w:rPr>
            <w:lang w:val="sv-SE"/>
          </w:rPr>
          <w:t>e f</w:t>
        </w:r>
        <w:r w:rsidRPr="000544D6">
          <w:rPr>
            <w:lang w:val="sv-SE"/>
          </w:rPr>
          <w:t>oreseen and considering the improved probing capabilities of QUIC/</w:t>
        </w:r>
      </w:ins>
      <w:ins w:id="95" w:author="Ericsson User" w:date="2020-10-02T17:01:00Z">
        <w:r w:rsidR="00A6673A">
          <w:rPr>
            <w:lang w:val="sv-SE"/>
          </w:rPr>
          <w:t>MPQUIC/</w:t>
        </w:r>
      </w:ins>
      <w:ins w:id="96" w:author="Ericsson User" w:date="2020-10-02T16:53:00Z">
        <w:r w:rsidRPr="000544D6">
          <w:rPr>
            <w:lang w:val="sv-SE"/>
          </w:rPr>
          <w:t xml:space="preserve">MPTCP, the actual need of performing PMF advancements is not </w:t>
        </w:r>
        <w:r>
          <w:rPr>
            <w:lang w:val="sv-SE"/>
          </w:rPr>
          <w:t xml:space="preserve">fully </w:t>
        </w:r>
        <w:r w:rsidRPr="000544D6">
          <w:rPr>
            <w:lang w:val="sv-SE"/>
          </w:rPr>
          <w:t>clear.</w:t>
        </w:r>
        <w:r>
          <w:rPr>
            <w:lang w:val="sv-SE"/>
          </w:rPr>
          <w:t xml:space="preserve"> Regarding specific measurements</w:t>
        </w:r>
      </w:ins>
      <w:ins w:id="97" w:author="Ericsson User" w:date="2020-10-02T17:01:00Z">
        <w:r w:rsidR="00A6673A">
          <w:rPr>
            <w:lang w:val="sv-SE"/>
          </w:rPr>
          <w:t xml:space="preserve"> proposed</w:t>
        </w:r>
      </w:ins>
      <w:ins w:id="98" w:author="Ericsson User" w:date="2020-10-02T16:53:00Z">
        <w:r>
          <w:rPr>
            <w:lang w:val="sv-SE"/>
          </w:rPr>
          <w:t>:</w:t>
        </w:r>
      </w:ins>
    </w:p>
    <w:p w14:paraId="72F98B13" w14:textId="4C18F943" w:rsidR="00B304C2" w:rsidRPr="000544D6" w:rsidRDefault="00B304C2" w:rsidP="00B304C2">
      <w:pPr>
        <w:pStyle w:val="B2"/>
        <w:rPr>
          <w:ins w:id="99" w:author="Ericsson User" w:date="2020-10-02T16:53:00Z"/>
        </w:rPr>
      </w:pPr>
      <w:ins w:id="100"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101" w:author="Ericsson User" w:date="2020-10-02T17:01:00Z">
        <w:r w:rsidR="00A6673A">
          <w:rPr>
            <w:lang w:val="sv-SE"/>
          </w:rPr>
          <w:t>pr</w:t>
        </w:r>
      </w:ins>
      <w:ins w:id="102" w:author="Ericsson User" w:date="2020-10-02T16:53:00Z">
        <w:r>
          <w:rPr>
            <w:lang w:val="sv-SE"/>
          </w:rPr>
          <w:t>oves the precision of RTT measurements a</w:t>
        </w:r>
      </w:ins>
      <w:ins w:id="103" w:author="Ericsson User" w:date="2020-10-02T17:01:00Z">
        <w:r w:rsidR="00A6673A">
          <w:rPr>
            <w:lang w:val="sv-SE"/>
          </w:rPr>
          <w:t>n</w:t>
        </w:r>
      </w:ins>
      <w:ins w:id="104" w:author="Ericsson User" w:date="2020-10-02T16:53:00Z">
        <w:r>
          <w:rPr>
            <w:lang w:val="sv-SE"/>
          </w:rPr>
          <w:t xml:space="preserve">d </w:t>
        </w:r>
        <w:r w:rsidRPr="000544D6">
          <w:t xml:space="preserve">has small impacts to the PMF protocol. </w:t>
        </w:r>
      </w:ins>
    </w:p>
    <w:p w14:paraId="6A593D21" w14:textId="77777777" w:rsidR="00B304C2" w:rsidRPr="000544D6" w:rsidRDefault="00B304C2" w:rsidP="00B304C2">
      <w:pPr>
        <w:pStyle w:val="B2"/>
        <w:rPr>
          <w:ins w:id="105" w:author="Ericsson User" w:date="2020-10-02T16:53:00Z"/>
        </w:rPr>
      </w:pPr>
      <w:ins w:id="106" w:author="Ericsson User" w:date="2020-10-02T16:53:00Z">
        <w:r w:rsidRPr="000544D6">
          <w:t>-</w:t>
        </w:r>
        <w:r w:rsidRPr="000544D6">
          <w:tab/>
          <w:t>Jitter measurements causes extra traffic</w:t>
        </w:r>
        <w:r>
          <w:rPr>
            <w:lang w:val="sv-SE"/>
          </w:rPr>
          <w:t xml:space="preserve"> in order to actively test a channel</w:t>
        </w:r>
        <w:r w:rsidRPr="000544D6">
          <w:t xml:space="preserve">. </w:t>
        </w:r>
        <w:r>
          <w:rPr>
            <w:lang w:val="sv-SE"/>
          </w:rPr>
          <w:t xml:space="preserve">Furthermore, the justification for jitter thresholds as discussed above is not clear. </w:t>
        </w:r>
      </w:ins>
    </w:p>
    <w:p w14:paraId="7C8B041C" w14:textId="77777777" w:rsidR="00B304C2" w:rsidRDefault="00B304C2" w:rsidP="00B304C2">
      <w:pPr>
        <w:pStyle w:val="B2"/>
        <w:rPr>
          <w:ins w:id="107" w:author="Ericsson User" w:date="2020-10-02T16:53:00Z"/>
        </w:rPr>
      </w:pPr>
      <w:ins w:id="108" w:author="Ericsson User" w:date="2020-10-02T16:53:00Z">
        <w:r w:rsidRPr="000544D6">
          <w:t>-</w:t>
        </w:r>
        <w:r w:rsidRPr="000544D6">
          <w:tab/>
        </w:r>
        <w:r>
          <w:rPr>
            <w:lang w:val="sv-SE"/>
          </w:rPr>
          <w:t>Packet loss rate measurements may be useful in case loss rate thresholds are introduced. However, Sol#3 does not yet seem to be fully worked out or robust. For example, how is a situation handled where a PMF</w:t>
        </w:r>
        <w:r w:rsidRPr="000544D6">
          <w:t xml:space="preserve"> </w:t>
        </w:r>
        <w:r>
          <w:rPr>
            <w:lang w:val="sv-SE"/>
          </w:rPr>
          <w:t xml:space="preserve">echo </w:t>
        </w:r>
        <w:r w:rsidRPr="000544D6">
          <w:t>packet is lost</w:t>
        </w:r>
        <w:r>
          <w:rPr>
            <w:lang w:val="sv-SE"/>
          </w:rPr>
          <w:t xml:space="preserve">? </w:t>
        </w:r>
        <w:r w:rsidRPr="000544D6">
          <w:rPr>
            <w:lang w:val="sv-SE"/>
          </w:rPr>
          <w:t>In the figure 6.3.2.1-1, if PMF request (Tl=b) is lost, then the UPF will not know what to induce to the response when successfully receiving the PMF request (Tl=c).</w:t>
        </w:r>
        <w:r>
          <w:rPr>
            <w:lang w:val="sv-SE"/>
          </w:rPr>
          <w:t xml:space="preserve"> </w:t>
        </w:r>
        <w:r w:rsidRPr="000544D6">
          <w:t xml:space="preserve">Also, no loss rate </w:t>
        </w:r>
        <w:r>
          <w:rPr>
            <w:lang w:val="sv-SE"/>
          </w:rPr>
          <w:t xml:space="preserve">is currently </w:t>
        </w:r>
        <w:r w:rsidRPr="000544D6">
          <w:t>defined for non-GBR</w:t>
        </w:r>
        <w:r>
          <w:rPr>
            <w:lang w:val="sv-SE"/>
          </w:rPr>
          <w:t xml:space="preserve"> in the general QoS model</w:t>
        </w:r>
        <w:r w:rsidRPr="000544D6">
          <w:t xml:space="preserve">. </w:t>
        </w:r>
      </w:ins>
    </w:p>
    <w:p w14:paraId="63F7AD2C" w14:textId="0F72B2C3" w:rsidR="00B304C2" w:rsidRPr="0076287E" w:rsidRDefault="00B304C2" w:rsidP="00B304C2">
      <w:pPr>
        <w:rPr>
          <w:ins w:id="109" w:author="Ericsson User" w:date="2020-10-02T16:53:00Z"/>
          <w:b/>
          <w:bCs/>
          <w:u w:val="single"/>
        </w:rPr>
      </w:pPr>
      <w:ins w:id="110" w:author="Ericsson User" w:date="2020-10-02T16:53:00Z">
        <w:r w:rsidRPr="0076287E">
          <w:rPr>
            <w:b/>
            <w:bCs/>
            <w:u w:val="single"/>
          </w:rPr>
          <w:t>Solution 11</w:t>
        </w:r>
      </w:ins>
    </w:p>
    <w:p w14:paraId="2FBB4CEC" w14:textId="433ECA98" w:rsidR="00B304C2" w:rsidRDefault="00A6673A" w:rsidP="00B304C2">
      <w:pPr>
        <w:rPr>
          <w:ins w:id="111" w:author="Ericsson User" w:date="2020-10-02T16:53:00Z"/>
        </w:rPr>
      </w:pPr>
      <w:ins w:id="112" w:author="Ericsson User" w:date="2020-10-02T17:02:00Z">
        <w:r>
          <w:t xml:space="preserve">Solution #11 proposes a new steering mode to take RTT difference into account. </w:t>
        </w:r>
      </w:ins>
      <w:ins w:id="113" w:author="Ericsson User" w:date="2020-10-02T16:53:00Z">
        <w:r w:rsidR="00B304C2" w:rsidRPr="00124753">
          <w:t xml:space="preserve">The functionality of RTT difference based steering mode can </w:t>
        </w:r>
      </w:ins>
      <w:ins w:id="114" w:author="Ericsson User" w:date="2020-10-02T17:02:00Z">
        <w:r>
          <w:t xml:space="preserve">however </w:t>
        </w:r>
      </w:ins>
      <w:ins w:id="115" w:author="Ericsson User" w:date="2020-10-02T16:53:00Z">
        <w:r w:rsidR="00B304C2" w:rsidRPr="00124753">
          <w:t xml:space="preserve">be achieved through </w:t>
        </w:r>
        <w:r w:rsidR="00B304C2">
          <w:t>proper</w:t>
        </w:r>
        <w:r w:rsidR="00B304C2" w:rsidRPr="00124753">
          <w:t xml:space="preserve"> implementation of the existing steering modes </w:t>
        </w:r>
        <w:r w:rsidR="00B304C2">
          <w:t xml:space="preserve">by </w:t>
        </w:r>
        <w:r w:rsidR="00B304C2">
          <w:lastRenderedPageBreak/>
          <w:t>UE/UPF implementation simply taking the RTT difference into account when making traffic switching/splitting decisions</w:t>
        </w:r>
        <w:r w:rsidR="00B304C2" w:rsidRPr="00124753">
          <w:t xml:space="preserve">. </w:t>
        </w:r>
        <w:r w:rsidR="00B304C2">
          <w:t>In that way</w:t>
        </w:r>
        <w:r w:rsidR="00B304C2" w:rsidRPr="00124753">
          <w:t>, it could be seen as just an extension of the existing Load-Balancing or Priority-based steering modes (as described in S2-200</w:t>
        </w:r>
        <w:r w:rsidR="00B304C2">
          <w:t>7546</w:t>
        </w:r>
        <w:r w:rsidR="00B304C2" w:rsidRPr="00124753">
          <w:t xml:space="preserve">). When supporting re-ordering (e.g. for MPTCP), RTT difference does not seem much useful. </w:t>
        </w:r>
      </w:ins>
    </w:p>
    <w:p w14:paraId="3F82CEB4" w14:textId="77777777" w:rsidR="00B304C2" w:rsidRDefault="00B304C2" w:rsidP="00B304C2">
      <w:pPr>
        <w:rPr>
          <w:ins w:id="116" w:author="Ericsson User" w:date="2020-10-02T16:53:00Z"/>
        </w:rPr>
      </w:pPr>
      <w:ins w:id="117" w:author="Ericsson User" w:date="2020-10-02T16:53:00Z">
        <w:r>
          <w:t xml:space="preserve">Sol#11 also proposes that the AF may provide a “RTT difference” value, but it is not clear that the AF is able to do so. Furthermore, the AF is supposed to provide session description parameters, not QoS requirements. The QoS requirements are determined by PCF. </w:t>
        </w:r>
      </w:ins>
    </w:p>
    <w:p w14:paraId="038C4F67" w14:textId="0A5C8169" w:rsidR="00B304C2" w:rsidRPr="00124753" w:rsidRDefault="00B304C2" w:rsidP="00B304C2">
      <w:pPr>
        <w:rPr>
          <w:ins w:id="118" w:author="Ericsson User" w:date="2020-10-02T16:53:00Z"/>
        </w:rPr>
      </w:pPr>
      <w:ins w:id="119" w:author="Ericsson User" w:date="2020-10-02T16:53:00Z">
        <w:r>
          <w:t>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would be especially useful for steering functionalities that do not support re-ordering of mis-ordered packets such as ATSSS-LL.</w:t>
        </w:r>
      </w:ins>
    </w:p>
    <w:p w14:paraId="38CED84B" w14:textId="53595380" w:rsidR="00B304C2" w:rsidRPr="00124753" w:rsidRDefault="003D515C" w:rsidP="003D515C">
      <w:pPr>
        <w:pStyle w:val="Heading3"/>
        <w:rPr>
          <w:ins w:id="120" w:author="Ericsson User" w:date="2020-10-02T16:53:00Z"/>
        </w:rPr>
      </w:pPr>
      <w:ins w:id="121" w:author="Qualcomm User" w:date="2020-10-13T13:06:00Z">
        <w:r>
          <w:t>7.x.3</w:t>
        </w:r>
        <w:r>
          <w:tab/>
        </w:r>
      </w:ins>
      <w:ins w:id="122" w:author="Ericsson User" w:date="2020-10-02T16:53:00Z">
        <w:r w:rsidR="00B304C2" w:rsidRPr="00124753">
          <w:t>Category C proposal</w:t>
        </w:r>
        <w:del w:id="123" w:author="Qualcomm User" w:date="2020-10-13T13:06:00Z">
          <w:r w:rsidR="00B304C2" w:rsidRPr="00124753" w:rsidDel="00411CB9">
            <w:delText>s:</w:delText>
          </w:r>
        </w:del>
      </w:ins>
    </w:p>
    <w:p w14:paraId="7BCCCB2C" w14:textId="01E13450" w:rsidR="00B304C2" w:rsidRDefault="00B304C2" w:rsidP="00B304C2">
      <w:pPr>
        <w:rPr>
          <w:ins w:id="124" w:author="Ericsson User" w:date="2020-10-02T16:53:00Z"/>
        </w:rPr>
      </w:pPr>
      <w:ins w:id="125" w:author="Ericsson User" w:date="2020-10-02T16:53:00Z">
        <w:r w:rsidRPr="00543D4E">
          <w:rPr>
            <w:u w:val="single"/>
          </w:rPr>
          <w:t>Solution 4</w:t>
        </w:r>
        <w:r w:rsidRPr="00124753">
          <w:t xml:space="preserve"> states that it is targeting “loss rate sensitive traffic, such as IMS signalling, video, and some TCP-based traffic.”. For QUIC or TCP based applications, the value of the new steering mode is questionable since those applications anyway rely on retransmissions by the transport layer. </w:t>
        </w:r>
        <w:r>
          <w:t>U</w:t>
        </w:r>
        <w:r w:rsidRPr="00124753">
          <w:t>sage of ATSSS with IMS has not be studied properly</w:t>
        </w:r>
        <w:r>
          <w:t xml:space="preserve"> and introducing a new steering mode specifically for IMS would require further investigation also from an IMS point of view. Furthermore, in many cases, GBR services are used in order to guarantee a specific service level. Enhancements to handle GBR with ATSSS is however out of scope of the current study. </w:t>
        </w:r>
        <w:r w:rsidRPr="00B304C2">
          <w:t xml:space="preserve">It can </w:t>
        </w:r>
      </w:ins>
      <w:ins w:id="126" w:author="Ericsson User" w:date="2020-10-02T17:04:00Z">
        <w:r w:rsidR="00A6673A">
          <w:t>also</w:t>
        </w:r>
      </w:ins>
      <w:ins w:id="127" w:author="Ericsson User" w:date="2020-10-02T16:53:00Z">
        <w:r w:rsidRPr="00B304C2">
          <w:t xml:space="preserve"> be noted that there are n</w:t>
        </w:r>
        <w:r w:rsidRPr="00124753">
          <w:t xml:space="preserve">o stage 1 requirement for URLLC support over non-3GPP. In particular the URLLC work performed by SA2 during rel-16 only considered </w:t>
        </w:r>
        <w:r>
          <w:t>NR RAT</w:t>
        </w:r>
        <w:r w:rsidRPr="00124753">
          <w:t>.</w:t>
        </w:r>
        <w:r>
          <w:t xml:space="preserve"> How URLLC is applied in conjunction with non-3GPP requires a more complete study. </w:t>
        </w:r>
      </w:ins>
    </w:p>
    <w:p w14:paraId="7A9B57A2" w14:textId="20A90536" w:rsidR="00B304C2" w:rsidRDefault="00797FC1">
      <w:pPr>
        <w:pStyle w:val="EditorsNote"/>
        <w:rPr>
          <w:ins w:id="128" w:author="Ericsson User" w:date="2020-10-02T16:53:00Z"/>
        </w:rPr>
        <w:pPrChange w:id="129" w:author="ZTEr1" w:date="2020-10-12T14:56:00Z">
          <w:pPr>
            <w:pStyle w:val="B1"/>
            <w:ind w:left="0" w:firstLine="0"/>
          </w:pPr>
        </w:pPrChange>
      </w:pPr>
      <w:ins w:id="130" w:author="ZTEr1" w:date="2020-10-12T14:56:00Z">
        <w:r w:rsidRPr="00797FC1">
          <w:rPr>
            <w:highlight w:val="yellow"/>
            <w:rPrChange w:id="131" w:author="ZTEr1" w:date="2020-10-12T14:57:00Z">
              <w:rPr/>
            </w:rPrChange>
          </w:rPr>
          <w:t xml:space="preserve">Editor’s Note: It is FFS </w:t>
        </w:r>
      </w:ins>
      <w:ins w:id="132" w:author="Ericsson User" w:date="2020-10-02T16:53:00Z">
        <w:del w:id="133" w:author="ZTEr1" w:date="2020-10-12T14:57:00Z">
          <w:r w:rsidR="00B304C2" w:rsidRPr="00797FC1" w:rsidDel="00797FC1">
            <w:rPr>
              <w:highlight w:val="yellow"/>
              <w:rPrChange w:id="134" w:author="ZTEr1" w:date="2020-10-12T14:57:00Z">
                <w:rPr/>
              </w:rPrChange>
            </w:rPr>
            <w:delText>Therefore, there seems to be no requirements</w:delText>
          </w:r>
        </w:del>
      </w:ins>
      <w:ins w:id="135" w:author="ZTEr1" w:date="2020-10-12T14:57:00Z">
        <w:r w:rsidRPr="00797FC1">
          <w:rPr>
            <w:highlight w:val="yellow"/>
            <w:rPrChange w:id="136" w:author="ZTEr1" w:date="2020-10-12T14:57:00Z">
              <w:rPr/>
            </w:rPrChange>
          </w:rPr>
          <w:t>if there is requirement</w:t>
        </w:r>
      </w:ins>
      <w:ins w:id="137" w:author="Ericsson User" w:date="2020-10-02T16:53:00Z">
        <w:r w:rsidR="00B304C2" w:rsidRPr="00797FC1">
          <w:rPr>
            <w:highlight w:val="yellow"/>
            <w:rPrChange w:id="138" w:author="ZTEr1" w:date="2020-10-12T14:57:00Z">
              <w:rPr/>
            </w:rPrChange>
          </w:rPr>
          <w:t xml:space="preserve"> for a “Redundant steering mode” in rel-17.</w:t>
        </w:r>
      </w:ins>
    </w:p>
    <w:p w14:paraId="347DDD69" w14:textId="5B2C79FF" w:rsidR="00B304C2" w:rsidRPr="006B422A" w:rsidRDefault="006766E2" w:rsidP="006766E2">
      <w:pPr>
        <w:pStyle w:val="Heading3"/>
        <w:rPr>
          <w:ins w:id="139" w:author="Ericsson User" w:date="2020-10-02T16:53:00Z"/>
        </w:rPr>
      </w:pPr>
      <w:ins w:id="140" w:author="Qualcomm User" w:date="2020-10-13T13:06:00Z">
        <w:r>
          <w:t>7.x.4</w:t>
        </w:r>
        <w:r>
          <w:tab/>
        </w:r>
      </w:ins>
      <w:ins w:id="141" w:author="Ericsson User" w:date="2020-10-02T16:53:00Z">
        <w:r w:rsidR="00B304C2" w:rsidRPr="006B422A">
          <w:t xml:space="preserve">Category </w:t>
        </w:r>
        <w:r w:rsidR="00B304C2">
          <w:t>D</w:t>
        </w:r>
        <w:r w:rsidR="00B304C2" w:rsidRPr="006B422A">
          <w:t xml:space="preserve"> proposal</w:t>
        </w:r>
        <w:del w:id="142" w:author="Qualcomm User" w:date="2020-10-13T13:06:00Z">
          <w:r w:rsidR="00B304C2" w:rsidRPr="006B422A" w:rsidDel="005A4211">
            <w:delText>s</w:delText>
          </w:r>
          <w:r w:rsidR="00B304C2" w:rsidRPr="006B422A" w:rsidDel="00411CB9">
            <w:delText>:</w:delText>
          </w:r>
        </w:del>
      </w:ins>
    </w:p>
    <w:p w14:paraId="35F69A84" w14:textId="59616C83" w:rsidR="00B304C2" w:rsidRPr="00426C96" w:rsidRDefault="00B304C2" w:rsidP="00B304C2">
      <w:pPr>
        <w:rPr>
          <w:ins w:id="143" w:author="Ericsson User" w:date="2020-10-02T16:53:00Z"/>
          <w:b/>
          <w:bCs/>
          <w:u w:val="single"/>
        </w:rPr>
      </w:pPr>
      <w:ins w:id="144" w:author="Ericsson User" w:date="2020-10-02T16:53:00Z">
        <w:r w:rsidRPr="00543D4E">
          <w:rPr>
            <w:u w:val="single"/>
          </w:rPr>
          <w:t>Solution 12</w:t>
        </w:r>
      </w:ins>
      <w:ins w:id="145" w:author="Qualcomm User" w:date="2020-10-13T13:08:00Z">
        <w:r w:rsidR="00426C96">
          <w:rPr>
            <w:b/>
            <w:bCs/>
            <w:u w:val="single"/>
          </w:rPr>
          <w:t xml:space="preserve"> (</w:t>
        </w:r>
      </w:ins>
      <w:ins w:id="146" w:author="Ericsson User" w:date="2020-10-02T16:53:00Z">
        <w:r>
          <w:t>UE-assisted traffic steering mode</w:t>
        </w:r>
      </w:ins>
      <w:ins w:id="147" w:author="Qualcomm User" w:date="2020-10-13T13:08:00Z">
        <w:r w:rsidR="00543D4E">
          <w:t>)</w:t>
        </w:r>
      </w:ins>
      <w:ins w:id="148" w:author="Ericsson User" w:date="2020-10-02T16:53:00Z">
        <w:r>
          <w:t xml:space="preserv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For example, there should be support for the PCF to set the boundaries of the steering decisions by UE and UPF, e.g. by explicitly providing a list of the authorized steering modes that can be used for an SDF.</w:t>
        </w:r>
      </w:ins>
    </w:p>
    <w:p w14:paraId="50929331" w14:textId="77777777" w:rsidR="00B304C2" w:rsidRPr="00590DD8" w:rsidRDefault="00B304C2" w:rsidP="00B304C2">
      <w:pPr>
        <w:rPr>
          <w:ins w:id="149" w:author="Ericsson User" w:date="2020-10-02T16:53:00Z"/>
          <w:rFonts w:eastAsia="SimSun"/>
          <w:color w:val="auto"/>
          <w:lang w:eastAsia="en-US"/>
        </w:rPr>
      </w:pPr>
      <w:bookmarkStart w:id="150" w:name="_GoBack"/>
      <w:bookmarkEnd w:id="150"/>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Heading1"/>
      </w:pPr>
      <w:bookmarkStart w:id="151" w:name="_Toc16839390"/>
      <w:bookmarkStart w:id="152" w:name="_Toc21087549"/>
      <w:bookmarkStart w:id="153" w:name="_Toc23326082"/>
      <w:bookmarkStart w:id="154" w:name="_Toc23517602"/>
      <w:bookmarkStart w:id="155" w:name="_Toc23519161"/>
      <w:bookmarkStart w:id="156" w:name="_Toc43336560"/>
      <w:bookmarkStart w:id="157" w:name="_Toc43708114"/>
      <w:bookmarkStart w:id="158" w:name="_Toc43708188"/>
      <w:bookmarkStart w:id="159" w:name="_Toc43708264"/>
      <w:bookmarkStart w:id="160" w:name="_Toc44670890"/>
      <w:bookmarkStart w:id="161" w:name="_Toc50381058"/>
      <w:bookmarkStart w:id="162" w:name="_Toc50533663"/>
      <w:r w:rsidRPr="00E31168">
        <w:t>8</w:t>
      </w:r>
      <w:r w:rsidRPr="00E31168">
        <w:tab/>
        <w:t>Conclusions</w:t>
      </w:r>
      <w:bookmarkEnd w:id="151"/>
      <w:bookmarkEnd w:id="152"/>
      <w:bookmarkEnd w:id="153"/>
      <w:bookmarkEnd w:id="154"/>
      <w:bookmarkEnd w:id="155"/>
      <w:bookmarkEnd w:id="156"/>
      <w:bookmarkEnd w:id="157"/>
      <w:bookmarkEnd w:id="158"/>
      <w:bookmarkEnd w:id="159"/>
      <w:bookmarkEnd w:id="160"/>
      <w:bookmarkEnd w:id="161"/>
      <w:bookmarkEnd w:id="162"/>
    </w:p>
    <w:p w14:paraId="076CAB48" w14:textId="132652F3" w:rsidR="009E578F" w:rsidRDefault="009E578F" w:rsidP="009E578F">
      <w:pPr>
        <w:pStyle w:val="EditorsNote"/>
        <w:overflowPunct/>
        <w:autoSpaceDE/>
        <w:autoSpaceDN/>
        <w:adjustRightInd/>
        <w:ind w:left="1701" w:hanging="1417"/>
        <w:textAlignment w:val="auto"/>
        <w:rPr>
          <w:rFonts w:eastAsia="SimSun"/>
          <w:lang w:val="en-US" w:eastAsia="en-US"/>
        </w:rPr>
      </w:pPr>
      <w:r w:rsidRPr="005730FA">
        <w:rPr>
          <w:rFonts w:eastAsia="SimSun"/>
          <w:lang w:val="en-US" w:eastAsia="en-US"/>
        </w:rPr>
        <w:t>Editor's note:</w:t>
      </w:r>
      <w:r w:rsidRPr="005730FA">
        <w:rPr>
          <w:rFonts w:eastAsia="SimSun"/>
          <w:lang w:val="en-US" w:eastAsia="en-US"/>
        </w:rPr>
        <w:tab/>
        <w:t>This clause will capture conclusions from the study.</w:t>
      </w:r>
    </w:p>
    <w:p w14:paraId="1F9F73FE" w14:textId="77777777" w:rsidR="00A6673A" w:rsidRDefault="00A6673A" w:rsidP="00A6673A">
      <w:pPr>
        <w:pStyle w:val="Heading2"/>
        <w:rPr>
          <w:ins w:id="163" w:author="Ericsson User" w:date="2020-10-02T17:05:00Z"/>
          <w:lang w:val="sv-SE"/>
        </w:rPr>
      </w:pPr>
      <w:ins w:id="164" w:author="Ericsson User" w:date="2020-10-02T17:05:00Z">
        <w:r>
          <w:t xml:space="preserve">8.X </w:t>
        </w:r>
        <w:r>
          <w:tab/>
          <w:t>Interim Conclusions for KI#1: Steering Modes</w:t>
        </w:r>
      </w:ins>
    </w:p>
    <w:p w14:paraId="43319038" w14:textId="62AD4ED1" w:rsidR="00A6673A" w:rsidRDefault="00A6673A" w:rsidP="00A6673A">
      <w:pPr>
        <w:rPr>
          <w:ins w:id="165" w:author="Ericsson User" w:date="2020-10-02T17:05:00Z"/>
          <w:lang w:val="sv-SE"/>
        </w:rPr>
      </w:pPr>
      <w:ins w:id="166" w:author="Ericsson User" w:date="2020-10-02T17:05:00Z">
        <w:r>
          <w:rPr>
            <w:lang w:val="sv-SE"/>
          </w:rPr>
          <w:t>Based on the evaluation in Clause 7</w:t>
        </w:r>
      </w:ins>
      <w:ins w:id="167" w:author="Qualcomm User" w:date="2020-10-13T13:11:00Z">
        <w:r w:rsidR="00010A44">
          <w:rPr>
            <w:lang w:val="sv-SE"/>
          </w:rPr>
          <w:t>.X</w:t>
        </w:r>
      </w:ins>
      <w:ins w:id="168" w:author="Ericsson User" w:date="2020-10-02T17:05:00Z">
        <w:r>
          <w:rPr>
            <w:lang w:val="sv-SE"/>
          </w:rPr>
          <w:t>, it is proposed that:</w:t>
        </w:r>
      </w:ins>
    </w:p>
    <w:p w14:paraId="5F768FFB" w14:textId="57A5B224" w:rsidR="00A6673A" w:rsidRDefault="00A6673A" w:rsidP="00A6673A">
      <w:pPr>
        <w:pStyle w:val="B1"/>
        <w:rPr>
          <w:ins w:id="169" w:author="Qualcomm User" w:date="2020-10-13T13:11:00Z"/>
        </w:rPr>
      </w:pPr>
      <w:ins w:id="170" w:author="Ericsson User" w:date="2020-10-02T17:05:00Z">
        <w:r>
          <w:rPr>
            <w:lang w:val="sv-SE"/>
          </w:rPr>
          <w:t>-</w:t>
        </w:r>
        <w:r>
          <w:rPr>
            <w:lang w:val="sv-SE"/>
          </w:rPr>
          <w:tab/>
          <w:t xml:space="preserve">Existing </w:t>
        </w:r>
      </w:ins>
      <w:ins w:id="171" w:author="Qualcomm User" w:date="2020-10-13T13:09:00Z">
        <w:r w:rsidR="00585BBB">
          <w:rPr>
            <w:lang w:val="sv-SE"/>
          </w:rPr>
          <w:t>R</w:t>
        </w:r>
      </w:ins>
      <w:ins w:id="172" w:author="Ericsson User" w:date="2020-10-02T17:05:00Z">
        <w:r>
          <w:rPr>
            <w:lang w:val="sv-SE"/>
          </w:rPr>
          <w:t xml:space="preserve">el-16 steering modes </w:t>
        </w:r>
        <w:del w:id="173" w:author="ZTEr1" w:date="2020-10-12T14:57:00Z">
          <w:r w:rsidRPr="00797FC1" w:rsidDel="00797FC1">
            <w:rPr>
              <w:highlight w:val="yellow"/>
              <w:lang w:val="sv-SE"/>
              <w:rPrChange w:id="174" w:author="ZTEr1" w:date="2020-10-12T14:58:00Z">
                <w:rPr>
                  <w:lang w:val="sv-SE"/>
                </w:rPr>
              </w:rPrChange>
            </w:rPr>
            <w:delText>can</w:delText>
          </w:r>
        </w:del>
      </w:ins>
      <w:ins w:id="175" w:author="ZTEr1" w:date="2020-10-12T14:58:00Z">
        <w:r w:rsidR="00797FC1" w:rsidRPr="00797FC1">
          <w:rPr>
            <w:highlight w:val="yellow"/>
            <w:lang w:val="sv-SE"/>
            <w:rPrChange w:id="176" w:author="ZTEr1" w:date="2020-10-12T14:58:00Z">
              <w:rPr>
                <w:lang w:val="sv-SE"/>
              </w:rPr>
            </w:rPrChange>
          </w:rPr>
          <w:t>could</w:t>
        </w:r>
      </w:ins>
      <w:ins w:id="177" w:author="Ericsson User" w:date="2020-10-02T17:05:00Z">
        <w:r>
          <w:rPr>
            <w:lang w:val="sv-SE"/>
          </w:rPr>
          <w:t xml:space="preserve"> be enhanced, by enabling the UE and UPF to take thresholds and other information into account</w:t>
        </w:r>
        <w:r w:rsidRPr="00797FC1">
          <w:rPr>
            <w:highlight w:val="yellow"/>
            <w:rPrChange w:id="178" w:author="ZTEr1" w:date="2020-10-12T15:01:00Z">
              <w:rPr/>
            </w:rPrChange>
          </w:rPr>
          <w:t xml:space="preserve">. </w:t>
        </w:r>
        <w:del w:id="179" w:author="ZTEr1" w:date="2020-10-12T14:58:00Z">
          <w:r w:rsidRPr="00797FC1" w:rsidDel="00797FC1">
            <w:rPr>
              <w:highlight w:val="yellow"/>
              <w:rPrChange w:id="180" w:author="ZTEr1" w:date="2020-10-12T15:01:00Z">
                <w:rPr/>
              </w:rPrChange>
            </w:rPr>
            <w:delText>No new steering mode needs to be defined.</w:delText>
          </w:r>
        </w:del>
      </w:ins>
    </w:p>
    <w:p w14:paraId="2C26CAD2" w14:textId="5D025898" w:rsidR="00D6263B" w:rsidRPr="008C0207" w:rsidRDefault="00C419B3" w:rsidP="00A6673A">
      <w:pPr>
        <w:pStyle w:val="B1"/>
        <w:rPr>
          <w:ins w:id="181" w:author="Qualcomm User" w:date="2020-10-13T13:13:00Z"/>
          <w:highlight w:val="green"/>
          <w:lang w:val="sv-SE"/>
          <w:rPrChange w:id="182" w:author="Qualcomm User" w:date="2020-10-13T13:25:00Z">
            <w:rPr>
              <w:ins w:id="183" w:author="Qualcomm User" w:date="2020-10-13T13:13:00Z"/>
              <w:lang w:val="sv-SE"/>
            </w:rPr>
          </w:rPrChange>
        </w:rPr>
      </w:pPr>
      <w:ins w:id="184" w:author="Qualcomm User" w:date="2020-10-13T13:11:00Z">
        <w:r>
          <w:rPr>
            <w:lang w:val="sv-SE"/>
          </w:rPr>
          <w:t>-</w:t>
        </w:r>
        <w:r>
          <w:rPr>
            <w:lang w:val="sv-SE"/>
          </w:rPr>
          <w:tab/>
        </w:r>
      </w:ins>
      <w:ins w:id="185" w:author="Qualcomm User" w:date="2020-10-13T13:12:00Z">
        <w:r w:rsidR="00951230" w:rsidRPr="008C0207">
          <w:rPr>
            <w:highlight w:val="green"/>
            <w:lang w:val="sv-SE"/>
            <w:rPrChange w:id="186" w:author="Qualcomm User" w:date="2020-10-13T13:25:00Z">
              <w:rPr>
                <w:lang w:val="sv-SE"/>
              </w:rPr>
            </w:rPrChange>
          </w:rPr>
          <w:t>The principle</w:t>
        </w:r>
      </w:ins>
      <w:ins w:id="187" w:author="Qualcomm User" w:date="2020-10-13T13:14:00Z">
        <w:r w:rsidR="00AA668D" w:rsidRPr="008C0207">
          <w:rPr>
            <w:highlight w:val="green"/>
            <w:lang w:val="sv-SE"/>
            <w:rPrChange w:id="188" w:author="Qualcomm User" w:date="2020-10-13T13:25:00Z">
              <w:rPr>
                <w:lang w:val="sv-SE"/>
              </w:rPr>
            </w:rPrChange>
          </w:rPr>
          <w:t xml:space="preserve"> </w:t>
        </w:r>
      </w:ins>
      <w:ins w:id="189" w:author="Qualcomm User" w:date="2020-10-13T13:12:00Z">
        <w:r w:rsidR="00951230" w:rsidRPr="008C0207">
          <w:rPr>
            <w:highlight w:val="green"/>
            <w:lang w:val="sv-SE"/>
            <w:rPrChange w:id="190" w:author="Qualcomm User" w:date="2020-10-13T13:25:00Z">
              <w:rPr>
                <w:lang w:val="sv-SE"/>
              </w:rPr>
            </w:rPrChange>
          </w:rPr>
          <w:t xml:space="preserve">of Solution 12 </w:t>
        </w:r>
      </w:ins>
      <w:ins w:id="191" w:author="Qualcomm User" w:date="2020-10-13T13:14:00Z">
        <w:r w:rsidR="00AA668D" w:rsidRPr="008C0207">
          <w:rPr>
            <w:highlight w:val="green"/>
            <w:lang w:val="sv-SE"/>
            <w:rPrChange w:id="192" w:author="Qualcomm User" w:date="2020-10-13T13:25:00Z">
              <w:rPr>
                <w:lang w:val="sv-SE"/>
              </w:rPr>
            </w:rPrChange>
          </w:rPr>
          <w:t>is</w:t>
        </w:r>
      </w:ins>
      <w:ins w:id="193" w:author="Qualcomm User" w:date="2020-10-13T13:12:00Z">
        <w:r w:rsidR="00951230" w:rsidRPr="008C0207">
          <w:rPr>
            <w:highlight w:val="green"/>
            <w:lang w:val="sv-SE"/>
            <w:rPrChange w:id="194" w:author="Qualcomm User" w:date="2020-10-13T13:25:00Z">
              <w:rPr>
                <w:lang w:val="sv-SE"/>
              </w:rPr>
            </w:rPrChange>
          </w:rPr>
          <w:t xml:space="preserve"> recommented for the normative phase</w:t>
        </w:r>
      </w:ins>
      <w:ins w:id="195" w:author="Qualcomm User" w:date="2020-10-13T13:13:00Z">
        <w:r w:rsidR="00D6263B" w:rsidRPr="008C0207">
          <w:rPr>
            <w:highlight w:val="green"/>
            <w:lang w:val="sv-SE"/>
            <w:rPrChange w:id="196" w:author="Qualcomm User" w:date="2020-10-13T13:25:00Z">
              <w:rPr>
                <w:lang w:val="sv-SE"/>
              </w:rPr>
            </w:rPrChange>
          </w:rPr>
          <w:t>:</w:t>
        </w:r>
      </w:ins>
    </w:p>
    <w:p w14:paraId="7EFA2AB9" w14:textId="3D90FE54" w:rsidR="00F46E69" w:rsidRPr="008C0207" w:rsidRDefault="00F46E69" w:rsidP="00F46E69">
      <w:pPr>
        <w:pStyle w:val="B2"/>
        <w:rPr>
          <w:ins w:id="197" w:author="Qualcomm User" w:date="2020-10-13T13:14:00Z"/>
          <w:highlight w:val="green"/>
          <w:rPrChange w:id="198" w:author="Qualcomm User" w:date="2020-10-13T13:25:00Z">
            <w:rPr>
              <w:ins w:id="199" w:author="Qualcomm User" w:date="2020-10-13T13:14:00Z"/>
            </w:rPr>
          </w:rPrChange>
        </w:rPr>
      </w:pPr>
      <w:ins w:id="200" w:author="Qualcomm User" w:date="2020-10-13T13:13:00Z">
        <w:r w:rsidRPr="008C0207">
          <w:rPr>
            <w:highlight w:val="green"/>
            <w:rPrChange w:id="201" w:author="Qualcomm User" w:date="2020-10-13T13:25:00Z">
              <w:rPr/>
            </w:rPrChange>
          </w:rPr>
          <w:t>-</w:t>
        </w:r>
      </w:ins>
      <w:ins w:id="202" w:author="Qualcomm User" w:date="2020-10-13T13:14:00Z">
        <w:r w:rsidRPr="008C0207">
          <w:rPr>
            <w:highlight w:val="green"/>
            <w:rPrChange w:id="203" w:author="Qualcomm User" w:date="2020-10-13T13:25:00Z">
              <w:rPr/>
            </w:rPrChange>
          </w:rPr>
          <w:tab/>
        </w:r>
      </w:ins>
      <w:ins w:id="204" w:author="Qualcomm User" w:date="2020-10-13T13:24:00Z">
        <w:r w:rsidR="003720C6" w:rsidRPr="008C0207">
          <w:rPr>
            <w:highlight w:val="green"/>
            <w:lang w:val="en-US"/>
            <w:rPrChange w:id="205" w:author="Qualcomm User" w:date="2020-10-13T13:25:00Z">
              <w:rPr>
                <w:lang w:val="en-US"/>
              </w:rPr>
            </w:rPrChange>
          </w:rPr>
          <w:t xml:space="preserve">The </w:t>
        </w:r>
      </w:ins>
      <w:ins w:id="206" w:author="Qualcomm User" w:date="2020-10-13T13:13:00Z">
        <w:r w:rsidRPr="008C0207">
          <w:rPr>
            <w:highlight w:val="green"/>
            <w:rPrChange w:id="207" w:author="Qualcomm User" w:date="2020-10-13T13:25:00Z">
              <w:rPr/>
            </w:rPrChange>
          </w:rPr>
          <w:t xml:space="preserve">UE and </w:t>
        </w:r>
      </w:ins>
      <w:ins w:id="208" w:author="Qualcomm User" w:date="2020-10-13T13:24:00Z">
        <w:r w:rsidR="003720C6" w:rsidRPr="008C0207">
          <w:rPr>
            <w:highlight w:val="green"/>
            <w:lang w:val="en-US"/>
            <w:rPrChange w:id="209" w:author="Qualcomm User" w:date="2020-10-13T13:25:00Z">
              <w:rPr>
                <w:lang w:val="en-US"/>
              </w:rPr>
            </w:rPrChange>
          </w:rPr>
          <w:t xml:space="preserve">the </w:t>
        </w:r>
      </w:ins>
      <w:ins w:id="210" w:author="Qualcomm User" w:date="2020-10-13T13:13:00Z">
        <w:r w:rsidRPr="008C0207">
          <w:rPr>
            <w:highlight w:val="green"/>
            <w:rPrChange w:id="211" w:author="Qualcomm User" w:date="2020-10-13T13:25:00Z">
              <w:rPr/>
            </w:rPrChange>
          </w:rPr>
          <w:t>UPF may determine how to steer, switch or</w:t>
        </w:r>
      </w:ins>
      <w:ins w:id="212" w:author="Qualcomm User" w:date="2020-10-13T13:21:00Z">
        <w:r w:rsidR="00721910" w:rsidRPr="008C0207">
          <w:rPr>
            <w:highlight w:val="green"/>
            <w:lang w:val="en-US"/>
            <w:rPrChange w:id="213" w:author="Qualcomm User" w:date="2020-10-13T13:25:00Z">
              <w:rPr>
                <w:lang w:val="en-US"/>
              </w:rPr>
            </w:rPrChange>
          </w:rPr>
          <w:t>, if allowed,</w:t>
        </w:r>
      </w:ins>
      <w:ins w:id="214" w:author="Qualcomm User" w:date="2020-10-13T13:13:00Z">
        <w:r w:rsidRPr="008C0207">
          <w:rPr>
            <w:highlight w:val="green"/>
            <w:rPrChange w:id="215" w:author="Qualcomm User" w:date="2020-10-13T13:25:00Z">
              <w:rPr/>
            </w:rPrChange>
          </w:rPr>
          <w:t xml:space="preserve"> split traffic over each access for UL and DL directions</w:t>
        </w:r>
      </w:ins>
      <w:ins w:id="216" w:author="Qualcomm User" w:date="2020-10-13T13:22:00Z">
        <w:r w:rsidR="00721910" w:rsidRPr="008C0207">
          <w:rPr>
            <w:highlight w:val="green"/>
            <w:lang w:val="en-US"/>
            <w:rPrChange w:id="217" w:author="Qualcomm User" w:date="2020-10-13T13:25:00Z">
              <w:rPr>
                <w:lang w:val="en-US"/>
              </w:rPr>
            </w:rPrChange>
          </w:rPr>
          <w:t>,</w:t>
        </w:r>
      </w:ins>
      <w:ins w:id="218" w:author="Qualcomm User" w:date="2020-10-13T13:13:00Z">
        <w:r w:rsidRPr="008C0207">
          <w:rPr>
            <w:highlight w:val="green"/>
            <w:rPrChange w:id="219" w:author="Qualcomm User" w:date="2020-10-13T13:25:00Z">
              <w:rPr/>
            </w:rPrChange>
          </w:rPr>
          <w:t xml:space="preserve"> respectively</w:t>
        </w:r>
      </w:ins>
      <w:ins w:id="220" w:author="Qualcomm User" w:date="2020-10-13T13:22:00Z">
        <w:r w:rsidR="00721910" w:rsidRPr="008C0207">
          <w:rPr>
            <w:highlight w:val="green"/>
            <w:lang w:val="en-US"/>
            <w:rPrChange w:id="221" w:author="Qualcomm User" w:date="2020-10-13T13:25:00Z">
              <w:rPr>
                <w:lang w:val="en-US"/>
              </w:rPr>
            </w:rPrChange>
          </w:rPr>
          <w:t>,</w:t>
        </w:r>
      </w:ins>
      <w:ins w:id="222" w:author="Qualcomm User" w:date="2020-10-13T13:13:00Z">
        <w:r w:rsidRPr="008C0207">
          <w:rPr>
            <w:highlight w:val="green"/>
            <w:rPrChange w:id="223" w:author="Qualcomm User" w:date="2020-10-13T13:25:00Z">
              <w:rPr/>
            </w:rPrChange>
          </w:rPr>
          <w:t xml:space="preserve"> subject to </w:t>
        </w:r>
      </w:ins>
      <w:ins w:id="224" w:author="Qualcomm User" w:date="2020-10-13T13:25:00Z">
        <w:r w:rsidR="00092581" w:rsidRPr="008C0207">
          <w:rPr>
            <w:highlight w:val="green"/>
            <w:lang w:val="en-US"/>
            <w:rPrChange w:id="225" w:author="Qualcomm User" w:date="2020-10-13T13:25:00Z">
              <w:rPr>
                <w:lang w:val="en-US"/>
              </w:rPr>
            </w:rPrChange>
          </w:rPr>
          <w:t>e.g.,</w:t>
        </w:r>
      </w:ins>
      <w:ins w:id="226" w:author="Qualcomm User" w:date="2020-10-13T13:13:00Z">
        <w:r w:rsidRPr="008C0207">
          <w:rPr>
            <w:highlight w:val="green"/>
            <w:rPrChange w:id="227" w:author="Qualcomm User" w:date="2020-10-13T13:25:00Z">
              <w:rPr/>
            </w:rPrChange>
          </w:rPr>
          <w:t xml:space="preserve"> link status, access conditions and UE states.</w:t>
        </w:r>
      </w:ins>
    </w:p>
    <w:p w14:paraId="42CB965A" w14:textId="410042FD" w:rsidR="00F46E69" w:rsidRPr="008C0207" w:rsidRDefault="00F46E69" w:rsidP="00F46E69">
      <w:pPr>
        <w:pStyle w:val="B2"/>
        <w:rPr>
          <w:ins w:id="228" w:author="Qualcomm User" w:date="2020-10-13T13:14:00Z"/>
          <w:highlight w:val="green"/>
          <w:rPrChange w:id="229" w:author="Qualcomm User" w:date="2020-10-13T13:25:00Z">
            <w:rPr>
              <w:ins w:id="230" w:author="Qualcomm User" w:date="2020-10-13T13:14:00Z"/>
            </w:rPr>
          </w:rPrChange>
        </w:rPr>
      </w:pPr>
      <w:ins w:id="231" w:author="Qualcomm User" w:date="2020-10-13T13:14:00Z">
        <w:r w:rsidRPr="008C0207">
          <w:rPr>
            <w:highlight w:val="green"/>
            <w:lang w:val="en-US"/>
            <w:rPrChange w:id="232" w:author="Qualcomm User" w:date="2020-10-13T13:25:00Z">
              <w:rPr>
                <w:lang w:val="en-US"/>
              </w:rPr>
            </w:rPrChange>
          </w:rPr>
          <w:t>-</w:t>
        </w:r>
        <w:r w:rsidRPr="008C0207">
          <w:rPr>
            <w:highlight w:val="green"/>
            <w:lang w:val="en-US"/>
            <w:rPrChange w:id="233" w:author="Qualcomm User" w:date="2020-10-13T13:25:00Z">
              <w:rPr>
                <w:lang w:val="en-US"/>
              </w:rPr>
            </w:rPrChange>
          </w:rPr>
          <w:tab/>
        </w:r>
      </w:ins>
      <w:ins w:id="234" w:author="Qualcomm User" w:date="2020-10-13T13:19:00Z">
        <w:r w:rsidR="00620FC6" w:rsidRPr="008C0207">
          <w:rPr>
            <w:highlight w:val="green"/>
            <w:lang w:val="en-US"/>
            <w:rPrChange w:id="235" w:author="Qualcomm User" w:date="2020-10-13T13:25:00Z">
              <w:rPr>
                <w:lang w:val="en-US"/>
              </w:rPr>
            </w:rPrChange>
          </w:rPr>
          <w:t>T</w:t>
        </w:r>
      </w:ins>
      <w:ins w:id="236" w:author="Qualcomm User" w:date="2020-10-13T13:13:00Z">
        <w:r w:rsidRPr="008C0207">
          <w:rPr>
            <w:highlight w:val="green"/>
            <w:rPrChange w:id="237" w:author="Qualcomm User" w:date="2020-10-13T13:25:00Z">
              <w:rPr/>
            </w:rPrChange>
          </w:rPr>
          <w:t>he UE distributes</w:t>
        </w:r>
      </w:ins>
      <w:ins w:id="238" w:author="Qualcomm User" w:date="2020-10-13T13:19:00Z">
        <w:r w:rsidR="00620FC6" w:rsidRPr="008C0207">
          <w:rPr>
            <w:highlight w:val="green"/>
            <w:lang w:val="en-US"/>
            <w:rPrChange w:id="239" w:author="Qualcomm User" w:date="2020-10-13T13:25:00Z">
              <w:rPr>
                <w:lang w:val="en-US"/>
              </w:rPr>
            </w:rPrChange>
          </w:rPr>
          <w:t xml:space="preserve"> UL</w:t>
        </w:r>
      </w:ins>
      <w:ins w:id="240" w:author="Qualcomm User" w:date="2020-10-13T13:13:00Z">
        <w:r w:rsidRPr="008C0207">
          <w:rPr>
            <w:highlight w:val="green"/>
            <w:rPrChange w:id="241" w:author="Qualcomm User" w:date="2020-10-13T13:25:00Z">
              <w:rPr/>
            </w:rPrChange>
          </w:rPr>
          <w:t xml:space="preserve"> traffic based on UE’s decision on traffic split ratio or preferred access for UL transmission.</w:t>
        </w:r>
      </w:ins>
    </w:p>
    <w:p w14:paraId="5E2EBD54" w14:textId="580C654D" w:rsidR="00F46E69" w:rsidRDefault="00F46E69">
      <w:pPr>
        <w:pStyle w:val="B2"/>
        <w:rPr>
          <w:ins w:id="242" w:author="Qualcomm User" w:date="2020-10-13T13:13:00Z"/>
        </w:rPr>
        <w:pPrChange w:id="243" w:author="Qualcomm User" w:date="2020-10-13T13:13:00Z">
          <w:pPr>
            <w:pStyle w:val="B1"/>
          </w:pPr>
        </w:pPrChange>
      </w:pPr>
      <w:ins w:id="244" w:author="Qualcomm User" w:date="2020-10-13T13:14:00Z">
        <w:r w:rsidRPr="008C0207">
          <w:rPr>
            <w:highlight w:val="green"/>
            <w:lang w:val="en-US"/>
            <w:rPrChange w:id="245" w:author="Qualcomm User" w:date="2020-10-13T13:25:00Z">
              <w:rPr>
                <w:lang w:val="en-US"/>
              </w:rPr>
            </w:rPrChange>
          </w:rPr>
          <w:lastRenderedPageBreak/>
          <w:t>-</w:t>
        </w:r>
        <w:r w:rsidRPr="008C0207">
          <w:rPr>
            <w:highlight w:val="green"/>
            <w:lang w:val="en-US"/>
            <w:rPrChange w:id="246" w:author="Qualcomm User" w:date="2020-10-13T13:25:00Z">
              <w:rPr>
                <w:lang w:val="en-US"/>
              </w:rPr>
            </w:rPrChange>
          </w:rPr>
          <w:tab/>
        </w:r>
      </w:ins>
      <w:ins w:id="247" w:author="Qualcomm User" w:date="2020-10-13T13:13:00Z">
        <w:r w:rsidRPr="008C0207">
          <w:rPr>
            <w:highlight w:val="green"/>
            <w:rPrChange w:id="248" w:author="Qualcomm User" w:date="2020-10-13T13:25:00Z">
              <w:rPr/>
            </w:rPrChange>
          </w:rPr>
          <w:t xml:space="preserve">For the DL, the UE may </w:t>
        </w:r>
      </w:ins>
      <w:ins w:id="249" w:author="Qualcomm User" w:date="2020-10-13T13:22:00Z">
        <w:r w:rsidR="006A6708" w:rsidRPr="008C0207">
          <w:rPr>
            <w:highlight w:val="green"/>
            <w:lang w:val="en-US"/>
            <w:rPrChange w:id="250" w:author="Qualcomm User" w:date="2020-10-13T13:25:00Z">
              <w:rPr>
                <w:lang w:val="en-US"/>
              </w:rPr>
            </w:rPrChange>
          </w:rPr>
          <w:t xml:space="preserve">request </w:t>
        </w:r>
      </w:ins>
      <w:ins w:id="251" w:author="Qualcomm User" w:date="2020-10-13T13:13:00Z">
        <w:r w:rsidRPr="008C0207">
          <w:rPr>
            <w:highlight w:val="green"/>
            <w:rPrChange w:id="252" w:author="Qualcomm User" w:date="2020-10-13T13:25:00Z">
              <w:rPr/>
            </w:rPrChange>
          </w:rPr>
          <w:t xml:space="preserve">the UPF that the DL transmission match the </w:t>
        </w:r>
      </w:ins>
      <w:ins w:id="253" w:author="Qualcomm User" w:date="2020-10-13T13:23:00Z">
        <w:r w:rsidR="00572886" w:rsidRPr="008C0207">
          <w:rPr>
            <w:highlight w:val="green"/>
            <w:lang w:val="en-US"/>
            <w:rPrChange w:id="254" w:author="Qualcomm User" w:date="2020-10-13T13:25:00Z">
              <w:rPr>
                <w:lang w:val="en-US"/>
              </w:rPr>
            </w:rPrChange>
          </w:rPr>
          <w:t xml:space="preserve">UL transmission </w:t>
        </w:r>
      </w:ins>
      <w:ins w:id="255" w:author="Qualcomm User" w:date="2020-10-13T13:13:00Z">
        <w:r w:rsidRPr="008C0207">
          <w:rPr>
            <w:highlight w:val="green"/>
            <w:rPrChange w:id="256" w:author="Qualcomm User" w:date="2020-10-13T13:25:00Z">
              <w:rPr/>
            </w:rPrChange>
          </w:rPr>
          <w:t>traffic distribution</w:t>
        </w:r>
      </w:ins>
      <w:ins w:id="257" w:author="Qualcomm User" w:date="2020-10-13T13:23:00Z">
        <w:r w:rsidR="00572886" w:rsidRPr="008C0207">
          <w:rPr>
            <w:highlight w:val="green"/>
            <w:lang w:val="en-US"/>
            <w:rPrChange w:id="258" w:author="Qualcomm User" w:date="2020-10-13T13:25:00Z">
              <w:rPr>
                <w:lang w:val="en-US"/>
              </w:rPr>
            </w:rPrChange>
          </w:rPr>
          <w:t xml:space="preserve">. </w:t>
        </w:r>
        <w:proofErr w:type="spellStart"/>
        <w:r w:rsidR="00572886" w:rsidRPr="008C0207">
          <w:rPr>
            <w:highlight w:val="green"/>
            <w:lang w:val="en-US"/>
            <w:rPrChange w:id="259" w:author="Qualcomm User" w:date="2020-10-13T13:25:00Z">
              <w:rPr>
                <w:lang w:val="en-US"/>
              </w:rPr>
            </w:rPrChange>
          </w:rPr>
          <w:t>T</w:t>
        </w:r>
      </w:ins>
      <w:ins w:id="260" w:author="Qualcomm User" w:date="2020-10-13T13:13:00Z">
        <w:r w:rsidRPr="008C0207">
          <w:rPr>
            <w:highlight w:val="green"/>
            <w:lang w:eastAsia="zh-CN"/>
            <w:rPrChange w:id="261" w:author="Qualcomm User" w:date="2020-10-13T13:25:00Z">
              <w:rPr>
                <w:lang w:eastAsia="zh-CN"/>
              </w:rPr>
            </w:rPrChange>
          </w:rPr>
          <w:t>he</w:t>
        </w:r>
        <w:proofErr w:type="spellEnd"/>
        <w:r w:rsidRPr="008C0207">
          <w:rPr>
            <w:highlight w:val="green"/>
            <w:lang w:eastAsia="zh-CN"/>
            <w:rPrChange w:id="262" w:author="Qualcomm User" w:date="2020-10-13T13:25:00Z">
              <w:rPr>
                <w:lang w:eastAsia="zh-CN"/>
              </w:rPr>
            </w:rPrChange>
          </w:rPr>
          <w:t xml:space="preserve"> </w:t>
        </w:r>
      </w:ins>
      <w:ins w:id="263" w:author="Qualcomm User" w:date="2020-10-13T13:23:00Z">
        <w:r w:rsidR="00572886" w:rsidRPr="008C0207">
          <w:rPr>
            <w:highlight w:val="green"/>
            <w:lang w:val="en-US" w:eastAsia="zh-CN"/>
            <w:rPrChange w:id="264" w:author="Qualcomm User" w:date="2020-10-13T13:25:00Z">
              <w:rPr>
                <w:lang w:val="en-US" w:eastAsia="zh-CN"/>
              </w:rPr>
            </w:rPrChange>
          </w:rPr>
          <w:t xml:space="preserve">UPF then decides the </w:t>
        </w:r>
      </w:ins>
      <w:ins w:id="265" w:author="Qualcomm User" w:date="2020-10-13T13:13:00Z">
        <w:r w:rsidRPr="008C0207">
          <w:rPr>
            <w:highlight w:val="green"/>
            <w:lang w:eastAsia="zh-CN"/>
            <w:rPrChange w:id="266" w:author="Qualcomm User" w:date="2020-10-13T13:25:00Z">
              <w:rPr>
                <w:lang w:eastAsia="zh-CN"/>
              </w:rPr>
            </w:rPrChange>
          </w:rPr>
          <w:t xml:space="preserve">DL transmission </w:t>
        </w:r>
      </w:ins>
      <w:ins w:id="267" w:author="Qualcomm User" w:date="2020-10-13T13:24:00Z">
        <w:r w:rsidR="00A5285D" w:rsidRPr="008C0207">
          <w:rPr>
            <w:highlight w:val="green"/>
            <w:lang w:val="en-US" w:eastAsia="zh-CN"/>
            <w:rPrChange w:id="268" w:author="Qualcomm User" w:date="2020-10-13T13:25:00Z">
              <w:rPr>
                <w:lang w:val="en-US" w:eastAsia="zh-CN"/>
              </w:rPr>
            </w:rPrChange>
          </w:rPr>
          <w:t>traffic distribution</w:t>
        </w:r>
      </w:ins>
      <w:ins w:id="269" w:author="Qualcomm User" w:date="2020-10-13T13:13:00Z">
        <w:r w:rsidRPr="008C0207">
          <w:rPr>
            <w:highlight w:val="green"/>
            <w:lang w:eastAsia="zh-CN"/>
            <w:rPrChange w:id="270" w:author="Qualcomm User" w:date="2020-10-13T13:25:00Z">
              <w:rPr>
                <w:lang w:eastAsia="zh-CN"/>
              </w:rPr>
            </w:rPrChange>
          </w:rPr>
          <w:t>.</w:t>
        </w:r>
      </w:ins>
    </w:p>
    <w:p w14:paraId="2C253509" w14:textId="7A70DECC" w:rsidR="00797FC1" w:rsidRDefault="00797FC1" w:rsidP="00A6673A">
      <w:pPr>
        <w:pStyle w:val="B1"/>
        <w:rPr>
          <w:ins w:id="271" w:author="Ericsson User" w:date="2020-10-02T17:05:00Z"/>
        </w:rPr>
      </w:pPr>
      <w:ins w:id="272" w:author="ZTEr1" w:date="2020-10-12T14:58:00Z">
        <w:r w:rsidRPr="00797FC1">
          <w:rPr>
            <w:highlight w:val="yellow"/>
            <w:lang w:val="sv-SE"/>
            <w:rPrChange w:id="273" w:author="ZTEr1" w:date="2020-10-12T15:01:00Z">
              <w:rPr>
                <w:lang w:val="sv-SE"/>
              </w:rPr>
            </w:rPrChange>
          </w:rPr>
          <w:t xml:space="preserve">Editor’s Note: It is FFS whether new steering mode(s) </w:t>
        </w:r>
      </w:ins>
      <w:ins w:id="274" w:author="ZTEr1" w:date="2020-10-12T15:06:00Z">
        <w:r w:rsidR="00E86526">
          <w:rPr>
            <w:highlight w:val="yellow"/>
            <w:lang w:val="sv-SE"/>
          </w:rPr>
          <w:t>need</w:t>
        </w:r>
      </w:ins>
      <w:ins w:id="275" w:author="ZTEr1" w:date="2020-10-12T15:03:00Z">
        <w:r w:rsidR="00E86526">
          <w:rPr>
            <w:highlight w:val="yellow"/>
            <w:lang w:val="sv-SE"/>
          </w:rPr>
          <w:t xml:space="preserve"> to be defined</w:t>
        </w:r>
      </w:ins>
      <w:ins w:id="276" w:author="ZTEr1" w:date="2020-10-12T14:59:00Z">
        <w:r w:rsidRPr="00797FC1">
          <w:rPr>
            <w:highlight w:val="yellow"/>
            <w:lang w:val="sv-SE"/>
            <w:rPrChange w:id="277" w:author="ZTEr1" w:date="2020-10-12T15:01:00Z">
              <w:rPr>
                <w:lang w:val="sv-SE"/>
              </w:rPr>
            </w:rPrChange>
          </w:rPr>
          <w:t xml:space="preserve"> in Rel-17 that support the following list of </w:t>
        </w:r>
      </w:ins>
      <w:ins w:id="278" w:author="ZTEr1" w:date="2020-10-12T15:00:00Z">
        <w:r w:rsidRPr="00797FC1">
          <w:rPr>
            <w:highlight w:val="yellow"/>
            <w:lang w:val="sv-SE"/>
            <w:rPrChange w:id="279" w:author="ZTEr1" w:date="2020-10-12T15:01:00Z">
              <w:rPr>
                <w:lang w:val="sv-SE"/>
              </w:rPr>
            </w:rPrChange>
          </w:rPr>
          <w:t>performance criteria.</w:t>
        </w:r>
        <w:r>
          <w:rPr>
            <w:lang w:val="sv-SE"/>
          </w:rPr>
          <w:t xml:space="preserve"> </w:t>
        </w:r>
      </w:ins>
    </w:p>
    <w:p w14:paraId="627E6FA4" w14:textId="77777777" w:rsidR="00A6673A" w:rsidRPr="00652AA7" w:rsidRDefault="00A6673A" w:rsidP="00A6673A">
      <w:pPr>
        <w:pStyle w:val="B1"/>
        <w:rPr>
          <w:ins w:id="280" w:author="Ericsson User" w:date="2020-10-02T17:05:00Z"/>
          <w:lang w:val="sv-SE"/>
        </w:rPr>
      </w:pPr>
      <w:ins w:id="281" w:author="Ericsson User" w:date="2020-10-02T17:05:00Z">
        <w:r>
          <w:t>-</w:t>
        </w:r>
        <w:r>
          <w:tab/>
        </w:r>
        <w:r w:rsidRPr="00652AA7">
          <w:rPr>
            <w:lang w:val="sv-SE"/>
          </w:rPr>
          <w:t xml:space="preserve">Thresholds </w:t>
        </w:r>
        <w:r>
          <w:rPr>
            <w:lang w:val="sv-SE"/>
          </w:rPr>
          <w:t>are</w:t>
        </w:r>
        <w:r w:rsidRPr="00652AA7">
          <w:rPr>
            <w:lang w:val="sv-SE"/>
          </w:rPr>
          <w:t xml:space="preserve"> based on existing QoS parameters and inline with existing QoS model. Threshold</w:t>
        </w:r>
        <w:r>
          <w:rPr>
            <w:lang w:val="sv-SE"/>
          </w:rPr>
          <w:t xml:space="preserve"> value</w:t>
        </w:r>
        <w:r w:rsidRPr="00652AA7">
          <w:rPr>
            <w:lang w:val="sv-SE"/>
          </w:rPr>
          <w:t>s should be based on QoS requirements</w:t>
        </w:r>
        <w:r>
          <w:rPr>
            <w:lang w:val="sv-SE"/>
          </w:rPr>
          <w:t xml:space="preserve"> of the applocations/SDFs</w:t>
        </w:r>
        <w:r w:rsidRPr="00652AA7">
          <w:rPr>
            <w:lang w:val="sv-SE"/>
          </w:rPr>
          <w:t>. For example:</w:t>
        </w:r>
      </w:ins>
    </w:p>
    <w:p w14:paraId="278DD027" w14:textId="7734BEF3" w:rsidR="00A6673A" w:rsidRPr="00652AA7" w:rsidRDefault="0096121B" w:rsidP="00A6673A">
      <w:pPr>
        <w:pStyle w:val="B2"/>
        <w:rPr>
          <w:ins w:id="282" w:author="Ericsson User" w:date="2020-10-02T17:05:00Z"/>
        </w:rPr>
      </w:pPr>
      <w:ins w:id="283" w:author="Qualcomm User" w:date="2020-10-13T13:09:00Z">
        <w:r>
          <w:rPr>
            <w:lang w:val="en-US"/>
          </w:rPr>
          <w:t>-</w:t>
        </w:r>
      </w:ins>
      <w:ins w:id="284" w:author="Ericsson User" w:date="2020-10-02T17:05:00Z">
        <w:r w:rsidR="00A6673A" w:rsidRPr="00652AA7">
          <w:tab/>
        </w:r>
        <w:r w:rsidR="00A6673A">
          <w:rPr>
            <w:lang w:val="sv-SE"/>
          </w:rPr>
          <w:t xml:space="preserve">Maxiumum </w:t>
        </w:r>
        <w:r w:rsidR="00A6673A" w:rsidRPr="00652AA7">
          <w:t>RTT</w:t>
        </w:r>
        <w:r w:rsidR="00A6673A">
          <w:rPr>
            <w:lang w:val="sv-SE"/>
          </w:rPr>
          <w:t xml:space="preserve">: The value </w:t>
        </w:r>
        <w:r w:rsidR="00A6673A" w:rsidRPr="00652AA7">
          <w:t xml:space="preserve">can be derived from PDB. </w:t>
        </w:r>
      </w:ins>
    </w:p>
    <w:p w14:paraId="06773F63" w14:textId="1CEE0B77" w:rsidR="00A6673A" w:rsidRPr="00652AA7" w:rsidRDefault="0096121B" w:rsidP="00A6673A">
      <w:pPr>
        <w:pStyle w:val="B2"/>
        <w:rPr>
          <w:ins w:id="285" w:author="Ericsson User" w:date="2020-10-02T17:05:00Z"/>
          <w:lang w:val="sv-SE"/>
        </w:rPr>
      </w:pPr>
      <w:ins w:id="286" w:author="Qualcomm User" w:date="2020-10-13T13:09:00Z">
        <w:r>
          <w:rPr>
            <w:lang w:val="sv-SE"/>
          </w:rPr>
          <w:t>-</w:t>
        </w:r>
      </w:ins>
      <w:ins w:id="287" w:author="Ericsson User" w:date="2020-10-02T17:05:00Z">
        <w:r w:rsidR="00A6673A" w:rsidRPr="00652AA7">
          <w:rPr>
            <w:lang w:val="sv-SE"/>
          </w:rPr>
          <w:tab/>
          <w:t>DL Maximum Packet Loss Rate</w:t>
        </w:r>
        <w:r w:rsidR="00A6673A">
          <w:rPr>
            <w:lang w:val="sv-SE"/>
          </w:rPr>
          <w:t>: The value</w:t>
        </w:r>
        <w:r w:rsidR="00A6673A" w:rsidRPr="00652AA7">
          <w:rPr>
            <w:lang w:val="sv-SE"/>
          </w:rPr>
          <w:t xml:space="preserve"> can </w:t>
        </w:r>
        <w:r w:rsidR="00A6673A">
          <w:rPr>
            <w:lang w:val="sv-SE"/>
          </w:rPr>
          <w:t xml:space="preserve">e.g. </w:t>
        </w:r>
        <w:r w:rsidR="00A6673A" w:rsidRPr="00652AA7">
          <w:rPr>
            <w:lang w:val="sv-SE"/>
          </w:rPr>
          <w:t xml:space="preserve">be derived from </w:t>
        </w:r>
        <w:r w:rsidR="00A6673A">
          <w:rPr>
            <w:lang w:val="sv-SE"/>
          </w:rPr>
          <w:t xml:space="preserve">the </w:t>
        </w:r>
        <w:r w:rsidR="00A6673A" w:rsidRPr="009E0DE1">
          <w:t>Maximum Packet Loss Rate</w:t>
        </w:r>
        <w:r w:rsidR="00A6673A" w:rsidRPr="00652AA7">
          <w:rPr>
            <w:lang w:val="sv-SE"/>
          </w:rPr>
          <w:t xml:space="preserve"> </w:t>
        </w:r>
        <w:r w:rsidR="00A6673A">
          <w:rPr>
            <w:lang w:val="sv-SE"/>
          </w:rPr>
          <w:t xml:space="preserve">(MPLR) or the </w:t>
        </w:r>
        <w:r w:rsidR="00A6673A" w:rsidRPr="00652AA7">
          <w:rPr>
            <w:lang w:val="sv-SE"/>
          </w:rPr>
          <w:t xml:space="preserve">PER </w:t>
        </w:r>
      </w:ins>
    </w:p>
    <w:p w14:paraId="27C77CED" w14:textId="379025B4" w:rsidR="00A6673A" w:rsidRPr="00652AA7" w:rsidRDefault="002B4924" w:rsidP="00A6673A">
      <w:pPr>
        <w:pStyle w:val="B2"/>
        <w:rPr>
          <w:ins w:id="288" w:author="Ericsson User" w:date="2020-10-02T17:05:00Z"/>
          <w:lang w:val="sv-SE"/>
        </w:rPr>
      </w:pPr>
      <w:ins w:id="289" w:author="Qualcomm User" w:date="2020-10-13T13:09:00Z">
        <w:r>
          <w:rPr>
            <w:lang w:val="sv-SE"/>
          </w:rPr>
          <w:t>-</w:t>
        </w:r>
      </w:ins>
      <w:ins w:id="290" w:author="Ericsson User" w:date="2020-10-02T17:05:00Z">
        <w:r w:rsidR="00A6673A" w:rsidRPr="00652AA7">
          <w:rPr>
            <w:lang w:val="sv-SE"/>
          </w:rPr>
          <w:tab/>
          <w:t xml:space="preserve">Jitter is currently not one of the QoS parameters, so should not be </w:t>
        </w:r>
        <w:r w:rsidR="00A6673A">
          <w:rPr>
            <w:lang w:val="sv-SE"/>
          </w:rPr>
          <w:t>relevant</w:t>
        </w:r>
        <w:r w:rsidR="00A6673A" w:rsidRPr="00652AA7">
          <w:rPr>
            <w:lang w:val="sv-SE"/>
          </w:rPr>
          <w:t xml:space="preserve"> for ATSSS </w:t>
        </w:r>
        <w:r w:rsidR="00A6673A">
          <w:rPr>
            <w:lang w:val="sv-SE"/>
          </w:rPr>
          <w:t>in this release</w:t>
        </w:r>
      </w:ins>
    </w:p>
    <w:p w14:paraId="2B106046" w14:textId="6AD15318" w:rsidR="00A6673A" w:rsidRDefault="00A6673A" w:rsidP="00A6673A">
      <w:pPr>
        <w:pStyle w:val="B1"/>
        <w:rPr>
          <w:ins w:id="291" w:author="Ericsson User" w:date="2020-10-02T17:05:00Z"/>
          <w:lang w:val="sv-SE"/>
        </w:rPr>
      </w:pPr>
      <w:ins w:id="292" w:author="Ericsson User" w:date="2020-10-02T17:05:00Z">
        <w:r>
          <w:rPr>
            <w:lang w:val="sv-SE"/>
          </w:rPr>
          <w:t>-</w:t>
        </w:r>
        <w:r>
          <w:rPr>
            <w:lang w:val="sv-SE"/>
          </w:rPr>
          <w:tab/>
        </w:r>
        <w:r w:rsidRPr="00652AA7">
          <w:rPr>
            <w:lang w:val="sv-SE"/>
          </w:rPr>
          <w:t>Th</w:t>
        </w:r>
        <w:r>
          <w:rPr>
            <w:lang w:val="sv-SE"/>
          </w:rPr>
          <w:t>ese parameters</w:t>
        </w:r>
        <w:r w:rsidRPr="00652AA7">
          <w:rPr>
            <w:lang w:val="sv-SE"/>
          </w:rPr>
          <w:t xml:space="preserve"> should be </w:t>
        </w:r>
        <w:r>
          <w:rPr>
            <w:lang w:val="sv-SE"/>
          </w:rPr>
          <w:t xml:space="preserve">the </w:t>
        </w:r>
        <w:r w:rsidRPr="00652AA7">
          <w:rPr>
            <w:lang w:val="sv-SE"/>
          </w:rPr>
          <w:t xml:space="preserve">same for both </w:t>
        </w:r>
        <w:r>
          <w:rPr>
            <w:lang w:val="sv-SE"/>
          </w:rPr>
          <w:t xml:space="preserve">3GPP and non-3GPP </w:t>
        </w:r>
        <w:r w:rsidRPr="00652AA7">
          <w:rPr>
            <w:lang w:val="sv-SE"/>
          </w:rPr>
          <w:t>accesses since QoS requirements are per SDF/service.</w:t>
        </w:r>
        <w:r>
          <w:rPr>
            <w:lang w:val="sv-SE"/>
          </w:rPr>
          <w:t xml:space="preserve"> Access specific thresholds may </w:t>
        </w:r>
      </w:ins>
      <w:ins w:id="293" w:author="Ericsson User" w:date="2020-10-02T17:06:00Z">
        <w:r>
          <w:rPr>
            <w:lang w:val="sv-SE"/>
          </w:rPr>
          <w:t xml:space="preserve">be </w:t>
        </w:r>
      </w:ins>
      <w:ins w:id="294" w:author="Ericsson User" w:date="2020-10-02T17:05:00Z">
        <w:r>
          <w:rPr>
            <w:lang w:val="sv-SE"/>
          </w:rPr>
          <w:t>studied in a later release</w:t>
        </w:r>
      </w:ins>
      <w:ins w:id="295" w:author="Ericsson User" w:date="2020-10-02T17:06:00Z">
        <w:r>
          <w:rPr>
            <w:lang w:val="sv-SE"/>
          </w:rPr>
          <w:t>, if justified</w:t>
        </w:r>
      </w:ins>
      <w:ins w:id="296" w:author="Ericsson User" w:date="2020-10-02T17:05:00Z">
        <w:r w:rsidRPr="00652AA7">
          <w:rPr>
            <w:lang w:val="sv-SE"/>
          </w:rPr>
          <w:t xml:space="preserve">. </w:t>
        </w:r>
      </w:ins>
    </w:p>
    <w:p w14:paraId="2E4A1E8B" w14:textId="6A2C358B" w:rsidR="00A6673A" w:rsidRDefault="00A6673A" w:rsidP="00A6673A">
      <w:pPr>
        <w:pStyle w:val="B1"/>
        <w:rPr>
          <w:ins w:id="297" w:author="Ericsson User" w:date="2020-10-02T17:05:00Z"/>
          <w:lang w:val="sv-SE"/>
        </w:rPr>
      </w:pPr>
      <w:ins w:id="298" w:author="Ericsson User" w:date="2020-10-02T17:05:00Z">
        <w:r>
          <w:rPr>
            <w:lang w:val="sv-SE"/>
          </w:rPr>
          <w:t xml:space="preserve">- </w:t>
        </w:r>
        <w:r>
          <w:rPr>
            <w:lang w:val="sv-SE"/>
          </w:rPr>
          <w:tab/>
          <w:t xml:space="preserve">These ATSSS parameters could be either derived by PCF and provided as new parameters in the ”Multi-access” part of the PCC rule, or derived by SMF based on the </w:t>
        </w:r>
      </w:ins>
      <w:ins w:id="299" w:author="Qualcomm User" w:date="2020-10-13T13:18:00Z">
        <w:r w:rsidR="002E1C10">
          <w:rPr>
            <w:lang w:val="sv-SE"/>
          </w:rPr>
          <w:t>R</w:t>
        </w:r>
      </w:ins>
      <w:ins w:id="300" w:author="Ericsson User" w:date="2020-10-02T17:05:00Z">
        <w:r>
          <w:rPr>
            <w:lang w:val="sv-SE"/>
          </w:rPr>
          <w:t xml:space="preserve">el-15/16 QoS parameters in the PCC rule. </w:t>
        </w:r>
      </w:ins>
    </w:p>
    <w:p w14:paraId="6C828E6A" w14:textId="77777777" w:rsidR="00A6673A" w:rsidRDefault="00A6673A" w:rsidP="00A6673A">
      <w:pPr>
        <w:pStyle w:val="EditorsNote"/>
        <w:rPr>
          <w:ins w:id="301" w:author="Ericsson User" w:date="2020-10-02T17:05:00Z"/>
          <w:lang w:val="sv-SE"/>
        </w:rPr>
      </w:pPr>
      <w:ins w:id="302" w:author="Ericsson User" w:date="2020-10-02T17:05:00Z">
        <w:r>
          <w:rPr>
            <w:lang w:val="sv-SE"/>
          </w:rPr>
          <w:t>Editor’s note: It is FFS whether the ATSSS QoS parameters/thresholds would be derived by PCF or SMF.</w:t>
        </w:r>
      </w:ins>
    </w:p>
    <w:p w14:paraId="679E6321" w14:textId="77777777" w:rsidR="00A6673A" w:rsidRDefault="00A6673A" w:rsidP="00A6673A">
      <w:pPr>
        <w:pStyle w:val="B1"/>
        <w:rPr>
          <w:ins w:id="303" w:author="Ericsson User" w:date="2020-10-02T17:05:00Z"/>
          <w:lang w:val="sv-SE"/>
        </w:rPr>
      </w:pPr>
      <w:ins w:id="304" w:author="Ericsson User" w:date="2020-10-02T17:05:00Z">
        <w:r>
          <w:rPr>
            <w:lang w:val="sv-SE"/>
          </w:rPr>
          <w:t>-</w:t>
        </w:r>
        <w:r>
          <w:rPr>
            <w:lang w:val="sv-SE"/>
          </w:rPr>
          <w:tab/>
          <w:t>The SMF performs QoS Flow binding as usual, and derives ATSSS threshold parameters per QoS Flow, based on the PCC rules received from PCF.</w:t>
        </w:r>
      </w:ins>
    </w:p>
    <w:p w14:paraId="424DD51C" w14:textId="6689D0AE" w:rsidR="00A6673A" w:rsidRDefault="00A6673A" w:rsidP="00A6673A">
      <w:pPr>
        <w:pStyle w:val="B1"/>
        <w:rPr>
          <w:ins w:id="305" w:author="Ericsson User" w:date="2020-10-02T17:05:00Z"/>
          <w:lang w:val="sv-SE"/>
        </w:rPr>
      </w:pPr>
      <w:ins w:id="306" w:author="Ericsson User" w:date="2020-10-02T17:05:00Z">
        <w:r>
          <w:rPr>
            <w:lang w:val="sv-SE"/>
          </w:rPr>
          <w:t>-</w:t>
        </w:r>
        <w:r>
          <w:rPr>
            <w:lang w:val="sv-SE"/>
          </w:rPr>
          <w:tab/>
        </w:r>
      </w:ins>
      <w:ins w:id="307" w:author="Ericsson User" w:date="2020-10-02T17:07:00Z">
        <w:r>
          <w:rPr>
            <w:lang w:val="sv-SE"/>
          </w:rPr>
          <w:t xml:space="preserve">UE and </w:t>
        </w:r>
      </w:ins>
      <w:ins w:id="308" w:author="Ericsson User" w:date="2020-10-02T17:05:00Z">
        <w:r w:rsidRPr="00652AA7">
          <w:rPr>
            <w:lang w:val="sv-SE"/>
          </w:rPr>
          <w:t xml:space="preserve">UPF uses these </w:t>
        </w:r>
      </w:ins>
      <w:ins w:id="309" w:author="Ericsson User" w:date="2020-10-02T17:07:00Z">
        <w:r>
          <w:rPr>
            <w:lang w:val="sv-SE"/>
          </w:rPr>
          <w:t xml:space="preserve">ATSSS </w:t>
        </w:r>
      </w:ins>
      <w:ins w:id="310" w:author="Ericsson User" w:date="2020-10-02T17:05:00Z">
        <w:r w:rsidRPr="00652AA7">
          <w:rPr>
            <w:lang w:val="sv-SE"/>
          </w:rPr>
          <w:t>QoS parameters as thresholds for steering</w:t>
        </w:r>
        <w:r>
          <w:rPr>
            <w:lang w:val="sv-SE"/>
          </w:rPr>
          <w:t>/switching/splitting</w:t>
        </w:r>
        <w:r w:rsidRPr="00652AA7">
          <w:rPr>
            <w:lang w:val="sv-SE"/>
          </w:rPr>
          <w:t xml:space="preserve"> decisions</w:t>
        </w:r>
        <w:r>
          <w:rPr>
            <w:lang w:val="sv-SE"/>
          </w:rPr>
          <w:t xml:space="preserve">. </w:t>
        </w:r>
      </w:ins>
    </w:p>
    <w:p w14:paraId="3EF57122" w14:textId="77777777" w:rsidR="00A6673A" w:rsidRDefault="00A6673A" w:rsidP="00A6673A">
      <w:pPr>
        <w:pStyle w:val="B1"/>
        <w:rPr>
          <w:ins w:id="311" w:author="Ericsson User" w:date="2020-10-02T17:05:00Z"/>
          <w:lang w:val="sv-SE"/>
        </w:rPr>
      </w:pPr>
      <w:ins w:id="312" w:author="Ericsson User" w:date="2020-10-02T17:05:00Z">
        <w:r>
          <w:rPr>
            <w:lang w:val="sv-SE"/>
          </w:rPr>
          <w:t>-</w:t>
        </w:r>
        <w:r>
          <w:rPr>
            <w:lang w:val="sv-SE"/>
          </w:rPr>
          <w:tab/>
          <w:t xml:space="preserve">Thresholds are limited to the Load Balancing steering mode </w:t>
        </w:r>
      </w:ins>
    </w:p>
    <w:p w14:paraId="6901F6A6" w14:textId="77777777" w:rsidR="00A6673A" w:rsidRDefault="00A6673A" w:rsidP="00A6673A">
      <w:pPr>
        <w:pStyle w:val="EditorsNote"/>
        <w:rPr>
          <w:ins w:id="313" w:author="Ericsson User" w:date="2020-10-02T17:05:00Z"/>
          <w:lang w:val="sv-SE"/>
        </w:rPr>
      </w:pPr>
      <w:ins w:id="314" w:author="Ericsson User" w:date="2020-10-02T17:05:00Z">
        <w:r>
          <w:rPr>
            <w:lang w:val="sv-SE"/>
          </w:rPr>
          <w:t>Editor’s note: It is FFS whether thresholds could apply also to other steering modes than Load Balancing</w:t>
        </w:r>
      </w:ins>
    </w:p>
    <w:p w14:paraId="0B601B38" w14:textId="6AEAB11A" w:rsidR="00A6673A" w:rsidRDefault="00A6673A" w:rsidP="00A6673A">
      <w:pPr>
        <w:pStyle w:val="B1"/>
        <w:rPr>
          <w:ins w:id="315" w:author="Ericsson User" w:date="2020-10-02T17:05:00Z"/>
          <w:lang w:val="sv-SE"/>
        </w:rPr>
      </w:pPr>
      <w:ins w:id="316" w:author="Ericsson User" w:date="2020-10-02T17:05:00Z">
        <w:r>
          <w:rPr>
            <w:lang w:val="sv-SE"/>
          </w:rPr>
          <w:t>-</w:t>
        </w:r>
        <w:r>
          <w:rPr>
            <w:lang w:val="sv-SE"/>
          </w:rPr>
          <w:tab/>
        </w:r>
      </w:ins>
      <w:ins w:id="317" w:author="Ericsson User" w:date="2020-10-02T17:08:00Z">
        <w:r>
          <w:rPr>
            <w:lang w:val="sv-SE"/>
          </w:rPr>
          <w:t xml:space="preserve">In addition, </w:t>
        </w:r>
      </w:ins>
      <w:ins w:id="318" w:author="Ericsson User" w:date="2020-10-02T17:05:00Z">
        <w:r>
          <w:rPr>
            <w:lang w:val="sv-SE"/>
          </w:rPr>
          <w:t xml:space="preserve">PMF is enhanced to support RTT measurements per QoS Flow. </w:t>
        </w:r>
      </w:ins>
    </w:p>
    <w:p w14:paraId="0100EFD1" w14:textId="77777777" w:rsidR="00A6673A" w:rsidRDefault="00A6673A" w:rsidP="00A6673A">
      <w:pPr>
        <w:pStyle w:val="B1"/>
        <w:rPr>
          <w:ins w:id="319" w:author="Ericsson User" w:date="2020-10-02T17:05:00Z"/>
          <w:lang w:val="sv-SE"/>
        </w:rPr>
      </w:pPr>
      <w:ins w:id="320" w:author="Ericsson User" w:date="2020-10-02T17:05:00Z">
        <w:r>
          <w:rPr>
            <w:lang w:val="sv-SE"/>
          </w:rPr>
          <w:t>-</w:t>
        </w:r>
        <w:r>
          <w:rPr>
            <w:lang w:val="sv-SE"/>
          </w:rPr>
          <w:tab/>
          <w: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t>
        </w:r>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3"/>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B18D2" w14:textId="77777777" w:rsidR="0048610C" w:rsidRDefault="0048610C">
      <w:r>
        <w:separator/>
      </w:r>
    </w:p>
    <w:p w14:paraId="7CD4331C" w14:textId="77777777" w:rsidR="0048610C" w:rsidRDefault="0048610C"/>
  </w:endnote>
  <w:endnote w:type="continuationSeparator" w:id="0">
    <w:p w14:paraId="37E3DFCB" w14:textId="77777777" w:rsidR="0048610C" w:rsidRDefault="0048610C">
      <w:r>
        <w:continuationSeparator/>
      </w:r>
    </w:p>
    <w:p w14:paraId="3C0D48E3" w14:textId="77777777" w:rsidR="0048610C" w:rsidRDefault="00486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B68B8" w14:textId="77777777" w:rsidR="0048610C" w:rsidRDefault="0048610C">
      <w:r>
        <w:separator/>
      </w:r>
    </w:p>
    <w:p w14:paraId="661D3F3F" w14:textId="77777777" w:rsidR="0048610C" w:rsidRDefault="0048610C"/>
  </w:footnote>
  <w:footnote w:type="continuationSeparator" w:id="0">
    <w:p w14:paraId="09016FDD" w14:textId="77777777" w:rsidR="0048610C" w:rsidRDefault="0048610C">
      <w:r>
        <w:continuationSeparator/>
      </w:r>
    </w:p>
    <w:p w14:paraId="172D279C" w14:textId="77777777" w:rsidR="0048610C" w:rsidRDefault="00486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2AE">
      <w:rPr>
        <w:rFonts w:ascii="Arial" w:hAnsi="Arial" w:cs="Arial"/>
        <w:b/>
        <w:bCs/>
        <w:noProof/>
        <w:sz w:val="18"/>
      </w:rPr>
      <w:t>1</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45pt;height:15.4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Ericsson User">
    <w15:presenceInfo w15:providerId="None" w15:userId="Ericsson User"/>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44"/>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2581"/>
    <w:rsid w:val="00093796"/>
    <w:rsid w:val="000939B7"/>
    <w:rsid w:val="000946ED"/>
    <w:rsid w:val="0009483A"/>
    <w:rsid w:val="00095AD3"/>
    <w:rsid w:val="000965B7"/>
    <w:rsid w:val="000A11DA"/>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108F"/>
    <w:rsid w:val="002A3C41"/>
    <w:rsid w:val="002A6F90"/>
    <w:rsid w:val="002A7929"/>
    <w:rsid w:val="002B051E"/>
    <w:rsid w:val="002B1690"/>
    <w:rsid w:val="002B1D85"/>
    <w:rsid w:val="002B21E7"/>
    <w:rsid w:val="002B2ABA"/>
    <w:rsid w:val="002B46FF"/>
    <w:rsid w:val="002B492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1C10"/>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0433"/>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56FE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0C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87"/>
    <w:rsid w:val="003C4784"/>
    <w:rsid w:val="003C599D"/>
    <w:rsid w:val="003C6721"/>
    <w:rsid w:val="003C7614"/>
    <w:rsid w:val="003C782C"/>
    <w:rsid w:val="003D0325"/>
    <w:rsid w:val="003D0FC1"/>
    <w:rsid w:val="003D2DFB"/>
    <w:rsid w:val="003D3280"/>
    <w:rsid w:val="003D334E"/>
    <w:rsid w:val="003D45D5"/>
    <w:rsid w:val="003D4869"/>
    <w:rsid w:val="003D50B1"/>
    <w:rsid w:val="003D515C"/>
    <w:rsid w:val="003D5774"/>
    <w:rsid w:val="003D5E36"/>
    <w:rsid w:val="003D6607"/>
    <w:rsid w:val="003D7553"/>
    <w:rsid w:val="003D7EB3"/>
    <w:rsid w:val="003E0F12"/>
    <w:rsid w:val="003E1062"/>
    <w:rsid w:val="003E10AA"/>
    <w:rsid w:val="003E13B1"/>
    <w:rsid w:val="003E17B5"/>
    <w:rsid w:val="003E21F2"/>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1CB9"/>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26C96"/>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0FA1"/>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4E"/>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1CF8"/>
    <w:rsid w:val="00572886"/>
    <w:rsid w:val="00572BA6"/>
    <w:rsid w:val="00573C90"/>
    <w:rsid w:val="005746B5"/>
    <w:rsid w:val="00574A05"/>
    <w:rsid w:val="0057683F"/>
    <w:rsid w:val="00576F70"/>
    <w:rsid w:val="00577C3B"/>
    <w:rsid w:val="00581C35"/>
    <w:rsid w:val="00582750"/>
    <w:rsid w:val="005827C3"/>
    <w:rsid w:val="00582896"/>
    <w:rsid w:val="00582D40"/>
    <w:rsid w:val="00585BBB"/>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4211"/>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6B7F"/>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196"/>
    <w:rsid w:val="00613572"/>
    <w:rsid w:val="00613CCC"/>
    <w:rsid w:val="006144B9"/>
    <w:rsid w:val="00615BE6"/>
    <w:rsid w:val="00615D97"/>
    <w:rsid w:val="00616303"/>
    <w:rsid w:val="00617E84"/>
    <w:rsid w:val="00620FC6"/>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6E2"/>
    <w:rsid w:val="00676A96"/>
    <w:rsid w:val="00677D95"/>
    <w:rsid w:val="006810AB"/>
    <w:rsid w:val="0068264E"/>
    <w:rsid w:val="006827D9"/>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70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0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0B74"/>
    <w:rsid w:val="00721910"/>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87E"/>
    <w:rsid w:val="00762A9C"/>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F83"/>
    <w:rsid w:val="00797FC1"/>
    <w:rsid w:val="007A0151"/>
    <w:rsid w:val="007A0EBA"/>
    <w:rsid w:val="007A0FDF"/>
    <w:rsid w:val="007A1695"/>
    <w:rsid w:val="007A234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0207"/>
    <w:rsid w:val="008C1FF7"/>
    <w:rsid w:val="008C32D5"/>
    <w:rsid w:val="008C3311"/>
    <w:rsid w:val="008C362C"/>
    <w:rsid w:val="008C3743"/>
    <w:rsid w:val="008C3B92"/>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230"/>
    <w:rsid w:val="009519B2"/>
    <w:rsid w:val="00951BDD"/>
    <w:rsid w:val="00953C09"/>
    <w:rsid w:val="00953CD8"/>
    <w:rsid w:val="0095413B"/>
    <w:rsid w:val="0095460C"/>
    <w:rsid w:val="0095559B"/>
    <w:rsid w:val="0095721F"/>
    <w:rsid w:val="009572DA"/>
    <w:rsid w:val="00961022"/>
    <w:rsid w:val="0096121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2892"/>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285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68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19B3"/>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263B"/>
    <w:rsid w:val="00D6339A"/>
    <w:rsid w:val="00D64BFB"/>
    <w:rsid w:val="00D66819"/>
    <w:rsid w:val="00D710EE"/>
    <w:rsid w:val="00D7132C"/>
    <w:rsid w:val="00D72284"/>
    <w:rsid w:val="00D723AB"/>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86526"/>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A52"/>
    <w:rsid w:val="00F36E18"/>
    <w:rsid w:val="00F37BA2"/>
    <w:rsid w:val="00F40EE5"/>
    <w:rsid w:val="00F41CBC"/>
    <w:rsid w:val="00F429BE"/>
    <w:rsid w:val="00F43148"/>
    <w:rsid w:val="00F43588"/>
    <w:rsid w:val="00F44AF0"/>
    <w:rsid w:val="00F44CB8"/>
    <w:rsid w:val="00F45049"/>
    <w:rsid w:val="00F45EB4"/>
    <w:rsid w:val="00F46295"/>
    <w:rsid w:val="00F4677B"/>
    <w:rsid w:val="00F46E69"/>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A2873-6534-441A-8ECB-F628C2D9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7d7bfe91-c265-4543-a6cc-0a4f43c04e35"/>
    <ds:schemaRef ds:uri="http://schemas.microsoft.com/office/infopath/2007/PartnerControls"/>
    <ds:schemaRef ds:uri="http://purl.org/dc/terms/"/>
    <ds:schemaRef ds:uri="http://schemas.microsoft.com/office/2006/documentManagement/types"/>
    <ds:schemaRef ds:uri="b3aad903-30ce-464b-bc6d-8b904a2d2ea3"/>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02824A9B-1B4D-4F8D-9085-47717FE2A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2616</Words>
  <Characters>13232</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Dario Serafino Tonesi</cp:lastModifiedBy>
  <cp:revision>44</cp:revision>
  <cp:lastPrinted>2018-08-13T16:59:00Z</cp:lastPrinted>
  <dcterms:created xsi:type="dcterms:W3CDTF">2020-10-13T11:02:00Z</dcterms:created>
  <dcterms:modified xsi:type="dcterms:W3CDTF">2020-10-14T11:10:00Z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0x010100C4026D506A4D0E4382B44497E8E633E5</vt:lpwstr>
  </property>
</Properties>
</file>