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55CB39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C448F5">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448F5">
        <w:rPr>
          <w:rFonts w:cs="Arial"/>
          <w:b/>
          <w:bCs/>
          <w:noProof/>
          <w:sz w:val="24"/>
          <w:szCs w:val="24"/>
        </w:rPr>
        <w:t>5744</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E130D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3776977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886A6B">
        <w:rPr>
          <w:rFonts w:ascii="Arial" w:hAnsi="Arial" w:cs="Arial"/>
          <w:i/>
          <w:iCs/>
        </w:rPr>
        <w:t>5</w:t>
      </w:r>
      <w:r w:rsidR="005A3E3B">
        <w:rPr>
          <w:rFonts w:ascii="Arial" w:hAnsi="Arial" w:cs="Arial"/>
          <w:i/>
          <w:iCs/>
        </w:rPr>
        <w:t xml:space="preserve"> and proposes the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13D58AF8"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886A6B">
        <w:rPr>
          <w:lang w:eastAsia="ko-KR"/>
        </w:rPr>
        <w:t>5</w:t>
      </w:r>
      <w:r w:rsidR="00B27CBE">
        <w:rPr>
          <w:lang w:eastAsia="ko-KR"/>
        </w:rPr>
        <w:t xml:space="preserve"> for</w:t>
      </w:r>
      <w:r w:rsidR="00886A6B">
        <w:rPr>
          <w:lang w:eastAsia="ko-KR"/>
        </w:rPr>
        <w:t xml:space="preserve"> Use of Survival Time for Deterministic Applications in 5GS</w:t>
      </w:r>
      <w:r>
        <w:rPr>
          <w:lang w:eastAsia="ko-KR"/>
        </w:rPr>
        <w:t>.</w:t>
      </w:r>
    </w:p>
    <w:p w14:paraId="5A83EEA5" w14:textId="35D05AC0" w:rsidR="00763BC6" w:rsidRDefault="00993ED4" w:rsidP="00AC48F7">
      <w:pPr>
        <w:rPr>
          <w:lang w:eastAsia="ko-KR"/>
        </w:rPr>
      </w:pPr>
      <w:r>
        <w:rPr>
          <w:lang w:eastAsia="ko-KR"/>
        </w:rPr>
        <w:t xml:space="preserve">There are two solutions (solution #15 and solution #16) proposed for KI#5. </w:t>
      </w:r>
      <w:r w:rsidR="00E33AE7">
        <w:rPr>
          <w:lang w:eastAsia="ko-KR"/>
        </w:rPr>
        <w:t xml:space="preserve">The basic principle of two solutions are similar. The only difference is on how AF acquires the survival time information. </w:t>
      </w:r>
      <w:r>
        <w:rPr>
          <w:lang w:eastAsia="ko-KR"/>
        </w:rPr>
        <w:t xml:space="preserve">Solution #15 only considers the survival time for IEEE TSN based applications and proposes the survival time is pre-configured in the TSN AF. Solution #16 </w:t>
      </w:r>
      <w:r w:rsidR="006A3230">
        <w:rPr>
          <w:lang w:eastAsia="ko-KR"/>
        </w:rPr>
        <w:t xml:space="preserve">considers wider deterministic applications and proposes the survival time </w:t>
      </w:r>
      <w:r w:rsidR="00E33AE7">
        <w:rPr>
          <w:lang w:eastAsia="ko-KR"/>
        </w:rPr>
        <w:t>can be configured to TSN AF from CNC or any AF from an application via direct provisioning</w:t>
      </w:r>
      <w:r w:rsidR="004A7E2D">
        <w:rPr>
          <w:lang w:eastAsia="ko-KR"/>
        </w:rPr>
        <w:t xml:space="preserve"> or via other means out-of-scope for 3GPP</w:t>
      </w:r>
      <w:r w:rsidR="00E33AE7">
        <w:rPr>
          <w:lang w:eastAsia="ko-KR"/>
        </w:rPr>
        <w:t>. From this aspect, the two solutions are complementary with each other</w:t>
      </w:r>
      <w:r w:rsidR="006B68B7">
        <w:rPr>
          <w:lang w:eastAsia="ko-KR"/>
        </w:rPr>
        <w:t xml:space="preserve"> and can be combined into one solution easily if needed. </w:t>
      </w:r>
    </w:p>
    <w:p w14:paraId="6286D384" w14:textId="286989C7" w:rsidR="006B68B7" w:rsidRPr="006B68B7" w:rsidRDefault="006B68B7" w:rsidP="00AC48F7">
      <w:pPr>
        <w:rPr>
          <w:b/>
          <w:bCs/>
          <w:lang w:eastAsia="ko-KR"/>
        </w:rPr>
      </w:pPr>
      <w:r w:rsidRPr="006B68B7">
        <w:rPr>
          <w:b/>
          <w:bCs/>
          <w:lang w:eastAsia="ko-KR"/>
        </w:rPr>
        <w:t>Proposal 1: Solution#15 and Solution#16 are selected as the basis for normative work of Use of Survival Time for Deterministic Applications in 5GS.</w:t>
      </w:r>
    </w:p>
    <w:p w14:paraId="49C1247F" w14:textId="258AC9F1" w:rsidR="00192FFD" w:rsidRDefault="006B68B7" w:rsidP="00AC48F7">
      <w:pPr>
        <w:rPr>
          <w:lang w:eastAsia="ko-KR"/>
        </w:rPr>
      </w:pPr>
      <w:r>
        <w:rPr>
          <w:lang w:eastAsia="ko-KR"/>
        </w:rPr>
        <w:t xml:space="preserve">In the procedure of solution #16, there is NOTE: How NG-RAN uses Survival Time for the QoS handling is up to RAN WG. </w:t>
      </w:r>
      <w:r w:rsidR="00833E24">
        <w:rPr>
          <w:lang w:eastAsia="ko-KR"/>
        </w:rPr>
        <w:t xml:space="preserve">Therefore, RAN WGs should be notified on the conclusion of SA2 on the use of Survival Time. More specifically, SA2 should inform RAN WGs that the survival time will be included </w:t>
      </w:r>
      <w:r w:rsidR="00192FFD">
        <w:rPr>
          <w:lang w:eastAsia="ko-KR"/>
        </w:rPr>
        <w:t xml:space="preserve">as one of the parameters in TSCAI in PDU Session Modification procedure from SMF to RAN. </w:t>
      </w:r>
    </w:p>
    <w:p w14:paraId="028D226E" w14:textId="7B6E822A" w:rsidR="00192FFD" w:rsidRPr="00192FFD" w:rsidRDefault="00192FFD" w:rsidP="00AC48F7">
      <w:pPr>
        <w:rPr>
          <w:b/>
          <w:bCs/>
          <w:lang w:eastAsia="ko-KR"/>
        </w:rPr>
      </w:pPr>
      <w:r w:rsidRPr="00192FFD">
        <w:rPr>
          <w:b/>
          <w:bCs/>
          <w:lang w:eastAsia="ko-KR"/>
        </w:rPr>
        <w:t>Proposal 2: send an LS to RAN2 and RAN3 to inform the SA2 conclusion on the KI#5 Use of Survival Time for Deterministic Application in 5GS.</w:t>
      </w:r>
    </w:p>
    <w:p w14:paraId="7CB847BA" w14:textId="65DD5C6D"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2"/>
    <w:bookmarkEnd w:id="3"/>
    <w:bookmarkEnd w:id="4"/>
    <w:bookmarkEnd w:id="5"/>
    <w:bookmarkEnd w:id="6"/>
    <w:bookmarkEnd w:id="7"/>
    <w:bookmarkEnd w:id="8"/>
    <w:bookmarkEnd w:id="9"/>
    <w:bookmarkEnd w:id="10"/>
    <w:p w14:paraId="39919632" w14:textId="77777777" w:rsidR="009C542E" w:rsidRDefault="009C542E" w:rsidP="009C542E">
      <w:pPr>
        <w:pStyle w:val="Heading2"/>
        <w:rPr>
          <w:ins w:id="11" w:author="Nokia" w:date="2020-08-03T11:48:00Z"/>
        </w:rPr>
      </w:pPr>
      <w:ins w:id="12" w:author="Nokia" w:date="2020-08-03T11:48:00Z">
        <w:r>
          <w:t>7.X</w:t>
        </w:r>
        <w:r>
          <w:tab/>
          <w:t xml:space="preserve">Key Issue#5: Use of </w:t>
        </w:r>
        <w:proofErr w:type="spellStart"/>
        <w:r>
          <w:t>Suvival</w:t>
        </w:r>
        <w:proofErr w:type="spellEnd"/>
        <w:r>
          <w:t xml:space="preserve"> Time for Deterministic Applications in 5GS</w:t>
        </w:r>
      </w:ins>
    </w:p>
    <w:p w14:paraId="269EB3F3" w14:textId="57E22E31" w:rsidR="009C542E" w:rsidRPr="009C542E" w:rsidRDefault="009C542E" w:rsidP="009C542E">
      <w:pPr>
        <w:rPr>
          <w:ins w:id="13" w:author="Nokia" w:date="2020-08-03T11:48:00Z"/>
        </w:rPr>
      </w:pPr>
      <w:ins w:id="14" w:author="Nokia" w:date="2020-08-03T11:48:00Z">
        <w:r>
          <w:rPr>
            <w:lang w:eastAsia="ko-KR"/>
          </w:rPr>
          <w:t>The basic principle of solution #15 and #16 for KI#5 are similar. The only difference is on how</w:t>
        </w:r>
      </w:ins>
      <w:ins w:id="15" w:author="Nokia" w:date="2020-08-07T20:09:00Z">
        <w:r w:rsidR="000E2D75">
          <w:rPr>
            <w:lang w:eastAsia="ko-KR"/>
          </w:rPr>
          <w:t xml:space="preserve"> </w:t>
        </w:r>
        <w:del w:id="16" w:author="Yuan Tao" w:date="2020-08-27T10:38:00Z">
          <w:r w:rsidR="000E2D75" w:rsidDel="00484E50">
            <w:rPr>
              <w:lang w:eastAsia="ko-KR"/>
            </w:rPr>
            <w:delText>TSN</w:delText>
          </w:r>
        </w:del>
      </w:ins>
      <w:ins w:id="17" w:author="Nokia" w:date="2020-08-03T11:48:00Z">
        <w:del w:id="18" w:author="Yuan Tao" w:date="2020-08-27T10:38:00Z">
          <w:r w:rsidDel="00484E50">
            <w:rPr>
              <w:lang w:eastAsia="ko-KR"/>
            </w:rPr>
            <w:delText xml:space="preserve"> </w:delText>
          </w:r>
        </w:del>
        <w:r>
          <w:rPr>
            <w:lang w:eastAsia="ko-KR"/>
          </w:rPr>
          <w:t xml:space="preserve">AF </w:t>
        </w:r>
      </w:ins>
      <w:ins w:id="19" w:author="Yuan Tao" w:date="2020-08-27T10:39:00Z">
        <w:r w:rsidR="00484E50">
          <w:rPr>
            <w:rFonts w:eastAsia="DengXian" w:hint="eastAsia"/>
            <w:lang w:eastAsia="zh-CN"/>
          </w:rPr>
          <w:t>(</w:t>
        </w:r>
        <w:r w:rsidR="00484E50">
          <w:rPr>
            <w:rFonts w:eastAsia="SimSun" w:hint="eastAsia"/>
            <w:lang w:eastAsia="zh-CN"/>
          </w:rPr>
          <w:t xml:space="preserve">a </w:t>
        </w:r>
        <w:r w:rsidR="00484E50">
          <w:rPr>
            <w:rFonts w:eastAsia="SimSun"/>
            <w:lang w:eastAsia="zh-CN"/>
          </w:rPr>
          <w:t>TSN-AF or an AF as stated in key issue #3B</w:t>
        </w:r>
        <w:r w:rsidR="00484E50">
          <w:rPr>
            <w:rFonts w:eastAsia="DengXian" w:hint="eastAsia"/>
            <w:lang w:eastAsia="zh-CN"/>
          </w:rPr>
          <w:t xml:space="preserve">) </w:t>
        </w:r>
      </w:ins>
      <w:ins w:id="20" w:author="Nokia" w:date="2020-08-03T11:48:00Z">
        <w:r>
          <w:rPr>
            <w:lang w:eastAsia="ko-KR"/>
          </w:rPr>
          <w:t xml:space="preserve">acquires the survival time information. Solution #15 only considers the survival time for IEEE TSN based applications and proposes the survival time is pre-configured in the TSN AF. Solution #16 considers wider deterministic applications and proposes the survival time can be </w:t>
        </w:r>
      </w:ins>
      <w:ins w:id="21" w:author="Nokia" w:date="2020-08-07T20:09:00Z">
        <w:r w:rsidR="000E2D75">
          <w:rPr>
            <w:lang w:eastAsia="ko-KR"/>
          </w:rPr>
          <w:t>received by</w:t>
        </w:r>
      </w:ins>
      <w:ins w:id="22" w:author="Nokia" w:date="2020-08-03T11:48:00Z">
        <w:r>
          <w:rPr>
            <w:lang w:eastAsia="ko-KR"/>
          </w:rPr>
          <w:t xml:space="preserve"> </w:t>
        </w:r>
        <w:del w:id="23" w:author="Yuan Tao" w:date="2020-08-27T10:36:00Z">
          <w:r w:rsidDel="00484E50">
            <w:rPr>
              <w:lang w:eastAsia="ko-KR"/>
            </w:rPr>
            <w:delText xml:space="preserve">TSN AF from CNC or </w:delText>
          </w:r>
        </w:del>
        <w:r>
          <w:rPr>
            <w:lang w:eastAsia="ko-KR"/>
          </w:rPr>
          <w:t xml:space="preserve">any AF from an application via direct provisioning or </w:t>
        </w:r>
      </w:ins>
      <w:ins w:id="24" w:author="Nokia" w:date="2020-08-03T11:57:00Z">
        <w:r w:rsidR="004A7E2D">
          <w:rPr>
            <w:lang w:eastAsia="ko-KR"/>
          </w:rPr>
          <w:t xml:space="preserve">via </w:t>
        </w:r>
      </w:ins>
      <w:ins w:id="25" w:author="Nokia" w:date="2020-08-03T11:48:00Z">
        <w:r>
          <w:rPr>
            <w:lang w:eastAsia="ko-KR"/>
          </w:rPr>
          <w:t xml:space="preserve">other means out-of-scope for 3GPP. </w:t>
        </w:r>
      </w:ins>
      <w:ins w:id="26" w:author="Nokia" w:date="2020-08-07T20:10:00Z">
        <w:r w:rsidR="000E2D75">
          <w:rPr>
            <w:lang w:eastAsia="ko-KR"/>
          </w:rPr>
          <w:t>Other than this aspect</w:t>
        </w:r>
      </w:ins>
      <w:ins w:id="27" w:author="Nokia" w:date="2020-08-03T11:48:00Z">
        <w:r>
          <w:rPr>
            <w:lang w:eastAsia="ko-KR"/>
          </w:rPr>
          <w:t>, the two solutions are complementary with each other</w:t>
        </w:r>
        <w:r>
          <w:t>.</w:t>
        </w:r>
      </w:ins>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5055E4" w14:textId="2998257F" w:rsidR="009C542E" w:rsidRDefault="009C542E" w:rsidP="00195C80">
      <w:pPr>
        <w:pStyle w:val="Heading2"/>
        <w:rPr>
          <w:ins w:id="28" w:author="Nokia" w:date="2020-08-03T11:52:00Z"/>
        </w:rPr>
      </w:pPr>
      <w:ins w:id="29" w:author="Nokia" w:date="2020-08-03T11:50:00Z">
        <w:r>
          <w:lastRenderedPageBreak/>
          <w:t>8.X</w:t>
        </w:r>
        <w:r>
          <w:tab/>
          <w:t>Key Issue #5: Use of Survival Time for Deterministic Ap</w:t>
        </w:r>
      </w:ins>
      <w:ins w:id="30" w:author="Nokia" w:date="2020-08-03T11:51:00Z">
        <w:r>
          <w:t>plications in 5GS</w:t>
        </w:r>
      </w:ins>
    </w:p>
    <w:p w14:paraId="4CE34ABC" w14:textId="59103654" w:rsidR="00211FA8" w:rsidRDefault="00211FA8" w:rsidP="00211FA8">
      <w:pPr>
        <w:rPr>
          <w:ins w:id="31" w:author="Nokia" w:date="2020-08-03T11:53:00Z"/>
        </w:rPr>
      </w:pPr>
      <w:ins w:id="32" w:author="Nokia" w:date="2020-08-03T11:52:00Z">
        <w:r>
          <w:t>To enable use of Survival Time</w:t>
        </w:r>
      </w:ins>
      <w:ins w:id="33" w:author="Nokia" w:date="2020-08-03T11:53:00Z">
        <w:r>
          <w:t xml:space="preserve"> for deterministic applications in 5GS, it is recommended to select solution #15 and #16 as the basis for normative work. Following are some principles to be considered for the way forward:</w:t>
        </w:r>
      </w:ins>
    </w:p>
    <w:p w14:paraId="70033DC9" w14:textId="017E354B" w:rsidR="00211FA8" w:rsidDel="005465CA" w:rsidRDefault="00211FA8" w:rsidP="00211FA8">
      <w:pPr>
        <w:pStyle w:val="B1"/>
        <w:numPr>
          <w:ilvl w:val="0"/>
          <w:numId w:val="17"/>
        </w:numPr>
        <w:rPr>
          <w:ins w:id="34" w:author="Chunshan Xiong -Tencent2" w:date="2020-08-18T17:11:00Z"/>
          <w:del w:id="35" w:author="Ericsson0827" w:date="2020-08-27T12:10:00Z"/>
        </w:rPr>
      </w:pPr>
      <w:ins w:id="36" w:author="Nokia" w:date="2020-08-03T11:54:00Z">
        <w:del w:id="37" w:author="Ericsson0827" w:date="2020-08-27T12:10:00Z">
          <w:r w:rsidRPr="00A86E82" w:rsidDel="005465CA">
            <w:delText>If a TSC traffic</w:delText>
          </w:r>
        </w:del>
      </w:ins>
      <w:ins w:id="38" w:author="Chunshan Xiong -Tencent2" w:date="2020-08-18T17:10:00Z">
        <w:del w:id="39" w:author="Ericsson0827" w:date="2020-08-27T12:10:00Z">
          <w:r w:rsidR="00A16512" w:rsidDel="005465CA">
            <w:delText>stream</w:delText>
          </w:r>
        </w:del>
      </w:ins>
      <w:ins w:id="40" w:author="Nokia" w:date="2020-08-03T11:54:00Z">
        <w:del w:id="41" w:author="Ericsson0827" w:date="2020-08-27T12:10:00Z">
          <w:r w:rsidRPr="00A86E82" w:rsidDel="005465CA">
            <w:delText xml:space="preserve"> </w:delText>
          </w:r>
        </w:del>
      </w:ins>
      <w:ins w:id="42" w:author="Nokia" w:date="2020-08-07T20:11:00Z">
        <w:del w:id="43" w:author="Ericsson0827" w:date="2020-08-27T12:10:00Z">
          <w:r w:rsidR="000E2D75" w:rsidDel="005465CA">
            <w:rPr>
              <w:lang w:val="en-US"/>
            </w:rPr>
            <w:delText>is associated with a</w:delText>
          </w:r>
        </w:del>
      </w:ins>
      <w:ins w:id="44" w:author="Nokia" w:date="2020-08-03T11:54:00Z">
        <w:del w:id="45" w:author="Ericsson0827" w:date="2020-08-27T12:10:00Z">
          <w:r w:rsidRPr="00A86E82" w:rsidDel="005465CA">
            <w:delText xml:space="preserve"> Survival Time, the SMF decides whether to establish a dedicated TSC QoS Flow for the TSC traffic</w:delText>
          </w:r>
        </w:del>
      </w:ins>
      <w:ins w:id="46" w:author="Chunshan Xiong -Tencent2" w:date="2020-08-18T17:15:00Z">
        <w:del w:id="47" w:author="Ericsson0827" w:date="2020-08-27T12:10:00Z">
          <w:r w:rsidR="00A16512" w:rsidDel="005465CA">
            <w:delText>stream</w:delText>
          </w:r>
        </w:del>
      </w:ins>
      <w:ins w:id="48" w:author="Nokia" w:date="2020-08-03T11:54:00Z">
        <w:del w:id="49" w:author="Ericsson0827" w:date="2020-08-27T12:10:00Z">
          <w:r w:rsidRPr="00A86E82" w:rsidDel="005465CA">
            <w:delText xml:space="preserve"> with an indicated Survival Time based on configuration.</w:delText>
          </w:r>
        </w:del>
      </w:ins>
    </w:p>
    <w:p w14:paraId="4F41B6DC" w14:textId="57765961" w:rsidR="00A16512" w:rsidDel="005465CA" w:rsidRDefault="00A16512" w:rsidP="00F87390">
      <w:pPr>
        <w:pStyle w:val="ListParagraph"/>
        <w:widowControl w:val="0"/>
        <w:numPr>
          <w:ilvl w:val="0"/>
          <w:numId w:val="17"/>
        </w:numPr>
        <w:rPr>
          <w:ins w:id="50" w:author="Nokia" w:date="2020-08-03T11:54:00Z"/>
          <w:del w:id="51" w:author="Ericsson0827" w:date="2020-08-27T12:10:00Z"/>
        </w:rPr>
      </w:pPr>
      <w:ins w:id="52" w:author="Chunshan Xiong -Tencent2" w:date="2020-08-18T17:11:00Z">
        <w:del w:id="53" w:author="Ericsson0827" w:date="2020-08-27T12:10:00Z">
          <w:r w:rsidRPr="00A16512" w:rsidDel="005465CA">
            <w:rPr>
              <w:rFonts w:eastAsia="DengXian"/>
            </w:rPr>
            <w:delText>The AF or the TSN AF may enable aggregation of TSN streams if the TSN streams belong to the same traffic class, terminate in the same egress port and have the same periodicity, compatible Burst arrival time and the same survival time.</w:delText>
          </w:r>
        </w:del>
      </w:ins>
    </w:p>
    <w:p w14:paraId="47663796" w14:textId="6F195BF2" w:rsidR="00211FA8" w:rsidDel="005465CA" w:rsidRDefault="00211FA8" w:rsidP="00211FA8">
      <w:pPr>
        <w:pStyle w:val="B1"/>
        <w:rPr>
          <w:ins w:id="54" w:author="Yuan Tao" w:date="2020-08-27T10:52:00Z"/>
          <w:del w:id="55" w:author="Ericsson0827" w:date="2020-08-27T12:10:00Z"/>
          <w:rFonts w:eastAsia="SimSun"/>
          <w:lang w:eastAsia="zh-CN"/>
        </w:rPr>
      </w:pPr>
      <w:ins w:id="56" w:author="Nokia" w:date="2020-08-03T11:54:00Z">
        <w:del w:id="57" w:author="Ericsson0827" w:date="2020-08-27T12:10:00Z">
          <w:r w:rsidDel="005465CA">
            <w:rPr>
              <w:rFonts w:eastAsia="SimSun"/>
            </w:rPr>
            <w:delText>-</w:delText>
          </w:r>
          <w:r w:rsidDel="005465CA">
            <w:rPr>
              <w:rFonts w:eastAsia="SimSun"/>
            </w:rPr>
            <w:tab/>
            <w:delText>Survival Time can be provided either by the AF or by the TSN AF from CNC.</w:delText>
          </w:r>
        </w:del>
      </w:ins>
    </w:p>
    <w:p w14:paraId="7959502F" w14:textId="195B64B5" w:rsidR="0044789D" w:rsidDel="005465CA" w:rsidRDefault="0044789D" w:rsidP="0044789D">
      <w:pPr>
        <w:keepLines/>
        <w:ind w:left="1135" w:hanging="851"/>
        <w:rPr>
          <w:ins w:id="58" w:author="Nokia" w:date="2020-08-03T11:54:00Z"/>
          <w:del w:id="59" w:author="Ericsson0827" w:date="2020-08-27T12:10:00Z"/>
          <w:rFonts w:eastAsia="SimSun"/>
        </w:rPr>
      </w:pPr>
      <w:ins w:id="60" w:author="Yuan Tao" w:date="2020-08-27T10:52:00Z">
        <w:del w:id="61" w:author="Ericsson0827" w:date="2020-08-27T12:10:00Z">
          <w:r w:rsidRPr="0044789D" w:rsidDel="005465CA">
            <w:rPr>
              <w:rFonts w:eastAsia="SimSun"/>
            </w:rPr>
            <w:delText xml:space="preserve">NOTE 1: </w:delText>
          </w:r>
        </w:del>
      </w:ins>
      <w:ins w:id="62" w:author="Yuan Tao" w:date="2020-08-27T10:53:00Z">
        <w:del w:id="63" w:author="Ericsson0827" w:date="2020-08-27T12:10:00Z">
          <w:r w:rsidDel="005465CA">
            <w:rPr>
              <w:rFonts w:eastAsia="SimSun" w:hint="eastAsia"/>
              <w:lang w:eastAsia="zh-CN"/>
            </w:rPr>
            <w:delText xml:space="preserve">Whether and </w:delText>
          </w:r>
        </w:del>
      </w:ins>
      <w:ins w:id="64" w:author="Yuan Tao" w:date="2020-08-27T10:54:00Z">
        <w:del w:id="65" w:author="Ericsson0827" w:date="2020-08-27T12:10:00Z">
          <w:r w:rsidDel="005465CA">
            <w:rPr>
              <w:rFonts w:eastAsia="SimSun" w:hint="eastAsia"/>
              <w:lang w:eastAsia="zh-CN"/>
            </w:rPr>
            <w:delText>h</w:delText>
          </w:r>
        </w:del>
      </w:ins>
      <w:ins w:id="66" w:author="Yuan Tao" w:date="2020-08-27T10:53:00Z">
        <w:del w:id="67" w:author="Ericsson0827" w:date="2020-08-27T12:10:00Z">
          <w:r w:rsidDel="005465CA">
            <w:rPr>
              <w:rFonts w:eastAsia="SimSun"/>
              <w:lang w:eastAsia="zh-CN"/>
            </w:rPr>
            <w:delText>ow the Survival Time is preconfigured in TSN</w:delText>
          </w:r>
        </w:del>
      </w:ins>
      <w:ins w:id="68" w:author="Yuan Tao" w:date="2020-08-27T10:54:00Z">
        <w:del w:id="69" w:author="Ericsson0827" w:date="2020-08-27T12:10:00Z">
          <w:r w:rsidDel="005465CA">
            <w:rPr>
              <w:rFonts w:eastAsia="SimSun" w:hint="eastAsia"/>
              <w:lang w:eastAsia="zh-CN"/>
            </w:rPr>
            <w:delText xml:space="preserve"> </w:delText>
          </w:r>
        </w:del>
      </w:ins>
      <w:ins w:id="70" w:author="Yuan Tao" w:date="2020-08-27T10:53:00Z">
        <w:del w:id="71" w:author="Ericsson0827" w:date="2020-08-27T12:10:00Z">
          <w:r w:rsidDel="005465CA">
            <w:rPr>
              <w:rFonts w:eastAsia="SimSun"/>
              <w:lang w:eastAsia="zh-CN"/>
            </w:rPr>
            <w:delText>AF is up to implementation</w:delText>
          </w:r>
        </w:del>
      </w:ins>
      <w:ins w:id="72" w:author="Yuan Tao" w:date="2020-08-27T10:52:00Z">
        <w:del w:id="73" w:author="Ericsson0827" w:date="2020-08-27T12:10:00Z">
          <w:r w:rsidRPr="0044789D" w:rsidDel="005465CA">
            <w:rPr>
              <w:rFonts w:eastAsia="SimSun"/>
            </w:rPr>
            <w:delText>.</w:delText>
          </w:r>
        </w:del>
      </w:ins>
    </w:p>
    <w:p w14:paraId="376F612A" w14:textId="2C8036CD" w:rsidR="00211FA8" w:rsidDel="00A16512" w:rsidRDefault="00211FA8" w:rsidP="00211FA8">
      <w:pPr>
        <w:pStyle w:val="EditorsNote"/>
        <w:rPr>
          <w:ins w:id="74" w:author="Nokia" w:date="2020-08-03T11:54:00Z"/>
          <w:del w:id="75" w:author="Chunshan Xiong -Tencent2" w:date="2020-08-18T17:10:00Z"/>
          <w:rFonts w:eastAsia="SimSun"/>
        </w:rPr>
      </w:pPr>
      <w:ins w:id="76" w:author="Nokia" w:date="2020-08-03T11:54:00Z">
        <w:del w:id="77" w:author="Chunshan Xiong -Tencent2" w:date="2020-08-18T17:10:00Z">
          <w:r w:rsidDel="00A16512">
            <w:rPr>
              <w:rFonts w:eastAsia="SimSun"/>
            </w:rPr>
            <w:delText>Editor's note:</w:delText>
          </w:r>
          <w:r w:rsidDel="00A16512">
            <w:rPr>
              <w:rFonts w:eastAsia="SimSun"/>
            </w:rPr>
            <w:tab/>
            <w:delText>Whether Survival Time can be provided by CNC is based on output of IEEE TSN and FFS.</w:delText>
          </w:r>
        </w:del>
      </w:ins>
    </w:p>
    <w:p w14:paraId="46EF62C5" w14:textId="6F550A3B" w:rsidR="00211FA8" w:rsidRDefault="00211FA8" w:rsidP="00211FA8">
      <w:pPr>
        <w:pStyle w:val="B1"/>
        <w:rPr>
          <w:ins w:id="78" w:author="Nokia" w:date="2020-08-08T09:17:00Z"/>
          <w:rFonts w:eastAsia="SimSun"/>
        </w:rPr>
      </w:pPr>
      <w:ins w:id="79" w:author="Nokia" w:date="2020-08-03T11:54:00Z">
        <w:r>
          <w:rPr>
            <w:rFonts w:eastAsia="SimSun"/>
          </w:rPr>
          <w:t>-</w:t>
        </w:r>
        <w:r>
          <w:rPr>
            <w:rFonts w:eastAsia="SimSun"/>
          </w:rPr>
          <w:tab/>
          <w:t xml:space="preserve">Survival Time is transferred as </w:t>
        </w:r>
      </w:ins>
      <w:ins w:id="80" w:author="Ericsson0827" w:date="2020-08-27T12:10:00Z">
        <w:r w:rsidR="00523497">
          <w:rPr>
            <w:rFonts w:eastAsia="SimSun"/>
            <w:lang w:val="en-US"/>
          </w:rPr>
          <w:t>p</w:t>
        </w:r>
      </w:ins>
      <w:ins w:id="81" w:author="Ericsson0827" w:date="2020-08-27T12:11:00Z">
        <w:r w:rsidR="00523497">
          <w:rPr>
            <w:rFonts w:eastAsia="SimSun"/>
            <w:lang w:val="en-US"/>
          </w:rPr>
          <w:t>art of the</w:t>
        </w:r>
      </w:ins>
      <w:ins w:id="82" w:author="Nokia" w:date="2020-08-03T11:54:00Z">
        <w:del w:id="83" w:author="Ericsson0827" w:date="2020-08-27T12:11:00Z">
          <w:r w:rsidDel="00523497">
            <w:rPr>
              <w:rFonts w:eastAsia="SimSun"/>
            </w:rPr>
            <w:delText>a</w:delText>
          </w:r>
        </w:del>
        <w:r>
          <w:rPr>
            <w:rFonts w:eastAsia="SimSun"/>
          </w:rPr>
          <w:t xml:space="preserve"> TSCAI parameter but the TSCAI may not always comprise of Survival time.</w:t>
        </w:r>
      </w:ins>
    </w:p>
    <w:p w14:paraId="263BC7D8" w14:textId="03BBB431" w:rsidR="008175A4" w:rsidRDefault="008175A4" w:rsidP="00211FA8">
      <w:pPr>
        <w:pStyle w:val="B1"/>
        <w:rPr>
          <w:ins w:id="84" w:author="Chunshan Xiong -Tencent2" w:date="2020-08-18T17:12:00Z"/>
          <w:rFonts w:eastAsia="SimSun"/>
        </w:rPr>
      </w:pPr>
      <w:ins w:id="85" w:author="Nokia" w:date="2020-08-08T09:17:00Z">
        <w:r>
          <w:rPr>
            <w:rFonts w:eastAsia="SimSun"/>
            <w:lang w:val="en-US"/>
          </w:rPr>
          <w:t>-</w:t>
        </w:r>
        <w:r>
          <w:rPr>
            <w:rFonts w:eastAsia="SimSun"/>
            <w:lang w:val="en-US"/>
          </w:rPr>
          <w:tab/>
        </w:r>
        <w:r>
          <w:rPr>
            <w:rFonts w:eastAsia="SimSun"/>
          </w:rPr>
          <w:t>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w:t>
        </w:r>
      </w:ins>
    </w:p>
    <w:p w14:paraId="52FC6828" w14:textId="2F139E0A" w:rsidR="00A16512" w:rsidRDefault="00A16512" w:rsidP="00A16512">
      <w:pPr>
        <w:keepLines/>
        <w:ind w:left="1135" w:hanging="851"/>
        <w:rPr>
          <w:ins w:id="86" w:author="Ericsson0827" w:date="2020-08-27T12:20:00Z"/>
          <w:rFonts w:eastAsia="DengXian"/>
          <w:lang w:eastAsia="zh-CN"/>
        </w:rPr>
      </w:pPr>
      <w:ins w:id="87" w:author="Chunshan Xiong -Tencent2" w:date="2020-08-18T17:12:00Z">
        <w:r>
          <w:rPr>
            <w:rFonts w:eastAsia="SimSun"/>
          </w:rPr>
          <w:tab/>
        </w:r>
        <w:r w:rsidRPr="000759E4">
          <w:rPr>
            <w:rFonts w:eastAsia="DengXian"/>
            <w:lang w:eastAsia="zh-CN"/>
          </w:rPr>
          <w:t>NOTE</w:t>
        </w:r>
        <w:r>
          <w:rPr>
            <w:rFonts w:eastAsia="DengXian"/>
            <w:lang w:eastAsia="zh-CN"/>
          </w:rPr>
          <w:t xml:space="preserve"> </w:t>
        </w:r>
      </w:ins>
      <w:ins w:id="88" w:author="Yuan Tao" w:date="2020-08-27T10:54:00Z">
        <w:r w:rsidR="0044789D">
          <w:rPr>
            <w:rFonts w:eastAsia="DengXian" w:hint="eastAsia"/>
            <w:lang w:eastAsia="zh-CN"/>
          </w:rPr>
          <w:t>2</w:t>
        </w:r>
      </w:ins>
      <w:ins w:id="89" w:author="Chunshan Xiong -Tencent2" w:date="2020-08-18T17:12:00Z">
        <w:del w:id="90" w:author="Yuan Tao" w:date="2020-08-27T10:54:00Z">
          <w:r w:rsidDel="0044789D">
            <w:rPr>
              <w:rFonts w:eastAsia="DengXian"/>
              <w:lang w:eastAsia="zh-CN"/>
            </w:rPr>
            <w:delText>1</w:delText>
          </w:r>
        </w:del>
        <w:r w:rsidRPr="000759E4">
          <w:rPr>
            <w:rFonts w:eastAsia="DengXian"/>
            <w:lang w:eastAsia="zh-CN"/>
          </w:rPr>
          <w:t xml:space="preserve">: </w:t>
        </w:r>
      </w:ins>
      <w:ins w:id="91" w:author="Yuan Tao" w:date="2020-08-27T10:54:00Z">
        <w:r w:rsidR="0044789D">
          <w:rPr>
            <w:rFonts w:eastAsia="DengXian" w:hint="eastAsia"/>
            <w:lang w:eastAsia="zh-CN"/>
          </w:rPr>
          <w:t xml:space="preserve">The definition of Survival Time </w:t>
        </w:r>
      </w:ins>
      <w:ins w:id="92" w:author="Ericsson0827" w:date="2020-08-27T12:11:00Z">
        <w:r w:rsidR="00AF3A64">
          <w:rPr>
            <w:rFonts w:eastAsia="DengXian"/>
            <w:lang w:eastAsia="zh-CN"/>
          </w:rPr>
          <w:t>will</w:t>
        </w:r>
      </w:ins>
      <w:ins w:id="93" w:author="Yuan Tao" w:date="2020-08-27T10:58:00Z">
        <w:del w:id="94" w:author="Ericsson0827" w:date="2020-08-27T12:11:00Z">
          <w:r w:rsidR="005B092E" w:rsidDel="00AF3A64">
            <w:rPr>
              <w:rFonts w:eastAsia="DengXian" w:hint="eastAsia"/>
              <w:lang w:eastAsia="zh-CN"/>
            </w:rPr>
            <w:delText>could</w:delText>
          </w:r>
        </w:del>
      </w:ins>
      <w:ins w:id="95" w:author="Yuan Tao" w:date="2020-08-27T10:57:00Z">
        <w:r w:rsidR="005B092E">
          <w:rPr>
            <w:rFonts w:eastAsia="DengXian" w:hint="eastAsia"/>
            <w:lang w:eastAsia="zh-CN"/>
          </w:rPr>
          <w:t xml:space="preserve"> b</w:t>
        </w:r>
      </w:ins>
      <w:ins w:id="96" w:author="Yuan Tao" w:date="2020-08-27T10:58:00Z">
        <w:r w:rsidR="005B092E">
          <w:rPr>
            <w:rFonts w:eastAsia="DengXian" w:hint="eastAsia"/>
            <w:lang w:eastAsia="zh-CN"/>
          </w:rPr>
          <w:t>e determined</w:t>
        </w:r>
      </w:ins>
      <w:ins w:id="97" w:author="Yuan Tao" w:date="2020-08-27T10:57:00Z">
        <w:r w:rsidR="005B092E">
          <w:rPr>
            <w:rFonts w:eastAsia="DengXian" w:hint="eastAsia"/>
            <w:lang w:eastAsia="zh-CN"/>
          </w:rPr>
          <w:t xml:space="preserve"> </w:t>
        </w:r>
      </w:ins>
      <w:ins w:id="98" w:author="Yuan Tao" w:date="2020-08-27T10:58:00Z">
        <w:r w:rsidR="005B092E">
          <w:rPr>
            <w:rFonts w:eastAsia="DengXian" w:hint="eastAsia"/>
            <w:lang w:eastAsia="zh-CN"/>
          </w:rPr>
          <w:t xml:space="preserve">based on the feedback </w:t>
        </w:r>
      </w:ins>
      <w:ins w:id="99" w:author="Yuan Tao" w:date="2020-08-27T11:01:00Z">
        <w:r w:rsidR="005B092E">
          <w:rPr>
            <w:rFonts w:eastAsia="DengXian" w:hint="eastAsia"/>
            <w:lang w:eastAsia="zh-CN"/>
          </w:rPr>
          <w:t xml:space="preserve">from </w:t>
        </w:r>
      </w:ins>
      <w:ins w:id="100" w:author="Yuan Tao" w:date="2020-08-27T10:59:00Z">
        <w:r w:rsidR="005B092E">
          <w:rPr>
            <w:rFonts w:eastAsia="DengXian" w:hint="eastAsia"/>
            <w:lang w:eastAsia="zh-CN"/>
          </w:rPr>
          <w:t xml:space="preserve">RAN WG2. </w:t>
        </w:r>
      </w:ins>
      <w:ins w:id="101" w:author="Chunshan Xiong -Tencent2" w:date="2020-08-18T17:12:00Z">
        <w:r>
          <w:rPr>
            <w:rFonts w:eastAsia="DengXian"/>
            <w:lang w:eastAsia="zh-CN"/>
          </w:rPr>
          <w:t>If t</w:t>
        </w:r>
        <w:r>
          <w:rPr>
            <w:rFonts w:eastAsia="DengXian" w:hint="eastAsia"/>
            <w:lang w:eastAsia="zh-CN"/>
          </w:rPr>
          <w:t>he</w:t>
        </w:r>
        <w:r>
          <w:rPr>
            <w:rFonts w:eastAsia="DengXian"/>
            <w:lang w:eastAsia="zh-CN"/>
          </w:rPr>
          <w:t xml:space="preserve"> Survival Time is </w:t>
        </w:r>
        <w:r>
          <w:rPr>
            <w:rFonts w:eastAsia="SimSun"/>
          </w:rPr>
          <w:t xml:space="preserve">specified by the AF in units of "time" with the timescale corresponding to </w:t>
        </w:r>
      </w:ins>
      <w:ins w:id="102" w:author="Chunshan Xiong -Tencent2" w:date="2020-08-18T17:13:00Z">
        <w:r>
          <w:rPr>
            <w:rFonts w:eastAsia="DengXian"/>
            <w:lang w:eastAsia="zh-CN"/>
          </w:rPr>
          <w:t>TSN working domain</w:t>
        </w:r>
        <w:r>
          <w:rPr>
            <w:rFonts w:eastAsia="SimSun"/>
          </w:rPr>
          <w:t xml:space="preserve"> </w:t>
        </w:r>
      </w:ins>
      <w:ins w:id="103" w:author="Chunshan Xiong -Tencent2" w:date="2020-08-18T17:12:00Z">
        <w:r>
          <w:rPr>
            <w:rFonts w:eastAsia="SimSun"/>
          </w:rPr>
          <w:t>burst periodicity</w:t>
        </w:r>
      </w:ins>
      <w:ins w:id="104" w:author="Chunshan Xiong -Tencent2" w:date="2020-08-18T17:13:00Z">
        <w:r>
          <w:rPr>
            <w:rFonts w:eastAsia="DengXian"/>
            <w:lang w:eastAsia="zh-CN"/>
          </w:rPr>
          <w:t xml:space="preserve">, the </w:t>
        </w:r>
        <w:proofErr w:type="spellStart"/>
        <w:r>
          <w:rPr>
            <w:rFonts w:eastAsia="DengXian"/>
            <w:lang w:eastAsia="zh-CN"/>
          </w:rPr>
          <w:t>t</w:t>
        </w:r>
        <w:r>
          <w:rPr>
            <w:rFonts w:eastAsia="DengXian" w:hint="eastAsia"/>
            <w:lang w:eastAsia="zh-CN"/>
          </w:rPr>
          <w:t>he</w:t>
        </w:r>
        <w:proofErr w:type="spellEnd"/>
        <w:r>
          <w:rPr>
            <w:rFonts w:eastAsia="DengXian"/>
            <w:lang w:eastAsia="zh-CN"/>
          </w:rPr>
          <w:t xml:space="preserve"> Survival Time</w:t>
        </w:r>
      </w:ins>
      <w:ins w:id="105" w:author="Chunshan Xiong -Tencent2" w:date="2020-08-18T17:12:00Z">
        <w:r>
          <w:rPr>
            <w:rFonts w:eastAsia="DengXian"/>
            <w:lang w:eastAsia="zh-CN"/>
          </w:rPr>
          <w:t xml:space="preserve"> needs to be mapped to the 5GS time domain by the SMF based on latest </w:t>
        </w:r>
        <w:r w:rsidRPr="00E804A5">
          <w:rPr>
            <w:rFonts w:eastAsia="DengXian"/>
            <w:lang w:eastAsia="zh-CN"/>
          </w:rPr>
          <w:t xml:space="preserve">cumulative </w:t>
        </w:r>
        <w:proofErr w:type="spellStart"/>
        <w:r w:rsidRPr="00E804A5">
          <w:rPr>
            <w:rFonts w:eastAsia="DengXian"/>
            <w:lang w:eastAsia="zh-CN"/>
          </w:rPr>
          <w:t>rateRatio</w:t>
        </w:r>
        <w:proofErr w:type="spellEnd"/>
        <w:r>
          <w:rPr>
            <w:rFonts w:eastAsia="DengXian"/>
            <w:lang w:eastAsia="zh-CN"/>
          </w:rPr>
          <w:t xml:space="preserve"> </w:t>
        </w:r>
        <w:r w:rsidRPr="00E804A5">
          <w:rPr>
            <w:rFonts w:eastAsia="DengXian"/>
            <w:lang w:eastAsia="zh-CN"/>
          </w:rPr>
          <w:t xml:space="preserve">between </w:t>
        </w:r>
        <w:r>
          <w:rPr>
            <w:rFonts w:eastAsia="DengXian"/>
            <w:lang w:eastAsia="zh-CN"/>
          </w:rPr>
          <w:t xml:space="preserve">the </w:t>
        </w:r>
        <w:r w:rsidRPr="00E804A5">
          <w:rPr>
            <w:rFonts w:eastAsia="DengXian"/>
            <w:lang w:eastAsia="zh-CN"/>
          </w:rPr>
          <w:t>TSN time and 5G time</w:t>
        </w:r>
        <w:r>
          <w:rPr>
            <w:rFonts w:eastAsia="DengXian"/>
            <w:lang w:eastAsia="zh-CN"/>
          </w:rPr>
          <w:t xml:space="preserve"> </w:t>
        </w:r>
        <w:r w:rsidRPr="000759E4">
          <w:rPr>
            <w:rFonts w:eastAsia="DengXian"/>
            <w:lang w:eastAsia="zh-CN"/>
          </w:rPr>
          <w:t>.</w:t>
        </w:r>
      </w:ins>
    </w:p>
    <w:p w14:paraId="1EA2A925" w14:textId="414DA93B" w:rsidR="004905B5" w:rsidRPr="00A16512" w:rsidRDefault="004905B5" w:rsidP="004905B5">
      <w:pPr>
        <w:pStyle w:val="EditorsNote"/>
        <w:rPr>
          <w:ins w:id="106" w:author="Nokia" w:date="2020-08-03T11:54:00Z"/>
          <w:rFonts w:eastAsia="SimSun"/>
        </w:rPr>
      </w:pPr>
      <w:ins w:id="107" w:author="Ericsson0827" w:date="2020-08-27T12:20:00Z">
        <w:r>
          <w:rPr>
            <w:lang w:eastAsia="zh-CN"/>
          </w:rPr>
          <w:t>Editor’s Note: Further work is needed to det</w:t>
        </w:r>
      </w:ins>
      <w:ins w:id="108" w:author="Ericsson0827" w:date="2020-08-27T12:21:00Z">
        <w:r>
          <w:rPr>
            <w:lang w:eastAsia="zh-CN"/>
          </w:rPr>
          <w:t>ermine how Survival time is communicated towards RAN, i.e., both forms or one single form?</w:t>
        </w:r>
      </w:ins>
      <w:bookmarkStart w:id="109" w:name="_GoBack"/>
      <w:bookmarkEnd w:id="109"/>
    </w:p>
    <w:p w14:paraId="68AD0996" w14:textId="6441C580" w:rsidR="00211FA8" w:rsidDel="00AF3A64" w:rsidRDefault="00211FA8" w:rsidP="00211FA8">
      <w:pPr>
        <w:pStyle w:val="B1"/>
        <w:rPr>
          <w:ins w:id="110" w:author="Nokia" w:date="2020-08-03T11:54:00Z"/>
          <w:del w:id="111" w:author="Ericsson0827" w:date="2020-08-27T12:12:00Z"/>
          <w:rFonts w:eastAsia="SimSun"/>
        </w:rPr>
      </w:pPr>
      <w:ins w:id="112" w:author="Nokia" w:date="2020-08-03T11:54:00Z">
        <w:del w:id="113" w:author="Ericsson0827" w:date="2020-08-27T12:12:00Z">
          <w:r w:rsidDel="00AF3A64">
            <w:rPr>
              <w:rFonts w:eastAsia="SimSun"/>
            </w:rPr>
            <w:delText>-</w:delText>
          </w:r>
          <w:r w:rsidDel="00AF3A64">
            <w:rPr>
              <w:rFonts w:eastAsia="SimSun"/>
            </w:rPr>
            <w:tab/>
            <w:delText>Survival Time is included in the TSC Assistance Container and delivered to PCF in an AF request</w:delText>
          </w:r>
        </w:del>
      </w:ins>
      <w:ins w:id="114" w:author="Nokia" w:date="2020-08-08T09:16:00Z">
        <w:del w:id="115" w:author="Ericsson0827" w:date="2020-08-27T12:12:00Z">
          <w:r w:rsidR="008175A4" w:rsidDel="00AF3A64">
            <w:rPr>
              <w:rFonts w:eastAsia="SimSun"/>
              <w:lang w:val="en-US"/>
            </w:rPr>
            <w:delText xml:space="preserve"> by NEF or TSN AF</w:delText>
          </w:r>
        </w:del>
      </w:ins>
      <w:ins w:id="116" w:author="Nokia" w:date="2020-08-03T11:54:00Z">
        <w:del w:id="117" w:author="Ericsson0827" w:date="2020-08-27T12:12:00Z">
          <w:r w:rsidDel="00AF3A64">
            <w:rPr>
              <w:rFonts w:eastAsia="SimSun"/>
            </w:rPr>
            <w:delText>.</w:delText>
          </w:r>
        </w:del>
      </w:ins>
    </w:p>
    <w:p w14:paraId="5155C085" w14:textId="177107F0" w:rsidR="00211FA8" w:rsidDel="00AF3A64" w:rsidRDefault="00211FA8" w:rsidP="00211FA8">
      <w:pPr>
        <w:pStyle w:val="B1"/>
        <w:rPr>
          <w:ins w:id="118" w:author="Nokia" w:date="2020-08-03T11:54:00Z"/>
          <w:del w:id="119" w:author="Ericsson0827" w:date="2020-08-27T12:12:00Z"/>
          <w:rFonts w:eastAsia="SimSun"/>
        </w:rPr>
      </w:pPr>
      <w:ins w:id="120" w:author="Nokia" w:date="2020-08-03T11:54:00Z">
        <w:del w:id="121" w:author="Ericsson0827" w:date="2020-08-27T12:12:00Z">
          <w:r w:rsidDel="00AF3A64">
            <w:rPr>
              <w:rFonts w:eastAsia="SimSun"/>
            </w:rPr>
            <w:delText>-</w:delText>
          </w:r>
          <w:r w:rsidDel="00AF3A64">
            <w:rPr>
              <w:rFonts w:eastAsia="SimSun"/>
            </w:rPr>
            <w:tab/>
            <w:delText>The PCF provides the Survival Time to SMF in the TSC Assistance container.</w:delText>
          </w:r>
        </w:del>
      </w:ins>
    </w:p>
    <w:p w14:paraId="3D83066E" w14:textId="4D479F5C" w:rsidR="00211FA8" w:rsidRDefault="00211FA8" w:rsidP="00211FA8">
      <w:pPr>
        <w:pStyle w:val="B1"/>
        <w:rPr>
          <w:ins w:id="122" w:author="Nokia" w:date="2020-08-03T11:54:00Z"/>
          <w:rFonts w:eastAsia="SimSun"/>
        </w:rPr>
      </w:pPr>
      <w:ins w:id="123" w:author="Nokia" w:date="2020-08-03T11:54:00Z">
        <w:r>
          <w:rPr>
            <w:rFonts w:eastAsia="SimSun"/>
          </w:rPr>
          <w:t>-</w:t>
        </w:r>
        <w:r>
          <w:rPr>
            <w:rFonts w:eastAsia="SimSun"/>
          </w:rPr>
          <w:tab/>
          <w:t xml:space="preserve">The SMF determines Survival Time and sends it to the NG-RAN </w:t>
        </w:r>
      </w:ins>
      <w:ins w:id="124" w:author="Nokia" w:date="2020-08-08T09:15:00Z">
        <w:r w:rsidR="008175A4">
          <w:rPr>
            <w:rFonts w:eastAsia="SimSun"/>
            <w:lang w:val="en-US"/>
          </w:rPr>
          <w:t>as part of TSCAI</w:t>
        </w:r>
      </w:ins>
      <w:ins w:id="125" w:author="Chunshan Xiong -Tencent2" w:date="2020-08-18T17:15:00Z">
        <w:r w:rsidR="00A16512">
          <w:rPr>
            <w:rFonts w:eastAsia="SimSun"/>
            <w:lang w:val="en-US"/>
          </w:rPr>
          <w:t xml:space="preserve"> </w:t>
        </w:r>
        <w:r w:rsidR="00A16512" w:rsidRPr="00A0366A">
          <w:rPr>
            <w:rFonts w:eastAsia="DengXian"/>
            <w:lang w:eastAsia="zh-CN"/>
          </w:rPr>
          <w:t>without requiring AN or N1 specific signalling exchange with the UE</w:t>
        </w:r>
      </w:ins>
      <w:ins w:id="126" w:author="Nokia" w:date="2020-08-03T11:54:00Z">
        <w:r>
          <w:rPr>
            <w:rFonts w:eastAsia="SimSun"/>
          </w:rPr>
          <w:t>.-</w:t>
        </w:r>
        <w:r>
          <w:rPr>
            <w:rFonts w:eastAsia="SimSun"/>
          </w:rPr>
          <w:tab/>
        </w:r>
      </w:ins>
    </w:p>
    <w:p w14:paraId="447E42F7" w14:textId="0333BB67" w:rsidR="0044789D" w:rsidRPr="00A16512" w:rsidRDefault="001A62B7" w:rsidP="001A62B7">
      <w:pPr>
        <w:pStyle w:val="EditorsNote"/>
        <w:rPr>
          <w:ins w:id="127" w:author="Yuan Tao" w:date="2020-08-27T10:46:00Z"/>
          <w:rFonts w:eastAsia="SimSun"/>
        </w:rPr>
      </w:pPr>
      <w:ins w:id="128" w:author="Ericsson0827" w:date="2020-08-27T12:12:00Z">
        <w:r>
          <w:rPr>
            <w:lang w:eastAsia="zh-CN"/>
          </w:rPr>
          <w:t>Editor’s Note</w:t>
        </w:r>
      </w:ins>
      <w:ins w:id="129" w:author="Yuan Tao" w:date="2020-08-27T10:46:00Z">
        <w:del w:id="130" w:author="Ericsson0827" w:date="2020-08-27T12:12:00Z">
          <w:r w:rsidR="0044789D" w:rsidRPr="000759E4" w:rsidDel="001A62B7">
            <w:rPr>
              <w:lang w:eastAsia="zh-CN"/>
            </w:rPr>
            <w:delText>NOTE</w:delText>
          </w:r>
          <w:r w:rsidR="0044789D" w:rsidDel="001A62B7">
            <w:rPr>
              <w:lang w:eastAsia="zh-CN"/>
            </w:rPr>
            <w:delText xml:space="preserve"> </w:delText>
          </w:r>
        </w:del>
      </w:ins>
      <w:ins w:id="131" w:author="Yuan Tao" w:date="2020-08-27T11:00:00Z">
        <w:del w:id="132" w:author="Ericsson0827" w:date="2020-08-27T12:12:00Z">
          <w:r w:rsidR="005B092E" w:rsidDel="001A62B7">
            <w:rPr>
              <w:rFonts w:hint="eastAsia"/>
              <w:lang w:eastAsia="zh-CN"/>
            </w:rPr>
            <w:delText>3</w:delText>
          </w:r>
        </w:del>
      </w:ins>
      <w:ins w:id="133" w:author="Yuan Tao" w:date="2020-08-27T10:46:00Z">
        <w:r w:rsidR="0044789D" w:rsidRPr="000759E4">
          <w:rPr>
            <w:lang w:eastAsia="zh-CN"/>
          </w:rPr>
          <w:t xml:space="preserve">: </w:t>
        </w:r>
      </w:ins>
      <w:ins w:id="134" w:author="Yuan Tao" w:date="2020-08-27T11:00:00Z">
        <w:r w:rsidR="005B092E">
          <w:rPr>
            <w:rFonts w:hint="eastAsia"/>
            <w:lang w:eastAsia="zh-CN"/>
          </w:rPr>
          <w:t xml:space="preserve">Any </w:t>
        </w:r>
        <w:r w:rsidR="005B092E">
          <w:rPr>
            <w:lang w:eastAsia="zh-CN"/>
          </w:rPr>
          <w:t>further</w:t>
        </w:r>
        <w:r w:rsidR="005B092E">
          <w:rPr>
            <w:rFonts w:hint="eastAsia"/>
            <w:lang w:eastAsia="zh-CN"/>
          </w:rPr>
          <w:t xml:space="preserve"> conclusion </w:t>
        </w:r>
      </w:ins>
      <w:ins w:id="135" w:author="Yuan Tao" w:date="2020-08-27T11:02:00Z">
        <w:r w:rsidR="005B092E">
          <w:rPr>
            <w:rFonts w:hint="eastAsia"/>
            <w:lang w:eastAsia="zh-CN"/>
          </w:rPr>
          <w:t>depends on</w:t>
        </w:r>
      </w:ins>
      <w:ins w:id="136" w:author="Yuan Tao" w:date="2020-08-27T11:01:00Z">
        <w:r w:rsidR="005B092E">
          <w:rPr>
            <w:rFonts w:hint="eastAsia"/>
            <w:lang w:eastAsia="zh-CN"/>
          </w:rPr>
          <w:t xml:space="preserve"> </w:t>
        </w:r>
      </w:ins>
      <w:ins w:id="137" w:author="Yuan Tao" w:date="2020-08-27T11:02:00Z">
        <w:r w:rsidR="005B092E">
          <w:rPr>
            <w:rFonts w:hint="eastAsia"/>
            <w:lang w:eastAsia="zh-CN"/>
          </w:rPr>
          <w:t xml:space="preserve">the </w:t>
        </w:r>
      </w:ins>
      <w:ins w:id="138" w:author="Yuan Tao" w:date="2020-08-27T11:01:00Z">
        <w:r w:rsidR="005B092E">
          <w:rPr>
            <w:rFonts w:hint="eastAsia"/>
            <w:lang w:eastAsia="zh-CN"/>
          </w:rPr>
          <w:t>feedback</w:t>
        </w:r>
      </w:ins>
      <w:ins w:id="139" w:author="Yuan Tao" w:date="2020-08-27T11:02:00Z">
        <w:r w:rsidR="005B092E">
          <w:rPr>
            <w:rFonts w:hint="eastAsia"/>
            <w:lang w:eastAsia="zh-CN"/>
          </w:rPr>
          <w:t xml:space="preserve"> from RAN WG2</w:t>
        </w:r>
      </w:ins>
      <w:ins w:id="140" w:author="Yuan Tao" w:date="2020-08-27T10:46:00Z">
        <w:r w:rsidR="0044789D" w:rsidRPr="000759E4">
          <w:rPr>
            <w:lang w:eastAsia="zh-CN"/>
          </w:rPr>
          <w:t>.</w:t>
        </w:r>
      </w:ins>
    </w:p>
    <w:p w14:paraId="5E01098F" w14:textId="77777777" w:rsidR="00211FA8" w:rsidRPr="0044789D" w:rsidRDefault="00211FA8" w:rsidP="00211FA8">
      <w:pPr>
        <w:rPr>
          <w:ins w:id="141" w:author="Nokia" w:date="2020-08-03T11:50:00Z"/>
        </w:rPr>
      </w:pPr>
    </w:p>
    <w:p w14:paraId="63124C7C" w14:textId="77777777" w:rsidR="009B3F71" w:rsidRPr="00F56CAC" w:rsidRDefault="009B3F71" w:rsidP="005E227F">
      <w:pPr>
        <w:rPr>
          <w:lang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0B84A" w14:textId="77777777" w:rsidR="00376B07" w:rsidRDefault="00376B07">
      <w:r>
        <w:separator/>
      </w:r>
    </w:p>
  </w:endnote>
  <w:endnote w:type="continuationSeparator" w:id="0">
    <w:p w14:paraId="137EC95E" w14:textId="77777777" w:rsidR="00376B07" w:rsidRDefault="00376B07">
      <w:r>
        <w:continuationSeparator/>
      </w:r>
    </w:p>
  </w:endnote>
  <w:endnote w:type="continuationNotice" w:id="1">
    <w:p w14:paraId="4F80EC75" w14:textId="77777777" w:rsidR="00376B07" w:rsidRDefault="00376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B092E">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5555E" w14:textId="77777777" w:rsidR="00376B07" w:rsidRDefault="00376B07">
      <w:r>
        <w:separator/>
      </w:r>
    </w:p>
  </w:footnote>
  <w:footnote w:type="continuationSeparator" w:id="0">
    <w:p w14:paraId="351DB660" w14:textId="77777777" w:rsidR="00376B07" w:rsidRDefault="00376B07">
      <w:r>
        <w:continuationSeparator/>
      </w:r>
    </w:p>
  </w:footnote>
  <w:footnote w:type="continuationNotice" w:id="1">
    <w:p w14:paraId="690F1989" w14:textId="77777777" w:rsidR="00376B07" w:rsidRDefault="00376B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2"/>
  </w:num>
  <w:num w:numId="6">
    <w:abstractNumId w:val="3"/>
  </w:num>
  <w:num w:numId="7">
    <w:abstractNumId w:val="15"/>
  </w:num>
  <w:num w:numId="8">
    <w:abstractNumId w:val="1"/>
  </w:num>
  <w:num w:numId="9">
    <w:abstractNumId w:val="5"/>
  </w:num>
  <w:num w:numId="10">
    <w:abstractNumId w:val="10"/>
  </w:num>
  <w:num w:numId="11">
    <w:abstractNumId w:val="7"/>
  </w:num>
  <w:num w:numId="12">
    <w:abstractNumId w:val="0"/>
  </w:num>
  <w:num w:numId="13">
    <w:abstractNumId w:val="13"/>
  </w:num>
  <w:num w:numId="14">
    <w:abstractNumId w:val="16"/>
  </w:num>
  <w:num w:numId="15">
    <w:abstractNumId w:val="14"/>
  </w:num>
  <w:num w:numId="16">
    <w:abstractNumId w:val="12"/>
  </w:num>
  <w:num w:numId="1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unshan Xiong -Tencent2">
    <w15:presenceInfo w15:providerId="None" w15:userId="Chunshan Xiong -Tencent2"/>
  </w15:person>
  <w15:person w15:author="Ericsson0827">
    <w15:presenceInfo w15:providerId="None" w15:userId="Ericsson0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2D75"/>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B7"/>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0E7D"/>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B07"/>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89D"/>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E50"/>
    <w:rsid w:val="00484F39"/>
    <w:rsid w:val="004857F4"/>
    <w:rsid w:val="00486CAC"/>
    <w:rsid w:val="004879AB"/>
    <w:rsid w:val="004879BA"/>
    <w:rsid w:val="00487B1F"/>
    <w:rsid w:val="0049035C"/>
    <w:rsid w:val="00490432"/>
    <w:rsid w:val="004905B5"/>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497"/>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5CA"/>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92E"/>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4BA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5A4"/>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12"/>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64"/>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04"/>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8F5"/>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37A81"/>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5B0BEFAE-85F7-42CD-9867-866C91F4A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5AIRPNAIUNRU-2028481721-3252</_dlc_DocId>
    <HideFromDelve xmlns="71c5aaf6-e6ce-465b-b873-5148d2a4c105">false</HideFromDelve>
    <_dlc_DocIdUrl xmlns="71c5aaf6-e6ce-465b-b873-5148d2a4c105">
      <Url>https://nokia.sharepoint.com/sites/c5g/e2earch/_layouts/15/DocIdRedir.aspx?ID=5AIRPNAIUNRU-2028481721-3252</Url>
      <Description>5AIRPNAIUNRU-2028481721-3252</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5.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6.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3873183-3DC1-4E3B-8C9D-20D8EC532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Ericsson0827</cp:lastModifiedBy>
  <cp:revision>7</cp:revision>
  <cp:lastPrinted>2019-01-14T16:23:00Z</cp:lastPrinted>
  <dcterms:created xsi:type="dcterms:W3CDTF">2020-08-27T16:10:00Z</dcterms:created>
  <dcterms:modified xsi:type="dcterms:W3CDTF">2020-08-27T16:21:00Z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ad707141-69d1-4b18-a6ca-3e6dd8ae2853</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