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98E478" w14:textId="0BF8AF5A" w:rsidR="00C1665B" w:rsidRPr="00C1665B" w:rsidRDefault="00C1665B" w:rsidP="00C1665B">
      <w:pPr>
        <w:pStyle w:val="CRCoverPage"/>
        <w:pBdr>
          <w:bottom w:val="single" w:sz="4" w:space="1" w:color="auto"/>
        </w:pBdr>
        <w:tabs>
          <w:tab w:val="right" w:pos="9638"/>
        </w:tabs>
        <w:spacing w:after="0"/>
        <w:rPr>
          <w:rFonts w:cs="Arial"/>
          <w:b/>
          <w:noProof/>
          <w:sz w:val="24"/>
        </w:rPr>
      </w:pPr>
      <w:r w:rsidRPr="00C1665B">
        <w:rPr>
          <w:rFonts w:cs="Arial"/>
          <w:b/>
          <w:noProof/>
          <w:sz w:val="24"/>
        </w:rPr>
        <w:t>3GPP TSG-SA2 Meeting #13</w:t>
      </w:r>
      <w:r w:rsidR="00994F79">
        <w:rPr>
          <w:rFonts w:cs="Arial"/>
          <w:b/>
          <w:noProof/>
          <w:sz w:val="24"/>
        </w:rPr>
        <w:t>5</w:t>
      </w:r>
      <w:r w:rsidRPr="00C1665B">
        <w:rPr>
          <w:rFonts w:cs="Arial"/>
          <w:b/>
          <w:noProof/>
          <w:sz w:val="24"/>
        </w:rPr>
        <w:tab/>
        <w:t>S2-190</w:t>
      </w:r>
      <w:r w:rsidR="003A4090">
        <w:rPr>
          <w:rFonts w:cs="Arial"/>
          <w:b/>
          <w:noProof/>
          <w:sz w:val="24"/>
        </w:rPr>
        <w:t>9850</w:t>
      </w:r>
    </w:p>
    <w:p w14:paraId="313015C2" w14:textId="17D3E409" w:rsidR="00E77BAF" w:rsidRPr="00A90E44" w:rsidRDefault="007024C5" w:rsidP="00C1665B">
      <w:pPr>
        <w:pStyle w:val="CRCoverPage"/>
        <w:pBdr>
          <w:bottom w:val="single" w:sz="4" w:space="1" w:color="auto"/>
        </w:pBdr>
        <w:tabs>
          <w:tab w:val="right" w:pos="9638"/>
        </w:tabs>
        <w:spacing w:after="0"/>
        <w:rPr>
          <w:rFonts w:cs="Arial"/>
          <w:b/>
          <w:noProof/>
          <w:color w:val="0070C0"/>
          <w:sz w:val="24"/>
        </w:rPr>
      </w:pPr>
      <w:r>
        <w:rPr>
          <w:rFonts w:cs="Arial"/>
          <w:b/>
          <w:noProof/>
          <w:sz w:val="24"/>
        </w:rPr>
        <w:t xml:space="preserve">Split, Croatia, </w:t>
      </w:r>
      <w:r w:rsidR="00994F79" w:rsidRPr="00994F79">
        <w:rPr>
          <w:rFonts w:cs="Arial"/>
          <w:b/>
          <w:noProof/>
          <w:sz w:val="24"/>
        </w:rPr>
        <w:t>Oct 14 - 18, 2019</w:t>
      </w:r>
      <w:r w:rsidR="00A90E44">
        <w:rPr>
          <w:rFonts w:cs="Arial"/>
          <w:b/>
          <w:noProof/>
          <w:sz w:val="24"/>
        </w:rPr>
        <w:tab/>
      </w:r>
      <w:r w:rsidR="00A90E44">
        <w:rPr>
          <w:rFonts w:cs="Arial"/>
          <w:b/>
          <w:noProof/>
          <w:color w:val="3333FF"/>
          <w:sz w:val="24"/>
        </w:rPr>
        <w:t xml:space="preserve"> </w:t>
      </w:r>
      <w:r w:rsidR="00A90E44">
        <w:rPr>
          <w:b/>
          <w:noProof/>
          <w:color w:val="3333FF"/>
          <w:sz w:val="24"/>
        </w:rPr>
        <w:t>(revision of S2-1</w:t>
      </w:r>
      <w:r w:rsidR="00A15E61">
        <w:rPr>
          <w:b/>
          <w:noProof/>
          <w:color w:val="3333FF"/>
          <w:sz w:val="24"/>
        </w:rPr>
        <w:t>9x</w:t>
      </w:r>
      <w:r w:rsidR="00A90E44">
        <w:rPr>
          <w:b/>
          <w:noProof/>
          <w:color w:val="3333FF"/>
          <w:sz w:val="24"/>
        </w:rPr>
        <w:t>xxxx)</w:t>
      </w:r>
      <w:r w:rsidR="00A90E44">
        <w:rPr>
          <w:rFonts w:cs="Arial"/>
          <w:b/>
          <w:noProof/>
          <w:color w:val="0070C0"/>
          <w:sz w:val="24"/>
        </w:rPr>
        <w:t xml:space="preserve"> </w:t>
      </w:r>
    </w:p>
    <w:p w14:paraId="1CBF7A70" w14:textId="77777777" w:rsidR="00E77BAF" w:rsidRDefault="00E77BAF" w:rsidP="00E77BAF">
      <w:pPr>
        <w:pStyle w:val="CRCoverPage"/>
        <w:tabs>
          <w:tab w:val="right" w:pos="9638"/>
        </w:tabs>
        <w:spacing w:after="0"/>
        <w:rPr>
          <w:rFonts w:cs="Arial"/>
          <w:b/>
          <w:noProof/>
          <w:sz w:val="24"/>
        </w:rPr>
      </w:pPr>
    </w:p>
    <w:p w14:paraId="78C8CEAF" w14:textId="2182A99F" w:rsidR="00440983" w:rsidRDefault="00440983">
      <w:pPr>
        <w:ind w:left="2127" w:hanging="2127"/>
        <w:rPr>
          <w:rFonts w:ascii="Arial" w:hAnsi="Arial" w:cs="Arial"/>
          <w:b/>
        </w:rPr>
      </w:pPr>
      <w:r>
        <w:rPr>
          <w:rFonts w:ascii="Arial" w:hAnsi="Arial" w:cs="Arial"/>
          <w:b/>
        </w:rPr>
        <w:t>Source:</w:t>
      </w:r>
      <w:r>
        <w:rPr>
          <w:rFonts w:ascii="Arial" w:hAnsi="Arial" w:cs="Arial"/>
          <w:b/>
        </w:rPr>
        <w:tab/>
      </w:r>
      <w:r w:rsidR="00CC70E2">
        <w:rPr>
          <w:rFonts w:ascii="Arial" w:hAnsi="Arial" w:cs="Arial"/>
          <w:b/>
        </w:rPr>
        <w:t>LG Electronics</w:t>
      </w:r>
    </w:p>
    <w:p w14:paraId="4AAE1206" w14:textId="314CC80F" w:rsidR="00440983" w:rsidRDefault="00440983">
      <w:pPr>
        <w:ind w:left="2127" w:hanging="2127"/>
        <w:rPr>
          <w:rFonts w:ascii="Arial" w:hAnsi="Arial" w:cs="Arial"/>
          <w:b/>
        </w:rPr>
      </w:pPr>
      <w:r>
        <w:rPr>
          <w:rFonts w:ascii="Arial" w:hAnsi="Arial" w:cs="Arial"/>
          <w:b/>
        </w:rPr>
        <w:t>Title:</w:t>
      </w:r>
      <w:r>
        <w:rPr>
          <w:rFonts w:ascii="Arial" w:hAnsi="Arial" w:cs="Arial"/>
          <w:b/>
        </w:rPr>
        <w:tab/>
      </w:r>
      <w:r w:rsidR="009F4399">
        <w:rPr>
          <w:rFonts w:ascii="Arial" w:hAnsi="Arial" w:cs="Arial"/>
          <w:b/>
        </w:rPr>
        <w:t xml:space="preserve">Discussion on </w:t>
      </w:r>
      <w:r w:rsidR="000E1531">
        <w:rPr>
          <w:rFonts w:ascii="Arial" w:hAnsi="Arial" w:cs="Arial"/>
          <w:b/>
        </w:rPr>
        <w:t>PDU session pair information</w:t>
      </w:r>
      <w:r w:rsidR="000E4266">
        <w:rPr>
          <w:rFonts w:ascii="Arial" w:hAnsi="Arial" w:cs="Arial"/>
          <w:b/>
        </w:rPr>
        <w:t xml:space="preserve"> between two SMFs</w:t>
      </w:r>
    </w:p>
    <w:p w14:paraId="12F6532A"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r>
      <w:r w:rsidR="00337040">
        <w:rPr>
          <w:rFonts w:ascii="Arial" w:hAnsi="Arial" w:cs="Arial"/>
          <w:b/>
        </w:rPr>
        <w:t>Discussion</w:t>
      </w:r>
    </w:p>
    <w:p w14:paraId="0EE123B7" w14:textId="7FC60D5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C10181">
        <w:rPr>
          <w:rFonts w:ascii="Arial" w:hAnsi="Arial" w:cs="Arial"/>
          <w:b/>
        </w:rPr>
        <w:t>7</w:t>
      </w:r>
      <w:r w:rsidR="001E1807">
        <w:rPr>
          <w:rFonts w:ascii="Arial" w:hAnsi="Arial" w:cs="Arial"/>
          <w:b/>
        </w:rPr>
        <w:t>.</w:t>
      </w:r>
      <w:r w:rsidR="00C10181">
        <w:rPr>
          <w:rFonts w:ascii="Arial" w:hAnsi="Arial" w:cs="Arial"/>
          <w:b/>
        </w:rPr>
        <w:t>10.1</w:t>
      </w:r>
    </w:p>
    <w:p w14:paraId="6E23D275" w14:textId="3B4E5C00"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C10181">
        <w:rPr>
          <w:rFonts w:ascii="Arial" w:hAnsi="Arial" w:cs="Arial"/>
          <w:b/>
        </w:rPr>
        <w:t>5G_</w:t>
      </w:r>
      <w:r w:rsidR="002608E2">
        <w:rPr>
          <w:rFonts w:ascii="Arial" w:hAnsi="Arial" w:cs="Arial"/>
          <w:b/>
        </w:rPr>
        <w:t>URLLC</w:t>
      </w:r>
      <w:r w:rsidR="004D743E">
        <w:rPr>
          <w:rFonts w:ascii="Arial" w:hAnsi="Arial" w:cs="Arial"/>
          <w:b/>
        </w:rPr>
        <w:t xml:space="preserve"> / Rel-16</w:t>
      </w:r>
    </w:p>
    <w:p w14:paraId="6F4DCE6F" w14:textId="4E833322" w:rsidR="00440983" w:rsidRPr="00993277"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AF4DE5" w:rsidRPr="000E4266">
        <w:rPr>
          <w:rFonts w:ascii="Arial" w:hAnsi="Arial" w:cs="Arial"/>
          <w:i/>
        </w:rPr>
        <w:t>This paper discusses</w:t>
      </w:r>
      <w:r w:rsidR="00993277" w:rsidRPr="000E4266">
        <w:rPr>
          <w:rFonts w:ascii="Arial" w:hAnsi="Arial" w:cs="Arial"/>
          <w:i/>
        </w:rPr>
        <w:t xml:space="preserve"> </w:t>
      </w:r>
      <w:r w:rsidR="00176D74" w:rsidRPr="000E4266">
        <w:rPr>
          <w:rFonts w:ascii="Arial" w:hAnsi="Arial" w:cs="Arial"/>
          <w:i/>
        </w:rPr>
        <w:t xml:space="preserve">how the </w:t>
      </w:r>
      <w:r w:rsidR="006F6406">
        <w:rPr>
          <w:rFonts w:ascii="Arial" w:hAnsi="Arial" w:cs="Arial"/>
          <w:i/>
        </w:rPr>
        <w:t>PDU session pair information is provide</w:t>
      </w:r>
      <w:r w:rsidR="000E4266" w:rsidRPr="000E4266">
        <w:rPr>
          <w:rFonts w:ascii="Arial" w:hAnsi="Arial" w:cs="Arial"/>
          <w:i/>
        </w:rPr>
        <w:t>d</w:t>
      </w:r>
      <w:r w:rsidR="006F6406">
        <w:rPr>
          <w:rFonts w:ascii="Arial" w:hAnsi="Arial" w:cs="Arial"/>
          <w:i/>
        </w:rPr>
        <w:t xml:space="preserve"> to the NG-RAN</w:t>
      </w:r>
      <w:r w:rsidR="000E4266" w:rsidRPr="000E4266">
        <w:rPr>
          <w:rFonts w:ascii="Arial" w:hAnsi="Arial" w:cs="Arial"/>
          <w:i/>
        </w:rPr>
        <w:t xml:space="preserve"> in case of two SMFs are used</w:t>
      </w:r>
      <w:r w:rsidR="00176D74" w:rsidRPr="000E4266">
        <w:rPr>
          <w:rFonts w:ascii="Arial" w:hAnsi="Arial" w:cs="Arial"/>
          <w:i/>
        </w:rPr>
        <w:t>.</w:t>
      </w:r>
    </w:p>
    <w:p w14:paraId="3D7DD1D6" w14:textId="6784AB31" w:rsidR="00CC032D" w:rsidRDefault="002608E2" w:rsidP="002608E2">
      <w:pPr>
        <w:pStyle w:val="1"/>
      </w:pPr>
      <w:r>
        <w:t xml:space="preserve">1. </w:t>
      </w:r>
      <w:r w:rsidR="00FD7189">
        <w:t>Discussion</w:t>
      </w:r>
    </w:p>
    <w:p w14:paraId="057A927A" w14:textId="37B4E908" w:rsidR="00AC35F4" w:rsidRDefault="002608E2" w:rsidP="002608E2">
      <w:pPr>
        <w:rPr>
          <w:lang w:eastAsia="ko-KR"/>
        </w:rPr>
      </w:pPr>
      <w:r>
        <w:rPr>
          <w:lang w:eastAsia="ko-KR"/>
        </w:rPr>
        <w:t xml:space="preserve">In </w:t>
      </w:r>
      <w:r w:rsidR="00AC35F4">
        <w:rPr>
          <w:lang w:eastAsia="ko-KR"/>
        </w:rPr>
        <w:t xml:space="preserve">last RAN3 meeting, the RAN3 discussed </w:t>
      </w:r>
      <w:r w:rsidR="00AC35F4" w:rsidRPr="00AC35F4">
        <w:rPr>
          <w:lang w:eastAsia="ko-KR"/>
        </w:rPr>
        <w:t>Solution #1 of K</w:t>
      </w:r>
      <w:r w:rsidR="00AC35F4">
        <w:rPr>
          <w:lang w:eastAsia="ko-KR"/>
        </w:rPr>
        <w:t>ey Issue</w:t>
      </w:r>
      <w:r w:rsidR="00AC35F4" w:rsidRPr="00AC35F4">
        <w:rPr>
          <w:lang w:eastAsia="ko-KR"/>
        </w:rPr>
        <w:t xml:space="preserve"> 1, especially about how the RSN is to be used by NG-RAN node, and if PDU </w:t>
      </w:r>
      <w:r w:rsidR="00AC35F4">
        <w:rPr>
          <w:lang w:eastAsia="ko-KR"/>
        </w:rPr>
        <w:t>s</w:t>
      </w:r>
      <w:r w:rsidR="00AC35F4" w:rsidRPr="00AC35F4">
        <w:rPr>
          <w:lang w:eastAsia="ko-KR"/>
        </w:rPr>
        <w:t>ession pair information (i.e. the two PDU sessions are indicated as the redundant pair) is needed</w:t>
      </w:r>
      <w:r w:rsidR="00AC35F4">
        <w:rPr>
          <w:lang w:eastAsia="ko-KR"/>
        </w:rPr>
        <w:t xml:space="preserve"> [1].</w:t>
      </w:r>
      <w:r w:rsidR="000550EA">
        <w:rPr>
          <w:lang w:eastAsia="ko-KR"/>
        </w:rPr>
        <w:t xml:space="preserve"> This PDU session pair information may be the PDU session ID for the paired PDU session.</w:t>
      </w:r>
    </w:p>
    <w:p w14:paraId="0749AB6D" w14:textId="77777777" w:rsidR="00AC35F4" w:rsidRDefault="00AC35F4" w:rsidP="002608E2">
      <w:pPr>
        <w:rPr>
          <w:lang w:eastAsia="ko-KR"/>
        </w:rPr>
      </w:pPr>
    </w:p>
    <w:tbl>
      <w:tblPr>
        <w:tblStyle w:val="ae"/>
        <w:tblW w:w="0" w:type="auto"/>
        <w:tblLook w:val="04A0" w:firstRow="1" w:lastRow="0" w:firstColumn="1" w:lastColumn="0" w:noHBand="0" w:noVBand="1"/>
      </w:tblPr>
      <w:tblGrid>
        <w:gridCol w:w="9628"/>
      </w:tblGrid>
      <w:tr w:rsidR="00AC35F4" w14:paraId="75B77C35" w14:textId="77777777" w:rsidTr="00AC35F4">
        <w:tc>
          <w:tcPr>
            <w:tcW w:w="9628" w:type="dxa"/>
          </w:tcPr>
          <w:p w14:paraId="22C36354" w14:textId="3404F3DC" w:rsidR="00AC35F4" w:rsidRPr="00CC47A6" w:rsidRDefault="00AC35F4" w:rsidP="00AC35F4">
            <w:pPr>
              <w:spacing w:after="60"/>
              <w:jc w:val="both"/>
              <w:rPr>
                <w:b/>
                <w:sz w:val="24"/>
                <w:u w:val="single"/>
              </w:rPr>
            </w:pPr>
            <w:r>
              <w:rPr>
                <w:b/>
                <w:sz w:val="24"/>
                <w:u w:val="single"/>
              </w:rPr>
              <w:t>Reply LS from RAN3</w:t>
            </w:r>
            <w:r w:rsidRPr="00CC47A6">
              <w:rPr>
                <w:b/>
                <w:sz w:val="24"/>
                <w:u w:val="single"/>
              </w:rPr>
              <w:t xml:space="preserve"> [1]:</w:t>
            </w:r>
          </w:p>
          <w:p w14:paraId="3CC65F7D" w14:textId="77777777" w:rsidR="00AC35F4" w:rsidRPr="00CC47A6" w:rsidRDefault="00AC35F4" w:rsidP="00AC35F4">
            <w:pPr>
              <w:spacing w:after="60"/>
              <w:jc w:val="both"/>
              <w:rPr>
                <w:rFonts w:ascii="맑은 고딕" w:hAnsi="맑은 고딕"/>
                <w:lang w:eastAsia="ko-KR"/>
              </w:rPr>
            </w:pPr>
            <w:r w:rsidRPr="00CC47A6">
              <w:rPr>
                <w:rFonts w:ascii="맑은 고딕" w:hAnsi="맑은 고딕" w:hint="eastAsia"/>
                <w:lang w:eastAsia="ko-KR"/>
              </w:rPr>
              <w:t>…</w:t>
            </w:r>
          </w:p>
          <w:p w14:paraId="10E022E1" w14:textId="77777777" w:rsidR="00AC35F4" w:rsidRPr="00AC35F4" w:rsidRDefault="00AC35F4" w:rsidP="00AC35F4">
            <w:pPr>
              <w:spacing w:after="60"/>
              <w:jc w:val="both"/>
              <w:rPr>
                <w:lang w:eastAsia="ko-KR"/>
              </w:rPr>
            </w:pPr>
            <w:r w:rsidRPr="00AC35F4">
              <w:rPr>
                <w:highlight w:val="yellow"/>
                <w:lang w:eastAsia="ko-KR"/>
              </w:rPr>
              <w:t>There is consensus that RSN may work</w:t>
            </w:r>
            <w:r w:rsidRPr="00AC35F4">
              <w:rPr>
                <w:lang w:eastAsia="ko-KR"/>
              </w:rPr>
              <w:t>.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gNB-CU and two gNB-DUs are used.</w:t>
            </w:r>
          </w:p>
          <w:p w14:paraId="01A6CE82" w14:textId="77777777" w:rsidR="00AC35F4" w:rsidRPr="00AC35F4" w:rsidRDefault="00AC35F4" w:rsidP="00AC35F4">
            <w:pPr>
              <w:spacing w:after="60"/>
              <w:jc w:val="both"/>
              <w:rPr>
                <w:lang w:eastAsia="ko-KR"/>
              </w:rPr>
            </w:pPr>
          </w:p>
          <w:p w14:paraId="774D109D" w14:textId="77777777" w:rsidR="00AC35F4" w:rsidRPr="00AC35F4" w:rsidRDefault="00AC35F4" w:rsidP="00AC35F4">
            <w:pPr>
              <w:spacing w:after="60"/>
              <w:jc w:val="both"/>
              <w:rPr>
                <w:lang w:eastAsia="ko-KR"/>
              </w:rPr>
            </w:pPr>
            <w:r w:rsidRPr="00AC35F4">
              <w:rPr>
                <w:highlight w:val="yellow"/>
                <w:lang w:eastAsia="ko-KR"/>
              </w:rPr>
              <w:t>RAN3 sees benefit if 5GC can provide the PDU session pair information to gain more flexibility in NG-RAN node,</w:t>
            </w:r>
            <w:r w:rsidRPr="00AC35F4">
              <w:rPr>
                <w:lang w:eastAsia="ko-KR"/>
              </w:rPr>
              <w:t xml:space="preserve"> but RAN3 is not sure if the 5GC would be able to provide this information to NG-RAN node without adding too much complexity.</w:t>
            </w:r>
          </w:p>
          <w:p w14:paraId="3BD85812" w14:textId="71D895A4" w:rsidR="00AC35F4" w:rsidRDefault="00AC35F4" w:rsidP="00AC35F4">
            <w:pPr>
              <w:rPr>
                <w:lang w:eastAsia="ko-KR"/>
              </w:rPr>
            </w:pPr>
            <w:r w:rsidRPr="00CC47A6">
              <w:rPr>
                <w:rFonts w:ascii="맑은 고딕" w:hAnsi="맑은 고딕" w:hint="eastAsia"/>
                <w:lang w:eastAsia="ko-KR"/>
              </w:rPr>
              <w:t>…</w:t>
            </w:r>
          </w:p>
        </w:tc>
      </w:tr>
    </w:tbl>
    <w:p w14:paraId="4A58B664" w14:textId="77777777" w:rsidR="00AC35F4" w:rsidRDefault="00AC35F4" w:rsidP="002608E2">
      <w:pPr>
        <w:rPr>
          <w:lang w:eastAsia="ko-KR"/>
        </w:rPr>
      </w:pPr>
    </w:p>
    <w:p w14:paraId="0CEE7BBA" w14:textId="1E0A19EA" w:rsidR="00AC35F4" w:rsidRDefault="00AC35F4" w:rsidP="00D05986">
      <w:pPr>
        <w:rPr>
          <w:lang w:eastAsia="ko-KR"/>
        </w:rPr>
      </w:pPr>
      <w:r>
        <w:rPr>
          <w:rFonts w:hint="eastAsia"/>
          <w:lang w:eastAsia="ko-KR"/>
        </w:rPr>
        <w:t>As highli</w:t>
      </w:r>
      <w:r>
        <w:rPr>
          <w:lang w:eastAsia="ko-KR"/>
        </w:rPr>
        <w:t>g</w:t>
      </w:r>
      <w:r>
        <w:rPr>
          <w:rFonts w:hint="eastAsia"/>
          <w:lang w:eastAsia="ko-KR"/>
        </w:rPr>
        <w:t>h</w:t>
      </w:r>
      <w:r>
        <w:rPr>
          <w:lang w:eastAsia="ko-KR"/>
        </w:rPr>
        <w:t>t</w:t>
      </w:r>
      <w:r>
        <w:rPr>
          <w:rFonts w:hint="eastAsia"/>
          <w:lang w:eastAsia="ko-KR"/>
        </w:rPr>
        <w:t>ed on</w:t>
      </w:r>
      <w:r>
        <w:rPr>
          <w:lang w:eastAsia="ko-KR"/>
        </w:rPr>
        <w:t>e above, the RAN3 considers that using only RSN without the PDU session pair information may work for the r</w:t>
      </w:r>
      <w:r w:rsidRPr="00AC35F4">
        <w:rPr>
          <w:lang w:eastAsia="ko-KR"/>
        </w:rPr>
        <w:t>edundant user plane paths based on dual connectivity</w:t>
      </w:r>
      <w:r>
        <w:rPr>
          <w:lang w:eastAsia="ko-KR"/>
        </w:rPr>
        <w:t>. However, RAN3 sees benefit of the PDU session pair information. For instance, the PDU session #1 and #2 are paired</w:t>
      </w:r>
      <w:r w:rsidR="00D05986">
        <w:rPr>
          <w:lang w:eastAsia="ko-KR"/>
        </w:rPr>
        <w:t xml:space="preserve"> for Service #A </w:t>
      </w:r>
      <w:r w:rsidR="00D60FE2">
        <w:rPr>
          <w:lang w:eastAsia="ko-KR"/>
        </w:rPr>
        <w:t>with different RSN values</w:t>
      </w:r>
      <w:r>
        <w:rPr>
          <w:lang w:eastAsia="ko-KR"/>
        </w:rPr>
        <w:t>.</w:t>
      </w:r>
      <w:r w:rsidR="00B451E2">
        <w:rPr>
          <w:lang w:eastAsia="ko-KR"/>
        </w:rPr>
        <w:t xml:space="preserve"> </w:t>
      </w:r>
      <w:r w:rsidR="00D05986">
        <w:rPr>
          <w:lang w:eastAsia="ko-KR"/>
        </w:rPr>
        <w:t xml:space="preserve">If the PDU session pair information is not provided and the NG-RAN fails to </w:t>
      </w:r>
      <w:r w:rsidR="00AD3F72">
        <w:rPr>
          <w:lang w:eastAsia="ko-KR"/>
        </w:rPr>
        <w:t>establish</w:t>
      </w:r>
      <w:r w:rsidR="00D05986">
        <w:rPr>
          <w:lang w:eastAsia="ko-KR"/>
        </w:rPr>
        <w:t xml:space="preserve"> the PDU session #2 with the requested RSN, the NG-RAN </w:t>
      </w:r>
      <w:r w:rsidR="000A7E55">
        <w:rPr>
          <w:lang w:eastAsia="ko-KR"/>
        </w:rPr>
        <w:t>may</w:t>
      </w:r>
      <w:r w:rsidR="00D05986">
        <w:rPr>
          <w:lang w:eastAsia="ko-KR"/>
        </w:rPr>
        <w:t xml:space="preserve"> allo</w:t>
      </w:r>
      <w:r w:rsidR="000A7E55">
        <w:rPr>
          <w:lang w:eastAsia="ko-KR"/>
        </w:rPr>
        <w:t>w</w:t>
      </w:r>
      <w:r w:rsidR="00D05986">
        <w:rPr>
          <w:lang w:eastAsia="ko-KR"/>
        </w:rPr>
        <w:t xml:space="preserve"> this PDU session to </w:t>
      </w:r>
      <w:r w:rsidR="000A7E55">
        <w:rPr>
          <w:lang w:eastAsia="ko-KR"/>
        </w:rPr>
        <w:t>use</w:t>
      </w:r>
      <w:r w:rsidR="00D05986">
        <w:rPr>
          <w:lang w:eastAsia="ko-KR"/>
        </w:rPr>
        <w:t xml:space="preserve"> the same user plane path</w:t>
      </w:r>
      <w:r w:rsidR="000A7E55">
        <w:rPr>
          <w:lang w:eastAsia="ko-KR"/>
        </w:rPr>
        <w:t xml:space="preserve"> with the PDU session #1</w:t>
      </w:r>
      <w:r w:rsidR="00D05986">
        <w:rPr>
          <w:lang w:eastAsia="ko-KR"/>
        </w:rPr>
        <w:t>.</w:t>
      </w:r>
      <w:r w:rsidR="000A7E55">
        <w:rPr>
          <w:lang w:eastAsia="ko-KR"/>
        </w:rPr>
        <w:t xml:space="preserve"> </w:t>
      </w:r>
      <w:r w:rsidR="00451AEF">
        <w:rPr>
          <w:lang w:eastAsia="ko-KR"/>
        </w:rPr>
        <w:t>In this case</w:t>
      </w:r>
      <w:r w:rsidR="000A7E55">
        <w:rPr>
          <w:lang w:eastAsia="ko-KR"/>
        </w:rPr>
        <w:t xml:space="preserve">, </w:t>
      </w:r>
      <w:r w:rsidR="000A7E55" w:rsidRPr="000A7E55">
        <w:rPr>
          <w:lang w:eastAsia="ko-KR"/>
        </w:rPr>
        <w:t xml:space="preserve">the two redundant PDU Sessions </w:t>
      </w:r>
      <w:r w:rsidR="00451AEF">
        <w:rPr>
          <w:lang w:eastAsia="ko-KR"/>
        </w:rPr>
        <w:t>can</w:t>
      </w:r>
      <w:r w:rsidR="000A7E55" w:rsidRPr="000A7E55">
        <w:rPr>
          <w:lang w:eastAsia="ko-KR"/>
        </w:rPr>
        <w:t>not have disjoint user plane</w:t>
      </w:r>
      <w:r w:rsidR="000A7E55">
        <w:rPr>
          <w:lang w:eastAsia="ko-KR"/>
        </w:rPr>
        <w:t xml:space="preserve">. However, if the </w:t>
      </w:r>
      <w:r w:rsidR="000A7E55" w:rsidRPr="000A7E55">
        <w:rPr>
          <w:lang w:eastAsia="ko-KR"/>
        </w:rPr>
        <w:t>PDU</w:t>
      </w:r>
      <w:r w:rsidR="000A7E55">
        <w:rPr>
          <w:lang w:eastAsia="ko-KR"/>
        </w:rPr>
        <w:t xml:space="preserve"> session pair information is</w:t>
      </w:r>
      <w:r w:rsidR="000A7E55" w:rsidRPr="000A7E55">
        <w:rPr>
          <w:lang w:eastAsia="ko-KR"/>
        </w:rPr>
        <w:t xml:space="preserve"> provided</w:t>
      </w:r>
      <w:r w:rsidR="000A7E55">
        <w:rPr>
          <w:lang w:eastAsia="ko-KR"/>
        </w:rPr>
        <w:t xml:space="preserve">, the NG-RAN </w:t>
      </w:r>
      <w:r w:rsidR="00190652">
        <w:rPr>
          <w:lang w:eastAsia="ko-KR"/>
        </w:rPr>
        <w:t xml:space="preserve">can allocate the PDU session #2 to different </w:t>
      </w:r>
      <w:r w:rsidR="00190652" w:rsidRPr="00190652">
        <w:rPr>
          <w:lang w:eastAsia="ko-KR"/>
        </w:rPr>
        <w:t xml:space="preserve">user plane path </w:t>
      </w:r>
      <w:r w:rsidR="00190652">
        <w:rPr>
          <w:lang w:eastAsia="ko-KR"/>
        </w:rPr>
        <w:t>other than</w:t>
      </w:r>
      <w:r w:rsidR="00190652" w:rsidRPr="00190652">
        <w:rPr>
          <w:lang w:eastAsia="ko-KR"/>
        </w:rPr>
        <w:t xml:space="preserve"> the PDU session #1</w:t>
      </w:r>
      <w:r w:rsidR="00190652">
        <w:rPr>
          <w:lang w:eastAsia="ko-KR"/>
        </w:rPr>
        <w:t>.</w:t>
      </w:r>
    </w:p>
    <w:p w14:paraId="297C976B" w14:textId="0490DB23" w:rsidR="00AD3F72" w:rsidRDefault="00AD3F72" w:rsidP="00D05986">
      <w:pPr>
        <w:rPr>
          <w:lang w:eastAsia="ko-KR"/>
        </w:rPr>
      </w:pPr>
      <w:r w:rsidRPr="0011659A">
        <w:rPr>
          <w:b/>
          <w:lang w:eastAsia="ko-KR"/>
        </w:rPr>
        <w:t xml:space="preserve">Observation 1: </w:t>
      </w:r>
      <w:r>
        <w:rPr>
          <w:b/>
          <w:lang w:eastAsia="ko-KR"/>
        </w:rPr>
        <w:t>Even if the</w:t>
      </w:r>
      <w:r w:rsidRPr="00AD3F72">
        <w:rPr>
          <w:b/>
          <w:lang w:eastAsia="ko-KR"/>
        </w:rPr>
        <w:t xml:space="preserve"> PDU session cannot be set up at the requested RSN</w:t>
      </w:r>
      <w:r>
        <w:rPr>
          <w:b/>
          <w:lang w:eastAsia="ko-KR"/>
        </w:rPr>
        <w:t xml:space="preserve">, the NG-RAN can provide the disjoint user plane resources for two </w:t>
      </w:r>
      <w:r w:rsidR="00451AEF">
        <w:rPr>
          <w:b/>
          <w:lang w:eastAsia="ko-KR"/>
        </w:rPr>
        <w:t>redundant</w:t>
      </w:r>
      <w:r>
        <w:rPr>
          <w:b/>
          <w:lang w:eastAsia="ko-KR"/>
        </w:rPr>
        <w:t xml:space="preserve"> PDU sessions based on </w:t>
      </w:r>
      <w:r w:rsidRPr="00AD3F72">
        <w:rPr>
          <w:b/>
          <w:lang w:eastAsia="ko-KR"/>
        </w:rPr>
        <w:t xml:space="preserve">the </w:t>
      </w:r>
      <w:r>
        <w:rPr>
          <w:b/>
          <w:lang w:eastAsia="ko-KR"/>
        </w:rPr>
        <w:t>PDU session pair information.</w:t>
      </w:r>
    </w:p>
    <w:p w14:paraId="31780E69" w14:textId="77777777" w:rsidR="00C65CBE" w:rsidRDefault="00190652" w:rsidP="00814606">
      <w:pPr>
        <w:rPr>
          <w:lang w:eastAsia="ko-KR"/>
        </w:rPr>
      </w:pPr>
      <w:r>
        <w:rPr>
          <w:lang w:eastAsia="ko-KR"/>
        </w:rPr>
        <w:t xml:space="preserve">In addition, the current specification is too restrictive </w:t>
      </w:r>
      <w:r w:rsidRPr="00190652">
        <w:rPr>
          <w:lang w:eastAsia="ko-KR"/>
        </w:rPr>
        <w:t>in the way the MN selects the SN for DC</w:t>
      </w:r>
      <w:r>
        <w:rPr>
          <w:lang w:eastAsia="ko-KR"/>
        </w:rPr>
        <w:t xml:space="preserve">. For example, </w:t>
      </w:r>
      <w:r w:rsidR="00814606">
        <w:rPr>
          <w:lang w:eastAsia="ko-KR"/>
        </w:rPr>
        <w:t xml:space="preserve">if </w:t>
      </w:r>
      <w:r>
        <w:rPr>
          <w:lang w:eastAsia="ko-KR"/>
        </w:rPr>
        <w:t>the PDU session</w:t>
      </w:r>
      <w:r w:rsidR="00814606">
        <w:rPr>
          <w:lang w:eastAsia="ko-KR"/>
        </w:rPr>
        <w:t xml:space="preserve"> #1</w:t>
      </w:r>
      <w:r w:rsidR="00490EC0">
        <w:rPr>
          <w:lang w:eastAsia="ko-KR"/>
        </w:rPr>
        <w:t xml:space="preserve"> for Service #A</w:t>
      </w:r>
      <w:r w:rsidR="00814606">
        <w:rPr>
          <w:lang w:eastAsia="ko-KR"/>
        </w:rPr>
        <w:t xml:space="preserve"> and </w:t>
      </w:r>
      <w:r w:rsidR="00490EC0">
        <w:rPr>
          <w:lang w:eastAsia="ko-KR"/>
        </w:rPr>
        <w:t xml:space="preserve">PDU session </w:t>
      </w:r>
      <w:r w:rsidR="00814606">
        <w:rPr>
          <w:lang w:eastAsia="ko-KR"/>
        </w:rPr>
        <w:t xml:space="preserve">#3 </w:t>
      </w:r>
      <w:r w:rsidR="00490EC0">
        <w:rPr>
          <w:lang w:eastAsia="ko-KR"/>
        </w:rPr>
        <w:t xml:space="preserve">for Service #B </w:t>
      </w:r>
      <w:r w:rsidR="00814606">
        <w:rPr>
          <w:lang w:eastAsia="ko-KR"/>
        </w:rPr>
        <w:t>have the same RSN value, they should be</w:t>
      </w:r>
      <w:r>
        <w:rPr>
          <w:lang w:eastAsia="ko-KR"/>
        </w:rPr>
        <w:t xml:space="preserve"> configured to </w:t>
      </w:r>
      <w:r w:rsidR="00814606">
        <w:rPr>
          <w:lang w:eastAsia="ko-KR"/>
        </w:rPr>
        <w:t xml:space="preserve">the specific user plane path irrespective of the </w:t>
      </w:r>
      <w:r w:rsidR="00814606" w:rsidRPr="00814606">
        <w:rPr>
          <w:lang w:eastAsia="ko-KR"/>
        </w:rPr>
        <w:t>radio and RAN load conditions</w:t>
      </w:r>
      <w:r w:rsidR="00814606">
        <w:rPr>
          <w:lang w:eastAsia="ko-KR"/>
        </w:rPr>
        <w:t>.</w:t>
      </w:r>
      <w:r w:rsidR="00490EC0">
        <w:rPr>
          <w:lang w:eastAsia="ko-KR"/>
        </w:rPr>
        <w:t xml:space="preserve"> As mentioned in RAN3 LS, it is not aligned with the current principle for DC.</w:t>
      </w:r>
      <w:r w:rsidR="00814606">
        <w:rPr>
          <w:lang w:eastAsia="ko-KR"/>
        </w:rPr>
        <w:t xml:space="preserve"> </w:t>
      </w:r>
    </w:p>
    <w:p w14:paraId="0129B088" w14:textId="65CDAE14" w:rsidR="00190652" w:rsidRDefault="00814606" w:rsidP="00814606">
      <w:pPr>
        <w:rPr>
          <w:lang w:eastAsia="ko-KR"/>
        </w:rPr>
      </w:pPr>
      <w:r>
        <w:rPr>
          <w:lang w:eastAsia="ko-KR"/>
        </w:rPr>
        <w:t xml:space="preserve">However, if the </w:t>
      </w:r>
      <w:r w:rsidRPr="000A7E55">
        <w:rPr>
          <w:lang w:eastAsia="ko-KR"/>
        </w:rPr>
        <w:t>PDU</w:t>
      </w:r>
      <w:r>
        <w:rPr>
          <w:lang w:eastAsia="ko-KR"/>
        </w:rPr>
        <w:t xml:space="preserve"> session pair information is</w:t>
      </w:r>
      <w:r w:rsidRPr="000A7E55">
        <w:rPr>
          <w:lang w:eastAsia="ko-KR"/>
        </w:rPr>
        <w:t xml:space="preserve"> provided</w:t>
      </w:r>
      <w:r>
        <w:rPr>
          <w:lang w:eastAsia="ko-KR"/>
        </w:rPr>
        <w:t xml:space="preserve">, the </w:t>
      </w:r>
      <w:r w:rsidR="00490EC0" w:rsidRPr="00490EC0">
        <w:rPr>
          <w:lang w:eastAsia="ko-KR"/>
        </w:rPr>
        <w:t>PDU session#1 and #3 can be scheduled with different</w:t>
      </w:r>
      <w:r w:rsidR="00490EC0">
        <w:rPr>
          <w:lang w:eastAsia="ko-KR"/>
        </w:rPr>
        <w:t xml:space="preserve"> user plane resources </w:t>
      </w:r>
      <w:r w:rsidR="00AD3F72">
        <w:rPr>
          <w:lang w:eastAsia="ko-KR"/>
        </w:rPr>
        <w:t xml:space="preserve">because they are not paired for redundant transmission. Therefore, the NG-RAN is able to select the SN for DC based on </w:t>
      </w:r>
      <w:r w:rsidR="00AD3F72" w:rsidRPr="00AC35F4">
        <w:rPr>
          <w:lang w:eastAsia="ko-KR"/>
        </w:rPr>
        <w:t>radio and RAN load conditions</w:t>
      </w:r>
      <w:r w:rsidR="00AD3F72">
        <w:rPr>
          <w:lang w:eastAsia="ko-KR"/>
        </w:rPr>
        <w:t>.</w:t>
      </w:r>
    </w:p>
    <w:p w14:paraId="794ADECC" w14:textId="5C27E377" w:rsidR="00AD3F72" w:rsidRDefault="00AD3F72" w:rsidP="00814606">
      <w:pPr>
        <w:rPr>
          <w:lang w:eastAsia="ko-KR"/>
        </w:rPr>
      </w:pPr>
      <w:r w:rsidRPr="0011659A">
        <w:rPr>
          <w:b/>
          <w:lang w:eastAsia="ko-KR"/>
        </w:rPr>
        <w:t xml:space="preserve">Observation </w:t>
      </w:r>
      <w:r>
        <w:rPr>
          <w:b/>
          <w:lang w:eastAsia="ko-KR"/>
        </w:rPr>
        <w:t>2</w:t>
      </w:r>
      <w:r w:rsidRPr="0011659A">
        <w:rPr>
          <w:b/>
          <w:lang w:eastAsia="ko-KR"/>
        </w:rPr>
        <w:t xml:space="preserve">: </w:t>
      </w:r>
      <w:r w:rsidR="0035434F">
        <w:rPr>
          <w:b/>
          <w:lang w:eastAsia="ko-KR"/>
        </w:rPr>
        <w:t xml:space="preserve">The PDU session pair information enables the NG-RAN to gain more </w:t>
      </w:r>
      <w:r w:rsidR="0035434F" w:rsidRPr="0035434F">
        <w:rPr>
          <w:b/>
          <w:lang w:eastAsia="ko-KR"/>
        </w:rPr>
        <w:t>flexibility in NG-RAN</w:t>
      </w:r>
      <w:r w:rsidR="0035434F">
        <w:rPr>
          <w:b/>
          <w:lang w:eastAsia="ko-KR"/>
        </w:rPr>
        <w:t>.</w:t>
      </w:r>
    </w:p>
    <w:p w14:paraId="1433333A" w14:textId="59C5B9F1" w:rsidR="00AD3F72" w:rsidRDefault="008B1CF3" w:rsidP="00814606">
      <w:pPr>
        <w:rPr>
          <w:lang w:eastAsia="ko-KR"/>
        </w:rPr>
      </w:pPr>
      <w:r w:rsidRPr="002D3CD9">
        <w:rPr>
          <w:b/>
          <w:lang w:eastAsia="zh-CN"/>
        </w:rPr>
        <w:t xml:space="preserve">Proposal </w:t>
      </w:r>
      <w:r>
        <w:rPr>
          <w:b/>
          <w:lang w:eastAsia="zh-CN"/>
        </w:rPr>
        <w:t>1</w:t>
      </w:r>
      <w:r w:rsidRPr="002D3CD9">
        <w:rPr>
          <w:b/>
          <w:lang w:eastAsia="zh-CN"/>
        </w:rPr>
        <w:t>:</w:t>
      </w:r>
      <w:r>
        <w:rPr>
          <w:b/>
          <w:lang w:eastAsia="zh-CN"/>
        </w:rPr>
        <w:t xml:space="preserve"> The 5GC should provide PDU session pair information along with the RSN</w:t>
      </w:r>
      <w:r w:rsidR="001712E4">
        <w:rPr>
          <w:b/>
          <w:lang w:eastAsia="zh-CN"/>
        </w:rPr>
        <w:t xml:space="preserve"> to the NG-RAN</w:t>
      </w:r>
      <w:r>
        <w:rPr>
          <w:b/>
          <w:lang w:eastAsia="zh-CN"/>
        </w:rPr>
        <w:t>.</w:t>
      </w:r>
    </w:p>
    <w:p w14:paraId="340D53BB" w14:textId="77777777" w:rsidR="00AC35F4" w:rsidRDefault="00AC35F4" w:rsidP="002608E2">
      <w:pPr>
        <w:rPr>
          <w:lang w:eastAsia="ko-KR"/>
        </w:rPr>
      </w:pPr>
    </w:p>
    <w:p w14:paraId="4817EA36" w14:textId="443378E0" w:rsidR="00E207F2" w:rsidRDefault="00E207F2" w:rsidP="002608E2">
      <w:pPr>
        <w:rPr>
          <w:lang w:eastAsia="ko-KR"/>
        </w:rPr>
      </w:pPr>
      <w:r>
        <w:rPr>
          <w:lang w:eastAsia="ko-KR"/>
        </w:rPr>
        <w:t xml:space="preserve">As mentioned in Proposal 1, </w:t>
      </w:r>
      <w:r w:rsidRPr="00E207F2">
        <w:rPr>
          <w:lang w:eastAsia="ko-KR"/>
        </w:rPr>
        <w:t>the NG-RAN needs to know the information on which PDU sessions</w:t>
      </w:r>
      <w:r>
        <w:rPr>
          <w:lang w:eastAsia="ko-KR"/>
        </w:rPr>
        <w:t xml:space="preserve"> are paired</w:t>
      </w:r>
      <w:r w:rsidRPr="00E207F2">
        <w:rPr>
          <w:lang w:eastAsia="ko-KR"/>
        </w:rPr>
        <w:t xml:space="preserve"> for redundant transmission</w:t>
      </w:r>
      <w:r>
        <w:rPr>
          <w:lang w:eastAsia="ko-KR"/>
        </w:rPr>
        <w:t xml:space="preserve">. This information can be easily derived and provided to the NG-RAN in case two redundant PDU sessions are handled </w:t>
      </w:r>
      <w:r w:rsidR="00FA0930">
        <w:rPr>
          <w:lang w:eastAsia="ko-KR"/>
        </w:rPr>
        <w:t>by</w:t>
      </w:r>
      <w:r>
        <w:rPr>
          <w:lang w:eastAsia="ko-KR"/>
        </w:rPr>
        <w:t xml:space="preserve"> the same SMF. </w:t>
      </w:r>
    </w:p>
    <w:p w14:paraId="73888EC1" w14:textId="77777777" w:rsidR="00C65CBE" w:rsidRDefault="00C65CBE" w:rsidP="002608E2">
      <w:pPr>
        <w:rPr>
          <w:lang w:eastAsia="ko-KR"/>
        </w:rPr>
      </w:pPr>
    </w:p>
    <w:bookmarkStart w:id="0" w:name="_MON_1615375242"/>
    <w:bookmarkEnd w:id="0"/>
    <w:p w14:paraId="56D6F1F5" w14:textId="5487A9C3" w:rsidR="00E207F2" w:rsidRDefault="00C65CBE" w:rsidP="00E207F2">
      <w:pPr>
        <w:keepNext/>
        <w:ind w:firstLineChars="200" w:firstLine="400"/>
        <w:jc w:val="center"/>
      </w:pPr>
      <w:r>
        <w:object w:dxaOrig="5070" w:dyaOrig="3618" w14:anchorId="2F9E0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35pt;height:158.6pt" o:ole="">
            <v:imagedata r:id="rId8" o:title="" cropbottom="8244f"/>
          </v:shape>
          <o:OLEObject Type="Embed" ProgID="Word.Picture.8" ShapeID="_x0000_i1025" DrawAspect="Content" ObjectID="_1631742652" r:id="rId9"/>
        </w:object>
      </w:r>
    </w:p>
    <w:p w14:paraId="0F0D385F" w14:textId="465932B2" w:rsidR="00E207F2" w:rsidRDefault="00E207F2" w:rsidP="00E207F2">
      <w:pPr>
        <w:pStyle w:val="a9"/>
        <w:jc w:val="center"/>
        <w:rPr>
          <w:highlight w:val="yellow"/>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E207F2">
        <w:t>Example scenario for end to end redundant User Plane paths using Dual Connectivity</w:t>
      </w:r>
      <w:r>
        <w:t xml:space="preserve"> in TS 23.501.</w:t>
      </w:r>
    </w:p>
    <w:p w14:paraId="36F66AD5" w14:textId="77777777" w:rsidR="00E207F2" w:rsidRPr="00E207F2" w:rsidRDefault="00E207F2" w:rsidP="002608E2">
      <w:pPr>
        <w:rPr>
          <w:lang w:eastAsia="ko-KR"/>
        </w:rPr>
      </w:pPr>
    </w:p>
    <w:p w14:paraId="54A2964C" w14:textId="2FE468A0" w:rsidR="00721F40" w:rsidRDefault="001358B1" w:rsidP="002608E2">
      <w:pPr>
        <w:rPr>
          <w:lang w:eastAsia="ko-KR"/>
        </w:rPr>
      </w:pPr>
      <w:r>
        <w:rPr>
          <w:lang w:eastAsia="ko-KR"/>
        </w:rPr>
        <w:t xml:space="preserve">However, as shown in Figure 1, there may be the case two redundant PDU sessions are handled </w:t>
      </w:r>
      <w:r w:rsidR="00AE2001">
        <w:rPr>
          <w:lang w:eastAsia="ko-KR"/>
        </w:rPr>
        <w:t>by</w:t>
      </w:r>
      <w:r>
        <w:rPr>
          <w:lang w:eastAsia="ko-KR"/>
        </w:rPr>
        <w:t xml:space="preserve"> different SMFs. </w:t>
      </w:r>
      <w:r w:rsidR="00AE2001">
        <w:rPr>
          <w:lang w:eastAsia="ko-KR"/>
        </w:rPr>
        <w:t>In this case, s</w:t>
      </w:r>
      <w:r>
        <w:rPr>
          <w:lang w:eastAsia="ko-KR"/>
        </w:rPr>
        <w:t xml:space="preserve">ince </w:t>
      </w:r>
      <w:r w:rsidRPr="001358B1">
        <w:rPr>
          <w:lang w:eastAsia="ko-KR"/>
        </w:rPr>
        <w:t xml:space="preserve">each SMF is </w:t>
      </w:r>
      <w:r>
        <w:rPr>
          <w:lang w:eastAsia="ko-KR"/>
        </w:rPr>
        <w:t xml:space="preserve">basically </w:t>
      </w:r>
      <w:r w:rsidRPr="001358B1">
        <w:rPr>
          <w:lang w:eastAsia="ko-KR"/>
        </w:rPr>
        <w:t>difficult to know the PDU session ID which is handled by the other SMF</w:t>
      </w:r>
      <w:r>
        <w:rPr>
          <w:lang w:eastAsia="ko-KR"/>
        </w:rPr>
        <w:t xml:space="preserve">, </w:t>
      </w:r>
      <w:r w:rsidRPr="001358B1">
        <w:rPr>
          <w:lang w:eastAsia="ko-KR"/>
        </w:rPr>
        <w:t xml:space="preserve">the </w:t>
      </w:r>
      <w:r>
        <w:rPr>
          <w:lang w:eastAsia="ko-KR"/>
        </w:rPr>
        <w:t xml:space="preserve">PDU session </w:t>
      </w:r>
      <w:r w:rsidRPr="001358B1">
        <w:rPr>
          <w:lang w:eastAsia="ko-KR"/>
        </w:rPr>
        <w:t>pair inform</w:t>
      </w:r>
      <w:r>
        <w:rPr>
          <w:lang w:eastAsia="ko-KR"/>
        </w:rPr>
        <w:t xml:space="preserve">ation is not available in the 5GC. Therefore, </w:t>
      </w:r>
      <w:r w:rsidR="0038056A">
        <w:rPr>
          <w:lang w:eastAsia="ko-KR"/>
        </w:rPr>
        <w:t xml:space="preserve">additional </w:t>
      </w:r>
      <w:r w:rsidR="00920581">
        <w:rPr>
          <w:lang w:eastAsia="ko-KR"/>
        </w:rPr>
        <w:t>mechanism for two serving SMFs case</w:t>
      </w:r>
      <w:r w:rsidR="0038056A">
        <w:rPr>
          <w:lang w:eastAsia="ko-KR"/>
        </w:rPr>
        <w:t xml:space="preserve"> is needed </w:t>
      </w:r>
      <w:r>
        <w:rPr>
          <w:lang w:eastAsia="ko-KR"/>
        </w:rPr>
        <w:t xml:space="preserve">to provide the PDU session pair information </w:t>
      </w:r>
      <w:r w:rsidR="00920581">
        <w:rPr>
          <w:lang w:eastAsia="ko-KR"/>
        </w:rPr>
        <w:t xml:space="preserve">by each SMF </w:t>
      </w:r>
      <w:r>
        <w:rPr>
          <w:lang w:eastAsia="ko-KR"/>
        </w:rPr>
        <w:t>to the NG-RAN.</w:t>
      </w:r>
    </w:p>
    <w:p w14:paraId="2297E1BC" w14:textId="688E8EC6" w:rsidR="005A45BA" w:rsidRDefault="005A45BA" w:rsidP="002608E2">
      <w:pPr>
        <w:rPr>
          <w:b/>
          <w:lang w:eastAsia="ko-KR"/>
        </w:rPr>
      </w:pPr>
      <w:r w:rsidRPr="0011659A">
        <w:rPr>
          <w:b/>
          <w:lang w:eastAsia="ko-KR"/>
        </w:rPr>
        <w:t xml:space="preserve">Observation </w:t>
      </w:r>
      <w:r>
        <w:rPr>
          <w:b/>
          <w:lang w:eastAsia="ko-KR"/>
        </w:rPr>
        <w:t>3</w:t>
      </w:r>
      <w:r w:rsidRPr="0011659A">
        <w:rPr>
          <w:b/>
          <w:lang w:eastAsia="ko-KR"/>
        </w:rPr>
        <w:t>:</w:t>
      </w:r>
      <w:r>
        <w:rPr>
          <w:b/>
          <w:lang w:eastAsia="ko-KR"/>
        </w:rPr>
        <w:t xml:space="preserve"> In case </w:t>
      </w:r>
      <w:r w:rsidR="00681A31">
        <w:rPr>
          <w:b/>
          <w:lang w:eastAsia="ko-KR"/>
        </w:rPr>
        <w:t>that</w:t>
      </w:r>
      <w:r>
        <w:rPr>
          <w:b/>
          <w:lang w:eastAsia="ko-KR"/>
        </w:rPr>
        <w:t xml:space="preserve"> two SMFs are used, </w:t>
      </w:r>
      <w:r w:rsidR="0038056A">
        <w:rPr>
          <w:b/>
          <w:lang w:eastAsia="ko-KR"/>
        </w:rPr>
        <w:t xml:space="preserve">additional </w:t>
      </w:r>
      <w:r w:rsidR="00920581">
        <w:rPr>
          <w:b/>
          <w:lang w:eastAsia="ko-KR"/>
        </w:rPr>
        <w:t>mechanism</w:t>
      </w:r>
      <w:r w:rsidR="0038056A">
        <w:rPr>
          <w:b/>
          <w:lang w:eastAsia="ko-KR"/>
        </w:rPr>
        <w:t xml:space="preserve"> </w:t>
      </w:r>
      <w:r w:rsidR="0038056A" w:rsidRPr="0038056A">
        <w:rPr>
          <w:b/>
          <w:lang w:eastAsia="ko-KR"/>
        </w:rPr>
        <w:t xml:space="preserve">is needed to provide the PDU session pair information </w:t>
      </w:r>
      <w:r w:rsidR="00920581">
        <w:rPr>
          <w:b/>
          <w:lang w:eastAsia="ko-KR"/>
        </w:rPr>
        <w:t xml:space="preserve">by each SMF </w:t>
      </w:r>
      <w:r w:rsidR="0038056A" w:rsidRPr="0038056A">
        <w:rPr>
          <w:b/>
          <w:lang w:eastAsia="ko-KR"/>
        </w:rPr>
        <w:t>to the NG-RAN</w:t>
      </w:r>
      <w:r w:rsidR="0038056A">
        <w:rPr>
          <w:b/>
          <w:lang w:eastAsia="ko-KR"/>
        </w:rPr>
        <w:t>.</w:t>
      </w:r>
    </w:p>
    <w:p w14:paraId="0C4E4F39" w14:textId="77777777" w:rsidR="002535C2" w:rsidRDefault="002535C2" w:rsidP="002608E2">
      <w:pPr>
        <w:rPr>
          <w:lang w:eastAsia="ko-KR"/>
        </w:rPr>
      </w:pPr>
    </w:p>
    <w:p w14:paraId="2BC642B2" w14:textId="43C481C0" w:rsidR="005A3A0E" w:rsidRDefault="005A3A0E" w:rsidP="005A3A0E">
      <w:pPr>
        <w:rPr>
          <w:lang w:eastAsia="zh-CN"/>
        </w:rPr>
      </w:pPr>
      <w:r>
        <w:rPr>
          <w:lang w:eastAsia="zh-CN"/>
        </w:rPr>
        <w:t>There are t</w:t>
      </w:r>
      <w:r w:rsidR="00867E1C">
        <w:rPr>
          <w:lang w:eastAsia="zh-CN"/>
        </w:rPr>
        <w:t>wo</w:t>
      </w:r>
      <w:r w:rsidR="00315D3F">
        <w:rPr>
          <w:lang w:eastAsia="zh-CN"/>
        </w:rPr>
        <w:t xml:space="preserve"> </w:t>
      </w:r>
      <w:r>
        <w:rPr>
          <w:lang w:eastAsia="zh-CN"/>
        </w:rPr>
        <w:t xml:space="preserve">possible options </w:t>
      </w:r>
      <w:r w:rsidR="00681A31">
        <w:rPr>
          <w:lang w:eastAsia="zh-CN"/>
        </w:rPr>
        <w:t xml:space="preserve">for the SMF </w:t>
      </w:r>
      <w:r>
        <w:rPr>
          <w:lang w:eastAsia="zh-CN"/>
        </w:rPr>
        <w:t xml:space="preserve">to </w:t>
      </w:r>
      <w:r w:rsidR="00681A31">
        <w:rPr>
          <w:lang w:eastAsia="zh-CN"/>
        </w:rPr>
        <w:t>obtain</w:t>
      </w:r>
      <w:r w:rsidR="00315D3F">
        <w:rPr>
          <w:lang w:eastAsia="zh-CN"/>
        </w:rPr>
        <w:t xml:space="preserve"> the PDU session pair information</w:t>
      </w:r>
      <w:r w:rsidR="0057531A">
        <w:rPr>
          <w:lang w:eastAsia="zh-CN"/>
        </w:rPr>
        <w:t xml:space="preserve"> including </w:t>
      </w:r>
      <w:r w:rsidR="00C0642E">
        <w:rPr>
          <w:lang w:eastAsia="zh-CN"/>
        </w:rPr>
        <w:t>PDU session ID for the paired PDU session</w:t>
      </w:r>
      <w:r w:rsidR="00315D3F">
        <w:rPr>
          <w:lang w:eastAsia="zh-CN"/>
        </w:rPr>
        <w:t xml:space="preserve"> </w:t>
      </w:r>
      <w:r w:rsidR="00681A31">
        <w:rPr>
          <w:lang w:eastAsia="zh-CN"/>
        </w:rPr>
        <w:t>i</w:t>
      </w:r>
      <w:r w:rsidR="00681A31" w:rsidRPr="00681A31">
        <w:rPr>
          <w:lang w:eastAsia="zh-CN"/>
        </w:rPr>
        <w:t>n case of two SMFs</w:t>
      </w:r>
      <w:r>
        <w:rPr>
          <w:lang w:eastAsia="zh-CN"/>
        </w:rPr>
        <w:t>.</w:t>
      </w:r>
    </w:p>
    <w:p w14:paraId="1A72C40D" w14:textId="52C7E20B" w:rsidR="00681A31" w:rsidRPr="00681A31" w:rsidRDefault="005A3A0E" w:rsidP="005A3A0E">
      <w:pPr>
        <w:rPr>
          <w:b/>
          <w:lang w:eastAsia="zh-CN"/>
        </w:rPr>
      </w:pPr>
      <w:r w:rsidRPr="00681A31">
        <w:rPr>
          <w:b/>
          <w:lang w:eastAsia="zh-CN"/>
        </w:rPr>
        <w:t>Option 1</w:t>
      </w:r>
      <w:r w:rsidR="00681A31" w:rsidRPr="00681A31">
        <w:rPr>
          <w:b/>
          <w:lang w:eastAsia="zh-CN"/>
        </w:rPr>
        <w:t>:</w:t>
      </w:r>
      <w:r w:rsidRPr="00681A31">
        <w:rPr>
          <w:b/>
          <w:lang w:eastAsia="zh-CN"/>
        </w:rPr>
        <w:t xml:space="preserve"> </w:t>
      </w:r>
      <w:r w:rsidR="00C77AC5" w:rsidRPr="00C77AC5">
        <w:rPr>
          <w:b/>
          <w:lang w:eastAsia="zh-CN"/>
        </w:rPr>
        <w:t xml:space="preserve">PDU session pair information </w:t>
      </w:r>
      <w:r w:rsidR="00CE17AC" w:rsidRPr="00CE17AC">
        <w:rPr>
          <w:b/>
          <w:lang w:eastAsia="zh-CN"/>
        </w:rPr>
        <w:t>from UDM.</w:t>
      </w:r>
    </w:p>
    <w:p w14:paraId="6FF963E1" w14:textId="6B448ECE" w:rsidR="005A3A0E" w:rsidRDefault="00940F4B" w:rsidP="0057531A">
      <w:pPr>
        <w:rPr>
          <w:lang w:eastAsia="zh-CN"/>
        </w:rPr>
      </w:pPr>
      <w:r>
        <w:rPr>
          <w:lang w:eastAsia="ko-KR"/>
        </w:rPr>
        <w:t xml:space="preserve">When the SMF provides PDU Session related information to UDM </w:t>
      </w:r>
      <w:r w:rsidRPr="00140E21">
        <w:t>using Nudm_UECM_Registration</w:t>
      </w:r>
      <w:r>
        <w:t>,</w:t>
      </w:r>
      <w:r w:rsidR="0057531A">
        <w:rPr>
          <w:lang w:eastAsia="zh-CN"/>
        </w:rPr>
        <w:t xml:space="preserve"> </w:t>
      </w:r>
      <w:r>
        <w:rPr>
          <w:lang w:eastAsia="zh-CN"/>
        </w:rPr>
        <w:t xml:space="preserve">the </w:t>
      </w:r>
      <w:r w:rsidR="0057531A">
        <w:rPr>
          <w:lang w:eastAsia="zh-CN"/>
        </w:rPr>
        <w:t xml:space="preserve">UDM </w:t>
      </w:r>
      <w:r>
        <w:rPr>
          <w:lang w:eastAsia="zh-CN"/>
        </w:rPr>
        <w:t xml:space="preserve">checks whether the DNN for this PDU Session is for redundant transmission. </w:t>
      </w:r>
      <w:r>
        <w:t xml:space="preserve">If the DNN is configured for redundant transmission, the UDM stores the PDU Session ID as the PDU session pair information to the context for the DNN paired with this DNN, i.e. the DNN used for other PDU Session paired with this PDU Session for redundant transmission. As such, the other SMF serving PDU Session paired with this PDU Session can obtain the PDU session pair information from the UDM. </w:t>
      </w:r>
      <w:r w:rsidR="005A3A0E">
        <w:rPr>
          <w:lang w:eastAsia="zh-CN"/>
        </w:rPr>
        <w:t>(</w:t>
      </w:r>
      <w:r w:rsidR="00681A31">
        <w:rPr>
          <w:lang w:eastAsia="zh-CN"/>
        </w:rPr>
        <w:t xml:space="preserve">TS 23.501: </w:t>
      </w:r>
      <w:r w:rsidR="005A3A0E">
        <w:rPr>
          <w:lang w:eastAsia="zh-CN"/>
        </w:rPr>
        <w:t>S2-190xxxx</w:t>
      </w:r>
      <w:r w:rsidR="00867E1C">
        <w:rPr>
          <w:lang w:eastAsia="zh-CN"/>
        </w:rPr>
        <w:t xml:space="preserve">, </w:t>
      </w:r>
      <w:r w:rsidR="00681A31">
        <w:rPr>
          <w:lang w:eastAsia="zh-CN"/>
        </w:rPr>
        <w:t xml:space="preserve">TS 23.502: </w:t>
      </w:r>
      <w:r w:rsidR="00867E1C">
        <w:rPr>
          <w:lang w:eastAsia="zh-CN"/>
        </w:rPr>
        <w:t>S2-190xxxx</w:t>
      </w:r>
      <w:r w:rsidR="005A3A0E">
        <w:rPr>
          <w:lang w:eastAsia="zh-CN"/>
        </w:rPr>
        <w:t>).</w:t>
      </w:r>
    </w:p>
    <w:p w14:paraId="3B12E8D6" w14:textId="051A0895" w:rsidR="00681A31" w:rsidRPr="00681A31" w:rsidRDefault="005A3A0E" w:rsidP="005A3A0E">
      <w:pPr>
        <w:rPr>
          <w:b/>
          <w:lang w:eastAsia="zh-CN"/>
        </w:rPr>
      </w:pPr>
      <w:r w:rsidRPr="00681A31">
        <w:rPr>
          <w:b/>
          <w:lang w:eastAsia="zh-CN"/>
        </w:rPr>
        <w:t>Option 2</w:t>
      </w:r>
      <w:r w:rsidR="00681A31" w:rsidRPr="00681A31">
        <w:rPr>
          <w:b/>
          <w:lang w:eastAsia="zh-CN"/>
        </w:rPr>
        <w:t>:</w:t>
      </w:r>
      <w:r w:rsidRPr="00681A31">
        <w:rPr>
          <w:b/>
          <w:lang w:eastAsia="zh-CN"/>
        </w:rPr>
        <w:t xml:space="preserve"> </w:t>
      </w:r>
      <w:r w:rsidR="00C77AC5" w:rsidRPr="00C77AC5">
        <w:rPr>
          <w:b/>
          <w:lang w:eastAsia="zh-CN"/>
        </w:rPr>
        <w:t>PDU session pair information</w:t>
      </w:r>
      <w:r w:rsidR="00C77AC5">
        <w:rPr>
          <w:b/>
          <w:lang w:eastAsia="zh-CN"/>
        </w:rPr>
        <w:t xml:space="preserve"> from PCF</w:t>
      </w:r>
      <w:r w:rsidR="00CE17AC">
        <w:rPr>
          <w:b/>
          <w:lang w:eastAsia="zh-CN"/>
        </w:rPr>
        <w:t>.</w:t>
      </w:r>
    </w:p>
    <w:p w14:paraId="4D7997F0" w14:textId="4FB1E11E" w:rsidR="005A3A0E" w:rsidRDefault="00940F4B" w:rsidP="005A3A0E">
      <w:pPr>
        <w:rPr>
          <w:lang w:eastAsia="zh-CN"/>
        </w:rPr>
      </w:pPr>
      <w:r>
        <w:rPr>
          <w:lang w:eastAsia="ko-KR"/>
        </w:rPr>
        <w:t xml:space="preserve">When the SMF provides PDU Session related information to PCF </w:t>
      </w:r>
      <w:r w:rsidRPr="00140E21">
        <w:t xml:space="preserve">using </w:t>
      </w:r>
      <w:r w:rsidRPr="00140E21">
        <w:rPr>
          <w:lang w:eastAsia="zh-CN"/>
        </w:rPr>
        <w:t>Npcf_SMPolicyControl</w:t>
      </w:r>
      <w:r w:rsidRPr="00140E21">
        <w:t xml:space="preserve"> </w:t>
      </w:r>
      <w:r>
        <w:t>operation,</w:t>
      </w:r>
      <w:r>
        <w:rPr>
          <w:lang w:eastAsia="zh-CN"/>
        </w:rPr>
        <w:t xml:space="preserve"> the PCF checks whether the DNN for this PDU Session is for redundant transmission. </w:t>
      </w:r>
      <w:r>
        <w:t>If the DNN is configured for redundant transmission, the PCF stores the PDU Session ID as the PDU session pair information to the context for the DNN paired with this DNN, i.e. the DNN used for other PDU Session paired with this PDU Session for redundant transmission. As such, the other SMF serving PDU Session paired with this PDU Session can obtain the PDU session pair information from the PCF.</w:t>
      </w:r>
      <w:r w:rsidR="00D261B3">
        <w:t xml:space="preserve"> </w:t>
      </w:r>
      <w:r w:rsidR="00D261B3">
        <w:rPr>
          <w:lang w:eastAsia="zh-CN"/>
        </w:rPr>
        <w:t>It is assumed that same PCF is selected by each SMF for the redundant PDU sessions.</w:t>
      </w:r>
      <w:r>
        <w:t xml:space="preserve"> </w:t>
      </w:r>
      <w:r w:rsidR="005A3A0E">
        <w:rPr>
          <w:lang w:eastAsia="zh-CN"/>
        </w:rPr>
        <w:t>(</w:t>
      </w:r>
      <w:r w:rsidR="00D140E8">
        <w:rPr>
          <w:lang w:eastAsia="zh-CN"/>
        </w:rPr>
        <w:t xml:space="preserve">TS 23.501: </w:t>
      </w:r>
      <w:r w:rsidR="005A3A0E">
        <w:rPr>
          <w:lang w:eastAsia="zh-CN"/>
        </w:rPr>
        <w:t>S2-190xxxx</w:t>
      </w:r>
      <w:r w:rsidR="00867E1C">
        <w:rPr>
          <w:lang w:eastAsia="zh-CN"/>
        </w:rPr>
        <w:t xml:space="preserve">, </w:t>
      </w:r>
      <w:r w:rsidR="00D140E8">
        <w:rPr>
          <w:lang w:eastAsia="zh-CN"/>
        </w:rPr>
        <w:t xml:space="preserve">TS 23.502: </w:t>
      </w:r>
      <w:r w:rsidR="00867E1C">
        <w:rPr>
          <w:lang w:eastAsia="zh-CN"/>
        </w:rPr>
        <w:t>S2-190xxxx</w:t>
      </w:r>
      <w:r w:rsidR="005A3A0E">
        <w:rPr>
          <w:lang w:eastAsia="zh-CN"/>
        </w:rPr>
        <w:t>).</w:t>
      </w:r>
    </w:p>
    <w:p w14:paraId="615C43A6" w14:textId="77777777" w:rsidR="008E6A2D" w:rsidRDefault="008E6A2D" w:rsidP="005A3A0E">
      <w:pPr>
        <w:rPr>
          <w:lang w:eastAsia="zh-CN"/>
        </w:rPr>
      </w:pPr>
    </w:p>
    <w:p w14:paraId="3F88BA82" w14:textId="527B4393" w:rsidR="00CB394A" w:rsidRDefault="00CB394A" w:rsidP="00CB394A">
      <w:pPr>
        <w:rPr>
          <w:b/>
          <w:lang w:eastAsia="zh-CN"/>
        </w:rPr>
      </w:pPr>
      <w:r w:rsidRPr="002D3CD9">
        <w:rPr>
          <w:b/>
          <w:lang w:eastAsia="zh-CN"/>
        </w:rPr>
        <w:t xml:space="preserve">Proposal </w:t>
      </w:r>
      <w:r w:rsidR="00595EC2">
        <w:rPr>
          <w:b/>
          <w:lang w:eastAsia="zh-CN"/>
        </w:rPr>
        <w:t>2</w:t>
      </w:r>
      <w:r w:rsidRPr="002D3CD9">
        <w:rPr>
          <w:b/>
          <w:lang w:eastAsia="zh-CN"/>
        </w:rPr>
        <w:t>:</w:t>
      </w:r>
      <w:r>
        <w:rPr>
          <w:b/>
          <w:lang w:eastAsia="zh-CN"/>
        </w:rPr>
        <w:t xml:space="preserve"> </w:t>
      </w:r>
      <w:r w:rsidR="00F556E3">
        <w:rPr>
          <w:b/>
          <w:lang w:eastAsia="zh-CN"/>
        </w:rPr>
        <w:t>I</w:t>
      </w:r>
      <w:r w:rsidR="00F556E3" w:rsidRPr="00F556E3">
        <w:rPr>
          <w:b/>
          <w:lang w:eastAsia="zh-CN"/>
        </w:rPr>
        <w:t xml:space="preserve">t is proposed to </w:t>
      </w:r>
      <w:r w:rsidR="000A7347">
        <w:rPr>
          <w:b/>
          <w:lang w:eastAsia="zh-CN"/>
        </w:rPr>
        <w:t xml:space="preserve">discuss which option can be selected </w:t>
      </w:r>
      <w:r w:rsidR="00451AEF">
        <w:rPr>
          <w:b/>
          <w:lang w:eastAsia="zh-CN"/>
        </w:rPr>
        <w:t>in SA2</w:t>
      </w:r>
      <w:r w:rsidR="00F556E3">
        <w:rPr>
          <w:b/>
          <w:lang w:eastAsia="zh-CN"/>
        </w:rPr>
        <w:t>.</w:t>
      </w:r>
    </w:p>
    <w:p w14:paraId="13699E42" w14:textId="77777777" w:rsidR="009233AE" w:rsidRPr="00BF55C8" w:rsidRDefault="009233AE" w:rsidP="00183CD9">
      <w:pPr>
        <w:rPr>
          <w:lang w:eastAsia="ko-KR"/>
        </w:rPr>
      </w:pPr>
    </w:p>
    <w:p w14:paraId="3BF465C3" w14:textId="27D90743" w:rsidR="00FD7189" w:rsidRDefault="002608E2" w:rsidP="00FD7189">
      <w:pPr>
        <w:pStyle w:val="1"/>
      </w:pPr>
      <w:r>
        <w:lastRenderedPageBreak/>
        <w:t xml:space="preserve">2. </w:t>
      </w:r>
      <w:r w:rsidR="00FD7189">
        <w:t>Proposal</w:t>
      </w:r>
    </w:p>
    <w:p w14:paraId="67DBC98A" w14:textId="75CFA672" w:rsidR="000A7347" w:rsidRDefault="000A7347" w:rsidP="00FD7189">
      <w:pPr>
        <w:rPr>
          <w:b/>
          <w:lang w:eastAsia="zh-CN"/>
        </w:rPr>
      </w:pPr>
      <w:r w:rsidRPr="002D3CD9">
        <w:rPr>
          <w:b/>
          <w:lang w:eastAsia="zh-CN"/>
        </w:rPr>
        <w:t xml:space="preserve">Proposal </w:t>
      </w:r>
      <w:r>
        <w:rPr>
          <w:b/>
          <w:lang w:eastAsia="zh-CN"/>
        </w:rPr>
        <w:t>1</w:t>
      </w:r>
      <w:r w:rsidRPr="002D3CD9">
        <w:rPr>
          <w:b/>
          <w:lang w:eastAsia="zh-CN"/>
        </w:rPr>
        <w:t>:</w:t>
      </w:r>
      <w:r>
        <w:rPr>
          <w:b/>
          <w:lang w:eastAsia="zh-CN"/>
        </w:rPr>
        <w:t xml:space="preserve"> The 5GC should provide PDU session pair information along with the RSN to the NG-RAN.</w:t>
      </w:r>
    </w:p>
    <w:p w14:paraId="6E497238" w14:textId="5DDC3DB6" w:rsidR="000A7347" w:rsidRDefault="000A7347" w:rsidP="00FD7189">
      <w:pPr>
        <w:rPr>
          <w:lang w:eastAsia="ko-KR"/>
        </w:rPr>
      </w:pPr>
      <w:r w:rsidRPr="002D3CD9">
        <w:rPr>
          <w:b/>
          <w:lang w:eastAsia="zh-CN"/>
        </w:rPr>
        <w:t xml:space="preserve">Proposal </w:t>
      </w:r>
      <w:r>
        <w:rPr>
          <w:b/>
          <w:lang w:eastAsia="zh-CN"/>
        </w:rPr>
        <w:t>2</w:t>
      </w:r>
      <w:r w:rsidRPr="002D3CD9">
        <w:rPr>
          <w:b/>
          <w:lang w:eastAsia="zh-CN"/>
        </w:rPr>
        <w:t>:</w:t>
      </w:r>
      <w:r>
        <w:rPr>
          <w:b/>
          <w:lang w:eastAsia="zh-CN"/>
        </w:rPr>
        <w:t xml:space="preserve"> I</w:t>
      </w:r>
      <w:r w:rsidRPr="00F556E3">
        <w:rPr>
          <w:b/>
          <w:lang w:eastAsia="zh-CN"/>
        </w:rPr>
        <w:t xml:space="preserve">t is proposed to </w:t>
      </w:r>
      <w:r>
        <w:rPr>
          <w:b/>
          <w:lang w:eastAsia="zh-CN"/>
        </w:rPr>
        <w:t xml:space="preserve">discuss which option can be selected </w:t>
      </w:r>
      <w:r w:rsidR="00451AEF">
        <w:rPr>
          <w:b/>
          <w:lang w:eastAsia="zh-CN"/>
        </w:rPr>
        <w:t>in SA2</w:t>
      </w:r>
      <w:r>
        <w:rPr>
          <w:b/>
          <w:lang w:eastAsia="zh-CN"/>
        </w:rPr>
        <w:t>.</w:t>
      </w:r>
    </w:p>
    <w:p w14:paraId="4FCE9167" w14:textId="77777777" w:rsidR="00C22A63" w:rsidRDefault="00C22A63" w:rsidP="00FD7189">
      <w:pPr>
        <w:rPr>
          <w:lang w:eastAsia="ko-KR"/>
        </w:rPr>
      </w:pPr>
    </w:p>
    <w:p w14:paraId="0172C803" w14:textId="1469AB4B" w:rsidR="00C22A63" w:rsidRPr="00711E13" w:rsidRDefault="00C22A63" w:rsidP="00C22A63">
      <w:pPr>
        <w:pStyle w:val="1"/>
        <w:ind w:left="0" w:firstLine="0"/>
      </w:pPr>
      <w:r>
        <w:t xml:space="preserve">3. </w:t>
      </w:r>
      <w:r w:rsidRPr="00711E13">
        <w:t>References</w:t>
      </w:r>
    </w:p>
    <w:p w14:paraId="42ACFD00" w14:textId="3E068590" w:rsidR="00C22A63" w:rsidRDefault="004D743E" w:rsidP="004D743E">
      <w:pPr>
        <w:numPr>
          <w:ilvl w:val="0"/>
          <w:numId w:val="26"/>
        </w:numPr>
        <w:rPr>
          <w:lang w:eastAsia="ko-KR"/>
        </w:rPr>
      </w:pPr>
      <w:r w:rsidRPr="004D743E">
        <w:rPr>
          <w:lang w:eastAsia="ko-KR"/>
        </w:rPr>
        <w:t>S2-1908698</w:t>
      </w:r>
      <w:r>
        <w:rPr>
          <w:lang w:eastAsia="ko-KR"/>
        </w:rPr>
        <w:t>/</w:t>
      </w:r>
      <w:r w:rsidR="00C22A63" w:rsidRPr="00C22A63">
        <w:rPr>
          <w:lang w:eastAsia="ko-KR"/>
        </w:rPr>
        <w:t>R3-194794</w:t>
      </w:r>
      <w:r w:rsidR="00C22A63">
        <w:rPr>
          <w:lang w:eastAsia="ko-KR"/>
        </w:rPr>
        <w:t>, “</w:t>
      </w:r>
      <w:r w:rsidR="00C22A63" w:rsidRPr="00C22A63">
        <w:rPr>
          <w:lang w:eastAsia="ko-KR"/>
        </w:rPr>
        <w:t>LS on Solution #1 of Key Issue 1: Redundant user plane paths based on dual connectivity</w:t>
      </w:r>
      <w:r w:rsidR="00C22A63">
        <w:rPr>
          <w:lang w:eastAsia="ko-KR"/>
        </w:rPr>
        <w:t>,” Ericsson, August, 2019.</w:t>
      </w:r>
    </w:p>
    <w:p w14:paraId="4DC9BDEB" w14:textId="518FE6D0" w:rsidR="007024C5" w:rsidRDefault="007024C5" w:rsidP="007024C5">
      <w:pPr>
        <w:numPr>
          <w:ilvl w:val="0"/>
          <w:numId w:val="26"/>
        </w:numPr>
        <w:rPr>
          <w:lang w:eastAsia="ko-KR"/>
        </w:rPr>
      </w:pPr>
      <w:r>
        <w:rPr>
          <w:lang w:eastAsia="ko-KR"/>
        </w:rPr>
        <w:t>S2-190</w:t>
      </w:r>
      <w:r w:rsidR="004342F1">
        <w:rPr>
          <w:lang w:eastAsia="ko-KR"/>
        </w:rPr>
        <w:t>9852</w:t>
      </w:r>
      <w:r>
        <w:rPr>
          <w:lang w:eastAsia="ko-KR"/>
        </w:rPr>
        <w:t xml:space="preserve">, </w:t>
      </w:r>
      <w:r w:rsidR="00084D72">
        <w:rPr>
          <w:lang w:eastAsia="ko-KR"/>
        </w:rPr>
        <w:t xml:space="preserve">TS 23.501 </w:t>
      </w:r>
      <w:r>
        <w:rPr>
          <w:lang w:eastAsia="ko-KR"/>
        </w:rPr>
        <w:t>“</w:t>
      </w:r>
      <w:r w:rsidRPr="007024C5">
        <w:rPr>
          <w:lang w:eastAsia="ko-KR"/>
        </w:rPr>
        <w:t xml:space="preserve">Clarification on PDU session pair information </w:t>
      </w:r>
      <w:r w:rsidR="00D02EEF">
        <w:rPr>
          <w:lang w:eastAsia="ko-KR"/>
        </w:rPr>
        <w:t>to NG-RAN</w:t>
      </w:r>
      <w:r w:rsidRPr="007024C5">
        <w:rPr>
          <w:lang w:eastAsia="ko-KR"/>
        </w:rPr>
        <w:t xml:space="preserve"> (Option 1)</w:t>
      </w:r>
      <w:r>
        <w:rPr>
          <w:lang w:eastAsia="ko-KR"/>
        </w:rPr>
        <w:t>” LGE, October, 2019.</w:t>
      </w:r>
    </w:p>
    <w:p w14:paraId="2905300B" w14:textId="27AB95FE" w:rsidR="00867E1C" w:rsidRDefault="004342F1" w:rsidP="00867E1C">
      <w:pPr>
        <w:numPr>
          <w:ilvl w:val="0"/>
          <w:numId w:val="26"/>
        </w:numPr>
        <w:rPr>
          <w:lang w:eastAsia="ko-KR"/>
        </w:rPr>
      </w:pPr>
      <w:r>
        <w:rPr>
          <w:lang w:eastAsia="ko-KR"/>
        </w:rPr>
        <w:t>S2-1909855</w:t>
      </w:r>
      <w:r w:rsidR="00867E1C">
        <w:rPr>
          <w:lang w:eastAsia="ko-KR"/>
        </w:rPr>
        <w:t xml:space="preserve">, </w:t>
      </w:r>
      <w:r w:rsidR="00084D72">
        <w:rPr>
          <w:lang w:eastAsia="ko-KR"/>
        </w:rPr>
        <w:t xml:space="preserve">TS 23.502 </w:t>
      </w:r>
      <w:r w:rsidR="00867E1C">
        <w:rPr>
          <w:lang w:eastAsia="ko-KR"/>
        </w:rPr>
        <w:t>“</w:t>
      </w:r>
      <w:r w:rsidR="00867E1C" w:rsidRPr="007024C5">
        <w:rPr>
          <w:lang w:eastAsia="ko-KR"/>
        </w:rPr>
        <w:t xml:space="preserve">Clarification on PDU session pair information </w:t>
      </w:r>
      <w:r w:rsidR="00D02EEF">
        <w:rPr>
          <w:lang w:eastAsia="ko-KR"/>
        </w:rPr>
        <w:t>to NG-RAN</w:t>
      </w:r>
      <w:r w:rsidR="00867E1C" w:rsidRPr="007024C5">
        <w:rPr>
          <w:lang w:eastAsia="ko-KR"/>
        </w:rPr>
        <w:t xml:space="preserve"> (Option 1)</w:t>
      </w:r>
      <w:r w:rsidR="00867E1C">
        <w:rPr>
          <w:lang w:eastAsia="ko-KR"/>
        </w:rPr>
        <w:t>” LGE, October, 2019.</w:t>
      </w:r>
    </w:p>
    <w:p w14:paraId="79E3DCDF" w14:textId="06A385EB" w:rsidR="007024C5" w:rsidRDefault="004342F1" w:rsidP="007024C5">
      <w:pPr>
        <w:numPr>
          <w:ilvl w:val="0"/>
          <w:numId w:val="26"/>
        </w:numPr>
        <w:rPr>
          <w:lang w:eastAsia="ko-KR"/>
        </w:rPr>
      </w:pPr>
      <w:r>
        <w:rPr>
          <w:lang w:eastAsia="ko-KR"/>
        </w:rPr>
        <w:t>S2-1909856</w:t>
      </w:r>
      <w:r w:rsidR="007024C5">
        <w:rPr>
          <w:lang w:eastAsia="ko-KR"/>
        </w:rPr>
        <w:t xml:space="preserve">, </w:t>
      </w:r>
      <w:r w:rsidR="00084D72">
        <w:rPr>
          <w:lang w:eastAsia="ko-KR"/>
        </w:rPr>
        <w:t xml:space="preserve">TS 23.501 </w:t>
      </w:r>
      <w:r w:rsidR="007024C5">
        <w:rPr>
          <w:lang w:eastAsia="ko-KR"/>
        </w:rPr>
        <w:t>“</w:t>
      </w:r>
      <w:r w:rsidR="007024C5" w:rsidRPr="007024C5">
        <w:rPr>
          <w:lang w:eastAsia="ko-KR"/>
        </w:rPr>
        <w:t xml:space="preserve">Clarification on PDU session pair information </w:t>
      </w:r>
      <w:r w:rsidR="00D02EEF">
        <w:rPr>
          <w:lang w:eastAsia="ko-KR"/>
        </w:rPr>
        <w:t>to NG-RAN</w:t>
      </w:r>
      <w:r w:rsidR="007024C5">
        <w:rPr>
          <w:lang w:eastAsia="ko-KR"/>
        </w:rPr>
        <w:t xml:space="preserve"> (Option 2</w:t>
      </w:r>
      <w:r w:rsidR="007024C5" w:rsidRPr="007024C5">
        <w:rPr>
          <w:lang w:eastAsia="ko-KR"/>
        </w:rPr>
        <w:t>)</w:t>
      </w:r>
      <w:r w:rsidR="007024C5">
        <w:rPr>
          <w:lang w:eastAsia="ko-KR"/>
        </w:rPr>
        <w:t>” LGE, October, 2019.</w:t>
      </w:r>
    </w:p>
    <w:p w14:paraId="4710E8F1" w14:textId="4E2D887F" w:rsidR="00867E1C" w:rsidRDefault="00867E1C" w:rsidP="009C5B24">
      <w:pPr>
        <w:numPr>
          <w:ilvl w:val="0"/>
          <w:numId w:val="26"/>
        </w:numPr>
        <w:rPr>
          <w:lang w:eastAsia="ko-KR"/>
        </w:rPr>
      </w:pPr>
      <w:r>
        <w:rPr>
          <w:lang w:eastAsia="ko-KR"/>
        </w:rPr>
        <w:t>S2-190</w:t>
      </w:r>
      <w:r w:rsidR="004342F1">
        <w:rPr>
          <w:lang w:eastAsia="ko-KR"/>
        </w:rPr>
        <w:t>9859</w:t>
      </w:r>
      <w:bookmarkStart w:id="1" w:name="_GoBack"/>
      <w:bookmarkEnd w:id="1"/>
      <w:r>
        <w:rPr>
          <w:lang w:eastAsia="ko-KR"/>
        </w:rPr>
        <w:t xml:space="preserve">, </w:t>
      </w:r>
      <w:r w:rsidR="00084D72">
        <w:rPr>
          <w:lang w:eastAsia="ko-KR"/>
        </w:rPr>
        <w:t xml:space="preserve">TS 23.502 </w:t>
      </w:r>
      <w:r>
        <w:rPr>
          <w:lang w:eastAsia="ko-KR"/>
        </w:rPr>
        <w:t>“</w:t>
      </w:r>
      <w:r w:rsidRPr="007024C5">
        <w:rPr>
          <w:lang w:eastAsia="ko-KR"/>
        </w:rPr>
        <w:t xml:space="preserve">Clarification on PDU session pair information </w:t>
      </w:r>
      <w:r w:rsidR="00D02EEF">
        <w:rPr>
          <w:lang w:eastAsia="ko-KR"/>
        </w:rPr>
        <w:t>to NG-RAN</w:t>
      </w:r>
      <w:r w:rsidRPr="007024C5">
        <w:rPr>
          <w:lang w:eastAsia="ko-KR"/>
        </w:rPr>
        <w:t xml:space="preserve"> (Option </w:t>
      </w:r>
      <w:r w:rsidR="000844F9">
        <w:rPr>
          <w:lang w:eastAsia="ko-KR"/>
        </w:rPr>
        <w:t>2</w:t>
      </w:r>
      <w:r w:rsidRPr="007024C5">
        <w:rPr>
          <w:lang w:eastAsia="ko-KR"/>
        </w:rPr>
        <w:t>)</w:t>
      </w:r>
      <w:r>
        <w:rPr>
          <w:lang w:eastAsia="ko-KR"/>
        </w:rPr>
        <w:t>” LGE, October, 2019.</w:t>
      </w:r>
    </w:p>
    <w:sectPr w:rsidR="00867E1C">
      <w:headerReference w:type="even" r:id="rId10"/>
      <w:headerReference w:type="default" r:id="rId11"/>
      <w:footerReference w:type="default" r:id="rId12"/>
      <w:footnotePr>
        <w:numFmt w:val="chicago"/>
      </w:footnotePr>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EA5A2" w14:textId="77777777" w:rsidR="00003505" w:rsidRDefault="00003505">
      <w:r>
        <w:separator/>
      </w:r>
    </w:p>
    <w:p w14:paraId="35D50999" w14:textId="77777777" w:rsidR="00003505" w:rsidRDefault="00003505"/>
  </w:endnote>
  <w:endnote w:type="continuationSeparator" w:id="0">
    <w:p w14:paraId="0A8971A9" w14:textId="77777777" w:rsidR="00003505" w:rsidRDefault="00003505">
      <w:r>
        <w:continuationSeparator/>
      </w:r>
    </w:p>
    <w:p w14:paraId="55DA0628" w14:textId="77777777" w:rsidR="00003505" w:rsidRDefault="000035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60C1A" w14:textId="77777777" w:rsidR="00683135" w:rsidRDefault="00683135">
    <w:pPr>
      <w:framePr w:w="646" w:h="244" w:hRule="exact" w:wrap="around" w:vAnchor="text" w:hAnchor="margin" w:y="-5"/>
      <w:rPr>
        <w:rFonts w:ascii="Arial" w:hAnsi="Arial" w:cs="Arial"/>
        <w:b/>
        <w:bCs/>
        <w:i/>
        <w:iCs/>
        <w:sz w:val="18"/>
      </w:rPr>
    </w:pPr>
    <w:r>
      <w:rPr>
        <w:rFonts w:ascii="Arial" w:hAnsi="Arial" w:cs="Arial"/>
        <w:b/>
        <w:bCs/>
        <w:i/>
        <w:iCs/>
        <w:sz w:val="18"/>
      </w:rPr>
      <w:t>3GPP</w:t>
    </w:r>
  </w:p>
  <w:p w14:paraId="710B294B" w14:textId="77777777" w:rsidR="00683135" w:rsidRDefault="006831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3C1902" w14:textId="77777777" w:rsidR="00683135" w:rsidRDefault="0068313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776AB" w14:textId="77777777" w:rsidR="00003505" w:rsidRPr="00D60407" w:rsidRDefault="00003505" w:rsidP="00D60407">
      <w:pPr>
        <w:rPr>
          <w:rFonts w:eastAsia="MS Mincho"/>
        </w:rPr>
      </w:pPr>
      <w:r>
        <w:separator/>
      </w:r>
    </w:p>
  </w:footnote>
  <w:footnote w:type="continuationSeparator" w:id="0">
    <w:p w14:paraId="38024F28" w14:textId="77777777" w:rsidR="00003505" w:rsidRDefault="00003505">
      <w:r>
        <w:continuationSeparator/>
      </w:r>
    </w:p>
    <w:p w14:paraId="4BA38467" w14:textId="77777777" w:rsidR="00003505" w:rsidRDefault="000035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C4C36" w14:textId="77777777" w:rsidR="00683135" w:rsidRDefault="00683135"/>
  <w:p w14:paraId="457475EE" w14:textId="77777777" w:rsidR="00683135" w:rsidRDefault="0068313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41D11" w14:textId="77777777" w:rsidR="00683135" w:rsidRPr="00C178A2" w:rsidRDefault="00683135">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47CC0737" w14:textId="77777777" w:rsidR="00683135" w:rsidRPr="00C178A2" w:rsidRDefault="00683135">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4342F1">
      <w:rPr>
        <w:rFonts w:ascii="Arial" w:hAnsi="Arial" w:cs="Arial"/>
        <w:b/>
        <w:bCs/>
        <w:noProof/>
        <w:sz w:val="18"/>
        <w:lang w:val="fr-FR"/>
      </w:rPr>
      <w:t>3</w:t>
    </w:r>
    <w:r>
      <w:rPr>
        <w:rFonts w:ascii="Arial" w:hAnsi="Arial" w:cs="Arial"/>
        <w:b/>
        <w:bCs/>
        <w:sz w:val="18"/>
      </w:rPr>
      <w:fldChar w:fldCharType="end"/>
    </w:r>
  </w:p>
  <w:p w14:paraId="793DB480" w14:textId="77777777" w:rsidR="00683135" w:rsidRPr="00C178A2" w:rsidRDefault="0068313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B684BCE"/>
    <w:lvl w:ilvl="0">
      <w:start w:val="1"/>
      <w:numFmt w:val="decimal"/>
      <w:lvlText w:val="%1."/>
      <w:lvlJc w:val="left"/>
      <w:pPr>
        <w:tabs>
          <w:tab w:val="num" w:pos="1492"/>
        </w:tabs>
        <w:ind w:left="1492" w:hanging="360"/>
      </w:pPr>
    </w:lvl>
  </w:abstractNum>
  <w:abstractNum w:abstractNumId="1">
    <w:nsid w:val="FFFFFF7D"/>
    <w:multiLevelType w:val="singleLevel"/>
    <w:tmpl w:val="F8767DE6"/>
    <w:lvl w:ilvl="0">
      <w:start w:val="1"/>
      <w:numFmt w:val="decimal"/>
      <w:lvlText w:val="%1."/>
      <w:lvlJc w:val="left"/>
      <w:pPr>
        <w:tabs>
          <w:tab w:val="num" w:pos="1209"/>
        </w:tabs>
        <w:ind w:left="1209" w:hanging="360"/>
      </w:pPr>
    </w:lvl>
  </w:abstractNum>
  <w:abstractNum w:abstractNumId="2">
    <w:nsid w:val="FFFFFF7E"/>
    <w:multiLevelType w:val="singleLevel"/>
    <w:tmpl w:val="9174BD3A"/>
    <w:lvl w:ilvl="0">
      <w:start w:val="1"/>
      <w:numFmt w:val="decimal"/>
      <w:lvlText w:val="%1."/>
      <w:lvlJc w:val="left"/>
      <w:pPr>
        <w:tabs>
          <w:tab w:val="num" w:pos="926"/>
        </w:tabs>
        <w:ind w:left="926" w:hanging="360"/>
      </w:pPr>
    </w:lvl>
  </w:abstractNum>
  <w:abstractNum w:abstractNumId="3">
    <w:nsid w:val="FFFFFF7F"/>
    <w:multiLevelType w:val="singleLevel"/>
    <w:tmpl w:val="C10EE4C8"/>
    <w:lvl w:ilvl="0">
      <w:start w:val="1"/>
      <w:numFmt w:val="decimal"/>
      <w:lvlText w:val="%1."/>
      <w:lvlJc w:val="left"/>
      <w:pPr>
        <w:tabs>
          <w:tab w:val="num" w:pos="643"/>
        </w:tabs>
        <w:ind w:left="643" w:hanging="360"/>
      </w:pPr>
    </w:lvl>
  </w:abstractNum>
  <w:abstractNum w:abstractNumId="4">
    <w:nsid w:val="FFFFFF80"/>
    <w:multiLevelType w:val="singleLevel"/>
    <w:tmpl w:val="78A83B7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603EB27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F4A42F2"/>
    <w:lvl w:ilvl="0">
      <w:start w:val="1"/>
      <w:numFmt w:val="decimal"/>
      <w:lvlText w:val="%1."/>
      <w:lvlJc w:val="left"/>
      <w:pPr>
        <w:tabs>
          <w:tab w:val="num" w:pos="360"/>
        </w:tabs>
        <w:ind w:left="360" w:hanging="360"/>
      </w:pPr>
    </w:lvl>
  </w:abstractNum>
  <w:abstractNum w:abstractNumId="9">
    <w:nsid w:val="FFFFFF89"/>
    <w:multiLevelType w:val="singleLevel"/>
    <w:tmpl w:val="962EF79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chicago"/>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E29"/>
    <w:rsid w:val="00003505"/>
    <w:rsid w:val="00006F22"/>
    <w:rsid w:val="00012620"/>
    <w:rsid w:val="0001341D"/>
    <w:rsid w:val="0001405D"/>
    <w:rsid w:val="000217A6"/>
    <w:rsid w:val="00021F96"/>
    <w:rsid w:val="000222BA"/>
    <w:rsid w:val="000251C5"/>
    <w:rsid w:val="00032742"/>
    <w:rsid w:val="00032F9F"/>
    <w:rsid w:val="000347AE"/>
    <w:rsid w:val="00035B12"/>
    <w:rsid w:val="00037C09"/>
    <w:rsid w:val="00041713"/>
    <w:rsid w:val="000547A8"/>
    <w:rsid w:val="000550EA"/>
    <w:rsid w:val="00065C5D"/>
    <w:rsid w:val="00071300"/>
    <w:rsid w:val="00075D60"/>
    <w:rsid w:val="00077D47"/>
    <w:rsid w:val="000844F9"/>
    <w:rsid w:val="00084D72"/>
    <w:rsid w:val="000850FC"/>
    <w:rsid w:val="000A5B11"/>
    <w:rsid w:val="000A7347"/>
    <w:rsid w:val="000A7D1B"/>
    <w:rsid w:val="000A7E55"/>
    <w:rsid w:val="000B4EC3"/>
    <w:rsid w:val="000C514F"/>
    <w:rsid w:val="000C644F"/>
    <w:rsid w:val="000C71AE"/>
    <w:rsid w:val="000C75AE"/>
    <w:rsid w:val="000E1531"/>
    <w:rsid w:val="000E4266"/>
    <w:rsid w:val="000E4849"/>
    <w:rsid w:val="000E4D66"/>
    <w:rsid w:val="000E7152"/>
    <w:rsid w:val="000F01FA"/>
    <w:rsid w:val="000F26FE"/>
    <w:rsid w:val="000F458D"/>
    <w:rsid w:val="0010304C"/>
    <w:rsid w:val="00112CC9"/>
    <w:rsid w:val="00113FFF"/>
    <w:rsid w:val="0011659A"/>
    <w:rsid w:val="001172A3"/>
    <w:rsid w:val="001234AD"/>
    <w:rsid w:val="001254EA"/>
    <w:rsid w:val="00125A98"/>
    <w:rsid w:val="00125ACF"/>
    <w:rsid w:val="00133C4F"/>
    <w:rsid w:val="001358B1"/>
    <w:rsid w:val="00136158"/>
    <w:rsid w:val="00136835"/>
    <w:rsid w:val="00147302"/>
    <w:rsid w:val="00151D17"/>
    <w:rsid w:val="001602FB"/>
    <w:rsid w:val="00165904"/>
    <w:rsid w:val="001712E4"/>
    <w:rsid w:val="001754A9"/>
    <w:rsid w:val="0017653C"/>
    <w:rsid w:val="001765B5"/>
    <w:rsid w:val="00176D74"/>
    <w:rsid w:val="00181BFE"/>
    <w:rsid w:val="00182EE7"/>
    <w:rsid w:val="00183CD9"/>
    <w:rsid w:val="0018638B"/>
    <w:rsid w:val="00190652"/>
    <w:rsid w:val="001937FC"/>
    <w:rsid w:val="001966A7"/>
    <w:rsid w:val="001A0A88"/>
    <w:rsid w:val="001A2BCB"/>
    <w:rsid w:val="001A4D8D"/>
    <w:rsid w:val="001B0435"/>
    <w:rsid w:val="001B49C0"/>
    <w:rsid w:val="001D4C85"/>
    <w:rsid w:val="001D65F6"/>
    <w:rsid w:val="001E04E2"/>
    <w:rsid w:val="001E1807"/>
    <w:rsid w:val="001E36F2"/>
    <w:rsid w:val="001F1BB1"/>
    <w:rsid w:val="001F7BDA"/>
    <w:rsid w:val="00202712"/>
    <w:rsid w:val="00214A9D"/>
    <w:rsid w:val="0021599D"/>
    <w:rsid w:val="00216BE9"/>
    <w:rsid w:val="0022493B"/>
    <w:rsid w:val="0022676A"/>
    <w:rsid w:val="002376D4"/>
    <w:rsid w:val="002535C2"/>
    <w:rsid w:val="002608E2"/>
    <w:rsid w:val="00280B44"/>
    <w:rsid w:val="002816F9"/>
    <w:rsid w:val="00287EF5"/>
    <w:rsid w:val="002B226F"/>
    <w:rsid w:val="002B2A38"/>
    <w:rsid w:val="002C4EB3"/>
    <w:rsid w:val="002D0297"/>
    <w:rsid w:val="002D0AD0"/>
    <w:rsid w:val="002D3CD9"/>
    <w:rsid w:val="002D5119"/>
    <w:rsid w:val="002D5C20"/>
    <w:rsid w:val="002E6C5B"/>
    <w:rsid w:val="002E6CF5"/>
    <w:rsid w:val="002E7C6F"/>
    <w:rsid w:val="002F09A1"/>
    <w:rsid w:val="002F1180"/>
    <w:rsid w:val="002F1A86"/>
    <w:rsid w:val="002F38CF"/>
    <w:rsid w:val="00301D10"/>
    <w:rsid w:val="003159D0"/>
    <w:rsid w:val="00315D3F"/>
    <w:rsid w:val="00317562"/>
    <w:rsid w:val="00336A1C"/>
    <w:rsid w:val="00337040"/>
    <w:rsid w:val="00344418"/>
    <w:rsid w:val="003511AE"/>
    <w:rsid w:val="003521FA"/>
    <w:rsid w:val="0035394C"/>
    <w:rsid w:val="0035434F"/>
    <w:rsid w:val="003553E9"/>
    <w:rsid w:val="00357552"/>
    <w:rsid w:val="003658EE"/>
    <w:rsid w:val="00371231"/>
    <w:rsid w:val="00375C28"/>
    <w:rsid w:val="0037664A"/>
    <w:rsid w:val="0038056A"/>
    <w:rsid w:val="00384CE4"/>
    <w:rsid w:val="0038764E"/>
    <w:rsid w:val="00393D0A"/>
    <w:rsid w:val="00395D26"/>
    <w:rsid w:val="003A0E4B"/>
    <w:rsid w:val="003A3623"/>
    <w:rsid w:val="003A4090"/>
    <w:rsid w:val="003A76D4"/>
    <w:rsid w:val="003D1C50"/>
    <w:rsid w:val="003D2355"/>
    <w:rsid w:val="003D27B9"/>
    <w:rsid w:val="003E1D0E"/>
    <w:rsid w:val="003E58DF"/>
    <w:rsid w:val="003E5D23"/>
    <w:rsid w:val="003F12D4"/>
    <w:rsid w:val="003F17A9"/>
    <w:rsid w:val="00401627"/>
    <w:rsid w:val="004115A6"/>
    <w:rsid w:val="00413188"/>
    <w:rsid w:val="0041608E"/>
    <w:rsid w:val="00420187"/>
    <w:rsid w:val="00424071"/>
    <w:rsid w:val="004279DF"/>
    <w:rsid w:val="004342F1"/>
    <w:rsid w:val="00437971"/>
    <w:rsid w:val="004401DE"/>
    <w:rsid w:val="00440983"/>
    <w:rsid w:val="00444F3C"/>
    <w:rsid w:val="0045071E"/>
    <w:rsid w:val="00451AEF"/>
    <w:rsid w:val="00453D33"/>
    <w:rsid w:val="004566F5"/>
    <w:rsid w:val="00456F2A"/>
    <w:rsid w:val="00464D59"/>
    <w:rsid w:val="00465E51"/>
    <w:rsid w:val="004671DE"/>
    <w:rsid w:val="004678B3"/>
    <w:rsid w:val="00472496"/>
    <w:rsid w:val="00474B2E"/>
    <w:rsid w:val="00476DC1"/>
    <w:rsid w:val="00482E20"/>
    <w:rsid w:val="00485C01"/>
    <w:rsid w:val="00490EC0"/>
    <w:rsid w:val="00491DBD"/>
    <w:rsid w:val="004934E0"/>
    <w:rsid w:val="004948AC"/>
    <w:rsid w:val="004A2E8B"/>
    <w:rsid w:val="004A52DD"/>
    <w:rsid w:val="004A6E74"/>
    <w:rsid w:val="004B04F1"/>
    <w:rsid w:val="004B28BB"/>
    <w:rsid w:val="004B3396"/>
    <w:rsid w:val="004B5CF5"/>
    <w:rsid w:val="004C222C"/>
    <w:rsid w:val="004C34C8"/>
    <w:rsid w:val="004D3B05"/>
    <w:rsid w:val="004D3D18"/>
    <w:rsid w:val="004D743E"/>
    <w:rsid w:val="004E4E63"/>
    <w:rsid w:val="004F0298"/>
    <w:rsid w:val="004F0BF9"/>
    <w:rsid w:val="004F72CA"/>
    <w:rsid w:val="00502E40"/>
    <w:rsid w:val="005050EA"/>
    <w:rsid w:val="0052028B"/>
    <w:rsid w:val="00525DED"/>
    <w:rsid w:val="00527F0A"/>
    <w:rsid w:val="005326B5"/>
    <w:rsid w:val="00537D23"/>
    <w:rsid w:val="0054249D"/>
    <w:rsid w:val="005454E9"/>
    <w:rsid w:val="00550432"/>
    <w:rsid w:val="005509C5"/>
    <w:rsid w:val="00557F5A"/>
    <w:rsid w:val="00561FAC"/>
    <w:rsid w:val="0057531A"/>
    <w:rsid w:val="00580A07"/>
    <w:rsid w:val="00582DA1"/>
    <w:rsid w:val="005905CA"/>
    <w:rsid w:val="005948EB"/>
    <w:rsid w:val="00594AC3"/>
    <w:rsid w:val="00595EC2"/>
    <w:rsid w:val="005970CA"/>
    <w:rsid w:val="005A3A0E"/>
    <w:rsid w:val="005A42DE"/>
    <w:rsid w:val="005A45BA"/>
    <w:rsid w:val="005B445D"/>
    <w:rsid w:val="005C0BDC"/>
    <w:rsid w:val="005C3B88"/>
    <w:rsid w:val="005C6F29"/>
    <w:rsid w:val="005D43FC"/>
    <w:rsid w:val="005D45D4"/>
    <w:rsid w:val="005E44C2"/>
    <w:rsid w:val="005E5166"/>
    <w:rsid w:val="005E51B8"/>
    <w:rsid w:val="005F0E5F"/>
    <w:rsid w:val="005F5704"/>
    <w:rsid w:val="005F663B"/>
    <w:rsid w:val="00602B0D"/>
    <w:rsid w:val="00607926"/>
    <w:rsid w:val="00617D22"/>
    <w:rsid w:val="00620388"/>
    <w:rsid w:val="0062419D"/>
    <w:rsid w:val="006366D8"/>
    <w:rsid w:val="00640D75"/>
    <w:rsid w:val="00641127"/>
    <w:rsid w:val="0065066B"/>
    <w:rsid w:val="00653AB0"/>
    <w:rsid w:val="00657285"/>
    <w:rsid w:val="006612B2"/>
    <w:rsid w:val="00667E7C"/>
    <w:rsid w:val="006726AE"/>
    <w:rsid w:val="00681A31"/>
    <w:rsid w:val="00683135"/>
    <w:rsid w:val="00685109"/>
    <w:rsid w:val="006868ED"/>
    <w:rsid w:val="006921A3"/>
    <w:rsid w:val="00692A03"/>
    <w:rsid w:val="0069689F"/>
    <w:rsid w:val="006A3E00"/>
    <w:rsid w:val="006B1BAF"/>
    <w:rsid w:val="006B7DDA"/>
    <w:rsid w:val="006C0C3E"/>
    <w:rsid w:val="006C48E2"/>
    <w:rsid w:val="006C743B"/>
    <w:rsid w:val="006D21FF"/>
    <w:rsid w:val="006D7246"/>
    <w:rsid w:val="006E60A0"/>
    <w:rsid w:val="006F6406"/>
    <w:rsid w:val="007024C5"/>
    <w:rsid w:val="00705FEA"/>
    <w:rsid w:val="00713A2E"/>
    <w:rsid w:val="007218F4"/>
    <w:rsid w:val="00721F40"/>
    <w:rsid w:val="00722962"/>
    <w:rsid w:val="007241A9"/>
    <w:rsid w:val="0073482C"/>
    <w:rsid w:val="00740544"/>
    <w:rsid w:val="007426D4"/>
    <w:rsid w:val="00757F47"/>
    <w:rsid w:val="007A507F"/>
    <w:rsid w:val="007A5D1F"/>
    <w:rsid w:val="007B0035"/>
    <w:rsid w:val="007B3388"/>
    <w:rsid w:val="007B4974"/>
    <w:rsid w:val="007C16BC"/>
    <w:rsid w:val="007D4391"/>
    <w:rsid w:val="007D44C4"/>
    <w:rsid w:val="007D4D88"/>
    <w:rsid w:val="007E049D"/>
    <w:rsid w:val="007E17C5"/>
    <w:rsid w:val="007F2E3E"/>
    <w:rsid w:val="007F500E"/>
    <w:rsid w:val="007F7BAD"/>
    <w:rsid w:val="0080225F"/>
    <w:rsid w:val="00812D75"/>
    <w:rsid w:val="00814606"/>
    <w:rsid w:val="00816E34"/>
    <w:rsid w:val="00821D43"/>
    <w:rsid w:val="008241C3"/>
    <w:rsid w:val="00831A6D"/>
    <w:rsid w:val="00831B31"/>
    <w:rsid w:val="008321DB"/>
    <w:rsid w:val="008404B2"/>
    <w:rsid w:val="00850B6D"/>
    <w:rsid w:val="0085245E"/>
    <w:rsid w:val="00855043"/>
    <w:rsid w:val="00856C7B"/>
    <w:rsid w:val="00860C5F"/>
    <w:rsid w:val="00863128"/>
    <w:rsid w:val="00865A41"/>
    <w:rsid w:val="00867E1C"/>
    <w:rsid w:val="00871356"/>
    <w:rsid w:val="00873281"/>
    <w:rsid w:val="00873FD9"/>
    <w:rsid w:val="0088106E"/>
    <w:rsid w:val="00883A69"/>
    <w:rsid w:val="00883B55"/>
    <w:rsid w:val="00883EC8"/>
    <w:rsid w:val="00884632"/>
    <w:rsid w:val="00890A76"/>
    <w:rsid w:val="00896618"/>
    <w:rsid w:val="008A0231"/>
    <w:rsid w:val="008A2D52"/>
    <w:rsid w:val="008B1CF3"/>
    <w:rsid w:val="008C3DC5"/>
    <w:rsid w:val="008C401B"/>
    <w:rsid w:val="008D3878"/>
    <w:rsid w:val="008D5203"/>
    <w:rsid w:val="008E0365"/>
    <w:rsid w:val="008E092F"/>
    <w:rsid w:val="008E6A2D"/>
    <w:rsid w:val="008E7DFB"/>
    <w:rsid w:val="008F7B2C"/>
    <w:rsid w:val="009035E2"/>
    <w:rsid w:val="00905CA8"/>
    <w:rsid w:val="0091014C"/>
    <w:rsid w:val="00912483"/>
    <w:rsid w:val="009168A4"/>
    <w:rsid w:val="00916E81"/>
    <w:rsid w:val="0091790E"/>
    <w:rsid w:val="00920581"/>
    <w:rsid w:val="009233AE"/>
    <w:rsid w:val="00923ADF"/>
    <w:rsid w:val="00924410"/>
    <w:rsid w:val="00940F4B"/>
    <w:rsid w:val="00942279"/>
    <w:rsid w:val="009505B9"/>
    <w:rsid w:val="009510E9"/>
    <w:rsid w:val="009572C0"/>
    <w:rsid w:val="00957C9F"/>
    <w:rsid w:val="00957DD7"/>
    <w:rsid w:val="00961D94"/>
    <w:rsid w:val="009622E8"/>
    <w:rsid w:val="00963BA2"/>
    <w:rsid w:val="0097265F"/>
    <w:rsid w:val="00974EC6"/>
    <w:rsid w:val="00977D34"/>
    <w:rsid w:val="00993277"/>
    <w:rsid w:val="009946B8"/>
    <w:rsid w:val="00994F79"/>
    <w:rsid w:val="009A368A"/>
    <w:rsid w:val="009A6FE3"/>
    <w:rsid w:val="009B24EF"/>
    <w:rsid w:val="009B622C"/>
    <w:rsid w:val="009F0D4D"/>
    <w:rsid w:val="009F19DC"/>
    <w:rsid w:val="009F4399"/>
    <w:rsid w:val="009F75ED"/>
    <w:rsid w:val="00A008EE"/>
    <w:rsid w:val="00A01C8E"/>
    <w:rsid w:val="00A062BA"/>
    <w:rsid w:val="00A07C24"/>
    <w:rsid w:val="00A10246"/>
    <w:rsid w:val="00A14599"/>
    <w:rsid w:val="00A15E61"/>
    <w:rsid w:val="00A225DD"/>
    <w:rsid w:val="00A2296A"/>
    <w:rsid w:val="00A3142D"/>
    <w:rsid w:val="00A33192"/>
    <w:rsid w:val="00A332EE"/>
    <w:rsid w:val="00A40DBB"/>
    <w:rsid w:val="00A41677"/>
    <w:rsid w:val="00A4779B"/>
    <w:rsid w:val="00A51A6C"/>
    <w:rsid w:val="00A51EE2"/>
    <w:rsid w:val="00A60F81"/>
    <w:rsid w:val="00A67135"/>
    <w:rsid w:val="00A74168"/>
    <w:rsid w:val="00A76572"/>
    <w:rsid w:val="00A76AA8"/>
    <w:rsid w:val="00A85157"/>
    <w:rsid w:val="00A875CE"/>
    <w:rsid w:val="00A90E44"/>
    <w:rsid w:val="00A94D8D"/>
    <w:rsid w:val="00A9558A"/>
    <w:rsid w:val="00AA33A8"/>
    <w:rsid w:val="00AA7E4E"/>
    <w:rsid w:val="00AB3294"/>
    <w:rsid w:val="00AC35F4"/>
    <w:rsid w:val="00AC3635"/>
    <w:rsid w:val="00AD3F72"/>
    <w:rsid w:val="00AD5A15"/>
    <w:rsid w:val="00AD6B1B"/>
    <w:rsid w:val="00AE2001"/>
    <w:rsid w:val="00AE6D45"/>
    <w:rsid w:val="00AE77BE"/>
    <w:rsid w:val="00AF36B9"/>
    <w:rsid w:val="00AF4DE5"/>
    <w:rsid w:val="00AF64A3"/>
    <w:rsid w:val="00AF77A9"/>
    <w:rsid w:val="00AF7B2E"/>
    <w:rsid w:val="00B018F0"/>
    <w:rsid w:val="00B07D5F"/>
    <w:rsid w:val="00B17BA6"/>
    <w:rsid w:val="00B21A0F"/>
    <w:rsid w:val="00B23CDE"/>
    <w:rsid w:val="00B273C8"/>
    <w:rsid w:val="00B309CB"/>
    <w:rsid w:val="00B4027E"/>
    <w:rsid w:val="00B43ED3"/>
    <w:rsid w:val="00B451E2"/>
    <w:rsid w:val="00B56083"/>
    <w:rsid w:val="00B63A76"/>
    <w:rsid w:val="00B65317"/>
    <w:rsid w:val="00B66995"/>
    <w:rsid w:val="00B714B7"/>
    <w:rsid w:val="00B8048E"/>
    <w:rsid w:val="00B80C49"/>
    <w:rsid w:val="00B87C2E"/>
    <w:rsid w:val="00B9623D"/>
    <w:rsid w:val="00BA03CA"/>
    <w:rsid w:val="00BA25CA"/>
    <w:rsid w:val="00BB62E3"/>
    <w:rsid w:val="00BC3450"/>
    <w:rsid w:val="00BC62BF"/>
    <w:rsid w:val="00BD5878"/>
    <w:rsid w:val="00BD5C23"/>
    <w:rsid w:val="00BD7077"/>
    <w:rsid w:val="00BE7198"/>
    <w:rsid w:val="00BF55C8"/>
    <w:rsid w:val="00BF5B4E"/>
    <w:rsid w:val="00BF5CC5"/>
    <w:rsid w:val="00C02566"/>
    <w:rsid w:val="00C04D0D"/>
    <w:rsid w:val="00C0642E"/>
    <w:rsid w:val="00C10181"/>
    <w:rsid w:val="00C1419C"/>
    <w:rsid w:val="00C15761"/>
    <w:rsid w:val="00C1652C"/>
    <w:rsid w:val="00C1665B"/>
    <w:rsid w:val="00C16F4E"/>
    <w:rsid w:val="00C178A2"/>
    <w:rsid w:val="00C22A63"/>
    <w:rsid w:val="00C30363"/>
    <w:rsid w:val="00C30676"/>
    <w:rsid w:val="00C315C0"/>
    <w:rsid w:val="00C408CE"/>
    <w:rsid w:val="00C41AB4"/>
    <w:rsid w:val="00C43818"/>
    <w:rsid w:val="00C4520B"/>
    <w:rsid w:val="00C47B70"/>
    <w:rsid w:val="00C62AF1"/>
    <w:rsid w:val="00C65CBE"/>
    <w:rsid w:val="00C65F7C"/>
    <w:rsid w:val="00C7226B"/>
    <w:rsid w:val="00C73C4F"/>
    <w:rsid w:val="00C76D10"/>
    <w:rsid w:val="00C77AC5"/>
    <w:rsid w:val="00C824A3"/>
    <w:rsid w:val="00C86E8A"/>
    <w:rsid w:val="00C874C4"/>
    <w:rsid w:val="00C91D33"/>
    <w:rsid w:val="00C96832"/>
    <w:rsid w:val="00CA354E"/>
    <w:rsid w:val="00CB2E96"/>
    <w:rsid w:val="00CB394A"/>
    <w:rsid w:val="00CB45CD"/>
    <w:rsid w:val="00CB730B"/>
    <w:rsid w:val="00CC032D"/>
    <w:rsid w:val="00CC0A3C"/>
    <w:rsid w:val="00CC5766"/>
    <w:rsid w:val="00CC61BE"/>
    <w:rsid w:val="00CC70E2"/>
    <w:rsid w:val="00CE17AC"/>
    <w:rsid w:val="00CE2024"/>
    <w:rsid w:val="00CE2916"/>
    <w:rsid w:val="00CF3294"/>
    <w:rsid w:val="00CF3B46"/>
    <w:rsid w:val="00CF3E39"/>
    <w:rsid w:val="00CF464C"/>
    <w:rsid w:val="00CF61DA"/>
    <w:rsid w:val="00D00EB1"/>
    <w:rsid w:val="00D02EEF"/>
    <w:rsid w:val="00D044BE"/>
    <w:rsid w:val="00D05986"/>
    <w:rsid w:val="00D11F48"/>
    <w:rsid w:val="00D13D7B"/>
    <w:rsid w:val="00D140E8"/>
    <w:rsid w:val="00D1535D"/>
    <w:rsid w:val="00D153C7"/>
    <w:rsid w:val="00D24B25"/>
    <w:rsid w:val="00D261B3"/>
    <w:rsid w:val="00D31BDD"/>
    <w:rsid w:val="00D52099"/>
    <w:rsid w:val="00D60407"/>
    <w:rsid w:val="00D60F81"/>
    <w:rsid w:val="00D60FE2"/>
    <w:rsid w:val="00D67D26"/>
    <w:rsid w:val="00D713E3"/>
    <w:rsid w:val="00D72C4B"/>
    <w:rsid w:val="00D731CF"/>
    <w:rsid w:val="00D87329"/>
    <w:rsid w:val="00D91ECA"/>
    <w:rsid w:val="00D931A2"/>
    <w:rsid w:val="00D941C1"/>
    <w:rsid w:val="00D94EC0"/>
    <w:rsid w:val="00D9668C"/>
    <w:rsid w:val="00D972A7"/>
    <w:rsid w:val="00DB2055"/>
    <w:rsid w:val="00DB6E55"/>
    <w:rsid w:val="00DC0041"/>
    <w:rsid w:val="00DC10A1"/>
    <w:rsid w:val="00DD2631"/>
    <w:rsid w:val="00DD4763"/>
    <w:rsid w:val="00DD59DC"/>
    <w:rsid w:val="00DD7403"/>
    <w:rsid w:val="00DE002F"/>
    <w:rsid w:val="00DE6CF0"/>
    <w:rsid w:val="00DE7EAA"/>
    <w:rsid w:val="00DF023C"/>
    <w:rsid w:val="00DF28B1"/>
    <w:rsid w:val="00DF48CF"/>
    <w:rsid w:val="00DF7AD5"/>
    <w:rsid w:val="00DF7FB6"/>
    <w:rsid w:val="00E04063"/>
    <w:rsid w:val="00E05446"/>
    <w:rsid w:val="00E05FF3"/>
    <w:rsid w:val="00E207F2"/>
    <w:rsid w:val="00E3075D"/>
    <w:rsid w:val="00E32E91"/>
    <w:rsid w:val="00E408B6"/>
    <w:rsid w:val="00E41EC2"/>
    <w:rsid w:val="00E554D7"/>
    <w:rsid w:val="00E56658"/>
    <w:rsid w:val="00E6132C"/>
    <w:rsid w:val="00E65E1C"/>
    <w:rsid w:val="00E67333"/>
    <w:rsid w:val="00E7283F"/>
    <w:rsid w:val="00E76DDA"/>
    <w:rsid w:val="00E77BAF"/>
    <w:rsid w:val="00E82799"/>
    <w:rsid w:val="00E8484D"/>
    <w:rsid w:val="00E870ED"/>
    <w:rsid w:val="00E900DC"/>
    <w:rsid w:val="00E9570C"/>
    <w:rsid w:val="00E95848"/>
    <w:rsid w:val="00E958AD"/>
    <w:rsid w:val="00E97555"/>
    <w:rsid w:val="00EA48B2"/>
    <w:rsid w:val="00EA51F1"/>
    <w:rsid w:val="00EA5805"/>
    <w:rsid w:val="00EB2957"/>
    <w:rsid w:val="00EB5530"/>
    <w:rsid w:val="00EB55C2"/>
    <w:rsid w:val="00EC1081"/>
    <w:rsid w:val="00ED0B3C"/>
    <w:rsid w:val="00EE3B2E"/>
    <w:rsid w:val="00EF3432"/>
    <w:rsid w:val="00EF34A3"/>
    <w:rsid w:val="00EF44D0"/>
    <w:rsid w:val="00EF5717"/>
    <w:rsid w:val="00F01A83"/>
    <w:rsid w:val="00F01DFF"/>
    <w:rsid w:val="00F04786"/>
    <w:rsid w:val="00F06091"/>
    <w:rsid w:val="00F14585"/>
    <w:rsid w:val="00F15CCC"/>
    <w:rsid w:val="00F20667"/>
    <w:rsid w:val="00F2268B"/>
    <w:rsid w:val="00F24C65"/>
    <w:rsid w:val="00F53412"/>
    <w:rsid w:val="00F54A7F"/>
    <w:rsid w:val="00F556E3"/>
    <w:rsid w:val="00F61319"/>
    <w:rsid w:val="00F643B3"/>
    <w:rsid w:val="00F751E9"/>
    <w:rsid w:val="00F75D1F"/>
    <w:rsid w:val="00F85B52"/>
    <w:rsid w:val="00F86D25"/>
    <w:rsid w:val="00F9126D"/>
    <w:rsid w:val="00F93A0B"/>
    <w:rsid w:val="00FA0930"/>
    <w:rsid w:val="00FA4AE5"/>
    <w:rsid w:val="00FA4F43"/>
    <w:rsid w:val="00FA5B2D"/>
    <w:rsid w:val="00FC2A72"/>
    <w:rsid w:val="00FD04B0"/>
    <w:rsid w:val="00FD4181"/>
    <w:rsid w:val="00FD7189"/>
    <w:rsid w:val="00FE058D"/>
    <w:rsid w:val="00FE2E97"/>
    <w:rsid w:val="00FE584B"/>
    <w:rsid w:val="00FE700B"/>
    <w:rsid w:val="00FF4AE2"/>
    <w:rsid w:val="00FF5E6A"/>
    <w:rsid w:val="00FF6C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E84EB"/>
  <w15:chartTrackingRefBased/>
  <w15:docId w15:val="{C0764FA2-C0CD-4131-ADD4-278715B2D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rsid w:val="006D21FF"/>
    <w:pPr>
      <w:spacing w:after="120"/>
    </w:pPr>
    <w:rPr>
      <w:rFonts w:ascii="Arial" w:eastAsia="SimSun" w:hAnsi="Arial"/>
      <w:lang w:val="en-GB" w:eastAsia="en-US"/>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풍선 도움말 텍스트 Char"/>
    <w:link w:val="a5"/>
    <w:rsid w:val="006921A3"/>
    <w:rPr>
      <w:rFonts w:ascii="Segoe UI" w:hAnsi="Segoe UI" w:cs="Segoe UI"/>
      <w:color w:val="000000"/>
      <w:sz w:val="18"/>
      <w:szCs w:val="18"/>
      <w:lang w:val="en-GB" w:eastAsia="ja-JP"/>
    </w:rPr>
  </w:style>
  <w:style w:type="character" w:styleId="a6">
    <w:name w:val="annotation reference"/>
    <w:rsid w:val="000C71AE"/>
    <w:rPr>
      <w:sz w:val="16"/>
      <w:szCs w:val="16"/>
    </w:rPr>
  </w:style>
  <w:style w:type="paragraph" w:styleId="a7">
    <w:name w:val="annotation text"/>
    <w:basedOn w:val="a"/>
    <w:link w:val="Char1"/>
    <w:rsid w:val="000C71AE"/>
  </w:style>
  <w:style w:type="character" w:customStyle="1" w:styleId="Char1">
    <w:name w:val="메모 텍스트 Char"/>
    <w:link w:val="a7"/>
    <w:rsid w:val="000C71AE"/>
    <w:rPr>
      <w:color w:val="000000"/>
      <w:lang w:val="en-GB" w:eastAsia="ja-JP"/>
    </w:rPr>
  </w:style>
  <w:style w:type="paragraph" w:styleId="a8">
    <w:name w:val="annotation subject"/>
    <w:basedOn w:val="a7"/>
    <w:next w:val="a7"/>
    <w:link w:val="Char2"/>
    <w:rsid w:val="000C71AE"/>
    <w:rPr>
      <w:b/>
      <w:bCs/>
    </w:rPr>
  </w:style>
  <w:style w:type="character" w:customStyle="1" w:styleId="Char2">
    <w:name w:val="메모 주제 Char"/>
    <w:link w:val="a8"/>
    <w:rsid w:val="000C71AE"/>
    <w:rPr>
      <w:b/>
      <w:bCs/>
      <w:color w:val="000000"/>
      <w:lang w:val="en-GB" w:eastAsia="ja-JP"/>
    </w:rPr>
  </w:style>
  <w:style w:type="paragraph" w:styleId="a9">
    <w:name w:val="caption"/>
    <w:basedOn w:val="a"/>
    <w:next w:val="a"/>
    <w:uiPriority w:val="35"/>
    <w:unhideWhenUsed/>
    <w:qFormat/>
    <w:rsid w:val="00032F9F"/>
    <w:rPr>
      <w:b/>
      <w:bCs/>
    </w:rPr>
  </w:style>
  <w:style w:type="paragraph" w:styleId="aa">
    <w:name w:val="footnote text"/>
    <w:basedOn w:val="a"/>
    <w:link w:val="Char3"/>
    <w:rsid w:val="00A008EE"/>
    <w:pPr>
      <w:snapToGrid w:val="0"/>
    </w:pPr>
  </w:style>
  <w:style w:type="character" w:customStyle="1" w:styleId="Char3">
    <w:name w:val="각주 텍스트 Char"/>
    <w:link w:val="aa"/>
    <w:rsid w:val="00A008EE"/>
    <w:rPr>
      <w:color w:val="000000"/>
      <w:lang w:val="en-GB" w:eastAsia="ja-JP"/>
    </w:rPr>
  </w:style>
  <w:style w:type="character" w:styleId="ab">
    <w:name w:val="footnote reference"/>
    <w:rsid w:val="00A008EE"/>
    <w:rPr>
      <w:vertAlign w:val="superscript"/>
    </w:rPr>
  </w:style>
  <w:style w:type="paragraph" w:styleId="ac">
    <w:name w:val="Body Text"/>
    <w:basedOn w:val="a"/>
    <w:link w:val="Char4"/>
    <w:rsid w:val="00A10246"/>
  </w:style>
  <w:style w:type="character" w:customStyle="1" w:styleId="Char4">
    <w:name w:val="본문 Char"/>
    <w:link w:val="ac"/>
    <w:rsid w:val="00A10246"/>
    <w:rPr>
      <w:color w:val="000000"/>
      <w:lang w:val="en-GB" w:eastAsia="ja-JP"/>
    </w:rPr>
  </w:style>
  <w:style w:type="paragraph" w:styleId="ad">
    <w:name w:val="List Paragraph"/>
    <w:basedOn w:val="a"/>
    <w:uiPriority w:val="34"/>
    <w:qFormat/>
    <w:rsid w:val="009233AE"/>
    <w:pPr>
      <w:ind w:leftChars="400" w:left="800"/>
    </w:pPr>
  </w:style>
  <w:style w:type="table" w:styleId="ae">
    <w:name w:val="Table Grid"/>
    <w:basedOn w:val="a1"/>
    <w:rsid w:val="00D713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4B74E-A98F-4C7B-B742-84136601C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1012</Words>
  <Characters>5775</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ETSI/MCC</Company>
  <LinksUpToDate>false</LinksUpToDate>
  <CharactersWithSpaces>6774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윤명준/선임연구원/차세대표준(연)5G표준Task(m.youn@lge.com)</dc:creator>
  <cp:keywords/>
  <dc:description/>
  <cp:lastModifiedBy>김석중/선임연구원/차세대표준(연)5G표준Task(seokjung.kim@lge.com)</cp:lastModifiedBy>
  <cp:revision>6</cp:revision>
  <cp:lastPrinted>2003-09-26T02:29:00Z</cp:lastPrinted>
  <dcterms:created xsi:type="dcterms:W3CDTF">2019-10-03T09:19:00Z</dcterms:created>
  <dcterms:modified xsi:type="dcterms:W3CDTF">2019-10-04T16:03:00Z</dcterms:modified>
</cp:coreProperties>
</file>