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B3C9D" w14:textId="1D04D606" w:rsidR="00B64C5A" w:rsidRPr="00982CC2" w:rsidRDefault="00B64C5A" w:rsidP="00B64C5A">
      <w:pPr>
        <w:pBdr>
          <w:bottom w:val="single" w:sz="4" w:space="1" w:color="auto"/>
        </w:pBdr>
        <w:tabs>
          <w:tab w:val="right" w:pos="9214"/>
        </w:tabs>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E-m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016573">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016573">
        <w:rPr>
          <w:rFonts w:ascii="Arial" w:eastAsia="MS Mincho" w:hAnsi="Arial" w:cs="Arial"/>
          <w:b/>
          <w:sz w:val="24"/>
          <w:szCs w:val="24"/>
          <w:lang w:val="en-US" w:eastAsia="ja-JP"/>
        </w:rPr>
        <w:t>10</w:t>
      </w:r>
      <w:r w:rsidR="00540F21">
        <w:rPr>
          <w:rFonts w:ascii="Arial" w:eastAsia="MS Mincho" w:hAnsi="Arial" w:cs="Arial"/>
          <w:b/>
          <w:sz w:val="24"/>
          <w:szCs w:val="24"/>
          <w:lang w:val="en-US" w:eastAsia="ja-JP"/>
        </w:rPr>
        <w:t>86</w:t>
      </w:r>
    </w:p>
    <w:p w14:paraId="76D11B6A" w14:textId="0D7DF849" w:rsidR="00B64C5A" w:rsidRPr="00944EAD" w:rsidRDefault="00016573" w:rsidP="00B64C5A">
      <w:pPr>
        <w:pBdr>
          <w:bottom w:val="single" w:sz="4" w:space="1" w:color="auto"/>
        </w:pBdr>
        <w:tabs>
          <w:tab w:val="right" w:pos="9214"/>
        </w:tabs>
        <w:jc w:val="both"/>
        <w:rPr>
          <w:rFonts w:ascii="Arial" w:eastAsia="MS Mincho" w:hAnsi="Arial" w:cs="Arial"/>
          <w:bCs/>
          <w:sz w:val="24"/>
          <w:szCs w:val="24"/>
          <w:lang w:val="en-US" w:eastAsia="ja-JP"/>
        </w:rPr>
      </w:pPr>
      <w:r w:rsidRPr="00016573">
        <w:rPr>
          <w:rFonts w:ascii="Arial" w:eastAsia="MS Mincho" w:hAnsi="Arial" w:cs="Arial" w:hint="eastAsia"/>
          <w:b/>
          <w:sz w:val="24"/>
          <w:szCs w:val="24"/>
          <w:lang w:val="en-US" w:eastAsia="ja-JP"/>
        </w:rPr>
        <w:t xml:space="preserve">Electronic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r>
    </w:p>
    <w:p w14:paraId="0AD8F324" w14:textId="77777777" w:rsidR="00395AE8" w:rsidRPr="00AF7CB9" w:rsidRDefault="00395AE8" w:rsidP="00395AE8">
      <w:pPr>
        <w:rPr>
          <w:rFonts w:ascii="Arial" w:hAnsi="Arial" w:cs="Arial"/>
        </w:rPr>
      </w:pPr>
    </w:p>
    <w:p w14:paraId="385CAE7D" w14:textId="4C952DD2"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342CB">
        <w:rPr>
          <w:rFonts w:ascii="Arial" w:hAnsi="Arial" w:cs="Arial"/>
          <w:b/>
        </w:rPr>
        <w:t xml:space="preserve">Reply </w:t>
      </w:r>
      <w:r w:rsidR="007E44FF">
        <w:rPr>
          <w:rFonts w:ascii="Arial" w:hAnsi="Arial" w:cs="Arial"/>
          <w:b/>
        </w:rPr>
        <w:t>LS</w:t>
      </w:r>
      <w:r w:rsidR="00EA2073">
        <w:rPr>
          <w:rFonts w:ascii="Arial" w:hAnsi="Arial" w:cs="Arial"/>
          <w:b/>
        </w:rPr>
        <w:br/>
      </w:r>
      <w:r w:rsidR="00AB4E7B" w:rsidRPr="00AB4E7B">
        <w:rPr>
          <w:rFonts w:ascii="Arial" w:hAnsi="Arial" w:cs="Arial"/>
          <w:b/>
        </w:rPr>
        <w:t xml:space="preserve">on Data Off applicability to non-3GPP PDU Session and MA PDU Session </w:t>
      </w:r>
      <w:r w:rsidR="00C53340">
        <w:rPr>
          <w:rFonts w:ascii="Arial" w:hAnsi="Arial" w:cs="Arial"/>
          <w:b/>
        </w:rPr>
        <w:t>(</w:t>
      </w:r>
      <w:r w:rsidR="00AB4E7B">
        <w:rPr>
          <w:rFonts w:ascii="Arial" w:hAnsi="Arial" w:cs="Arial"/>
          <w:b/>
        </w:rPr>
        <w:t>S</w:t>
      </w:r>
      <w:r w:rsidR="00C53340" w:rsidRPr="00C53340">
        <w:rPr>
          <w:rFonts w:ascii="Arial" w:hAnsi="Arial" w:cs="Arial"/>
          <w:b/>
        </w:rPr>
        <w:t>1-</w:t>
      </w:r>
      <w:r w:rsidR="00AB4E7B">
        <w:rPr>
          <w:rFonts w:ascii="Arial" w:hAnsi="Arial" w:cs="Arial"/>
          <w:b/>
        </w:rPr>
        <w:t>201010</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5E3C99B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AB4E7B" w:rsidRPr="00AB4E7B">
        <w:rPr>
          <w:rFonts w:ascii="Arial" w:hAnsi="Arial" w:cs="Arial"/>
          <w:b/>
        </w:rPr>
        <w:t>ATSSS, PS_Data_Off</w:t>
      </w:r>
    </w:p>
    <w:p w14:paraId="7DA27A04" w14:textId="77777777" w:rsidR="00395AE8" w:rsidRPr="00AF7CB9" w:rsidRDefault="00395AE8" w:rsidP="00395AE8">
      <w:pPr>
        <w:spacing w:after="60"/>
        <w:ind w:left="1985" w:hanging="1985"/>
        <w:rPr>
          <w:rFonts w:ascii="Arial" w:hAnsi="Arial" w:cs="Arial"/>
          <w:b/>
        </w:rPr>
      </w:pPr>
    </w:p>
    <w:p w14:paraId="5D2FE609" w14:textId="67E6FDAC"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bookmarkStart w:id="0" w:name="_GoBack"/>
      <w:bookmarkEnd w:id="0"/>
    </w:p>
    <w:p w14:paraId="1198C768" w14:textId="206B627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AB4E7B">
        <w:rPr>
          <w:rFonts w:ascii="Arial" w:hAnsi="Arial" w:cs="Arial"/>
          <w:bCs/>
          <w:lang w:val="en-US"/>
        </w:rPr>
        <w:t>SA2</w:t>
      </w:r>
      <w:r w:rsidR="00F7544C" w:rsidRPr="00F7544C">
        <w:rPr>
          <w:rFonts w:ascii="Arial" w:hAnsi="Arial" w:cs="Arial"/>
          <w:bCs/>
          <w:lang w:val="en-US"/>
        </w:rPr>
        <w:t xml:space="preserve"> </w:t>
      </w:r>
      <w:r w:rsidR="00F7544C">
        <w:rPr>
          <w:rFonts w:ascii="Arial" w:hAnsi="Arial" w:cs="Arial"/>
          <w:bCs/>
          <w:lang w:val="en-US"/>
        </w:rPr>
        <w:br/>
      </w:r>
    </w:p>
    <w:p w14:paraId="2D2695FB" w14:textId="52ADC6E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B63FB6">
        <w:rPr>
          <w:rFonts w:eastAsiaTheme="minorEastAsia" w:cs="Arial"/>
          <w:bCs/>
        </w:rPr>
        <w:t>SungDuck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7"/>
        <w:tabs>
          <w:tab w:val="left" w:pos="2268"/>
        </w:tabs>
        <w:ind w:left="567"/>
        <w:rPr>
          <w:rFonts w:cs="Arial"/>
          <w:b w:val="0"/>
        </w:rPr>
      </w:pPr>
      <w:r w:rsidRPr="004D388D">
        <w:rPr>
          <w:rStyle w:val="a3"/>
          <w:rFonts w:cs="Arial"/>
          <w:color w:val="auto"/>
          <w:u w:val="none"/>
        </w:rPr>
        <w:t>E-mail Address:</w:t>
      </w:r>
      <w:r w:rsidRPr="004A25D3">
        <w:rPr>
          <w:rStyle w:val="a3"/>
          <w:rFonts w:cs="Arial"/>
          <w:b w:val="0"/>
          <w:u w:val="none"/>
        </w:rPr>
        <w:tab/>
      </w:r>
      <w:r w:rsidR="00E26B05" w:rsidRPr="004A25D3">
        <w:rPr>
          <w:rStyle w:val="a3"/>
          <w:rFonts w:cs="Arial"/>
          <w:b w:val="0"/>
          <w:u w:val="none"/>
        </w:rPr>
        <w:tab/>
      </w:r>
      <w:r w:rsidR="00E26B05" w:rsidRPr="004A25D3">
        <w:rPr>
          <w:rStyle w:val="a3"/>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a3"/>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6910A436"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AB2545">
        <w:rPr>
          <w:lang w:eastAsia="ko-KR"/>
        </w:rPr>
        <w:t>SA2</w:t>
      </w:r>
      <w:r>
        <w:rPr>
          <w:lang w:eastAsia="ko-KR"/>
        </w:rPr>
        <w:t xml:space="preserve"> for the LS</w:t>
      </w:r>
      <w:r w:rsidR="00A35116">
        <w:rPr>
          <w:lang w:eastAsia="ko-KR"/>
        </w:rPr>
        <w:t>.</w:t>
      </w:r>
    </w:p>
    <w:p w14:paraId="4BDA66AA" w14:textId="2AB78BCC" w:rsidR="004A3DF6" w:rsidRDefault="004A3DF6" w:rsidP="00587C21">
      <w:pPr>
        <w:overflowPunct w:val="0"/>
        <w:autoSpaceDE w:val="0"/>
        <w:autoSpaceDN w:val="0"/>
        <w:adjustRightInd w:val="0"/>
        <w:spacing w:after="180"/>
        <w:textAlignment w:val="baseline"/>
        <w:rPr>
          <w:rFonts w:eastAsia="맑은 고딕"/>
          <w:lang w:eastAsia="ko-KR"/>
        </w:rPr>
      </w:pPr>
    </w:p>
    <w:p w14:paraId="3CA1E57E" w14:textId="53DABE1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r w:rsidR="00C51E9F">
        <w:rPr>
          <w:lang w:eastAsia="ko-KR"/>
        </w:rPr>
        <w:t>, the responses are</w:t>
      </w:r>
      <w:r>
        <w:rPr>
          <w:lang w:eastAsia="ko-KR"/>
        </w:rPr>
        <w:t>:</w:t>
      </w:r>
    </w:p>
    <w:p w14:paraId="57B97457" w14:textId="38881A17" w:rsidR="003F74E8" w:rsidRDefault="003F74E8" w:rsidP="003F74E8">
      <w:pPr>
        <w:spacing w:before="120"/>
        <w:ind w:left="288"/>
        <w:rPr>
          <w:rFonts w:ascii="Arial" w:hAnsi="Arial" w:cs="Arial"/>
        </w:rPr>
      </w:pPr>
      <w:r w:rsidRPr="004B2573">
        <w:rPr>
          <w:rFonts w:ascii="Arial" w:hAnsi="Arial" w:cs="Arial"/>
          <w:b/>
        </w:rPr>
        <w:t xml:space="preserve">Q1: </w:t>
      </w:r>
      <w:r w:rsidRPr="0071591C">
        <w:rPr>
          <w:rFonts w:ascii="Arial" w:hAnsi="Arial" w:cs="Arial"/>
        </w:rPr>
        <w:t>S</w:t>
      </w:r>
      <w:r w:rsidRPr="004B2573">
        <w:rPr>
          <w:rFonts w:ascii="Arial" w:hAnsi="Arial" w:cs="Arial"/>
        </w:rPr>
        <w:t xml:space="preserve">hould Data Off </w:t>
      </w:r>
      <w:r>
        <w:rPr>
          <w:rFonts w:ascii="Arial" w:hAnsi="Arial" w:cs="Arial"/>
        </w:rPr>
        <w:t>apply</w:t>
      </w:r>
      <w:r w:rsidRPr="004B2573">
        <w:rPr>
          <w:rFonts w:ascii="Arial" w:hAnsi="Arial" w:cs="Arial"/>
        </w:rPr>
        <w:t xml:space="preserve"> to PDU Session</w:t>
      </w:r>
      <w:r>
        <w:rPr>
          <w:rFonts w:ascii="Arial" w:hAnsi="Arial" w:cs="Arial"/>
        </w:rPr>
        <w:t>s transported over non-3GPP access?</w:t>
      </w:r>
    </w:p>
    <w:p w14:paraId="6DFA309F" w14:textId="4BEE24D2" w:rsidR="0051039A" w:rsidRDefault="0051039A">
      <w:pPr>
        <w:spacing w:before="120"/>
        <w:ind w:left="288"/>
        <w:rPr>
          <w:rFonts w:ascii="Arial" w:hAnsi="Arial" w:cs="Arial"/>
        </w:rPr>
      </w:pPr>
      <w:r>
        <w:rPr>
          <w:rFonts w:ascii="Arial" w:hAnsi="Arial" w:cs="Arial"/>
          <w:b/>
        </w:rPr>
        <w:t>A1:</w:t>
      </w:r>
      <w:r>
        <w:rPr>
          <w:rFonts w:ascii="Arial" w:hAnsi="Arial" w:cs="Arial"/>
        </w:rPr>
        <w:t xml:space="preserve"> </w:t>
      </w:r>
      <w:r w:rsidR="00F173A3">
        <w:rPr>
          <w:rFonts w:ascii="Arial" w:eastAsia="맑은 고딕" w:hAnsi="Arial" w:cs="Arial" w:hint="eastAsia"/>
          <w:lang w:eastAsia="ko-KR"/>
        </w:rPr>
        <w:t>No.</w:t>
      </w:r>
      <w:r w:rsidR="0020552A">
        <w:rPr>
          <w:rFonts w:ascii="Arial" w:eastAsia="맑은 고딕" w:hAnsi="Arial" w:cs="Arial"/>
          <w:lang w:eastAsia="ko-KR"/>
        </w:rPr>
        <w:t xml:space="preserve"> </w:t>
      </w:r>
      <w:r w:rsidR="00655D50">
        <w:rPr>
          <w:rFonts w:ascii="Arial" w:hAnsi="Arial" w:cs="Arial"/>
        </w:rPr>
        <w:t xml:space="preserve">PS Data off </w:t>
      </w:r>
      <w:r w:rsidR="00CB0196">
        <w:rPr>
          <w:rFonts w:ascii="Arial" w:hAnsi="Arial" w:cs="Arial"/>
        </w:rPr>
        <w:t>is</w:t>
      </w:r>
      <w:r w:rsidR="00655D50">
        <w:rPr>
          <w:rFonts w:ascii="Arial" w:hAnsi="Arial" w:cs="Arial"/>
        </w:rPr>
        <w:t xml:space="preserve"> not applicable to </w:t>
      </w:r>
      <w:r w:rsidR="00CB0196" w:rsidRPr="004B2573">
        <w:rPr>
          <w:rFonts w:ascii="Arial" w:hAnsi="Arial" w:cs="Arial"/>
        </w:rPr>
        <w:t>PDU Session</w:t>
      </w:r>
      <w:r w:rsidR="00CB0196">
        <w:rPr>
          <w:rFonts w:ascii="Arial" w:hAnsi="Arial" w:cs="Arial"/>
        </w:rPr>
        <w:t xml:space="preserve">s transported over </w:t>
      </w:r>
      <w:r w:rsidR="00655D50">
        <w:rPr>
          <w:rFonts w:ascii="Arial" w:hAnsi="Arial" w:cs="Arial"/>
        </w:rPr>
        <w:t>non-3GPP access.</w:t>
      </w:r>
    </w:p>
    <w:p w14:paraId="400D97E3" w14:textId="77777777" w:rsidR="00F853D7" w:rsidRPr="00EC39E7" w:rsidRDefault="00F853D7" w:rsidP="003F74E8">
      <w:pPr>
        <w:spacing w:before="120"/>
        <w:ind w:left="288"/>
        <w:rPr>
          <w:rFonts w:ascii="Arial" w:hAnsi="Arial" w:cs="Arial"/>
        </w:rPr>
      </w:pPr>
    </w:p>
    <w:p w14:paraId="00B11EE7" w14:textId="77777777" w:rsidR="003F74E8" w:rsidRDefault="003F74E8" w:rsidP="003F74E8">
      <w:pPr>
        <w:spacing w:before="120"/>
        <w:ind w:left="288"/>
        <w:rPr>
          <w:rFonts w:ascii="Arial" w:hAnsi="Arial" w:cs="Arial"/>
        </w:rPr>
      </w:pPr>
      <w:r w:rsidRPr="008F05C3">
        <w:rPr>
          <w:rFonts w:ascii="Arial" w:hAnsi="Arial" w:cs="Arial"/>
          <w:b/>
        </w:rPr>
        <w:t>Q2:</w:t>
      </w:r>
      <w:r>
        <w:rPr>
          <w:rFonts w:ascii="Arial" w:hAnsi="Arial" w:cs="Arial"/>
        </w:rPr>
        <w:t xml:space="preserve"> If the answer to Q1 is YES, is it applicable to both EPS and 5GS, or only to 5GS? and starting from which release noting that there may be service incompatibility between different UE releases/network releases which cannot be completely overcome?</w:t>
      </w:r>
    </w:p>
    <w:p w14:paraId="4E2E879E" w14:textId="7AC95E76" w:rsidR="0051039A" w:rsidRDefault="0051039A" w:rsidP="003F74E8">
      <w:pPr>
        <w:spacing w:before="120"/>
        <w:ind w:left="288"/>
        <w:rPr>
          <w:rFonts w:ascii="Arial" w:eastAsia="맑은 고딕" w:hAnsi="Arial" w:cs="Arial"/>
          <w:b/>
          <w:lang w:eastAsia="ko-KR"/>
        </w:rPr>
      </w:pPr>
      <w:r>
        <w:rPr>
          <w:rFonts w:ascii="Arial" w:eastAsia="맑은 고딕" w:hAnsi="Arial" w:cs="Arial" w:hint="eastAsia"/>
          <w:b/>
          <w:lang w:eastAsia="ko-KR"/>
        </w:rPr>
        <w:t>A2:</w:t>
      </w:r>
      <w:r w:rsidR="00655D50">
        <w:rPr>
          <w:rFonts w:ascii="Arial" w:eastAsia="맑은 고딕" w:hAnsi="Arial" w:cs="Arial"/>
          <w:b/>
          <w:lang w:eastAsia="ko-KR"/>
        </w:rPr>
        <w:t xml:space="preserve"> </w:t>
      </w:r>
      <w:r w:rsidR="00655D50" w:rsidRPr="00655D50">
        <w:rPr>
          <w:rFonts w:ascii="Arial" w:hAnsi="Arial" w:cs="Arial"/>
        </w:rPr>
        <w:t>See Answer to Q1.</w:t>
      </w:r>
    </w:p>
    <w:p w14:paraId="364D2115" w14:textId="77777777" w:rsidR="0051039A" w:rsidRPr="0051039A" w:rsidRDefault="0051039A" w:rsidP="003F74E8">
      <w:pPr>
        <w:spacing w:before="120"/>
        <w:ind w:left="288"/>
        <w:rPr>
          <w:rFonts w:ascii="Arial" w:eastAsia="맑은 고딕" w:hAnsi="Arial" w:cs="Arial"/>
          <w:b/>
          <w:lang w:eastAsia="ko-KR"/>
        </w:rPr>
      </w:pPr>
    </w:p>
    <w:p w14:paraId="25FB299C" w14:textId="322846BD" w:rsidR="003F74E8" w:rsidRDefault="003F74E8" w:rsidP="003F74E8">
      <w:pPr>
        <w:spacing w:before="120"/>
        <w:ind w:left="288"/>
        <w:rPr>
          <w:rFonts w:ascii="Arial" w:hAnsi="Arial" w:cs="Arial"/>
        </w:rPr>
      </w:pPr>
      <w:r>
        <w:rPr>
          <w:rFonts w:ascii="Arial" w:hAnsi="Arial" w:cs="Arial"/>
          <w:b/>
        </w:rPr>
        <w:t>Q3:</w:t>
      </w:r>
      <w:r>
        <w:rPr>
          <w:rFonts w:ascii="Arial" w:hAnsi="Arial" w:cs="Arial"/>
        </w:rPr>
        <w:t xml:space="preserve"> If the answer to Q1 is YES, should Data Off settings for PDU Sessions transported over non-3GPP Access be distinguished from Data Off settings for PDU Sessions transported over 3GPP Access (e.g. due to different billing schemes for non-3GPP Access and 3GPP Access)?</w:t>
      </w:r>
    </w:p>
    <w:p w14:paraId="0202214A" w14:textId="6019D83B" w:rsidR="0051039A" w:rsidRDefault="0051039A" w:rsidP="003F74E8">
      <w:pPr>
        <w:spacing w:before="120"/>
        <w:ind w:left="288"/>
        <w:rPr>
          <w:rFonts w:ascii="Arial" w:eastAsia="맑은 고딕" w:hAnsi="Arial" w:cs="Arial"/>
          <w:b/>
          <w:lang w:eastAsia="ko-KR"/>
        </w:rPr>
      </w:pPr>
      <w:r>
        <w:rPr>
          <w:rFonts w:ascii="Arial" w:eastAsia="맑은 고딕" w:hAnsi="Arial" w:cs="Arial" w:hint="eastAsia"/>
          <w:b/>
          <w:lang w:eastAsia="ko-KR"/>
        </w:rPr>
        <w:t>A3:</w:t>
      </w:r>
      <w:r w:rsidR="00655D50">
        <w:rPr>
          <w:rFonts w:ascii="Arial" w:eastAsia="맑은 고딕" w:hAnsi="Arial" w:cs="Arial"/>
          <w:b/>
          <w:lang w:eastAsia="ko-KR"/>
        </w:rPr>
        <w:t xml:space="preserve"> </w:t>
      </w:r>
      <w:r w:rsidR="00103CC3" w:rsidRPr="00103CC3">
        <w:rPr>
          <w:rFonts w:ascii="Arial" w:hAnsi="Arial" w:cs="Arial"/>
        </w:rPr>
        <w:t>See Answer to Q1</w:t>
      </w:r>
    </w:p>
    <w:p w14:paraId="5A39A2D2" w14:textId="77777777" w:rsidR="0051039A" w:rsidRPr="0051039A" w:rsidRDefault="0051039A" w:rsidP="003F74E8">
      <w:pPr>
        <w:spacing w:before="120"/>
        <w:ind w:left="288"/>
        <w:rPr>
          <w:rFonts w:ascii="Arial" w:eastAsia="맑은 고딕" w:hAnsi="Arial" w:cs="Arial"/>
          <w:b/>
          <w:lang w:eastAsia="ko-KR"/>
        </w:rPr>
      </w:pPr>
    </w:p>
    <w:p w14:paraId="2F780729" w14:textId="70283844" w:rsidR="003F74E8" w:rsidRDefault="003F74E8" w:rsidP="003F74E8">
      <w:pPr>
        <w:spacing w:before="120"/>
        <w:ind w:left="288"/>
      </w:pPr>
      <w:r w:rsidRPr="004B2573">
        <w:rPr>
          <w:rFonts w:ascii="Arial" w:hAnsi="Arial" w:cs="Arial"/>
          <w:b/>
        </w:rPr>
        <w:t>Q</w:t>
      </w:r>
      <w:r>
        <w:rPr>
          <w:rFonts w:ascii="Arial" w:hAnsi="Arial" w:cs="Arial"/>
          <w:b/>
        </w:rPr>
        <w:t>4</w:t>
      </w:r>
      <w:r w:rsidRPr="004B2573">
        <w:rPr>
          <w:rFonts w:ascii="Arial" w:hAnsi="Arial" w:cs="Arial"/>
          <w:b/>
        </w:rPr>
        <w:t>:</w:t>
      </w:r>
      <w:r>
        <w:rPr>
          <w:rFonts w:ascii="Arial" w:hAnsi="Arial" w:cs="Arial"/>
        </w:rPr>
        <w:t xml:space="preserve"> </w:t>
      </w:r>
      <w:r w:rsidRPr="009E6442">
        <w:rPr>
          <w:rFonts w:ascii="Arial" w:hAnsi="Arial" w:cs="Arial"/>
        </w:rPr>
        <w:t>Multi-Access PDU Sessions are PDU Sessions that simultaneously have active User Plane over both 3GPP access and non-3GPP. If the answer to Q1 is NO, should Data Off apply also to the traffic carried over non-3GPP access for such Multi-Access PDU Sessions?</w:t>
      </w:r>
      <w:r>
        <w:t xml:space="preserve"> </w:t>
      </w:r>
    </w:p>
    <w:p w14:paraId="52036AB5" w14:textId="1874739F" w:rsidR="0051039A" w:rsidRPr="00F853D7" w:rsidRDefault="0051039A" w:rsidP="00EC39E7">
      <w:pPr>
        <w:spacing w:before="120"/>
        <w:ind w:left="288"/>
        <w:rPr>
          <w:rFonts w:ascii="Arial" w:hAnsi="Arial" w:cs="Arial"/>
        </w:rPr>
      </w:pPr>
      <w:r>
        <w:rPr>
          <w:rFonts w:ascii="Arial" w:hAnsi="Arial" w:cs="Arial"/>
          <w:b/>
        </w:rPr>
        <w:t>A4:</w:t>
      </w:r>
      <w:r w:rsidR="00F853D7">
        <w:rPr>
          <w:rFonts w:ascii="Arial" w:hAnsi="Arial" w:cs="Arial"/>
          <w:b/>
        </w:rPr>
        <w:t xml:space="preserve"> </w:t>
      </w:r>
      <w:r w:rsidR="00EC39E7">
        <w:rPr>
          <w:rFonts w:ascii="Arial" w:hAnsi="Arial" w:cs="Arial"/>
        </w:rPr>
        <w:t>E</w:t>
      </w:r>
      <w:r w:rsidR="00F173A3">
        <w:rPr>
          <w:rFonts w:ascii="Arial" w:hAnsi="Arial" w:cs="Arial"/>
        </w:rPr>
        <w:t>ven if PS Data Off is activated, it does not affect the data transport over non-3GPP access.</w:t>
      </w:r>
      <w:r w:rsidR="00EC39E7" w:rsidRPr="00EC39E7">
        <w:rPr>
          <w:rFonts w:ascii="Arial" w:hAnsi="Arial" w:cs="Arial"/>
        </w:rPr>
        <w:t xml:space="preserve"> </w:t>
      </w:r>
    </w:p>
    <w:p w14:paraId="4140506B" w14:textId="71226285" w:rsidR="004A3DF6" w:rsidRPr="00EC39E7" w:rsidRDefault="004A3DF6" w:rsidP="00587C21">
      <w:pPr>
        <w:overflowPunct w:val="0"/>
        <w:autoSpaceDE w:val="0"/>
        <w:autoSpaceDN w:val="0"/>
        <w:adjustRightInd w:val="0"/>
        <w:spacing w:after="180"/>
        <w:textAlignment w:val="baseline"/>
        <w:rPr>
          <w:rFonts w:eastAsia="맑은 고딕"/>
          <w:lang w:eastAsia="ko-KR"/>
        </w:rPr>
      </w:pPr>
    </w:p>
    <w:p w14:paraId="5FC08E85" w14:textId="14E71208" w:rsidR="00D167A1" w:rsidRPr="0051039A"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FE3A05C"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SA</w:t>
      </w:r>
      <w:r w:rsidR="00A35116">
        <w:rPr>
          <w:rFonts w:ascii="Arial" w:hAnsi="Arial" w:cs="Arial"/>
          <w:b/>
        </w:rPr>
        <w:t>2</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45649A7" w:rsidR="00587C21" w:rsidRDefault="00587C21" w:rsidP="00F77497">
      <w:pPr>
        <w:jc w:val="both"/>
      </w:pPr>
      <w:r w:rsidRPr="00784C66">
        <w:t>SA</w:t>
      </w:r>
      <w:r w:rsidR="00A35116">
        <w:t xml:space="preserve">1 kindly requests </w:t>
      </w:r>
      <w:r w:rsidR="0051039A">
        <w:t>SA2 to take above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TBD, North America</w:t>
      </w:r>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1"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1"/>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Wroclaw, Poland</w:t>
      </w:r>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4EBFD" w14:textId="77777777" w:rsidR="005423B7" w:rsidRDefault="005423B7" w:rsidP="00E3265E">
      <w:r>
        <w:separator/>
      </w:r>
    </w:p>
  </w:endnote>
  <w:endnote w:type="continuationSeparator" w:id="0">
    <w:p w14:paraId="1C29B15B" w14:textId="77777777" w:rsidR="005423B7" w:rsidRDefault="005423B7"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96EA7" w14:textId="77777777" w:rsidR="005423B7" w:rsidRDefault="005423B7" w:rsidP="00E3265E">
      <w:r>
        <w:separator/>
      </w:r>
    </w:p>
  </w:footnote>
  <w:footnote w:type="continuationSeparator" w:id="0">
    <w:p w14:paraId="49566C61" w14:textId="77777777" w:rsidR="005423B7" w:rsidRDefault="005423B7" w:rsidP="00E326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AE8"/>
    <w:rsid w:val="000063FA"/>
    <w:rsid w:val="00016573"/>
    <w:rsid w:val="000605CD"/>
    <w:rsid w:val="00067BFD"/>
    <w:rsid w:val="00090EE3"/>
    <w:rsid w:val="000C0C9D"/>
    <w:rsid w:val="000C6A95"/>
    <w:rsid w:val="000D118C"/>
    <w:rsid w:val="00103CC3"/>
    <w:rsid w:val="0012300F"/>
    <w:rsid w:val="00154A1B"/>
    <w:rsid w:val="001560A2"/>
    <w:rsid w:val="00195F23"/>
    <w:rsid w:val="001B3478"/>
    <w:rsid w:val="001C14B6"/>
    <w:rsid w:val="001C150A"/>
    <w:rsid w:val="001C170E"/>
    <w:rsid w:val="001D4BAD"/>
    <w:rsid w:val="0020552A"/>
    <w:rsid w:val="00220206"/>
    <w:rsid w:val="00236310"/>
    <w:rsid w:val="00241F91"/>
    <w:rsid w:val="00243295"/>
    <w:rsid w:val="0024425C"/>
    <w:rsid w:val="002566DB"/>
    <w:rsid w:val="00291C61"/>
    <w:rsid w:val="002B4FB7"/>
    <w:rsid w:val="002C197E"/>
    <w:rsid w:val="002D1C19"/>
    <w:rsid w:val="002D7C75"/>
    <w:rsid w:val="003014BF"/>
    <w:rsid w:val="00334C95"/>
    <w:rsid w:val="00346F9E"/>
    <w:rsid w:val="003906D1"/>
    <w:rsid w:val="0039339E"/>
    <w:rsid w:val="00395AE8"/>
    <w:rsid w:val="003D6538"/>
    <w:rsid w:val="003E08AF"/>
    <w:rsid w:val="003F74E8"/>
    <w:rsid w:val="00402D9F"/>
    <w:rsid w:val="00410340"/>
    <w:rsid w:val="00416D6A"/>
    <w:rsid w:val="004342CB"/>
    <w:rsid w:val="00443F52"/>
    <w:rsid w:val="00446072"/>
    <w:rsid w:val="00466C97"/>
    <w:rsid w:val="00490D5C"/>
    <w:rsid w:val="004A25D3"/>
    <w:rsid w:val="004A2E57"/>
    <w:rsid w:val="004A3DF6"/>
    <w:rsid w:val="004A6E7F"/>
    <w:rsid w:val="004D388D"/>
    <w:rsid w:val="004D3FEA"/>
    <w:rsid w:val="004E1769"/>
    <w:rsid w:val="004F1E08"/>
    <w:rsid w:val="005102F7"/>
    <w:rsid w:val="0051039A"/>
    <w:rsid w:val="00540F21"/>
    <w:rsid w:val="005423B7"/>
    <w:rsid w:val="00555856"/>
    <w:rsid w:val="00583BEE"/>
    <w:rsid w:val="00587C21"/>
    <w:rsid w:val="00587C33"/>
    <w:rsid w:val="005A646B"/>
    <w:rsid w:val="00600B52"/>
    <w:rsid w:val="00604665"/>
    <w:rsid w:val="00655D50"/>
    <w:rsid w:val="006577EF"/>
    <w:rsid w:val="00664EC6"/>
    <w:rsid w:val="006657BD"/>
    <w:rsid w:val="00694E43"/>
    <w:rsid w:val="006A0219"/>
    <w:rsid w:val="006A0227"/>
    <w:rsid w:val="006E48D4"/>
    <w:rsid w:val="006F20A2"/>
    <w:rsid w:val="00722E05"/>
    <w:rsid w:val="00731060"/>
    <w:rsid w:val="00770785"/>
    <w:rsid w:val="00772E7E"/>
    <w:rsid w:val="007769F4"/>
    <w:rsid w:val="00777EDB"/>
    <w:rsid w:val="00784C66"/>
    <w:rsid w:val="00785BE8"/>
    <w:rsid w:val="007B0142"/>
    <w:rsid w:val="007B184A"/>
    <w:rsid w:val="007C1958"/>
    <w:rsid w:val="007E44FF"/>
    <w:rsid w:val="0082683D"/>
    <w:rsid w:val="00856611"/>
    <w:rsid w:val="00877586"/>
    <w:rsid w:val="008972DE"/>
    <w:rsid w:val="00897799"/>
    <w:rsid w:val="008B17A6"/>
    <w:rsid w:val="008C4791"/>
    <w:rsid w:val="009268D0"/>
    <w:rsid w:val="00946D07"/>
    <w:rsid w:val="00992332"/>
    <w:rsid w:val="009A7464"/>
    <w:rsid w:val="009B04AD"/>
    <w:rsid w:val="009B2831"/>
    <w:rsid w:val="009C4BE4"/>
    <w:rsid w:val="009E7BFE"/>
    <w:rsid w:val="009F24A9"/>
    <w:rsid w:val="009F65F9"/>
    <w:rsid w:val="00A04E72"/>
    <w:rsid w:val="00A25EA8"/>
    <w:rsid w:val="00A35116"/>
    <w:rsid w:val="00A42CB9"/>
    <w:rsid w:val="00A45595"/>
    <w:rsid w:val="00A50A80"/>
    <w:rsid w:val="00A54CEF"/>
    <w:rsid w:val="00A92714"/>
    <w:rsid w:val="00AB2545"/>
    <w:rsid w:val="00AB4E7B"/>
    <w:rsid w:val="00AB6332"/>
    <w:rsid w:val="00AC0FF5"/>
    <w:rsid w:val="00AF0A85"/>
    <w:rsid w:val="00AF7CB9"/>
    <w:rsid w:val="00B00C3D"/>
    <w:rsid w:val="00B04DB2"/>
    <w:rsid w:val="00B33A15"/>
    <w:rsid w:val="00B36193"/>
    <w:rsid w:val="00B37160"/>
    <w:rsid w:val="00B41BBE"/>
    <w:rsid w:val="00B63FB6"/>
    <w:rsid w:val="00B64C5A"/>
    <w:rsid w:val="00BA4838"/>
    <w:rsid w:val="00C02831"/>
    <w:rsid w:val="00C11954"/>
    <w:rsid w:val="00C3080E"/>
    <w:rsid w:val="00C51E9F"/>
    <w:rsid w:val="00C53340"/>
    <w:rsid w:val="00C53E93"/>
    <w:rsid w:val="00CA0D26"/>
    <w:rsid w:val="00CA731C"/>
    <w:rsid w:val="00CB0196"/>
    <w:rsid w:val="00CC278E"/>
    <w:rsid w:val="00CF368B"/>
    <w:rsid w:val="00CF497E"/>
    <w:rsid w:val="00D13A7F"/>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39E7"/>
    <w:rsid w:val="00EF67C8"/>
    <w:rsid w:val="00F173A3"/>
    <w:rsid w:val="00F53FA7"/>
    <w:rsid w:val="00F7544C"/>
    <w:rsid w:val="00F77497"/>
    <w:rsid w:val="00F853D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AE8"/>
    <w:pPr>
      <w:spacing w:after="0" w:line="240" w:lineRule="auto"/>
    </w:pPr>
    <w:rPr>
      <w:rFonts w:ascii="Times New Roman" w:hAnsi="Times New Roman" w:cs="Times New Roman"/>
      <w:sz w:val="20"/>
      <w:szCs w:val="20"/>
      <w:lang w:eastAsia="en-US"/>
    </w:rPr>
  </w:style>
  <w:style w:type="paragraph" w:styleId="3">
    <w:name w:val="heading 3"/>
    <w:basedOn w:val="a"/>
    <w:next w:val="a"/>
    <w:link w:val="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Char"/>
    <w:semiHidden/>
    <w:unhideWhenUsed/>
    <w:qFormat/>
    <w:rsid w:val="00395AE8"/>
    <w:pPr>
      <w:keepNext/>
      <w:tabs>
        <w:tab w:val="left" w:pos="2694"/>
      </w:tabs>
      <w:ind w:left="708"/>
      <w:outlineLvl w:val="3"/>
    </w:pPr>
    <w:rPr>
      <w:rFonts w:ascii="Arial" w:eastAsia="Times New Roman" w:hAnsi="Arial"/>
    </w:rPr>
  </w:style>
  <w:style w:type="paragraph" w:styleId="7">
    <w:name w:val="heading 7"/>
    <w:basedOn w:val="a"/>
    <w:next w:val="a"/>
    <w:link w:val="7Char"/>
    <w:unhideWhenUsed/>
    <w:qFormat/>
    <w:rsid w:val="00395AE8"/>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
    <w:basedOn w:val="a0"/>
    <w:link w:val="4"/>
    <w:semiHidden/>
    <w:rsid w:val="00395AE8"/>
    <w:rPr>
      <w:rFonts w:ascii="Arial" w:eastAsia="Times New Roman" w:hAnsi="Arial" w:cs="Times New Roman"/>
      <w:sz w:val="20"/>
      <w:szCs w:val="20"/>
      <w:lang w:eastAsia="en-US"/>
    </w:rPr>
  </w:style>
  <w:style w:type="character" w:customStyle="1" w:styleId="7Char">
    <w:name w:val="제목 7 Char"/>
    <w:basedOn w:val="a0"/>
    <w:link w:val="7"/>
    <w:rsid w:val="00395AE8"/>
    <w:rPr>
      <w:rFonts w:ascii="Arial" w:hAnsi="Arial" w:cs="Times New Roman"/>
      <w:b/>
      <w:color w:val="0000FF"/>
      <w:sz w:val="20"/>
      <w:szCs w:val="20"/>
      <w:lang w:eastAsia="en-US"/>
    </w:rPr>
  </w:style>
  <w:style w:type="character" w:styleId="a3">
    <w:name w:val="Hyperlink"/>
    <w:uiPriority w:val="99"/>
    <w:unhideWhenUsed/>
    <w:rsid w:val="00395AE8"/>
    <w:rPr>
      <w:color w:val="0000FF"/>
      <w:u w:val="single"/>
    </w:rPr>
  </w:style>
  <w:style w:type="paragraph" w:styleId="a4">
    <w:name w:val="header"/>
    <w:basedOn w:val="a"/>
    <w:link w:val="Char"/>
    <w:unhideWhenUsed/>
    <w:rsid w:val="00395AE8"/>
    <w:pPr>
      <w:tabs>
        <w:tab w:val="center" w:pos="4153"/>
        <w:tab w:val="right" w:pos="8306"/>
      </w:tabs>
    </w:pPr>
  </w:style>
  <w:style w:type="character" w:customStyle="1" w:styleId="Char">
    <w:name w:val="머리글 Char"/>
    <w:basedOn w:val="a0"/>
    <w:link w:val="a4"/>
    <w:rsid w:val="00395AE8"/>
    <w:rPr>
      <w:rFonts w:ascii="Times New Roman" w:hAnsi="Times New Roman" w:cs="Times New Roman"/>
      <w:sz w:val="20"/>
      <w:szCs w:val="20"/>
      <w:lang w:eastAsia="en-US"/>
    </w:rPr>
  </w:style>
  <w:style w:type="paragraph" w:customStyle="1" w:styleId="EditorsNote">
    <w:name w:val="Editor's Note"/>
    <w:aliases w:val="EN"/>
    <w:basedOn w:val="a"/>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a5">
    <w:name w:val="Balloon Text"/>
    <w:basedOn w:val="a"/>
    <w:link w:val="Char0"/>
    <w:uiPriority w:val="99"/>
    <w:semiHidden/>
    <w:unhideWhenUsed/>
    <w:rsid w:val="004A2E57"/>
    <w:rPr>
      <w:rFonts w:ascii="Segoe UI" w:hAnsi="Segoe UI" w:cs="Segoe UI"/>
      <w:sz w:val="18"/>
      <w:szCs w:val="18"/>
    </w:rPr>
  </w:style>
  <w:style w:type="character" w:customStyle="1" w:styleId="Char0">
    <w:name w:val="풍선 도움말 텍스트 Char"/>
    <w:basedOn w:val="a0"/>
    <w:link w:val="a5"/>
    <w:uiPriority w:val="99"/>
    <w:semiHidden/>
    <w:rsid w:val="004A2E57"/>
    <w:rPr>
      <w:rFonts w:ascii="Segoe UI" w:hAnsi="Segoe UI" w:cs="Segoe UI"/>
      <w:sz w:val="18"/>
      <w:szCs w:val="18"/>
      <w:lang w:eastAsia="en-US"/>
    </w:rPr>
  </w:style>
  <w:style w:type="paragraph" w:styleId="a6">
    <w:name w:val="footer"/>
    <w:basedOn w:val="a"/>
    <w:link w:val="Char1"/>
    <w:uiPriority w:val="99"/>
    <w:unhideWhenUsed/>
    <w:rsid w:val="00E3265E"/>
    <w:pPr>
      <w:tabs>
        <w:tab w:val="center" w:pos="4513"/>
        <w:tab w:val="right" w:pos="9026"/>
      </w:tabs>
    </w:pPr>
  </w:style>
  <w:style w:type="character" w:customStyle="1" w:styleId="Char1">
    <w:name w:val="바닥글 Char"/>
    <w:basedOn w:val="a0"/>
    <w:link w:val="a6"/>
    <w:uiPriority w:val="99"/>
    <w:rsid w:val="00E3265E"/>
    <w:rPr>
      <w:rFonts w:ascii="Times New Roman" w:hAnsi="Times New Roman" w:cs="Times New Roman"/>
      <w:sz w:val="20"/>
      <w:szCs w:val="20"/>
      <w:lang w:eastAsia="en-US"/>
    </w:rPr>
  </w:style>
  <w:style w:type="paragraph" w:styleId="a7">
    <w:name w:val="List Paragraph"/>
    <w:basedOn w:val="a"/>
    <w:uiPriority w:val="34"/>
    <w:qFormat/>
    <w:rsid w:val="00772E7E"/>
    <w:pPr>
      <w:ind w:left="720"/>
      <w:contextualSpacing/>
    </w:pPr>
  </w:style>
  <w:style w:type="paragraph" w:customStyle="1" w:styleId="meetinginlist">
    <w:name w:val="meetinginlist"/>
    <w:basedOn w:val="a"/>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a0"/>
    <w:rsid w:val="00785BE8"/>
  </w:style>
  <w:style w:type="character" w:customStyle="1" w:styleId="Date1">
    <w:name w:val="Date1"/>
    <w:basedOn w:val="a0"/>
    <w:rsid w:val="00785BE8"/>
  </w:style>
  <w:style w:type="character" w:customStyle="1" w:styleId="NichtaufgelsteErwhnung1">
    <w:name w:val="Nicht aufgelöste Erwähnung1"/>
    <w:basedOn w:val="a0"/>
    <w:uiPriority w:val="99"/>
    <w:semiHidden/>
    <w:unhideWhenUsed/>
    <w:rsid w:val="00E26B05"/>
    <w:rPr>
      <w:color w:val="605E5C"/>
      <w:shd w:val="clear" w:color="auto" w:fill="E1DFDD"/>
    </w:rPr>
  </w:style>
  <w:style w:type="character" w:customStyle="1" w:styleId="3Char">
    <w:name w:val="제목 3 Char"/>
    <w:basedOn w:val="a0"/>
    <w:link w:val="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1682</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SungDuck Chun (LGE) - 0212v2</cp:lastModifiedBy>
  <cp:revision>3</cp:revision>
  <dcterms:created xsi:type="dcterms:W3CDTF">2020-02-17T23:01:00Z</dcterms:created>
  <dcterms:modified xsi:type="dcterms:W3CDTF">2020-02-17T23:01:00Z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C:\Users\erik.guttman.CORP\AppData\Local\Temp\Temp1_S1-201033.zip\S1-201033 Draft Reply LS to S1-201010.docx</vt:lpwstr>
  </property>
</Properties>
</file>