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7645" w14:textId="24895EAC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9FA">
        <w:fldChar w:fldCharType="begin"/>
      </w:r>
      <w:r w:rsidR="00D309FA">
        <w:instrText xml:space="preserve"> DOCPROPERTY  TSG/WGRef  \* MERGEFORMAT </w:instrText>
      </w:r>
      <w:r w:rsidR="00D309FA">
        <w:fldChar w:fldCharType="separate"/>
      </w:r>
      <w:r>
        <w:rPr>
          <w:b/>
          <w:noProof/>
          <w:sz w:val="24"/>
        </w:rPr>
        <w:t>SA1</w:t>
      </w:r>
      <w:r w:rsidR="00D309F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09FA">
        <w:fldChar w:fldCharType="begin"/>
      </w:r>
      <w:r w:rsidR="00D309FA">
        <w:instrText xml:space="preserve"> DOCPROPERTY  MtgSeq  \* MERGEFORMAT </w:instrText>
      </w:r>
      <w:r w:rsidR="00D309FA">
        <w:fldChar w:fldCharType="separate"/>
      </w:r>
      <w:r>
        <w:rPr>
          <w:b/>
          <w:noProof/>
          <w:sz w:val="24"/>
        </w:rPr>
        <w:t>9</w:t>
      </w:r>
      <w:r w:rsidR="008F0910">
        <w:rPr>
          <w:b/>
          <w:noProof/>
          <w:sz w:val="24"/>
        </w:rPr>
        <w:t>6</w:t>
      </w:r>
      <w:r w:rsidR="00D309FA">
        <w:rPr>
          <w:b/>
          <w:noProof/>
          <w:sz w:val="24"/>
        </w:rPr>
        <w:fldChar w:fldCharType="end"/>
      </w:r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510DB" w:rsidRPr="00C510DB">
        <w:rPr>
          <w:b/>
          <w:i/>
          <w:noProof/>
          <w:sz w:val="28"/>
        </w:rPr>
        <w:t>S1-214275</w:t>
      </w:r>
      <w:r w:rsidR="002F15EE" w:rsidRPr="002F15EE">
        <w:rPr>
          <w:b/>
          <w:i/>
          <w:noProof/>
          <w:sz w:val="28"/>
        </w:rPr>
        <w:t xml:space="preserve"> </w:t>
      </w:r>
    </w:p>
    <w:p w14:paraId="3DB22C0E" w14:textId="77777777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73BA707F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50D9A4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461ED476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7AA528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78420347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9800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65B8838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4C078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AD870DE" w14:textId="77777777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C6ED41C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2CBF963" w14:textId="6E0FA3E4" w:rsidR="00524507" w:rsidRDefault="002F15EE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2F15EE">
              <w:rPr>
                <w:b/>
                <w:noProof/>
                <w:sz w:val="28"/>
                <w:lang w:eastAsia="fr-FR"/>
              </w:rPr>
              <w:t xml:space="preserve">0599 </w:t>
            </w:r>
          </w:p>
        </w:tc>
        <w:tc>
          <w:tcPr>
            <w:tcW w:w="709" w:type="dxa"/>
            <w:hideMark/>
          </w:tcPr>
          <w:p w14:paraId="662AFBD1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A0B6B41" w14:textId="4501BEE8" w:rsidR="00524507" w:rsidRDefault="00C510D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 w:rsidRPr="00990C2C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2410" w:type="dxa"/>
            <w:hideMark/>
          </w:tcPr>
          <w:p w14:paraId="431E5D6D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F2FD01" w14:textId="77777777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E10A7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4F3FED89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5920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282DCBD9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887643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7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8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01EB54E4" w14:textId="77777777" w:rsidTr="00524507">
        <w:tc>
          <w:tcPr>
            <w:tcW w:w="9641" w:type="dxa"/>
            <w:gridSpan w:val="9"/>
          </w:tcPr>
          <w:p w14:paraId="7FF1FFB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3C2460CE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589446A3" w14:textId="77777777" w:rsidTr="00524507">
        <w:tc>
          <w:tcPr>
            <w:tcW w:w="2835" w:type="dxa"/>
            <w:hideMark/>
          </w:tcPr>
          <w:p w14:paraId="5AA29E98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BAB234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64B5D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361B6E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3356" w14:textId="77777777" w:rsidR="00524507" w:rsidRDefault="00DC44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B09450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B099F" w14:textId="77777777" w:rsidR="00524507" w:rsidRDefault="00CC4F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459CE2F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BB0AA6" w14:textId="77777777" w:rsidR="00524507" w:rsidRDefault="00DC44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B66CE3B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5010620" w14:textId="77777777" w:rsidTr="00524507">
        <w:tc>
          <w:tcPr>
            <w:tcW w:w="9640" w:type="dxa"/>
            <w:gridSpan w:val="11"/>
          </w:tcPr>
          <w:p w14:paraId="4202804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C23AB88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54F90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E16D1D" w14:textId="563ADEDE" w:rsidR="00524507" w:rsidRDefault="00753D71" w:rsidP="00753D7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Update the</w:t>
            </w:r>
            <w:r w:rsidR="00F40672">
              <w:rPr>
                <w:lang w:eastAsia="fr-FR"/>
              </w:rPr>
              <w:t xml:space="preserve"> general section of </w:t>
            </w:r>
            <w:r w:rsidR="00F40672" w:rsidRPr="008C77DD">
              <w:rPr>
                <w:noProof/>
              </w:rPr>
              <w:t>PIRates</w:t>
            </w:r>
          </w:p>
        </w:tc>
      </w:tr>
      <w:tr w:rsidR="00524507" w14:paraId="20320E4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84A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CF4FB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3FCE2F9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5B6C4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54A9A5" w14:textId="690F5EE2" w:rsidR="00524507" w:rsidRDefault="00BF71BE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F71BE">
              <w:rPr>
                <w:lang w:eastAsia="fr-FR"/>
              </w:rPr>
              <w:t xml:space="preserve">vivo, KPN, </w:t>
            </w:r>
            <w:proofErr w:type="spellStart"/>
            <w:r w:rsidRPr="00BF71BE">
              <w:rPr>
                <w:lang w:eastAsia="fr-FR"/>
              </w:rPr>
              <w:t>Futurewei</w:t>
            </w:r>
            <w:proofErr w:type="spellEnd"/>
          </w:p>
        </w:tc>
      </w:tr>
      <w:tr w:rsidR="00524507" w14:paraId="69960C5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9C67F6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4D2BCC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479C3E3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57B7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F6898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E3225C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0B0018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10F8331" w14:textId="77777777" w:rsidR="00524507" w:rsidRDefault="008C77D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5B28CCE9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749E5E1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04BD67" w14:textId="5D1AB95E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A65F70">
              <w:rPr>
                <w:noProof/>
                <w:lang w:eastAsia="fr-FR"/>
              </w:rPr>
              <w:t>2</w:t>
            </w:r>
            <w:r w:rsidR="008F0910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A923680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AA0C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7B5EA5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8ED12F4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9FD0FA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4F559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  <w:bookmarkStart w:id="1" w:name="_GoBack"/>
            <w:bookmarkEnd w:id="1"/>
          </w:p>
        </w:tc>
      </w:tr>
      <w:tr w:rsidR="00524507" w14:paraId="484DCA13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1A763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FBF6777" w14:textId="6F059CA0" w:rsidR="00524507" w:rsidRPr="0098232B" w:rsidRDefault="00C510DB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CF12CA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B4AD636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8C3D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1B9F6A66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4E12DE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6BD65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280C9127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9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94742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5869FD5C" w14:textId="77777777" w:rsidTr="00524507">
        <w:tc>
          <w:tcPr>
            <w:tcW w:w="1843" w:type="dxa"/>
          </w:tcPr>
          <w:p w14:paraId="4DC1801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35C565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42676D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29888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43B264" w14:textId="55ED3D79" w:rsidR="002D1FE8" w:rsidRDefault="00662FB0" w:rsidP="002D1FE8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>, i</w:t>
            </w:r>
            <w:r w:rsidR="002D1FE8">
              <w:rPr>
                <w:lang w:eastAsia="fr-FR"/>
              </w:rPr>
              <w:t xml:space="preserve">t is not straightforward to understand how </w:t>
            </w:r>
            <w:r>
              <w:rPr>
                <w:lang w:eastAsia="fr-FR"/>
              </w:rPr>
              <w:t xml:space="preserve">the </w:t>
            </w:r>
            <w:r w:rsidR="002D1FE8">
              <w:t>requirement</w:t>
            </w:r>
            <w:r w:rsidR="00CA086E">
              <w:t xml:space="preserve"> </w:t>
            </w:r>
            <w:r w:rsidR="002D1FE8">
              <w:t>“</w:t>
            </w:r>
            <w:r w:rsidR="002D1FE8" w:rsidRPr="002D1FE8">
              <w:t>The 5G system shall be able to support PINs with PIN Elements subscribed to more than one network operator</w:t>
            </w:r>
            <w:r w:rsidR="002D1FE8">
              <w:t>”</w:t>
            </w:r>
            <w:r w:rsidR="00CA086E">
              <w:t xml:space="preserve"> is </w:t>
            </w:r>
            <w:r>
              <w:t>implemented</w:t>
            </w:r>
            <w:r w:rsidR="00CA086E">
              <w:t>,</w:t>
            </w:r>
            <w:r w:rsidR="002D1FE8">
              <w:t xml:space="preserve"> some example is needed for better understanding. </w:t>
            </w:r>
          </w:p>
          <w:p w14:paraId="0E59D0BF" w14:textId="77777777" w:rsidR="002D1FE8" w:rsidRDefault="002D1FE8" w:rsidP="002D1FE8">
            <w:pPr>
              <w:pStyle w:val="CRCoverPage"/>
              <w:tabs>
                <w:tab w:val="left" w:pos="1805"/>
              </w:tabs>
              <w:spacing w:after="0"/>
              <w:ind w:firstLineChars="100" w:firstLine="200"/>
              <w:rPr>
                <w:lang w:eastAsia="fr-FR"/>
              </w:rPr>
            </w:pPr>
          </w:p>
          <w:p w14:paraId="0C6AB174" w14:textId="1AB5FA1F" w:rsidR="001E3513" w:rsidRPr="00662FB0" w:rsidRDefault="00662FB0" w:rsidP="00CF7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In clause </w:t>
            </w:r>
            <w:r w:rsidRPr="00662FB0">
              <w:rPr>
                <w:lang w:eastAsia="fr-FR"/>
              </w:rPr>
              <w:t>6.38.2.1</w:t>
            </w:r>
            <w:r>
              <w:rPr>
                <w:lang w:eastAsia="fr-FR"/>
              </w:rPr>
              <w:t xml:space="preserve">, </w:t>
            </w:r>
            <w:r w:rsidR="00CF71FF">
              <w:rPr>
                <w:lang w:eastAsia="fr-FR"/>
              </w:rPr>
              <w:t xml:space="preserve">further </w:t>
            </w:r>
            <w:r w:rsidR="001E7427">
              <w:rPr>
                <w:lang w:eastAsia="fr-FR"/>
              </w:rPr>
              <w:t>clarification</w:t>
            </w:r>
            <w:r w:rsidR="002D1FE8">
              <w:rPr>
                <w:noProof/>
              </w:rPr>
              <w:t xml:space="preserve"> of </w:t>
            </w:r>
            <w:r w:rsidR="00CA086E">
              <w:rPr>
                <w:lang w:eastAsia="fr-FR"/>
              </w:rPr>
              <w:t>minimiz</w:t>
            </w:r>
            <w:r w:rsidR="00CA086E">
              <w:rPr>
                <w:noProof/>
              </w:rPr>
              <w:t xml:space="preserve">ing </w:t>
            </w:r>
            <w:r w:rsidR="002D1FE8">
              <w:rPr>
                <w:noProof/>
              </w:rPr>
              <w:t>service disruption</w:t>
            </w:r>
            <w:r w:rsidR="00CF71FF">
              <w:rPr>
                <w:noProof/>
              </w:rPr>
              <w:t xml:space="preserve"> for PIN</w:t>
            </w:r>
            <w:r w:rsidR="00DC4489">
              <w:rPr>
                <w:lang w:eastAsia="fr-FR"/>
              </w:rPr>
              <w:t xml:space="preserve"> </w:t>
            </w:r>
            <w:r w:rsidR="00CF71FF">
              <w:rPr>
                <w:lang w:eastAsia="fr-FR"/>
              </w:rPr>
              <w:t>is also needed.</w:t>
            </w:r>
          </w:p>
        </w:tc>
      </w:tr>
      <w:tr w:rsidR="00524507" w14:paraId="42AF2F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A362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C4F68" w14:textId="77777777" w:rsidR="00524507" w:rsidRPr="00CC4F6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61CAFC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BA052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CCC927" w14:textId="742220EF" w:rsidR="00662FB0" w:rsidRDefault="00A65F70" w:rsidP="00662FB0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lang w:eastAsia="fr-FR"/>
              </w:rPr>
              <w:t>A</w:t>
            </w:r>
            <w:r w:rsidR="00662FB0">
              <w:t>dd example for the requirement “</w:t>
            </w:r>
            <w:r w:rsidR="00662FB0" w:rsidRPr="002D1FE8">
              <w:t>The 5G system shall be able to support PINs with PIN Elements subscribed to more than one network operator</w:t>
            </w:r>
            <w:r w:rsidR="00541871">
              <w:t>.</w:t>
            </w:r>
            <w:r w:rsidR="00662FB0">
              <w:t>”</w:t>
            </w:r>
            <w:r w:rsidR="00541871">
              <w:rPr>
                <w:rFonts w:eastAsia="宋体"/>
                <w:lang w:eastAsia="zh-CN"/>
              </w:rPr>
              <w:t>.</w:t>
            </w:r>
          </w:p>
          <w:p w14:paraId="1A025251" w14:textId="71B1B5B4" w:rsidR="00662FB0" w:rsidRPr="00CF71FF" w:rsidRDefault="00037AB4" w:rsidP="00CF71FF">
            <w:pPr>
              <w:pStyle w:val="CRCoverPage"/>
              <w:numPr>
                <w:ilvl w:val="0"/>
                <w:numId w:val="29"/>
              </w:num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Further clarify the requirement of minimizing service disruption for PIN</w:t>
            </w:r>
            <w:r w:rsidR="00CF71FF">
              <w:rPr>
                <w:lang w:eastAsia="fr-FR"/>
              </w:rPr>
              <w:t>.</w:t>
            </w:r>
          </w:p>
        </w:tc>
      </w:tr>
      <w:tr w:rsidR="00524507" w14:paraId="3528307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9195D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2EBD7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EC5376F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806C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9711D" w14:textId="08637A9B" w:rsidR="00524507" w:rsidRDefault="00DC4489" w:rsidP="00810CF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requirement</w:t>
            </w:r>
            <w:r w:rsidR="001E7427">
              <w:rPr>
                <w:noProof/>
                <w:lang w:eastAsia="fr-FR"/>
              </w:rPr>
              <w:t>s</w:t>
            </w:r>
            <w:r>
              <w:rPr>
                <w:noProof/>
                <w:lang w:eastAsia="fr-FR"/>
              </w:rPr>
              <w:t xml:space="preserve"> for PIRates </w:t>
            </w:r>
            <w:r w:rsidR="001E7427">
              <w:rPr>
                <w:noProof/>
                <w:lang w:eastAsia="fr-FR"/>
              </w:rPr>
              <w:t xml:space="preserve">are </w:t>
            </w:r>
            <w:r>
              <w:rPr>
                <w:noProof/>
                <w:lang w:eastAsia="fr-FR"/>
              </w:rPr>
              <w:t>not</w:t>
            </w:r>
            <w:r w:rsidR="00037AB4">
              <w:rPr>
                <w:noProof/>
                <w:lang w:eastAsia="fr-FR"/>
              </w:rPr>
              <w:t xml:space="preserve"> clear</w:t>
            </w:r>
            <w:r w:rsidR="00810CF8">
              <w:rPr>
                <w:noProof/>
                <w:lang w:eastAsia="fr-FR"/>
              </w:rPr>
              <w:t>.</w:t>
            </w:r>
          </w:p>
        </w:tc>
      </w:tr>
      <w:tr w:rsidR="00524507" w14:paraId="381142FC" w14:textId="77777777" w:rsidTr="00524507">
        <w:tc>
          <w:tcPr>
            <w:tcW w:w="2694" w:type="dxa"/>
            <w:gridSpan w:val="2"/>
          </w:tcPr>
          <w:p w14:paraId="5EEC654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DF556D7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76DCA83F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437EF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6A6CCB" w14:textId="381704B3" w:rsidR="00524507" w:rsidRDefault="00DC44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DC4489">
              <w:rPr>
                <w:noProof/>
                <w:lang w:eastAsia="fr-FR"/>
              </w:rPr>
              <w:t>6.38.2.1</w:t>
            </w:r>
          </w:p>
        </w:tc>
      </w:tr>
      <w:tr w:rsidR="00524507" w14:paraId="5875E5EB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2F668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7C592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6567CCD7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0248A8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AA182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F9DF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617A82C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B506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54ECBE3D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2A3D0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733498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6DE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A462A15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C9487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4E58661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4B03ED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E265C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846FC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77FF66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DBB54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3BE718F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1AC2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46B45A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1CC84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8FCC6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A16D33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7BAEB4B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4A01B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EFB62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CEA73B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56DF30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D1C10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DB86395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7295F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AB0A57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5414B4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D0F28A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586CD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4F0BBE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52665F98" w14:textId="77777777" w:rsidR="00753D71" w:rsidRDefault="00753D71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br w:type="page"/>
      </w:r>
    </w:p>
    <w:p w14:paraId="3C6E24A8" w14:textId="77777777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CD4F2E" w:rsidRPr="00503529">
        <w:rPr>
          <w:b/>
          <w:sz w:val="32"/>
        </w:rPr>
        <w:t>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68812416" w14:textId="77777777" w:rsidR="00753D71" w:rsidRDefault="00503529" w:rsidP="00753D71">
      <w:pPr>
        <w:pStyle w:val="2"/>
      </w:pPr>
      <w:r>
        <w:rPr>
          <w:sz w:val="36"/>
        </w:rPr>
        <w:t xml:space="preserve"> </w:t>
      </w:r>
      <w:bookmarkStart w:id="2" w:name="_Toc83392351"/>
      <w:bookmarkStart w:id="3" w:name="_Toc83392352"/>
      <w:bookmarkStart w:id="4" w:name="_Toc45387618"/>
      <w:bookmarkStart w:id="5" w:name="_Toc52638663"/>
      <w:bookmarkStart w:id="6" w:name="_Toc59116748"/>
      <w:bookmarkStart w:id="7" w:name="_Toc61885567"/>
      <w:bookmarkStart w:id="8" w:name="_Toc83392192"/>
      <w:r w:rsidR="00753D71">
        <w:t>6.38</w:t>
      </w:r>
      <w:r w:rsidR="00753D71">
        <w:tab/>
        <w:t>Personal IoT Networks and Customer Premises Networks</w:t>
      </w:r>
      <w:bookmarkEnd w:id="2"/>
      <w:r w:rsidR="00753D71">
        <w:t xml:space="preserve"> </w:t>
      </w:r>
    </w:p>
    <w:p w14:paraId="3D523EC7" w14:textId="77777777" w:rsidR="00753D71" w:rsidRDefault="00753D71" w:rsidP="00753D71">
      <w:pPr>
        <w:pStyle w:val="3"/>
        <w:rPr>
          <w:lang w:eastAsia="zh-CN"/>
        </w:rPr>
      </w:pPr>
      <w:bookmarkStart w:id="9" w:name="_Toc83392353"/>
      <w:r>
        <w:rPr>
          <w:lang w:eastAsia="zh-CN"/>
        </w:rPr>
        <w:t>6.38.2</w:t>
      </w:r>
      <w:r>
        <w:rPr>
          <w:lang w:eastAsia="zh-CN"/>
        </w:rPr>
        <w:tab/>
        <w:t>Requirements</w:t>
      </w:r>
      <w:bookmarkEnd w:id="9"/>
    </w:p>
    <w:p w14:paraId="173F2985" w14:textId="77777777" w:rsidR="00753D71" w:rsidRPr="00803480" w:rsidRDefault="00753D71" w:rsidP="00753D71">
      <w:pPr>
        <w:pStyle w:val="4"/>
        <w:rPr>
          <w:lang w:eastAsia="zh-CN"/>
        </w:rPr>
      </w:pPr>
      <w:bookmarkStart w:id="10" w:name="_Toc83392354"/>
      <w:r>
        <w:rPr>
          <w:lang w:eastAsia="zh-CN"/>
        </w:rPr>
        <w:t>6.38.2.1</w:t>
      </w:r>
      <w:r>
        <w:rPr>
          <w:lang w:eastAsia="zh-CN"/>
        </w:rPr>
        <w:tab/>
        <w:t>General</w:t>
      </w:r>
      <w:bookmarkEnd w:id="10"/>
    </w:p>
    <w:p w14:paraId="6D2882E5" w14:textId="77777777" w:rsidR="00753D71" w:rsidRPr="00405E5A" w:rsidRDefault="00753D71" w:rsidP="00753D71">
      <w:pPr>
        <w:rPr>
          <w:lang w:eastAsia="zh-CN"/>
        </w:rPr>
      </w:pPr>
      <w:r>
        <w:rPr>
          <w:lang w:eastAsia="zh-CN"/>
        </w:rPr>
        <w:t xml:space="preserve">The 5G system shall support mechanisms to identify a PIN, a PIN Element, an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and a PRAS.</w:t>
      </w:r>
    </w:p>
    <w:p w14:paraId="46327225" w14:textId="77777777" w:rsidR="00753D71" w:rsidRDefault="00753D71" w:rsidP="00753D71">
      <w:pPr>
        <w:rPr>
          <w:noProof/>
        </w:rPr>
      </w:pPr>
      <w:r w:rsidRPr="00FE04D6">
        <w:t xml:space="preserve">Subject to local regulations, the 5G system shall support regulatory requirements for emergency calls, PWS and </w:t>
      </w:r>
      <w:proofErr w:type="spellStart"/>
      <w:r w:rsidRPr="00FE04D6">
        <w:t>eCall</w:t>
      </w:r>
      <w:proofErr w:type="spellEnd"/>
      <w:r w:rsidRPr="00FE04D6">
        <w:t xml:space="preserve"> for UEs connected </w:t>
      </w:r>
      <w:r>
        <w:t>via a CPN</w:t>
      </w:r>
      <w:r w:rsidRPr="00FE04D6">
        <w:t>.</w:t>
      </w:r>
      <w:r>
        <w:t xml:space="preserve"> </w:t>
      </w:r>
      <w:r w:rsidRPr="00FE04D6">
        <w:t xml:space="preserve">Subject to local regulations, </w:t>
      </w:r>
      <w:r>
        <w:rPr>
          <w:noProof/>
        </w:rPr>
        <w:t>the 5G system shall support LI for data traffic to/from individual UEs in a CPN or PIN (i.e., UEs behind the PIN Element with Gateway Capability or eRG and/or PRAS).</w:t>
      </w:r>
    </w:p>
    <w:p w14:paraId="1851BF19" w14:textId="0FFFB964" w:rsidR="00753D71" w:rsidRDefault="00753D71" w:rsidP="00753D71">
      <w:r w:rsidRPr="006E0D2E">
        <w:t xml:space="preserve">The 5G system shall </w:t>
      </w:r>
      <w:r w:rsidRPr="00630215">
        <w:t xml:space="preserve">support applications on </w:t>
      </w:r>
      <w:r>
        <w:t>an Application Server</w:t>
      </w:r>
      <w:r w:rsidRPr="00630215">
        <w:t xml:space="preserve"> </w:t>
      </w:r>
      <w:r w:rsidRPr="00546085">
        <w:t>connected to</w:t>
      </w:r>
      <w:r w:rsidRPr="00630215">
        <w:t xml:space="preserve"> </w:t>
      </w:r>
      <w:r>
        <w:t>a CPN or PIN</w:t>
      </w:r>
      <w:r w:rsidRPr="006E0D2E">
        <w:t>.</w:t>
      </w:r>
    </w:p>
    <w:p w14:paraId="131CEAC4" w14:textId="45542FBA" w:rsidR="00753D71" w:rsidRDefault="00753D71" w:rsidP="00753D71">
      <w:pPr>
        <w:rPr>
          <w:rFonts w:cs="Arial"/>
          <w:szCs w:val="18"/>
          <w:lang w:val="nb-NO"/>
        </w:rPr>
      </w:pPr>
      <w:r>
        <w:rPr>
          <w:rFonts w:cs="Arial"/>
          <w:szCs w:val="18"/>
          <w:lang w:val="nb-NO"/>
        </w:rPr>
        <w:t xml:space="preserve">The </w:t>
      </w:r>
      <w:r w:rsidRPr="00AB70C6">
        <w:rPr>
          <w:rFonts w:cs="Arial"/>
          <w:szCs w:val="18"/>
          <w:lang w:val="nb-NO"/>
        </w:rPr>
        <w:t xml:space="preserve">5G system shall be able to support PINs with PIN Elements subscribed to more than </w:t>
      </w:r>
      <w:r>
        <w:rPr>
          <w:rFonts w:cs="Arial"/>
          <w:szCs w:val="18"/>
          <w:lang w:val="nb-NO"/>
        </w:rPr>
        <w:t>one</w:t>
      </w:r>
      <w:r w:rsidRPr="00AB70C6">
        <w:rPr>
          <w:rFonts w:cs="Arial"/>
          <w:szCs w:val="18"/>
          <w:lang w:val="nb-NO"/>
        </w:rPr>
        <w:t xml:space="preserve"> network operator</w:t>
      </w:r>
      <w:ins w:id="11" w:author="xiaowan" w:date="2021-10-03T16:42:00Z">
        <w:r w:rsidR="00B05798">
          <w:rPr>
            <w:rFonts w:cs="Arial"/>
            <w:szCs w:val="18"/>
            <w:lang w:val="nb-NO"/>
          </w:rPr>
          <w:t xml:space="preserve"> </w:t>
        </w:r>
      </w:ins>
      <w:ins w:id="12" w:author="xiaowan" w:date="2021-10-03T16:21:00Z">
        <w:r w:rsidR="007161D1">
          <w:rPr>
            <w:rFonts w:cs="Arial"/>
            <w:szCs w:val="18"/>
            <w:lang w:val="nb-NO"/>
          </w:rPr>
          <w:t>(</w:t>
        </w:r>
      </w:ins>
      <w:ins w:id="13" w:author="Administrator" w:date="2021-11-16T20:06:00Z">
        <w:r w:rsidR="00911054">
          <w:t>e.g.</w:t>
        </w:r>
      </w:ins>
      <w:ins w:id="14" w:author="Administrator" w:date="2021-11-17T02:28:00Z">
        <w:r w:rsidR="00CF71FF">
          <w:t>,</w:t>
        </w:r>
      </w:ins>
      <w:ins w:id="15" w:author="Administrator" w:date="2021-11-16T22:23:00Z">
        <w:r w:rsidR="00037AB4">
          <w:t xml:space="preserve"> </w:t>
        </w:r>
      </w:ins>
      <w:ins w:id="16" w:author="Administrator" w:date="2021-11-16T20:07:00Z">
        <w:r w:rsidR="00911054">
          <w:t xml:space="preserve">a </w:t>
        </w:r>
      </w:ins>
      <w:ins w:id="17" w:author="Administrator" w:date="2021-11-16T20:06:00Z">
        <w:r w:rsidR="00911054">
          <w:t xml:space="preserve">PIN Element </w:t>
        </w:r>
      </w:ins>
      <w:ins w:id="18" w:author="Administrator" w:date="2021-11-16T20:11:00Z">
        <w:r w:rsidR="00911054">
          <w:t xml:space="preserve">that </w:t>
        </w:r>
      </w:ins>
      <w:ins w:id="19" w:author="Administrator" w:date="2021-11-16T20:06:00Z">
        <w:r w:rsidR="00911054">
          <w:t>is a MUSIM UE</w:t>
        </w:r>
      </w:ins>
      <w:ins w:id="20" w:author="Administrator" w:date="2021-11-16T20:07:00Z">
        <w:r w:rsidR="00911054">
          <w:t xml:space="preserve"> and </w:t>
        </w:r>
      </w:ins>
      <w:ins w:id="21" w:author="Administrator" w:date="2021-11-16T20:08:00Z">
        <w:r w:rsidR="00911054">
          <w:t>subscribe</w:t>
        </w:r>
      </w:ins>
      <w:ins w:id="22" w:author="Administrator" w:date="2021-11-16T20:12:00Z">
        <w:r w:rsidR="00911054">
          <w:t>s</w:t>
        </w:r>
      </w:ins>
      <w:ins w:id="23" w:author="Administrator" w:date="2021-11-16T20:08:00Z">
        <w:r w:rsidR="00911054">
          <w:t xml:space="preserve"> to different operators</w:t>
        </w:r>
      </w:ins>
      <w:ins w:id="24" w:author="Administrator" w:date="2021-11-16T20:10:00Z">
        <w:r w:rsidR="00911054">
          <w:t xml:space="preserve"> respectively</w:t>
        </w:r>
      </w:ins>
      <w:ins w:id="25" w:author="Administrator" w:date="2021-11-16T20:12:00Z">
        <w:r w:rsidR="00911054">
          <w:t xml:space="preserve">, </w:t>
        </w:r>
      </w:ins>
      <w:ins w:id="26" w:author="Administrator" w:date="2021-11-16T20:06:00Z">
        <w:r w:rsidR="00911054">
          <w:t>one PIN Element subscribed to network operator A and another PIN Element subscribed to network operator B</w:t>
        </w:r>
      </w:ins>
      <w:ins w:id="27" w:author="xiaowan" w:date="2021-10-03T16:21:00Z">
        <w:r w:rsidR="007161D1" w:rsidRPr="007161D1">
          <w:rPr>
            <w:rFonts w:cs="Arial"/>
            <w:szCs w:val="18"/>
            <w:lang w:val="nb-NO"/>
          </w:rPr>
          <w:t>)</w:t>
        </w:r>
      </w:ins>
      <w:r>
        <w:rPr>
          <w:rFonts w:cs="Arial"/>
          <w:szCs w:val="18"/>
          <w:lang w:val="nb-NO"/>
        </w:rPr>
        <w:t>.</w:t>
      </w:r>
    </w:p>
    <w:p w14:paraId="57671C05" w14:textId="77777777" w:rsidR="00753D71" w:rsidRDefault="00753D71" w:rsidP="00753D71">
      <w:pPr>
        <w:rPr>
          <w:noProof/>
        </w:rPr>
      </w:pPr>
      <w:bookmarkStart w:id="28" w:name="_Hlk80874279"/>
      <w:r>
        <w:rPr>
          <w:noProof/>
        </w:rPr>
        <w:t>Subject to regulatory requirements and operator policy, the 5G system shall support an efficient data path within the CPN for intra-CPN communications.</w:t>
      </w:r>
      <w:bookmarkEnd w:id="28"/>
    </w:p>
    <w:p w14:paraId="29AADC36" w14:textId="77777777" w:rsidR="00753D71" w:rsidRDefault="00753D71" w:rsidP="00753D71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>For services an operator deploys in the 5G network (i.e. not in the CPN), local data routed via eRG does not apply.</w:t>
      </w:r>
    </w:p>
    <w:p w14:paraId="1ACEC8C7" w14:textId="77777777" w:rsidR="00753D71" w:rsidRDefault="00753D71" w:rsidP="00753D71">
      <w:pPr>
        <w:rPr>
          <w:noProof/>
        </w:rPr>
      </w:pPr>
      <w:r>
        <w:rPr>
          <w:lang w:eastAsia="zh-CN"/>
        </w:rPr>
        <w:t>Subject to regulatory requirements and operator policy, the 5G system shall support a data path not traversing the 5G network for intra-PIN communications via direct connections.</w:t>
      </w:r>
    </w:p>
    <w:p w14:paraId="09F946E0" w14:textId="77777777" w:rsidR="00753D71" w:rsidRDefault="00753D71" w:rsidP="00753D71">
      <w:pPr>
        <w:rPr>
          <w:noProof/>
        </w:rPr>
      </w:pPr>
      <w:r>
        <w:rPr>
          <w:noProof/>
        </w:rPr>
        <w:t>The 5G system shall enable the network operator to provide any 5G services to any UE via a PRAS connected via an eRG.</w:t>
      </w:r>
    </w:p>
    <w:p w14:paraId="3B20A4EA" w14:textId="3BE81B4F" w:rsidR="00753D71" w:rsidRPr="00E02A4A" w:rsidRDefault="00753D71" w:rsidP="00753D71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Whether the PRAS can be used by UEs from other PLMNs in the same country as the PLMN associated with the PRAS is subject to regulato</w:t>
      </w:r>
      <w:r w:rsidRPr="00E02A4A">
        <w:rPr>
          <w:noProof/>
        </w:rPr>
        <w:t>ry policy on national roaming.</w:t>
      </w:r>
    </w:p>
    <w:p w14:paraId="6E637EEB" w14:textId="77777777" w:rsidR="00753D71" w:rsidRPr="00E02A4A" w:rsidRDefault="00753D71" w:rsidP="00753D71">
      <w:pPr>
        <w:rPr>
          <w:noProof/>
        </w:rPr>
      </w:pPr>
      <w:r w:rsidRPr="00E02A4A">
        <w:rPr>
          <w:noProof/>
        </w:rPr>
        <w:t>The 5G system shall minimize service disruption for a UE that is moving between CPN access and operator provided mobile access.</w:t>
      </w:r>
    </w:p>
    <w:p w14:paraId="7A08FC5F" w14:textId="77777777" w:rsidR="00753D71" w:rsidRPr="00E02A4A" w:rsidRDefault="00753D71" w:rsidP="00753D71">
      <w:pPr>
        <w:pStyle w:val="NO"/>
        <w:rPr>
          <w:noProof/>
        </w:rPr>
      </w:pPr>
      <w:r w:rsidRPr="00E02A4A">
        <w:rPr>
          <w:noProof/>
        </w:rPr>
        <w:t>NOTE 3:</w:t>
      </w:r>
      <w:r w:rsidRPr="00E02A4A">
        <w:rPr>
          <w:noProof/>
        </w:rPr>
        <w:tab/>
        <w:t>CPN access can imply access via a PRAS or can imply access directly via an eRG. Operator provided mobile access implies access via an operator owned base station.</w:t>
      </w:r>
    </w:p>
    <w:p w14:paraId="5C224DFD" w14:textId="5868A1F4" w:rsidR="007161D1" w:rsidRPr="007161D1" w:rsidRDefault="00753D71" w:rsidP="00753D71">
      <w:pPr>
        <w:rPr>
          <w:noProof/>
        </w:rPr>
      </w:pPr>
      <w:r w:rsidRPr="00E02A4A">
        <w:rPr>
          <w:noProof/>
        </w:rPr>
        <w:t>The 5G system shall minimize service disruption when a CPN communication path changes between two PRASes.</w:t>
      </w:r>
    </w:p>
    <w:p w14:paraId="2B16BD0D" w14:textId="6CE818D1" w:rsidR="00753D71" w:rsidRDefault="00753D71" w:rsidP="00753D71">
      <w:pPr>
        <w:rPr>
          <w:noProof/>
        </w:rPr>
      </w:pPr>
      <w:r w:rsidRPr="007C767A">
        <w:t>The 5G system shall be able to minimize service disruption</w:t>
      </w:r>
      <w:r>
        <w:t xml:space="preserve"> </w:t>
      </w:r>
      <w:r w:rsidRPr="007C767A">
        <w:t>when a PIN Element changes the communication path from one PIN Element</w:t>
      </w:r>
      <w:ins w:id="29" w:author="Administrator" w:date="2021-11-16T21:51:00Z">
        <w:r w:rsidR="00772DE9" w:rsidRPr="00772DE9">
          <w:t xml:space="preserve"> </w:t>
        </w:r>
        <w:r w:rsidR="00772DE9" w:rsidRPr="00E02A4A">
          <w:t xml:space="preserve">(e.g. </w:t>
        </w:r>
      </w:ins>
      <w:ins w:id="30" w:author="Administrator" w:date="2021-11-16T22:12:00Z">
        <w:r w:rsidR="009D1537" w:rsidRPr="00E02A4A">
          <w:rPr>
            <w:noProof/>
            <w:lang w:eastAsia="zh-CN"/>
          </w:rPr>
          <w:t>PIN Element with Gateway Capability</w:t>
        </w:r>
      </w:ins>
      <w:ins w:id="31" w:author="Administrator" w:date="2021-11-16T21:51:00Z">
        <w:r w:rsidR="00772DE9" w:rsidRPr="00E02A4A">
          <w:t>)</w:t>
        </w:r>
      </w:ins>
      <w:r w:rsidRPr="00E02A4A">
        <w:t xml:space="preserve"> to another PIN Element</w:t>
      </w:r>
      <w:ins w:id="32" w:author="Administrator" w:date="2021-11-16T22:13:00Z">
        <w:r w:rsidR="00E02A4A" w:rsidRPr="00E02A4A">
          <w:t xml:space="preserve"> or </w:t>
        </w:r>
      </w:ins>
      <w:ins w:id="33" w:author="Administrator" w:date="2021-11-16T22:16:00Z">
        <w:r w:rsidR="00E02A4A" w:rsidRPr="00E02A4A">
          <w:rPr>
            <w:noProof/>
          </w:rPr>
          <w:t>operator provided mobile access</w:t>
        </w:r>
      </w:ins>
      <w:r w:rsidRPr="00E02A4A">
        <w:t>.</w:t>
      </w:r>
      <w:r w:rsidRPr="007C767A">
        <w:t xml:space="preserve"> The communication path between PIN </w:t>
      </w:r>
      <w:r>
        <w:t>Elements</w:t>
      </w:r>
      <w:r w:rsidRPr="007C767A">
        <w:t xml:space="preserve"> may include </w:t>
      </w:r>
      <w:r>
        <w:t>licensed and unlicensed spectrum</w:t>
      </w:r>
      <w:r w:rsidRPr="005218E9">
        <w:rPr>
          <w:rFonts w:cs="Arial"/>
          <w:szCs w:val="18"/>
          <w:lang w:val="nb-NO"/>
        </w:rPr>
        <w:t xml:space="preserve"> </w:t>
      </w:r>
      <w:r>
        <w:rPr>
          <w:rFonts w:cs="Arial"/>
          <w:szCs w:val="18"/>
          <w:lang w:val="nb-NO"/>
        </w:rPr>
        <w:t xml:space="preserve">as well as </w:t>
      </w:r>
      <w:r w:rsidRPr="00AB70C6">
        <w:rPr>
          <w:rFonts w:cs="Arial"/>
          <w:szCs w:val="18"/>
          <w:lang w:val="nb-NO"/>
        </w:rPr>
        <w:t>3GPP and non-3GPP access.</w:t>
      </w:r>
    </w:p>
    <w:p w14:paraId="225F62E8" w14:textId="77777777" w:rsidR="00753D71" w:rsidRDefault="00753D71" w:rsidP="00753D71">
      <w:pPr>
        <w:rPr>
          <w:noProof/>
        </w:rPr>
      </w:pPr>
      <w:r>
        <w:rPr>
          <w:noProof/>
        </w:rPr>
        <w:t>The 5G system shall be able to support PRAS sharing between multiple PLMNs.</w:t>
      </w:r>
    </w:p>
    <w:p w14:paraId="40622730" w14:textId="77777777" w:rsidR="00753D71" w:rsidRPr="007C767A" w:rsidRDefault="00753D71" w:rsidP="00753D71">
      <w:r w:rsidRPr="007C767A">
        <w:t>The 5G system shall support mechanisms to aggregate, switch or split the service between non-3GPP RAT and PIN direct connections using licensed spectrum.</w:t>
      </w:r>
    </w:p>
    <w:bookmarkEnd w:id="3"/>
    <w:bookmarkEnd w:id="4"/>
    <w:bookmarkEnd w:id="5"/>
    <w:bookmarkEnd w:id="6"/>
    <w:bookmarkEnd w:id="7"/>
    <w:bookmarkEnd w:id="8"/>
    <w:p w14:paraId="59C4C891" w14:textId="77777777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D4F4EF2" w14:textId="77777777" w:rsidR="00E8629F" w:rsidRPr="00A31047" w:rsidRDefault="00E8629F" w:rsidP="00503529"/>
    <w:sectPr w:rsidR="00E8629F" w:rsidRPr="00A31047" w:rsidSect="007A238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E6934" w14:textId="77777777" w:rsidR="00D309FA" w:rsidRDefault="00D309FA">
      <w:r>
        <w:separator/>
      </w:r>
    </w:p>
  </w:endnote>
  <w:endnote w:type="continuationSeparator" w:id="0">
    <w:p w14:paraId="1FD2952A" w14:textId="77777777" w:rsidR="00D309FA" w:rsidRDefault="00D30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F0C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92E86" w14:textId="77777777" w:rsidR="00D309FA" w:rsidRDefault="00D309FA">
      <w:r>
        <w:separator/>
      </w:r>
    </w:p>
  </w:footnote>
  <w:footnote w:type="continuationSeparator" w:id="0">
    <w:p w14:paraId="4B70C428" w14:textId="77777777" w:rsidR="00D309FA" w:rsidRDefault="00D30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891788"/>
    <w:multiLevelType w:val="hybridMultilevel"/>
    <w:tmpl w:val="F6DA9E52"/>
    <w:lvl w:ilvl="0" w:tplc="1046A4C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73230"/>
    <w:multiLevelType w:val="hybridMultilevel"/>
    <w:tmpl w:val="8F7E483E"/>
    <w:lvl w:ilvl="0" w:tplc="B3E85DF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11629"/>
    <w:multiLevelType w:val="hybridMultilevel"/>
    <w:tmpl w:val="63A663CE"/>
    <w:lvl w:ilvl="0" w:tplc="3A94B982">
      <w:start w:val="7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05627"/>
    <w:multiLevelType w:val="hybridMultilevel"/>
    <w:tmpl w:val="4D9E12A4"/>
    <w:lvl w:ilvl="0" w:tplc="14D80C8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CC53834"/>
    <w:multiLevelType w:val="hybridMultilevel"/>
    <w:tmpl w:val="1716115C"/>
    <w:lvl w:ilvl="0" w:tplc="EA4C27D8">
      <w:start w:val="6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B0BE0"/>
    <w:multiLevelType w:val="hybridMultilevel"/>
    <w:tmpl w:val="D772BDDE"/>
    <w:lvl w:ilvl="0" w:tplc="88BE4AB8">
      <w:start w:val="3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6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2"/>
  </w:num>
  <w:num w:numId="6">
    <w:abstractNumId w:val="8"/>
  </w:num>
  <w:num w:numId="7">
    <w:abstractNumId w:val="15"/>
  </w:num>
  <w:num w:numId="8">
    <w:abstractNumId w:val="3"/>
  </w:num>
  <w:num w:numId="9">
    <w:abstractNumId w:val="19"/>
  </w:num>
  <w:num w:numId="10">
    <w:abstractNumId w:val="14"/>
  </w:num>
  <w:num w:numId="11">
    <w:abstractNumId w:val="6"/>
  </w:num>
  <w:num w:numId="12">
    <w:abstractNumId w:val="10"/>
  </w:num>
  <w:num w:numId="13">
    <w:abstractNumId w:val="27"/>
  </w:num>
  <w:num w:numId="14">
    <w:abstractNumId w:val="4"/>
  </w:num>
  <w:num w:numId="15">
    <w:abstractNumId w:val="18"/>
  </w:num>
  <w:num w:numId="16">
    <w:abstractNumId w:val="7"/>
  </w:num>
  <w:num w:numId="17">
    <w:abstractNumId w:val="16"/>
  </w:num>
  <w:num w:numId="18">
    <w:abstractNumId w:val="21"/>
  </w:num>
  <w:num w:numId="19">
    <w:abstractNumId w:val="20"/>
  </w:num>
  <w:num w:numId="20">
    <w:abstractNumId w:val="23"/>
  </w:num>
  <w:num w:numId="21">
    <w:abstractNumId w:val="26"/>
  </w:num>
  <w:num w:numId="22">
    <w:abstractNumId w:val="24"/>
  </w:num>
  <w:num w:numId="23">
    <w:abstractNumId w:val="17"/>
  </w:num>
  <w:num w:numId="24">
    <w:abstractNumId w:val="25"/>
  </w:num>
  <w:num w:numId="25">
    <w:abstractNumId w:val="2"/>
  </w:num>
  <w:num w:numId="26">
    <w:abstractNumId w:val="13"/>
  </w:num>
  <w:num w:numId="27">
    <w:abstractNumId w:val="5"/>
  </w:num>
  <w:num w:numId="28">
    <w:abstractNumId w:val="9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1B25"/>
    <w:rsid w:val="00007528"/>
    <w:rsid w:val="0001192F"/>
    <w:rsid w:val="0002191D"/>
    <w:rsid w:val="00022DB7"/>
    <w:rsid w:val="000266A0"/>
    <w:rsid w:val="00027375"/>
    <w:rsid w:val="000319FE"/>
    <w:rsid w:val="00031C1D"/>
    <w:rsid w:val="00037AB4"/>
    <w:rsid w:val="0004355B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6662"/>
    <w:rsid w:val="000D6CFC"/>
    <w:rsid w:val="000F2DF8"/>
    <w:rsid w:val="000F5AEA"/>
    <w:rsid w:val="00113A9D"/>
    <w:rsid w:val="0013503A"/>
    <w:rsid w:val="001439FA"/>
    <w:rsid w:val="00153528"/>
    <w:rsid w:val="00165CB2"/>
    <w:rsid w:val="0019451C"/>
    <w:rsid w:val="00197990"/>
    <w:rsid w:val="001A08AA"/>
    <w:rsid w:val="001A1CB2"/>
    <w:rsid w:val="001A3120"/>
    <w:rsid w:val="001A42F2"/>
    <w:rsid w:val="001C3A35"/>
    <w:rsid w:val="001D017D"/>
    <w:rsid w:val="001D6589"/>
    <w:rsid w:val="001E2922"/>
    <w:rsid w:val="001E3513"/>
    <w:rsid w:val="001E4B21"/>
    <w:rsid w:val="001E7427"/>
    <w:rsid w:val="001F789C"/>
    <w:rsid w:val="002044F1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2FD0"/>
    <w:rsid w:val="00253F9C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1FE8"/>
    <w:rsid w:val="002D271C"/>
    <w:rsid w:val="002E1EAC"/>
    <w:rsid w:val="002F15EE"/>
    <w:rsid w:val="002F4093"/>
    <w:rsid w:val="002F6641"/>
    <w:rsid w:val="002F7789"/>
    <w:rsid w:val="0030171F"/>
    <w:rsid w:val="0030297E"/>
    <w:rsid w:val="00302AC9"/>
    <w:rsid w:val="00302EB0"/>
    <w:rsid w:val="00307158"/>
    <w:rsid w:val="003313F4"/>
    <w:rsid w:val="003360E1"/>
    <w:rsid w:val="00342897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3F77"/>
    <w:rsid w:val="00376944"/>
    <w:rsid w:val="00377486"/>
    <w:rsid w:val="00380D8D"/>
    <w:rsid w:val="003856BA"/>
    <w:rsid w:val="0038712D"/>
    <w:rsid w:val="003D7224"/>
    <w:rsid w:val="003E7815"/>
    <w:rsid w:val="003F582F"/>
    <w:rsid w:val="00403944"/>
    <w:rsid w:val="00423490"/>
    <w:rsid w:val="00441055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49A1"/>
    <w:rsid w:val="004A632E"/>
    <w:rsid w:val="004B5C7B"/>
    <w:rsid w:val="004B649B"/>
    <w:rsid w:val="004C230B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3529"/>
    <w:rsid w:val="00505BFA"/>
    <w:rsid w:val="005157A8"/>
    <w:rsid w:val="00523E0A"/>
    <w:rsid w:val="00524507"/>
    <w:rsid w:val="00524546"/>
    <w:rsid w:val="00541871"/>
    <w:rsid w:val="00542AC3"/>
    <w:rsid w:val="0054566F"/>
    <w:rsid w:val="00546085"/>
    <w:rsid w:val="00552797"/>
    <w:rsid w:val="00555A18"/>
    <w:rsid w:val="005710F4"/>
    <w:rsid w:val="0057491E"/>
    <w:rsid w:val="00580A86"/>
    <w:rsid w:val="0058154A"/>
    <w:rsid w:val="00594650"/>
    <w:rsid w:val="005A6607"/>
    <w:rsid w:val="005C2811"/>
    <w:rsid w:val="005C68DC"/>
    <w:rsid w:val="005C7DF7"/>
    <w:rsid w:val="005C7F7D"/>
    <w:rsid w:val="005D2481"/>
    <w:rsid w:val="005D4A43"/>
    <w:rsid w:val="005E265E"/>
    <w:rsid w:val="00605B12"/>
    <w:rsid w:val="00617347"/>
    <w:rsid w:val="0062500F"/>
    <w:rsid w:val="006275F9"/>
    <w:rsid w:val="00631594"/>
    <w:rsid w:val="00645857"/>
    <w:rsid w:val="00652E86"/>
    <w:rsid w:val="00655BA6"/>
    <w:rsid w:val="0066094E"/>
    <w:rsid w:val="00662FB0"/>
    <w:rsid w:val="00670412"/>
    <w:rsid w:val="00673C03"/>
    <w:rsid w:val="00682BC3"/>
    <w:rsid w:val="006856E5"/>
    <w:rsid w:val="006B0D02"/>
    <w:rsid w:val="006B2CB3"/>
    <w:rsid w:val="006B7E10"/>
    <w:rsid w:val="006C09B0"/>
    <w:rsid w:val="006C2926"/>
    <w:rsid w:val="006D4F8D"/>
    <w:rsid w:val="006D7613"/>
    <w:rsid w:val="006E4007"/>
    <w:rsid w:val="006E4F22"/>
    <w:rsid w:val="006F09A9"/>
    <w:rsid w:val="006F2616"/>
    <w:rsid w:val="006F542D"/>
    <w:rsid w:val="007002ED"/>
    <w:rsid w:val="00705B17"/>
    <w:rsid w:val="0070646B"/>
    <w:rsid w:val="007066FA"/>
    <w:rsid w:val="00707941"/>
    <w:rsid w:val="00712027"/>
    <w:rsid w:val="007122C1"/>
    <w:rsid w:val="007161D1"/>
    <w:rsid w:val="007222F7"/>
    <w:rsid w:val="007253AE"/>
    <w:rsid w:val="0075000C"/>
    <w:rsid w:val="00751C51"/>
    <w:rsid w:val="00753D71"/>
    <w:rsid w:val="00765FEC"/>
    <w:rsid w:val="00766FAF"/>
    <w:rsid w:val="00772DE9"/>
    <w:rsid w:val="00781A0E"/>
    <w:rsid w:val="00781B9E"/>
    <w:rsid w:val="007925B9"/>
    <w:rsid w:val="00794A75"/>
    <w:rsid w:val="007A2380"/>
    <w:rsid w:val="007C3852"/>
    <w:rsid w:val="007C71F9"/>
    <w:rsid w:val="007D6048"/>
    <w:rsid w:val="007D6514"/>
    <w:rsid w:val="007E1C58"/>
    <w:rsid w:val="007E7472"/>
    <w:rsid w:val="007F0E1E"/>
    <w:rsid w:val="007F377A"/>
    <w:rsid w:val="007F3E72"/>
    <w:rsid w:val="007F5026"/>
    <w:rsid w:val="007F62EA"/>
    <w:rsid w:val="00810CF8"/>
    <w:rsid w:val="00824D95"/>
    <w:rsid w:val="00825AA0"/>
    <w:rsid w:val="00826402"/>
    <w:rsid w:val="00831C39"/>
    <w:rsid w:val="00836C44"/>
    <w:rsid w:val="00836C8D"/>
    <w:rsid w:val="00853CF9"/>
    <w:rsid w:val="008574D6"/>
    <w:rsid w:val="00860649"/>
    <w:rsid w:val="00863885"/>
    <w:rsid w:val="008716C1"/>
    <w:rsid w:val="008736CA"/>
    <w:rsid w:val="008779E7"/>
    <w:rsid w:val="0088070D"/>
    <w:rsid w:val="00881732"/>
    <w:rsid w:val="0089007F"/>
    <w:rsid w:val="0089066A"/>
    <w:rsid w:val="00893454"/>
    <w:rsid w:val="008B266F"/>
    <w:rsid w:val="008B6A07"/>
    <w:rsid w:val="008B6E8A"/>
    <w:rsid w:val="008C60E9"/>
    <w:rsid w:val="008C77DD"/>
    <w:rsid w:val="008D050B"/>
    <w:rsid w:val="008D1F13"/>
    <w:rsid w:val="008D5B59"/>
    <w:rsid w:val="008D7EE7"/>
    <w:rsid w:val="008E1A41"/>
    <w:rsid w:val="008E2272"/>
    <w:rsid w:val="008E401D"/>
    <w:rsid w:val="008F0910"/>
    <w:rsid w:val="008F0A4D"/>
    <w:rsid w:val="008F13CF"/>
    <w:rsid w:val="008F2806"/>
    <w:rsid w:val="008F7D93"/>
    <w:rsid w:val="009007CA"/>
    <w:rsid w:val="009055B8"/>
    <w:rsid w:val="00911054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232B"/>
    <w:rsid w:val="00983910"/>
    <w:rsid w:val="00985D6F"/>
    <w:rsid w:val="00990C2C"/>
    <w:rsid w:val="009A1783"/>
    <w:rsid w:val="009B4180"/>
    <w:rsid w:val="009C0727"/>
    <w:rsid w:val="009C43DB"/>
    <w:rsid w:val="009D1537"/>
    <w:rsid w:val="009E56AE"/>
    <w:rsid w:val="009E5EB3"/>
    <w:rsid w:val="009E7498"/>
    <w:rsid w:val="009F554C"/>
    <w:rsid w:val="00A02E69"/>
    <w:rsid w:val="00A04E50"/>
    <w:rsid w:val="00A06500"/>
    <w:rsid w:val="00A0728F"/>
    <w:rsid w:val="00A10B70"/>
    <w:rsid w:val="00A14E4E"/>
    <w:rsid w:val="00A16CF7"/>
    <w:rsid w:val="00A17573"/>
    <w:rsid w:val="00A31047"/>
    <w:rsid w:val="00A46FCA"/>
    <w:rsid w:val="00A527B9"/>
    <w:rsid w:val="00A64063"/>
    <w:rsid w:val="00A65439"/>
    <w:rsid w:val="00A65F70"/>
    <w:rsid w:val="00A66ED2"/>
    <w:rsid w:val="00A72864"/>
    <w:rsid w:val="00A77896"/>
    <w:rsid w:val="00A81B15"/>
    <w:rsid w:val="00A85DBC"/>
    <w:rsid w:val="00A941C7"/>
    <w:rsid w:val="00A94FAA"/>
    <w:rsid w:val="00AA3F1B"/>
    <w:rsid w:val="00AB3F85"/>
    <w:rsid w:val="00AB7B7F"/>
    <w:rsid w:val="00AC060F"/>
    <w:rsid w:val="00AC1E9D"/>
    <w:rsid w:val="00AD18A8"/>
    <w:rsid w:val="00AE4CE0"/>
    <w:rsid w:val="00AF1398"/>
    <w:rsid w:val="00AF39FD"/>
    <w:rsid w:val="00AF70DC"/>
    <w:rsid w:val="00B04059"/>
    <w:rsid w:val="00B05798"/>
    <w:rsid w:val="00B14646"/>
    <w:rsid w:val="00B16DFB"/>
    <w:rsid w:val="00B22067"/>
    <w:rsid w:val="00B2662F"/>
    <w:rsid w:val="00B42EA5"/>
    <w:rsid w:val="00B53A49"/>
    <w:rsid w:val="00B623BE"/>
    <w:rsid w:val="00B760B8"/>
    <w:rsid w:val="00B81CFB"/>
    <w:rsid w:val="00B8446C"/>
    <w:rsid w:val="00B855DA"/>
    <w:rsid w:val="00BA0F42"/>
    <w:rsid w:val="00BB11A8"/>
    <w:rsid w:val="00BB2531"/>
    <w:rsid w:val="00BB437D"/>
    <w:rsid w:val="00BC0306"/>
    <w:rsid w:val="00BD5169"/>
    <w:rsid w:val="00BF0E91"/>
    <w:rsid w:val="00BF11C2"/>
    <w:rsid w:val="00BF133C"/>
    <w:rsid w:val="00BF5A50"/>
    <w:rsid w:val="00BF71BE"/>
    <w:rsid w:val="00C17040"/>
    <w:rsid w:val="00C178B7"/>
    <w:rsid w:val="00C31FC1"/>
    <w:rsid w:val="00C40CE4"/>
    <w:rsid w:val="00C510DB"/>
    <w:rsid w:val="00C51CCB"/>
    <w:rsid w:val="00C6121B"/>
    <w:rsid w:val="00C61789"/>
    <w:rsid w:val="00C65883"/>
    <w:rsid w:val="00C80552"/>
    <w:rsid w:val="00C8702D"/>
    <w:rsid w:val="00CA086E"/>
    <w:rsid w:val="00CA1449"/>
    <w:rsid w:val="00CB29FB"/>
    <w:rsid w:val="00CB2C2C"/>
    <w:rsid w:val="00CB3908"/>
    <w:rsid w:val="00CC40C6"/>
    <w:rsid w:val="00CC4F67"/>
    <w:rsid w:val="00CD00EE"/>
    <w:rsid w:val="00CD4F2E"/>
    <w:rsid w:val="00CD7107"/>
    <w:rsid w:val="00CE3D5D"/>
    <w:rsid w:val="00CF2E2D"/>
    <w:rsid w:val="00CF2EF5"/>
    <w:rsid w:val="00CF4094"/>
    <w:rsid w:val="00CF71FF"/>
    <w:rsid w:val="00D05E25"/>
    <w:rsid w:val="00D20973"/>
    <w:rsid w:val="00D22ABA"/>
    <w:rsid w:val="00D309FA"/>
    <w:rsid w:val="00D32228"/>
    <w:rsid w:val="00D3763D"/>
    <w:rsid w:val="00D37987"/>
    <w:rsid w:val="00D43876"/>
    <w:rsid w:val="00D47035"/>
    <w:rsid w:val="00D520E4"/>
    <w:rsid w:val="00D52D7A"/>
    <w:rsid w:val="00D57DFA"/>
    <w:rsid w:val="00D7175A"/>
    <w:rsid w:val="00D756B6"/>
    <w:rsid w:val="00D86382"/>
    <w:rsid w:val="00D87EF7"/>
    <w:rsid w:val="00DB59E3"/>
    <w:rsid w:val="00DC3CCB"/>
    <w:rsid w:val="00DC4489"/>
    <w:rsid w:val="00DD0C2C"/>
    <w:rsid w:val="00DE5020"/>
    <w:rsid w:val="00DE53AD"/>
    <w:rsid w:val="00DF3447"/>
    <w:rsid w:val="00E02A4A"/>
    <w:rsid w:val="00E06D4D"/>
    <w:rsid w:val="00E2534B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3CD0"/>
    <w:rsid w:val="00EB7998"/>
    <w:rsid w:val="00EC0173"/>
    <w:rsid w:val="00EC0EDC"/>
    <w:rsid w:val="00EC30D1"/>
    <w:rsid w:val="00ED293D"/>
    <w:rsid w:val="00EF1A33"/>
    <w:rsid w:val="00EF1EA0"/>
    <w:rsid w:val="00EF70A8"/>
    <w:rsid w:val="00F072D8"/>
    <w:rsid w:val="00F21237"/>
    <w:rsid w:val="00F223CC"/>
    <w:rsid w:val="00F2461A"/>
    <w:rsid w:val="00F40672"/>
    <w:rsid w:val="00F4495C"/>
    <w:rsid w:val="00F61892"/>
    <w:rsid w:val="00F7014B"/>
    <w:rsid w:val="00F90E35"/>
    <w:rsid w:val="00F91F2D"/>
    <w:rsid w:val="00F946A9"/>
    <w:rsid w:val="00F94A54"/>
    <w:rsid w:val="00F94E05"/>
    <w:rsid w:val="00FA2994"/>
    <w:rsid w:val="00FA2FD5"/>
    <w:rsid w:val="00FA5799"/>
    <w:rsid w:val="00FB3EE3"/>
    <w:rsid w:val="00FC051F"/>
    <w:rsid w:val="00FC330E"/>
    <w:rsid w:val="00FD2179"/>
    <w:rsid w:val="00FE2DDE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10CF8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5201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4</cp:revision>
  <dcterms:created xsi:type="dcterms:W3CDTF">2021-11-19T13:23:00Z</dcterms:created>
  <dcterms:modified xsi:type="dcterms:W3CDTF">2021-11-19T14:17:00Z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