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86734E" w14:textId="77777777" w:rsidR="0046530B" w:rsidRDefault="0046530B" w:rsidP="0046530B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TSG SA Meeting #SP-106</w:t>
      </w:r>
      <w:r>
        <w:rPr>
          <w:rFonts w:ascii="Arial" w:hAnsi="Arial" w:cs="Arial"/>
          <w:b/>
          <w:bCs/>
          <w:sz w:val="24"/>
        </w:rPr>
        <w:tab/>
        <w:t>SP-241573</w:t>
      </w:r>
    </w:p>
    <w:p w14:paraId="2A82E889" w14:textId="77777777" w:rsidR="0046530B" w:rsidRDefault="0046530B" w:rsidP="0046530B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10 - 13 December 2024, Madrid, Spain</w:t>
      </w:r>
    </w:p>
    <w:p w14:paraId="162AE28C" w14:textId="5A026FAB" w:rsidR="0046530B" w:rsidRPr="0046530B" w:rsidRDefault="0046530B" w:rsidP="0046530B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273BDF8F" w14:textId="77777777" w:rsidR="0046530B" w:rsidRDefault="0046530B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7EECE85F" w14:textId="0641D959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E97E3D">
        <w:rPr>
          <w:rFonts w:ascii="Arial" w:hAnsi="Arial" w:cs="Arial"/>
          <w:b/>
          <w:bCs/>
          <w:sz w:val="22"/>
        </w:rPr>
        <w:t>8</w:t>
      </w:r>
      <w:r>
        <w:rPr>
          <w:rFonts w:ascii="Arial" w:hAnsi="Arial" w:cs="Arial"/>
          <w:b/>
          <w:bCs/>
          <w:sz w:val="22"/>
        </w:rPr>
        <w:tab/>
      </w:r>
      <w:r w:rsidR="005643E8" w:rsidRPr="005643E8">
        <w:rPr>
          <w:rFonts w:ascii="Arial" w:hAnsi="Arial" w:cs="Arial"/>
          <w:b/>
          <w:bCs/>
          <w:sz w:val="22"/>
        </w:rPr>
        <w:t>R2-24</w:t>
      </w:r>
      <w:r w:rsidR="003A166C" w:rsidRPr="003A166C">
        <w:rPr>
          <w:rFonts w:ascii="Arial" w:hAnsi="Arial" w:cs="Arial"/>
          <w:b/>
          <w:bCs/>
          <w:sz w:val="22"/>
        </w:rPr>
        <w:t>11114</w:t>
      </w:r>
    </w:p>
    <w:p w14:paraId="619B785A" w14:textId="424DC21E" w:rsidR="00463675" w:rsidRDefault="000B392F" w:rsidP="00A66A2B">
      <w:pPr>
        <w:pStyle w:val="Header"/>
        <w:rPr>
          <w:rFonts w:ascii="Arial" w:hAnsi="Arial" w:cs="Arial"/>
          <w:b/>
          <w:bCs/>
          <w:sz w:val="22"/>
        </w:rPr>
      </w:pPr>
      <w:r w:rsidRPr="000B392F">
        <w:rPr>
          <w:rFonts w:ascii="Arial" w:hAnsi="Arial" w:cs="Arial"/>
          <w:b/>
          <w:bCs/>
          <w:sz w:val="22"/>
        </w:rPr>
        <w:t>Orlando, USA, 18 – 22 November 2024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3537C5A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5643E8" w:rsidRPr="005643E8">
        <w:rPr>
          <w:rFonts w:ascii="Arial" w:hAnsi="Arial" w:cs="Arial"/>
        </w:rPr>
        <w:t>Reply LS to SA5 on AIML data collection</w:t>
      </w:r>
    </w:p>
    <w:p w14:paraId="4142800B" w14:textId="027C616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5643E8" w:rsidRPr="005643E8">
        <w:rPr>
          <w:rFonts w:ascii="Arial" w:hAnsi="Arial" w:cs="Arial"/>
          <w:bCs/>
        </w:rPr>
        <w:t>S5-246299</w:t>
      </w:r>
      <w:r w:rsidR="005643E8">
        <w:rPr>
          <w:rFonts w:ascii="Arial" w:hAnsi="Arial" w:cs="Arial"/>
          <w:bCs/>
        </w:rPr>
        <w:t>/</w:t>
      </w:r>
      <w:r w:rsidR="005643E8" w:rsidRPr="005643E8">
        <w:t xml:space="preserve"> </w:t>
      </w:r>
      <w:r w:rsidR="005643E8" w:rsidRPr="005643E8">
        <w:rPr>
          <w:rFonts w:ascii="Arial" w:hAnsi="Arial" w:cs="Arial"/>
          <w:bCs/>
        </w:rPr>
        <w:t>R2-2409532</w:t>
      </w:r>
    </w:p>
    <w:p w14:paraId="2F36F7AB" w14:textId="58773F8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5643E8">
        <w:rPr>
          <w:rFonts w:ascii="Arial" w:hAnsi="Arial" w:cs="Arial"/>
          <w:bCs/>
        </w:rPr>
        <w:t>9</w:t>
      </w:r>
    </w:p>
    <w:p w14:paraId="6AC83482" w14:textId="3274D73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5643E8" w:rsidRPr="005643E8">
        <w:rPr>
          <w:rFonts w:ascii="Arial" w:hAnsi="Arial" w:cs="Arial"/>
          <w:bCs/>
          <w:lang w:val="en-US"/>
        </w:rPr>
        <w:t>FS_AIML_MGT_Ph2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FE20E9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3A166C">
        <w:rPr>
          <w:rFonts w:ascii="Arial" w:hAnsi="Arial" w:cs="Arial"/>
          <w:bCs/>
        </w:rPr>
        <w:t>RAN2</w:t>
      </w:r>
    </w:p>
    <w:p w14:paraId="706E9330" w14:textId="2920B33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5643E8">
        <w:rPr>
          <w:rFonts w:ascii="Arial" w:hAnsi="Arial" w:cs="Arial"/>
          <w:bCs/>
        </w:rPr>
        <w:t>SA5</w:t>
      </w:r>
    </w:p>
    <w:p w14:paraId="4EFE95BE" w14:textId="266C9C33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5643E8" w:rsidRPr="005643E8">
        <w:rPr>
          <w:rFonts w:ascii="Arial" w:hAnsi="Arial" w:cs="Arial"/>
          <w:bCs/>
        </w:rPr>
        <w:t>TSG RAN, RAN1, RAN2, RAN3, TSG SA, SA2, SA3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40710B80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5643E8">
        <w:rPr>
          <w:rFonts w:cs="Arial"/>
          <w:b w:val="0"/>
          <w:bCs/>
        </w:rPr>
        <w:t>Gy</w:t>
      </w:r>
      <w:r w:rsidR="005643E8">
        <w:rPr>
          <w:rFonts w:cs="Arial"/>
          <w:b w:val="0"/>
          <w:bCs/>
          <w:lang w:val="hu-HU"/>
        </w:rPr>
        <w:t>örgy Wolfner</w:t>
      </w:r>
    </w:p>
    <w:p w14:paraId="2748A78E" w14:textId="7789D5B5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5643E8">
        <w:rPr>
          <w:rFonts w:cs="Arial"/>
          <w:b w:val="0"/>
          <w:bCs/>
          <w:lang w:val="en-US"/>
        </w:rPr>
        <w:t>gyorgy(dot)wolfner(at)</w:t>
      </w:r>
      <w:r w:rsidR="00385529" w:rsidRPr="00E560E7">
        <w:rPr>
          <w:rFonts w:cs="Arial"/>
          <w:b w:val="0"/>
          <w:bCs/>
          <w:lang w:val="en-US"/>
        </w:rPr>
        <w:t>nokia</w:t>
      </w:r>
      <w:r w:rsidR="005643E8">
        <w:rPr>
          <w:rFonts w:cs="Arial"/>
          <w:b w:val="0"/>
          <w:bCs/>
          <w:lang w:val="en-US"/>
        </w:rPr>
        <w:t>(dot)</w:t>
      </w:r>
      <w:r w:rsidR="00385529" w:rsidRPr="00E560E7">
        <w:rPr>
          <w:rFonts w:cs="Arial"/>
          <w:b w:val="0"/>
          <w:bCs/>
          <w:lang w:val="en-US"/>
        </w:rPr>
        <w:t>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559DE470" w:rsidR="00E7017E" w:rsidRDefault="005643E8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thanks SA5 for the </w:t>
      </w:r>
      <w:r w:rsidRPr="005643E8">
        <w:rPr>
          <w:rFonts w:ascii="Arial" w:hAnsi="Arial" w:cs="Arial"/>
          <w:lang w:val="en-US"/>
        </w:rPr>
        <w:t xml:space="preserve">Reply LS on AIML Data Collection </w:t>
      </w:r>
      <w:r>
        <w:rPr>
          <w:rFonts w:ascii="Arial" w:hAnsi="Arial" w:cs="Arial"/>
          <w:lang w:val="en-US"/>
        </w:rPr>
        <w:t>(</w:t>
      </w:r>
      <w:r w:rsidRPr="005643E8">
        <w:rPr>
          <w:rFonts w:ascii="Arial" w:hAnsi="Arial" w:cs="Arial"/>
          <w:bCs/>
        </w:rPr>
        <w:t>S5-246299</w:t>
      </w:r>
      <w:r>
        <w:rPr>
          <w:rFonts w:ascii="Arial" w:hAnsi="Arial" w:cs="Arial"/>
          <w:bCs/>
        </w:rPr>
        <w:t>/</w:t>
      </w:r>
      <w:r w:rsidRPr="005643E8">
        <w:t xml:space="preserve"> </w:t>
      </w:r>
      <w:r w:rsidRPr="005643E8">
        <w:rPr>
          <w:rFonts w:ascii="Arial" w:hAnsi="Arial" w:cs="Arial"/>
          <w:bCs/>
        </w:rPr>
        <w:t>R2-2409532</w:t>
      </w:r>
      <w:r>
        <w:rPr>
          <w:rFonts w:ascii="Arial" w:hAnsi="Arial" w:cs="Arial"/>
          <w:bCs/>
        </w:rPr>
        <w:t>)</w:t>
      </w:r>
      <w:r w:rsidR="00E7017E">
        <w:rPr>
          <w:rFonts w:ascii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 xml:space="preserve"> RAN2 has concluded the following answers for the questions </w:t>
      </w:r>
      <w:r w:rsidR="00596969">
        <w:rPr>
          <w:rFonts w:ascii="Arial" w:hAnsi="Arial" w:cs="Arial"/>
          <w:lang w:val="en-US"/>
        </w:rPr>
        <w:t>of</w:t>
      </w:r>
      <w:r>
        <w:rPr>
          <w:rFonts w:ascii="Arial" w:hAnsi="Arial" w:cs="Arial"/>
          <w:lang w:val="en-US"/>
        </w:rPr>
        <w:t xml:space="preserve"> the LS as below.</w:t>
      </w:r>
    </w:p>
    <w:p w14:paraId="2E35E1DB" w14:textId="77777777" w:rsidR="005643E8" w:rsidRDefault="005643E8" w:rsidP="005643E8">
      <w:pPr>
        <w:pStyle w:val="Header"/>
        <w:spacing w:after="120"/>
        <w:rPr>
          <w:rFonts w:ascii="Arial" w:hAnsi="Arial" w:cs="Arial"/>
          <w:lang w:val="en-US"/>
        </w:rPr>
      </w:pPr>
    </w:p>
    <w:p w14:paraId="0F6FFCD1" w14:textId="57CEA8FD" w:rsidR="005643E8" w:rsidRPr="005643E8" w:rsidRDefault="005643E8" w:rsidP="005643E8">
      <w:pPr>
        <w:pStyle w:val="Header"/>
        <w:spacing w:after="120"/>
        <w:rPr>
          <w:rFonts w:ascii="Arial" w:hAnsi="Arial" w:cs="Arial"/>
          <w:lang w:val="en-US"/>
        </w:rPr>
      </w:pPr>
      <w:r w:rsidRPr="005643E8">
        <w:rPr>
          <w:rFonts w:ascii="Arial" w:hAnsi="Arial" w:cs="Arial"/>
          <w:b/>
          <w:bCs/>
          <w:lang w:val="en-US"/>
        </w:rPr>
        <w:t>SA5’s question</w:t>
      </w:r>
      <w:r w:rsidRPr="005643E8">
        <w:rPr>
          <w:rFonts w:ascii="Arial" w:hAnsi="Arial" w:cs="Arial"/>
          <w:lang w:val="en-US"/>
        </w:rPr>
        <w:t xml:space="preserve"> “Is the “Server for data collection for UE-side model training” controlled by operators?”</w:t>
      </w:r>
    </w:p>
    <w:p w14:paraId="5642943F" w14:textId="154ACDA6" w:rsidR="005643E8" w:rsidRPr="005643E8" w:rsidRDefault="005643E8" w:rsidP="005643E8">
      <w:pPr>
        <w:pStyle w:val="Header"/>
        <w:spacing w:after="120"/>
        <w:rPr>
          <w:rFonts w:ascii="Arial" w:hAnsi="Arial" w:cs="Arial"/>
          <w:lang w:val="en-US"/>
        </w:rPr>
      </w:pPr>
      <w:r w:rsidRPr="005643E8">
        <w:rPr>
          <w:rFonts w:ascii="Arial" w:hAnsi="Arial" w:cs="Arial"/>
          <w:b/>
          <w:bCs/>
          <w:lang w:val="en-US"/>
        </w:rPr>
        <w:t xml:space="preserve">RAN2’s answer: </w:t>
      </w:r>
      <w:r w:rsidR="003A166C" w:rsidRPr="003A166C">
        <w:rPr>
          <w:rFonts w:ascii="Arial" w:hAnsi="Arial" w:cs="Arial"/>
          <w:lang w:val="en-US"/>
        </w:rPr>
        <w:t xml:space="preserve">The controllability requirement is referring to the controlling of the data collection/transfer process without an SLA. RAN2 has assumed when discussing the solutions captured in the TR that the server for data collection for UE-side model training is within the MNO. RAN2 assumes that if it is in the MNO it will also be controlled by the MNO. </w:t>
      </w:r>
    </w:p>
    <w:p w14:paraId="272A7982" w14:textId="77777777" w:rsidR="005643E8" w:rsidRDefault="005643E8" w:rsidP="005643E8">
      <w:pPr>
        <w:pStyle w:val="Header"/>
        <w:spacing w:after="120"/>
        <w:rPr>
          <w:rFonts w:ascii="Arial" w:hAnsi="Arial" w:cs="Arial"/>
          <w:lang w:val="en-US"/>
        </w:rPr>
      </w:pPr>
    </w:p>
    <w:p w14:paraId="533E292D" w14:textId="6D63532C" w:rsidR="005643E8" w:rsidRPr="005643E8" w:rsidRDefault="005643E8" w:rsidP="005643E8">
      <w:pPr>
        <w:pStyle w:val="Header"/>
        <w:spacing w:after="120"/>
        <w:rPr>
          <w:rFonts w:ascii="Arial" w:hAnsi="Arial" w:cs="Arial"/>
          <w:lang w:val="en-US"/>
        </w:rPr>
      </w:pPr>
      <w:r w:rsidRPr="005643E8">
        <w:rPr>
          <w:rFonts w:ascii="Arial" w:hAnsi="Arial" w:cs="Arial"/>
          <w:b/>
          <w:bCs/>
          <w:lang w:val="en-US"/>
        </w:rPr>
        <w:t>SA5’s question</w:t>
      </w:r>
      <w:r w:rsidRPr="005643E8">
        <w:rPr>
          <w:rFonts w:ascii="Arial" w:hAnsi="Arial" w:cs="Arial"/>
          <w:lang w:val="en-US"/>
        </w:rPr>
        <w:t xml:space="preserve"> “What standardized data is to be collected?”</w:t>
      </w:r>
    </w:p>
    <w:p w14:paraId="655088F2" w14:textId="3B724742" w:rsidR="005643E8" w:rsidRDefault="005643E8" w:rsidP="005643E8">
      <w:pPr>
        <w:pStyle w:val="Header"/>
        <w:spacing w:after="120"/>
        <w:rPr>
          <w:rFonts w:ascii="Arial" w:hAnsi="Arial" w:cs="Arial"/>
          <w:lang w:val="en-US"/>
        </w:rPr>
      </w:pPr>
      <w:r w:rsidRPr="005643E8">
        <w:rPr>
          <w:rFonts w:ascii="Arial" w:hAnsi="Arial" w:cs="Arial"/>
          <w:b/>
          <w:bCs/>
          <w:lang w:val="en-US"/>
        </w:rPr>
        <w:t>RAN2’s answer:</w:t>
      </w:r>
      <w:r>
        <w:rPr>
          <w:rFonts w:ascii="Arial" w:hAnsi="Arial" w:cs="Arial"/>
          <w:lang w:val="en-US"/>
        </w:rPr>
        <w:t xml:space="preserve"> </w:t>
      </w:r>
      <w:r w:rsidRPr="005643E8">
        <w:rPr>
          <w:rFonts w:ascii="Arial" w:hAnsi="Arial" w:cs="Arial"/>
          <w:lang w:val="en-US"/>
        </w:rPr>
        <w:t xml:space="preserve">No final agreement </w:t>
      </w:r>
      <w:r w:rsidR="009600A4">
        <w:rPr>
          <w:rFonts w:ascii="Arial" w:hAnsi="Arial" w:cs="Arial"/>
          <w:lang w:val="en-US"/>
        </w:rPr>
        <w:t xml:space="preserve">has been </w:t>
      </w:r>
      <w:r w:rsidRPr="005643E8">
        <w:rPr>
          <w:rFonts w:ascii="Arial" w:hAnsi="Arial" w:cs="Arial"/>
          <w:lang w:val="en-US"/>
        </w:rPr>
        <w:t>made in RAN WGs regarding the standardized data to be collected. Some examples can be found in R1-2310681.</w:t>
      </w: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71F3138B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5643E8">
        <w:rPr>
          <w:rFonts w:ascii="Arial" w:hAnsi="Arial" w:cs="Arial"/>
          <w:b/>
        </w:rPr>
        <w:t>SA5</w:t>
      </w:r>
    </w:p>
    <w:p w14:paraId="61BB3C70" w14:textId="2551878A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5643E8">
        <w:rPr>
          <w:rFonts w:ascii="Arial" w:hAnsi="Arial" w:cs="Arial"/>
        </w:rPr>
        <w:t>SA5 to take the above answers into consideration.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709FF19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9A667A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3A5CFC5B" w14:textId="478CA616" w:rsidR="000B392F" w:rsidRDefault="000B392F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RAN2#129</w:t>
      </w:r>
      <w:r>
        <w:rPr>
          <w:rFonts w:ascii="Arial" w:hAnsi="Arial" w:cs="Arial"/>
          <w:bCs/>
        </w:rPr>
        <w:tab/>
        <w:t>from 2025-02</w:t>
      </w:r>
      <w:r w:rsidR="00ED3C1A">
        <w:rPr>
          <w:rFonts w:ascii="Arial" w:hAnsi="Arial" w:cs="Arial"/>
          <w:bCs/>
        </w:rPr>
        <w:t>-17</w:t>
      </w:r>
      <w:r w:rsidR="00ED3C1A">
        <w:rPr>
          <w:rFonts w:ascii="Arial" w:hAnsi="Arial" w:cs="Arial"/>
          <w:bCs/>
        </w:rPr>
        <w:tab/>
        <w:t>to 2025-02-21</w:t>
      </w:r>
      <w:r w:rsidR="00ED3C1A">
        <w:rPr>
          <w:rFonts w:ascii="Arial" w:hAnsi="Arial" w:cs="Arial"/>
          <w:bCs/>
        </w:rPr>
        <w:tab/>
      </w:r>
      <w:r w:rsidR="00ED3C1A">
        <w:rPr>
          <w:rFonts w:ascii="Arial" w:hAnsi="Arial" w:cs="Arial"/>
          <w:bCs/>
        </w:rPr>
        <w:tab/>
        <w:t>Athens, GR</w:t>
      </w:r>
    </w:p>
    <w:p w14:paraId="1CBC5FD2" w14:textId="06B49A0E" w:rsidR="00ED3C1A" w:rsidRPr="00ED3C1A" w:rsidRDefault="00ED3C1A" w:rsidP="00ED3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ED3C1A">
        <w:rPr>
          <w:rFonts w:ascii="Arial" w:hAnsi="Arial" w:cs="Arial"/>
          <w:bCs/>
        </w:rPr>
        <w:t>RAN2#129-bis</w:t>
      </w:r>
      <w:r>
        <w:rPr>
          <w:rFonts w:ascii="Arial" w:hAnsi="Arial" w:cs="Arial"/>
          <w:bCs/>
        </w:rPr>
        <w:tab/>
        <w:t xml:space="preserve">from </w:t>
      </w:r>
      <w:r w:rsidRPr="00ED3C1A">
        <w:rPr>
          <w:rFonts w:ascii="Arial" w:hAnsi="Arial" w:cs="Arial"/>
          <w:bCs/>
        </w:rPr>
        <w:t>2025-04-07</w:t>
      </w:r>
      <w:r>
        <w:rPr>
          <w:rFonts w:ascii="Arial" w:hAnsi="Arial" w:cs="Arial"/>
          <w:bCs/>
        </w:rPr>
        <w:tab/>
        <w:t xml:space="preserve">to </w:t>
      </w:r>
      <w:r w:rsidRPr="00ED3C1A">
        <w:rPr>
          <w:rFonts w:ascii="Arial" w:hAnsi="Arial" w:cs="Arial"/>
          <w:bCs/>
        </w:rPr>
        <w:t>2025-04-11</w:t>
      </w:r>
      <w:r w:rsidR="009A667A">
        <w:rPr>
          <w:rFonts w:ascii="Arial" w:hAnsi="Arial" w:cs="Arial"/>
          <w:bCs/>
        </w:rPr>
        <w:tab/>
      </w:r>
      <w:r w:rsidR="009A667A">
        <w:rPr>
          <w:rFonts w:ascii="Arial" w:hAnsi="Arial" w:cs="Arial"/>
          <w:bCs/>
        </w:rPr>
        <w:tab/>
      </w:r>
      <w:r w:rsidRPr="00ED3C1A">
        <w:rPr>
          <w:rFonts w:ascii="Arial" w:hAnsi="Arial" w:cs="Arial"/>
          <w:bCs/>
        </w:rPr>
        <w:t>China, CN</w:t>
      </w:r>
    </w:p>
    <w:p w14:paraId="1E84CA6F" w14:textId="5B4BBA85" w:rsidR="00ED3C1A" w:rsidRPr="00ED3C1A" w:rsidRDefault="00ED3C1A" w:rsidP="00ED3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ED3C1A">
        <w:rPr>
          <w:rFonts w:ascii="Arial" w:hAnsi="Arial" w:cs="Arial"/>
          <w:bCs/>
        </w:rPr>
        <w:t>RAN2#130</w:t>
      </w:r>
      <w:r w:rsidR="009A667A">
        <w:rPr>
          <w:rFonts w:ascii="Arial" w:hAnsi="Arial" w:cs="Arial"/>
          <w:bCs/>
        </w:rPr>
        <w:tab/>
        <w:t xml:space="preserve">from </w:t>
      </w:r>
      <w:r w:rsidRPr="00ED3C1A">
        <w:rPr>
          <w:rFonts w:ascii="Arial" w:hAnsi="Arial" w:cs="Arial"/>
          <w:bCs/>
        </w:rPr>
        <w:t>2025-05-19</w:t>
      </w:r>
      <w:r w:rsidR="009A667A">
        <w:rPr>
          <w:rFonts w:ascii="Arial" w:hAnsi="Arial" w:cs="Arial"/>
          <w:bCs/>
        </w:rPr>
        <w:tab/>
        <w:t xml:space="preserve">to </w:t>
      </w:r>
      <w:r w:rsidRPr="00ED3C1A">
        <w:rPr>
          <w:rFonts w:ascii="Arial" w:hAnsi="Arial" w:cs="Arial"/>
          <w:bCs/>
        </w:rPr>
        <w:t>2025-05-23</w:t>
      </w:r>
      <w:r w:rsidR="009A667A">
        <w:rPr>
          <w:rFonts w:ascii="Arial" w:hAnsi="Arial" w:cs="Arial"/>
          <w:bCs/>
        </w:rPr>
        <w:tab/>
      </w:r>
      <w:r w:rsidR="009A667A">
        <w:rPr>
          <w:rFonts w:ascii="Arial" w:hAnsi="Arial" w:cs="Arial"/>
          <w:bCs/>
        </w:rPr>
        <w:tab/>
      </w:r>
      <w:r w:rsidRPr="00ED3C1A">
        <w:rPr>
          <w:rFonts w:ascii="Arial" w:hAnsi="Arial" w:cs="Arial"/>
          <w:bCs/>
        </w:rPr>
        <w:t>Malta, MT</w:t>
      </w:r>
    </w:p>
    <w:sectPr w:rsidR="00ED3C1A" w:rsidRPr="00ED3C1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79808" w14:textId="77777777" w:rsidR="009A1AE9" w:rsidRDefault="009A1AE9">
      <w:r>
        <w:separator/>
      </w:r>
    </w:p>
  </w:endnote>
  <w:endnote w:type="continuationSeparator" w:id="0">
    <w:p w14:paraId="6E9D5A1F" w14:textId="77777777" w:rsidR="009A1AE9" w:rsidRDefault="009A1AE9">
      <w:r>
        <w:continuationSeparator/>
      </w:r>
    </w:p>
  </w:endnote>
  <w:endnote w:type="continuationNotice" w:id="1">
    <w:p w14:paraId="393CEAFA" w14:textId="77777777" w:rsidR="009A1AE9" w:rsidRDefault="009A1A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4307B" w14:textId="77777777" w:rsidR="009A1AE9" w:rsidRDefault="009A1AE9">
      <w:r>
        <w:separator/>
      </w:r>
    </w:p>
  </w:footnote>
  <w:footnote w:type="continuationSeparator" w:id="0">
    <w:p w14:paraId="5D676314" w14:textId="77777777" w:rsidR="009A1AE9" w:rsidRDefault="009A1AE9">
      <w:r>
        <w:continuationSeparator/>
      </w:r>
    </w:p>
  </w:footnote>
  <w:footnote w:type="continuationNotice" w:id="1">
    <w:p w14:paraId="542C4C5F" w14:textId="77777777" w:rsidR="009A1AE9" w:rsidRDefault="009A1AE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600F4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A8B2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48A50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5088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523C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EE493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005BD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B610B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FADF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04C6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29828E2"/>
    <w:multiLevelType w:val="multilevel"/>
    <w:tmpl w:val="523AE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887992">
    <w:abstractNumId w:val="19"/>
  </w:num>
  <w:num w:numId="2" w16cid:durableId="1307589789">
    <w:abstractNumId w:val="18"/>
  </w:num>
  <w:num w:numId="3" w16cid:durableId="1953433346">
    <w:abstractNumId w:val="15"/>
  </w:num>
  <w:num w:numId="4" w16cid:durableId="910777064">
    <w:abstractNumId w:val="10"/>
  </w:num>
  <w:num w:numId="5" w16cid:durableId="80234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9959143">
    <w:abstractNumId w:val="12"/>
  </w:num>
  <w:num w:numId="7" w16cid:durableId="1223102954">
    <w:abstractNumId w:val="11"/>
  </w:num>
  <w:num w:numId="8" w16cid:durableId="1270089718">
    <w:abstractNumId w:val="21"/>
  </w:num>
  <w:num w:numId="9" w16cid:durableId="1777629406">
    <w:abstractNumId w:val="17"/>
  </w:num>
  <w:num w:numId="10" w16cid:durableId="1712924797">
    <w:abstractNumId w:val="16"/>
  </w:num>
  <w:num w:numId="11" w16cid:durableId="1110779652">
    <w:abstractNumId w:val="14"/>
  </w:num>
  <w:num w:numId="12" w16cid:durableId="724328473">
    <w:abstractNumId w:val="9"/>
  </w:num>
  <w:num w:numId="13" w16cid:durableId="331643659">
    <w:abstractNumId w:val="7"/>
  </w:num>
  <w:num w:numId="14" w16cid:durableId="189035110">
    <w:abstractNumId w:val="6"/>
  </w:num>
  <w:num w:numId="15" w16cid:durableId="2025933744">
    <w:abstractNumId w:val="5"/>
  </w:num>
  <w:num w:numId="16" w16cid:durableId="289287421">
    <w:abstractNumId w:val="4"/>
  </w:num>
  <w:num w:numId="17" w16cid:durableId="1995447328">
    <w:abstractNumId w:val="8"/>
  </w:num>
  <w:num w:numId="18" w16cid:durableId="2099279632">
    <w:abstractNumId w:val="3"/>
  </w:num>
  <w:num w:numId="19" w16cid:durableId="1933004044">
    <w:abstractNumId w:val="2"/>
  </w:num>
  <w:num w:numId="20" w16cid:durableId="1168598921">
    <w:abstractNumId w:val="1"/>
  </w:num>
  <w:num w:numId="21" w16cid:durableId="1746494791">
    <w:abstractNumId w:val="0"/>
  </w:num>
  <w:num w:numId="22" w16cid:durableId="123157078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16158"/>
    <w:rsid w:val="0003565A"/>
    <w:rsid w:val="0003719B"/>
    <w:rsid w:val="00045511"/>
    <w:rsid w:val="00086D22"/>
    <w:rsid w:val="000954C5"/>
    <w:rsid w:val="00096232"/>
    <w:rsid w:val="000A4AEA"/>
    <w:rsid w:val="000B16CD"/>
    <w:rsid w:val="000B392F"/>
    <w:rsid w:val="000D113A"/>
    <w:rsid w:val="000F12FD"/>
    <w:rsid w:val="00100352"/>
    <w:rsid w:val="001063EA"/>
    <w:rsid w:val="00124A55"/>
    <w:rsid w:val="00126CCE"/>
    <w:rsid w:val="001576BB"/>
    <w:rsid w:val="00163412"/>
    <w:rsid w:val="00177DA3"/>
    <w:rsid w:val="00193164"/>
    <w:rsid w:val="001A7080"/>
    <w:rsid w:val="001B008D"/>
    <w:rsid w:val="001D2108"/>
    <w:rsid w:val="001F7FE1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300B8E"/>
    <w:rsid w:val="0030138D"/>
    <w:rsid w:val="0030356A"/>
    <w:rsid w:val="00305D9D"/>
    <w:rsid w:val="003100EB"/>
    <w:rsid w:val="00317F7C"/>
    <w:rsid w:val="00320C11"/>
    <w:rsid w:val="003212BA"/>
    <w:rsid w:val="003221D8"/>
    <w:rsid w:val="00324418"/>
    <w:rsid w:val="003277A4"/>
    <w:rsid w:val="00331EA6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A166C"/>
    <w:rsid w:val="003A24D9"/>
    <w:rsid w:val="003B117D"/>
    <w:rsid w:val="003B7D56"/>
    <w:rsid w:val="003B7F92"/>
    <w:rsid w:val="003C3065"/>
    <w:rsid w:val="003C44A3"/>
    <w:rsid w:val="003D1103"/>
    <w:rsid w:val="003D7AAB"/>
    <w:rsid w:val="003E0EE0"/>
    <w:rsid w:val="004120BA"/>
    <w:rsid w:val="00412C74"/>
    <w:rsid w:val="004147C2"/>
    <w:rsid w:val="00417F6D"/>
    <w:rsid w:val="004233D8"/>
    <w:rsid w:val="00437F70"/>
    <w:rsid w:val="0044183B"/>
    <w:rsid w:val="00452B0D"/>
    <w:rsid w:val="00463675"/>
    <w:rsid w:val="0046530B"/>
    <w:rsid w:val="00496CBC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441BD"/>
    <w:rsid w:val="00557D6F"/>
    <w:rsid w:val="005643E8"/>
    <w:rsid w:val="0058264E"/>
    <w:rsid w:val="0058337B"/>
    <w:rsid w:val="00591547"/>
    <w:rsid w:val="005921A6"/>
    <w:rsid w:val="00594DA5"/>
    <w:rsid w:val="00596969"/>
    <w:rsid w:val="005C0EDB"/>
    <w:rsid w:val="005C30DB"/>
    <w:rsid w:val="005C373E"/>
    <w:rsid w:val="005C7689"/>
    <w:rsid w:val="005D1733"/>
    <w:rsid w:val="005D3735"/>
    <w:rsid w:val="005D558D"/>
    <w:rsid w:val="005D5906"/>
    <w:rsid w:val="005D67D6"/>
    <w:rsid w:val="005E5DB4"/>
    <w:rsid w:val="005F05E0"/>
    <w:rsid w:val="005F2A39"/>
    <w:rsid w:val="005F7506"/>
    <w:rsid w:val="005F7637"/>
    <w:rsid w:val="00600A7E"/>
    <w:rsid w:val="00603924"/>
    <w:rsid w:val="006131AD"/>
    <w:rsid w:val="00620C26"/>
    <w:rsid w:val="006249D2"/>
    <w:rsid w:val="00633743"/>
    <w:rsid w:val="00642CAC"/>
    <w:rsid w:val="006431E6"/>
    <w:rsid w:val="0066467A"/>
    <w:rsid w:val="00667F66"/>
    <w:rsid w:val="00670B9D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06717"/>
    <w:rsid w:val="007141F1"/>
    <w:rsid w:val="007261FF"/>
    <w:rsid w:val="007347D4"/>
    <w:rsid w:val="007822EF"/>
    <w:rsid w:val="00787EAC"/>
    <w:rsid w:val="007A671D"/>
    <w:rsid w:val="007D6F54"/>
    <w:rsid w:val="00806E3A"/>
    <w:rsid w:val="00812259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67B4F"/>
    <w:rsid w:val="00870081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00A4"/>
    <w:rsid w:val="0096221E"/>
    <w:rsid w:val="009778A3"/>
    <w:rsid w:val="00977DB0"/>
    <w:rsid w:val="00984727"/>
    <w:rsid w:val="00997008"/>
    <w:rsid w:val="009A1AE9"/>
    <w:rsid w:val="009A667A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2B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66A2B"/>
    <w:rsid w:val="00A8524C"/>
    <w:rsid w:val="00A87B43"/>
    <w:rsid w:val="00AA3789"/>
    <w:rsid w:val="00AA637B"/>
    <w:rsid w:val="00AC66D5"/>
    <w:rsid w:val="00AD35B0"/>
    <w:rsid w:val="00AE5661"/>
    <w:rsid w:val="00AF3D59"/>
    <w:rsid w:val="00AF3FA4"/>
    <w:rsid w:val="00AF50B3"/>
    <w:rsid w:val="00B218A7"/>
    <w:rsid w:val="00B255A7"/>
    <w:rsid w:val="00B33A9B"/>
    <w:rsid w:val="00B34F34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46DB"/>
    <w:rsid w:val="00BD604A"/>
    <w:rsid w:val="00BE1F84"/>
    <w:rsid w:val="00BE7CC9"/>
    <w:rsid w:val="00BF1AA8"/>
    <w:rsid w:val="00BF32CE"/>
    <w:rsid w:val="00C021DE"/>
    <w:rsid w:val="00C0661A"/>
    <w:rsid w:val="00C13B0A"/>
    <w:rsid w:val="00C231ED"/>
    <w:rsid w:val="00C2354D"/>
    <w:rsid w:val="00C244C9"/>
    <w:rsid w:val="00C51C0C"/>
    <w:rsid w:val="00C52AEB"/>
    <w:rsid w:val="00C57BD5"/>
    <w:rsid w:val="00C750D8"/>
    <w:rsid w:val="00C80332"/>
    <w:rsid w:val="00CA0491"/>
    <w:rsid w:val="00CA4AF5"/>
    <w:rsid w:val="00CB2DDF"/>
    <w:rsid w:val="00CC7915"/>
    <w:rsid w:val="00CF669B"/>
    <w:rsid w:val="00D237C3"/>
    <w:rsid w:val="00D24338"/>
    <w:rsid w:val="00D40BEF"/>
    <w:rsid w:val="00D42DF3"/>
    <w:rsid w:val="00D53B06"/>
    <w:rsid w:val="00D65530"/>
    <w:rsid w:val="00D74A1C"/>
    <w:rsid w:val="00D75660"/>
    <w:rsid w:val="00D810B7"/>
    <w:rsid w:val="00D876BF"/>
    <w:rsid w:val="00D8797D"/>
    <w:rsid w:val="00DA1415"/>
    <w:rsid w:val="00DC6C67"/>
    <w:rsid w:val="00DE3278"/>
    <w:rsid w:val="00DF7F04"/>
    <w:rsid w:val="00E02B07"/>
    <w:rsid w:val="00E261AC"/>
    <w:rsid w:val="00E5049E"/>
    <w:rsid w:val="00E5415D"/>
    <w:rsid w:val="00E560E7"/>
    <w:rsid w:val="00E57BA2"/>
    <w:rsid w:val="00E7017E"/>
    <w:rsid w:val="00E73827"/>
    <w:rsid w:val="00E83F3C"/>
    <w:rsid w:val="00E97E3D"/>
    <w:rsid w:val="00EA1BD7"/>
    <w:rsid w:val="00EC2503"/>
    <w:rsid w:val="00EC7B0D"/>
    <w:rsid w:val="00ED133C"/>
    <w:rsid w:val="00ED3C1A"/>
    <w:rsid w:val="00ED4B16"/>
    <w:rsid w:val="00F11820"/>
    <w:rsid w:val="00F17587"/>
    <w:rsid w:val="00F23FFC"/>
    <w:rsid w:val="00F31AC2"/>
    <w:rsid w:val="00F31B8A"/>
    <w:rsid w:val="00F32CDF"/>
    <w:rsid w:val="00F54C66"/>
    <w:rsid w:val="00F769F4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C57BD5"/>
  </w:style>
  <w:style w:type="paragraph" w:styleId="BlockText">
    <w:name w:val="Block Text"/>
    <w:basedOn w:val="Normal"/>
    <w:uiPriority w:val="99"/>
    <w:semiHidden/>
    <w:unhideWhenUsed/>
    <w:rsid w:val="00C57BD5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57B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57BD5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57B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57BD5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57BD5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C57BD5"/>
    <w:rPr>
      <w:rFonts w:ascii="Arial" w:hAnsi="Arial" w:cs="Arial"/>
      <w:color w:val="FF000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57BD5"/>
    <w:rPr>
      <w:rFonts w:ascii="Arial" w:hAnsi="Arial" w:cs="Arial"/>
      <w:color w:val="FF000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57B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57BD5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57BD5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57BD5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57BD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57BD5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57BD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57BD5"/>
    <w:rPr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57BD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C57B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C57BD5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7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57B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7BD5"/>
    <w:rPr>
      <w:rFonts w:ascii="Arial" w:hAnsi="Arial"/>
      <w:b/>
      <w:bCs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57BD5"/>
  </w:style>
  <w:style w:type="character" w:customStyle="1" w:styleId="DateChar">
    <w:name w:val="Date Char"/>
    <w:basedOn w:val="DefaultParagraphFont"/>
    <w:link w:val="Date"/>
    <w:uiPriority w:val="99"/>
    <w:semiHidden/>
    <w:rsid w:val="00C57BD5"/>
    <w:rPr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C57BD5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C57BD5"/>
    <w:rPr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57BD5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7BD5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C57B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C57BD5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57BD5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7BD5"/>
    <w:rPr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C57B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C57BD5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7BD5"/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7BD5"/>
    <w:rPr>
      <w:rFonts w:ascii="Consolas" w:hAnsi="Consolas" w:cs="Consolas"/>
      <w:lang w:val="en-GB"/>
    </w:rPr>
  </w:style>
  <w:style w:type="paragraph" w:styleId="Index1">
    <w:name w:val="index 1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C57BD5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C57BD5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C57BD5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C57BD5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C57BD5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C57BD5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C57BD5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C57BD5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C57B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7BD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7BD5"/>
    <w:rPr>
      <w:i/>
      <w:iCs/>
      <w:color w:val="5B9BD5" w:themeColor="accent1"/>
      <w:lang w:val="en-GB"/>
    </w:rPr>
  </w:style>
  <w:style w:type="paragraph" w:styleId="List">
    <w:name w:val="List"/>
    <w:basedOn w:val="Normal"/>
    <w:uiPriority w:val="99"/>
    <w:semiHidden/>
    <w:unhideWhenUsed/>
    <w:rsid w:val="00C57BD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57BD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C57BD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C57BD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C57BD5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C57BD5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C57BD5"/>
    <w:pPr>
      <w:numPr>
        <w:numId w:val="1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C57BD5"/>
    <w:pPr>
      <w:numPr>
        <w:numId w:val="1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C57BD5"/>
    <w:pPr>
      <w:numPr>
        <w:numId w:val="1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C57BD5"/>
    <w:pPr>
      <w:numPr>
        <w:numId w:val="1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C57B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C57B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C57B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C57B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C57BD5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C57BD5"/>
    <w:pPr>
      <w:numPr>
        <w:numId w:val="1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C57BD5"/>
    <w:pPr>
      <w:numPr>
        <w:numId w:val="1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C57BD5"/>
    <w:pPr>
      <w:numPr>
        <w:numId w:val="1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C57BD5"/>
    <w:pPr>
      <w:numPr>
        <w:numId w:val="2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C57BD5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C57BD5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C57B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57BD5"/>
    <w:rPr>
      <w:rFonts w:ascii="Consolas" w:hAnsi="Consolas" w:cs="Consolas"/>
      <w:lang w:val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C57B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C57BD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C57BD5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C57BD5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C57BD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57BD5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57BD5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57B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57BD5"/>
    <w:rPr>
      <w:rFonts w:ascii="Consolas" w:hAnsi="Consolas" w:cs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C57BD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7BD5"/>
    <w:rPr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C57BD5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C57BD5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57B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57BD5"/>
    <w:rPr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7B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57B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C57BD5"/>
  </w:style>
  <w:style w:type="paragraph" w:styleId="Title">
    <w:name w:val="Title"/>
    <w:basedOn w:val="Normal"/>
    <w:next w:val="Normal"/>
    <w:link w:val="TitleChar"/>
    <w:uiPriority w:val="10"/>
    <w:qFormat/>
    <w:rsid w:val="00C57BD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7BD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C57B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C57BD5"/>
    <w:pPr>
      <w:spacing w:after="100"/>
    </w:pPr>
  </w:style>
  <w:style w:type="paragraph" w:styleId="TOC2">
    <w:name w:val="toc 2"/>
    <w:basedOn w:val="Normal"/>
    <w:next w:val="Normal"/>
    <w:uiPriority w:val="39"/>
    <w:semiHidden/>
    <w:unhideWhenUsed/>
    <w:rsid w:val="00C57BD5"/>
    <w:pPr>
      <w:spacing w:after="100"/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C57BD5"/>
    <w:pPr>
      <w:spacing w:after="100"/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C57BD5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C57BD5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C57BD5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C57BD5"/>
    <w:pPr>
      <w:spacing w:after="100"/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C57BD5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C57BD5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57BD5"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00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21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62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14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45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94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10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7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03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0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46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90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64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30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17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00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7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764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5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44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735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3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10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7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76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44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02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600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7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2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37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2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005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10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55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87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76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60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6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989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18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9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06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5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953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3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15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69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02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8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957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63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9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5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9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RBI5PAMIO524-1616901215-33206</_dlc_DocId>
    <_dlc_DocIdUrl xmlns="71c5aaf6-e6ce-465b-b873-5148d2a4c105">
      <Url>https://nokia.sharepoint.com/sites/gxp/_layouts/15/DocIdRedir.aspx?ID=RBI5PAMIO524-1616901215-33206</Url>
      <Description>RBI5PAMIO524-1616901215-33206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34E68311-CAAE-45C8-8786-7CBD860F72A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C21106D-96AC-4504-BB2D-C48F836A43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283</Words>
  <Characters>1456</Characters>
  <Application>Microsoft Office Word</Application>
  <DocSecurity>0</DocSecurity>
  <Lines>25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1723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S2-2411600</dc:creator>
  <cp:keywords/>
  <dc:description/>
  <cp:lastModifiedBy>S2-2411600</cp:lastModifiedBy>
  <cp:revision>2</cp:revision>
  <cp:lastPrinted>2002-04-23T00:10:00Z</cp:lastPrinted>
  <dcterms:created xsi:type="dcterms:W3CDTF">2024-11-28T15:17:00Z</dcterms:created>
  <dcterms:modified xsi:type="dcterms:W3CDTF">2024-11-28T15:17:00Z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34dfa1d0-ac21-4288-86c4-e2ee2db1c504</vt:lpwstr>
  </property>
  <property fmtid="{D5CDD505-2E9C-101B-9397-08002B2CF9AE}" pid="4" name="MediaServiceImageTags">
    <vt:lpwstr/>
  </property>
</Properties>
</file>