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503CBC5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015889">
        <w:rPr>
          <w:rFonts w:cs="Arial"/>
          <w:b/>
          <w:sz w:val="24"/>
          <w:szCs w:val="24"/>
        </w:rPr>
        <w:t>SP-24125</w:t>
      </w:r>
      <w:r w:rsidR="00595BA6">
        <w:rPr>
          <w:rFonts w:cs="Arial"/>
          <w:b/>
          <w:sz w:val="24"/>
          <w:szCs w:val="24"/>
        </w:rPr>
        <w:t>9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0D342B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95BA6">
        <w:rPr>
          <w:rFonts w:cs="Arial"/>
          <w:b/>
          <w:bCs/>
        </w:rPr>
        <w:t>CRs on ATSSS_Ph3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595BA6" w:rsidRPr="00766D2A" w14:paraId="1D908153" w14:textId="77777777" w:rsidTr="00E450E9">
        <w:tc>
          <w:tcPr>
            <w:tcW w:w="817" w:type="dxa"/>
          </w:tcPr>
          <w:p w14:paraId="1F090007" w14:textId="636DA078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6D88424C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5576</w:t>
            </w:r>
          </w:p>
        </w:tc>
        <w:tc>
          <w:tcPr>
            <w:tcW w:w="283" w:type="dxa"/>
          </w:tcPr>
          <w:p w14:paraId="7E9A1A98" w14:textId="67C34E11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17412E64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4434B78D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MPQUIC Datagram mode 1</w:t>
            </w:r>
          </w:p>
        </w:tc>
        <w:tc>
          <w:tcPr>
            <w:tcW w:w="284" w:type="dxa"/>
          </w:tcPr>
          <w:p w14:paraId="267FBDE9" w14:textId="0187483E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7E9C9C82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35B2E8AC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09C433C9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S2-2408760</w:t>
            </w:r>
          </w:p>
        </w:tc>
        <w:tc>
          <w:tcPr>
            <w:tcW w:w="1984" w:type="dxa"/>
          </w:tcPr>
          <w:p w14:paraId="577EFEF7" w14:textId="680B7D9B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Deutsche Telekom</w:t>
            </w:r>
          </w:p>
        </w:tc>
        <w:tc>
          <w:tcPr>
            <w:tcW w:w="1418" w:type="dxa"/>
          </w:tcPr>
          <w:p w14:paraId="3E08327B" w14:textId="457BDE0C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ATSSS_Ph3</w:t>
            </w:r>
          </w:p>
        </w:tc>
        <w:tc>
          <w:tcPr>
            <w:tcW w:w="1843" w:type="dxa"/>
          </w:tcPr>
          <w:p w14:paraId="5B856FF9" w14:textId="41A1D623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5.32.6.2.2.1</w:t>
            </w:r>
          </w:p>
        </w:tc>
        <w:tc>
          <w:tcPr>
            <w:tcW w:w="1134" w:type="dxa"/>
          </w:tcPr>
          <w:p w14:paraId="292594C0" w14:textId="77777777" w:rsidR="00595BA6" w:rsidRPr="00766D2A" w:rsidRDefault="00595BA6" w:rsidP="00595B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8A0CA30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 mirror in CR5577.</w:t>
            </w:r>
          </w:p>
        </w:tc>
      </w:tr>
      <w:tr w:rsidR="00595BA6" w:rsidRPr="00766D2A" w14:paraId="37B0B879" w14:textId="77777777" w:rsidTr="00E450E9">
        <w:tc>
          <w:tcPr>
            <w:tcW w:w="817" w:type="dxa"/>
          </w:tcPr>
          <w:p w14:paraId="4BBE1D8D" w14:textId="1113987C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635234A2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5577</w:t>
            </w:r>
          </w:p>
        </w:tc>
        <w:tc>
          <w:tcPr>
            <w:tcW w:w="283" w:type="dxa"/>
          </w:tcPr>
          <w:p w14:paraId="77C49214" w14:textId="73E259FE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10CC273F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3CD89CDD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of MPQUIC Datagram mode 1</w:t>
            </w:r>
          </w:p>
        </w:tc>
        <w:tc>
          <w:tcPr>
            <w:tcW w:w="284" w:type="dxa"/>
          </w:tcPr>
          <w:p w14:paraId="7D5D67AE" w14:textId="62A82A3D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2ADFB99E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3FADC151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6C18D19A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S2-2408761</w:t>
            </w:r>
          </w:p>
        </w:tc>
        <w:tc>
          <w:tcPr>
            <w:tcW w:w="1984" w:type="dxa"/>
          </w:tcPr>
          <w:p w14:paraId="636C7A80" w14:textId="6EB6112D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Deutsche Telekom</w:t>
            </w:r>
          </w:p>
        </w:tc>
        <w:tc>
          <w:tcPr>
            <w:tcW w:w="1418" w:type="dxa"/>
          </w:tcPr>
          <w:p w14:paraId="53A47038" w14:textId="637B8F24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ATSSS_Ph3</w:t>
            </w:r>
          </w:p>
        </w:tc>
        <w:tc>
          <w:tcPr>
            <w:tcW w:w="1843" w:type="dxa"/>
          </w:tcPr>
          <w:p w14:paraId="6671E783" w14:textId="2E9A5384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5.32.6.2.2.1</w:t>
            </w:r>
          </w:p>
        </w:tc>
        <w:tc>
          <w:tcPr>
            <w:tcW w:w="1134" w:type="dxa"/>
          </w:tcPr>
          <w:p w14:paraId="3ACB7E42" w14:textId="77777777" w:rsidR="00595BA6" w:rsidRPr="00766D2A" w:rsidRDefault="00595BA6" w:rsidP="00595B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7182AE31" w:rsidR="00595BA6" w:rsidRPr="00766D2A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Mirror of the Rel-18 CR5576.</w:t>
            </w:r>
          </w:p>
        </w:tc>
      </w:tr>
      <w:tr w:rsidR="00595BA6" w:rsidRPr="00766D2A" w14:paraId="08E39A97" w14:textId="77777777" w:rsidTr="00E450E9">
        <w:tc>
          <w:tcPr>
            <w:tcW w:w="817" w:type="dxa"/>
          </w:tcPr>
          <w:p w14:paraId="70D4C4CB" w14:textId="5E923C26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D8E8DD1" w14:textId="2EFFAB54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5428</w:t>
            </w:r>
          </w:p>
        </w:tc>
        <w:tc>
          <w:tcPr>
            <w:tcW w:w="283" w:type="dxa"/>
          </w:tcPr>
          <w:p w14:paraId="50E35E52" w14:textId="730EF49B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DA64FFF" w14:textId="408B6A2B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057CC2B" w14:textId="7E1DA37E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Removal of Editor's note on the use of TLS with MPQUIC</w:t>
            </w:r>
          </w:p>
        </w:tc>
        <w:tc>
          <w:tcPr>
            <w:tcW w:w="284" w:type="dxa"/>
          </w:tcPr>
          <w:p w14:paraId="334061FE" w14:textId="36474F4B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FC14FB" w14:textId="38D2B374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CBDB481" w14:textId="27356F02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C2921B" w14:textId="6D9A36AF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S2-2408756</w:t>
            </w:r>
          </w:p>
        </w:tc>
        <w:tc>
          <w:tcPr>
            <w:tcW w:w="1984" w:type="dxa"/>
          </w:tcPr>
          <w:p w14:paraId="376BD619" w14:textId="7B2C31F9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Intel, Nokia, Charter Communications, CableLabs, Ericsson, Lenovo, Deutsche Telekom, Apple</w:t>
            </w:r>
          </w:p>
        </w:tc>
        <w:tc>
          <w:tcPr>
            <w:tcW w:w="1418" w:type="dxa"/>
          </w:tcPr>
          <w:p w14:paraId="3F015114" w14:textId="57E7DCD4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ATSSS_Ph3</w:t>
            </w:r>
          </w:p>
        </w:tc>
        <w:tc>
          <w:tcPr>
            <w:tcW w:w="1843" w:type="dxa"/>
          </w:tcPr>
          <w:p w14:paraId="3090377F" w14:textId="732044C4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5.32.6.2.2</w:t>
            </w:r>
          </w:p>
        </w:tc>
        <w:tc>
          <w:tcPr>
            <w:tcW w:w="1134" w:type="dxa"/>
          </w:tcPr>
          <w:p w14:paraId="27ADC4B3" w14:textId="77777777" w:rsidR="00595BA6" w:rsidRPr="00766D2A" w:rsidRDefault="00595BA6" w:rsidP="00595B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05FDE65" w14:textId="77777777" w:rsidR="00595BA6" w:rsidRPr="00766D2A" w:rsidRDefault="00595BA6" w:rsidP="00595BA6">
            <w:pPr>
              <w:rPr>
                <w:rFonts w:cs="Arial"/>
                <w:sz w:val="16"/>
              </w:rPr>
            </w:pPr>
          </w:p>
        </w:tc>
      </w:tr>
      <w:tr w:rsidR="00595BA6" w:rsidRPr="00766D2A" w14:paraId="1E8C3B83" w14:textId="77777777" w:rsidTr="00E450E9">
        <w:tc>
          <w:tcPr>
            <w:tcW w:w="817" w:type="dxa"/>
          </w:tcPr>
          <w:p w14:paraId="3FC1BECF" w14:textId="04D3E0C4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6C1F201" w14:textId="4F628051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5429</w:t>
            </w:r>
          </w:p>
        </w:tc>
        <w:tc>
          <w:tcPr>
            <w:tcW w:w="283" w:type="dxa"/>
          </w:tcPr>
          <w:p w14:paraId="596DCBEE" w14:textId="10E17759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43552CF" w14:textId="34AC5598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CB6B7DF" w14:textId="525C6DE7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Removal of Editor's note on the use of TLS with MPQUIC</w:t>
            </w:r>
          </w:p>
        </w:tc>
        <w:tc>
          <w:tcPr>
            <w:tcW w:w="284" w:type="dxa"/>
          </w:tcPr>
          <w:p w14:paraId="38B8DCB3" w14:textId="3EF10DE9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F78E14" w14:textId="40AF7910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21260F3" w14:textId="26C4375A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61DE8ED" w14:textId="508C37AF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S2-2408757</w:t>
            </w:r>
          </w:p>
        </w:tc>
        <w:tc>
          <w:tcPr>
            <w:tcW w:w="1984" w:type="dxa"/>
          </w:tcPr>
          <w:p w14:paraId="147D8ABE" w14:textId="2E41130F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Intel, Nokia, Charter Communications, CableLabs, Ericsson, Lenovo, Deutsche Telekom, Apple</w:t>
            </w:r>
          </w:p>
        </w:tc>
        <w:tc>
          <w:tcPr>
            <w:tcW w:w="1418" w:type="dxa"/>
          </w:tcPr>
          <w:p w14:paraId="2F405FCF" w14:textId="1185022A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ATSSS_Ph3</w:t>
            </w:r>
          </w:p>
        </w:tc>
        <w:tc>
          <w:tcPr>
            <w:tcW w:w="1843" w:type="dxa"/>
          </w:tcPr>
          <w:p w14:paraId="53A8584C" w14:textId="36B0C553" w:rsidR="00595BA6" w:rsidRDefault="00595BA6" w:rsidP="00595BA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5.32.6.2.2</w:t>
            </w:r>
          </w:p>
        </w:tc>
        <w:tc>
          <w:tcPr>
            <w:tcW w:w="1134" w:type="dxa"/>
          </w:tcPr>
          <w:p w14:paraId="7C503C1D" w14:textId="77777777" w:rsidR="00595BA6" w:rsidRPr="00766D2A" w:rsidRDefault="00595BA6" w:rsidP="00595BA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D1F22F1" w14:textId="77777777" w:rsidR="00595BA6" w:rsidRPr="00766D2A" w:rsidRDefault="00595BA6" w:rsidP="00595BA6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8D0D58"/>
    <w:rsid w:val="00936649"/>
    <w:rsid w:val="00947004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2024-09-02T09:09:00Z</dcterms:created>
  <dcterms:modified xsi:type="dcterms:W3CDTF">2024-09-02T14:32:00Z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