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768C5F4D" w:rsidR="004F0988" w:rsidRDefault="004F0988" w:rsidP="00AC02E2">
            <w:pPr>
              <w:pStyle w:val="ZA"/>
              <w:framePr w:w="0" w:hRule="auto" w:wrap="auto" w:vAnchor="margin" w:hAnchor="text" w:yAlign="inline"/>
            </w:pPr>
            <w:bookmarkStart w:id="0" w:name="page1"/>
            <w:r w:rsidRPr="00BB66E6">
              <w:rPr>
                <w:sz w:val="64"/>
              </w:rPr>
              <w:t xml:space="preserve">3GPP </w:t>
            </w:r>
            <w:bookmarkStart w:id="1" w:name="specType1"/>
            <w:r w:rsidR="0063543D" w:rsidRPr="00BB66E6">
              <w:rPr>
                <w:sz w:val="64"/>
              </w:rPr>
              <w:t>TR</w:t>
            </w:r>
            <w:bookmarkEnd w:id="1"/>
            <w:r w:rsidRPr="00BB66E6">
              <w:rPr>
                <w:sz w:val="64"/>
              </w:rPr>
              <w:t xml:space="preserve"> </w:t>
            </w:r>
            <w:bookmarkStart w:id="2" w:name="specNumber"/>
            <w:r w:rsidR="00BB66E6" w:rsidRPr="00BB66E6">
              <w:rPr>
                <w:sz w:val="64"/>
              </w:rPr>
              <w:t>23</w:t>
            </w:r>
            <w:r w:rsidRPr="00BB66E6">
              <w:rPr>
                <w:sz w:val="64"/>
              </w:rPr>
              <w:t>.</w:t>
            </w:r>
            <w:bookmarkEnd w:id="2"/>
            <w:r w:rsidR="00F31F74">
              <w:rPr>
                <w:sz w:val="64"/>
              </w:rPr>
              <w:t>700-01</w:t>
            </w:r>
            <w:r w:rsidRPr="00BB66E6">
              <w:rPr>
                <w:sz w:val="64"/>
              </w:rPr>
              <w:t xml:space="preserve"> </w:t>
            </w:r>
            <w:r w:rsidRPr="00BB66E6">
              <w:t>V</w:t>
            </w:r>
            <w:bookmarkStart w:id="3" w:name="specVersion"/>
            <w:r w:rsidR="00117119">
              <w:t>1</w:t>
            </w:r>
            <w:r w:rsidRPr="00BB66E6">
              <w:t>.</w:t>
            </w:r>
            <w:r w:rsidR="00117119">
              <w:t>0</w:t>
            </w:r>
            <w:r w:rsidRPr="00BB66E6">
              <w:t>.</w:t>
            </w:r>
            <w:bookmarkEnd w:id="3"/>
            <w:r w:rsidR="00BB66E6" w:rsidRPr="00BB66E6">
              <w:t>0</w:t>
            </w:r>
            <w:r w:rsidRPr="00BB66E6">
              <w:t xml:space="preserve"> </w:t>
            </w:r>
            <w:r w:rsidRPr="00BB66E6">
              <w:rPr>
                <w:sz w:val="32"/>
              </w:rPr>
              <w:t>(</w:t>
            </w:r>
            <w:bookmarkStart w:id="4" w:name="issueDate"/>
            <w:r w:rsidR="00BB66E6" w:rsidRPr="00BB66E6">
              <w:rPr>
                <w:sz w:val="32"/>
              </w:rPr>
              <w:t>202</w:t>
            </w:r>
            <w:r w:rsidR="005E646B">
              <w:rPr>
                <w:sz w:val="32"/>
              </w:rPr>
              <w:t>4</w:t>
            </w:r>
            <w:r w:rsidRPr="00BB66E6">
              <w:rPr>
                <w:sz w:val="32"/>
              </w:rPr>
              <w:t>-</w:t>
            </w:r>
            <w:bookmarkEnd w:id="4"/>
            <w:r w:rsidR="005E646B">
              <w:rPr>
                <w:sz w:val="32"/>
              </w:rPr>
              <w:t>0</w:t>
            </w:r>
            <w:r w:rsidR="00400989">
              <w:rPr>
                <w:sz w:val="32"/>
              </w:rPr>
              <w:t>6</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560BFC5C" w:rsidR="00BA4B8D" w:rsidRDefault="004F0988" w:rsidP="0064383C">
            <w:pPr>
              <w:pStyle w:val="ZB"/>
              <w:framePr w:w="0" w:hRule="auto" w:wrap="auto" w:vAnchor="margin" w:hAnchor="text" w:yAlign="inline"/>
            </w:pPr>
            <w:r w:rsidRPr="00BB66E6">
              <w:t xml:space="preserve">Technical </w:t>
            </w:r>
            <w:bookmarkStart w:id="5" w:name="spectype2"/>
            <w:r w:rsidR="00D57972" w:rsidRPr="00BB66E6">
              <w:t>Report</w:t>
            </w:r>
            <w:bookmarkEnd w:id="5"/>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BB66E6" w:rsidRDefault="004F0988" w:rsidP="00133525">
            <w:pPr>
              <w:pStyle w:val="ZT"/>
              <w:framePr w:wrap="auto" w:hAnchor="text" w:yAlign="inline"/>
            </w:pPr>
            <w:r w:rsidRPr="004D3578">
              <w:t xml:space="preserve">3rd Generation Partnership </w:t>
            </w:r>
            <w:r w:rsidRPr="00BB66E6">
              <w:t>Project;</w:t>
            </w:r>
          </w:p>
          <w:p w14:paraId="653799DC" w14:textId="67C5FA5D" w:rsidR="004F0988" w:rsidRPr="00BB66E6" w:rsidRDefault="004F0988" w:rsidP="00133525">
            <w:pPr>
              <w:pStyle w:val="ZT"/>
              <w:framePr w:wrap="auto" w:hAnchor="text" w:yAlign="inline"/>
            </w:pPr>
            <w:r w:rsidRPr="00BB66E6">
              <w:t xml:space="preserve">Technical Specification Group </w:t>
            </w:r>
            <w:bookmarkStart w:id="6" w:name="specTitle"/>
            <w:r w:rsidR="00BB66E6" w:rsidRPr="00BB66E6">
              <w:rPr>
                <w:lang w:val="en-IN"/>
              </w:rPr>
              <w:t>Services and System Aspects</w:t>
            </w:r>
            <w:r w:rsidRPr="00BB66E6">
              <w:t>;</w:t>
            </w:r>
          </w:p>
          <w:p w14:paraId="1D2A8F5E" w14:textId="66673A78" w:rsidR="004F0988" w:rsidRPr="00BB66E6" w:rsidRDefault="00AC02E2" w:rsidP="0064383C">
            <w:pPr>
              <w:pStyle w:val="ZT"/>
              <w:framePr w:wrap="auto" w:hAnchor="text" w:yAlign="inline"/>
            </w:pPr>
            <w:r w:rsidRPr="00715D78">
              <w:t xml:space="preserve">Study on </w:t>
            </w:r>
            <w:r w:rsidR="00707F51">
              <w:t>application enablement for satellite access enabled 5G s</w:t>
            </w:r>
            <w:r w:rsidR="008D1985" w:rsidRPr="008D1985">
              <w:t>ervices</w:t>
            </w:r>
            <w:r w:rsidR="00062023" w:rsidRPr="00BB66E6">
              <w:t>;</w:t>
            </w:r>
            <w:bookmarkEnd w:id="6"/>
          </w:p>
          <w:p w14:paraId="04CAC1E0" w14:textId="5C813CB0" w:rsidR="004F0988" w:rsidRPr="00133525" w:rsidRDefault="004F0988" w:rsidP="00133525">
            <w:pPr>
              <w:pStyle w:val="ZT"/>
              <w:framePr w:wrap="auto" w:hAnchor="text" w:yAlign="inline"/>
              <w:rPr>
                <w:i/>
                <w:sz w:val="28"/>
              </w:rPr>
            </w:pPr>
            <w:r w:rsidRPr="00BB66E6">
              <w:t>(</w:t>
            </w:r>
            <w:r w:rsidRPr="00BB66E6">
              <w:rPr>
                <w:rStyle w:val="ZGSM"/>
              </w:rPr>
              <w:t xml:space="preserve">Release </w:t>
            </w:r>
            <w:bookmarkStart w:id="7" w:name="specRelease"/>
            <w:r w:rsidRPr="00BB66E6">
              <w:rPr>
                <w:rStyle w:val="ZGSM"/>
              </w:rPr>
              <w:t>1</w:t>
            </w:r>
            <w:bookmarkEnd w:id="7"/>
            <w:r w:rsidR="0045336E">
              <w:rPr>
                <w:rStyle w:val="ZGSM"/>
              </w:rPr>
              <w:t>9</w:t>
            </w:r>
            <w:r w:rsidRPr="00BB66E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107E0F69" w:rsidR="00D82E6F" w:rsidRDefault="0045336E" w:rsidP="00D82E6F">
            <w:pPr>
              <w:rPr>
                <w:i/>
              </w:rPr>
            </w:pPr>
            <w:r>
              <w:rPr>
                <w:i/>
                <w:noProof/>
                <w:lang w:val="en-IN" w:eastAsia="ja-JP"/>
              </w:rPr>
              <w:drawing>
                <wp:inline distT="0" distB="0" distL="0" distR="0" wp14:anchorId="6E429F5D" wp14:editId="4C0254DA">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0E63523F" w14:textId="72155358" w:rsidR="00D82E6F" w:rsidRDefault="0045336E" w:rsidP="00D82E6F">
            <w:pPr>
              <w:jc w:val="right"/>
            </w:pPr>
            <w:r>
              <w:rPr>
                <w:noProof/>
                <w:lang w:val="en-IN" w:eastAsia="ja-JP"/>
              </w:rPr>
              <w:drawing>
                <wp:inline distT="0" distB="0" distL="0" distR="0" wp14:anchorId="6B8977E6" wp14:editId="4CA1B122">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4D11E032" w:rsidR="00D82E6F" w:rsidRPr="00CF48F6" w:rsidRDefault="00D82E6F" w:rsidP="00CF48F6">
            <w:pPr>
              <w:pStyle w:val="Guidance"/>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69130E">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65F7445" w:rsidR="00E16509" w:rsidRPr="00133525" w:rsidRDefault="00E16509" w:rsidP="00133525">
            <w:pPr>
              <w:pStyle w:val="FP"/>
              <w:jc w:val="center"/>
              <w:rPr>
                <w:noProof/>
                <w:sz w:val="18"/>
              </w:rPr>
            </w:pPr>
            <w:r w:rsidRPr="00CF48F6">
              <w:rPr>
                <w:noProof/>
                <w:sz w:val="18"/>
              </w:rPr>
              <w:t xml:space="preserve">© </w:t>
            </w:r>
            <w:r w:rsidR="00AC02E2" w:rsidRPr="00CF48F6">
              <w:rPr>
                <w:noProof/>
                <w:sz w:val="18"/>
              </w:rPr>
              <w:t>202</w:t>
            </w:r>
            <w:r w:rsidR="008B059C">
              <w:rPr>
                <w:noProof/>
                <w:sz w:val="18"/>
              </w:rPr>
              <w:t>4</w:t>
            </w:r>
            <w:r w:rsidRPr="00CF48F6">
              <w:rPr>
                <w:noProof/>
                <w:sz w:val="18"/>
              </w:rPr>
              <w:t>, 3GPP Organizational</w:t>
            </w:r>
            <w:r w:rsidRPr="00133525">
              <w:rPr>
                <w:noProof/>
                <w:sz w:val="18"/>
              </w:rPr>
              <w:t xml:space="preserve">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3" w:name="tableOfContents"/>
      <w:bookmarkEnd w:id="13"/>
      <w:r w:rsidRPr="004D3578">
        <w:lastRenderedPageBreak/>
        <w:t>Contents</w:t>
      </w:r>
    </w:p>
    <w:p w14:paraId="4055E9AC" w14:textId="2A598BC7" w:rsidR="001F2819" w:rsidRDefault="004D3578">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r>
      <w:r w:rsidRPr="004D3578">
        <w:instrText xml:space="preserve"> TOC \o "1-9" </w:instrText>
      </w:r>
      <w:r w:rsidRPr="004D3578">
        <w:fldChar w:fldCharType="separate"/>
      </w:r>
      <w:r w:rsidR="001F2819" w:rsidRPr="00972F8C">
        <w:rPr>
          <w:noProof/>
          <w:lang w:val="nl-NL"/>
        </w:rPr>
        <w:t>Foreword</w:t>
      </w:r>
      <w:r w:rsidR="001F2819">
        <w:rPr>
          <w:noProof/>
        </w:rPr>
        <w:tab/>
      </w:r>
      <w:r w:rsidR="001F2819">
        <w:rPr>
          <w:noProof/>
        </w:rPr>
        <w:fldChar w:fldCharType="begin"/>
      </w:r>
      <w:r w:rsidR="001F2819">
        <w:rPr>
          <w:noProof/>
        </w:rPr>
        <w:instrText xml:space="preserve"> PAGEREF _Toc168949473 \h </w:instrText>
      </w:r>
      <w:r w:rsidR="001F2819">
        <w:rPr>
          <w:noProof/>
        </w:rPr>
      </w:r>
      <w:r w:rsidR="001F2819">
        <w:rPr>
          <w:noProof/>
        </w:rPr>
        <w:fldChar w:fldCharType="separate"/>
      </w:r>
      <w:r w:rsidR="001F2819">
        <w:rPr>
          <w:noProof/>
        </w:rPr>
        <w:t>6</w:t>
      </w:r>
      <w:r w:rsidR="001F2819">
        <w:rPr>
          <w:noProof/>
        </w:rPr>
        <w:fldChar w:fldCharType="end"/>
      </w:r>
    </w:p>
    <w:p w14:paraId="3AF23DD5" w14:textId="4F6662D5" w:rsidR="001F2819" w:rsidRDefault="001F2819">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_Toc168949474 \h </w:instrText>
      </w:r>
      <w:r>
        <w:rPr>
          <w:noProof/>
        </w:rPr>
      </w:r>
      <w:r>
        <w:rPr>
          <w:noProof/>
        </w:rPr>
        <w:fldChar w:fldCharType="separate"/>
      </w:r>
      <w:r>
        <w:rPr>
          <w:noProof/>
        </w:rPr>
        <w:t>8</w:t>
      </w:r>
      <w:r>
        <w:rPr>
          <w:noProof/>
        </w:rPr>
        <w:fldChar w:fldCharType="end"/>
      </w:r>
    </w:p>
    <w:p w14:paraId="7A3ADFC1" w14:textId="0E7CAA22" w:rsidR="001F2819" w:rsidRDefault="001F2819">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_Toc168949475 \h </w:instrText>
      </w:r>
      <w:r>
        <w:rPr>
          <w:noProof/>
        </w:rPr>
      </w:r>
      <w:r>
        <w:rPr>
          <w:noProof/>
        </w:rPr>
        <w:fldChar w:fldCharType="separate"/>
      </w:r>
      <w:r>
        <w:rPr>
          <w:noProof/>
        </w:rPr>
        <w:t>8</w:t>
      </w:r>
      <w:r>
        <w:rPr>
          <w:noProof/>
        </w:rPr>
        <w:fldChar w:fldCharType="end"/>
      </w:r>
    </w:p>
    <w:p w14:paraId="3FA6E4FA" w14:textId="560992B1" w:rsidR="001F2819" w:rsidRDefault="001F2819">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_Toc168949476 \h </w:instrText>
      </w:r>
      <w:r>
        <w:rPr>
          <w:noProof/>
        </w:rPr>
      </w:r>
      <w:r>
        <w:rPr>
          <w:noProof/>
        </w:rPr>
        <w:fldChar w:fldCharType="separate"/>
      </w:r>
      <w:r>
        <w:rPr>
          <w:noProof/>
        </w:rPr>
        <w:t>9</w:t>
      </w:r>
      <w:r>
        <w:rPr>
          <w:noProof/>
        </w:rPr>
        <w:fldChar w:fldCharType="end"/>
      </w:r>
    </w:p>
    <w:p w14:paraId="00AB1A06" w14:textId="540951E4" w:rsidR="001F2819" w:rsidRDefault="001F2819">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_Toc168949477 \h </w:instrText>
      </w:r>
      <w:r>
        <w:rPr>
          <w:noProof/>
        </w:rPr>
      </w:r>
      <w:r>
        <w:rPr>
          <w:noProof/>
        </w:rPr>
        <w:fldChar w:fldCharType="separate"/>
      </w:r>
      <w:r>
        <w:rPr>
          <w:noProof/>
        </w:rPr>
        <w:t>9</w:t>
      </w:r>
      <w:r>
        <w:rPr>
          <w:noProof/>
        </w:rPr>
        <w:fldChar w:fldCharType="end"/>
      </w:r>
    </w:p>
    <w:p w14:paraId="3F120B6E" w14:textId="029E33D9" w:rsidR="001F2819" w:rsidRDefault="001F2819">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_Toc168949478 \h </w:instrText>
      </w:r>
      <w:r>
        <w:rPr>
          <w:noProof/>
        </w:rPr>
      </w:r>
      <w:r>
        <w:rPr>
          <w:noProof/>
        </w:rPr>
        <w:fldChar w:fldCharType="separate"/>
      </w:r>
      <w:r>
        <w:rPr>
          <w:noProof/>
        </w:rPr>
        <w:t>9</w:t>
      </w:r>
      <w:r>
        <w:rPr>
          <w:noProof/>
        </w:rPr>
        <w:fldChar w:fldCharType="end"/>
      </w:r>
    </w:p>
    <w:p w14:paraId="324D5E18" w14:textId="0C38125C" w:rsidR="001F2819" w:rsidRDefault="001F2819">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_Toc168949479 \h </w:instrText>
      </w:r>
      <w:r>
        <w:rPr>
          <w:noProof/>
        </w:rPr>
      </w:r>
      <w:r>
        <w:rPr>
          <w:noProof/>
        </w:rPr>
        <w:fldChar w:fldCharType="separate"/>
      </w:r>
      <w:r>
        <w:rPr>
          <w:noProof/>
        </w:rPr>
        <w:t>9</w:t>
      </w:r>
      <w:r>
        <w:rPr>
          <w:noProof/>
        </w:rPr>
        <w:fldChar w:fldCharType="end"/>
      </w:r>
    </w:p>
    <w:p w14:paraId="5D1F8992" w14:textId="1B604748" w:rsidR="001F2819" w:rsidRDefault="001F2819">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r>
      <w:r>
        <w:rPr>
          <w:noProof/>
        </w:rPr>
        <w:instrText xml:space="preserve"> PAGEREF _Toc168949480 \h </w:instrText>
      </w:r>
      <w:r>
        <w:rPr>
          <w:noProof/>
        </w:rPr>
      </w:r>
      <w:r>
        <w:rPr>
          <w:noProof/>
        </w:rPr>
        <w:fldChar w:fldCharType="separate"/>
      </w:r>
      <w:r>
        <w:rPr>
          <w:noProof/>
        </w:rPr>
        <w:t>9</w:t>
      </w:r>
      <w:r>
        <w:rPr>
          <w:noProof/>
        </w:rPr>
        <w:fldChar w:fldCharType="end"/>
      </w:r>
    </w:p>
    <w:p w14:paraId="1DED917D" w14:textId="255D49E6" w:rsidR="001F2819" w:rsidRDefault="001F2819">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 xml:space="preserve">Key issue #1: </w:t>
      </w:r>
      <w:r w:rsidRPr="00972F8C">
        <w:rPr>
          <w:noProof/>
          <w:lang w:val="en-US"/>
        </w:rPr>
        <w:t xml:space="preserve">Usage of </w:t>
      </w:r>
      <w:r w:rsidRPr="00972F8C">
        <w:rPr>
          <w:rFonts w:eastAsia="SimSun"/>
          <w:noProof/>
          <w:lang w:eastAsia="zh-CN"/>
        </w:rPr>
        <w:t>satellite access characteristics</w:t>
      </w:r>
      <w:r w:rsidRPr="00972F8C">
        <w:rPr>
          <w:noProof/>
          <w:lang w:val="en-US"/>
        </w:rPr>
        <w:t xml:space="preserve"> for the application </w:t>
      </w:r>
      <w:r w:rsidRPr="00972F8C">
        <w:rPr>
          <w:rFonts w:eastAsia="SimSun"/>
          <w:noProof/>
          <w:lang w:eastAsia="zh-CN"/>
        </w:rPr>
        <w:t>enablement</w:t>
      </w:r>
      <w:r>
        <w:rPr>
          <w:noProof/>
        </w:rPr>
        <w:tab/>
      </w:r>
      <w:r>
        <w:rPr>
          <w:noProof/>
        </w:rPr>
        <w:fldChar w:fldCharType="begin"/>
      </w:r>
      <w:r>
        <w:rPr>
          <w:noProof/>
        </w:rPr>
        <w:instrText xml:space="preserve"> PAGEREF _Toc168949481 \h </w:instrText>
      </w:r>
      <w:r>
        <w:rPr>
          <w:noProof/>
        </w:rPr>
      </w:r>
      <w:r>
        <w:rPr>
          <w:noProof/>
        </w:rPr>
        <w:fldChar w:fldCharType="separate"/>
      </w:r>
      <w:r>
        <w:rPr>
          <w:noProof/>
        </w:rPr>
        <w:t>9</w:t>
      </w:r>
      <w:r>
        <w:rPr>
          <w:noProof/>
        </w:rPr>
        <w:fldChar w:fldCharType="end"/>
      </w:r>
    </w:p>
    <w:p w14:paraId="3DF32E05" w14:textId="31392B13" w:rsidR="001F2819" w:rsidRDefault="001F2819">
      <w:pPr>
        <w:pStyle w:val="TOC3"/>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_Toc168949482 \h </w:instrText>
      </w:r>
      <w:r>
        <w:rPr>
          <w:noProof/>
        </w:rPr>
      </w:r>
      <w:r>
        <w:rPr>
          <w:noProof/>
        </w:rPr>
        <w:fldChar w:fldCharType="separate"/>
      </w:r>
      <w:r>
        <w:rPr>
          <w:noProof/>
        </w:rPr>
        <w:t>9</w:t>
      </w:r>
      <w:r>
        <w:rPr>
          <w:noProof/>
        </w:rPr>
        <w:fldChar w:fldCharType="end"/>
      </w:r>
    </w:p>
    <w:p w14:paraId="353945D7" w14:textId="254F0B9D" w:rsidR="001F2819" w:rsidRDefault="001F2819">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_Toc168949483 \h </w:instrText>
      </w:r>
      <w:r>
        <w:rPr>
          <w:noProof/>
        </w:rPr>
      </w:r>
      <w:r>
        <w:rPr>
          <w:noProof/>
        </w:rPr>
        <w:fldChar w:fldCharType="separate"/>
      </w:r>
      <w:r>
        <w:rPr>
          <w:noProof/>
        </w:rPr>
        <w:t>9</w:t>
      </w:r>
      <w:r>
        <w:rPr>
          <w:noProof/>
        </w:rPr>
        <w:fldChar w:fldCharType="end"/>
      </w:r>
    </w:p>
    <w:p w14:paraId="713922A4" w14:textId="30BCC2F1" w:rsidR="001F2819" w:rsidRDefault="001F2819">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Key issue #2: Edge computing on satellite</w:t>
      </w:r>
      <w:r>
        <w:rPr>
          <w:noProof/>
        </w:rPr>
        <w:tab/>
      </w:r>
      <w:r>
        <w:rPr>
          <w:noProof/>
        </w:rPr>
        <w:fldChar w:fldCharType="begin"/>
      </w:r>
      <w:r>
        <w:rPr>
          <w:noProof/>
        </w:rPr>
        <w:instrText xml:space="preserve"> PAGEREF _Toc168949484 \h </w:instrText>
      </w:r>
      <w:r>
        <w:rPr>
          <w:noProof/>
        </w:rPr>
      </w:r>
      <w:r>
        <w:rPr>
          <w:noProof/>
        </w:rPr>
        <w:fldChar w:fldCharType="separate"/>
      </w:r>
      <w:r>
        <w:rPr>
          <w:noProof/>
        </w:rPr>
        <w:t>10</w:t>
      </w:r>
      <w:r>
        <w:rPr>
          <w:noProof/>
        </w:rPr>
        <w:fldChar w:fldCharType="end"/>
      </w:r>
    </w:p>
    <w:p w14:paraId="37F2F01B" w14:textId="7F6E6F5B" w:rsidR="001F2819" w:rsidRDefault="001F2819">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_Toc168949485 \h </w:instrText>
      </w:r>
      <w:r>
        <w:rPr>
          <w:noProof/>
        </w:rPr>
      </w:r>
      <w:r>
        <w:rPr>
          <w:noProof/>
        </w:rPr>
        <w:fldChar w:fldCharType="separate"/>
      </w:r>
      <w:r>
        <w:rPr>
          <w:noProof/>
        </w:rPr>
        <w:t>10</w:t>
      </w:r>
      <w:r>
        <w:rPr>
          <w:noProof/>
        </w:rPr>
        <w:fldChar w:fldCharType="end"/>
      </w:r>
    </w:p>
    <w:p w14:paraId="7DF1FF77" w14:textId="75CB2404" w:rsidR="001F2819" w:rsidRDefault="001F2819">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_Toc168949486 \h </w:instrText>
      </w:r>
      <w:r>
        <w:rPr>
          <w:noProof/>
        </w:rPr>
      </w:r>
      <w:r>
        <w:rPr>
          <w:noProof/>
        </w:rPr>
        <w:fldChar w:fldCharType="separate"/>
      </w:r>
      <w:r>
        <w:rPr>
          <w:noProof/>
        </w:rPr>
        <w:t>10</w:t>
      </w:r>
      <w:r>
        <w:rPr>
          <w:noProof/>
        </w:rPr>
        <w:fldChar w:fldCharType="end"/>
      </w:r>
    </w:p>
    <w:p w14:paraId="47E27942" w14:textId="19A74DA0" w:rsidR="001F2819" w:rsidRDefault="001F2819">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Key issue #3: Satellite access with discontinuous coverage</w:t>
      </w:r>
      <w:r>
        <w:rPr>
          <w:noProof/>
        </w:rPr>
        <w:tab/>
      </w:r>
      <w:r>
        <w:rPr>
          <w:noProof/>
        </w:rPr>
        <w:fldChar w:fldCharType="begin"/>
      </w:r>
      <w:r>
        <w:rPr>
          <w:noProof/>
        </w:rPr>
        <w:instrText xml:space="preserve"> PAGEREF _Toc168949487 \h </w:instrText>
      </w:r>
      <w:r>
        <w:rPr>
          <w:noProof/>
        </w:rPr>
      </w:r>
      <w:r>
        <w:rPr>
          <w:noProof/>
        </w:rPr>
        <w:fldChar w:fldCharType="separate"/>
      </w:r>
      <w:r>
        <w:rPr>
          <w:noProof/>
        </w:rPr>
        <w:t>10</w:t>
      </w:r>
      <w:r>
        <w:rPr>
          <w:noProof/>
        </w:rPr>
        <w:fldChar w:fldCharType="end"/>
      </w:r>
    </w:p>
    <w:p w14:paraId="5652AAB9" w14:textId="62A2B09D" w:rsidR="001F2819" w:rsidRDefault="001F2819">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_Toc168949488 \h </w:instrText>
      </w:r>
      <w:r>
        <w:rPr>
          <w:noProof/>
        </w:rPr>
      </w:r>
      <w:r>
        <w:rPr>
          <w:noProof/>
        </w:rPr>
        <w:fldChar w:fldCharType="separate"/>
      </w:r>
      <w:r>
        <w:rPr>
          <w:noProof/>
        </w:rPr>
        <w:t>10</w:t>
      </w:r>
      <w:r>
        <w:rPr>
          <w:noProof/>
        </w:rPr>
        <w:fldChar w:fldCharType="end"/>
      </w:r>
    </w:p>
    <w:p w14:paraId="3C6C5B91" w14:textId="1F3125C4" w:rsidR="001F2819" w:rsidRDefault="001F2819">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_Toc168949489 \h </w:instrText>
      </w:r>
      <w:r>
        <w:rPr>
          <w:noProof/>
        </w:rPr>
      </w:r>
      <w:r>
        <w:rPr>
          <w:noProof/>
        </w:rPr>
        <w:fldChar w:fldCharType="separate"/>
      </w:r>
      <w:r>
        <w:rPr>
          <w:noProof/>
        </w:rPr>
        <w:t>11</w:t>
      </w:r>
      <w:r>
        <w:rPr>
          <w:noProof/>
        </w:rPr>
        <w:fldChar w:fldCharType="end"/>
      </w:r>
    </w:p>
    <w:p w14:paraId="240193C8" w14:textId="39E9AE8A" w:rsidR="001F2819" w:rsidRDefault="001F2819">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Key issue #4: Satellite access support for MC services</w:t>
      </w:r>
      <w:r>
        <w:rPr>
          <w:noProof/>
        </w:rPr>
        <w:tab/>
      </w:r>
      <w:r>
        <w:rPr>
          <w:noProof/>
        </w:rPr>
        <w:fldChar w:fldCharType="begin"/>
      </w:r>
      <w:r>
        <w:rPr>
          <w:noProof/>
        </w:rPr>
        <w:instrText xml:space="preserve"> PAGEREF _Toc168949490 \h </w:instrText>
      </w:r>
      <w:r>
        <w:rPr>
          <w:noProof/>
        </w:rPr>
      </w:r>
      <w:r>
        <w:rPr>
          <w:noProof/>
        </w:rPr>
        <w:fldChar w:fldCharType="separate"/>
      </w:r>
      <w:r>
        <w:rPr>
          <w:noProof/>
        </w:rPr>
        <w:t>12</w:t>
      </w:r>
      <w:r>
        <w:rPr>
          <w:noProof/>
        </w:rPr>
        <w:fldChar w:fldCharType="end"/>
      </w:r>
    </w:p>
    <w:p w14:paraId="6B8F2BC8" w14:textId="2CBCB57B" w:rsidR="001F2819" w:rsidRDefault="001F2819">
      <w:pPr>
        <w:pStyle w:val="TOC3"/>
        <w:rPr>
          <w:rFonts w:asciiTheme="minorHAnsi" w:eastAsiaTheme="minorEastAsia" w:hAnsiTheme="minorHAnsi" w:cstheme="minorBidi"/>
          <w:noProof/>
          <w:kern w:val="2"/>
          <w:sz w:val="24"/>
          <w:szCs w:val="24"/>
          <w:lang w:eastAsia="en-GB"/>
          <w14:ligatures w14:val="standardContextual"/>
        </w:rPr>
      </w:pPr>
      <w:r>
        <w:rPr>
          <w:noProof/>
        </w:rPr>
        <w:t>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_Toc168949491 \h </w:instrText>
      </w:r>
      <w:r>
        <w:rPr>
          <w:noProof/>
        </w:rPr>
      </w:r>
      <w:r>
        <w:rPr>
          <w:noProof/>
        </w:rPr>
        <w:fldChar w:fldCharType="separate"/>
      </w:r>
      <w:r>
        <w:rPr>
          <w:noProof/>
        </w:rPr>
        <w:t>12</w:t>
      </w:r>
      <w:r>
        <w:rPr>
          <w:noProof/>
        </w:rPr>
        <w:fldChar w:fldCharType="end"/>
      </w:r>
    </w:p>
    <w:p w14:paraId="6E8F8679" w14:textId="15993F96" w:rsidR="001F2819" w:rsidRDefault="001F2819">
      <w:pPr>
        <w:pStyle w:val="TOC3"/>
        <w:rPr>
          <w:rFonts w:asciiTheme="minorHAnsi" w:eastAsiaTheme="minorEastAsia" w:hAnsiTheme="minorHAnsi" w:cstheme="minorBidi"/>
          <w:noProof/>
          <w:kern w:val="2"/>
          <w:sz w:val="24"/>
          <w:szCs w:val="24"/>
          <w:lang w:eastAsia="en-GB"/>
          <w14:ligatures w14:val="standardContextual"/>
        </w:rPr>
      </w:pPr>
      <w:r>
        <w:rPr>
          <w:noProof/>
        </w:rPr>
        <w:t>4.4.2</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_Toc168949492 \h </w:instrText>
      </w:r>
      <w:r>
        <w:rPr>
          <w:noProof/>
        </w:rPr>
      </w:r>
      <w:r>
        <w:rPr>
          <w:noProof/>
        </w:rPr>
        <w:fldChar w:fldCharType="separate"/>
      </w:r>
      <w:r>
        <w:rPr>
          <w:noProof/>
        </w:rPr>
        <w:t>12</w:t>
      </w:r>
      <w:r>
        <w:rPr>
          <w:noProof/>
        </w:rPr>
        <w:fldChar w:fldCharType="end"/>
      </w:r>
    </w:p>
    <w:p w14:paraId="1326C2AD" w14:textId="57CD170A" w:rsidR="001F2819" w:rsidRDefault="001F2819">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Key issue #5: Edge on board NGSO Satellite</w:t>
      </w:r>
      <w:r>
        <w:rPr>
          <w:noProof/>
        </w:rPr>
        <w:tab/>
      </w:r>
      <w:r>
        <w:rPr>
          <w:noProof/>
        </w:rPr>
        <w:fldChar w:fldCharType="begin"/>
      </w:r>
      <w:r>
        <w:rPr>
          <w:noProof/>
        </w:rPr>
        <w:instrText xml:space="preserve"> PAGEREF _Toc168949493 \h </w:instrText>
      </w:r>
      <w:r>
        <w:rPr>
          <w:noProof/>
        </w:rPr>
      </w:r>
      <w:r>
        <w:rPr>
          <w:noProof/>
        </w:rPr>
        <w:fldChar w:fldCharType="separate"/>
      </w:r>
      <w:r>
        <w:rPr>
          <w:noProof/>
        </w:rPr>
        <w:t>12</w:t>
      </w:r>
      <w:r>
        <w:rPr>
          <w:noProof/>
        </w:rPr>
        <w:fldChar w:fldCharType="end"/>
      </w:r>
    </w:p>
    <w:p w14:paraId="51071DEB" w14:textId="1A44A51C" w:rsidR="001F2819" w:rsidRDefault="001F2819">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_Toc168949494 \h </w:instrText>
      </w:r>
      <w:r>
        <w:rPr>
          <w:noProof/>
        </w:rPr>
      </w:r>
      <w:r>
        <w:rPr>
          <w:noProof/>
        </w:rPr>
        <w:fldChar w:fldCharType="separate"/>
      </w:r>
      <w:r>
        <w:rPr>
          <w:noProof/>
        </w:rPr>
        <w:t>12</w:t>
      </w:r>
      <w:r>
        <w:rPr>
          <w:noProof/>
        </w:rPr>
        <w:fldChar w:fldCharType="end"/>
      </w:r>
    </w:p>
    <w:p w14:paraId="1913AD9F" w14:textId="7AC54742" w:rsidR="001F2819" w:rsidRDefault="001F2819">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_Toc168949495 \h </w:instrText>
      </w:r>
      <w:r>
        <w:rPr>
          <w:noProof/>
        </w:rPr>
      </w:r>
      <w:r>
        <w:rPr>
          <w:noProof/>
        </w:rPr>
        <w:fldChar w:fldCharType="separate"/>
      </w:r>
      <w:r>
        <w:rPr>
          <w:noProof/>
        </w:rPr>
        <w:t>12</w:t>
      </w:r>
      <w:r>
        <w:rPr>
          <w:noProof/>
        </w:rPr>
        <w:fldChar w:fldCharType="end"/>
      </w:r>
    </w:p>
    <w:p w14:paraId="22F859CC" w14:textId="5D9B3D1D" w:rsidR="001F2819" w:rsidRDefault="001F2819">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 xml:space="preserve">Key issue #6: </w:t>
      </w:r>
      <w:r>
        <w:rPr>
          <w:noProof/>
          <w:lang w:eastAsia="zh-CN"/>
        </w:rPr>
        <w:t xml:space="preserve">Support of </w:t>
      </w:r>
      <w:r w:rsidRPr="00972F8C">
        <w:rPr>
          <w:rFonts w:eastAsia="SimSun"/>
          <w:noProof/>
        </w:rPr>
        <w:t>UE-Satellite-UE communication for IMS services via Satellite access</w:t>
      </w:r>
      <w:r>
        <w:rPr>
          <w:noProof/>
        </w:rPr>
        <w:tab/>
      </w:r>
      <w:r>
        <w:rPr>
          <w:noProof/>
        </w:rPr>
        <w:fldChar w:fldCharType="begin"/>
      </w:r>
      <w:r>
        <w:rPr>
          <w:noProof/>
        </w:rPr>
        <w:instrText xml:space="preserve"> PAGEREF _Toc168949496 \h </w:instrText>
      </w:r>
      <w:r>
        <w:rPr>
          <w:noProof/>
        </w:rPr>
      </w:r>
      <w:r>
        <w:rPr>
          <w:noProof/>
        </w:rPr>
        <w:fldChar w:fldCharType="separate"/>
      </w:r>
      <w:r>
        <w:rPr>
          <w:noProof/>
        </w:rPr>
        <w:t>12</w:t>
      </w:r>
      <w:r>
        <w:rPr>
          <w:noProof/>
        </w:rPr>
        <w:fldChar w:fldCharType="end"/>
      </w:r>
    </w:p>
    <w:p w14:paraId="2C99A0F5" w14:textId="4594A9FF" w:rsidR="001F2819" w:rsidRDefault="001F2819">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_Toc168949497 \h </w:instrText>
      </w:r>
      <w:r>
        <w:rPr>
          <w:noProof/>
        </w:rPr>
      </w:r>
      <w:r>
        <w:rPr>
          <w:noProof/>
        </w:rPr>
        <w:fldChar w:fldCharType="separate"/>
      </w:r>
      <w:r>
        <w:rPr>
          <w:noProof/>
        </w:rPr>
        <w:t>12</w:t>
      </w:r>
      <w:r>
        <w:rPr>
          <w:noProof/>
        </w:rPr>
        <w:fldChar w:fldCharType="end"/>
      </w:r>
    </w:p>
    <w:p w14:paraId="1CC0932C" w14:textId="28A6E072" w:rsidR="001F2819" w:rsidRDefault="001F2819">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_Toc168949498 \h </w:instrText>
      </w:r>
      <w:r>
        <w:rPr>
          <w:noProof/>
        </w:rPr>
      </w:r>
      <w:r>
        <w:rPr>
          <w:noProof/>
        </w:rPr>
        <w:fldChar w:fldCharType="separate"/>
      </w:r>
      <w:r>
        <w:rPr>
          <w:noProof/>
        </w:rPr>
        <w:t>13</w:t>
      </w:r>
      <w:r>
        <w:rPr>
          <w:noProof/>
        </w:rPr>
        <w:fldChar w:fldCharType="end"/>
      </w:r>
    </w:p>
    <w:p w14:paraId="22DAD35B" w14:textId="0AA01DA1" w:rsidR="001F2819" w:rsidRDefault="001F2819">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 xml:space="preserve">Key issue #7: </w:t>
      </w:r>
      <w:r w:rsidRPr="00972F8C">
        <w:rPr>
          <w:noProof/>
          <w:lang w:val="en-US"/>
        </w:rPr>
        <w:t xml:space="preserve">Usage of </w:t>
      </w:r>
      <w:r>
        <w:rPr>
          <w:noProof/>
        </w:rPr>
        <w:t>S&amp;F events information</w:t>
      </w:r>
      <w:r w:rsidRPr="00972F8C">
        <w:rPr>
          <w:noProof/>
          <w:lang w:val="en-US"/>
        </w:rPr>
        <w:t xml:space="preserve"> for the application </w:t>
      </w:r>
      <w:r w:rsidRPr="00972F8C">
        <w:rPr>
          <w:rFonts w:eastAsia="SimSun"/>
          <w:noProof/>
          <w:lang w:eastAsia="zh-CN"/>
        </w:rPr>
        <w:t>enablement</w:t>
      </w:r>
      <w:r>
        <w:rPr>
          <w:noProof/>
        </w:rPr>
        <w:tab/>
      </w:r>
      <w:r>
        <w:rPr>
          <w:noProof/>
        </w:rPr>
        <w:fldChar w:fldCharType="begin"/>
      </w:r>
      <w:r>
        <w:rPr>
          <w:noProof/>
        </w:rPr>
        <w:instrText xml:space="preserve"> PAGEREF _Toc168949499 \h </w:instrText>
      </w:r>
      <w:r>
        <w:rPr>
          <w:noProof/>
        </w:rPr>
      </w:r>
      <w:r>
        <w:rPr>
          <w:noProof/>
        </w:rPr>
        <w:fldChar w:fldCharType="separate"/>
      </w:r>
      <w:r>
        <w:rPr>
          <w:noProof/>
        </w:rPr>
        <w:t>13</w:t>
      </w:r>
      <w:r>
        <w:rPr>
          <w:noProof/>
        </w:rPr>
        <w:fldChar w:fldCharType="end"/>
      </w:r>
    </w:p>
    <w:p w14:paraId="3FEB11C4" w14:textId="3C4E716F" w:rsidR="001F2819" w:rsidRDefault="001F2819">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_Toc168949500 \h </w:instrText>
      </w:r>
      <w:r>
        <w:rPr>
          <w:noProof/>
        </w:rPr>
      </w:r>
      <w:r>
        <w:rPr>
          <w:noProof/>
        </w:rPr>
        <w:fldChar w:fldCharType="separate"/>
      </w:r>
      <w:r>
        <w:rPr>
          <w:noProof/>
        </w:rPr>
        <w:t>13</w:t>
      </w:r>
      <w:r>
        <w:rPr>
          <w:noProof/>
        </w:rPr>
        <w:fldChar w:fldCharType="end"/>
      </w:r>
    </w:p>
    <w:p w14:paraId="38155F86" w14:textId="552CDDEE" w:rsidR="001F2819" w:rsidRDefault="001F2819">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_Toc168949501 \h </w:instrText>
      </w:r>
      <w:r>
        <w:rPr>
          <w:noProof/>
        </w:rPr>
      </w:r>
      <w:r>
        <w:rPr>
          <w:noProof/>
        </w:rPr>
        <w:fldChar w:fldCharType="separate"/>
      </w:r>
      <w:r>
        <w:rPr>
          <w:noProof/>
        </w:rPr>
        <w:t>14</w:t>
      </w:r>
      <w:r>
        <w:rPr>
          <w:noProof/>
        </w:rPr>
        <w:fldChar w:fldCharType="end"/>
      </w:r>
    </w:p>
    <w:p w14:paraId="26FE70EC" w14:textId="3BD58BAE" w:rsidR="001F2819" w:rsidRDefault="001F2819">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Key issue #8: Impact</w:t>
      </w:r>
      <w:r w:rsidRPr="00972F8C">
        <w:rPr>
          <w:noProof/>
          <w:lang w:val="en-US"/>
        </w:rPr>
        <w:t xml:space="preserve"> of satellite access on KPIs for Mission Critical group communications</w:t>
      </w:r>
      <w:r>
        <w:rPr>
          <w:noProof/>
        </w:rPr>
        <w:tab/>
      </w:r>
      <w:r>
        <w:rPr>
          <w:noProof/>
        </w:rPr>
        <w:fldChar w:fldCharType="begin"/>
      </w:r>
      <w:r>
        <w:rPr>
          <w:noProof/>
        </w:rPr>
        <w:instrText xml:space="preserve"> PAGEREF _Toc168949502 \h </w:instrText>
      </w:r>
      <w:r>
        <w:rPr>
          <w:noProof/>
        </w:rPr>
      </w:r>
      <w:r>
        <w:rPr>
          <w:noProof/>
        </w:rPr>
        <w:fldChar w:fldCharType="separate"/>
      </w:r>
      <w:r>
        <w:rPr>
          <w:noProof/>
        </w:rPr>
        <w:t>14</w:t>
      </w:r>
      <w:r>
        <w:rPr>
          <w:noProof/>
        </w:rPr>
        <w:fldChar w:fldCharType="end"/>
      </w:r>
    </w:p>
    <w:p w14:paraId="0A3ECE07" w14:textId="05ACDCBF" w:rsidR="001F2819" w:rsidRDefault="001F2819">
      <w:pPr>
        <w:pStyle w:val="TOC3"/>
        <w:rPr>
          <w:rFonts w:asciiTheme="minorHAnsi" w:eastAsiaTheme="minorEastAsia" w:hAnsiTheme="minorHAnsi" w:cstheme="minorBidi"/>
          <w:noProof/>
          <w:kern w:val="2"/>
          <w:sz w:val="24"/>
          <w:szCs w:val="24"/>
          <w:lang w:eastAsia="en-GB"/>
          <w14:ligatures w14:val="standardContextual"/>
        </w:rPr>
      </w:pPr>
      <w:r>
        <w:rPr>
          <w:noProof/>
        </w:rPr>
        <w:t>4.8.1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_Toc168949503 \h </w:instrText>
      </w:r>
      <w:r>
        <w:rPr>
          <w:noProof/>
        </w:rPr>
      </w:r>
      <w:r>
        <w:rPr>
          <w:noProof/>
        </w:rPr>
        <w:fldChar w:fldCharType="separate"/>
      </w:r>
      <w:r>
        <w:rPr>
          <w:noProof/>
        </w:rPr>
        <w:t>14</w:t>
      </w:r>
      <w:r>
        <w:rPr>
          <w:noProof/>
        </w:rPr>
        <w:fldChar w:fldCharType="end"/>
      </w:r>
    </w:p>
    <w:p w14:paraId="2672902D" w14:textId="6B7AAFB2" w:rsidR="001F2819" w:rsidRDefault="001F2819">
      <w:pPr>
        <w:pStyle w:val="TOC3"/>
        <w:rPr>
          <w:rFonts w:asciiTheme="minorHAnsi" w:eastAsiaTheme="minorEastAsia" w:hAnsiTheme="minorHAnsi" w:cstheme="minorBidi"/>
          <w:noProof/>
          <w:kern w:val="2"/>
          <w:sz w:val="24"/>
          <w:szCs w:val="24"/>
          <w:lang w:eastAsia="en-GB"/>
          <w14:ligatures w14:val="standardContextual"/>
        </w:rPr>
      </w:pPr>
      <w:r>
        <w:rPr>
          <w:noProof/>
        </w:rPr>
        <w:t>4.8.2</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_Toc168949504 \h </w:instrText>
      </w:r>
      <w:r>
        <w:rPr>
          <w:noProof/>
        </w:rPr>
      </w:r>
      <w:r>
        <w:rPr>
          <w:noProof/>
        </w:rPr>
        <w:fldChar w:fldCharType="separate"/>
      </w:r>
      <w:r>
        <w:rPr>
          <w:noProof/>
        </w:rPr>
        <w:t>14</w:t>
      </w:r>
      <w:r>
        <w:rPr>
          <w:noProof/>
        </w:rPr>
        <w:fldChar w:fldCharType="end"/>
      </w:r>
    </w:p>
    <w:p w14:paraId="1411D994" w14:textId="65D222B0" w:rsidR="001F2819" w:rsidRDefault="001F2819">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Architecture requirements</w:t>
      </w:r>
      <w:r>
        <w:rPr>
          <w:noProof/>
        </w:rPr>
        <w:tab/>
      </w:r>
      <w:r>
        <w:rPr>
          <w:noProof/>
        </w:rPr>
        <w:fldChar w:fldCharType="begin"/>
      </w:r>
      <w:r>
        <w:rPr>
          <w:noProof/>
        </w:rPr>
        <w:instrText xml:space="preserve"> PAGEREF _Toc168949505 \h </w:instrText>
      </w:r>
      <w:r>
        <w:rPr>
          <w:noProof/>
        </w:rPr>
      </w:r>
      <w:r>
        <w:rPr>
          <w:noProof/>
        </w:rPr>
        <w:fldChar w:fldCharType="separate"/>
      </w:r>
      <w:r>
        <w:rPr>
          <w:noProof/>
        </w:rPr>
        <w:t>15</w:t>
      </w:r>
      <w:r>
        <w:rPr>
          <w:noProof/>
        </w:rPr>
        <w:fldChar w:fldCharType="end"/>
      </w:r>
    </w:p>
    <w:p w14:paraId="0BD4C455" w14:textId="64C7A6A7" w:rsidR="001F2819" w:rsidRDefault="001F2819">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 architecture requirements</w:t>
      </w:r>
      <w:r>
        <w:rPr>
          <w:noProof/>
        </w:rPr>
        <w:tab/>
      </w:r>
      <w:r>
        <w:rPr>
          <w:noProof/>
        </w:rPr>
        <w:fldChar w:fldCharType="begin"/>
      </w:r>
      <w:r>
        <w:rPr>
          <w:noProof/>
        </w:rPr>
        <w:instrText xml:space="preserve"> PAGEREF _Toc168949506 \h </w:instrText>
      </w:r>
      <w:r>
        <w:rPr>
          <w:noProof/>
        </w:rPr>
      </w:r>
      <w:r>
        <w:rPr>
          <w:noProof/>
        </w:rPr>
        <w:fldChar w:fldCharType="separate"/>
      </w:r>
      <w:r>
        <w:rPr>
          <w:noProof/>
        </w:rPr>
        <w:t>15</w:t>
      </w:r>
      <w:r>
        <w:rPr>
          <w:noProof/>
        </w:rPr>
        <w:fldChar w:fldCharType="end"/>
      </w:r>
    </w:p>
    <w:p w14:paraId="7C7CA1E1" w14:textId="300BB392" w:rsidR="001F2819" w:rsidRDefault="001F2819">
      <w:pPr>
        <w:pStyle w:val="TOC2"/>
        <w:rPr>
          <w:rFonts w:asciiTheme="minorHAnsi" w:eastAsiaTheme="minorEastAsia" w:hAnsiTheme="minorHAnsi" w:cstheme="minorBidi"/>
          <w:noProof/>
          <w:kern w:val="2"/>
          <w:sz w:val="24"/>
          <w:szCs w:val="24"/>
          <w:lang w:eastAsia="en-GB"/>
          <w14:ligatures w14:val="standardContextual"/>
        </w:rPr>
      </w:pPr>
      <w:r>
        <w:rPr>
          <w:noProof/>
        </w:rPr>
        <w:t>5.x</w:t>
      </w:r>
      <w:r>
        <w:rPr>
          <w:rFonts w:asciiTheme="minorHAnsi" w:eastAsiaTheme="minorEastAsia" w:hAnsiTheme="minorHAnsi" w:cstheme="minorBidi"/>
          <w:noProof/>
          <w:kern w:val="2"/>
          <w:sz w:val="24"/>
          <w:szCs w:val="24"/>
          <w:lang w:eastAsia="en-GB"/>
          <w14:ligatures w14:val="standardContextual"/>
        </w:rPr>
        <w:tab/>
      </w:r>
      <w:r>
        <w:rPr>
          <w:noProof/>
        </w:rPr>
        <w:t>&lt;Mission Critical service x&gt; architecture requirements</w:t>
      </w:r>
      <w:r>
        <w:rPr>
          <w:noProof/>
        </w:rPr>
        <w:tab/>
      </w:r>
      <w:r>
        <w:rPr>
          <w:noProof/>
        </w:rPr>
        <w:fldChar w:fldCharType="begin"/>
      </w:r>
      <w:r>
        <w:rPr>
          <w:noProof/>
        </w:rPr>
        <w:instrText xml:space="preserve"> PAGEREF _Toc168949507 \h </w:instrText>
      </w:r>
      <w:r>
        <w:rPr>
          <w:noProof/>
        </w:rPr>
      </w:r>
      <w:r>
        <w:rPr>
          <w:noProof/>
        </w:rPr>
        <w:fldChar w:fldCharType="separate"/>
      </w:r>
      <w:r>
        <w:rPr>
          <w:noProof/>
        </w:rPr>
        <w:t>15</w:t>
      </w:r>
      <w:r>
        <w:rPr>
          <w:noProof/>
        </w:rPr>
        <w:fldChar w:fldCharType="end"/>
      </w:r>
    </w:p>
    <w:p w14:paraId="545B2CFF" w14:textId="14CDF188" w:rsidR="001F2819" w:rsidRDefault="001F2819">
      <w:pPr>
        <w:pStyle w:val="TOC2"/>
        <w:rPr>
          <w:rFonts w:asciiTheme="minorHAnsi" w:eastAsiaTheme="minorEastAsia" w:hAnsiTheme="minorHAnsi" w:cstheme="minorBidi"/>
          <w:noProof/>
          <w:kern w:val="2"/>
          <w:sz w:val="24"/>
          <w:szCs w:val="24"/>
          <w:lang w:eastAsia="en-GB"/>
          <w14:ligatures w14:val="standardContextual"/>
        </w:rPr>
      </w:pPr>
      <w:r>
        <w:rPr>
          <w:noProof/>
        </w:rPr>
        <w:t>5.y</w:t>
      </w:r>
      <w:r>
        <w:rPr>
          <w:rFonts w:asciiTheme="minorHAnsi" w:eastAsiaTheme="minorEastAsia" w:hAnsiTheme="minorHAnsi" w:cstheme="minorBidi"/>
          <w:noProof/>
          <w:kern w:val="2"/>
          <w:sz w:val="24"/>
          <w:szCs w:val="24"/>
          <w:lang w:eastAsia="en-GB"/>
          <w14:ligatures w14:val="standardContextual"/>
        </w:rPr>
        <w:tab/>
      </w:r>
      <w:r>
        <w:rPr>
          <w:noProof/>
        </w:rPr>
        <w:t>&lt;Application Enabler y&gt; architecture requirements</w:t>
      </w:r>
      <w:r>
        <w:rPr>
          <w:noProof/>
        </w:rPr>
        <w:tab/>
      </w:r>
      <w:r>
        <w:rPr>
          <w:noProof/>
        </w:rPr>
        <w:fldChar w:fldCharType="begin"/>
      </w:r>
      <w:r>
        <w:rPr>
          <w:noProof/>
        </w:rPr>
        <w:instrText xml:space="preserve"> PAGEREF _Toc168949508 \h </w:instrText>
      </w:r>
      <w:r>
        <w:rPr>
          <w:noProof/>
        </w:rPr>
      </w:r>
      <w:r>
        <w:rPr>
          <w:noProof/>
        </w:rPr>
        <w:fldChar w:fldCharType="separate"/>
      </w:r>
      <w:r>
        <w:rPr>
          <w:noProof/>
        </w:rPr>
        <w:t>15</w:t>
      </w:r>
      <w:r>
        <w:rPr>
          <w:noProof/>
        </w:rPr>
        <w:fldChar w:fldCharType="end"/>
      </w:r>
    </w:p>
    <w:p w14:paraId="48DA2102" w14:textId="22213A48" w:rsidR="001F2819" w:rsidRDefault="001F2819">
      <w:pPr>
        <w:pStyle w:val="TOC1"/>
        <w:rPr>
          <w:rFonts w:asciiTheme="minorHAnsi" w:eastAsiaTheme="minorEastAsia" w:hAnsiTheme="minorHAnsi" w:cstheme="minorBidi"/>
          <w:noProof/>
          <w:kern w:val="2"/>
          <w:sz w:val="24"/>
          <w:szCs w:val="24"/>
          <w:lang w:eastAsia="en-GB"/>
          <w14:ligatures w14:val="standardContextual"/>
        </w:rPr>
      </w:pPr>
      <w:r w:rsidRPr="00972F8C">
        <w:rPr>
          <w:noProof/>
          <w:lang w:val="en-IN"/>
        </w:rPr>
        <w:t>6</w:t>
      </w:r>
      <w:r>
        <w:rPr>
          <w:rFonts w:asciiTheme="minorHAnsi" w:eastAsiaTheme="minorEastAsia" w:hAnsiTheme="minorHAnsi" w:cstheme="minorBidi"/>
          <w:noProof/>
          <w:kern w:val="2"/>
          <w:sz w:val="24"/>
          <w:szCs w:val="24"/>
          <w:lang w:eastAsia="en-GB"/>
          <w14:ligatures w14:val="standardContextual"/>
        </w:rPr>
        <w:tab/>
      </w:r>
      <w:r w:rsidRPr="00972F8C">
        <w:rPr>
          <w:noProof/>
          <w:lang w:val="en-IN"/>
        </w:rPr>
        <w:t>Architecture for satellite access enabled 3GPP services and application enablers</w:t>
      </w:r>
      <w:r>
        <w:rPr>
          <w:noProof/>
        </w:rPr>
        <w:tab/>
      </w:r>
      <w:r>
        <w:rPr>
          <w:noProof/>
        </w:rPr>
        <w:fldChar w:fldCharType="begin"/>
      </w:r>
      <w:r>
        <w:rPr>
          <w:noProof/>
        </w:rPr>
        <w:instrText xml:space="preserve"> PAGEREF _Toc168949509 \h </w:instrText>
      </w:r>
      <w:r>
        <w:rPr>
          <w:noProof/>
        </w:rPr>
      </w:r>
      <w:r>
        <w:rPr>
          <w:noProof/>
        </w:rPr>
        <w:fldChar w:fldCharType="separate"/>
      </w:r>
      <w:r>
        <w:rPr>
          <w:noProof/>
        </w:rPr>
        <w:t>15</w:t>
      </w:r>
      <w:r>
        <w:rPr>
          <w:noProof/>
        </w:rPr>
        <w:fldChar w:fldCharType="end"/>
      </w:r>
    </w:p>
    <w:p w14:paraId="7331128E" w14:textId="2E54A4CF" w:rsidR="001F2819" w:rsidRDefault="001F2819">
      <w:pPr>
        <w:pStyle w:val="TOC2"/>
        <w:rPr>
          <w:rFonts w:asciiTheme="minorHAnsi" w:eastAsiaTheme="minorEastAsia" w:hAnsiTheme="minorHAnsi" w:cstheme="minorBidi"/>
          <w:noProof/>
          <w:kern w:val="2"/>
          <w:sz w:val="24"/>
          <w:szCs w:val="24"/>
          <w:lang w:eastAsia="en-GB"/>
          <w14:ligatures w14:val="standardContextual"/>
        </w:rPr>
      </w:pPr>
      <w:r w:rsidRPr="00972F8C">
        <w:rPr>
          <w:noProof/>
          <w:lang w:val="en-IN"/>
        </w:rPr>
        <w:t>6.x</w:t>
      </w:r>
      <w:r>
        <w:rPr>
          <w:rFonts w:asciiTheme="minorHAnsi" w:eastAsiaTheme="minorEastAsia" w:hAnsiTheme="minorHAnsi" w:cstheme="minorBidi"/>
          <w:noProof/>
          <w:kern w:val="2"/>
          <w:sz w:val="24"/>
          <w:szCs w:val="24"/>
          <w:lang w:eastAsia="en-GB"/>
          <w14:ligatures w14:val="standardContextual"/>
        </w:rPr>
        <w:tab/>
      </w:r>
      <w:r w:rsidRPr="00972F8C">
        <w:rPr>
          <w:noProof/>
          <w:lang w:val="en-IN"/>
        </w:rPr>
        <w:t>Option#x: &lt;</w:t>
      </w:r>
      <w:r>
        <w:rPr>
          <w:noProof/>
        </w:rPr>
        <w:t>Mission Critical service x</w:t>
      </w:r>
      <w:r w:rsidRPr="00972F8C">
        <w:rPr>
          <w:noProof/>
          <w:lang w:val="en-IN"/>
        </w:rPr>
        <w:t>&gt;</w:t>
      </w:r>
      <w:r>
        <w:rPr>
          <w:noProof/>
        </w:rPr>
        <w:tab/>
      </w:r>
      <w:r>
        <w:rPr>
          <w:noProof/>
        </w:rPr>
        <w:fldChar w:fldCharType="begin"/>
      </w:r>
      <w:r>
        <w:rPr>
          <w:noProof/>
        </w:rPr>
        <w:instrText xml:space="preserve"> PAGEREF _Toc168949510 \h </w:instrText>
      </w:r>
      <w:r>
        <w:rPr>
          <w:noProof/>
        </w:rPr>
      </w:r>
      <w:r>
        <w:rPr>
          <w:noProof/>
        </w:rPr>
        <w:fldChar w:fldCharType="separate"/>
      </w:r>
      <w:r>
        <w:rPr>
          <w:noProof/>
        </w:rPr>
        <w:t>15</w:t>
      </w:r>
      <w:r>
        <w:rPr>
          <w:noProof/>
        </w:rPr>
        <w:fldChar w:fldCharType="end"/>
      </w:r>
    </w:p>
    <w:p w14:paraId="3CA1C0B5" w14:textId="5DC9D343" w:rsidR="001F2819" w:rsidRDefault="001F2819">
      <w:pPr>
        <w:pStyle w:val="TOC3"/>
        <w:rPr>
          <w:rFonts w:asciiTheme="minorHAnsi" w:eastAsiaTheme="minorEastAsia" w:hAnsiTheme="minorHAnsi" w:cstheme="minorBidi"/>
          <w:noProof/>
          <w:kern w:val="2"/>
          <w:sz w:val="24"/>
          <w:szCs w:val="24"/>
          <w:lang w:eastAsia="en-GB"/>
          <w14:ligatures w14:val="standardContextual"/>
        </w:rPr>
      </w:pPr>
      <w:r w:rsidRPr="00972F8C">
        <w:rPr>
          <w:noProof/>
          <w:lang w:val="en-IN"/>
        </w:rPr>
        <w:t>6.x.1</w:t>
      </w:r>
      <w:r>
        <w:rPr>
          <w:rFonts w:asciiTheme="minorHAnsi" w:eastAsiaTheme="minorEastAsia" w:hAnsiTheme="minorHAnsi" w:cstheme="minorBidi"/>
          <w:noProof/>
          <w:kern w:val="2"/>
          <w:sz w:val="24"/>
          <w:szCs w:val="24"/>
          <w:lang w:eastAsia="en-GB"/>
          <w14:ligatures w14:val="standardContextual"/>
        </w:rPr>
        <w:tab/>
      </w:r>
      <w:r w:rsidRPr="00972F8C">
        <w:rPr>
          <w:noProof/>
          <w:lang w:val="en-IN"/>
        </w:rPr>
        <w:t>Application architecture</w:t>
      </w:r>
      <w:r>
        <w:rPr>
          <w:noProof/>
        </w:rPr>
        <w:tab/>
      </w:r>
      <w:r>
        <w:rPr>
          <w:noProof/>
        </w:rPr>
        <w:fldChar w:fldCharType="begin"/>
      </w:r>
      <w:r>
        <w:rPr>
          <w:noProof/>
        </w:rPr>
        <w:instrText xml:space="preserve"> PAGEREF _Toc168949511 \h </w:instrText>
      </w:r>
      <w:r>
        <w:rPr>
          <w:noProof/>
        </w:rPr>
      </w:r>
      <w:r>
        <w:rPr>
          <w:noProof/>
        </w:rPr>
        <w:fldChar w:fldCharType="separate"/>
      </w:r>
      <w:r>
        <w:rPr>
          <w:noProof/>
        </w:rPr>
        <w:t>15</w:t>
      </w:r>
      <w:r>
        <w:rPr>
          <w:noProof/>
        </w:rPr>
        <w:fldChar w:fldCharType="end"/>
      </w:r>
    </w:p>
    <w:p w14:paraId="246AA19E" w14:textId="2A1147AE" w:rsidR="001F2819" w:rsidRDefault="001F2819">
      <w:pPr>
        <w:pStyle w:val="TOC3"/>
        <w:rPr>
          <w:rFonts w:asciiTheme="minorHAnsi" w:eastAsiaTheme="minorEastAsia" w:hAnsiTheme="minorHAnsi" w:cstheme="minorBidi"/>
          <w:noProof/>
          <w:kern w:val="2"/>
          <w:sz w:val="24"/>
          <w:szCs w:val="24"/>
          <w:lang w:eastAsia="en-GB"/>
          <w14:ligatures w14:val="standardContextual"/>
        </w:rPr>
      </w:pPr>
      <w:r w:rsidRPr="00972F8C">
        <w:rPr>
          <w:noProof/>
          <w:lang w:val="en-IN"/>
        </w:rPr>
        <w:t>6.x.2</w:t>
      </w:r>
      <w:r>
        <w:rPr>
          <w:rFonts w:asciiTheme="minorHAnsi" w:eastAsiaTheme="minorEastAsia" w:hAnsiTheme="minorHAnsi" w:cstheme="minorBidi"/>
          <w:noProof/>
          <w:kern w:val="2"/>
          <w:sz w:val="24"/>
          <w:szCs w:val="24"/>
          <w:lang w:eastAsia="en-GB"/>
          <w14:ligatures w14:val="standardContextual"/>
        </w:rPr>
        <w:tab/>
      </w:r>
      <w:r w:rsidRPr="00972F8C">
        <w:rPr>
          <w:noProof/>
          <w:lang w:val="en-IN"/>
        </w:rPr>
        <w:t>Functional Elements</w:t>
      </w:r>
      <w:r>
        <w:rPr>
          <w:noProof/>
        </w:rPr>
        <w:tab/>
      </w:r>
      <w:r>
        <w:rPr>
          <w:noProof/>
        </w:rPr>
        <w:fldChar w:fldCharType="begin"/>
      </w:r>
      <w:r>
        <w:rPr>
          <w:noProof/>
        </w:rPr>
        <w:instrText xml:space="preserve"> PAGEREF _Toc168949512 \h </w:instrText>
      </w:r>
      <w:r>
        <w:rPr>
          <w:noProof/>
        </w:rPr>
      </w:r>
      <w:r>
        <w:rPr>
          <w:noProof/>
        </w:rPr>
        <w:fldChar w:fldCharType="separate"/>
      </w:r>
      <w:r>
        <w:rPr>
          <w:noProof/>
        </w:rPr>
        <w:t>15</w:t>
      </w:r>
      <w:r>
        <w:rPr>
          <w:noProof/>
        </w:rPr>
        <w:fldChar w:fldCharType="end"/>
      </w:r>
    </w:p>
    <w:p w14:paraId="29C6F747" w14:textId="14C2FF89" w:rsidR="001F2819" w:rsidRDefault="001F2819">
      <w:pPr>
        <w:pStyle w:val="TOC3"/>
        <w:rPr>
          <w:rFonts w:asciiTheme="minorHAnsi" w:eastAsiaTheme="minorEastAsia" w:hAnsiTheme="minorHAnsi" w:cstheme="minorBidi"/>
          <w:noProof/>
          <w:kern w:val="2"/>
          <w:sz w:val="24"/>
          <w:szCs w:val="24"/>
          <w:lang w:eastAsia="en-GB"/>
          <w14:ligatures w14:val="standardContextual"/>
        </w:rPr>
      </w:pPr>
      <w:r w:rsidRPr="00972F8C">
        <w:rPr>
          <w:noProof/>
          <w:lang w:val="en-IN"/>
        </w:rPr>
        <w:t>6.x.3</w:t>
      </w:r>
      <w:r>
        <w:rPr>
          <w:rFonts w:asciiTheme="minorHAnsi" w:eastAsiaTheme="minorEastAsia" w:hAnsiTheme="minorHAnsi" w:cstheme="minorBidi"/>
          <w:noProof/>
          <w:kern w:val="2"/>
          <w:sz w:val="24"/>
          <w:szCs w:val="24"/>
          <w:lang w:eastAsia="en-GB"/>
          <w14:ligatures w14:val="standardContextual"/>
        </w:rPr>
        <w:tab/>
      </w:r>
      <w:r w:rsidRPr="00972F8C">
        <w:rPr>
          <w:noProof/>
          <w:lang w:val="en-IN"/>
        </w:rPr>
        <w:t>Reference Points</w:t>
      </w:r>
      <w:r>
        <w:rPr>
          <w:noProof/>
        </w:rPr>
        <w:tab/>
      </w:r>
      <w:r>
        <w:rPr>
          <w:noProof/>
        </w:rPr>
        <w:fldChar w:fldCharType="begin"/>
      </w:r>
      <w:r>
        <w:rPr>
          <w:noProof/>
        </w:rPr>
        <w:instrText xml:space="preserve"> PAGEREF _Toc168949513 \h </w:instrText>
      </w:r>
      <w:r>
        <w:rPr>
          <w:noProof/>
        </w:rPr>
      </w:r>
      <w:r>
        <w:rPr>
          <w:noProof/>
        </w:rPr>
        <w:fldChar w:fldCharType="separate"/>
      </w:r>
      <w:r>
        <w:rPr>
          <w:noProof/>
        </w:rPr>
        <w:t>15</w:t>
      </w:r>
      <w:r>
        <w:rPr>
          <w:noProof/>
        </w:rPr>
        <w:fldChar w:fldCharType="end"/>
      </w:r>
    </w:p>
    <w:p w14:paraId="51092034" w14:textId="1E7D28F6" w:rsidR="001F2819" w:rsidRDefault="001F2819">
      <w:pPr>
        <w:pStyle w:val="TOC2"/>
        <w:rPr>
          <w:rFonts w:asciiTheme="minorHAnsi" w:eastAsiaTheme="minorEastAsia" w:hAnsiTheme="minorHAnsi" w:cstheme="minorBidi"/>
          <w:noProof/>
          <w:kern w:val="2"/>
          <w:sz w:val="24"/>
          <w:szCs w:val="24"/>
          <w:lang w:eastAsia="en-GB"/>
          <w14:ligatures w14:val="standardContextual"/>
        </w:rPr>
      </w:pPr>
      <w:r w:rsidRPr="001F2819">
        <w:rPr>
          <w:noProof/>
        </w:rPr>
        <w:t>6.y</w:t>
      </w:r>
      <w:r>
        <w:rPr>
          <w:rFonts w:asciiTheme="minorHAnsi" w:eastAsiaTheme="minorEastAsia" w:hAnsiTheme="minorHAnsi" w:cstheme="minorBidi"/>
          <w:noProof/>
          <w:kern w:val="2"/>
          <w:sz w:val="24"/>
          <w:szCs w:val="24"/>
          <w:lang w:eastAsia="en-GB"/>
          <w14:ligatures w14:val="standardContextual"/>
        </w:rPr>
        <w:tab/>
      </w:r>
      <w:r w:rsidRPr="001F2819">
        <w:rPr>
          <w:noProof/>
        </w:rPr>
        <w:t>Option#x: &lt;Application Enabler y&gt;</w:t>
      </w:r>
      <w:r>
        <w:rPr>
          <w:noProof/>
        </w:rPr>
        <w:tab/>
      </w:r>
      <w:r>
        <w:rPr>
          <w:noProof/>
        </w:rPr>
        <w:fldChar w:fldCharType="begin"/>
      </w:r>
      <w:r>
        <w:rPr>
          <w:noProof/>
        </w:rPr>
        <w:instrText xml:space="preserve"> PAGEREF _Toc168949514 \h </w:instrText>
      </w:r>
      <w:r>
        <w:rPr>
          <w:noProof/>
        </w:rPr>
      </w:r>
      <w:r>
        <w:rPr>
          <w:noProof/>
        </w:rPr>
        <w:fldChar w:fldCharType="separate"/>
      </w:r>
      <w:r>
        <w:rPr>
          <w:noProof/>
        </w:rPr>
        <w:t>15</w:t>
      </w:r>
      <w:r>
        <w:rPr>
          <w:noProof/>
        </w:rPr>
        <w:fldChar w:fldCharType="end"/>
      </w:r>
    </w:p>
    <w:p w14:paraId="66255AAE" w14:textId="3487F990" w:rsidR="001F2819" w:rsidRDefault="001F2819">
      <w:pPr>
        <w:pStyle w:val="TOC3"/>
        <w:rPr>
          <w:rFonts w:asciiTheme="minorHAnsi" w:eastAsiaTheme="minorEastAsia" w:hAnsiTheme="minorHAnsi" w:cstheme="minorBidi"/>
          <w:noProof/>
          <w:kern w:val="2"/>
          <w:sz w:val="24"/>
          <w:szCs w:val="24"/>
          <w:lang w:eastAsia="en-GB"/>
          <w14:ligatures w14:val="standardContextual"/>
        </w:rPr>
      </w:pPr>
      <w:r w:rsidRPr="00972F8C">
        <w:rPr>
          <w:noProof/>
          <w:lang w:val="en-IN"/>
        </w:rPr>
        <w:t>6.y.1</w:t>
      </w:r>
      <w:r>
        <w:rPr>
          <w:rFonts w:asciiTheme="minorHAnsi" w:eastAsiaTheme="minorEastAsia" w:hAnsiTheme="minorHAnsi" w:cstheme="minorBidi"/>
          <w:noProof/>
          <w:kern w:val="2"/>
          <w:sz w:val="24"/>
          <w:szCs w:val="24"/>
          <w:lang w:eastAsia="en-GB"/>
          <w14:ligatures w14:val="standardContextual"/>
        </w:rPr>
        <w:tab/>
      </w:r>
      <w:r w:rsidRPr="00972F8C">
        <w:rPr>
          <w:noProof/>
          <w:lang w:val="en-IN"/>
        </w:rPr>
        <w:t>Application enablement architecture</w:t>
      </w:r>
      <w:r>
        <w:rPr>
          <w:noProof/>
        </w:rPr>
        <w:tab/>
      </w:r>
      <w:r>
        <w:rPr>
          <w:noProof/>
        </w:rPr>
        <w:fldChar w:fldCharType="begin"/>
      </w:r>
      <w:r>
        <w:rPr>
          <w:noProof/>
        </w:rPr>
        <w:instrText xml:space="preserve"> PAGEREF _Toc168949515 \h </w:instrText>
      </w:r>
      <w:r>
        <w:rPr>
          <w:noProof/>
        </w:rPr>
      </w:r>
      <w:r>
        <w:rPr>
          <w:noProof/>
        </w:rPr>
        <w:fldChar w:fldCharType="separate"/>
      </w:r>
      <w:r>
        <w:rPr>
          <w:noProof/>
        </w:rPr>
        <w:t>15</w:t>
      </w:r>
      <w:r>
        <w:rPr>
          <w:noProof/>
        </w:rPr>
        <w:fldChar w:fldCharType="end"/>
      </w:r>
    </w:p>
    <w:p w14:paraId="4214C5B7" w14:textId="0184B3D7" w:rsidR="001F2819" w:rsidRDefault="001F2819">
      <w:pPr>
        <w:pStyle w:val="TOC3"/>
        <w:rPr>
          <w:rFonts w:asciiTheme="minorHAnsi" w:eastAsiaTheme="minorEastAsia" w:hAnsiTheme="minorHAnsi" w:cstheme="minorBidi"/>
          <w:noProof/>
          <w:kern w:val="2"/>
          <w:sz w:val="24"/>
          <w:szCs w:val="24"/>
          <w:lang w:eastAsia="en-GB"/>
          <w14:ligatures w14:val="standardContextual"/>
        </w:rPr>
      </w:pPr>
      <w:r w:rsidRPr="00972F8C">
        <w:rPr>
          <w:noProof/>
          <w:lang w:val="en-IN"/>
        </w:rPr>
        <w:t>6.y.2</w:t>
      </w:r>
      <w:r>
        <w:rPr>
          <w:rFonts w:asciiTheme="minorHAnsi" w:eastAsiaTheme="minorEastAsia" w:hAnsiTheme="minorHAnsi" w:cstheme="minorBidi"/>
          <w:noProof/>
          <w:kern w:val="2"/>
          <w:sz w:val="24"/>
          <w:szCs w:val="24"/>
          <w:lang w:eastAsia="en-GB"/>
          <w14:ligatures w14:val="standardContextual"/>
        </w:rPr>
        <w:tab/>
      </w:r>
      <w:r w:rsidRPr="00972F8C">
        <w:rPr>
          <w:noProof/>
          <w:lang w:val="en-IN"/>
        </w:rPr>
        <w:t>Functional Elements</w:t>
      </w:r>
      <w:r>
        <w:rPr>
          <w:noProof/>
        </w:rPr>
        <w:tab/>
      </w:r>
      <w:r>
        <w:rPr>
          <w:noProof/>
        </w:rPr>
        <w:fldChar w:fldCharType="begin"/>
      </w:r>
      <w:r>
        <w:rPr>
          <w:noProof/>
        </w:rPr>
        <w:instrText xml:space="preserve"> PAGEREF _Toc168949516 \h </w:instrText>
      </w:r>
      <w:r>
        <w:rPr>
          <w:noProof/>
        </w:rPr>
      </w:r>
      <w:r>
        <w:rPr>
          <w:noProof/>
        </w:rPr>
        <w:fldChar w:fldCharType="separate"/>
      </w:r>
      <w:r>
        <w:rPr>
          <w:noProof/>
        </w:rPr>
        <w:t>15</w:t>
      </w:r>
      <w:r>
        <w:rPr>
          <w:noProof/>
        </w:rPr>
        <w:fldChar w:fldCharType="end"/>
      </w:r>
    </w:p>
    <w:p w14:paraId="31F1C4AA" w14:textId="0A5530E5" w:rsidR="001F2819" w:rsidRDefault="001F2819">
      <w:pPr>
        <w:pStyle w:val="TOC3"/>
        <w:rPr>
          <w:rFonts w:asciiTheme="minorHAnsi" w:eastAsiaTheme="minorEastAsia" w:hAnsiTheme="minorHAnsi" w:cstheme="minorBidi"/>
          <w:noProof/>
          <w:kern w:val="2"/>
          <w:sz w:val="24"/>
          <w:szCs w:val="24"/>
          <w:lang w:eastAsia="en-GB"/>
          <w14:ligatures w14:val="standardContextual"/>
        </w:rPr>
      </w:pPr>
      <w:r w:rsidRPr="00972F8C">
        <w:rPr>
          <w:noProof/>
          <w:lang w:val="en-IN"/>
        </w:rPr>
        <w:t>6.y.3</w:t>
      </w:r>
      <w:r>
        <w:rPr>
          <w:rFonts w:asciiTheme="minorHAnsi" w:eastAsiaTheme="minorEastAsia" w:hAnsiTheme="minorHAnsi" w:cstheme="minorBidi"/>
          <w:noProof/>
          <w:kern w:val="2"/>
          <w:sz w:val="24"/>
          <w:szCs w:val="24"/>
          <w:lang w:eastAsia="en-GB"/>
          <w14:ligatures w14:val="standardContextual"/>
        </w:rPr>
        <w:tab/>
      </w:r>
      <w:r w:rsidRPr="00972F8C">
        <w:rPr>
          <w:noProof/>
          <w:lang w:val="en-IN"/>
        </w:rPr>
        <w:t>Reference Points</w:t>
      </w:r>
      <w:r>
        <w:rPr>
          <w:noProof/>
        </w:rPr>
        <w:tab/>
      </w:r>
      <w:r>
        <w:rPr>
          <w:noProof/>
        </w:rPr>
        <w:fldChar w:fldCharType="begin"/>
      </w:r>
      <w:r>
        <w:rPr>
          <w:noProof/>
        </w:rPr>
        <w:instrText xml:space="preserve"> PAGEREF _Toc168949517 \h </w:instrText>
      </w:r>
      <w:r>
        <w:rPr>
          <w:noProof/>
        </w:rPr>
      </w:r>
      <w:r>
        <w:rPr>
          <w:noProof/>
        </w:rPr>
        <w:fldChar w:fldCharType="separate"/>
      </w:r>
      <w:r>
        <w:rPr>
          <w:noProof/>
        </w:rPr>
        <w:t>16</w:t>
      </w:r>
      <w:r>
        <w:rPr>
          <w:noProof/>
        </w:rPr>
        <w:fldChar w:fldCharType="end"/>
      </w:r>
    </w:p>
    <w:p w14:paraId="231276AA" w14:textId="2164A99C" w:rsidR="001F2819" w:rsidRDefault="001F2819">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Solutions</w:t>
      </w:r>
      <w:r>
        <w:rPr>
          <w:noProof/>
        </w:rPr>
        <w:tab/>
      </w:r>
      <w:r>
        <w:rPr>
          <w:noProof/>
        </w:rPr>
        <w:fldChar w:fldCharType="begin"/>
      </w:r>
      <w:r>
        <w:rPr>
          <w:noProof/>
        </w:rPr>
        <w:instrText xml:space="preserve"> PAGEREF _Toc168949518 \h </w:instrText>
      </w:r>
      <w:r>
        <w:rPr>
          <w:noProof/>
        </w:rPr>
      </w:r>
      <w:r>
        <w:rPr>
          <w:noProof/>
        </w:rPr>
        <w:fldChar w:fldCharType="separate"/>
      </w:r>
      <w:r>
        <w:rPr>
          <w:noProof/>
        </w:rPr>
        <w:t>16</w:t>
      </w:r>
      <w:r>
        <w:rPr>
          <w:noProof/>
        </w:rPr>
        <w:fldChar w:fldCharType="end"/>
      </w:r>
    </w:p>
    <w:p w14:paraId="165F277C" w14:textId="471A3749" w:rsidR="001F2819" w:rsidRDefault="001F2819">
      <w:pPr>
        <w:pStyle w:val="TOC2"/>
        <w:rPr>
          <w:rFonts w:asciiTheme="minorHAnsi" w:eastAsiaTheme="minorEastAsia" w:hAnsiTheme="minorHAnsi" w:cstheme="minorBidi"/>
          <w:noProof/>
          <w:kern w:val="2"/>
          <w:sz w:val="24"/>
          <w:szCs w:val="24"/>
          <w:lang w:eastAsia="en-GB"/>
          <w14:ligatures w14:val="standardContextual"/>
        </w:rPr>
      </w:pPr>
      <w:r>
        <w:rPr>
          <w:noProof/>
        </w:rPr>
        <w:t>7.0</w:t>
      </w:r>
      <w:r>
        <w:rPr>
          <w:rFonts w:asciiTheme="minorHAnsi" w:eastAsiaTheme="minorEastAsia" w:hAnsiTheme="minorHAnsi" w:cstheme="minorBidi"/>
          <w:noProof/>
          <w:kern w:val="2"/>
          <w:sz w:val="24"/>
          <w:szCs w:val="24"/>
          <w:lang w:eastAsia="en-GB"/>
          <w14:ligatures w14:val="standardContextual"/>
        </w:rPr>
        <w:tab/>
      </w:r>
      <w:r>
        <w:rPr>
          <w:noProof/>
        </w:rPr>
        <w:t>Mapping of solutions to key issues</w:t>
      </w:r>
      <w:r>
        <w:rPr>
          <w:noProof/>
        </w:rPr>
        <w:tab/>
      </w:r>
      <w:r>
        <w:rPr>
          <w:noProof/>
        </w:rPr>
        <w:fldChar w:fldCharType="begin"/>
      </w:r>
      <w:r>
        <w:rPr>
          <w:noProof/>
        </w:rPr>
        <w:instrText xml:space="preserve"> PAGEREF _Toc168949519 \h </w:instrText>
      </w:r>
      <w:r>
        <w:rPr>
          <w:noProof/>
        </w:rPr>
      </w:r>
      <w:r>
        <w:rPr>
          <w:noProof/>
        </w:rPr>
        <w:fldChar w:fldCharType="separate"/>
      </w:r>
      <w:r>
        <w:rPr>
          <w:noProof/>
        </w:rPr>
        <w:t>16</w:t>
      </w:r>
      <w:r>
        <w:rPr>
          <w:noProof/>
        </w:rPr>
        <w:fldChar w:fldCharType="end"/>
      </w:r>
    </w:p>
    <w:p w14:paraId="5B7A7DB6" w14:textId="56CAD6C6" w:rsidR="001F2819" w:rsidRDefault="001F2819">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w:t>
      </w:r>
      <w:r>
        <w:rPr>
          <w:rFonts w:asciiTheme="minorHAnsi" w:eastAsiaTheme="minorEastAsia" w:hAnsiTheme="minorHAnsi" w:cstheme="minorBidi"/>
          <w:noProof/>
          <w:kern w:val="2"/>
          <w:sz w:val="24"/>
          <w:szCs w:val="24"/>
          <w:lang w:eastAsia="en-GB"/>
          <w14:ligatures w14:val="standardContextual"/>
        </w:rPr>
        <w:tab/>
      </w:r>
      <w:r w:rsidRPr="00972F8C">
        <w:rPr>
          <w:noProof/>
          <w:lang w:val="en-US"/>
        </w:rPr>
        <w:t>Solutions for Mission Critical</w:t>
      </w:r>
      <w:r>
        <w:rPr>
          <w:noProof/>
        </w:rPr>
        <w:tab/>
      </w:r>
      <w:r>
        <w:rPr>
          <w:noProof/>
        </w:rPr>
        <w:fldChar w:fldCharType="begin"/>
      </w:r>
      <w:r>
        <w:rPr>
          <w:noProof/>
        </w:rPr>
        <w:instrText xml:space="preserve"> PAGEREF _Toc168949520 \h </w:instrText>
      </w:r>
      <w:r>
        <w:rPr>
          <w:noProof/>
        </w:rPr>
      </w:r>
      <w:r>
        <w:rPr>
          <w:noProof/>
        </w:rPr>
        <w:fldChar w:fldCharType="separate"/>
      </w:r>
      <w:r>
        <w:rPr>
          <w:noProof/>
        </w:rPr>
        <w:t>16</w:t>
      </w:r>
      <w:r>
        <w:rPr>
          <w:noProof/>
        </w:rPr>
        <w:fldChar w:fldCharType="end"/>
      </w:r>
    </w:p>
    <w:p w14:paraId="05359BC4" w14:textId="56A291C9" w:rsidR="001F2819" w:rsidRDefault="001F281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.1.x</w:t>
      </w:r>
      <w:r>
        <w:rPr>
          <w:rFonts w:asciiTheme="minorHAnsi" w:eastAsiaTheme="minorEastAsia" w:hAnsiTheme="minorHAnsi" w:cstheme="minorBidi"/>
          <w:noProof/>
          <w:kern w:val="2"/>
          <w:sz w:val="24"/>
          <w:szCs w:val="24"/>
          <w:lang w:eastAsia="en-GB"/>
          <w14:ligatures w14:val="standardContextual"/>
        </w:rPr>
        <w:tab/>
      </w:r>
      <w:r w:rsidRPr="00972F8C">
        <w:rPr>
          <w:noProof/>
          <w:lang w:val="en-US"/>
        </w:rPr>
        <w:t xml:space="preserve">Solution #x: </w:t>
      </w:r>
      <w:r>
        <w:rPr>
          <w:noProof/>
        </w:rPr>
        <w:t>&lt;title&gt;</w:t>
      </w:r>
      <w:r>
        <w:rPr>
          <w:noProof/>
        </w:rPr>
        <w:tab/>
      </w:r>
      <w:r>
        <w:rPr>
          <w:noProof/>
        </w:rPr>
        <w:fldChar w:fldCharType="begin"/>
      </w:r>
      <w:r>
        <w:rPr>
          <w:noProof/>
        </w:rPr>
        <w:instrText xml:space="preserve"> PAGEREF _Toc168949521 \h </w:instrText>
      </w:r>
      <w:r>
        <w:rPr>
          <w:noProof/>
        </w:rPr>
      </w:r>
      <w:r>
        <w:rPr>
          <w:noProof/>
        </w:rPr>
        <w:fldChar w:fldCharType="separate"/>
      </w:r>
      <w:r>
        <w:rPr>
          <w:noProof/>
        </w:rPr>
        <w:t>16</w:t>
      </w:r>
      <w:r>
        <w:rPr>
          <w:noProof/>
        </w:rPr>
        <w:fldChar w:fldCharType="end"/>
      </w:r>
    </w:p>
    <w:p w14:paraId="74A57036" w14:textId="38E7ECBE" w:rsidR="001F2819" w:rsidRDefault="001F281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.1.x.1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_Toc168949522 \h </w:instrText>
      </w:r>
      <w:r>
        <w:rPr>
          <w:noProof/>
        </w:rPr>
      </w:r>
      <w:r>
        <w:rPr>
          <w:noProof/>
        </w:rPr>
        <w:fldChar w:fldCharType="separate"/>
      </w:r>
      <w:r>
        <w:rPr>
          <w:noProof/>
        </w:rPr>
        <w:t>16</w:t>
      </w:r>
      <w:r>
        <w:rPr>
          <w:noProof/>
        </w:rPr>
        <w:fldChar w:fldCharType="end"/>
      </w:r>
    </w:p>
    <w:p w14:paraId="09CEC8CC" w14:textId="050256F8" w:rsidR="001F2819" w:rsidRDefault="001F2819">
      <w:pPr>
        <w:pStyle w:val="TOC4"/>
        <w:rPr>
          <w:rFonts w:asciiTheme="minorHAnsi" w:eastAsiaTheme="minorEastAsia" w:hAnsiTheme="minorHAnsi" w:cstheme="minorBidi"/>
          <w:noProof/>
          <w:kern w:val="2"/>
          <w:sz w:val="24"/>
          <w:szCs w:val="24"/>
          <w:lang w:eastAsia="en-GB"/>
          <w14:ligatures w14:val="standardContextual"/>
        </w:rPr>
      </w:pPr>
      <w:r>
        <w:rPr>
          <w:noProof/>
        </w:rPr>
        <w:t>7.1.</w:t>
      </w:r>
      <w:r>
        <w:rPr>
          <w:noProof/>
          <w:lang w:eastAsia="zh-CN"/>
        </w:rPr>
        <w:t>x</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_Toc168949523 \h </w:instrText>
      </w:r>
      <w:r>
        <w:rPr>
          <w:noProof/>
        </w:rPr>
      </w:r>
      <w:r>
        <w:rPr>
          <w:noProof/>
        </w:rPr>
        <w:fldChar w:fldCharType="separate"/>
      </w:r>
      <w:r>
        <w:rPr>
          <w:noProof/>
        </w:rPr>
        <w:t>16</w:t>
      </w:r>
      <w:r>
        <w:rPr>
          <w:noProof/>
        </w:rPr>
        <w:fldChar w:fldCharType="end"/>
      </w:r>
    </w:p>
    <w:p w14:paraId="5CF9F347" w14:textId="45933B59" w:rsidR="001F2819" w:rsidRDefault="001F2819">
      <w:pPr>
        <w:pStyle w:val="TOC4"/>
        <w:rPr>
          <w:rFonts w:asciiTheme="minorHAnsi" w:eastAsiaTheme="minorEastAsia" w:hAnsiTheme="minorHAnsi" w:cstheme="minorBidi"/>
          <w:noProof/>
          <w:kern w:val="2"/>
          <w:sz w:val="24"/>
          <w:szCs w:val="24"/>
          <w:lang w:eastAsia="en-GB"/>
          <w14:ligatures w14:val="standardContextual"/>
        </w:rPr>
      </w:pPr>
      <w:r>
        <w:rPr>
          <w:noProof/>
        </w:rPr>
        <w:t>7.1.</w:t>
      </w:r>
      <w:r>
        <w:rPr>
          <w:noProof/>
          <w:lang w:eastAsia="zh-CN"/>
        </w:rPr>
        <w:t>x</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_Toc168949524 \h </w:instrText>
      </w:r>
      <w:r>
        <w:rPr>
          <w:noProof/>
        </w:rPr>
      </w:r>
      <w:r>
        <w:rPr>
          <w:noProof/>
        </w:rPr>
        <w:fldChar w:fldCharType="separate"/>
      </w:r>
      <w:r>
        <w:rPr>
          <w:noProof/>
        </w:rPr>
        <w:t>17</w:t>
      </w:r>
      <w:r>
        <w:rPr>
          <w:noProof/>
        </w:rPr>
        <w:fldChar w:fldCharType="end"/>
      </w:r>
    </w:p>
    <w:p w14:paraId="7BF6DB55" w14:textId="0B30E79B" w:rsidR="001F2819" w:rsidRDefault="001F2819">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w:t>
      </w:r>
      <w:r>
        <w:rPr>
          <w:rFonts w:asciiTheme="minorHAnsi" w:eastAsiaTheme="minorEastAsia" w:hAnsiTheme="minorHAnsi" w:cstheme="minorBidi"/>
          <w:noProof/>
          <w:kern w:val="2"/>
          <w:sz w:val="24"/>
          <w:szCs w:val="24"/>
          <w:lang w:eastAsia="en-GB"/>
          <w14:ligatures w14:val="standardContextual"/>
        </w:rPr>
        <w:tab/>
      </w:r>
      <w:r w:rsidRPr="00972F8C">
        <w:rPr>
          <w:noProof/>
          <w:lang w:val="en-US"/>
        </w:rPr>
        <w:t>Solutions for Application Enablers</w:t>
      </w:r>
      <w:r>
        <w:rPr>
          <w:noProof/>
        </w:rPr>
        <w:tab/>
      </w:r>
      <w:r>
        <w:rPr>
          <w:noProof/>
        </w:rPr>
        <w:fldChar w:fldCharType="begin"/>
      </w:r>
      <w:r>
        <w:rPr>
          <w:noProof/>
        </w:rPr>
        <w:instrText xml:space="preserve"> PAGEREF _Toc168949525 \h </w:instrText>
      </w:r>
      <w:r>
        <w:rPr>
          <w:noProof/>
        </w:rPr>
      </w:r>
      <w:r>
        <w:rPr>
          <w:noProof/>
        </w:rPr>
        <w:fldChar w:fldCharType="separate"/>
      </w:r>
      <w:r>
        <w:rPr>
          <w:noProof/>
        </w:rPr>
        <w:t>17</w:t>
      </w:r>
      <w:r>
        <w:rPr>
          <w:noProof/>
        </w:rPr>
        <w:fldChar w:fldCharType="end"/>
      </w:r>
    </w:p>
    <w:p w14:paraId="48494556" w14:textId="5EE0F4A6" w:rsidR="001F2819" w:rsidRDefault="001F281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.2.1</w:t>
      </w:r>
      <w:r>
        <w:rPr>
          <w:rFonts w:asciiTheme="minorHAnsi" w:eastAsiaTheme="minorEastAsia" w:hAnsiTheme="minorHAnsi" w:cstheme="minorBidi"/>
          <w:noProof/>
          <w:kern w:val="2"/>
          <w:sz w:val="24"/>
          <w:szCs w:val="24"/>
          <w:lang w:eastAsia="en-GB"/>
          <w14:ligatures w14:val="standardContextual"/>
        </w:rPr>
        <w:tab/>
      </w:r>
      <w:r w:rsidRPr="00972F8C">
        <w:rPr>
          <w:noProof/>
          <w:lang w:val="en-US"/>
        </w:rPr>
        <w:t>Solution #1: Satellite edge computing</w:t>
      </w:r>
      <w:r>
        <w:rPr>
          <w:noProof/>
        </w:rPr>
        <w:tab/>
      </w:r>
      <w:r>
        <w:rPr>
          <w:noProof/>
        </w:rPr>
        <w:fldChar w:fldCharType="begin"/>
      </w:r>
      <w:r>
        <w:rPr>
          <w:noProof/>
        </w:rPr>
        <w:instrText xml:space="preserve"> PAGEREF _Toc168949526 \h </w:instrText>
      </w:r>
      <w:r>
        <w:rPr>
          <w:noProof/>
        </w:rPr>
      </w:r>
      <w:r>
        <w:rPr>
          <w:noProof/>
        </w:rPr>
        <w:fldChar w:fldCharType="separate"/>
      </w:r>
      <w:r>
        <w:rPr>
          <w:noProof/>
        </w:rPr>
        <w:t>17</w:t>
      </w:r>
      <w:r>
        <w:rPr>
          <w:noProof/>
        </w:rPr>
        <w:fldChar w:fldCharType="end"/>
      </w:r>
    </w:p>
    <w:p w14:paraId="3DF5DF04" w14:textId="735863AE" w:rsidR="001F2819" w:rsidRDefault="001F281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w:t>
      </w:r>
      <w:r>
        <w:rPr>
          <w:noProof/>
        </w:rPr>
        <w:t>.2.1.1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_Toc168949527 \h </w:instrText>
      </w:r>
      <w:r>
        <w:rPr>
          <w:noProof/>
        </w:rPr>
      </w:r>
      <w:r>
        <w:rPr>
          <w:noProof/>
        </w:rPr>
        <w:fldChar w:fldCharType="separate"/>
      </w:r>
      <w:r>
        <w:rPr>
          <w:noProof/>
        </w:rPr>
        <w:t>17</w:t>
      </w:r>
      <w:r>
        <w:rPr>
          <w:noProof/>
        </w:rPr>
        <w:fldChar w:fldCharType="end"/>
      </w:r>
    </w:p>
    <w:p w14:paraId="1C797013" w14:textId="48AD043E" w:rsidR="001F2819" w:rsidRDefault="001F281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_Toc168949528 \h </w:instrText>
      </w:r>
      <w:r>
        <w:rPr>
          <w:noProof/>
        </w:rPr>
      </w:r>
      <w:r>
        <w:rPr>
          <w:noProof/>
        </w:rPr>
        <w:fldChar w:fldCharType="separate"/>
      </w:r>
      <w:r>
        <w:rPr>
          <w:noProof/>
        </w:rPr>
        <w:t>17</w:t>
      </w:r>
      <w:r>
        <w:rPr>
          <w:noProof/>
        </w:rPr>
        <w:fldChar w:fldCharType="end"/>
      </w:r>
    </w:p>
    <w:p w14:paraId="79CD57A6" w14:textId="7D3FB653" w:rsidR="001F2819" w:rsidRDefault="001F281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.2.1.1.2</w:t>
      </w:r>
      <w:r>
        <w:rPr>
          <w:rFonts w:asciiTheme="minorHAnsi" w:eastAsiaTheme="minorEastAsia" w:hAnsiTheme="minorHAnsi" w:cstheme="minorBidi"/>
          <w:noProof/>
          <w:kern w:val="2"/>
          <w:sz w:val="24"/>
          <w:szCs w:val="24"/>
          <w:lang w:eastAsia="en-GB"/>
          <w14:ligatures w14:val="standardContextual"/>
        </w:rPr>
        <w:tab/>
      </w:r>
      <w:r>
        <w:rPr>
          <w:noProof/>
        </w:rPr>
        <w:t>Further consideration for service provisioning</w:t>
      </w:r>
      <w:r>
        <w:rPr>
          <w:noProof/>
        </w:rPr>
        <w:tab/>
      </w:r>
      <w:r>
        <w:rPr>
          <w:noProof/>
        </w:rPr>
        <w:fldChar w:fldCharType="begin"/>
      </w:r>
      <w:r>
        <w:rPr>
          <w:noProof/>
        </w:rPr>
        <w:instrText xml:space="preserve"> PAGEREF _Toc168949529 \h </w:instrText>
      </w:r>
      <w:r>
        <w:rPr>
          <w:noProof/>
        </w:rPr>
      </w:r>
      <w:r>
        <w:rPr>
          <w:noProof/>
        </w:rPr>
        <w:fldChar w:fldCharType="separate"/>
      </w:r>
      <w:r>
        <w:rPr>
          <w:noProof/>
        </w:rPr>
        <w:t>18</w:t>
      </w:r>
      <w:r>
        <w:rPr>
          <w:noProof/>
        </w:rPr>
        <w:fldChar w:fldCharType="end"/>
      </w:r>
    </w:p>
    <w:p w14:paraId="55A877D6" w14:textId="1036E1A3" w:rsidR="001F2819" w:rsidRDefault="001F281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.2.1.1.3</w:t>
      </w:r>
      <w:r>
        <w:rPr>
          <w:rFonts w:asciiTheme="minorHAnsi" w:eastAsiaTheme="minorEastAsia" w:hAnsiTheme="minorHAnsi" w:cstheme="minorBidi"/>
          <w:noProof/>
          <w:kern w:val="2"/>
          <w:sz w:val="24"/>
          <w:szCs w:val="24"/>
          <w:lang w:eastAsia="en-GB"/>
          <w14:ligatures w14:val="standardContextual"/>
        </w:rPr>
        <w:tab/>
      </w:r>
      <w:r>
        <w:rPr>
          <w:noProof/>
        </w:rPr>
        <w:t>EAS discovery for EAS on board satellite</w:t>
      </w:r>
      <w:r>
        <w:rPr>
          <w:noProof/>
        </w:rPr>
        <w:tab/>
      </w:r>
      <w:r>
        <w:rPr>
          <w:noProof/>
        </w:rPr>
        <w:fldChar w:fldCharType="begin"/>
      </w:r>
      <w:r>
        <w:rPr>
          <w:noProof/>
        </w:rPr>
        <w:instrText xml:space="preserve"> PAGEREF _Toc168949530 \h </w:instrText>
      </w:r>
      <w:r>
        <w:rPr>
          <w:noProof/>
        </w:rPr>
      </w:r>
      <w:r>
        <w:rPr>
          <w:noProof/>
        </w:rPr>
        <w:fldChar w:fldCharType="separate"/>
      </w:r>
      <w:r>
        <w:rPr>
          <w:noProof/>
        </w:rPr>
        <w:t>18</w:t>
      </w:r>
      <w:r>
        <w:rPr>
          <w:noProof/>
        </w:rPr>
        <w:fldChar w:fldCharType="end"/>
      </w:r>
    </w:p>
    <w:p w14:paraId="3B0A2263" w14:textId="70AC224F" w:rsidR="001F2819" w:rsidRDefault="001F281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.2.1.1.4</w:t>
      </w:r>
      <w:r>
        <w:rPr>
          <w:rFonts w:asciiTheme="minorHAnsi" w:eastAsiaTheme="minorEastAsia" w:hAnsiTheme="minorHAnsi" w:cstheme="minorBidi"/>
          <w:noProof/>
          <w:kern w:val="2"/>
          <w:sz w:val="24"/>
          <w:szCs w:val="24"/>
          <w:lang w:eastAsia="en-GB"/>
          <w14:ligatures w14:val="standardContextual"/>
        </w:rPr>
        <w:tab/>
      </w:r>
      <w:r>
        <w:rPr>
          <w:noProof/>
        </w:rPr>
        <w:t>Service provisioning  for EES on board satellite</w:t>
      </w:r>
      <w:r>
        <w:rPr>
          <w:noProof/>
        </w:rPr>
        <w:tab/>
      </w:r>
      <w:r>
        <w:rPr>
          <w:noProof/>
        </w:rPr>
        <w:fldChar w:fldCharType="begin"/>
      </w:r>
      <w:r>
        <w:rPr>
          <w:noProof/>
        </w:rPr>
        <w:instrText xml:space="preserve"> PAGEREF _Toc168949531 \h </w:instrText>
      </w:r>
      <w:r>
        <w:rPr>
          <w:noProof/>
        </w:rPr>
      </w:r>
      <w:r>
        <w:rPr>
          <w:noProof/>
        </w:rPr>
        <w:fldChar w:fldCharType="separate"/>
      </w:r>
      <w:r>
        <w:rPr>
          <w:noProof/>
        </w:rPr>
        <w:t>18</w:t>
      </w:r>
      <w:r>
        <w:rPr>
          <w:noProof/>
        </w:rPr>
        <w:fldChar w:fldCharType="end"/>
      </w:r>
    </w:p>
    <w:p w14:paraId="0ED5FB0C" w14:textId="3FB32246" w:rsidR="001F2819" w:rsidRDefault="001F2819">
      <w:pPr>
        <w:pStyle w:val="TOC4"/>
        <w:rPr>
          <w:rFonts w:asciiTheme="minorHAnsi" w:eastAsiaTheme="minorEastAsia" w:hAnsiTheme="minorHAnsi" w:cstheme="minorBidi"/>
          <w:noProof/>
          <w:kern w:val="2"/>
          <w:sz w:val="24"/>
          <w:szCs w:val="24"/>
          <w:lang w:eastAsia="en-GB"/>
          <w14:ligatures w14:val="standardContextual"/>
        </w:rPr>
      </w:pPr>
      <w:r>
        <w:rPr>
          <w:noProof/>
        </w:rPr>
        <w:t>7.2.</w:t>
      </w:r>
      <w:r>
        <w:rPr>
          <w:noProof/>
          <w:lang w:eastAsia="zh-CN"/>
        </w:rPr>
        <w:t>1</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_Toc168949532 \h </w:instrText>
      </w:r>
      <w:r>
        <w:rPr>
          <w:noProof/>
        </w:rPr>
      </w:r>
      <w:r>
        <w:rPr>
          <w:noProof/>
        </w:rPr>
        <w:fldChar w:fldCharType="separate"/>
      </w:r>
      <w:r>
        <w:rPr>
          <w:noProof/>
        </w:rPr>
        <w:t>19</w:t>
      </w:r>
      <w:r>
        <w:rPr>
          <w:noProof/>
        </w:rPr>
        <w:fldChar w:fldCharType="end"/>
      </w:r>
    </w:p>
    <w:p w14:paraId="420CAEFC" w14:textId="3FC9E287" w:rsidR="001F2819" w:rsidRDefault="001F2819">
      <w:pPr>
        <w:pStyle w:val="TOC4"/>
        <w:rPr>
          <w:rFonts w:asciiTheme="minorHAnsi" w:eastAsiaTheme="minorEastAsia" w:hAnsiTheme="minorHAnsi" w:cstheme="minorBidi"/>
          <w:noProof/>
          <w:kern w:val="2"/>
          <w:sz w:val="24"/>
          <w:szCs w:val="24"/>
          <w:lang w:eastAsia="en-GB"/>
          <w14:ligatures w14:val="standardContextual"/>
        </w:rPr>
      </w:pPr>
      <w:r>
        <w:rPr>
          <w:noProof/>
        </w:rPr>
        <w:t>7.2.</w:t>
      </w:r>
      <w:r>
        <w:rPr>
          <w:noProof/>
          <w:lang w:eastAsia="zh-CN"/>
        </w:rPr>
        <w:t>1</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_Toc168949533 \h </w:instrText>
      </w:r>
      <w:r>
        <w:rPr>
          <w:noProof/>
        </w:rPr>
      </w:r>
      <w:r>
        <w:rPr>
          <w:noProof/>
        </w:rPr>
        <w:fldChar w:fldCharType="separate"/>
      </w:r>
      <w:r>
        <w:rPr>
          <w:noProof/>
        </w:rPr>
        <w:t>19</w:t>
      </w:r>
      <w:r>
        <w:rPr>
          <w:noProof/>
        </w:rPr>
        <w:fldChar w:fldCharType="end"/>
      </w:r>
    </w:p>
    <w:p w14:paraId="7BA1D927" w14:textId="1C5C949D" w:rsidR="001F2819" w:rsidRDefault="001F281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7.2.1.3.1</w:t>
      </w:r>
      <w:r>
        <w:rPr>
          <w:rFonts w:asciiTheme="minorHAnsi" w:eastAsiaTheme="minorEastAsia" w:hAnsiTheme="minorHAnsi" w:cstheme="minorBidi"/>
          <w:noProof/>
          <w:kern w:val="2"/>
          <w:sz w:val="24"/>
          <w:szCs w:val="24"/>
          <w:lang w:eastAsia="en-GB"/>
          <w14:ligatures w14:val="standardContextual"/>
        </w:rPr>
        <w:tab/>
      </w:r>
      <w:r>
        <w:rPr>
          <w:noProof/>
          <w:lang w:eastAsia="zh-CN"/>
        </w:rPr>
        <w:t>EAS Profile, EES Profile and AC Profile for discovery and service provisioning</w:t>
      </w:r>
      <w:r>
        <w:rPr>
          <w:noProof/>
        </w:rPr>
        <w:tab/>
      </w:r>
      <w:r>
        <w:rPr>
          <w:noProof/>
        </w:rPr>
        <w:fldChar w:fldCharType="begin"/>
      </w:r>
      <w:r>
        <w:rPr>
          <w:noProof/>
        </w:rPr>
        <w:instrText xml:space="preserve"> PAGEREF _Toc168949534 \h </w:instrText>
      </w:r>
      <w:r>
        <w:rPr>
          <w:noProof/>
        </w:rPr>
      </w:r>
      <w:r>
        <w:rPr>
          <w:noProof/>
        </w:rPr>
        <w:fldChar w:fldCharType="separate"/>
      </w:r>
      <w:r>
        <w:rPr>
          <w:noProof/>
        </w:rPr>
        <w:t>19</w:t>
      </w:r>
      <w:r>
        <w:rPr>
          <w:noProof/>
        </w:rPr>
        <w:fldChar w:fldCharType="end"/>
      </w:r>
    </w:p>
    <w:p w14:paraId="0B14A4AF" w14:textId="62C0632B" w:rsidR="001F2819" w:rsidRDefault="001F2819">
      <w:pPr>
        <w:pStyle w:val="TOC4"/>
        <w:rPr>
          <w:rFonts w:asciiTheme="minorHAnsi" w:eastAsiaTheme="minorEastAsia" w:hAnsiTheme="minorHAnsi" w:cstheme="minorBidi"/>
          <w:noProof/>
          <w:kern w:val="2"/>
          <w:sz w:val="24"/>
          <w:szCs w:val="24"/>
          <w:lang w:eastAsia="en-GB"/>
          <w14:ligatures w14:val="standardContextual"/>
        </w:rPr>
      </w:pPr>
      <w:r>
        <w:rPr>
          <w:noProof/>
        </w:rPr>
        <w:t>7.2.</w:t>
      </w:r>
      <w:r>
        <w:rPr>
          <w:noProof/>
          <w:lang w:eastAsia="zh-CN"/>
        </w:rPr>
        <w:t>1</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_Toc168949535 \h </w:instrText>
      </w:r>
      <w:r>
        <w:rPr>
          <w:noProof/>
        </w:rPr>
      </w:r>
      <w:r>
        <w:rPr>
          <w:noProof/>
        </w:rPr>
        <w:fldChar w:fldCharType="separate"/>
      </w:r>
      <w:r>
        <w:rPr>
          <w:noProof/>
        </w:rPr>
        <w:t>20</w:t>
      </w:r>
      <w:r>
        <w:rPr>
          <w:noProof/>
        </w:rPr>
        <w:fldChar w:fldCharType="end"/>
      </w:r>
    </w:p>
    <w:p w14:paraId="31FE7643" w14:textId="13BB30AF" w:rsidR="001F2819" w:rsidRDefault="001F281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w:t>
      </w:r>
      <w:r w:rsidRPr="00972F8C">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972F8C">
        <w:rPr>
          <w:noProof/>
          <w:lang w:val="en-US"/>
        </w:rPr>
        <w:t>Solution #</w:t>
      </w:r>
      <w:r w:rsidRPr="00972F8C">
        <w:rPr>
          <w:rFonts w:eastAsia="SimSun"/>
          <w:noProof/>
          <w:lang w:val="en-US" w:eastAsia="zh-CN"/>
        </w:rPr>
        <w:t>2</w:t>
      </w:r>
      <w:r w:rsidRPr="00972F8C">
        <w:rPr>
          <w:noProof/>
          <w:lang w:val="en-US"/>
        </w:rPr>
        <w:t xml:space="preserve">: </w:t>
      </w:r>
      <w:r w:rsidRPr="00972F8C">
        <w:rPr>
          <w:rFonts w:eastAsia="SimSun"/>
          <w:noProof/>
          <w:lang w:val="en-US" w:eastAsia="zh-CN"/>
        </w:rPr>
        <w:t>Enhancement</w:t>
      </w:r>
      <w:r>
        <w:rPr>
          <w:noProof/>
        </w:rPr>
        <w:t xml:space="preserve"> </w:t>
      </w:r>
      <w:r w:rsidRPr="00972F8C">
        <w:rPr>
          <w:rFonts w:eastAsia="SimSun"/>
          <w:noProof/>
          <w:lang w:val="en-US" w:eastAsia="zh-CN"/>
        </w:rPr>
        <w:t>for o</w:t>
      </w:r>
      <w:r>
        <w:rPr>
          <w:noProof/>
        </w:rPr>
        <w:t>n board EES(s) a</w:t>
      </w:r>
      <w:r w:rsidRPr="00972F8C">
        <w:rPr>
          <w:rFonts w:eastAsia="SimSun"/>
          <w:noProof/>
          <w:lang w:val="en-US" w:eastAsia="zh-CN"/>
        </w:rPr>
        <w:t>nd service provisioning</w:t>
      </w:r>
      <w:r>
        <w:rPr>
          <w:noProof/>
        </w:rPr>
        <w:tab/>
      </w:r>
      <w:r>
        <w:rPr>
          <w:noProof/>
        </w:rPr>
        <w:fldChar w:fldCharType="begin"/>
      </w:r>
      <w:r>
        <w:rPr>
          <w:noProof/>
        </w:rPr>
        <w:instrText xml:space="preserve"> PAGEREF _Toc168949536 \h </w:instrText>
      </w:r>
      <w:r>
        <w:rPr>
          <w:noProof/>
        </w:rPr>
      </w:r>
      <w:r>
        <w:rPr>
          <w:noProof/>
        </w:rPr>
        <w:fldChar w:fldCharType="separate"/>
      </w:r>
      <w:r>
        <w:rPr>
          <w:noProof/>
        </w:rPr>
        <w:t>20</w:t>
      </w:r>
      <w:r>
        <w:rPr>
          <w:noProof/>
        </w:rPr>
        <w:fldChar w:fldCharType="end"/>
      </w:r>
    </w:p>
    <w:p w14:paraId="0A0BB405" w14:textId="3FD0ABBE" w:rsidR="001F2819" w:rsidRDefault="001F281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w:t>
      </w:r>
      <w:r w:rsidRPr="00972F8C">
        <w:rPr>
          <w:rFonts w:eastAsia="SimSun"/>
          <w:noProof/>
          <w:lang w:val="en-US"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_Toc168949537 \h </w:instrText>
      </w:r>
      <w:r>
        <w:rPr>
          <w:noProof/>
        </w:rPr>
      </w:r>
      <w:r>
        <w:rPr>
          <w:noProof/>
        </w:rPr>
        <w:fldChar w:fldCharType="separate"/>
      </w:r>
      <w:r>
        <w:rPr>
          <w:noProof/>
        </w:rPr>
        <w:t>20</w:t>
      </w:r>
      <w:r>
        <w:rPr>
          <w:noProof/>
        </w:rPr>
        <w:fldChar w:fldCharType="end"/>
      </w:r>
    </w:p>
    <w:p w14:paraId="7E05E8D2" w14:textId="7754889F" w:rsidR="001F2819" w:rsidRDefault="001F281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w:t>
      </w:r>
      <w:r w:rsidRPr="00972F8C">
        <w:rPr>
          <w:rFonts w:eastAsia="SimSun"/>
          <w:noProof/>
          <w:lang w:val="en-US" w:eastAsia="zh-CN"/>
        </w:rPr>
        <w:t>2</w:t>
      </w: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_Toc168949538 \h </w:instrText>
      </w:r>
      <w:r>
        <w:rPr>
          <w:noProof/>
        </w:rPr>
      </w:r>
      <w:r>
        <w:rPr>
          <w:noProof/>
        </w:rPr>
        <w:fldChar w:fldCharType="separate"/>
      </w:r>
      <w:r>
        <w:rPr>
          <w:noProof/>
        </w:rPr>
        <w:t>21</w:t>
      </w:r>
      <w:r>
        <w:rPr>
          <w:noProof/>
        </w:rPr>
        <w:fldChar w:fldCharType="end"/>
      </w:r>
    </w:p>
    <w:p w14:paraId="43C1CBA8" w14:textId="493CA4CF" w:rsidR="001F2819" w:rsidRDefault="001F2819">
      <w:pPr>
        <w:pStyle w:val="TOC4"/>
        <w:rPr>
          <w:rFonts w:asciiTheme="minorHAnsi" w:eastAsiaTheme="minorEastAsia" w:hAnsiTheme="minorHAnsi" w:cstheme="minorBidi"/>
          <w:noProof/>
          <w:kern w:val="2"/>
          <w:sz w:val="24"/>
          <w:szCs w:val="24"/>
          <w:lang w:eastAsia="en-GB"/>
          <w14:ligatures w14:val="standardContextual"/>
        </w:rPr>
      </w:pPr>
      <w:r>
        <w:rPr>
          <w:noProof/>
        </w:rPr>
        <w:t>7.2.</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_Toc168949539 \h </w:instrText>
      </w:r>
      <w:r>
        <w:rPr>
          <w:noProof/>
        </w:rPr>
      </w:r>
      <w:r>
        <w:rPr>
          <w:noProof/>
        </w:rPr>
        <w:fldChar w:fldCharType="separate"/>
      </w:r>
      <w:r>
        <w:rPr>
          <w:noProof/>
        </w:rPr>
        <w:t>22</w:t>
      </w:r>
      <w:r>
        <w:rPr>
          <w:noProof/>
        </w:rPr>
        <w:fldChar w:fldCharType="end"/>
      </w:r>
    </w:p>
    <w:p w14:paraId="7CAEC02C" w14:textId="4FEBFB29" w:rsidR="001F2819" w:rsidRDefault="001F2819">
      <w:pPr>
        <w:pStyle w:val="TOC4"/>
        <w:rPr>
          <w:rFonts w:asciiTheme="minorHAnsi" w:eastAsiaTheme="minorEastAsia" w:hAnsiTheme="minorHAnsi" w:cstheme="minorBidi"/>
          <w:noProof/>
          <w:kern w:val="2"/>
          <w:sz w:val="24"/>
          <w:szCs w:val="24"/>
          <w:lang w:eastAsia="en-GB"/>
          <w14:ligatures w14:val="standardContextual"/>
        </w:rPr>
      </w:pPr>
      <w:r>
        <w:rPr>
          <w:noProof/>
        </w:rPr>
        <w:t>7.2.</w:t>
      </w:r>
      <w:r>
        <w:rPr>
          <w:noProof/>
          <w:lang w:eastAsia="zh-CN"/>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_Toc168949540 \h </w:instrText>
      </w:r>
      <w:r>
        <w:rPr>
          <w:noProof/>
        </w:rPr>
      </w:r>
      <w:r>
        <w:rPr>
          <w:noProof/>
        </w:rPr>
        <w:fldChar w:fldCharType="separate"/>
      </w:r>
      <w:r>
        <w:rPr>
          <w:noProof/>
        </w:rPr>
        <w:t>22</w:t>
      </w:r>
      <w:r>
        <w:rPr>
          <w:noProof/>
        </w:rPr>
        <w:fldChar w:fldCharType="end"/>
      </w:r>
    </w:p>
    <w:p w14:paraId="570F5783" w14:textId="18E174AD" w:rsidR="001F2819" w:rsidRDefault="001F2819">
      <w:pPr>
        <w:pStyle w:val="TOC4"/>
        <w:rPr>
          <w:rFonts w:asciiTheme="minorHAnsi" w:eastAsiaTheme="minorEastAsia" w:hAnsiTheme="minorHAnsi" w:cstheme="minorBidi"/>
          <w:noProof/>
          <w:kern w:val="2"/>
          <w:sz w:val="24"/>
          <w:szCs w:val="24"/>
          <w:lang w:eastAsia="en-GB"/>
          <w14:ligatures w14:val="standardContextual"/>
        </w:rPr>
      </w:pPr>
      <w:r>
        <w:rPr>
          <w:noProof/>
        </w:rPr>
        <w:t>7.2.</w:t>
      </w:r>
      <w:r>
        <w:rPr>
          <w:noProof/>
          <w:lang w:eastAsia="zh-CN"/>
        </w:rPr>
        <w:t>2</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_Toc168949541 \h </w:instrText>
      </w:r>
      <w:r>
        <w:rPr>
          <w:noProof/>
        </w:rPr>
      </w:r>
      <w:r>
        <w:rPr>
          <w:noProof/>
        </w:rPr>
        <w:fldChar w:fldCharType="separate"/>
      </w:r>
      <w:r>
        <w:rPr>
          <w:noProof/>
        </w:rPr>
        <w:t>22</w:t>
      </w:r>
      <w:r>
        <w:rPr>
          <w:noProof/>
        </w:rPr>
        <w:fldChar w:fldCharType="end"/>
      </w:r>
    </w:p>
    <w:p w14:paraId="029D1C6D" w14:textId="25141816" w:rsidR="001F2819" w:rsidRDefault="001F281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sidRPr="00972F8C">
        <w:rPr>
          <w:rFonts w:eastAsia="SimSun"/>
          <w:noProof/>
          <w:lang w:eastAsia="zh-CN"/>
        </w:rPr>
        <w:t>2</w:t>
      </w:r>
      <w:r>
        <w:rPr>
          <w:noProof/>
        </w:rPr>
        <w:t>.</w:t>
      </w:r>
      <w:r w:rsidRPr="00972F8C">
        <w:rPr>
          <w:rFonts w:eastAsia="SimSun"/>
          <w:noProof/>
          <w:lang w:eastAsia="zh-CN"/>
        </w:rPr>
        <w:t>3</w:t>
      </w:r>
      <w:r>
        <w:rPr>
          <w:rFonts w:asciiTheme="minorHAnsi" w:eastAsiaTheme="minorEastAsia" w:hAnsiTheme="minorHAnsi" w:cstheme="minorBidi"/>
          <w:noProof/>
          <w:kern w:val="2"/>
          <w:sz w:val="24"/>
          <w:szCs w:val="24"/>
          <w:lang w:eastAsia="en-GB"/>
          <w14:ligatures w14:val="standardContextual"/>
        </w:rPr>
        <w:tab/>
      </w:r>
      <w:r w:rsidRPr="00972F8C">
        <w:rPr>
          <w:noProof/>
          <w:lang w:val="en-US"/>
        </w:rPr>
        <w:t>Solution #</w:t>
      </w:r>
      <w:r w:rsidRPr="00972F8C">
        <w:rPr>
          <w:rFonts w:eastAsia="SimSun"/>
          <w:noProof/>
          <w:lang w:val="en-US" w:eastAsia="zh-CN"/>
        </w:rPr>
        <w:t>3</w:t>
      </w:r>
      <w:r w:rsidRPr="00972F8C">
        <w:rPr>
          <w:noProof/>
          <w:lang w:val="en-US"/>
        </w:rPr>
        <w:t>: S</w:t>
      </w:r>
      <w:r w:rsidRPr="00972F8C">
        <w:rPr>
          <w:rFonts w:eastAsia="SimSun"/>
          <w:noProof/>
          <w:lang w:val="en-US" w:eastAsia="zh-CN"/>
        </w:rPr>
        <w:t xml:space="preserve">upport </w:t>
      </w:r>
      <w:r>
        <w:rPr>
          <w:noProof/>
        </w:rPr>
        <w:t>discontinuous</w:t>
      </w:r>
      <w:r w:rsidRPr="00972F8C">
        <w:rPr>
          <w:rFonts w:eastAsia="SimSun"/>
          <w:noProof/>
          <w:lang w:eastAsia="zh-CN"/>
        </w:rPr>
        <w:t xml:space="preserve"> </w:t>
      </w:r>
      <w:r>
        <w:rPr>
          <w:noProof/>
        </w:rPr>
        <w:t xml:space="preserve">coverage </w:t>
      </w:r>
      <w:r w:rsidRPr="00972F8C">
        <w:rPr>
          <w:rFonts w:eastAsia="SimSun"/>
          <w:noProof/>
          <w:lang w:eastAsia="zh-CN"/>
        </w:rPr>
        <w:t>for</w:t>
      </w:r>
      <w:r>
        <w:rPr>
          <w:noProof/>
        </w:rPr>
        <w:t xml:space="preserve"> satellite access</w:t>
      </w:r>
      <w:r>
        <w:rPr>
          <w:noProof/>
        </w:rPr>
        <w:tab/>
      </w:r>
      <w:r>
        <w:rPr>
          <w:noProof/>
        </w:rPr>
        <w:fldChar w:fldCharType="begin"/>
      </w:r>
      <w:r>
        <w:rPr>
          <w:noProof/>
        </w:rPr>
        <w:instrText xml:space="preserve"> PAGEREF _Toc168949542 \h </w:instrText>
      </w:r>
      <w:r>
        <w:rPr>
          <w:noProof/>
        </w:rPr>
      </w:r>
      <w:r>
        <w:rPr>
          <w:noProof/>
        </w:rPr>
        <w:fldChar w:fldCharType="separate"/>
      </w:r>
      <w:r>
        <w:rPr>
          <w:noProof/>
        </w:rPr>
        <w:t>22</w:t>
      </w:r>
      <w:r>
        <w:rPr>
          <w:noProof/>
        </w:rPr>
        <w:fldChar w:fldCharType="end"/>
      </w:r>
    </w:p>
    <w:p w14:paraId="60584149" w14:textId="6DCE94F5" w:rsidR="001F2819" w:rsidRDefault="001F281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sidRPr="00972F8C">
        <w:rPr>
          <w:rFonts w:eastAsia="SimSun"/>
          <w:noProof/>
          <w:lang w:eastAsia="zh-CN"/>
        </w:rPr>
        <w:t>2</w:t>
      </w:r>
      <w:r>
        <w:rPr>
          <w:noProof/>
        </w:rPr>
        <w:t>.</w:t>
      </w:r>
      <w:r w:rsidRPr="00972F8C">
        <w:rPr>
          <w:rFonts w:eastAsia="SimSun"/>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_Toc168949543 \h </w:instrText>
      </w:r>
      <w:r>
        <w:rPr>
          <w:noProof/>
        </w:rPr>
      </w:r>
      <w:r>
        <w:rPr>
          <w:noProof/>
        </w:rPr>
        <w:fldChar w:fldCharType="separate"/>
      </w:r>
      <w:r>
        <w:rPr>
          <w:noProof/>
        </w:rPr>
        <w:t>22</w:t>
      </w:r>
      <w:r>
        <w:rPr>
          <w:noProof/>
        </w:rPr>
        <w:fldChar w:fldCharType="end"/>
      </w:r>
    </w:p>
    <w:p w14:paraId="34CD767F" w14:textId="2EB88B99" w:rsidR="001F2819" w:rsidRDefault="001F281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sidRPr="00972F8C">
        <w:rPr>
          <w:rFonts w:eastAsia="SimSun"/>
          <w:noProof/>
          <w:lang w:eastAsia="zh-CN"/>
        </w:rPr>
        <w:t>2</w:t>
      </w:r>
      <w:r>
        <w:rPr>
          <w:noProof/>
        </w:rPr>
        <w:t>.</w:t>
      </w:r>
      <w:r w:rsidRPr="00972F8C">
        <w:rPr>
          <w:rFonts w:eastAsia="SimSun"/>
          <w:noProof/>
          <w:lang w:eastAsia="zh-CN"/>
        </w:rPr>
        <w:t>3</w:t>
      </w:r>
      <w:r>
        <w:rPr>
          <w:noProof/>
        </w:rPr>
        <w:t>.1</w:t>
      </w:r>
      <w:r w:rsidRPr="00972F8C">
        <w:rPr>
          <w:rFonts w:eastAsia="SimSun"/>
          <w:noProof/>
          <w:lang w:eastAsia="zh-CN"/>
        </w:rPr>
        <w:t>.1</w:t>
      </w:r>
      <w:r>
        <w:rPr>
          <w:rFonts w:asciiTheme="minorHAnsi" w:eastAsiaTheme="minorEastAsia" w:hAnsiTheme="minorHAnsi" w:cstheme="minorBidi"/>
          <w:noProof/>
          <w:kern w:val="2"/>
          <w:sz w:val="24"/>
          <w:szCs w:val="24"/>
          <w:lang w:eastAsia="en-GB"/>
          <w14:ligatures w14:val="standardContextual"/>
        </w:rPr>
        <w:tab/>
      </w:r>
      <w:r w:rsidRPr="00972F8C">
        <w:rPr>
          <w:rFonts w:eastAsia="SimSun"/>
          <w:noProof/>
          <w:lang w:eastAsia="zh-CN"/>
        </w:rPr>
        <w:t xml:space="preserve">Procedure of SEAL Server generating </w:t>
      </w:r>
      <w:r>
        <w:rPr>
          <w:noProof/>
        </w:rPr>
        <w:t xml:space="preserve">Satellite coverage availability </w:t>
      </w:r>
      <w:r w:rsidRPr="00972F8C">
        <w:rPr>
          <w:rFonts w:eastAsia="SimSun"/>
          <w:noProof/>
          <w:lang w:eastAsia="zh-CN"/>
        </w:rPr>
        <w:t>and unavailability period</w:t>
      </w:r>
      <w:r>
        <w:rPr>
          <w:noProof/>
        </w:rPr>
        <w:t xml:space="preserve"> information</w:t>
      </w:r>
      <w:r>
        <w:rPr>
          <w:noProof/>
        </w:rPr>
        <w:tab/>
      </w:r>
      <w:r>
        <w:rPr>
          <w:noProof/>
        </w:rPr>
        <w:fldChar w:fldCharType="begin"/>
      </w:r>
      <w:r>
        <w:rPr>
          <w:noProof/>
        </w:rPr>
        <w:instrText xml:space="preserve"> PAGEREF _Toc168949544 \h </w:instrText>
      </w:r>
      <w:r>
        <w:rPr>
          <w:noProof/>
        </w:rPr>
      </w:r>
      <w:r>
        <w:rPr>
          <w:noProof/>
        </w:rPr>
        <w:fldChar w:fldCharType="separate"/>
      </w:r>
      <w:r>
        <w:rPr>
          <w:noProof/>
        </w:rPr>
        <w:t>23</w:t>
      </w:r>
      <w:r>
        <w:rPr>
          <w:noProof/>
        </w:rPr>
        <w:fldChar w:fldCharType="end"/>
      </w:r>
    </w:p>
    <w:p w14:paraId="4947C2F9" w14:textId="0CB93C0E" w:rsidR="001F2819" w:rsidRDefault="001F281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sidRPr="00972F8C">
        <w:rPr>
          <w:rFonts w:eastAsia="SimSun"/>
          <w:noProof/>
          <w:lang w:eastAsia="zh-CN"/>
        </w:rPr>
        <w:t>2</w:t>
      </w:r>
      <w:r>
        <w:rPr>
          <w:noProof/>
        </w:rPr>
        <w:t>.</w:t>
      </w:r>
      <w:r w:rsidRPr="00972F8C">
        <w:rPr>
          <w:rFonts w:eastAsia="SimSun"/>
          <w:noProof/>
          <w:lang w:eastAsia="zh-CN"/>
        </w:rPr>
        <w:t>3</w:t>
      </w:r>
      <w:r>
        <w:rPr>
          <w:noProof/>
        </w:rPr>
        <w:t>.1</w:t>
      </w:r>
      <w:r w:rsidRPr="00972F8C">
        <w:rPr>
          <w:rFonts w:eastAsia="SimSun"/>
          <w:noProof/>
          <w:lang w:eastAsia="zh-CN"/>
        </w:rPr>
        <w:t>.2</w:t>
      </w:r>
      <w:r>
        <w:rPr>
          <w:rFonts w:asciiTheme="minorHAnsi" w:eastAsiaTheme="minorEastAsia" w:hAnsiTheme="minorHAnsi" w:cstheme="minorBidi"/>
          <w:noProof/>
          <w:kern w:val="2"/>
          <w:sz w:val="24"/>
          <w:szCs w:val="24"/>
          <w:lang w:eastAsia="en-GB"/>
          <w14:ligatures w14:val="standardContextual"/>
        </w:rPr>
        <w:tab/>
      </w:r>
      <w:r w:rsidRPr="00972F8C">
        <w:rPr>
          <w:rFonts w:eastAsia="SimSun"/>
          <w:noProof/>
          <w:lang w:eastAsia="zh-CN"/>
        </w:rPr>
        <w:t>Procedure for AS handling UE unavailability period</w:t>
      </w:r>
      <w:r>
        <w:rPr>
          <w:noProof/>
        </w:rPr>
        <w:t xml:space="preserve"> information</w:t>
      </w:r>
      <w:r>
        <w:rPr>
          <w:noProof/>
        </w:rPr>
        <w:tab/>
      </w:r>
      <w:r>
        <w:rPr>
          <w:noProof/>
        </w:rPr>
        <w:fldChar w:fldCharType="begin"/>
      </w:r>
      <w:r>
        <w:rPr>
          <w:noProof/>
        </w:rPr>
        <w:instrText xml:space="preserve"> PAGEREF _Toc168949545 \h </w:instrText>
      </w:r>
      <w:r>
        <w:rPr>
          <w:noProof/>
        </w:rPr>
      </w:r>
      <w:r>
        <w:rPr>
          <w:noProof/>
        </w:rPr>
        <w:fldChar w:fldCharType="separate"/>
      </w:r>
      <w:r>
        <w:rPr>
          <w:noProof/>
        </w:rPr>
        <w:t>24</w:t>
      </w:r>
      <w:r>
        <w:rPr>
          <w:noProof/>
        </w:rPr>
        <w:fldChar w:fldCharType="end"/>
      </w:r>
    </w:p>
    <w:p w14:paraId="610FA651" w14:textId="0E6F49FD" w:rsidR="001F2819" w:rsidRDefault="001F2819">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972F8C">
        <w:rPr>
          <w:rFonts w:eastAsia="SimSun"/>
          <w:noProof/>
          <w:lang w:eastAsia="zh-CN"/>
        </w:rPr>
        <w:t>2</w:t>
      </w:r>
      <w:r>
        <w:rPr>
          <w:noProof/>
        </w:rPr>
        <w:t>.</w:t>
      </w:r>
      <w:r w:rsidRPr="00972F8C">
        <w:rPr>
          <w:rFonts w:eastAsia="SimSun"/>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_Toc168949546 \h </w:instrText>
      </w:r>
      <w:r>
        <w:rPr>
          <w:noProof/>
        </w:rPr>
      </w:r>
      <w:r>
        <w:rPr>
          <w:noProof/>
        </w:rPr>
        <w:fldChar w:fldCharType="separate"/>
      </w:r>
      <w:r>
        <w:rPr>
          <w:noProof/>
        </w:rPr>
        <w:t>25</w:t>
      </w:r>
      <w:r>
        <w:rPr>
          <w:noProof/>
        </w:rPr>
        <w:fldChar w:fldCharType="end"/>
      </w:r>
    </w:p>
    <w:p w14:paraId="306C65CA" w14:textId="0959BACF" w:rsidR="001F2819" w:rsidRDefault="001F2819">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972F8C">
        <w:rPr>
          <w:rFonts w:eastAsia="SimSun"/>
          <w:noProof/>
          <w:lang w:eastAsia="zh-CN"/>
        </w:rPr>
        <w:t>2</w:t>
      </w:r>
      <w:r>
        <w:rPr>
          <w:noProof/>
        </w:rPr>
        <w:t>.</w:t>
      </w:r>
      <w:r w:rsidRPr="00972F8C">
        <w:rPr>
          <w:rFonts w:eastAsia="SimSun"/>
          <w:noProof/>
          <w:lang w:eastAsia="zh-CN"/>
        </w:rPr>
        <w:t>3</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_Toc168949547 \h </w:instrText>
      </w:r>
      <w:r>
        <w:rPr>
          <w:noProof/>
        </w:rPr>
      </w:r>
      <w:r>
        <w:rPr>
          <w:noProof/>
        </w:rPr>
        <w:fldChar w:fldCharType="separate"/>
      </w:r>
      <w:r>
        <w:rPr>
          <w:noProof/>
        </w:rPr>
        <w:t>25</w:t>
      </w:r>
      <w:r>
        <w:rPr>
          <w:noProof/>
        </w:rPr>
        <w:fldChar w:fldCharType="end"/>
      </w:r>
    </w:p>
    <w:p w14:paraId="4989D398" w14:textId="5A61507B" w:rsidR="001F2819" w:rsidRDefault="001F2819">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972F8C">
        <w:rPr>
          <w:rFonts w:eastAsia="SimSun"/>
          <w:noProof/>
          <w:lang w:eastAsia="zh-CN"/>
        </w:rPr>
        <w:t>2</w:t>
      </w:r>
      <w:r>
        <w:rPr>
          <w:noProof/>
        </w:rPr>
        <w:t>.</w:t>
      </w:r>
      <w:r w:rsidRPr="00972F8C">
        <w:rPr>
          <w:rFonts w:eastAsia="SimSun"/>
          <w:noProof/>
          <w:lang w:eastAsia="zh-CN"/>
        </w:rPr>
        <w:t>3</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_Toc168949548 \h </w:instrText>
      </w:r>
      <w:r>
        <w:rPr>
          <w:noProof/>
        </w:rPr>
      </w:r>
      <w:r>
        <w:rPr>
          <w:noProof/>
        </w:rPr>
        <w:fldChar w:fldCharType="separate"/>
      </w:r>
      <w:r>
        <w:rPr>
          <w:noProof/>
        </w:rPr>
        <w:t>25</w:t>
      </w:r>
      <w:r>
        <w:rPr>
          <w:noProof/>
        </w:rPr>
        <w:fldChar w:fldCharType="end"/>
      </w:r>
    </w:p>
    <w:p w14:paraId="4787468F" w14:textId="4A087AF1" w:rsidR="001F2819" w:rsidRDefault="001F2819">
      <w:pPr>
        <w:pStyle w:val="TOC3"/>
        <w:rPr>
          <w:rFonts w:asciiTheme="minorHAnsi" w:eastAsiaTheme="minorEastAsia" w:hAnsiTheme="minorHAnsi" w:cstheme="minorBidi"/>
          <w:noProof/>
          <w:kern w:val="2"/>
          <w:sz w:val="24"/>
          <w:szCs w:val="24"/>
          <w:lang w:eastAsia="en-GB"/>
          <w14:ligatures w14:val="standardContextual"/>
        </w:rPr>
      </w:pPr>
      <w:r>
        <w:rPr>
          <w:noProof/>
        </w:rPr>
        <w:t>7.</w:t>
      </w:r>
      <w:r w:rsidRPr="00972F8C">
        <w:rPr>
          <w:rFonts w:eastAsia="SimSun"/>
          <w:noProof/>
          <w:lang w:eastAsia="zh-CN"/>
        </w:rPr>
        <w:t>2</w:t>
      </w:r>
      <w:r>
        <w:rPr>
          <w:noProof/>
        </w:rPr>
        <w:t>.</w:t>
      </w:r>
      <w:r w:rsidRPr="00972F8C">
        <w:rPr>
          <w:rFonts w:eastAsia="SimSun"/>
          <w:noProof/>
          <w:lang w:eastAsia="zh-CN"/>
        </w:rPr>
        <w:t>4</w:t>
      </w:r>
      <w:r>
        <w:rPr>
          <w:rFonts w:asciiTheme="minorHAnsi" w:eastAsiaTheme="minorEastAsia" w:hAnsiTheme="minorHAnsi" w:cstheme="minorBidi"/>
          <w:noProof/>
          <w:kern w:val="2"/>
          <w:sz w:val="24"/>
          <w:szCs w:val="24"/>
          <w:lang w:eastAsia="en-GB"/>
          <w14:ligatures w14:val="standardContextual"/>
        </w:rPr>
        <w:tab/>
      </w:r>
      <w:r w:rsidRPr="00972F8C">
        <w:rPr>
          <w:noProof/>
          <w:lang w:val="en-US"/>
        </w:rPr>
        <w:t>Solution #</w:t>
      </w:r>
      <w:r w:rsidRPr="00972F8C">
        <w:rPr>
          <w:rFonts w:eastAsia="SimSun"/>
          <w:noProof/>
          <w:lang w:val="en-US" w:eastAsia="zh-CN"/>
        </w:rPr>
        <w:t>4</w:t>
      </w:r>
      <w:r w:rsidRPr="00972F8C">
        <w:rPr>
          <w:noProof/>
          <w:lang w:val="en-US"/>
        </w:rPr>
        <w:t xml:space="preserve">: </w:t>
      </w:r>
      <w:r w:rsidRPr="00972F8C">
        <w:rPr>
          <w:rFonts w:eastAsia="SimSun"/>
          <w:noProof/>
          <w:lang w:val="en-US" w:eastAsia="zh-CN"/>
        </w:rPr>
        <w:t xml:space="preserve">Application enablers provisioning and expose the </w:t>
      </w:r>
      <w:r w:rsidRPr="00972F8C">
        <w:rPr>
          <w:noProof/>
          <w:lang w:val="en-US"/>
        </w:rPr>
        <w:t>S&amp;F events information</w:t>
      </w:r>
      <w:r>
        <w:rPr>
          <w:noProof/>
        </w:rPr>
        <w:tab/>
      </w:r>
      <w:r>
        <w:rPr>
          <w:noProof/>
        </w:rPr>
        <w:fldChar w:fldCharType="begin"/>
      </w:r>
      <w:r>
        <w:rPr>
          <w:noProof/>
        </w:rPr>
        <w:instrText xml:space="preserve"> PAGEREF _Toc168949549 \h </w:instrText>
      </w:r>
      <w:r>
        <w:rPr>
          <w:noProof/>
        </w:rPr>
      </w:r>
      <w:r>
        <w:rPr>
          <w:noProof/>
        </w:rPr>
        <w:fldChar w:fldCharType="separate"/>
      </w:r>
      <w:r>
        <w:rPr>
          <w:noProof/>
        </w:rPr>
        <w:t>25</w:t>
      </w:r>
      <w:r>
        <w:rPr>
          <w:noProof/>
        </w:rPr>
        <w:fldChar w:fldCharType="end"/>
      </w:r>
    </w:p>
    <w:p w14:paraId="2BAABBB6" w14:textId="4FCE25A3" w:rsidR="001F2819" w:rsidRDefault="001F2819">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972F8C">
        <w:rPr>
          <w:rFonts w:eastAsia="SimSun"/>
          <w:noProof/>
          <w:lang w:eastAsia="zh-CN"/>
        </w:rPr>
        <w:t>2</w:t>
      </w:r>
      <w:r>
        <w:rPr>
          <w:noProof/>
        </w:rPr>
        <w:t>.</w:t>
      </w:r>
      <w:r w:rsidRPr="00972F8C">
        <w:rPr>
          <w:rFonts w:eastAsia="SimSun"/>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_Toc168949550 \h </w:instrText>
      </w:r>
      <w:r>
        <w:rPr>
          <w:noProof/>
        </w:rPr>
      </w:r>
      <w:r>
        <w:rPr>
          <w:noProof/>
        </w:rPr>
        <w:fldChar w:fldCharType="separate"/>
      </w:r>
      <w:r>
        <w:rPr>
          <w:noProof/>
        </w:rPr>
        <w:t>25</w:t>
      </w:r>
      <w:r>
        <w:rPr>
          <w:noProof/>
        </w:rPr>
        <w:fldChar w:fldCharType="end"/>
      </w:r>
    </w:p>
    <w:p w14:paraId="4FEFEDD6" w14:textId="761DCB12" w:rsidR="001F2819" w:rsidRDefault="001F2819">
      <w:pPr>
        <w:pStyle w:val="TOC5"/>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2.4.1.1</w:t>
      </w:r>
      <w:r>
        <w:rPr>
          <w:rFonts w:asciiTheme="minorHAnsi" w:eastAsiaTheme="minorEastAsia" w:hAnsiTheme="minorHAnsi" w:cstheme="minorBidi"/>
          <w:noProof/>
          <w:kern w:val="2"/>
          <w:sz w:val="24"/>
          <w:szCs w:val="24"/>
          <w:lang w:eastAsia="en-GB"/>
          <w14:ligatures w14:val="standardContextual"/>
        </w:rPr>
        <w:tab/>
      </w:r>
      <w:r>
        <w:rPr>
          <w:noProof/>
          <w:lang w:eastAsia="zh-CN"/>
        </w:rPr>
        <w:t>Deployment model</w:t>
      </w:r>
      <w:r>
        <w:rPr>
          <w:noProof/>
        </w:rPr>
        <w:tab/>
      </w:r>
      <w:r>
        <w:rPr>
          <w:noProof/>
        </w:rPr>
        <w:fldChar w:fldCharType="begin"/>
      </w:r>
      <w:r>
        <w:rPr>
          <w:noProof/>
        </w:rPr>
        <w:instrText xml:space="preserve"> PAGEREF _Toc168949551 \h </w:instrText>
      </w:r>
      <w:r>
        <w:rPr>
          <w:noProof/>
        </w:rPr>
      </w:r>
      <w:r>
        <w:rPr>
          <w:noProof/>
        </w:rPr>
        <w:fldChar w:fldCharType="separate"/>
      </w:r>
      <w:r>
        <w:rPr>
          <w:noProof/>
        </w:rPr>
        <w:t>26</w:t>
      </w:r>
      <w:r>
        <w:rPr>
          <w:noProof/>
        </w:rPr>
        <w:fldChar w:fldCharType="end"/>
      </w:r>
    </w:p>
    <w:p w14:paraId="428417D7" w14:textId="2E0EE9BF" w:rsidR="001F2819" w:rsidRDefault="001F281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7.2.4.1.2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of SEAL Server exposing the S&amp;F status to the VAL server</w:t>
      </w:r>
      <w:r>
        <w:rPr>
          <w:noProof/>
        </w:rPr>
        <w:tab/>
      </w:r>
      <w:r>
        <w:rPr>
          <w:noProof/>
        </w:rPr>
        <w:fldChar w:fldCharType="begin"/>
      </w:r>
      <w:r>
        <w:rPr>
          <w:noProof/>
        </w:rPr>
        <w:instrText xml:space="preserve"> PAGEREF _Toc168949552 \h </w:instrText>
      </w:r>
      <w:r>
        <w:rPr>
          <w:noProof/>
        </w:rPr>
      </w:r>
      <w:r>
        <w:rPr>
          <w:noProof/>
        </w:rPr>
        <w:fldChar w:fldCharType="separate"/>
      </w:r>
      <w:r>
        <w:rPr>
          <w:noProof/>
        </w:rPr>
        <w:t>26</w:t>
      </w:r>
      <w:r>
        <w:rPr>
          <w:noProof/>
        </w:rPr>
        <w:fldChar w:fldCharType="end"/>
      </w:r>
    </w:p>
    <w:p w14:paraId="60935890" w14:textId="3A6372DA" w:rsidR="001F2819" w:rsidRDefault="001F2819">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972F8C">
        <w:rPr>
          <w:rFonts w:eastAsia="SimSun"/>
          <w:noProof/>
          <w:lang w:eastAsia="zh-CN"/>
        </w:rPr>
        <w:t>2</w:t>
      </w:r>
      <w:r>
        <w:rPr>
          <w:noProof/>
        </w:rPr>
        <w:t>.</w:t>
      </w:r>
      <w:r w:rsidRPr="00972F8C">
        <w:rPr>
          <w:rFonts w:eastAsia="SimSun"/>
          <w:noProof/>
          <w:lang w:eastAsia="zh-CN"/>
        </w:rPr>
        <w:t>4</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_Toc168949553 \h </w:instrText>
      </w:r>
      <w:r>
        <w:rPr>
          <w:noProof/>
        </w:rPr>
      </w:r>
      <w:r>
        <w:rPr>
          <w:noProof/>
        </w:rPr>
        <w:fldChar w:fldCharType="separate"/>
      </w:r>
      <w:r>
        <w:rPr>
          <w:noProof/>
        </w:rPr>
        <w:t>28</w:t>
      </w:r>
      <w:r>
        <w:rPr>
          <w:noProof/>
        </w:rPr>
        <w:fldChar w:fldCharType="end"/>
      </w:r>
    </w:p>
    <w:p w14:paraId="0FB974C4" w14:textId="1F5F7D14" w:rsidR="001F2819" w:rsidRDefault="001F2819">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972F8C">
        <w:rPr>
          <w:rFonts w:eastAsia="SimSun"/>
          <w:noProof/>
          <w:lang w:eastAsia="zh-CN"/>
        </w:rPr>
        <w:t>2</w:t>
      </w:r>
      <w:r>
        <w:rPr>
          <w:noProof/>
        </w:rPr>
        <w:t>.</w:t>
      </w:r>
      <w:r w:rsidRPr="00972F8C">
        <w:rPr>
          <w:rFonts w:eastAsia="SimSun"/>
          <w:noProof/>
          <w:lang w:eastAsia="zh-CN"/>
        </w:rPr>
        <w:t>4</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_Toc168949554 \h </w:instrText>
      </w:r>
      <w:r>
        <w:rPr>
          <w:noProof/>
        </w:rPr>
      </w:r>
      <w:r>
        <w:rPr>
          <w:noProof/>
        </w:rPr>
        <w:fldChar w:fldCharType="separate"/>
      </w:r>
      <w:r>
        <w:rPr>
          <w:noProof/>
        </w:rPr>
        <w:t>28</w:t>
      </w:r>
      <w:r>
        <w:rPr>
          <w:noProof/>
        </w:rPr>
        <w:fldChar w:fldCharType="end"/>
      </w:r>
    </w:p>
    <w:p w14:paraId="58C13E9F" w14:textId="65BF1FB5" w:rsidR="001F2819" w:rsidRDefault="001F2819">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972F8C">
        <w:rPr>
          <w:rFonts w:eastAsia="SimSun"/>
          <w:noProof/>
          <w:lang w:eastAsia="zh-CN"/>
        </w:rPr>
        <w:t>2</w:t>
      </w:r>
      <w:r>
        <w:rPr>
          <w:noProof/>
        </w:rPr>
        <w:t>.</w:t>
      </w:r>
      <w:r w:rsidRPr="00972F8C">
        <w:rPr>
          <w:rFonts w:eastAsia="SimSun"/>
          <w:noProof/>
          <w:lang w:eastAsia="zh-CN"/>
        </w:rPr>
        <w:t>4</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_Toc168949555 \h </w:instrText>
      </w:r>
      <w:r>
        <w:rPr>
          <w:noProof/>
        </w:rPr>
      </w:r>
      <w:r>
        <w:rPr>
          <w:noProof/>
        </w:rPr>
        <w:fldChar w:fldCharType="separate"/>
      </w:r>
      <w:r>
        <w:rPr>
          <w:noProof/>
        </w:rPr>
        <w:t>28</w:t>
      </w:r>
      <w:r>
        <w:rPr>
          <w:noProof/>
        </w:rPr>
        <w:fldChar w:fldCharType="end"/>
      </w:r>
    </w:p>
    <w:p w14:paraId="088C352E" w14:textId="11C99A8B" w:rsidR="001F2819" w:rsidRDefault="001F281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.2.5</w:t>
      </w:r>
      <w:r>
        <w:rPr>
          <w:rFonts w:asciiTheme="minorHAnsi" w:eastAsiaTheme="minorEastAsia" w:hAnsiTheme="minorHAnsi" w:cstheme="minorBidi"/>
          <w:noProof/>
          <w:kern w:val="2"/>
          <w:sz w:val="24"/>
          <w:szCs w:val="24"/>
          <w:lang w:eastAsia="en-GB"/>
          <w14:ligatures w14:val="standardContextual"/>
        </w:rPr>
        <w:tab/>
      </w:r>
      <w:r w:rsidRPr="00972F8C">
        <w:rPr>
          <w:noProof/>
          <w:lang w:val="en-US"/>
        </w:rPr>
        <w:t>Solution #5: Satellite edge computing considering EAS onboard</w:t>
      </w:r>
      <w:r>
        <w:rPr>
          <w:noProof/>
        </w:rPr>
        <w:tab/>
      </w:r>
      <w:r>
        <w:rPr>
          <w:noProof/>
        </w:rPr>
        <w:fldChar w:fldCharType="begin"/>
      </w:r>
      <w:r>
        <w:rPr>
          <w:noProof/>
        </w:rPr>
        <w:instrText xml:space="preserve"> PAGEREF _Toc168949556 \h </w:instrText>
      </w:r>
      <w:r>
        <w:rPr>
          <w:noProof/>
        </w:rPr>
      </w:r>
      <w:r>
        <w:rPr>
          <w:noProof/>
        </w:rPr>
        <w:fldChar w:fldCharType="separate"/>
      </w:r>
      <w:r>
        <w:rPr>
          <w:noProof/>
        </w:rPr>
        <w:t>29</w:t>
      </w:r>
      <w:r>
        <w:rPr>
          <w:noProof/>
        </w:rPr>
        <w:fldChar w:fldCharType="end"/>
      </w:r>
    </w:p>
    <w:p w14:paraId="05E0C9E8" w14:textId="6BBF7468" w:rsidR="001F2819" w:rsidRDefault="001F281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.2.5.1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_Toc168949557 \h </w:instrText>
      </w:r>
      <w:r>
        <w:rPr>
          <w:noProof/>
        </w:rPr>
      </w:r>
      <w:r>
        <w:rPr>
          <w:noProof/>
        </w:rPr>
        <w:fldChar w:fldCharType="separate"/>
      </w:r>
      <w:r>
        <w:rPr>
          <w:noProof/>
        </w:rPr>
        <w:t>29</w:t>
      </w:r>
      <w:r>
        <w:rPr>
          <w:noProof/>
        </w:rPr>
        <w:fldChar w:fldCharType="end"/>
      </w:r>
    </w:p>
    <w:p w14:paraId="1BAE727F" w14:textId="45697802" w:rsidR="001F2819" w:rsidRDefault="001F2819">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972F8C">
        <w:rPr>
          <w:rFonts w:eastAsia="SimSun"/>
          <w:noProof/>
          <w:lang w:eastAsia="zh-CN"/>
        </w:rPr>
        <w:t>2</w:t>
      </w:r>
      <w:r>
        <w:rPr>
          <w:noProof/>
        </w:rPr>
        <w:t>.</w:t>
      </w:r>
      <w:r w:rsidRPr="00972F8C">
        <w:rPr>
          <w:rFonts w:eastAsia="SimSun"/>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_Toc168949558 \h </w:instrText>
      </w:r>
      <w:r>
        <w:rPr>
          <w:noProof/>
        </w:rPr>
      </w:r>
      <w:r>
        <w:rPr>
          <w:noProof/>
        </w:rPr>
        <w:fldChar w:fldCharType="separate"/>
      </w:r>
      <w:r>
        <w:rPr>
          <w:noProof/>
        </w:rPr>
        <w:t>30</w:t>
      </w:r>
      <w:r>
        <w:rPr>
          <w:noProof/>
        </w:rPr>
        <w:fldChar w:fldCharType="end"/>
      </w:r>
    </w:p>
    <w:p w14:paraId="0E6B21DF" w14:textId="4410376F" w:rsidR="001F2819" w:rsidRDefault="001F2819">
      <w:pPr>
        <w:pStyle w:val="TOC4"/>
        <w:rPr>
          <w:rFonts w:asciiTheme="minorHAnsi" w:eastAsiaTheme="minorEastAsia" w:hAnsiTheme="minorHAnsi" w:cstheme="minorBidi"/>
          <w:noProof/>
          <w:kern w:val="2"/>
          <w:sz w:val="24"/>
          <w:szCs w:val="24"/>
          <w:lang w:eastAsia="en-GB"/>
          <w14:ligatures w14:val="standardContextual"/>
        </w:rPr>
      </w:pPr>
      <w:r>
        <w:rPr>
          <w:noProof/>
        </w:rPr>
        <w:t>7.2.5.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_Toc168949559 \h </w:instrText>
      </w:r>
      <w:r>
        <w:rPr>
          <w:noProof/>
        </w:rPr>
      </w:r>
      <w:r>
        <w:rPr>
          <w:noProof/>
        </w:rPr>
        <w:fldChar w:fldCharType="separate"/>
      </w:r>
      <w:r>
        <w:rPr>
          <w:noProof/>
        </w:rPr>
        <w:t>30</w:t>
      </w:r>
      <w:r>
        <w:rPr>
          <w:noProof/>
        </w:rPr>
        <w:fldChar w:fldCharType="end"/>
      </w:r>
    </w:p>
    <w:p w14:paraId="3EFF102C" w14:textId="187F8667" w:rsidR="001F2819" w:rsidRDefault="001F281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7.2.5.3.1</w:t>
      </w:r>
      <w:r>
        <w:rPr>
          <w:rFonts w:asciiTheme="minorHAnsi" w:eastAsiaTheme="minorEastAsia" w:hAnsiTheme="minorHAnsi" w:cstheme="minorBidi"/>
          <w:noProof/>
          <w:kern w:val="2"/>
          <w:sz w:val="24"/>
          <w:szCs w:val="24"/>
          <w:lang w:eastAsia="en-GB"/>
          <w14:ligatures w14:val="standardContextual"/>
        </w:rPr>
        <w:tab/>
      </w:r>
      <w:r>
        <w:rPr>
          <w:noProof/>
          <w:lang w:eastAsia="zh-CN"/>
        </w:rPr>
        <w:t>EAS Profile enhancement for EAS onboard</w:t>
      </w:r>
      <w:r>
        <w:rPr>
          <w:noProof/>
        </w:rPr>
        <w:tab/>
      </w:r>
      <w:r>
        <w:rPr>
          <w:noProof/>
        </w:rPr>
        <w:fldChar w:fldCharType="begin"/>
      </w:r>
      <w:r>
        <w:rPr>
          <w:noProof/>
        </w:rPr>
        <w:instrText xml:space="preserve"> PAGEREF _Toc168949560 \h </w:instrText>
      </w:r>
      <w:r>
        <w:rPr>
          <w:noProof/>
        </w:rPr>
      </w:r>
      <w:r>
        <w:rPr>
          <w:noProof/>
        </w:rPr>
        <w:fldChar w:fldCharType="separate"/>
      </w:r>
      <w:r>
        <w:rPr>
          <w:noProof/>
        </w:rPr>
        <w:t>30</w:t>
      </w:r>
      <w:r>
        <w:rPr>
          <w:noProof/>
        </w:rPr>
        <w:fldChar w:fldCharType="end"/>
      </w:r>
    </w:p>
    <w:p w14:paraId="5A1C4F9C" w14:textId="42398A84" w:rsidR="001F2819" w:rsidRDefault="001F2819">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972F8C">
        <w:rPr>
          <w:rFonts w:eastAsia="SimSun"/>
          <w:noProof/>
        </w:rPr>
        <w:t>2</w:t>
      </w:r>
      <w:r>
        <w:rPr>
          <w:noProof/>
        </w:rPr>
        <w:t>.</w:t>
      </w:r>
      <w:r w:rsidRPr="00972F8C">
        <w:rPr>
          <w:rFonts w:eastAsia="SimSun"/>
          <w:noProof/>
        </w:rPr>
        <w:t>5</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Solution evaluation</w:t>
      </w:r>
      <w:r>
        <w:rPr>
          <w:noProof/>
        </w:rPr>
        <w:tab/>
      </w:r>
      <w:r>
        <w:rPr>
          <w:noProof/>
        </w:rPr>
        <w:fldChar w:fldCharType="begin"/>
      </w:r>
      <w:r>
        <w:rPr>
          <w:noProof/>
        </w:rPr>
        <w:instrText xml:space="preserve"> PAGEREF _Toc168949561 \h </w:instrText>
      </w:r>
      <w:r>
        <w:rPr>
          <w:noProof/>
        </w:rPr>
      </w:r>
      <w:r>
        <w:rPr>
          <w:noProof/>
        </w:rPr>
        <w:fldChar w:fldCharType="separate"/>
      </w:r>
      <w:r>
        <w:rPr>
          <w:noProof/>
        </w:rPr>
        <w:t>30</w:t>
      </w:r>
      <w:r>
        <w:rPr>
          <w:noProof/>
        </w:rPr>
        <w:fldChar w:fldCharType="end"/>
      </w:r>
    </w:p>
    <w:p w14:paraId="0B26F588" w14:textId="28CE2635" w:rsidR="001F2819" w:rsidRDefault="001F281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sidRPr="00972F8C">
        <w:rPr>
          <w:rFonts w:eastAsia="SimSun"/>
          <w:noProof/>
          <w:lang w:eastAsia="zh-CN"/>
        </w:rPr>
        <w:t>2</w:t>
      </w:r>
      <w:r>
        <w:rPr>
          <w:noProof/>
        </w:rPr>
        <w:t>.</w:t>
      </w:r>
      <w:r w:rsidRPr="00972F8C">
        <w:rPr>
          <w:rFonts w:eastAsia="SimSun"/>
          <w:noProof/>
          <w:lang w:eastAsia="zh-CN"/>
        </w:rPr>
        <w:t>6</w:t>
      </w:r>
      <w:r>
        <w:rPr>
          <w:rFonts w:asciiTheme="minorHAnsi" w:eastAsiaTheme="minorEastAsia" w:hAnsiTheme="minorHAnsi" w:cstheme="minorBidi"/>
          <w:noProof/>
          <w:kern w:val="2"/>
          <w:sz w:val="24"/>
          <w:szCs w:val="24"/>
          <w:lang w:eastAsia="en-GB"/>
          <w14:ligatures w14:val="standardContextual"/>
        </w:rPr>
        <w:tab/>
      </w:r>
      <w:r w:rsidRPr="00972F8C">
        <w:rPr>
          <w:noProof/>
          <w:lang w:val="en-US"/>
        </w:rPr>
        <w:t>Solution #</w:t>
      </w:r>
      <w:r w:rsidRPr="00972F8C">
        <w:rPr>
          <w:rFonts w:eastAsia="SimSun"/>
          <w:noProof/>
          <w:lang w:val="en-US" w:eastAsia="zh-CN"/>
        </w:rPr>
        <w:t>6</w:t>
      </w:r>
      <w:r w:rsidRPr="00972F8C">
        <w:rPr>
          <w:noProof/>
          <w:lang w:val="en-US"/>
        </w:rPr>
        <w:t>: Enhancing store and forward mechanism of MSGin5G service</w:t>
      </w:r>
      <w:r>
        <w:rPr>
          <w:noProof/>
        </w:rPr>
        <w:tab/>
      </w:r>
      <w:r>
        <w:rPr>
          <w:noProof/>
        </w:rPr>
        <w:fldChar w:fldCharType="begin"/>
      </w:r>
      <w:r>
        <w:rPr>
          <w:noProof/>
        </w:rPr>
        <w:instrText xml:space="preserve"> PAGEREF _Toc168949562 \h </w:instrText>
      </w:r>
      <w:r>
        <w:rPr>
          <w:noProof/>
        </w:rPr>
      </w:r>
      <w:r>
        <w:rPr>
          <w:noProof/>
        </w:rPr>
        <w:fldChar w:fldCharType="separate"/>
      </w:r>
      <w:r>
        <w:rPr>
          <w:noProof/>
        </w:rPr>
        <w:t>30</w:t>
      </w:r>
      <w:r>
        <w:rPr>
          <w:noProof/>
        </w:rPr>
        <w:fldChar w:fldCharType="end"/>
      </w:r>
    </w:p>
    <w:p w14:paraId="70A61E6C" w14:textId="15FCCB5C" w:rsidR="001F2819" w:rsidRDefault="001F281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sidRPr="00972F8C">
        <w:rPr>
          <w:rFonts w:eastAsia="SimSun"/>
          <w:noProof/>
          <w:lang w:eastAsia="zh-CN"/>
        </w:rPr>
        <w:t>2</w:t>
      </w:r>
      <w:r>
        <w:rPr>
          <w:noProof/>
        </w:rPr>
        <w:t>.</w:t>
      </w:r>
      <w:r w:rsidRPr="00972F8C">
        <w:rPr>
          <w:rFonts w:eastAsia="SimSun"/>
          <w:noProof/>
          <w:lang w:eastAsia="zh-CN"/>
        </w:rPr>
        <w:t>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_Toc168949563 \h </w:instrText>
      </w:r>
      <w:r>
        <w:rPr>
          <w:noProof/>
        </w:rPr>
      </w:r>
      <w:r>
        <w:rPr>
          <w:noProof/>
        </w:rPr>
        <w:fldChar w:fldCharType="separate"/>
      </w:r>
      <w:r>
        <w:rPr>
          <w:noProof/>
        </w:rPr>
        <w:t>30</w:t>
      </w:r>
      <w:r>
        <w:rPr>
          <w:noProof/>
        </w:rPr>
        <w:fldChar w:fldCharType="end"/>
      </w:r>
    </w:p>
    <w:p w14:paraId="2FEA0208" w14:textId="3884AA9E" w:rsidR="001F2819" w:rsidRDefault="001F281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sidRPr="00972F8C">
        <w:rPr>
          <w:rFonts w:eastAsia="SimSun"/>
          <w:noProof/>
          <w:lang w:eastAsia="zh-CN"/>
        </w:rPr>
        <w:t>2</w:t>
      </w:r>
      <w:r>
        <w:rPr>
          <w:noProof/>
        </w:rPr>
        <w:t>.</w:t>
      </w:r>
      <w:r w:rsidRPr="00972F8C">
        <w:rPr>
          <w:rFonts w:eastAsia="SimSun"/>
          <w:noProof/>
          <w:lang w:eastAsia="zh-CN"/>
        </w:rPr>
        <w:t>6</w:t>
      </w: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Enhancement to MSGin5G Store and Forward procedure</w:t>
      </w:r>
      <w:r>
        <w:rPr>
          <w:noProof/>
        </w:rPr>
        <w:tab/>
      </w:r>
      <w:r>
        <w:rPr>
          <w:noProof/>
        </w:rPr>
        <w:fldChar w:fldCharType="begin"/>
      </w:r>
      <w:r>
        <w:rPr>
          <w:noProof/>
        </w:rPr>
        <w:instrText xml:space="preserve"> PAGEREF _Toc168949564 \h </w:instrText>
      </w:r>
      <w:r>
        <w:rPr>
          <w:noProof/>
        </w:rPr>
      </w:r>
      <w:r>
        <w:rPr>
          <w:noProof/>
        </w:rPr>
        <w:fldChar w:fldCharType="separate"/>
      </w:r>
      <w:r>
        <w:rPr>
          <w:noProof/>
        </w:rPr>
        <w:t>31</w:t>
      </w:r>
      <w:r>
        <w:rPr>
          <w:noProof/>
        </w:rPr>
        <w:fldChar w:fldCharType="end"/>
      </w:r>
    </w:p>
    <w:p w14:paraId="3F5CBCDB" w14:textId="7560627D" w:rsidR="001F2819" w:rsidRDefault="001F281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sidRPr="00972F8C">
        <w:rPr>
          <w:rFonts w:eastAsia="SimSun"/>
          <w:noProof/>
          <w:lang w:eastAsia="zh-CN"/>
        </w:rPr>
        <w:t>2</w:t>
      </w:r>
      <w:r>
        <w:rPr>
          <w:noProof/>
        </w:rPr>
        <w:t>.</w:t>
      </w:r>
      <w:r w:rsidRPr="00972F8C">
        <w:rPr>
          <w:rFonts w:eastAsia="SimSun"/>
          <w:noProof/>
          <w:lang w:eastAsia="zh-CN"/>
        </w:rPr>
        <w:t>6</w:t>
      </w: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Procedure for MSGin5G client to update the store and forward parameters</w:t>
      </w:r>
      <w:r>
        <w:rPr>
          <w:noProof/>
        </w:rPr>
        <w:tab/>
      </w:r>
      <w:r>
        <w:rPr>
          <w:noProof/>
        </w:rPr>
        <w:fldChar w:fldCharType="begin"/>
      </w:r>
      <w:r>
        <w:rPr>
          <w:noProof/>
        </w:rPr>
        <w:instrText xml:space="preserve"> PAGEREF _Toc168949565 \h </w:instrText>
      </w:r>
      <w:r>
        <w:rPr>
          <w:noProof/>
        </w:rPr>
      </w:r>
      <w:r>
        <w:rPr>
          <w:noProof/>
        </w:rPr>
        <w:fldChar w:fldCharType="separate"/>
      </w:r>
      <w:r>
        <w:rPr>
          <w:noProof/>
        </w:rPr>
        <w:t>31</w:t>
      </w:r>
      <w:r>
        <w:rPr>
          <w:noProof/>
        </w:rPr>
        <w:fldChar w:fldCharType="end"/>
      </w:r>
    </w:p>
    <w:p w14:paraId="63C5F021" w14:textId="493B43A0" w:rsidR="001F2819" w:rsidRDefault="001F281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sidRPr="00972F8C">
        <w:rPr>
          <w:rFonts w:eastAsia="SimSun"/>
          <w:noProof/>
          <w:lang w:eastAsia="zh-CN"/>
        </w:rPr>
        <w:t>2</w:t>
      </w:r>
      <w:r>
        <w:rPr>
          <w:noProof/>
        </w:rPr>
        <w:t>.</w:t>
      </w:r>
      <w:r w:rsidRPr="00972F8C">
        <w:rPr>
          <w:rFonts w:eastAsia="SimSun"/>
          <w:noProof/>
          <w:lang w:eastAsia="zh-CN"/>
        </w:rPr>
        <w:t>6</w:t>
      </w:r>
      <w:r>
        <w:rPr>
          <w:noProof/>
        </w:rPr>
        <w:t>.1.3</w:t>
      </w:r>
      <w:r>
        <w:rPr>
          <w:rFonts w:asciiTheme="minorHAnsi" w:eastAsiaTheme="minorEastAsia" w:hAnsiTheme="minorHAnsi" w:cstheme="minorBidi"/>
          <w:noProof/>
          <w:kern w:val="2"/>
          <w:sz w:val="24"/>
          <w:szCs w:val="24"/>
          <w:lang w:eastAsia="en-GB"/>
          <w14:ligatures w14:val="standardContextual"/>
        </w:rPr>
        <w:tab/>
      </w:r>
      <w:r>
        <w:rPr>
          <w:noProof/>
        </w:rPr>
        <w:t>Procedure for MSGin5G client to discard the stored message</w:t>
      </w:r>
      <w:r>
        <w:rPr>
          <w:noProof/>
        </w:rPr>
        <w:tab/>
      </w:r>
      <w:r>
        <w:rPr>
          <w:noProof/>
        </w:rPr>
        <w:fldChar w:fldCharType="begin"/>
      </w:r>
      <w:r>
        <w:rPr>
          <w:noProof/>
        </w:rPr>
        <w:instrText xml:space="preserve"> PAGEREF _Toc168949566 \h </w:instrText>
      </w:r>
      <w:r>
        <w:rPr>
          <w:noProof/>
        </w:rPr>
      </w:r>
      <w:r>
        <w:rPr>
          <w:noProof/>
        </w:rPr>
        <w:fldChar w:fldCharType="separate"/>
      </w:r>
      <w:r>
        <w:rPr>
          <w:noProof/>
        </w:rPr>
        <w:t>32</w:t>
      </w:r>
      <w:r>
        <w:rPr>
          <w:noProof/>
        </w:rPr>
        <w:fldChar w:fldCharType="end"/>
      </w:r>
    </w:p>
    <w:p w14:paraId="3B9A0246" w14:textId="167A72E9" w:rsidR="001F2819" w:rsidRDefault="001F2819">
      <w:pPr>
        <w:pStyle w:val="TOC4"/>
        <w:rPr>
          <w:rFonts w:asciiTheme="minorHAnsi" w:eastAsiaTheme="minorEastAsia" w:hAnsiTheme="minorHAnsi" w:cstheme="minorBidi"/>
          <w:noProof/>
          <w:kern w:val="2"/>
          <w:sz w:val="24"/>
          <w:szCs w:val="24"/>
          <w:lang w:eastAsia="en-GB"/>
          <w14:ligatures w14:val="standardContextual"/>
        </w:rPr>
      </w:pPr>
      <w:r>
        <w:rPr>
          <w:noProof/>
        </w:rPr>
        <w:t>7.2.</w:t>
      </w:r>
      <w:r>
        <w:rPr>
          <w:noProof/>
          <w:lang w:eastAsia="zh-CN"/>
        </w:rPr>
        <w:t>6</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_Toc168949567 \h </w:instrText>
      </w:r>
      <w:r>
        <w:rPr>
          <w:noProof/>
        </w:rPr>
      </w:r>
      <w:r>
        <w:rPr>
          <w:noProof/>
        </w:rPr>
        <w:fldChar w:fldCharType="separate"/>
      </w:r>
      <w:r>
        <w:rPr>
          <w:noProof/>
        </w:rPr>
        <w:t>33</w:t>
      </w:r>
      <w:r>
        <w:rPr>
          <w:noProof/>
        </w:rPr>
        <w:fldChar w:fldCharType="end"/>
      </w:r>
    </w:p>
    <w:p w14:paraId="1E55FA91" w14:textId="6D9474F6" w:rsidR="001F2819" w:rsidRDefault="001F2819">
      <w:pPr>
        <w:pStyle w:val="TOC4"/>
        <w:rPr>
          <w:rFonts w:asciiTheme="minorHAnsi" w:eastAsiaTheme="minorEastAsia" w:hAnsiTheme="minorHAnsi" w:cstheme="minorBidi"/>
          <w:noProof/>
          <w:kern w:val="2"/>
          <w:sz w:val="24"/>
          <w:szCs w:val="24"/>
          <w:lang w:eastAsia="en-GB"/>
          <w14:ligatures w14:val="standardContextual"/>
        </w:rPr>
      </w:pPr>
      <w:r>
        <w:rPr>
          <w:noProof/>
        </w:rPr>
        <w:t>7.2.</w:t>
      </w:r>
      <w:r>
        <w:rPr>
          <w:noProof/>
          <w:lang w:eastAsia="zh-CN"/>
        </w:rPr>
        <w:t>6</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_Toc168949568 \h </w:instrText>
      </w:r>
      <w:r>
        <w:rPr>
          <w:noProof/>
        </w:rPr>
      </w:r>
      <w:r>
        <w:rPr>
          <w:noProof/>
        </w:rPr>
        <w:fldChar w:fldCharType="separate"/>
      </w:r>
      <w:r>
        <w:rPr>
          <w:noProof/>
        </w:rPr>
        <w:t>33</w:t>
      </w:r>
      <w:r>
        <w:rPr>
          <w:noProof/>
        </w:rPr>
        <w:fldChar w:fldCharType="end"/>
      </w:r>
    </w:p>
    <w:p w14:paraId="637A5CEC" w14:textId="28BE742B" w:rsidR="001F2819" w:rsidRDefault="001F2819">
      <w:pPr>
        <w:pStyle w:val="TOC4"/>
        <w:rPr>
          <w:rFonts w:asciiTheme="minorHAnsi" w:eastAsiaTheme="minorEastAsia" w:hAnsiTheme="minorHAnsi" w:cstheme="minorBidi"/>
          <w:noProof/>
          <w:kern w:val="2"/>
          <w:sz w:val="24"/>
          <w:szCs w:val="24"/>
          <w:lang w:eastAsia="en-GB"/>
          <w14:ligatures w14:val="standardContextual"/>
        </w:rPr>
      </w:pPr>
      <w:r>
        <w:rPr>
          <w:noProof/>
        </w:rPr>
        <w:t>7.2.</w:t>
      </w:r>
      <w:r>
        <w:rPr>
          <w:noProof/>
          <w:lang w:eastAsia="zh-CN"/>
        </w:rPr>
        <w:t>6</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_Toc168949569 \h </w:instrText>
      </w:r>
      <w:r>
        <w:rPr>
          <w:noProof/>
        </w:rPr>
      </w:r>
      <w:r>
        <w:rPr>
          <w:noProof/>
        </w:rPr>
        <w:fldChar w:fldCharType="separate"/>
      </w:r>
      <w:r>
        <w:rPr>
          <w:noProof/>
        </w:rPr>
        <w:t>33</w:t>
      </w:r>
      <w:r>
        <w:rPr>
          <w:noProof/>
        </w:rPr>
        <w:fldChar w:fldCharType="end"/>
      </w:r>
    </w:p>
    <w:p w14:paraId="684BB82D" w14:textId="1297D2A1" w:rsidR="001F2819" w:rsidRDefault="001F281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.2.7</w:t>
      </w:r>
      <w:r>
        <w:rPr>
          <w:rFonts w:asciiTheme="minorHAnsi" w:eastAsiaTheme="minorEastAsia" w:hAnsiTheme="minorHAnsi" w:cstheme="minorBidi"/>
          <w:noProof/>
          <w:kern w:val="2"/>
          <w:sz w:val="24"/>
          <w:szCs w:val="24"/>
          <w:lang w:eastAsia="en-GB"/>
          <w14:ligatures w14:val="standardContextual"/>
        </w:rPr>
        <w:tab/>
      </w:r>
      <w:r w:rsidRPr="00972F8C">
        <w:rPr>
          <w:noProof/>
          <w:lang w:val="en-US"/>
        </w:rPr>
        <w:t>Solution #7: Satellite edge computing considering EAS onboard</w:t>
      </w:r>
      <w:r>
        <w:rPr>
          <w:noProof/>
        </w:rPr>
        <w:tab/>
      </w:r>
      <w:r>
        <w:rPr>
          <w:noProof/>
        </w:rPr>
        <w:fldChar w:fldCharType="begin"/>
      </w:r>
      <w:r>
        <w:rPr>
          <w:noProof/>
        </w:rPr>
        <w:instrText xml:space="preserve"> PAGEREF _Toc168949570 \h </w:instrText>
      </w:r>
      <w:r>
        <w:rPr>
          <w:noProof/>
        </w:rPr>
      </w:r>
      <w:r>
        <w:rPr>
          <w:noProof/>
        </w:rPr>
        <w:fldChar w:fldCharType="separate"/>
      </w:r>
      <w:r>
        <w:rPr>
          <w:noProof/>
        </w:rPr>
        <w:t>33</w:t>
      </w:r>
      <w:r>
        <w:rPr>
          <w:noProof/>
        </w:rPr>
        <w:fldChar w:fldCharType="end"/>
      </w:r>
    </w:p>
    <w:p w14:paraId="3BE58C83" w14:textId="5B291651" w:rsidR="001F2819" w:rsidRDefault="001F281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.2.7.1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_Toc168949571 \h </w:instrText>
      </w:r>
      <w:r>
        <w:rPr>
          <w:noProof/>
        </w:rPr>
      </w:r>
      <w:r>
        <w:rPr>
          <w:noProof/>
        </w:rPr>
        <w:fldChar w:fldCharType="separate"/>
      </w:r>
      <w:r>
        <w:rPr>
          <w:noProof/>
        </w:rPr>
        <w:t>33</w:t>
      </w:r>
      <w:r>
        <w:rPr>
          <w:noProof/>
        </w:rPr>
        <w:fldChar w:fldCharType="end"/>
      </w:r>
    </w:p>
    <w:p w14:paraId="704C4239" w14:textId="71EDA1B6" w:rsidR="001F2819" w:rsidRDefault="001F281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.2.7.1.1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_Toc168949572 \h </w:instrText>
      </w:r>
      <w:r>
        <w:rPr>
          <w:noProof/>
        </w:rPr>
      </w:r>
      <w:r>
        <w:rPr>
          <w:noProof/>
        </w:rPr>
        <w:fldChar w:fldCharType="separate"/>
      </w:r>
      <w:r>
        <w:rPr>
          <w:noProof/>
        </w:rPr>
        <w:t>33</w:t>
      </w:r>
      <w:r>
        <w:rPr>
          <w:noProof/>
        </w:rPr>
        <w:fldChar w:fldCharType="end"/>
      </w:r>
    </w:p>
    <w:p w14:paraId="38956D3C" w14:textId="1995CB22" w:rsidR="001F2819" w:rsidRDefault="001F2819">
      <w:pPr>
        <w:pStyle w:val="TOC4"/>
        <w:rPr>
          <w:rFonts w:asciiTheme="minorHAnsi" w:eastAsiaTheme="minorEastAsia" w:hAnsiTheme="minorHAnsi" w:cstheme="minorBidi"/>
          <w:noProof/>
          <w:kern w:val="2"/>
          <w:sz w:val="24"/>
          <w:szCs w:val="24"/>
          <w:lang w:eastAsia="en-GB"/>
          <w14:ligatures w14:val="standardContextual"/>
        </w:rPr>
      </w:pPr>
      <w:r>
        <w:rPr>
          <w:noProof/>
        </w:rPr>
        <w:t>7.2.</w:t>
      </w:r>
      <w:r>
        <w:rPr>
          <w:noProof/>
          <w:lang w:eastAsia="zh-CN"/>
        </w:rPr>
        <w:t>7</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_Toc168949573 \h </w:instrText>
      </w:r>
      <w:r>
        <w:rPr>
          <w:noProof/>
        </w:rPr>
      </w:r>
      <w:r>
        <w:rPr>
          <w:noProof/>
        </w:rPr>
        <w:fldChar w:fldCharType="separate"/>
      </w:r>
      <w:r>
        <w:rPr>
          <w:noProof/>
        </w:rPr>
        <w:t>34</w:t>
      </w:r>
      <w:r>
        <w:rPr>
          <w:noProof/>
        </w:rPr>
        <w:fldChar w:fldCharType="end"/>
      </w:r>
    </w:p>
    <w:p w14:paraId="578C5942" w14:textId="07C86516" w:rsidR="001F2819" w:rsidRDefault="001F2819">
      <w:pPr>
        <w:pStyle w:val="TOC4"/>
        <w:rPr>
          <w:rFonts w:asciiTheme="minorHAnsi" w:eastAsiaTheme="minorEastAsia" w:hAnsiTheme="minorHAnsi" w:cstheme="minorBidi"/>
          <w:noProof/>
          <w:kern w:val="2"/>
          <w:sz w:val="24"/>
          <w:szCs w:val="24"/>
          <w:lang w:eastAsia="en-GB"/>
          <w14:ligatures w14:val="standardContextual"/>
        </w:rPr>
      </w:pPr>
      <w:r>
        <w:rPr>
          <w:noProof/>
        </w:rPr>
        <w:t>7.2.</w:t>
      </w:r>
      <w:r>
        <w:rPr>
          <w:noProof/>
          <w:lang w:eastAsia="zh-CN"/>
        </w:rPr>
        <w:t>7</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_Toc168949574 \h </w:instrText>
      </w:r>
      <w:r>
        <w:rPr>
          <w:noProof/>
        </w:rPr>
      </w:r>
      <w:r>
        <w:rPr>
          <w:noProof/>
        </w:rPr>
        <w:fldChar w:fldCharType="separate"/>
      </w:r>
      <w:r>
        <w:rPr>
          <w:noProof/>
        </w:rPr>
        <w:t>34</w:t>
      </w:r>
      <w:r>
        <w:rPr>
          <w:noProof/>
        </w:rPr>
        <w:fldChar w:fldCharType="end"/>
      </w:r>
    </w:p>
    <w:p w14:paraId="3E49173D" w14:textId="34EB70CB" w:rsidR="001F2819" w:rsidRDefault="001F281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 xml:space="preserve">7.2.7.3.1 </w:t>
      </w:r>
      <w:r>
        <w:rPr>
          <w:rFonts w:asciiTheme="minorHAnsi" w:eastAsiaTheme="minorEastAsia" w:hAnsiTheme="minorHAnsi" w:cstheme="minorBidi"/>
          <w:noProof/>
          <w:kern w:val="2"/>
          <w:sz w:val="24"/>
          <w:szCs w:val="24"/>
          <w:lang w:eastAsia="en-GB"/>
          <w14:ligatures w14:val="standardContextual"/>
        </w:rPr>
        <w:tab/>
      </w:r>
      <w:r>
        <w:rPr>
          <w:noProof/>
          <w:lang w:eastAsia="zh-CN"/>
        </w:rPr>
        <w:t>EES Profile enhancement for EES onboard</w:t>
      </w:r>
      <w:r>
        <w:rPr>
          <w:noProof/>
        </w:rPr>
        <w:tab/>
      </w:r>
      <w:r>
        <w:rPr>
          <w:noProof/>
        </w:rPr>
        <w:fldChar w:fldCharType="begin"/>
      </w:r>
      <w:r>
        <w:rPr>
          <w:noProof/>
        </w:rPr>
        <w:instrText xml:space="preserve"> PAGEREF _Toc168949575 \h </w:instrText>
      </w:r>
      <w:r>
        <w:rPr>
          <w:noProof/>
        </w:rPr>
      </w:r>
      <w:r>
        <w:rPr>
          <w:noProof/>
        </w:rPr>
        <w:fldChar w:fldCharType="separate"/>
      </w:r>
      <w:r>
        <w:rPr>
          <w:noProof/>
        </w:rPr>
        <w:t>34</w:t>
      </w:r>
      <w:r>
        <w:rPr>
          <w:noProof/>
        </w:rPr>
        <w:fldChar w:fldCharType="end"/>
      </w:r>
    </w:p>
    <w:p w14:paraId="150D45F8" w14:textId="113B7D1D" w:rsidR="001F2819" w:rsidRDefault="001F2819">
      <w:pPr>
        <w:pStyle w:val="TOC4"/>
        <w:rPr>
          <w:rFonts w:asciiTheme="minorHAnsi" w:eastAsiaTheme="minorEastAsia" w:hAnsiTheme="minorHAnsi" w:cstheme="minorBidi"/>
          <w:noProof/>
          <w:kern w:val="2"/>
          <w:sz w:val="24"/>
          <w:szCs w:val="24"/>
          <w:lang w:eastAsia="en-GB"/>
          <w14:ligatures w14:val="standardContextual"/>
        </w:rPr>
      </w:pPr>
      <w:r>
        <w:rPr>
          <w:noProof/>
        </w:rPr>
        <w:t>7.2.</w:t>
      </w:r>
      <w:r>
        <w:rPr>
          <w:noProof/>
          <w:lang w:eastAsia="zh-CN"/>
        </w:rPr>
        <w:t>7</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_Toc168949576 \h </w:instrText>
      </w:r>
      <w:r>
        <w:rPr>
          <w:noProof/>
        </w:rPr>
      </w:r>
      <w:r>
        <w:rPr>
          <w:noProof/>
        </w:rPr>
        <w:fldChar w:fldCharType="separate"/>
      </w:r>
      <w:r>
        <w:rPr>
          <w:noProof/>
        </w:rPr>
        <w:t>34</w:t>
      </w:r>
      <w:r>
        <w:rPr>
          <w:noProof/>
        </w:rPr>
        <w:fldChar w:fldCharType="end"/>
      </w:r>
    </w:p>
    <w:p w14:paraId="39420785" w14:textId="7C5CF386" w:rsidR="001F2819" w:rsidRDefault="001F281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.2.8</w:t>
      </w:r>
      <w:r>
        <w:rPr>
          <w:rFonts w:asciiTheme="minorHAnsi" w:eastAsiaTheme="minorEastAsia" w:hAnsiTheme="minorHAnsi" w:cstheme="minorBidi"/>
          <w:noProof/>
          <w:kern w:val="2"/>
          <w:sz w:val="24"/>
          <w:szCs w:val="24"/>
          <w:lang w:eastAsia="en-GB"/>
          <w14:ligatures w14:val="standardContextual"/>
        </w:rPr>
        <w:tab/>
      </w:r>
      <w:r w:rsidRPr="00972F8C">
        <w:rPr>
          <w:noProof/>
          <w:lang w:val="en-US"/>
        </w:rPr>
        <w:t xml:space="preserve">Solution #8: </w:t>
      </w:r>
      <w:r>
        <w:rPr>
          <w:noProof/>
        </w:rPr>
        <w:t>Leveraging S&amp;F events information</w:t>
      </w:r>
      <w:r w:rsidRPr="00972F8C">
        <w:rPr>
          <w:noProof/>
          <w:lang w:val="en-US"/>
        </w:rPr>
        <w:t xml:space="preserve"> at application </w:t>
      </w:r>
      <w:r w:rsidRPr="00972F8C">
        <w:rPr>
          <w:rFonts w:eastAsia="SimSun"/>
          <w:noProof/>
          <w:lang w:eastAsia="zh-CN"/>
        </w:rPr>
        <w:t>enablement</w:t>
      </w:r>
      <w:r>
        <w:rPr>
          <w:noProof/>
        </w:rPr>
        <w:tab/>
      </w:r>
      <w:r>
        <w:rPr>
          <w:noProof/>
        </w:rPr>
        <w:fldChar w:fldCharType="begin"/>
      </w:r>
      <w:r>
        <w:rPr>
          <w:noProof/>
        </w:rPr>
        <w:instrText xml:space="preserve"> PAGEREF _Toc168949577 \h </w:instrText>
      </w:r>
      <w:r>
        <w:rPr>
          <w:noProof/>
        </w:rPr>
      </w:r>
      <w:r>
        <w:rPr>
          <w:noProof/>
        </w:rPr>
        <w:fldChar w:fldCharType="separate"/>
      </w:r>
      <w:r>
        <w:rPr>
          <w:noProof/>
        </w:rPr>
        <w:t>34</w:t>
      </w:r>
      <w:r>
        <w:rPr>
          <w:noProof/>
        </w:rPr>
        <w:fldChar w:fldCharType="end"/>
      </w:r>
    </w:p>
    <w:p w14:paraId="35275DA5" w14:textId="62FEDF9E" w:rsidR="001F2819" w:rsidRDefault="001F281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.2.8.1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_Toc168949578 \h </w:instrText>
      </w:r>
      <w:r>
        <w:rPr>
          <w:noProof/>
        </w:rPr>
      </w:r>
      <w:r>
        <w:rPr>
          <w:noProof/>
        </w:rPr>
        <w:fldChar w:fldCharType="separate"/>
      </w:r>
      <w:r>
        <w:rPr>
          <w:noProof/>
        </w:rPr>
        <w:t>34</w:t>
      </w:r>
      <w:r>
        <w:rPr>
          <w:noProof/>
        </w:rPr>
        <w:fldChar w:fldCharType="end"/>
      </w:r>
    </w:p>
    <w:p w14:paraId="42406519" w14:textId="1EC3B4B6" w:rsidR="001F2819" w:rsidRDefault="001F281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.2.8.1.1</w:t>
      </w:r>
      <w:r>
        <w:rPr>
          <w:rFonts w:asciiTheme="minorHAnsi" w:eastAsiaTheme="minorEastAsia" w:hAnsiTheme="minorHAnsi" w:cstheme="minorBidi"/>
          <w:noProof/>
          <w:kern w:val="2"/>
          <w:sz w:val="24"/>
          <w:szCs w:val="24"/>
          <w:lang w:eastAsia="en-GB"/>
          <w14:ligatures w14:val="standardContextual"/>
        </w:rPr>
        <w:tab/>
      </w:r>
      <w:r>
        <w:rPr>
          <w:noProof/>
        </w:rPr>
        <w:t>AS subscribing to S&amp;F events information with 5GC</w:t>
      </w:r>
      <w:r>
        <w:rPr>
          <w:noProof/>
        </w:rPr>
        <w:tab/>
      </w:r>
      <w:r>
        <w:rPr>
          <w:noProof/>
        </w:rPr>
        <w:fldChar w:fldCharType="begin"/>
      </w:r>
      <w:r>
        <w:rPr>
          <w:noProof/>
        </w:rPr>
        <w:instrText xml:space="preserve"> PAGEREF _Toc168949579 \h </w:instrText>
      </w:r>
      <w:r>
        <w:rPr>
          <w:noProof/>
        </w:rPr>
      </w:r>
      <w:r>
        <w:rPr>
          <w:noProof/>
        </w:rPr>
        <w:fldChar w:fldCharType="separate"/>
      </w:r>
      <w:r>
        <w:rPr>
          <w:noProof/>
        </w:rPr>
        <w:t>35</w:t>
      </w:r>
      <w:r>
        <w:rPr>
          <w:noProof/>
        </w:rPr>
        <w:fldChar w:fldCharType="end"/>
      </w:r>
    </w:p>
    <w:p w14:paraId="3B7347F9" w14:textId="40370CDC" w:rsidR="001F2819" w:rsidRDefault="001F281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.2.8.1.2</w:t>
      </w:r>
      <w:r>
        <w:rPr>
          <w:rFonts w:asciiTheme="minorHAnsi" w:eastAsiaTheme="minorEastAsia" w:hAnsiTheme="minorHAnsi" w:cstheme="minorBidi"/>
          <w:noProof/>
          <w:kern w:val="2"/>
          <w:sz w:val="24"/>
          <w:szCs w:val="24"/>
          <w:lang w:eastAsia="en-GB"/>
          <w14:ligatures w14:val="standardContextual"/>
        </w:rPr>
        <w:tab/>
      </w:r>
      <w:r>
        <w:rPr>
          <w:noProof/>
        </w:rPr>
        <w:t>S&amp;F data delivery handling at AS</w:t>
      </w:r>
      <w:r>
        <w:rPr>
          <w:noProof/>
        </w:rPr>
        <w:tab/>
      </w:r>
      <w:r>
        <w:rPr>
          <w:noProof/>
        </w:rPr>
        <w:fldChar w:fldCharType="begin"/>
      </w:r>
      <w:r>
        <w:rPr>
          <w:noProof/>
        </w:rPr>
        <w:instrText xml:space="preserve"> PAGEREF _Toc168949580 \h </w:instrText>
      </w:r>
      <w:r>
        <w:rPr>
          <w:noProof/>
        </w:rPr>
      </w:r>
      <w:r>
        <w:rPr>
          <w:noProof/>
        </w:rPr>
        <w:fldChar w:fldCharType="separate"/>
      </w:r>
      <w:r>
        <w:rPr>
          <w:noProof/>
        </w:rPr>
        <w:t>36</w:t>
      </w:r>
      <w:r>
        <w:rPr>
          <w:noProof/>
        </w:rPr>
        <w:fldChar w:fldCharType="end"/>
      </w:r>
    </w:p>
    <w:p w14:paraId="509CF7C5" w14:textId="63584F20" w:rsidR="001F2819" w:rsidRDefault="001F2819">
      <w:pPr>
        <w:pStyle w:val="TOC4"/>
        <w:rPr>
          <w:rFonts w:asciiTheme="minorHAnsi" w:eastAsiaTheme="minorEastAsia" w:hAnsiTheme="minorHAnsi" w:cstheme="minorBidi"/>
          <w:noProof/>
          <w:kern w:val="2"/>
          <w:sz w:val="24"/>
          <w:szCs w:val="24"/>
          <w:lang w:eastAsia="en-GB"/>
          <w14:ligatures w14:val="standardContextual"/>
        </w:rPr>
      </w:pPr>
      <w:r>
        <w:rPr>
          <w:noProof/>
        </w:rPr>
        <w:t>7.2.</w:t>
      </w:r>
      <w:r>
        <w:rPr>
          <w:noProof/>
          <w:lang w:eastAsia="zh-CN"/>
        </w:rPr>
        <w:t>8</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_Toc168949581 \h </w:instrText>
      </w:r>
      <w:r>
        <w:rPr>
          <w:noProof/>
        </w:rPr>
      </w:r>
      <w:r>
        <w:rPr>
          <w:noProof/>
        </w:rPr>
        <w:fldChar w:fldCharType="separate"/>
      </w:r>
      <w:r>
        <w:rPr>
          <w:noProof/>
        </w:rPr>
        <w:t>36</w:t>
      </w:r>
      <w:r>
        <w:rPr>
          <w:noProof/>
        </w:rPr>
        <w:fldChar w:fldCharType="end"/>
      </w:r>
    </w:p>
    <w:p w14:paraId="30DA1204" w14:textId="719C6A0C" w:rsidR="001F2819" w:rsidRDefault="001F2819">
      <w:pPr>
        <w:pStyle w:val="TOC4"/>
        <w:rPr>
          <w:rFonts w:asciiTheme="minorHAnsi" w:eastAsiaTheme="minorEastAsia" w:hAnsiTheme="minorHAnsi" w:cstheme="minorBidi"/>
          <w:noProof/>
          <w:kern w:val="2"/>
          <w:sz w:val="24"/>
          <w:szCs w:val="24"/>
          <w:lang w:eastAsia="en-GB"/>
          <w14:ligatures w14:val="standardContextual"/>
        </w:rPr>
      </w:pPr>
      <w:r>
        <w:rPr>
          <w:noProof/>
        </w:rPr>
        <w:t>7.2.</w:t>
      </w:r>
      <w:r>
        <w:rPr>
          <w:noProof/>
          <w:lang w:eastAsia="zh-CN"/>
        </w:rPr>
        <w:t>8</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_Toc168949582 \h </w:instrText>
      </w:r>
      <w:r>
        <w:rPr>
          <w:noProof/>
        </w:rPr>
      </w:r>
      <w:r>
        <w:rPr>
          <w:noProof/>
        </w:rPr>
        <w:fldChar w:fldCharType="separate"/>
      </w:r>
      <w:r>
        <w:rPr>
          <w:noProof/>
        </w:rPr>
        <w:t>36</w:t>
      </w:r>
      <w:r>
        <w:rPr>
          <w:noProof/>
        </w:rPr>
        <w:fldChar w:fldCharType="end"/>
      </w:r>
    </w:p>
    <w:p w14:paraId="38F1E7F0" w14:textId="63307E6E" w:rsidR="001F2819" w:rsidRDefault="001F2819">
      <w:pPr>
        <w:pStyle w:val="TOC4"/>
        <w:rPr>
          <w:rFonts w:asciiTheme="minorHAnsi" w:eastAsiaTheme="minorEastAsia" w:hAnsiTheme="minorHAnsi" w:cstheme="minorBidi"/>
          <w:noProof/>
          <w:kern w:val="2"/>
          <w:sz w:val="24"/>
          <w:szCs w:val="24"/>
          <w:lang w:eastAsia="en-GB"/>
          <w14:ligatures w14:val="standardContextual"/>
        </w:rPr>
      </w:pPr>
      <w:r>
        <w:rPr>
          <w:noProof/>
        </w:rPr>
        <w:t>7.2.</w:t>
      </w:r>
      <w:r>
        <w:rPr>
          <w:noProof/>
          <w:lang w:eastAsia="zh-CN"/>
        </w:rPr>
        <w:t>8</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_Toc168949583 \h </w:instrText>
      </w:r>
      <w:r>
        <w:rPr>
          <w:noProof/>
        </w:rPr>
      </w:r>
      <w:r>
        <w:rPr>
          <w:noProof/>
        </w:rPr>
        <w:fldChar w:fldCharType="separate"/>
      </w:r>
      <w:r>
        <w:rPr>
          <w:noProof/>
        </w:rPr>
        <w:t>36</w:t>
      </w:r>
      <w:r>
        <w:rPr>
          <w:noProof/>
        </w:rPr>
        <w:fldChar w:fldCharType="end"/>
      </w:r>
    </w:p>
    <w:p w14:paraId="335BBCC7" w14:textId="5F9A01EE" w:rsidR="001F2819" w:rsidRDefault="001F2819">
      <w:pPr>
        <w:pStyle w:val="TOC1"/>
        <w:rPr>
          <w:rFonts w:asciiTheme="minorHAnsi" w:eastAsiaTheme="minorEastAsia" w:hAnsiTheme="minorHAnsi" w:cstheme="minorBidi"/>
          <w:noProof/>
          <w:kern w:val="2"/>
          <w:sz w:val="24"/>
          <w:szCs w:val="24"/>
          <w:lang w:eastAsia="en-GB"/>
          <w14:ligatures w14:val="standardContextual"/>
        </w:rPr>
      </w:pPr>
      <w:r w:rsidRPr="00972F8C">
        <w:rPr>
          <w:noProof/>
          <w:lang w:val="en-IN"/>
        </w:rPr>
        <w:t>8</w:t>
      </w:r>
      <w:r>
        <w:rPr>
          <w:rFonts w:asciiTheme="minorHAnsi" w:eastAsiaTheme="minorEastAsia" w:hAnsiTheme="minorHAnsi" w:cstheme="minorBidi"/>
          <w:noProof/>
          <w:kern w:val="2"/>
          <w:sz w:val="24"/>
          <w:szCs w:val="24"/>
          <w:lang w:eastAsia="en-GB"/>
          <w14:ligatures w14:val="standardContextual"/>
        </w:rPr>
        <w:tab/>
      </w:r>
      <w:r w:rsidRPr="00972F8C">
        <w:rPr>
          <w:noProof/>
          <w:lang w:val="en-IN"/>
        </w:rPr>
        <w:t>Deployment scenarios</w:t>
      </w:r>
      <w:r>
        <w:rPr>
          <w:noProof/>
        </w:rPr>
        <w:tab/>
      </w:r>
      <w:r>
        <w:rPr>
          <w:noProof/>
        </w:rPr>
        <w:fldChar w:fldCharType="begin"/>
      </w:r>
      <w:r>
        <w:rPr>
          <w:noProof/>
        </w:rPr>
        <w:instrText xml:space="preserve"> PAGEREF _Toc168949584 \h </w:instrText>
      </w:r>
      <w:r>
        <w:rPr>
          <w:noProof/>
        </w:rPr>
      </w:r>
      <w:r>
        <w:rPr>
          <w:noProof/>
        </w:rPr>
        <w:fldChar w:fldCharType="separate"/>
      </w:r>
      <w:r>
        <w:rPr>
          <w:noProof/>
        </w:rPr>
        <w:t>37</w:t>
      </w:r>
      <w:r>
        <w:rPr>
          <w:noProof/>
        </w:rPr>
        <w:fldChar w:fldCharType="end"/>
      </w:r>
    </w:p>
    <w:p w14:paraId="6165E8EB" w14:textId="67649AF9" w:rsidR="001F2819" w:rsidRDefault="001F2819">
      <w:pPr>
        <w:pStyle w:val="TOC2"/>
        <w:rPr>
          <w:rFonts w:asciiTheme="minorHAnsi" w:eastAsiaTheme="minorEastAsia" w:hAnsiTheme="minorHAnsi" w:cstheme="minorBidi"/>
          <w:noProof/>
          <w:kern w:val="2"/>
          <w:sz w:val="24"/>
          <w:szCs w:val="24"/>
          <w:lang w:eastAsia="en-GB"/>
          <w14:ligatures w14:val="standardContextual"/>
        </w:rPr>
      </w:pPr>
      <w:r w:rsidRPr="00972F8C">
        <w:rPr>
          <w:noProof/>
          <w:lang w:val="en-IN"/>
        </w:rPr>
        <w:t>8.1</w:t>
      </w:r>
      <w:r>
        <w:rPr>
          <w:rFonts w:asciiTheme="minorHAnsi" w:eastAsiaTheme="minorEastAsia" w:hAnsiTheme="minorHAnsi" w:cstheme="minorBidi"/>
          <w:noProof/>
          <w:kern w:val="2"/>
          <w:sz w:val="24"/>
          <w:szCs w:val="24"/>
          <w:lang w:eastAsia="en-GB"/>
          <w14:ligatures w14:val="standardContextual"/>
        </w:rPr>
        <w:tab/>
      </w:r>
      <w:r w:rsidRPr="00972F8C">
        <w:rPr>
          <w:noProof/>
          <w:lang w:val="en-IN"/>
        </w:rPr>
        <w:t>General</w:t>
      </w:r>
      <w:r>
        <w:rPr>
          <w:noProof/>
        </w:rPr>
        <w:tab/>
      </w:r>
      <w:r>
        <w:rPr>
          <w:noProof/>
        </w:rPr>
        <w:fldChar w:fldCharType="begin"/>
      </w:r>
      <w:r>
        <w:rPr>
          <w:noProof/>
        </w:rPr>
        <w:instrText xml:space="preserve"> PAGEREF _Toc168949585 \h </w:instrText>
      </w:r>
      <w:r>
        <w:rPr>
          <w:noProof/>
        </w:rPr>
      </w:r>
      <w:r>
        <w:rPr>
          <w:noProof/>
        </w:rPr>
        <w:fldChar w:fldCharType="separate"/>
      </w:r>
      <w:r>
        <w:rPr>
          <w:noProof/>
        </w:rPr>
        <w:t>37</w:t>
      </w:r>
      <w:r>
        <w:rPr>
          <w:noProof/>
        </w:rPr>
        <w:fldChar w:fldCharType="end"/>
      </w:r>
    </w:p>
    <w:p w14:paraId="1DA57C47" w14:textId="4ED14F03" w:rsidR="001F2819" w:rsidRDefault="001F2819">
      <w:pPr>
        <w:pStyle w:val="TOC2"/>
        <w:rPr>
          <w:rFonts w:asciiTheme="minorHAnsi" w:eastAsiaTheme="minorEastAsia" w:hAnsiTheme="minorHAnsi" w:cstheme="minorBidi"/>
          <w:noProof/>
          <w:kern w:val="2"/>
          <w:sz w:val="24"/>
          <w:szCs w:val="24"/>
          <w:lang w:eastAsia="en-GB"/>
          <w14:ligatures w14:val="standardContextual"/>
        </w:rPr>
      </w:pPr>
      <w:r w:rsidRPr="00972F8C">
        <w:rPr>
          <w:noProof/>
          <w:lang w:val="en-IN"/>
        </w:rPr>
        <w:t>8.x</w:t>
      </w:r>
      <w:r>
        <w:rPr>
          <w:rFonts w:asciiTheme="minorHAnsi" w:eastAsiaTheme="minorEastAsia" w:hAnsiTheme="minorHAnsi" w:cstheme="minorBidi"/>
          <w:noProof/>
          <w:kern w:val="2"/>
          <w:sz w:val="24"/>
          <w:szCs w:val="24"/>
          <w:lang w:eastAsia="en-GB"/>
          <w14:ligatures w14:val="standardContextual"/>
        </w:rPr>
        <w:tab/>
      </w:r>
      <w:r w:rsidRPr="00972F8C">
        <w:rPr>
          <w:noProof/>
          <w:lang w:val="en-IN"/>
        </w:rPr>
        <w:t>Deployment model #x: &lt;Title&gt;</w:t>
      </w:r>
      <w:r>
        <w:rPr>
          <w:noProof/>
        </w:rPr>
        <w:tab/>
      </w:r>
      <w:r>
        <w:rPr>
          <w:noProof/>
        </w:rPr>
        <w:fldChar w:fldCharType="begin"/>
      </w:r>
      <w:r>
        <w:rPr>
          <w:noProof/>
        </w:rPr>
        <w:instrText xml:space="preserve"> PAGEREF _Toc168949586 \h </w:instrText>
      </w:r>
      <w:r>
        <w:rPr>
          <w:noProof/>
        </w:rPr>
      </w:r>
      <w:r>
        <w:rPr>
          <w:noProof/>
        </w:rPr>
        <w:fldChar w:fldCharType="separate"/>
      </w:r>
      <w:r>
        <w:rPr>
          <w:noProof/>
        </w:rPr>
        <w:t>37</w:t>
      </w:r>
      <w:r>
        <w:rPr>
          <w:noProof/>
        </w:rPr>
        <w:fldChar w:fldCharType="end"/>
      </w:r>
    </w:p>
    <w:p w14:paraId="709D81C3" w14:textId="2F4AE7F5" w:rsidR="001F2819" w:rsidRDefault="001F2819">
      <w:pPr>
        <w:pStyle w:val="TOC1"/>
        <w:rPr>
          <w:rFonts w:asciiTheme="minorHAnsi" w:eastAsiaTheme="minorEastAsia" w:hAnsiTheme="minorHAnsi" w:cstheme="minorBidi"/>
          <w:noProof/>
          <w:kern w:val="2"/>
          <w:sz w:val="24"/>
          <w:szCs w:val="24"/>
          <w:lang w:eastAsia="en-GB"/>
          <w14:ligatures w14:val="standardContextual"/>
        </w:rPr>
      </w:pPr>
      <w:r w:rsidRPr="00972F8C">
        <w:rPr>
          <w:noProof/>
          <w:lang w:val="en-IN"/>
        </w:rPr>
        <w:lastRenderedPageBreak/>
        <w:t>9</w:t>
      </w:r>
      <w:r>
        <w:rPr>
          <w:rFonts w:asciiTheme="minorHAnsi" w:eastAsiaTheme="minorEastAsia" w:hAnsiTheme="minorHAnsi" w:cstheme="minorBidi"/>
          <w:noProof/>
          <w:kern w:val="2"/>
          <w:sz w:val="24"/>
          <w:szCs w:val="24"/>
          <w:lang w:eastAsia="en-GB"/>
          <w14:ligatures w14:val="standardContextual"/>
        </w:rPr>
        <w:tab/>
      </w:r>
      <w:r w:rsidRPr="00972F8C">
        <w:rPr>
          <w:noProof/>
          <w:lang w:val="en-IN"/>
        </w:rPr>
        <w:t>Business Relationships</w:t>
      </w:r>
      <w:r>
        <w:rPr>
          <w:noProof/>
        </w:rPr>
        <w:tab/>
      </w:r>
      <w:r>
        <w:rPr>
          <w:noProof/>
        </w:rPr>
        <w:fldChar w:fldCharType="begin"/>
      </w:r>
      <w:r>
        <w:rPr>
          <w:noProof/>
        </w:rPr>
        <w:instrText xml:space="preserve"> PAGEREF _Toc168949587 \h </w:instrText>
      </w:r>
      <w:r>
        <w:rPr>
          <w:noProof/>
        </w:rPr>
      </w:r>
      <w:r>
        <w:rPr>
          <w:noProof/>
        </w:rPr>
        <w:fldChar w:fldCharType="separate"/>
      </w:r>
      <w:r>
        <w:rPr>
          <w:noProof/>
        </w:rPr>
        <w:t>37</w:t>
      </w:r>
      <w:r>
        <w:rPr>
          <w:noProof/>
        </w:rPr>
        <w:fldChar w:fldCharType="end"/>
      </w:r>
    </w:p>
    <w:p w14:paraId="65880B1A" w14:textId="08326C85" w:rsidR="001F2819" w:rsidRDefault="001F2819">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Overall evaluation</w:t>
      </w:r>
      <w:r>
        <w:rPr>
          <w:noProof/>
        </w:rPr>
        <w:tab/>
      </w:r>
      <w:r>
        <w:rPr>
          <w:noProof/>
        </w:rPr>
        <w:fldChar w:fldCharType="begin"/>
      </w:r>
      <w:r>
        <w:rPr>
          <w:noProof/>
        </w:rPr>
        <w:instrText xml:space="preserve"> PAGEREF _Toc168949588 \h </w:instrText>
      </w:r>
      <w:r>
        <w:rPr>
          <w:noProof/>
        </w:rPr>
      </w:r>
      <w:r>
        <w:rPr>
          <w:noProof/>
        </w:rPr>
        <w:fldChar w:fldCharType="separate"/>
      </w:r>
      <w:r>
        <w:rPr>
          <w:noProof/>
        </w:rPr>
        <w:t>37</w:t>
      </w:r>
      <w:r>
        <w:rPr>
          <w:noProof/>
        </w:rPr>
        <w:fldChar w:fldCharType="end"/>
      </w:r>
    </w:p>
    <w:p w14:paraId="2F1EC8A0" w14:textId="5B374A72" w:rsidR="001F2819" w:rsidRDefault="001F2819">
      <w:pPr>
        <w:pStyle w:val="TOC2"/>
        <w:rPr>
          <w:rFonts w:asciiTheme="minorHAnsi" w:eastAsiaTheme="minorEastAsia" w:hAnsiTheme="minorHAnsi" w:cstheme="minorBidi"/>
          <w:noProof/>
          <w:kern w:val="2"/>
          <w:sz w:val="24"/>
          <w:szCs w:val="24"/>
          <w:lang w:eastAsia="en-GB"/>
          <w14:ligatures w14:val="standardContextual"/>
        </w:rPr>
      </w:pPr>
      <w:r w:rsidRPr="00972F8C">
        <w:rPr>
          <w:noProof/>
          <w:lang w:val="en-IN"/>
        </w:rPr>
        <w:t>10.1</w:t>
      </w:r>
      <w:r>
        <w:rPr>
          <w:rFonts w:asciiTheme="minorHAnsi" w:eastAsiaTheme="minorEastAsia" w:hAnsiTheme="minorHAnsi" w:cstheme="minorBidi"/>
          <w:noProof/>
          <w:kern w:val="2"/>
          <w:sz w:val="24"/>
          <w:szCs w:val="24"/>
          <w:lang w:eastAsia="en-GB"/>
          <w14:ligatures w14:val="standardContextual"/>
        </w:rPr>
        <w:tab/>
      </w:r>
      <w:r w:rsidRPr="00972F8C">
        <w:rPr>
          <w:noProof/>
          <w:lang w:val="en-IN"/>
        </w:rPr>
        <w:t>Architecture evaluations for Mission Critical</w:t>
      </w:r>
      <w:r>
        <w:rPr>
          <w:noProof/>
        </w:rPr>
        <w:tab/>
      </w:r>
      <w:r>
        <w:rPr>
          <w:noProof/>
        </w:rPr>
        <w:fldChar w:fldCharType="begin"/>
      </w:r>
      <w:r>
        <w:rPr>
          <w:noProof/>
        </w:rPr>
        <w:instrText xml:space="preserve"> PAGEREF _Toc168949589 \h </w:instrText>
      </w:r>
      <w:r>
        <w:rPr>
          <w:noProof/>
        </w:rPr>
      </w:r>
      <w:r>
        <w:rPr>
          <w:noProof/>
        </w:rPr>
        <w:fldChar w:fldCharType="separate"/>
      </w:r>
      <w:r>
        <w:rPr>
          <w:noProof/>
        </w:rPr>
        <w:t>37</w:t>
      </w:r>
      <w:r>
        <w:rPr>
          <w:noProof/>
        </w:rPr>
        <w:fldChar w:fldCharType="end"/>
      </w:r>
    </w:p>
    <w:p w14:paraId="4B037658" w14:textId="2D0C23E3" w:rsidR="001F2819" w:rsidRDefault="001F2819">
      <w:pPr>
        <w:pStyle w:val="TOC2"/>
        <w:rPr>
          <w:rFonts w:asciiTheme="minorHAnsi" w:eastAsiaTheme="minorEastAsia" w:hAnsiTheme="minorHAnsi" w:cstheme="minorBidi"/>
          <w:noProof/>
          <w:kern w:val="2"/>
          <w:sz w:val="24"/>
          <w:szCs w:val="24"/>
          <w:lang w:eastAsia="en-GB"/>
          <w14:ligatures w14:val="standardContextual"/>
        </w:rPr>
      </w:pPr>
      <w:r w:rsidRPr="00972F8C">
        <w:rPr>
          <w:noProof/>
          <w:lang w:val="en-IN"/>
        </w:rPr>
        <w:t>10.2</w:t>
      </w:r>
      <w:r>
        <w:rPr>
          <w:rFonts w:asciiTheme="minorHAnsi" w:eastAsiaTheme="minorEastAsia" w:hAnsiTheme="minorHAnsi" w:cstheme="minorBidi"/>
          <w:noProof/>
          <w:kern w:val="2"/>
          <w:sz w:val="24"/>
          <w:szCs w:val="24"/>
          <w:lang w:eastAsia="en-GB"/>
          <w14:ligatures w14:val="standardContextual"/>
        </w:rPr>
        <w:tab/>
      </w:r>
      <w:r w:rsidRPr="00972F8C">
        <w:rPr>
          <w:noProof/>
          <w:lang w:val="en-IN"/>
        </w:rPr>
        <w:t>Key issue evaluations for Mission Critical</w:t>
      </w:r>
      <w:r>
        <w:rPr>
          <w:noProof/>
        </w:rPr>
        <w:tab/>
      </w:r>
      <w:r>
        <w:rPr>
          <w:noProof/>
        </w:rPr>
        <w:fldChar w:fldCharType="begin"/>
      </w:r>
      <w:r>
        <w:rPr>
          <w:noProof/>
        </w:rPr>
        <w:instrText xml:space="preserve"> PAGEREF _Toc168949590 \h </w:instrText>
      </w:r>
      <w:r>
        <w:rPr>
          <w:noProof/>
        </w:rPr>
      </w:r>
      <w:r>
        <w:rPr>
          <w:noProof/>
        </w:rPr>
        <w:fldChar w:fldCharType="separate"/>
      </w:r>
      <w:r>
        <w:rPr>
          <w:noProof/>
        </w:rPr>
        <w:t>37</w:t>
      </w:r>
      <w:r>
        <w:rPr>
          <w:noProof/>
        </w:rPr>
        <w:fldChar w:fldCharType="end"/>
      </w:r>
    </w:p>
    <w:p w14:paraId="5EDFEE1A" w14:textId="0B6FE558" w:rsidR="001F2819" w:rsidRDefault="001F2819">
      <w:pPr>
        <w:pStyle w:val="TOC2"/>
        <w:rPr>
          <w:rFonts w:asciiTheme="minorHAnsi" w:eastAsiaTheme="minorEastAsia" w:hAnsiTheme="minorHAnsi" w:cstheme="minorBidi"/>
          <w:noProof/>
          <w:kern w:val="2"/>
          <w:sz w:val="24"/>
          <w:szCs w:val="24"/>
          <w:lang w:eastAsia="en-GB"/>
          <w14:ligatures w14:val="standardContextual"/>
        </w:rPr>
      </w:pPr>
      <w:r w:rsidRPr="00972F8C">
        <w:rPr>
          <w:noProof/>
          <w:lang w:val="en-IN"/>
        </w:rPr>
        <w:t>10.3</w:t>
      </w:r>
      <w:r>
        <w:rPr>
          <w:rFonts w:asciiTheme="minorHAnsi" w:eastAsiaTheme="minorEastAsia" w:hAnsiTheme="minorHAnsi" w:cstheme="minorBidi"/>
          <w:noProof/>
          <w:kern w:val="2"/>
          <w:sz w:val="24"/>
          <w:szCs w:val="24"/>
          <w:lang w:eastAsia="en-GB"/>
          <w14:ligatures w14:val="standardContextual"/>
        </w:rPr>
        <w:tab/>
      </w:r>
      <w:r w:rsidRPr="00972F8C">
        <w:rPr>
          <w:noProof/>
          <w:lang w:val="en-IN"/>
        </w:rPr>
        <w:t>Architecture evaluations for Application Enablers</w:t>
      </w:r>
      <w:r>
        <w:rPr>
          <w:noProof/>
        </w:rPr>
        <w:tab/>
      </w:r>
      <w:r>
        <w:rPr>
          <w:noProof/>
        </w:rPr>
        <w:fldChar w:fldCharType="begin"/>
      </w:r>
      <w:r>
        <w:rPr>
          <w:noProof/>
        </w:rPr>
        <w:instrText xml:space="preserve"> PAGEREF _Toc168949591 \h </w:instrText>
      </w:r>
      <w:r>
        <w:rPr>
          <w:noProof/>
        </w:rPr>
      </w:r>
      <w:r>
        <w:rPr>
          <w:noProof/>
        </w:rPr>
        <w:fldChar w:fldCharType="separate"/>
      </w:r>
      <w:r>
        <w:rPr>
          <w:noProof/>
        </w:rPr>
        <w:t>37</w:t>
      </w:r>
      <w:r>
        <w:rPr>
          <w:noProof/>
        </w:rPr>
        <w:fldChar w:fldCharType="end"/>
      </w:r>
    </w:p>
    <w:p w14:paraId="4FBE3702" w14:textId="469CA880" w:rsidR="001F2819" w:rsidRDefault="001F2819">
      <w:pPr>
        <w:pStyle w:val="TOC2"/>
        <w:rPr>
          <w:rFonts w:asciiTheme="minorHAnsi" w:eastAsiaTheme="minorEastAsia" w:hAnsiTheme="minorHAnsi" w:cstheme="minorBidi"/>
          <w:noProof/>
          <w:kern w:val="2"/>
          <w:sz w:val="24"/>
          <w:szCs w:val="24"/>
          <w:lang w:eastAsia="en-GB"/>
          <w14:ligatures w14:val="standardContextual"/>
        </w:rPr>
      </w:pPr>
      <w:r w:rsidRPr="00972F8C">
        <w:rPr>
          <w:noProof/>
          <w:lang w:val="en-IN"/>
        </w:rPr>
        <w:t>10.4</w:t>
      </w:r>
      <w:r>
        <w:rPr>
          <w:rFonts w:asciiTheme="minorHAnsi" w:eastAsiaTheme="minorEastAsia" w:hAnsiTheme="minorHAnsi" w:cstheme="minorBidi"/>
          <w:noProof/>
          <w:kern w:val="2"/>
          <w:sz w:val="24"/>
          <w:szCs w:val="24"/>
          <w:lang w:eastAsia="en-GB"/>
          <w14:ligatures w14:val="standardContextual"/>
        </w:rPr>
        <w:tab/>
      </w:r>
      <w:r w:rsidRPr="00972F8C">
        <w:rPr>
          <w:noProof/>
          <w:lang w:val="en-IN"/>
        </w:rPr>
        <w:t>Key issue evaluations for Application Enablers</w:t>
      </w:r>
      <w:r>
        <w:rPr>
          <w:noProof/>
        </w:rPr>
        <w:tab/>
      </w:r>
      <w:r>
        <w:rPr>
          <w:noProof/>
        </w:rPr>
        <w:fldChar w:fldCharType="begin"/>
      </w:r>
      <w:r>
        <w:rPr>
          <w:noProof/>
        </w:rPr>
        <w:instrText xml:space="preserve"> PAGEREF _Toc168949592 \h </w:instrText>
      </w:r>
      <w:r>
        <w:rPr>
          <w:noProof/>
        </w:rPr>
      </w:r>
      <w:r>
        <w:rPr>
          <w:noProof/>
        </w:rPr>
        <w:fldChar w:fldCharType="separate"/>
      </w:r>
      <w:r>
        <w:rPr>
          <w:noProof/>
        </w:rPr>
        <w:t>37</w:t>
      </w:r>
      <w:r>
        <w:rPr>
          <w:noProof/>
        </w:rPr>
        <w:fldChar w:fldCharType="end"/>
      </w:r>
    </w:p>
    <w:p w14:paraId="4F512037" w14:textId="785483C2" w:rsidR="001F2819" w:rsidRDefault="001F2819">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Conclusions</w:t>
      </w:r>
      <w:r>
        <w:rPr>
          <w:noProof/>
        </w:rPr>
        <w:tab/>
      </w:r>
      <w:r>
        <w:rPr>
          <w:noProof/>
        </w:rPr>
        <w:fldChar w:fldCharType="begin"/>
      </w:r>
      <w:r>
        <w:rPr>
          <w:noProof/>
        </w:rPr>
        <w:instrText xml:space="preserve"> PAGEREF _Toc168949593 \h </w:instrText>
      </w:r>
      <w:r>
        <w:rPr>
          <w:noProof/>
        </w:rPr>
      </w:r>
      <w:r>
        <w:rPr>
          <w:noProof/>
        </w:rPr>
        <w:fldChar w:fldCharType="separate"/>
      </w:r>
      <w:r>
        <w:rPr>
          <w:noProof/>
        </w:rPr>
        <w:t>37</w:t>
      </w:r>
      <w:r>
        <w:rPr>
          <w:noProof/>
        </w:rPr>
        <w:fldChar w:fldCharType="end"/>
      </w:r>
    </w:p>
    <w:p w14:paraId="764DCBAC" w14:textId="0A23A1C2" w:rsidR="001F2819" w:rsidRDefault="001F2819">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11.1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 conclusions</w:t>
      </w:r>
      <w:r>
        <w:rPr>
          <w:noProof/>
        </w:rPr>
        <w:tab/>
      </w:r>
      <w:r>
        <w:rPr>
          <w:noProof/>
        </w:rPr>
        <w:fldChar w:fldCharType="begin"/>
      </w:r>
      <w:r>
        <w:rPr>
          <w:noProof/>
        </w:rPr>
        <w:instrText xml:space="preserve"> PAGEREF _Toc168949594 \h </w:instrText>
      </w:r>
      <w:r>
        <w:rPr>
          <w:noProof/>
        </w:rPr>
      </w:r>
      <w:r>
        <w:rPr>
          <w:noProof/>
        </w:rPr>
        <w:fldChar w:fldCharType="separate"/>
      </w:r>
      <w:r>
        <w:rPr>
          <w:noProof/>
        </w:rPr>
        <w:t>37</w:t>
      </w:r>
      <w:r>
        <w:rPr>
          <w:noProof/>
        </w:rPr>
        <w:fldChar w:fldCharType="end"/>
      </w:r>
    </w:p>
    <w:p w14:paraId="218B82B1" w14:textId="21D6E7BB" w:rsidR="001F2819" w:rsidRDefault="001F2819">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11.2</w:t>
      </w:r>
      <w:r>
        <w:rPr>
          <w:rFonts w:asciiTheme="minorHAnsi" w:eastAsiaTheme="minorEastAsia" w:hAnsiTheme="minorHAnsi" w:cstheme="minorBidi"/>
          <w:noProof/>
          <w:kern w:val="2"/>
          <w:sz w:val="24"/>
          <w:szCs w:val="24"/>
          <w:lang w:eastAsia="en-GB"/>
          <w14:ligatures w14:val="standardContextual"/>
        </w:rPr>
        <w:tab/>
      </w:r>
      <w:r>
        <w:rPr>
          <w:noProof/>
          <w:lang w:eastAsia="zh-CN"/>
        </w:rPr>
        <w:t>Conclusions for Mission Critical</w:t>
      </w:r>
      <w:r>
        <w:rPr>
          <w:noProof/>
        </w:rPr>
        <w:tab/>
      </w:r>
      <w:r>
        <w:rPr>
          <w:noProof/>
        </w:rPr>
        <w:fldChar w:fldCharType="begin"/>
      </w:r>
      <w:r>
        <w:rPr>
          <w:noProof/>
        </w:rPr>
        <w:instrText xml:space="preserve"> PAGEREF _Toc168949595 \h </w:instrText>
      </w:r>
      <w:r>
        <w:rPr>
          <w:noProof/>
        </w:rPr>
      </w:r>
      <w:r>
        <w:rPr>
          <w:noProof/>
        </w:rPr>
        <w:fldChar w:fldCharType="separate"/>
      </w:r>
      <w:r>
        <w:rPr>
          <w:noProof/>
        </w:rPr>
        <w:t>38</w:t>
      </w:r>
      <w:r>
        <w:rPr>
          <w:noProof/>
        </w:rPr>
        <w:fldChar w:fldCharType="end"/>
      </w:r>
    </w:p>
    <w:p w14:paraId="002187DD" w14:textId="166CD5AE" w:rsidR="001F2819" w:rsidRDefault="001F281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11.2.x</w:t>
      </w:r>
      <w:r>
        <w:rPr>
          <w:rFonts w:asciiTheme="minorHAnsi" w:eastAsiaTheme="minorEastAsia" w:hAnsiTheme="minorHAnsi" w:cstheme="minorBidi"/>
          <w:noProof/>
          <w:kern w:val="2"/>
          <w:sz w:val="24"/>
          <w:szCs w:val="24"/>
          <w:lang w:eastAsia="en-GB"/>
          <w14:ligatures w14:val="standardContextual"/>
        </w:rPr>
        <w:tab/>
      </w:r>
      <w:r>
        <w:rPr>
          <w:noProof/>
          <w:lang w:eastAsia="zh-CN"/>
        </w:rPr>
        <w:t>Conclusions of key issue #x</w:t>
      </w:r>
      <w:r>
        <w:rPr>
          <w:noProof/>
        </w:rPr>
        <w:tab/>
      </w:r>
      <w:r>
        <w:rPr>
          <w:noProof/>
        </w:rPr>
        <w:fldChar w:fldCharType="begin"/>
      </w:r>
      <w:r>
        <w:rPr>
          <w:noProof/>
        </w:rPr>
        <w:instrText xml:space="preserve"> PAGEREF _Toc168949596 \h </w:instrText>
      </w:r>
      <w:r>
        <w:rPr>
          <w:noProof/>
        </w:rPr>
      </w:r>
      <w:r>
        <w:rPr>
          <w:noProof/>
        </w:rPr>
        <w:fldChar w:fldCharType="separate"/>
      </w:r>
      <w:r>
        <w:rPr>
          <w:noProof/>
        </w:rPr>
        <w:t>38</w:t>
      </w:r>
      <w:r>
        <w:rPr>
          <w:noProof/>
        </w:rPr>
        <w:fldChar w:fldCharType="end"/>
      </w:r>
    </w:p>
    <w:p w14:paraId="2165C84F" w14:textId="5CD1EBD2" w:rsidR="001F2819" w:rsidRDefault="001F2819">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11.3</w:t>
      </w:r>
      <w:r>
        <w:rPr>
          <w:rFonts w:asciiTheme="minorHAnsi" w:eastAsiaTheme="minorEastAsia" w:hAnsiTheme="minorHAnsi" w:cstheme="minorBidi"/>
          <w:noProof/>
          <w:kern w:val="2"/>
          <w:sz w:val="24"/>
          <w:szCs w:val="24"/>
          <w:lang w:eastAsia="en-GB"/>
          <w14:ligatures w14:val="standardContextual"/>
        </w:rPr>
        <w:tab/>
      </w:r>
      <w:r>
        <w:rPr>
          <w:noProof/>
          <w:lang w:eastAsia="zh-CN"/>
        </w:rPr>
        <w:t>Conclusions for Application Enablers</w:t>
      </w:r>
      <w:r>
        <w:rPr>
          <w:noProof/>
        </w:rPr>
        <w:tab/>
      </w:r>
      <w:r>
        <w:rPr>
          <w:noProof/>
        </w:rPr>
        <w:fldChar w:fldCharType="begin"/>
      </w:r>
      <w:r>
        <w:rPr>
          <w:noProof/>
        </w:rPr>
        <w:instrText xml:space="preserve"> PAGEREF _Toc168949597 \h </w:instrText>
      </w:r>
      <w:r>
        <w:rPr>
          <w:noProof/>
        </w:rPr>
      </w:r>
      <w:r>
        <w:rPr>
          <w:noProof/>
        </w:rPr>
        <w:fldChar w:fldCharType="separate"/>
      </w:r>
      <w:r>
        <w:rPr>
          <w:noProof/>
        </w:rPr>
        <w:t>38</w:t>
      </w:r>
      <w:r>
        <w:rPr>
          <w:noProof/>
        </w:rPr>
        <w:fldChar w:fldCharType="end"/>
      </w:r>
    </w:p>
    <w:p w14:paraId="58C239D1" w14:textId="5C5AAC90" w:rsidR="001F2819" w:rsidRDefault="001F281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11.3.y</w:t>
      </w:r>
      <w:r>
        <w:rPr>
          <w:rFonts w:asciiTheme="minorHAnsi" w:eastAsiaTheme="minorEastAsia" w:hAnsiTheme="minorHAnsi" w:cstheme="minorBidi"/>
          <w:noProof/>
          <w:kern w:val="2"/>
          <w:sz w:val="24"/>
          <w:szCs w:val="24"/>
          <w:lang w:eastAsia="en-GB"/>
          <w14:ligatures w14:val="standardContextual"/>
        </w:rPr>
        <w:tab/>
      </w:r>
      <w:r>
        <w:rPr>
          <w:noProof/>
          <w:lang w:eastAsia="zh-CN"/>
        </w:rPr>
        <w:t>Conclusions of key issue #y</w:t>
      </w:r>
      <w:r>
        <w:rPr>
          <w:noProof/>
        </w:rPr>
        <w:tab/>
      </w:r>
      <w:r>
        <w:rPr>
          <w:noProof/>
        </w:rPr>
        <w:fldChar w:fldCharType="begin"/>
      </w:r>
      <w:r>
        <w:rPr>
          <w:noProof/>
        </w:rPr>
        <w:instrText xml:space="preserve"> PAGEREF _Toc168949598 \h </w:instrText>
      </w:r>
      <w:r>
        <w:rPr>
          <w:noProof/>
        </w:rPr>
      </w:r>
      <w:r>
        <w:rPr>
          <w:noProof/>
        </w:rPr>
        <w:fldChar w:fldCharType="separate"/>
      </w:r>
      <w:r>
        <w:rPr>
          <w:noProof/>
        </w:rPr>
        <w:t>38</w:t>
      </w:r>
      <w:r>
        <w:rPr>
          <w:noProof/>
        </w:rPr>
        <w:fldChar w:fldCharType="end"/>
      </w:r>
    </w:p>
    <w:p w14:paraId="2E30FB37" w14:textId="6F41F9CA" w:rsidR="001F2819" w:rsidRDefault="001F2819">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Pr>
          <w:rFonts w:asciiTheme="minorHAnsi" w:eastAsiaTheme="minorEastAsia" w:hAnsiTheme="minorHAnsi" w:cstheme="minorBidi"/>
          <w:b w:val="0"/>
          <w:noProof/>
          <w:kern w:val="2"/>
          <w:sz w:val="24"/>
          <w:szCs w:val="24"/>
          <w:lang w:eastAsia="en-GB"/>
          <w14:ligatures w14:val="standardContextual"/>
        </w:rPr>
        <w:tab/>
      </w:r>
      <w:r>
        <w:rPr>
          <w:noProof/>
        </w:rPr>
        <w:t>Information related to Satellite access support for MC Service</w:t>
      </w:r>
      <w:r>
        <w:rPr>
          <w:noProof/>
        </w:rPr>
        <w:tab/>
      </w:r>
      <w:r>
        <w:rPr>
          <w:noProof/>
        </w:rPr>
        <w:fldChar w:fldCharType="begin"/>
      </w:r>
      <w:r>
        <w:rPr>
          <w:noProof/>
        </w:rPr>
        <w:instrText xml:space="preserve"> PAGEREF _Toc168949599 \h </w:instrText>
      </w:r>
      <w:r>
        <w:rPr>
          <w:noProof/>
        </w:rPr>
      </w:r>
      <w:r>
        <w:rPr>
          <w:noProof/>
        </w:rPr>
        <w:fldChar w:fldCharType="separate"/>
      </w:r>
      <w:r>
        <w:rPr>
          <w:noProof/>
        </w:rPr>
        <w:t>39</w:t>
      </w:r>
      <w:r>
        <w:rPr>
          <w:noProof/>
        </w:rPr>
        <w:fldChar w:fldCharType="end"/>
      </w:r>
    </w:p>
    <w:p w14:paraId="2822433A" w14:textId="406D7BF5" w:rsidR="001F2819" w:rsidRDefault="001F281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 Propagation delay over satellite</w:t>
      </w:r>
      <w:r>
        <w:rPr>
          <w:noProof/>
        </w:rPr>
        <w:tab/>
      </w:r>
      <w:r>
        <w:rPr>
          <w:noProof/>
        </w:rPr>
        <w:fldChar w:fldCharType="begin"/>
      </w:r>
      <w:r>
        <w:rPr>
          <w:noProof/>
        </w:rPr>
        <w:instrText xml:space="preserve"> PAGEREF _Toc168949600 \h </w:instrText>
      </w:r>
      <w:r>
        <w:rPr>
          <w:noProof/>
        </w:rPr>
      </w:r>
      <w:r>
        <w:rPr>
          <w:noProof/>
        </w:rPr>
        <w:fldChar w:fldCharType="separate"/>
      </w:r>
      <w:r>
        <w:rPr>
          <w:noProof/>
        </w:rPr>
        <w:t>39</w:t>
      </w:r>
      <w:r>
        <w:rPr>
          <w:noProof/>
        </w:rPr>
        <w:fldChar w:fldCharType="end"/>
      </w:r>
    </w:p>
    <w:p w14:paraId="4579BE2B" w14:textId="00D35FA2" w:rsidR="001F2819" w:rsidRDefault="001F2819">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 xml:space="preserve"> Geometrical coverage of satellite</w:t>
      </w:r>
      <w:r>
        <w:rPr>
          <w:noProof/>
        </w:rPr>
        <w:tab/>
      </w:r>
      <w:r>
        <w:rPr>
          <w:noProof/>
        </w:rPr>
        <w:fldChar w:fldCharType="begin"/>
      </w:r>
      <w:r>
        <w:rPr>
          <w:noProof/>
        </w:rPr>
        <w:instrText xml:space="preserve"> PAGEREF _Toc168949601 \h </w:instrText>
      </w:r>
      <w:r>
        <w:rPr>
          <w:noProof/>
        </w:rPr>
      </w:r>
      <w:r>
        <w:rPr>
          <w:noProof/>
        </w:rPr>
        <w:fldChar w:fldCharType="separate"/>
      </w:r>
      <w:r>
        <w:rPr>
          <w:noProof/>
        </w:rPr>
        <w:t>40</w:t>
      </w:r>
      <w:r>
        <w:rPr>
          <w:noProof/>
        </w:rPr>
        <w:fldChar w:fldCharType="end"/>
      </w:r>
    </w:p>
    <w:p w14:paraId="6A815701" w14:textId="55024104" w:rsidR="001F2819" w:rsidRDefault="001F2819">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 Change history</w:t>
      </w:r>
      <w:r>
        <w:rPr>
          <w:noProof/>
        </w:rPr>
        <w:tab/>
      </w:r>
      <w:r>
        <w:rPr>
          <w:noProof/>
        </w:rPr>
        <w:fldChar w:fldCharType="begin"/>
      </w:r>
      <w:r>
        <w:rPr>
          <w:noProof/>
        </w:rPr>
        <w:instrText xml:space="preserve"> PAGEREF _Toc168949602 \h </w:instrText>
      </w:r>
      <w:r>
        <w:rPr>
          <w:noProof/>
        </w:rPr>
      </w:r>
      <w:r>
        <w:rPr>
          <w:noProof/>
        </w:rPr>
        <w:fldChar w:fldCharType="separate"/>
      </w:r>
      <w:r>
        <w:rPr>
          <w:noProof/>
        </w:rPr>
        <w:t>43</w:t>
      </w:r>
      <w:r>
        <w:rPr>
          <w:noProof/>
        </w:rPr>
        <w:fldChar w:fldCharType="end"/>
      </w:r>
    </w:p>
    <w:p w14:paraId="0B9E3498" w14:textId="7EF3A3F7" w:rsidR="00080512" w:rsidRPr="009805F2" w:rsidRDefault="004D3578">
      <w:pPr>
        <w:rPr>
          <w:lang w:val="nl-NL"/>
        </w:rPr>
      </w:pPr>
      <w:r w:rsidRPr="004D3578">
        <w:rPr>
          <w:noProof/>
          <w:sz w:val="22"/>
        </w:rPr>
        <w:fldChar w:fldCharType="end"/>
      </w:r>
    </w:p>
    <w:p w14:paraId="03993004" w14:textId="4FC9316E" w:rsidR="00080512" w:rsidRPr="009805F2" w:rsidRDefault="00080512" w:rsidP="00CF48F6">
      <w:pPr>
        <w:pStyle w:val="Heading1"/>
        <w:rPr>
          <w:lang w:val="nl-NL"/>
        </w:rPr>
      </w:pPr>
      <w:r w:rsidRPr="009805F2">
        <w:rPr>
          <w:lang w:val="nl-NL"/>
        </w:rPr>
        <w:br w:type="page"/>
      </w:r>
      <w:bookmarkStart w:id="14" w:name="foreword"/>
      <w:bookmarkStart w:id="15" w:name="_Toc168402301"/>
      <w:bookmarkStart w:id="16" w:name="_Toc168949473"/>
      <w:bookmarkEnd w:id="14"/>
      <w:r w:rsidRPr="009805F2">
        <w:rPr>
          <w:lang w:val="nl-NL"/>
        </w:rPr>
        <w:lastRenderedPageBreak/>
        <w:t>Foreword</w:t>
      </w:r>
      <w:bookmarkEnd w:id="15"/>
      <w:bookmarkEnd w:id="16"/>
    </w:p>
    <w:p w14:paraId="2511FBFA" w14:textId="0D68ED48" w:rsidR="00080512" w:rsidRPr="009805F2" w:rsidRDefault="00080512">
      <w:pPr>
        <w:rPr>
          <w:lang w:val="nl-NL"/>
        </w:rPr>
      </w:pPr>
      <w:r w:rsidRPr="009805F2">
        <w:rPr>
          <w:lang w:val="nl-NL"/>
        </w:rPr>
        <w:t xml:space="preserve">This Technical </w:t>
      </w:r>
      <w:bookmarkStart w:id="17" w:name="spectype3"/>
      <w:r w:rsidR="00602AEA" w:rsidRPr="009805F2">
        <w:rPr>
          <w:lang w:val="nl-NL"/>
        </w:rPr>
        <w:t>Report</w:t>
      </w:r>
      <w:bookmarkEnd w:id="17"/>
      <w:r w:rsidRPr="009805F2">
        <w:rPr>
          <w:lang w:val="nl-NL"/>
        </w:rPr>
        <w:t xml:space="preserve"> has been produced by the 3</w:t>
      </w:r>
      <w:r w:rsidR="00F04712" w:rsidRPr="009805F2">
        <w:rPr>
          <w:lang w:val="nl-NL"/>
        </w:rPr>
        <w:t>rd</w:t>
      </w:r>
      <w:r w:rsidRPr="009805F2">
        <w:rPr>
          <w:lang w:val="nl-NL"/>
        </w:rPr>
        <w:t xml:space="preserve"> Generation Partnership Project (3GPP).</w:t>
      </w:r>
    </w:p>
    <w:p w14:paraId="3DFC7B77" w14:textId="77777777" w:rsidR="00080512" w:rsidRPr="004D3578" w:rsidRDefault="00080512">
      <w:r w:rsidRPr="009805F2">
        <w:rPr>
          <w:lang w:val="nl-NL"/>
        </w:rPr>
        <w:t xml:space="preserve">The contents of the present document are subject to continuing work within the TSG and may change following formal TSG approval. </w:t>
      </w:r>
      <w:r w:rsidRPr="004D3578">
        <w:t>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rsidP="00A65972">
      <w:pPr>
        <w:pStyle w:val="Heading1"/>
      </w:pPr>
      <w:bookmarkStart w:id="18" w:name="introduction"/>
      <w:bookmarkEnd w:id="18"/>
      <w:r w:rsidRPr="004D3578">
        <w:br w:type="page"/>
      </w:r>
      <w:bookmarkStart w:id="19" w:name="scope"/>
      <w:bookmarkStart w:id="20" w:name="_Toc168402302"/>
      <w:bookmarkStart w:id="21" w:name="_Toc168949474"/>
      <w:bookmarkEnd w:id="19"/>
      <w:r w:rsidRPr="004D3578">
        <w:lastRenderedPageBreak/>
        <w:t>1</w:t>
      </w:r>
      <w:r w:rsidRPr="004D3578">
        <w:tab/>
        <w:t>Scope</w:t>
      </w:r>
      <w:bookmarkEnd w:id="20"/>
      <w:bookmarkEnd w:id="21"/>
    </w:p>
    <w:p w14:paraId="1C6F18A6" w14:textId="3FD20558" w:rsidR="007B61E4" w:rsidRPr="00923BDA" w:rsidRDefault="007B61E4" w:rsidP="007B61E4">
      <w:r w:rsidRPr="004D3578">
        <w:t xml:space="preserve">The present document </w:t>
      </w:r>
      <w:r w:rsidRPr="00923BDA">
        <w:t xml:space="preserve">is a technical report capturing the study </w:t>
      </w:r>
      <w:r>
        <w:t xml:space="preserve">on </w:t>
      </w:r>
      <w:r w:rsidRPr="00731A0A">
        <w:t>application enablement for Satellite access enabled 5G Services</w:t>
      </w:r>
      <w:r w:rsidRPr="00923BDA">
        <w:t xml:space="preserve"> over 3GPP networks. The aspects of the study include identifying architecture requirements, supporting </w:t>
      </w:r>
      <w:r>
        <w:t>a</w:t>
      </w:r>
      <w:r w:rsidRPr="00A31A66">
        <w:t>rchitecture</w:t>
      </w:r>
      <w:r>
        <w:t xml:space="preserve"> for s</w:t>
      </w:r>
      <w:r w:rsidRPr="00A31A66">
        <w:t xml:space="preserve">atellite access enabled </w:t>
      </w:r>
      <w:r>
        <w:t>3GPP s</w:t>
      </w:r>
      <w:r w:rsidRPr="00A31A66">
        <w:t>ervices</w:t>
      </w:r>
      <w:r>
        <w:t xml:space="preserve"> and application enablers (either by defining new functional model or by enhancing existing functional model), and corresponding solutions</w:t>
      </w:r>
      <w:r w:rsidRPr="00923BDA">
        <w:t xml:space="preserve">. </w:t>
      </w:r>
    </w:p>
    <w:p w14:paraId="6D115AC3" w14:textId="72335C40" w:rsidR="007B61E4" w:rsidRPr="004D3578" w:rsidRDefault="007B61E4" w:rsidP="007B61E4">
      <w:r w:rsidRPr="00923BDA">
        <w:t xml:space="preserve">The study </w:t>
      </w:r>
      <w:r>
        <w:t xml:space="preserve">is based on </w:t>
      </w:r>
      <w:r w:rsidRPr="00246778">
        <w:rPr>
          <w:lang w:eastAsia="ja-JP"/>
        </w:rPr>
        <w:t xml:space="preserve">the requirements as defined in </w:t>
      </w:r>
      <w:r>
        <w:rPr>
          <w:lang w:eastAsia="ja-JP"/>
        </w:rPr>
        <w:t>3GPP TS 22.261 [</w:t>
      </w:r>
      <w:r w:rsidR="007B3800">
        <w:rPr>
          <w:lang w:eastAsia="ja-JP"/>
        </w:rPr>
        <w:t>2</w:t>
      </w:r>
      <w:r>
        <w:rPr>
          <w:lang w:eastAsia="ja-JP"/>
        </w:rPr>
        <w:t>]</w:t>
      </w:r>
      <w:r w:rsidRPr="00246778">
        <w:rPr>
          <w:lang w:eastAsia="ja-JP"/>
        </w:rPr>
        <w:t xml:space="preserve"> and related use cases</w:t>
      </w:r>
      <w:r>
        <w:rPr>
          <w:lang w:eastAsia="ja-JP"/>
        </w:rPr>
        <w:t xml:space="preserve"> (for e.g.</w:t>
      </w:r>
      <w:r w:rsidRPr="00923BDA">
        <w:t xml:space="preserve"> </w:t>
      </w:r>
      <w:r>
        <w:t>in 3GPP TR 22.822 [</w:t>
      </w:r>
      <w:r w:rsidR="007B3800">
        <w:t>3</w:t>
      </w:r>
      <w:r>
        <w:t>] and 3GPP TR 22.865 [</w:t>
      </w:r>
      <w:r w:rsidR="007B3800">
        <w:t>4</w:t>
      </w:r>
      <w:r>
        <w:t>]). The study is depe</w:t>
      </w:r>
      <w:r w:rsidR="00821292">
        <w:t>n</w:t>
      </w:r>
      <w:r>
        <w:t>dent on 3GPP TS </w:t>
      </w:r>
      <w:r w:rsidRPr="003905FB">
        <w:t>23.</w:t>
      </w:r>
      <w:r>
        <w:t>501 [</w:t>
      </w:r>
      <w:r w:rsidR="007B3800">
        <w:t>5</w:t>
      </w:r>
      <w:r>
        <w:t>] (</w:t>
      </w:r>
      <w:r w:rsidRPr="007A5ABB">
        <w:rPr>
          <w:iCs/>
          <w:color w:val="000000"/>
        </w:rPr>
        <w:t>5GC architecture for satellite access for NR</w:t>
      </w:r>
      <w:r>
        <w:t>), 3GPP TS </w:t>
      </w:r>
      <w:r w:rsidRPr="003905FB">
        <w:t>23.</w:t>
      </w:r>
      <w:r>
        <w:t>502 [</w:t>
      </w:r>
      <w:r w:rsidR="007B3800">
        <w:t>6</w:t>
      </w:r>
      <w:r>
        <w:t>] (procedures for NR satellite access), 3GPP TS </w:t>
      </w:r>
      <w:r w:rsidRPr="003905FB">
        <w:t>23.</w:t>
      </w:r>
      <w:r>
        <w:t>503 [</w:t>
      </w:r>
      <w:r w:rsidR="007B3800">
        <w:t>7</w:t>
      </w:r>
      <w:r>
        <w:t>] (PCF for Satellite backhaul), 3GPP TS </w:t>
      </w:r>
      <w:r w:rsidRPr="003905FB">
        <w:t>2</w:t>
      </w:r>
      <w:r>
        <w:t>3.401 [</w:t>
      </w:r>
      <w:r w:rsidR="007B3800">
        <w:t>8</w:t>
      </w:r>
      <w:r>
        <w:t>] (</w:t>
      </w:r>
      <w:r w:rsidRPr="007A5ABB">
        <w:t>EPC architecture for satellite access for IoT</w:t>
      </w:r>
      <w:r>
        <w:t>), 3GPP TS 23.682 [</w:t>
      </w:r>
      <w:r w:rsidR="007B3800">
        <w:t>9</w:t>
      </w:r>
      <w:r>
        <w:t>] (EPC architecture enha</w:t>
      </w:r>
      <w:r w:rsidR="00821292">
        <w:t>n</w:t>
      </w:r>
      <w:r>
        <w:t xml:space="preserve">cements </w:t>
      </w:r>
      <w:r w:rsidRPr="007A5ABB">
        <w:t>to facilitate communications with packet data networks and applications)</w:t>
      </w:r>
      <w:r w:rsidRPr="00923BDA">
        <w:t>.</w:t>
      </w:r>
    </w:p>
    <w:p w14:paraId="794720D9" w14:textId="77777777" w:rsidR="00080512" w:rsidRPr="004D3578" w:rsidRDefault="00080512">
      <w:pPr>
        <w:pStyle w:val="Heading1"/>
      </w:pPr>
      <w:bookmarkStart w:id="22" w:name="references"/>
      <w:bookmarkStart w:id="23" w:name="_Toc168402303"/>
      <w:bookmarkStart w:id="24" w:name="_Toc168949475"/>
      <w:bookmarkEnd w:id="22"/>
      <w:r w:rsidRPr="004D3578">
        <w:t>2</w:t>
      </w:r>
      <w:r w:rsidRPr="004D3578">
        <w:tab/>
        <w:t>References</w:t>
      </w:r>
      <w:bookmarkEnd w:id="23"/>
      <w:bookmarkEnd w:id="24"/>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376D157" w14:textId="7F3F4489" w:rsidR="00CE4DC7" w:rsidRDefault="00EC4A25" w:rsidP="00821B37">
      <w:pPr>
        <w:pStyle w:val="EX"/>
      </w:pPr>
      <w:r w:rsidRPr="004D3578">
        <w:t>[1]</w:t>
      </w:r>
      <w:r w:rsidRPr="004D3578">
        <w:tab/>
        <w:t>3GPP TR</w:t>
      </w:r>
      <w:r w:rsidR="00A22B8C">
        <w:t> </w:t>
      </w:r>
      <w:r w:rsidRPr="004D3578">
        <w:t>21.905: "Vocabulary for 3GPP Specifications".</w:t>
      </w:r>
    </w:p>
    <w:p w14:paraId="22F67151" w14:textId="09125AA1" w:rsidR="0069066D" w:rsidRPr="00820FCE" w:rsidRDefault="0069066D" w:rsidP="00820FCE">
      <w:pPr>
        <w:pStyle w:val="EX"/>
      </w:pPr>
      <w:r w:rsidRPr="00630197">
        <w:rPr>
          <w:lang w:val="en-US"/>
        </w:rPr>
        <w:t>[2]</w:t>
      </w:r>
      <w:r w:rsidRPr="00630197">
        <w:rPr>
          <w:lang w:val="en-US"/>
        </w:rPr>
        <w:tab/>
      </w:r>
      <w:r w:rsidRPr="00630197">
        <w:rPr>
          <w:lang w:val="en-US" w:eastAsia="ja-JP"/>
        </w:rPr>
        <w:t>3GPP TS 22.261</w:t>
      </w:r>
      <w:r w:rsidR="00820FCE" w:rsidRPr="009E0DE1">
        <w:t xml:space="preserve">: </w:t>
      </w:r>
      <w:r w:rsidR="00820FCE">
        <w:t>"Service requirements for the 5G system;</w:t>
      </w:r>
      <w:r w:rsidR="00820FCE">
        <w:rPr>
          <w:rFonts w:hint="eastAsia"/>
          <w:lang w:eastAsia="zh-CN"/>
        </w:rPr>
        <w:t xml:space="preserve"> </w:t>
      </w:r>
      <w:r w:rsidR="00820FCE">
        <w:t>Stage 1"</w:t>
      </w:r>
      <w:r w:rsidR="00820FCE" w:rsidRPr="009E0DE1">
        <w:t>.</w:t>
      </w:r>
    </w:p>
    <w:p w14:paraId="2B1443B2" w14:textId="00BA2315" w:rsidR="0069066D" w:rsidRPr="00630197" w:rsidRDefault="0069066D" w:rsidP="00821B37">
      <w:pPr>
        <w:pStyle w:val="EX"/>
        <w:rPr>
          <w:lang w:val="en-US"/>
        </w:rPr>
      </w:pPr>
      <w:r w:rsidRPr="00630197">
        <w:rPr>
          <w:lang w:val="en-US"/>
        </w:rPr>
        <w:t>[3]</w:t>
      </w:r>
      <w:r w:rsidRPr="00630197">
        <w:rPr>
          <w:lang w:val="en-US"/>
        </w:rPr>
        <w:tab/>
        <w:t>3GPP TR 22.822</w:t>
      </w:r>
      <w:r w:rsidR="00820FCE" w:rsidRPr="00630197">
        <w:rPr>
          <w:lang w:val="en-US"/>
        </w:rPr>
        <w:t xml:space="preserve">: </w:t>
      </w:r>
      <w:r w:rsidR="00820FCE" w:rsidRPr="004D3578">
        <w:t>"</w:t>
      </w:r>
      <w:r w:rsidR="00820FCE">
        <w:t>Study on using satellite access in 5G; Stage 1</w:t>
      </w:r>
      <w:r w:rsidR="00820FCE" w:rsidRPr="004D3578">
        <w:t>"</w:t>
      </w:r>
      <w:r w:rsidR="00820FCE">
        <w:t>.</w:t>
      </w:r>
      <w:r w:rsidRPr="00630197">
        <w:rPr>
          <w:lang w:val="en-US"/>
        </w:rPr>
        <w:t> </w:t>
      </w:r>
    </w:p>
    <w:p w14:paraId="427876EE" w14:textId="0B6D409F" w:rsidR="0069066D" w:rsidRPr="00630197" w:rsidRDefault="0069066D" w:rsidP="00821B37">
      <w:pPr>
        <w:pStyle w:val="EX"/>
        <w:rPr>
          <w:lang w:val="en-US"/>
        </w:rPr>
      </w:pPr>
      <w:r w:rsidRPr="00630197">
        <w:rPr>
          <w:lang w:val="en-US"/>
        </w:rPr>
        <w:t>[4]</w:t>
      </w:r>
      <w:r w:rsidRPr="00630197">
        <w:rPr>
          <w:lang w:val="en-US"/>
        </w:rPr>
        <w:tab/>
        <w:t>3GPP TR 22.865</w:t>
      </w:r>
      <w:r w:rsidR="00820FCE" w:rsidRPr="00630197">
        <w:rPr>
          <w:lang w:val="en-US"/>
        </w:rPr>
        <w:t xml:space="preserve">: </w:t>
      </w:r>
      <w:r w:rsidR="00820FCE" w:rsidRPr="004D3578">
        <w:t>"</w:t>
      </w:r>
      <w:r w:rsidR="00820FCE" w:rsidRPr="00630197">
        <w:rPr>
          <w:lang w:val="en-US"/>
        </w:rPr>
        <w:t>Study on satellite access - Phase 3</w:t>
      </w:r>
      <w:r w:rsidR="00820FCE" w:rsidRPr="004D3578">
        <w:t>"</w:t>
      </w:r>
      <w:r w:rsidR="00820FCE">
        <w:t>.</w:t>
      </w:r>
      <w:r w:rsidRPr="00630197">
        <w:rPr>
          <w:lang w:val="en-US"/>
        </w:rPr>
        <w:t> </w:t>
      </w:r>
    </w:p>
    <w:p w14:paraId="7E8D661B" w14:textId="66E5C35F" w:rsidR="0069066D" w:rsidRDefault="0069066D" w:rsidP="00821B37">
      <w:pPr>
        <w:pStyle w:val="EX"/>
      </w:pPr>
      <w:r w:rsidRPr="00630197">
        <w:rPr>
          <w:lang w:val="en-US"/>
        </w:rPr>
        <w:t>[5]</w:t>
      </w:r>
      <w:r w:rsidRPr="00630197">
        <w:rPr>
          <w:lang w:val="en-US"/>
        </w:rPr>
        <w:tab/>
      </w:r>
      <w:r>
        <w:t>3GPP TS </w:t>
      </w:r>
      <w:r w:rsidRPr="003905FB">
        <w:t>23.</w:t>
      </w:r>
      <w:r>
        <w:t>501</w:t>
      </w:r>
      <w:r w:rsidR="00820FCE" w:rsidRPr="003B7B43">
        <w:t xml:space="preserve">: </w:t>
      </w:r>
      <w:r w:rsidR="00820FCE">
        <w:t>"</w:t>
      </w:r>
      <w:r w:rsidR="00820FCE" w:rsidRPr="003B7B43">
        <w:t>System Architecture for the 5G System; Stage 2</w:t>
      </w:r>
      <w:r w:rsidR="00820FCE">
        <w:t>"</w:t>
      </w:r>
      <w:r w:rsidR="00820FCE" w:rsidRPr="003B7B43">
        <w:t>.</w:t>
      </w:r>
      <w:r>
        <w:t> </w:t>
      </w:r>
    </w:p>
    <w:p w14:paraId="79F4953E" w14:textId="65E42CE3" w:rsidR="0069066D" w:rsidRDefault="0069066D" w:rsidP="00821B37">
      <w:pPr>
        <w:pStyle w:val="EX"/>
      </w:pPr>
      <w:r w:rsidRPr="00630197">
        <w:rPr>
          <w:lang w:val="en-US"/>
        </w:rPr>
        <w:t>[6]</w:t>
      </w:r>
      <w:r w:rsidRPr="00630197">
        <w:rPr>
          <w:lang w:val="en-US"/>
        </w:rPr>
        <w:tab/>
      </w:r>
      <w:r>
        <w:t>3GPP TS </w:t>
      </w:r>
      <w:r w:rsidRPr="003905FB">
        <w:t>23.</w:t>
      </w:r>
      <w:r>
        <w:t>502</w:t>
      </w:r>
      <w:r w:rsidR="00820FCE" w:rsidRPr="003B7B43">
        <w:t xml:space="preserve">: </w:t>
      </w:r>
      <w:r w:rsidR="00820FCE">
        <w:t>"</w:t>
      </w:r>
      <w:r w:rsidR="00820FCE" w:rsidRPr="003B7B43">
        <w:t>Procedures for the 5G system, Stage 2</w:t>
      </w:r>
      <w:r w:rsidR="00820FCE">
        <w:t>"</w:t>
      </w:r>
      <w:r w:rsidR="00820FCE" w:rsidRPr="003B7B43">
        <w:t>.</w:t>
      </w:r>
      <w:r>
        <w:t> </w:t>
      </w:r>
    </w:p>
    <w:p w14:paraId="34990A1B" w14:textId="6A1331AF" w:rsidR="0069066D" w:rsidRDefault="0069066D" w:rsidP="00821B37">
      <w:pPr>
        <w:pStyle w:val="EX"/>
      </w:pPr>
      <w:r>
        <w:t>[7]</w:t>
      </w:r>
      <w:r>
        <w:tab/>
        <w:t>3GPP TS </w:t>
      </w:r>
      <w:r w:rsidRPr="003905FB">
        <w:t>23.</w:t>
      </w:r>
      <w:r>
        <w:t>503</w:t>
      </w:r>
      <w:r w:rsidR="00820FCE" w:rsidRPr="003B7B43">
        <w:t xml:space="preserve">: </w:t>
      </w:r>
      <w:r w:rsidR="00820FCE">
        <w:t>"</w:t>
      </w:r>
      <w:r w:rsidR="00820FCE" w:rsidRPr="003B7B43">
        <w:t>Policy and Charging Control Framework for the 5G System</w:t>
      </w:r>
      <w:r w:rsidR="00820FCE">
        <w:t>"</w:t>
      </w:r>
      <w:r w:rsidR="00820FCE" w:rsidRPr="003B7B43">
        <w:t>.</w:t>
      </w:r>
      <w:r>
        <w:t> </w:t>
      </w:r>
    </w:p>
    <w:p w14:paraId="1E7DA15A" w14:textId="0C5BDE31" w:rsidR="0069066D" w:rsidRDefault="0069066D" w:rsidP="00821B37">
      <w:pPr>
        <w:pStyle w:val="EX"/>
      </w:pPr>
      <w:r>
        <w:t>[8]</w:t>
      </w:r>
      <w:r>
        <w:tab/>
        <w:t>3GPP TS </w:t>
      </w:r>
      <w:r w:rsidRPr="003905FB">
        <w:t>2</w:t>
      </w:r>
      <w:r>
        <w:t>3.401</w:t>
      </w:r>
      <w:r w:rsidR="00820FCE" w:rsidRPr="00820FCE">
        <w:t>: "General Packet Radio Service (GPRS) enhancements for Evolved Universal Terrestrial Radio Access Network (E-UTRAN) access".</w:t>
      </w:r>
      <w:r>
        <w:t> </w:t>
      </w:r>
    </w:p>
    <w:p w14:paraId="62A22999" w14:textId="709DE3E9" w:rsidR="0069066D" w:rsidRDefault="0069066D" w:rsidP="00821B37">
      <w:pPr>
        <w:pStyle w:val="EX"/>
      </w:pPr>
      <w:r>
        <w:t>[9]</w:t>
      </w:r>
      <w:r>
        <w:tab/>
        <w:t>3GPP TS 23.682</w:t>
      </w:r>
      <w:r w:rsidR="00820FCE">
        <w:t xml:space="preserve">: </w:t>
      </w:r>
      <w:r w:rsidR="00820FCE" w:rsidRPr="004D3578">
        <w:t>"</w:t>
      </w:r>
      <w:r w:rsidR="00FB4C83" w:rsidRPr="00FB4C83">
        <w:t>Architecture enhancements to facilitate communications with packet data networks and applications</w:t>
      </w:r>
      <w:r w:rsidR="00820FCE" w:rsidRPr="004D3578">
        <w:t>"</w:t>
      </w:r>
    </w:p>
    <w:p w14:paraId="68C94EA4" w14:textId="61B8BC5D" w:rsidR="0069066D" w:rsidRDefault="0069066D" w:rsidP="0091708A">
      <w:pPr>
        <w:pStyle w:val="EX"/>
      </w:pPr>
      <w:r>
        <w:t>[10]</w:t>
      </w:r>
      <w:r>
        <w:tab/>
        <w:t>3GPP TS 23.558</w:t>
      </w:r>
      <w:r w:rsidR="00820FCE">
        <w:t xml:space="preserve">: </w:t>
      </w:r>
      <w:r w:rsidR="00820FCE" w:rsidRPr="004D3578">
        <w:t>"</w:t>
      </w:r>
      <w:r w:rsidR="00FB4C83">
        <w:t>Architecture for enabling Edge Applications</w:t>
      </w:r>
      <w:r w:rsidR="00820FCE" w:rsidRPr="004D3578">
        <w:t>"</w:t>
      </w:r>
    </w:p>
    <w:p w14:paraId="328DA2E9" w14:textId="49D2EAA6" w:rsidR="00543B5D" w:rsidRDefault="00543B5D" w:rsidP="0091708A">
      <w:pPr>
        <w:pStyle w:val="EX"/>
      </w:pPr>
      <w:r w:rsidRPr="00543B5D">
        <w:t>[</w:t>
      </w:r>
      <w:r w:rsidR="00C73DF4">
        <w:t>11</w:t>
      </w:r>
      <w:r w:rsidRPr="00543B5D">
        <w:t>]</w:t>
      </w:r>
      <w:r w:rsidRPr="00543B5D">
        <w:tab/>
        <w:t>3GPP TS 22.179: "Mission Critical Push to Talk (MCPTT); Stage 1"</w:t>
      </w:r>
    </w:p>
    <w:p w14:paraId="1EF80CE9" w14:textId="7D2F01F6" w:rsidR="00543B5D" w:rsidRPr="00630197" w:rsidRDefault="00543B5D" w:rsidP="00543B5D">
      <w:pPr>
        <w:pStyle w:val="EX"/>
        <w:rPr>
          <w:lang w:val="en-US"/>
        </w:rPr>
      </w:pPr>
      <w:r>
        <w:t>[</w:t>
      </w:r>
      <w:r w:rsidR="00C73DF4">
        <w:t>12</w:t>
      </w:r>
      <w:r>
        <w:t>]</w:t>
      </w:r>
      <w:r>
        <w:tab/>
        <w:t xml:space="preserve">3GPP TR 38.821: </w:t>
      </w:r>
      <w:r w:rsidRPr="004D3578">
        <w:t>"</w:t>
      </w:r>
      <w:r>
        <w:t>Solutions for NR to support Non-Terrestrial Networks (NTN)</w:t>
      </w:r>
      <w:r w:rsidRPr="004D3578">
        <w:t>"</w:t>
      </w:r>
    </w:p>
    <w:p w14:paraId="3B126187" w14:textId="4B158684" w:rsidR="00543B5D" w:rsidRDefault="00543B5D" w:rsidP="00543B5D">
      <w:pPr>
        <w:pStyle w:val="EX"/>
      </w:pPr>
      <w:r>
        <w:t>[</w:t>
      </w:r>
      <w:r w:rsidR="00C73DF4">
        <w:t>13</w:t>
      </w:r>
      <w:r>
        <w:t>]</w:t>
      </w:r>
      <w:r>
        <w:tab/>
        <w:t xml:space="preserve">3GPP TR38.811: </w:t>
      </w:r>
      <w:r w:rsidRPr="004D3578">
        <w:t>"</w:t>
      </w:r>
      <w:r>
        <w:t>Study on New Radio (NR) to support non-terrestrial networks</w:t>
      </w:r>
      <w:r w:rsidRPr="004D3578">
        <w:t>"</w:t>
      </w:r>
    </w:p>
    <w:p w14:paraId="2FA862BE" w14:textId="2D4E8FD2" w:rsidR="00092AE2" w:rsidRDefault="00092AE2" w:rsidP="00092AE2">
      <w:pPr>
        <w:pStyle w:val="EX"/>
      </w:pPr>
      <w:r>
        <w:t>[14]</w:t>
      </w:r>
      <w:r>
        <w:tab/>
        <w:t>3GPP TS 23.554: "Application architecture for MSGin5G Service"</w:t>
      </w:r>
    </w:p>
    <w:p w14:paraId="10A94D93" w14:textId="4ABF2D27" w:rsidR="00092AE2" w:rsidRDefault="00092AE2" w:rsidP="00092AE2">
      <w:pPr>
        <w:pStyle w:val="EX"/>
      </w:pPr>
      <w:r>
        <w:t>[15]</w:t>
      </w:r>
      <w:r>
        <w:tab/>
        <w:t>3GPP TR 23.700-29: "Study on integration of satellite components in the 5G architecture;"</w:t>
      </w:r>
    </w:p>
    <w:p w14:paraId="51D3F24F" w14:textId="1DB3F578" w:rsidR="007B3800" w:rsidRDefault="007B3800" w:rsidP="007B3800">
      <w:pPr>
        <w:pStyle w:val="EX"/>
      </w:pPr>
      <w:r>
        <w:t>[16]</w:t>
      </w:r>
      <w:r>
        <w:tab/>
      </w:r>
      <w:r w:rsidRPr="007B3800">
        <w:t>R2-2107453</w:t>
      </w:r>
      <w:r>
        <w:t>:</w:t>
      </w:r>
      <w:r w:rsidRPr="007B3800">
        <w:t xml:space="preserve"> </w:t>
      </w:r>
      <w:r>
        <w:t>"</w:t>
      </w:r>
      <w:r w:rsidRPr="007B3800">
        <w:t>On LEO satellite flyover timing and discontinuous coverage</w:t>
      </w:r>
      <w:r>
        <w:t>", 3GPP TSG-RAN WG2 Meeting #115-e, August 9th - 27th, 2021</w:t>
      </w:r>
    </w:p>
    <w:p w14:paraId="68389CB4" w14:textId="7BD3AA8F" w:rsidR="00543B5D" w:rsidRPr="00EC4FA9" w:rsidRDefault="00962D20" w:rsidP="00EC4FA9">
      <w:pPr>
        <w:pStyle w:val="EX"/>
      </w:pPr>
      <w:r>
        <w:lastRenderedPageBreak/>
        <w:t>[17]</w:t>
      </w:r>
      <w:r>
        <w:tab/>
        <w:t>R2-2206115: "</w:t>
      </w:r>
      <w:r w:rsidRPr="00962D20">
        <w:t>ASN.1 proposal for satellite assistance information for prediction of discontinuous coverage</w:t>
      </w:r>
      <w:r>
        <w:t>", 3GPP TSG-RAN WG2 Meeting #118-e, May 9th – May 20th, 2022</w:t>
      </w:r>
    </w:p>
    <w:p w14:paraId="24ACB616" w14:textId="7085F6F1" w:rsidR="00080512" w:rsidRPr="004D3578" w:rsidRDefault="00080512">
      <w:pPr>
        <w:pStyle w:val="Heading1"/>
      </w:pPr>
      <w:bookmarkStart w:id="25" w:name="definitions"/>
      <w:bookmarkStart w:id="26" w:name="_Toc168402304"/>
      <w:bookmarkStart w:id="27" w:name="_Toc168949476"/>
      <w:bookmarkEnd w:id="25"/>
      <w:r w:rsidRPr="004D3578">
        <w:t>3</w:t>
      </w:r>
      <w:r w:rsidRPr="004D3578">
        <w:tab/>
        <w:t>Definitions</w:t>
      </w:r>
      <w:r w:rsidR="00602AEA">
        <w:t xml:space="preserve"> of terms, symbols and abbreviations</w:t>
      </w:r>
      <w:bookmarkEnd w:id="26"/>
      <w:bookmarkEnd w:id="27"/>
    </w:p>
    <w:p w14:paraId="6CBABCF9" w14:textId="77777777" w:rsidR="00080512" w:rsidRPr="004D3578" w:rsidRDefault="00080512">
      <w:pPr>
        <w:pStyle w:val="Heading2"/>
      </w:pPr>
      <w:bookmarkStart w:id="28" w:name="_Toc168402305"/>
      <w:bookmarkStart w:id="29" w:name="_Toc168949477"/>
      <w:r w:rsidRPr="004D3578">
        <w:t>3.1</w:t>
      </w:r>
      <w:r w:rsidRPr="004D3578">
        <w:tab/>
      </w:r>
      <w:r w:rsidR="002B6339">
        <w:t>Terms</w:t>
      </w:r>
      <w:bookmarkEnd w:id="28"/>
      <w:bookmarkEnd w:id="29"/>
    </w:p>
    <w:p w14:paraId="090E5623" w14:textId="723552F3" w:rsidR="00080512" w:rsidRPr="004D3578" w:rsidRDefault="00080512" w:rsidP="00821B37">
      <w:r w:rsidRPr="004D3578">
        <w:t xml:space="preserve">For the purposes of the present document, the terms given in </w:t>
      </w:r>
      <w:r w:rsidR="00DF62CD">
        <w:t>3GPP</w:t>
      </w:r>
      <w:r w:rsidR="00A22B8C">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A22B8C">
        <w:t> </w:t>
      </w:r>
      <w:r w:rsidRPr="004D3578">
        <w:t>TR 21.905 [</w:t>
      </w:r>
      <w:r w:rsidR="004D3578" w:rsidRPr="004D3578">
        <w:t>1</w:t>
      </w:r>
      <w:r w:rsidRPr="004D3578">
        <w: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Heading2"/>
      </w:pPr>
      <w:bookmarkStart w:id="30" w:name="_Toc168402306"/>
      <w:bookmarkStart w:id="31" w:name="_Toc168949478"/>
      <w:r w:rsidRPr="004D3578">
        <w:t>3.2</w:t>
      </w:r>
      <w:r w:rsidRPr="004D3578">
        <w:tab/>
        <w:t>Symbols</w:t>
      </w:r>
      <w:bookmarkEnd w:id="30"/>
      <w:bookmarkEnd w:id="31"/>
    </w:p>
    <w:p w14:paraId="411ED5D0" w14:textId="34408A6F" w:rsidR="00080512" w:rsidRPr="004D3578" w:rsidRDefault="00080512" w:rsidP="00821B37">
      <w:pPr>
        <w:keepNext/>
      </w:pPr>
      <w:r w:rsidRPr="004D3578">
        <w:t>For the purposes of the present document, the following symbols apply:</w:t>
      </w:r>
    </w:p>
    <w:p w14:paraId="56FD5D7C" w14:textId="4AA791F6" w:rsidR="00080512" w:rsidRPr="004D3578" w:rsidRDefault="00080512">
      <w:pPr>
        <w:pStyle w:val="EW"/>
      </w:pPr>
      <w:r w:rsidRPr="004D3578">
        <w:t>&lt;symbol&gt;</w:t>
      </w:r>
      <w:r w:rsidRPr="004D3578">
        <w:tab/>
        <w:t>&lt;Explanation&gt;</w:t>
      </w:r>
    </w:p>
    <w:p w14:paraId="50F83E7B" w14:textId="55A27AAE" w:rsidR="00080512" w:rsidRPr="004D3578" w:rsidRDefault="00080512">
      <w:pPr>
        <w:pStyle w:val="EW"/>
      </w:pPr>
    </w:p>
    <w:p w14:paraId="5E81C5C1" w14:textId="77777777" w:rsidR="00080512" w:rsidRPr="004D3578" w:rsidRDefault="00080512">
      <w:pPr>
        <w:pStyle w:val="Heading2"/>
      </w:pPr>
      <w:bookmarkStart w:id="32" w:name="_Toc168402307"/>
      <w:bookmarkStart w:id="33" w:name="_Toc168949479"/>
      <w:bookmarkStart w:id="34" w:name="_Hlk83975617"/>
      <w:r w:rsidRPr="004D3578">
        <w:t>3.3</w:t>
      </w:r>
      <w:r w:rsidRPr="004D3578">
        <w:tab/>
        <w:t>Abbreviations</w:t>
      </w:r>
      <w:bookmarkEnd w:id="32"/>
      <w:bookmarkEnd w:id="33"/>
    </w:p>
    <w:p w14:paraId="2D043CE1" w14:textId="393F5BCA" w:rsidR="00080512" w:rsidRPr="004D3578" w:rsidRDefault="00080512" w:rsidP="00821B37">
      <w:pPr>
        <w:keepNext/>
      </w:pPr>
      <w:r w:rsidRPr="004D3578">
        <w:t>For the purposes of the present document, the abb</w:t>
      </w:r>
      <w:r w:rsidR="004D3578" w:rsidRPr="004D3578">
        <w:t xml:space="preserve">reviations given in </w:t>
      </w:r>
      <w:r w:rsidR="00DF62CD">
        <w:t>3GPP</w:t>
      </w:r>
      <w:r w:rsidR="0066567C">
        <w:t> </w:t>
      </w:r>
      <w:r w:rsidR="004D3578" w:rsidRPr="004D3578">
        <w:t>TR 21.905</w:t>
      </w:r>
      <w:r w:rsidR="0066567C">
        <w:t> </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66567C">
        <w:t> </w:t>
      </w:r>
      <w:r w:rsidR="004D3578" w:rsidRPr="004D3578">
        <w:t>TR 21.905 [1</w:t>
      </w:r>
      <w:r w:rsidRPr="004D3578">
        <w:t>].</w:t>
      </w:r>
    </w:p>
    <w:p w14:paraId="16A04C7F" w14:textId="137E3DF1"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23990AE9" w:rsidR="00080512" w:rsidRDefault="00080512">
      <w:pPr>
        <w:pStyle w:val="EW"/>
      </w:pPr>
    </w:p>
    <w:p w14:paraId="4144400C" w14:textId="77777777" w:rsidR="001B09E5" w:rsidRPr="004D3578" w:rsidRDefault="001B09E5">
      <w:pPr>
        <w:pStyle w:val="EW"/>
      </w:pPr>
    </w:p>
    <w:p w14:paraId="14277066" w14:textId="0F52F7D0" w:rsidR="00080512" w:rsidRPr="004D3578" w:rsidRDefault="006B262E" w:rsidP="00821B37">
      <w:pPr>
        <w:pStyle w:val="Heading1"/>
      </w:pPr>
      <w:bookmarkStart w:id="35" w:name="clause4"/>
      <w:bookmarkStart w:id="36" w:name="_Toc168402308"/>
      <w:bookmarkStart w:id="37" w:name="_Toc168949480"/>
      <w:bookmarkEnd w:id="34"/>
      <w:bookmarkEnd w:id="35"/>
      <w:r>
        <w:t>4</w:t>
      </w:r>
      <w:r w:rsidR="00080512" w:rsidRPr="004D3578">
        <w:tab/>
      </w:r>
      <w:r w:rsidR="00821B37">
        <w:t>Key issues</w:t>
      </w:r>
      <w:bookmarkEnd w:id="36"/>
      <w:bookmarkEnd w:id="37"/>
    </w:p>
    <w:p w14:paraId="1818B2C2" w14:textId="36579C40" w:rsidR="00821B37" w:rsidRDefault="006B262E" w:rsidP="00821B37">
      <w:pPr>
        <w:pStyle w:val="Heading2"/>
      </w:pPr>
      <w:bookmarkStart w:id="38" w:name="_Toc168402309"/>
      <w:bookmarkStart w:id="39" w:name="_Toc168949481"/>
      <w:r>
        <w:t>4</w:t>
      </w:r>
      <w:r w:rsidR="00821B37" w:rsidRPr="004D3578">
        <w:t>.</w:t>
      </w:r>
      <w:r w:rsidR="00B437D4">
        <w:t>1</w:t>
      </w:r>
      <w:r w:rsidR="00821B37" w:rsidRPr="004D3578">
        <w:tab/>
      </w:r>
      <w:r w:rsidR="00821B37">
        <w:t>Key issue #</w:t>
      </w:r>
      <w:r w:rsidR="009C6CED">
        <w:t>1</w:t>
      </w:r>
      <w:r w:rsidR="00821B37">
        <w:t xml:space="preserve">: </w:t>
      </w:r>
      <w:r w:rsidR="009C6CED">
        <w:rPr>
          <w:lang w:val="en-US"/>
        </w:rPr>
        <w:t xml:space="preserve">Usage of </w:t>
      </w:r>
      <w:r w:rsidR="009C6CED" w:rsidRPr="00976131">
        <w:rPr>
          <w:rFonts w:eastAsia="SimSun"/>
          <w:lang w:eastAsia="zh-CN"/>
        </w:rPr>
        <w:t>satellite access characteristics</w:t>
      </w:r>
      <w:r w:rsidR="009C6CED" w:rsidRPr="00EE3C65">
        <w:rPr>
          <w:lang w:val="en-US"/>
        </w:rPr>
        <w:t xml:space="preserve"> </w:t>
      </w:r>
      <w:r w:rsidR="009C6CED">
        <w:rPr>
          <w:lang w:val="en-US"/>
        </w:rPr>
        <w:t xml:space="preserve">for the application </w:t>
      </w:r>
      <w:r w:rsidR="009C6CED" w:rsidRPr="00976131">
        <w:rPr>
          <w:rFonts w:eastAsia="SimSun"/>
          <w:lang w:eastAsia="zh-CN"/>
        </w:rPr>
        <w:t>enablement</w:t>
      </w:r>
      <w:bookmarkEnd w:id="38"/>
      <w:bookmarkEnd w:id="39"/>
    </w:p>
    <w:p w14:paraId="50FB1056" w14:textId="6E52A5AA" w:rsidR="00B05A64" w:rsidRDefault="00702FB3" w:rsidP="0003084A">
      <w:pPr>
        <w:pStyle w:val="Heading3"/>
      </w:pPr>
      <w:bookmarkStart w:id="40" w:name="_Toc168402310"/>
      <w:bookmarkStart w:id="41" w:name="_Toc168949482"/>
      <w:r>
        <w:t>4.</w:t>
      </w:r>
      <w:r w:rsidR="00B437D4">
        <w:t>1</w:t>
      </w:r>
      <w:r>
        <w:t>.1</w:t>
      </w:r>
      <w:r>
        <w:tab/>
        <w:t>Description</w:t>
      </w:r>
      <w:bookmarkEnd w:id="40"/>
      <w:bookmarkEnd w:id="41"/>
    </w:p>
    <w:p w14:paraId="1540F2B1" w14:textId="376701A8" w:rsidR="00B437D4" w:rsidRPr="00C32991" w:rsidRDefault="00B437D4" w:rsidP="00B437D4">
      <w:pPr>
        <w:rPr>
          <w:rFonts w:eastAsia="SimSun"/>
          <w:noProof/>
          <w:lang w:eastAsia="zh-CN"/>
        </w:rPr>
      </w:pPr>
      <w:r>
        <w:t xml:space="preserve">3GPP SA1 has specified </w:t>
      </w:r>
      <w:r w:rsidRPr="00C32991">
        <w:rPr>
          <w:rFonts w:eastAsia="SimSun" w:hint="eastAsia"/>
          <w:lang w:eastAsia="zh-CN"/>
        </w:rPr>
        <w:t xml:space="preserve">the </w:t>
      </w:r>
      <w:r>
        <w:t xml:space="preserve">service requirements for 5G </w:t>
      </w:r>
      <w:r w:rsidRPr="00C32991">
        <w:rPr>
          <w:rFonts w:eastAsia="SimSun" w:hint="eastAsia"/>
          <w:lang w:eastAsia="zh-CN"/>
        </w:rPr>
        <w:t xml:space="preserve">for </w:t>
      </w:r>
      <w:r>
        <w:t>satellite access</w:t>
      </w:r>
      <w:r w:rsidRPr="00C32991">
        <w:rPr>
          <w:rFonts w:eastAsia="SimSun" w:hint="eastAsia"/>
          <w:lang w:eastAsia="zh-CN"/>
        </w:rPr>
        <w:t xml:space="preserve"> in </w:t>
      </w:r>
      <w:r w:rsidR="0083653A">
        <w:rPr>
          <w:rFonts w:eastAsia="SimSun"/>
          <w:lang w:eastAsia="zh-CN"/>
        </w:rPr>
        <w:t xml:space="preserve">3GPP </w:t>
      </w:r>
      <w:r w:rsidRPr="00C32991">
        <w:rPr>
          <w:rFonts w:eastAsia="SimSun" w:hint="eastAsia"/>
          <w:lang w:eastAsia="zh-CN"/>
        </w:rPr>
        <w:t>TS 22.261[</w:t>
      </w:r>
      <w:r w:rsidR="007B3800">
        <w:rPr>
          <w:rFonts w:eastAsia="SimSun"/>
          <w:lang w:eastAsia="zh-CN"/>
        </w:rPr>
        <w:t>2</w:t>
      </w:r>
      <w:r w:rsidRPr="00C32991">
        <w:rPr>
          <w:rFonts w:eastAsia="SimSun" w:hint="eastAsia"/>
          <w:lang w:eastAsia="zh-CN"/>
        </w:rPr>
        <w:t>] which including</w:t>
      </w:r>
      <w:r>
        <w:t xml:space="preserve"> support</w:t>
      </w:r>
      <w:r w:rsidRPr="00A04EAB">
        <w:rPr>
          <w:rFonts w:eastAsia="SimSun" w:hint="eastAsia"/>
          <w:lang w:eastAsia="zh-CN"/>
        </w:rPr>
        <w:t>ing</w:t>
      </w:r>
      <w:r>
        <w:t xml:space="preserve"> 5G system with satellite access, suitable QoS parameters for traffic over a satellite backhaul</w:t>
      </w:r>
      <w:r>
        <w:rPr>
          <w:rFonts w:eastAsia="SimSun" w:hint="eastAsia"/>
          <w:lang w:eastAsia="zh-CN"/>
        </w:rPr>
        <w:t xml:space="preserve">, </w:t>
      </w:r>
      <w:r w:rsidRPr="00C32991">
        <w:rPr>
          <w:rFonts w:eastAsia="SimSun" w:hint="eastAsia"/>
          <w:lang w:eastAsia="zh-CN"/>
        </w:rPr>
        <w:t>etc.</w:t>
      </w:r>
      <w:r w:rsidRPr="00C32991">
        <w:rPr>
          <w:rFonts w:eastAsia="SimSun" w:hint="eastAsia"/>
          <w:noProof/>
          <w:lang w:eastAsia="zh-CN"/>
        </w:rPr>
        <w:t xml:space="preserve"> And </w:t>
      </w:r>
      <w:r w:rsidRPr="00084DDA">
        <w:rPr>
          <w:rFonts w:eastAsia="SimSun"/>
          <w:noProof/>
          <w:lang w:eastAsia="zh-CN"/>
        </w:rPr>
        <w:t xml:space="preserve">3GPP SA2 </w:t>
      </w:r>
      <w:r>
        <w:rPr>
          <w:rFonts w:eastAsia="SimSun" w:hint="eastAsia"/>
          <w:noProof/>
          <w:lang w:eastAsia="zh-CN"/>
        </w:rPr>
        <w:t xml:space="preserve">has also </w:t>
      </w:r>
      <w:r w:rsidRPr="00084DDA">
        <w:rPr>
          <w:rFonts w:eastAsia="SimSun"/>
          <w:noProof/>
          <w:lang w:eastAsia="zh-CN"/>
        </w:rPr>
        <w:t xml:space="preserve">specified </w:t>
      </w:r>
      <w:r>
        <w:rPr>
          <w:rFonts w:eastAsia="SimSun" w:hint="eastAsia"/>
          <w:noProof/>
          <w:lang w:eastAsia="zh-CN"/>
        </w:rPr>
        <w:t xml:space="preserve">the </w:t>
      </w:r>
      <w:r w:rsidRPr="00084DDA">
        <w:rPr>
          <w:rFonts w:eastAsia="SimSun"/>
          <w:noProof/>
          <w:lang w:eastAsia="zh-CN"/>
        </w:rPr>
        <w:t xml:space="preserve">architecture and solutions </w:t>
      </w:r>
      <w:r>
        <w:rPr>
          <w:rFonts w:eastAsia="SimSun" w:hint="eastAsia"/>
          <w:noProof/>
          <w:lang w:eastAsia="zh-CN"/>
        </w:rPr>
        <w:t>i</w:t>
      </w:r>
      <w:r>
        <w:rPr>
          <w:rFonts w:eastAsia="SimSun"/>
          <w:noProof/>
          <w:lang w:eastAsia="zh-CN"/>
        </w:rPr>
        <w:t>n Rel-17 and Rel-18</w:t>
      </w:r>
      <w:r>
        <w:rPr>
          <w:rFonts w:eastAsia="SimSun" w:hint="eastAsia"/>
          <w:noProof/>
          <w:lang w:eastAsia="zh-CN"/>
        </w:rPr>
        <w:t xml:space="preserve"> to support these services requirements identified in SA1.</w:t>
      </w:r>
    </w:p>
    <w:p w14:paraId="78A0A28A" w14:textId="3CC4283A" w:rsidR="00B437D4" w:rsidRDefault="00B437D4" w:rsidP="00514751">
      <w:pPr>
        <w:rPr>
          <w:rFonts w:eastAsia="SimSun"/>
          <w:lang w:eastAsia="zh-CN"/>
        </w:rPr>
      </w:pPr>
      <w:r>
        <w:t xml:space="preserve">Service enablers defined by SA6 should also </w:t>
      </w:r>
      <w:r w:rsidRPr="00C32991">
        <w:rPr>
          <w:rFonts w:eastAsia="SimSun" w:hint="eastAsia"/>
          <w:lang w:eastAsia="zh-CN"/>
        </w:rPr>
        <w:t xml:space="preserve">considering to </w:t>
      </w:r>
      <w:r>
        <w:t xml:space="preserve">take advantage </w:t>
      </w:r>
      <w:r w:rsidRPr="00C32991">
        <w:rPr>
          <w:rFonts w:eastAsia="SimSun" w:hint="eastAsia"/>
          <w:lang w:eastAsia="zh-CN"/>
        </w:rPr>
        <w:t xml:space="preserve">of the output from SA1 and SA2 to </w:t>
      </w:r>
      <w:r>
        <w:t xml:space="preserve">ensure that </w:t>
      </w:r>
      <w:r w:rsidRPr="00C32991">
        <w:rPr>
          <w:rFonts w:eastAsia="SimSun" w:hint="eastAsia"/>
          <w:lang w:eastAsia="zh-CN"/>
        </w:rPr>
        <w:t xml:space="preserve">application </w:t>
      </w:r>
      <w:r>
        <w:t xml:space="preserve">enablers support </w:t>
      </w:r>
      <w:r w:rsidRPr="00C32991">
        <w:rPr>
          <w:rFonts w:eastAsia="SimSun" w:hint="eastAsia"/>
          <w:lang w:eastAsia="zh-CN"/>
        </w:rPr>
        <w:t xml:space="preserve">the </w:t>
      </w:r>
      <w:r>
        <w:t xml:space="preserve">satellite access, and </w:t>
      </w:r>
      <w:r w:rsidRPr="00C32991">
        <w:rPr>
          <w:rFonts w:eastAsia="SimSun" w:hint="eastAsia"/>
          <w:lang w:eastAsia="zh-CN"/>
        </w:rPr>
        <w:t>should utilize</w:t>
      </w:r>
      <w:r w:rsidRPr="0043774B">
        <w:t xml:space="preserve"> </w:t>
      </w:r>
      <w:r w:rsidRPr="00C32991">
        <w:rPr>
          <w:rFonts w:eastAsia="SimSun" w:hint="eastAsia"/>
          <w:lang w:eastAsia="zh-CN"/>
        </w:rPr>
        <w:t xml:space="preserve">the </w:t>
      </w:r>
      <w:r w:rsidRPr="0043774B">
        <w:t>satellite access characteristics</w:t>
      </w:r>
      <w:r w:rsidRPr="00C32991">
        <w:rPr>
          <w:rFonts w:eastAsia="SimSun" w:hint="eastAsia"/>
          <w:lang w:eastAsia="zh-CN"/>
        </w:rPr>
        <w:t xml:space="preserve"> (e.g. </w:t>
      </w:r>
      <w:r>
        <w:t xml:space="preserve">QoS parameters for traffic over a satellite </w:t>
      </w:r>
      <w:r w:rsidRPr="00C32991">
        <w:rPr>
          <w:rFonts w:eastAsia="SimSun" w:hint="eastAsia"/>
          <w:lang w:eastAsia="zh-CN"/>
        </w:rPr>
        <w:t>access)</w:t>
      </w:r>
      <w:r w:rsidRPr="0043774B">
        <w:t xml:space="preserve"> to optimise application layer enablement behaviour</w:t>
      </w:r>
      <w:r w:rsidRPr="00C32991">
        <w:rPr>
          <w:rFonts w:eastAsia="SimSun" w:hint="eastAsia"/>
          <w:lang w:eastAsia="zh-CN"/>
        </w:rPr>
        <w:t xml:space="preserve"> to provide a better service experience.</w:t>
      </w:r>
    </w:p>
    <w:p w14:paraId="6EF710F0" w14:textId="416734CA" w:rsidR="00702FB3" w:rsidRDefault="00702FB3" w:rsidP="002D38E9">
      <w:pPr>
        <w:pStyle w:val="Heading3"/>
      </w:pPr>
      <w:bookmarkStart w:id="42" w:name="_Toc168402311"/>
      <w:bookmarkStart w:id="43" w:name="_Toc168949483"/>
      <w:r>
        <w:t>4.</w:t>
      </w:r>
      <w:r w:rsidR="00B437D4">
        <w:t>1</w:t>
      </w:r>
      <w:r>
        <w:t>.2</w:t>
      </w:r>
      <w:r>
        <w:tab/>
        <w:t>Open issues</w:t>
      </w:r>
      <w:bookmarkEnd w:id="42"/>
      <w:bookmarkEnd w:id="43"/>
    </w:p>
    <w:p w14:paraId="24818297" w14:textId="77777777" w:rsidR="0032635C" w:rsidRDefault="0032635C" w:rsidP="0032635C">
      <w:pPr>
        <w:rPr>
          <w:rFonts w:eastAsia="SimSun"/>
          <w:lang w:eastAsia="zh-CN"/>
        </w:rPr>
      </w:pPr>
      <w:r>
        <w:rPr>
          <w:rFonts w:eastAsia="SimSun" w:hint="eastAsia"/>
          <w:lang w:eastAsia="zh-CN"/>
        </w:rPr>
        <w:t>T</w:t>
      </w:r>
      <w:r>
        <w:rPr>
          <w:rFonts w:eastAsia="SimSun"/>
          <w:lang w:eastAsia="zh-CN"/>
        </w:rPr>
        <w:t>o support the</w:t>
      </w:r>
      <w:r>
        <w:rPr>
          <w:rFonts w:eastAsia="SimSun" w:hint="eastAsia"/>
          <w:lang w:eastAsia="zh-CN"/>
        </w:rPr>
        <w:t xml:space="preserve"> satellite access in application enablers</w:t>
      </w:r>
      <w:r>
        <w:rPr>
          <w:rFonts w:eastAsia="SimSun"/>
          <w:lang w:eastAsia="zh-CN"/>
        </w:rPr>
        <w:t>, the following aspects need to be studied:</w:t>
      </w:r>
    </w:p>
    <w:p w14:paraId="2412FE29" w14:textId="786FA1D9" w:rsidR="00FE70FD" w:rsidRDefault="00FE70FD" w:rsidP="00835B98">
      <w:pPr>
        <w:pStyle w:val="B1"/>
        <w:rPr>
          <w:rFonts w:eastAsia="SimSun"/>
          <w:lang w:eastAsia="zh-CN"/>
        </w:rPr>
      </w:pPr>
      <w:r>
        <w:t>-</w:t>
      </w:r>
      <w:r w:rsidR="00514751">
        <w:tab/>
      </w:r>
      <w:r>
        <w:t xml:space="preserve">What are the </w:t>
      </w:r>
      <w:r w:rsidRPr="00976131">
        <w:rPr>
          <w:rFonts w:eastAsia="SimSun"/>
          <w:lang w:eastAsia="zh-CN"/>
        </w:rPr>
        <w:t>satellite access characteristics</w:t>
      </w:r>
      <w:r>
        <w:rPr>
          <w:rFonts w:eastAsia="SimSun"/>
          <w:lang w:eastAsia="zh-CN"/>
        </w:rPr>
        <w:t xml:space="preserve"> that can be utilized by the application enablers?</w:t>
      </w:r>
    </w:p>
    <w:p w14:paraId="066A58CF" w14:textId="079C9DFE" w:rsidR="00111C34" w:rsidRDefault="0032635C" w:rsidP="00514751">
      <w:pPr>
        <w:pStyle w:val="B1"/>
      </w:pPr>
      <w:r>
        <w:t>-</w:t>
      </w:r>
      <w:r w:rsidR="00514751">
        <w:tab/>
      </w:r>
      <w:r w:rsidRPr="00A050AC">
        <w:rPr>
          <w:rFonts w:eastAsia="SimSun" w:hint="eastAsia"/>
          <w:lang w:eastAsia="zh-CN"/>
        </w:rPr>
        <w:t>Whether and</w:t>
      </w:r>
      <w:r>
        <w:t xml:space="preserve"> </w:t>
      </w:r>
      <w:r w:rsidRPr="00090170">
        <w:rPr>
          <w:rFonts w:eastAsia="SimSun" w:hint="eastAsia"/>
          <w:lang w:eastAsia="zh-CN"/>
        </w:rPr>
        <w:t>h</w:t>
      </w:r>
      <w:r>
        <w:t>ow to</w:t>
      </w:r>
      <w:r w:rsidRPr="00C32991">
        <w:rPr>
          <w:rFonts w:eastAsia="SimSun" w:hint="eastAsia"/>
          <w:lang w:eastAsia="zh-CN"/>
        </w:rPr>
        <w:t xml:space="preserve"> </w:t>
      </w:r>
      <w:r>
        <w:rPr>
          <w:rFonts w:eastAsia="SimSun"/>
          <w:lang w:eastAsia="zh-CN"/>
        </w:rPr>
        <w:t>use the</w:t>
      </w:r>
      <w:r w:rsidRPr="00976131">
        <w:rPr>
          <w:rFonts w:eastAsia="SimSun"/>
          <w:lang w:eastAsia="zh-CN"/>
        </w:rPr>
        <w:t xml:space="preserve"> satellite access characteristics</w:t>
      </w:r>
      <w:r>
        <w:rPr>
          <w:rFonts w:eastAsia="SimSun"/>
          <w:lang w:eastAsia="zh-CN"/>
        </w:rPr>
        <w:t xml:space="preserve"> </w:t>
      </w:r>
      <w:r w:rsidRPr="00C32991">
        <w:rPr>
          <w:rFonts w:eastAsia="SimSun" w:hint="eastAsia"/>
          <w:lang w:eastAsia="zh-CN"/>
        </w:rPr>
        <w:t>(e.g.</w:t>
      </w:r>
      <w:r>
        <w:rPr>
          <w:rFonts w:eastAsia="SimSun"/>
          <w:lang w:eastAsia="zh-CN"/>
        </w:rPr>
        <w:t>,</w:t>
      </w:r>
      <w:r w:rsidRPr="00C32991">
        <w:rPr>
          <w:rFonts w:eastAsia="SimSun" w:hint="eastAsia"/>
          <w:lang w:eastAsia="zh-CN"/>
        </w:rPr>
        <w:t xml:space="preserve"> </w:t>
      </w:r>
      <w:r>
        <w:t xml:space="preserve">QoS parameters for traffic over a satellite </w:t>
      </w:r>
      <w:r w:rsidRPr="00C32991">
        <w:rPr>
          <w:rFonts w:eastAsia="SimSun" w:hint="eastAsia"/>
          <w:lang w:eastAsia="zh-CN"/>
        </w:rPr>
        <w:t>access)</w:t>
      </w:r>
      <w:r w:rsidRPr="00976131">
        <w:rPr>
          <w:rFonts w:eastAsia="SimSun"/>
          <w:lang w:eastAsia="zh-CN"/>
        </w:rPr>
        <w:t xml:space="preserve"> to optimise </w:t>
      </w:r>
      <w:r>
        <w:rPr>
          <w:rFonts w:eastAsia="SimSun"/>
          <w:lang w:eastAsia="zh-CN"/>
        </w:rPr>
        <w:t xml:space="preserve">the </w:t>
      </w:r>
      <w:r w:rsidRPr="00976131">
        <w:rPr>
          <w:rFonts w:eastAsia="SimSun"/>
          <w:lang w:eastAsia="zh-CN"/>
        </w:rPr>
        <w:t>application enablement behaviour</w:t>
      </w:r>
      <w:r>
        <w:rPr>
          <w:rFonts w:eastAsia="SimSun"/>
          <w:lang w:eastAsia="zh-CN"/>
        </w:rPr>
        <w:t xml:space="preserve"> </w:t>
      </w:r>
      <w:r>
        <w:rPr>
          <w:rFonts w:eastAsia="SimSun" w:hint="eastAsia"/>
          <w:lang w:eastAsia="zh-CN"/>
        </w:rPr>
        <w:t>for the existing application enablers</w:t>
      </w:r>
      <w:r>
        <w:t>.</w:t>
      </w:r>
    </w:p>
    <w:p w14:paraId="5B9CC022" w14:textId="23BF256A" w:rsidR="00111C34" w:rsidRDefault="00111C34" w:rsidP="00111C34">
      <w:pPr>
        <w:pStyle w:val="Heading2"/>
      </w:pPr>
      <w:bookmarkStart w:id="44" w:name="_Toc168402312"/>
      <w:bookmarkStart w:id="45" w:name="_Toc168949484"/>
      <w:r>
        <w:lastRenderedPageBreak/>
        <w:t>4</w:t>
      </w:r>
      <w:r w:rsidRPr="004D3578">
        <w:t>.</w:t>
      </w:r>
      <w:r w:rsidR="00B437D4">
        <w:t>2</w:t>
      </w:r>
      <w:r w:rsidRPr="004D3578">
        <w:tab/>
      </w:r>
      <w:r>
        <w:t>Key issue #</w:t>
      </w:r>
      <w:r w:rsidR="00B437D4">
        <w:t>2</w:t>
      </w:r>
      <w:r>
        <w:t xml:space="preserve">: </w:t>
      </w:r>
      <w:r w:rsidR="00B437D4">
        <w:t>Edge computing on satellite</w:t>
      </w:r>
      <w:bookmarkEnd w:id="44"/>
      <w:bookmarkEnd w:id="45"/>
      <w:r w:rsidR="00B437D4" w:rsidDel="00B437D4">
        <w:t xml:space="preserve"> </w:t>
      </w:r>
    </w:p>
    <w:p w14:paraId="2783D02A" w14:textId="6267F980" w:rsidR="00111C34" w:rsidRDefault="00111C34" w:rsidP="00111C34">
      <w:pPr>
        <w:pStyle w:val="Heading3"/>
      </w:pPr>
      <w:bookmarkStart w:id="46" w:name="_Toc168402313"/>
      <w:bookmarkStart w:id="47" w:name="_Toc168949485"/>
      <w:r>
        <w:t>4.</w:t>
      </w:r>
      <w:r w:rsidR="00B437D4">
        <w:t>2</w:t>
      </w:r>
      <w:r>
        <w:t>.1</w:t>
      </w:r>
      <w:r>
        <w:tab/>
        <w:t>Description</w:t>
      </w:r>
      <w:bookmarkEnd w:id="46"/>
      <w:bookmarkEnd w:id="47"/>
    </w:p>
    <w:p w14:paraId="58CEA5C0" w14:textId="0835308E" w:rsidR="00B437D4" w:rsidRDefault="00B437D4" w:rsidP="00B437D4">
      <w:r>
        <w:rPr>
          <w:lang w:val="en-US"/>
        </w:rPr>
        <w:t xml:space="preserve">UPF and Edge in the backhaul part of a 5GS (i.e. on board a GEO satellite) facilitates reduction of latency and faster service provisioning to end users. </w:t>
      </w:r>
      <w:r w:rsidR="0083653A">
        <w:rPr>
          <w:lang w:val="en-US"/>
        </w:rPr>
        <w:t xml:space="preserve">3GPP </w:t>
      </w:r>
      <w:r>
        <w:t>TS 23.558</w:t>
      </w:r>
      <w:r w:rsidR="007B3800">
        <w:t xml:space="preserve"> [10]</w:t>
      </w:r>
      <w:r>
        <w:t xml:space="preserve"> (SA6) </w:t>
      </w:r>
      <w:r w:rsidRPr="00A52B91">
        <w:t>define</w:t>
      </w:r>
      <w:r>
        <w:t>s</w:t>
      </w:r>
      <w:r w:rsidRPr="00A52B91">
        <w:t xml:space="preserve"> </w:t>
      </w:r>
      <w:r>
        <w:t>Architectures for enabling Edge applications inclu</w:t>
      </w:r>
      <w:r w:rsidR="00630197">
        <w:t>d</w:t>
      </w:r>
      <w:r>
        <w:t xml:space="preserve">ing the procedures for EAS discovery. Although </w:t>
      </w:r>
      <w:r w:rsidR="0083653A">
        <w:t xml:space="preserve">3GPP </w:t>
      </w:r>
      <w:r>
        <w:t xml:space="preserve">TS 23.558 </w:t>
      </w:r>
      <w:r w:rsidR="007B3800">
        <w:t xml:space="preserve">[10] </w:t>
      </w:r>
      <w:r>
        <w:t>specification is created to cover the most generic EDGEAPP cases– it would be beneficial to study whether the placement of Edge on board satellite requires some enhancements of application enablers. The motivation for this is to explore whether EDGEAPP enhancements could reduce latency in cases when Edge has been placed on board GEO satellite. Besides, the interest is to investigate whether EDGEAPP enhancements could reduce data load in the feeder link (the link between 5GC on the ground and GEO satellites).</w:t>
      </w:r>
    </w:p>
    <w:p w14:paraId="4507187B" w14:textId="1722FC3F" w:rsidR="00B437D4" w:rsidRPr="005E646B" w:rsidRDefault="00B437D4" w:rsidP="0091708A">
      <w:pPr>
        <w:pStyle w:val="NO"/>
        <w:rPr>
          <w:lang w:val="en-IN"/>
        </w:rPr>
      </w:pPr>
      <w:r>
        <w:t>NOTE:</w:t>
      </w:r>
      <w:r w:rsidR="00514751">
        <w:tab/>
      </w:r>
      <w:r>
        <w:t xml:space="preserve">The focus of this Key Issue is limited to aspects of EDGEAPP in </w:t>
      </w:r>
      <w:r w:rsidR="0083653A">
        <w:t xml:space="preserve">3GPP </w:t>
      </w:r>
      <w:r>
        <w:t>TS23.558</w:t>
      </w:r>
      <w:r w:rsidR="007B3800">
        <w:t xml:space="preserve"> [10]</w:t>
      </w:r>
      <w:r>
        <w:t>.</w:t>
      </w:r>
    </w:p>
    <w:p w14:paraId="4C5E169C" w14:textId="0ACC6D53" w:rsidR="00111C34" w:rsidRDefault="00111C34" w:rsidP="00111C34">
      <w:pPr>
        <w:pStyle w:val="Heading3"/>
      </w:pPr>
      <w:bookmarkStart w:id="48" w:name="_Toc168402314"/>
      <w:bookmarkStart w:id="49" w:name="_Toc168949486"/>
      <w:r>
        <w:t>4.</w:t>
      </w:r>
      <w:r w:rsidR="00B437D4">
        <w:t>2</w:t>
      </w:r>
      <w:r>
        <w:t>.2</w:t>
      </w:r>
      <w:r>
        <w:tab/>
        <w:t>Open issues</w:t>
      </w:r>
      <w:bookmarkEnd w:id="48"/>
      <w:bookmarkEnd w:id="49"/>
    </w:p>
    <w:p w14:paraId="0FA7D11A" w14:textId="77777777" w:rsidR="00B437D4" w:rsidRDefault="00B437D4" w:rsidP="00B437D4">
      <w:pPr>
        <w:rPr>
          <w:noProof/>
          <w:lang w:val="en-US"/>
        </w:rPr>
      </w:pPr>
      <w:r>
        <w:rPr>
          <w:noProof/>
          <w:lang w:val="en-US"/>
        </w:rPr>
        <w:t>Deployment of Edge computing on board GEO satellites might impact the latency of application control and data information exchange. To assess the impacts of using Edge on board GEO satellites it would be benefitial to study the following aspects with the aim to reduce latency and data exchange over satellite feeder link:</w:t>
      </w:r>
    </w:p>
    <w:p w14:paraId="340D7D75" w14:textId="72F6477F" w:rsidR="00B437D4" w:rsidRDefault="00FF4008" w:rsidP="00FF4008">
      <w:pPr>
        <w:pStyle w:val="B1"/>
        <w:rPr>
          <w:noProof/>
          <w:lang w:val="en-US"/>
        </w:rPr>
      </w:pPr>
      <w:r>
        <w:rPr>
          <w:noProof/>
          <w:lang w:val="en-US"/>
        </w:rPr>
        <w:t>1)</w:t>
      </w:r>
      <w:r>
        <w:rPr>
          <w:noProof/>
          <w:lang w:val="en-US"/>
        </w:rPr>
        <w:tab/>
      </w:r>
      <w:r w:rsidR="00B437D4">
        <w:rPr>
          <w:noProof/>
          <w:lang w:val="en-US"/>
        </w:rPr>
        <w:t xml:space="preserve">Investigate different deployment options for EDGEAPP when EASs are deployed on board GEO satellites? </w:t>
      </w:r>
    </w:p>
    <w:p w14:paraId="0492AF06" w14:textId="285456C7" w:rsidR="00B437D4" w:rsidRDefault="00FF4008" w:rsidP="00FF4008">
      <w:pPr>
        <w:pStyle w:val="B1"/>
        <w:rPr>
          <w:noProof/>
          <w:lang w:val="en-US"/>
        </w:rPr>
      </w:pPr>
      <w:r>
        <w:rPr>
          <w:noProof/>
          <w:lang w:val="en-US"/>
        </w:rPr>
        <w:t>2)</w:t>
      </w:r>
      <w:r>
        <w:rPr>
          <w:noProof/>
          <w:lang w:val="en-US"/>
        </w:rPr>
        <w:tab/>
      </w:r>
      <w:r w:rsidR="00B437D4">
        <w:rPr>
          <w:noProof/>
          <w:lang w:val="en-US"/>
        </w:rPr>
        <w:t>When/how could EAS discovery by the EEC in EDGEAPP be optimized?</w:t>
      </w:r>
    </w:p>
    <w:p w14:paraId="02A8CE8F" w14:textId="42177064" w:rsidR="00684D4C" w:rsidRPr="00684D4C" w:rsidRDefault="00684D4C" w:rsidP="00684D4C">
      <w:pPr>
        <w:pStyle w:val="B1"/>
        <w:rPr>
          <w:noProof/>
        </w:rPr>
      </w:pPr>
      <w:r w:rsidRPr="00AE1D2A">
        <w:rPr>
          <w:noProof/>
          <w:lang w:val="en-US"/>
        </w:rPr>
        <w:t>3)</w:t>
      </w:r>
      <w:r w:rsidRPr="00AE1D2A">
        <w:rPr>
          <w:noProof/>
          <w:lang w:val="en-US"/>
        </w:rPr>
        <w:tab/>
      </w:r>
      <w:r>
        <w:rPr>
          <w:noProof/>
        </w:rPr>
        <w:t>Whether and how the service continuity procedures are impacted</w:t>
      </w:r>
      <w:r w:rsidRPr="00392147">
        <w:t xml:space="preserve"> </w:t>
      </w:r>
      <w:r>
        <w:rPr>
          <w:noProof/>
        </w:rPr>
        <w:t>while</w:t>
      </w:r>
      <w:r w:rsidRPr="00392147">
        <w:rPr>
          <w:noProof/>
        </w:rPr>
        <w:t xml:space="preserve"> the UE is</w:t>
      </w:r>
      <w:r>
        <w:rPr>
          <w:noProof/>
        </w:rPr>
        <w:t xml:space="preserve"> only </w:t>
      </w:r>
      <w:r w:rsidRPr="00392147">
        <w:rPr>
          <w:noProof/>
        </w:rPr>
        <w:t>connected with NTN</w:t>
      </w:r>
      <w:r w:rsidRPr="00AE1D2A">
        <w:rPr>
          <w:noProof/>
          <w:lang w:val="en-US"/>
        </w:rPr>
        <w:t>?</w:t>
      </w:r>
    </w:p>
    <w:p w14:paraId="007EC86B" w14:textId="61AB47EE" w:rsidR="00FE70FD" w:rsidRDefault="00FE70FD" w:rsidP="00A326EE">
      <w:pPr>
        <w:pStyle w:val="Heading2"/>
      </w:pPr>
      <w:bookmarkStart w:id="50" w:name="_Toc148430533"/>
      <w:bookmarkStart w:id="51" w:name="_Toc168402315"/>
      <w:bookmarkStart w:id="52" w:name="_Toc168949487"/>
      <w:r w:rsidRPr="0085118F">
        <w:t>4.</w:t>
      </w:r>
      <w:r>
        <w:t>3</w:t>
      </w:r>
      <w:r w:rsidRPr="0085118F">
        <w:tab/>
        <w:t>Key issue #</w:t>
      </w:r>
      <w:r>
        <w:t>3</w:t>
      </w:r>
      <w:r w:rsidRPr="0085118F">
        <w:t xml:space="preserve">: </w:t>
      </w:r>
      <w:bookmarkEnd w:id="50"/>
      <w:r>
        <w:t>Satellite access with discontinuous coverage</w:t>
      </w:r>
      <w:bookmarkEnd w:id="51"/>
      <w:bookmarkEnd w:id="52"/>
    </w:p>
    <w:p w14:paraId="1ADB6FF7" w14:textId="47DD0061" w:rsidR="00FE70FD" w:rsidRDefault="00FE70FD" w:rsidP="00FE70FD">
      <w:pPr>
        <w:pStyle w:val="Heading3"/>
      </w:pPr>
      <w:bookmarkStart w:id="53" w:name="_Toc168402316"/>
      <w:bookmarkStart w:id="54" w:name="_Toc168949488"/>
      <w:r>
        <w:t>4.3.1</w:t>
      </w:r>
      <w:r>
        <w:tab/>
        <w:t>Description</w:t>
      </w:r>
      <w:bookmarkEnd w:id="53"/>
      <w:bookmarkEnd w:id="54"/>
    </w:p>
    <w:p w14:paraId="6F6307F5" w14:textId="05B74DFF" w:rsidR="00FE70FD" w:rsidRDefault="00FE70FD" w:rsidP="00FE70FD">
      <w:pPr>
        <w:jc w:val="both"/>
      </w:pPr>
      <w:r>
        <w:t xml:space="preserve">In a network with satellite access, </w:t>
      </w:r>
      <w:r w:rsidRPr="00784890">
        <w:t xml:space="preserve">a UE may experience a situation of discontinuous coverage, due to e.g., a sparse </w:t>
      </w:r>
      <w:r>
        <w:t xml:space="preserve">NGSO </w:t>
      </w:r>
      <w:r w:rsidRPr="00784890">
        <w:t>satellite constellation deployment</w:t>
      </w:r>
      <w:r>
        <w:t xml:space="preserve">. An illustration of a discontinuous coverage pattern </w:t>
      </w:r>
      <w:r w:rsidRPr="00E831D6">
        <w:t xml:space="preserve">for </w:t>
      </w:r>
      <w:r>
        <w:t xml:space="preserve">a </w:t>
      </w:r>
      <w:r w:rsidRPr="00E831D6">
        <w:t>given UE location and a single example LEO satellite at a nominal 600 km altitude</w:t>
      </w:r>
      <w:r>
        <w:t xml:space="preserve"> is </w:t>
      </w:r>
      <w:r w:rsidRPr="00D55077">
        <w:t xml:space="preserve">represented in Figure </w:t>
      </w:r>
      <w:r>
        <w:t>4.</w:t>
      </w:r>
      <w:r w:rsidR="007B3800">
        <w:t>3</w:t>
      </w:r>
      <w:r>
        <w:t>.2-1</w:t>
      </w:r>
      <w:r w:rsidRPr="00D55077">
        <w:t xml:space="preserve"> (</w:t>
      </w:r>
      <w:r>
        <w:t xml:space="preserve">reproduced from </w:t>
      </w:r>
      <w:hyperlink r:id="rId11">
        <w:r w:rsidRPr="00D55077">
          <w:rPr>
            <w:u w:val="single"/>
          </w:rPr>
          <w:t>R2-2107453</w:t>
        </w:r>
      </w:hyperlink>
      <w:r w:rsidR="00962D20">
        <w:rPr>
          <w:u w:val="single"/>
        </w:rPr>
        <w:t xml:space="preserve"> [16]</w:t>
      </w:r>
      <w:r w:rsidRPr="00D55077">
        <w:rPr>
          <w:u w:val="single"/>
        </w:rPr>
        <w:t>)</w:t>
      </w:r>
      <w:r w:rsidRPr="00D55077">
        <w:t xml:space="preserve">. The </w:t>
      </w:r>
      <w:r>
        <w:t>f</w:t>
      </w:r>
      <w:r w:rsidRPr="00D55077">
        <w:t xml:space="preserve">igure shows </w:t>
      </w:r>
      <w:r>
        <w:t xml:space="preserve">the </w:t>
      </w:r>
      <w:r w:rsidRPr="00D55077">
        <w:t>flyovers where the satellite passes above 30 degrees elevation as seen from the UE location. The rise time of the satellite is plotted on the x axis against the visibility duration on the y axis. The results do not consider link budget</w:t>
      </w:r>
      <w:r w:rsidRPr="00E831D6">
        <w:t xml:space="preserve"> aspects, only geometrical visibility above the given elevation angle.</w:t>
      </w:r>
      <w:r>
        <w:t xml:space="preserve"> In the provided example, </w:t>
      </w:r>
      <w:r w:rsidRPr="00527157">
        <w:t>the satellite is visible from the UE location twice on most days, and occasionally three times</w:t>
      </w:r>
      <w:r>
        <w:t>, and t</w:t>
      </w:r>
      <w:r w:rsidRPr="00527157">
        <w:t xml:space="preserve">he interval </w:t>
      </w:r>
      <w:r>
        <w:t xml:space="preserve">between passes </w:t>
      </w:r>
      <w:r w:rsidRPr="00527157">
        <w:t>varies between ~9 to 13.3 hours, with a mean of 11.9 hours</w:t>
      </w:r>
      <w:r>
        <w:t xml:space="preserve">. </w:t>
      </w:r>
      <w:r w:rsidRPr="00527157">
        <w:t xml:space="preserve">The median </w:t>
      </w:r>
      <w:r>
        <w:t>duration of the visibility window</w:t>
      </w:r>
      <w:r w:rsidRPr="00527157">
        <w:t xml:space="preserve"> lasts around 220 seconds</w:t>
      </w:r>
      <w:r>
        <w:t xml:space="preserve"> (3.6 minutes)</w:t>
      </w:r>
      <w:r w:rsidRPr="00527157">
        <w:t xml:space="preserve">, </w:t>
      </w:r>
      <w:r>
        <w:t>with</w:t>
      </w:r>
      <w:r w:rsidRPr="00527157">
        <w:t xml:space="preserve"> 90% of flyovers longer than 110 seconds.</w:t>
      </w:r>
    </w:p>
    <w:p w14:paraId="4535344F" w14:textId="5C27CEEB" w:rsidR="00FE70FD" w:rsidRDefault="00FE70FD" w:rsidP="00FE70FD">
      <w:pPr>
        <w:jc w:val="both"/>
      </w:pPr>
      <w:r w:rsidRPr="00D55077">
        <w:t xml:space="preserve">This sort of discontinuous coverage pattern between the UE and a satellite can be predicted ahead of time for periods of days or even a few weeks with good accuracy (e.g. time errors of a few tens of seconds </w:t>
      </w:r>
      <w:r>
        <w:t xml:space="preserve">in estimating the starting time of the satellite pass when considering </w:t>
      </w:r>
      <w:r w:rsidRPr="00D55077">
        <w:t xml:space="preserve">prediction windows of </w:t>
      </w:r>
      <w:r>
        <w:t xml:space="preserve">up to </w:t>
      </w:r>
      <w:r w:rsidRPr="00D55077">
        <w:t xml:space="preserve">a few tens of days) by means of orbit propagation models and satellite ephemeris information (see </w:t>
      </w:r>
      <w:hyperlink r:id="rId12" w:history="1">
        <w:r w:rsidRPr="00D55077">
          <w:rPr>
            <w:rStyle w:val="Hyperlink"/>
            <w:color w:val="000000"/>
          </w:rPr>
          <w:t>R2-2206115</w:t>
        </w:r>
      </w:hyperlink>
      <w:r w:rsidRPr="00D55077">
        <w:rPr>
          <w:rStyle w:val="Hyperlink"/>
          <w:color w:val="000000"/>
        </w:rPr>
        <w:t xml:space="preserve"> </w:t>
      </w:r>
      <w:r w:rsidR="00962D20">
        <w:rPr>
          <w:rStyle w:val="Hyperlink"/>
          <w:color w:val="000000"/>
        </w:rPr>
        <w:t xml:space="preserve">[17] </w:t>
      </w:r>
      <w:r w:rsidRPr="00817C0B">
        <w:rPr>
          <w:rStyle w:val="Hyperlink"/>
          <w:color w:val="000000"/>
          <w:u w:val="none"/>
        </w:rPr>
        <w:t>for prediction estimation errors using TLE and SGP4 propagator</w:t>
      </w:r>
      <w:r w:rsidRPr="00D55077">
        <w:t>).</w:t>
      </w:r>
    </w:p>
    <w:bookmarkStart w:id="55" w:name="_MON_1771796291"/>
    <w:bookmarkEnd w:id="55"/>
    <w:p w14:paraId="252484F5" w14:textId="33336D5C" w:rsidR="00FE70FD" w:rsidRDefault="00514751" w:rsidP="00514751">
      <w:pPr>
        <w:pStyle w:val="TH"/>
        <w:rPr>
          <w:noProof/>
        </w:rPr>
      </w:pPr>
      <w:r>
        <w:rPr>
          <w:noProof/>
        </w:rPr>
        <w:object w:dxaOrig="9026" w:dyaOrig="4274" w14:anchorId="2ED248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1.5pt;height:213.5pt" o:ole="">
            <v:imagedata r:id="rId13" o:title=""/>
          </v:shape>
          <o:OLEObject Type="Embed" ProgID="Word.Document.12" ShapeID="_x0000_i1025" DrawAspect="Content" ObjectID="_1779570453" r:id="rId14">
            <o:FieldCodes>\s</o:FieldCodes>
          </o:OLEObject>
        </w:object>
      </w:r>
    </w:p>
    <w:p w14:paraId="050D5EB5" w14:textId="3DE2F0E5" w:rsidR="00FE70FD" w:rsidRPr="00514751" w:rsidRDefault="00FE70FD" w:rsidP="00514751">
      <w:pPr>
        <w:pStyle w:val="TF"/>
        <w:rPr>
          <w:noProof/>
        </w:rPr>
      </w:pPr>
      <w:r w:rsidRPr="00E831D6">
        <w:rPr>
          <w:noProof/>
        </w:rPr>
        <w:t xml:space="preserve">Figure </w:t>
      </w:r>
      <w:r>
        <w:rPr>
          <w:noProof/>
        </w:rPr>
        <w:t>4.3.</w:t>
      </w:r>
      <w:r w:rsidR="00F21496">
        <w:rPr>
          <w:noProof/>
        </w:rPr>
        <w:t>1</w:t>
      </w:r>
      <w:r>
        <w:rPr>
          <w:noProof/>
        </w:rPr>
        <w:t>-</w:t>
      </w:r>
      <w:r w:rsidRPr="00E831D6">
        <w:rPr>
          <w:noProof/>
        </w:rPr>
        <w:t>1: Flyovers and duration of visibility (≥ 30 degrees elevation) for a single LEO-600 km satellite</w:t>
      </w:r>
      <w:r>
        <w:rPr>
          <w:noProof/>
        </w:rPr>
        <w:t xml:space="preserve"> (</w:t>
      </w:r>
      <w:r w:rsidRPr="00600868">
        <w:rPr>
          <w:noProof/>
        </w:rPr>
        <w:t xml:space="preserve">source: </w:t>
      </w:r>
      <w:hyperlink r:id="rId15">
        <w:r w:rsidRPr="00600868">
          <w:rPr>
            <w:u w:val="single"/>
          </w:rPr>
          <w:t>R2-2107453</w:t>
        </w:r>
      </w:hyperlink>
      <w:r w:rsidR="00962D20">
        <w:rPr>
          <w:u w:val="single"/>
        </w:rPr>
        <w:t xml:space="preserve"> [16]</w:t>
      </w:r>
      <w:r w:rsidRPr="00600868">
        <w:rPr>
          <w:u w:val="single"/>
        </w:rPr>
        <w:t>)</w:t>
      </w:r>
    </w:p>
    <w:p w14:paraId="6CF705F7" w14:textId="12CA77DC" w:rsidR="00FE70FD" w:rsidRDefault="00FE70FD" w:rsidP="00FE70FD">
      <w:pPr>
        <w:jc w:val="both"/>
      </w:pPr>
      <w:r>
        <w:t xml:space="preserve">From a network perspective, </w:t>
      </w:r>
      <w:r w:rsidRPr="00784890">
        <w:t xml:space="preserve">support to cope with the </w:t>
      </w:r>
      <w:r>
        <w:t xml:space="preserve">discontinuous coverage </w:t>
      </w:r>
      <w:r w:rsidRPr="00784890">
        <w:t>nature of the service link i</w:t>
      </w:r>
      <w:r>
        <w:t>n</w:t>
      </w:r>
      <w:r w:rsidRPr="00784890">
        <w:t xml:space="preserve"> sparse constellation</w:t>
      </w:r>
      <w:r>
        <w:t>s</w:t>
      </w:r>
      <w:r w:rsidRPr="00784890">
        <w:t xml:space="preserve"> has been </w:t>
      </w:r>
      <w:r>
        <w:t>specified</w:t>
      </w:r>
      <w:r w:rsidRPr="00784890">
        <w:t xml:space="preserve"> in Rel-17 and Rel-18</w:t>
      </w:r>
      <w:r>
        <w:t>. This support includes optional enhancements within the radio access network (e.g., satellite ephemeris parameters are broadcast in SIBs for satellite pass predictions for IoT NTN access) and within the core network (e.g., m</w:t>
      </w:r>
      <w:r w:rsidRPr="00784890">
        <w:t>obility management and power saving optimization</w:t>
      </w:r>
      <w:r>
        <w:t>, c</w:t>
      </w:r>
      <w:r w:rsidRPr="00784890">
        <w:t>overage availability information provisioning</w:t>
      </w:r>
      <w:r>
        <w:t xml:space="preserve">, paging, overload control). Coverage availability information provisioning to the UE and to the MME/AF entities have been also been </w:t>
      </w:r>
      <w:r w:rsidR="00514751">
        <w:t>identified</w:t>
      </w:r>
      <w:r>
        <w:t xml:space="preserve">, though no specific protocol or format have been defined in the specifications. All these enhancements help the UE and the network to gracefully operate under a discontinuous coverage pattern. </w:t>
      </w:r>
    </w:p>
    <w:p w14:paraId="5BACC81E" w14:textId="77777777" w:rsidR="00FE70FD" w:rsidRDefault="00FE70FD" w:rsidP="00FE70FD">
      <w:pPr>
        <w:jc w:val="both"/>
      </w:pPr>
      <w:r>
        <w:t>However, regardless of these enhancements at the network level, the discontinuous coverage</w:t>
      </w:r>
      <w:r w:rsidRPr="00784890">
        <w:t xml:space="preserve"> nature of the service link</w:t>
      </w:r>
      <w:r>
        <w:t xml:space="preserve"> results into an intermittent connectivity pattern between the UE and the Application Server (AS)/Application Function (AF) that has also a direct impact on the behaviour of the application. </w:t>
      </w:r>
    </w:p>
    <w:p w14:paraId="0E861C9D" w14:textId="77777777" w:rsidR="00FE70FD" w:rsidRDefault="00FE70FD" w:rsidP="00FE70FD">
      <w:pPr>
        <w:jc w:val="both"/>
      </w:pPr>
      <w:r w:rsidRPr="0070593D">
        <w:t xml:space="preserve">Supplying information </w:t>
      </w:r>
      <w:r>
        <w:t xml:space="preserve">on the discontinuous coverage pattern or related services to the application layer </w:t>
      </w:r>
      <w:r w:rsidRPr="0070593D">
        <w:t>will help applications to design themselves for handling discontinuity accordingly.</w:t>
      </w:r>
      <w:r>
        <w:t xml:space="preserve"> For instance, if the </w:t>
      </w:r>
      <w:r w:rsidRPr="003F1006">
        <w:t>discontinuous /intermittent connectivity pattern</w:t>
      </w:r>
      <w:r>
        <w:t xml:space="preserve"> can be predicted in advance and exposed to the application layer in the network side, the application layer could use this information to properly schedule data transfers between the UE and the AS/AF (e.g. some information flows can be given precedence during short connectivity intervals, bulky data exchanges can be deferred and planned during longer connectivity intervals, notifications on expected data delivery times can be provided, etc.). </w:t>
      </w:r>
    </w:p>
    <w:p w14:paraId="4A047439" w14:textId="77777777" w:rsidR="00FE70FD" w:rsidRDefault="00FE70FD" w:rsidP="00FE70FD">
      <w:pPr>
        <w:jc w:val="both"/>
      </w:pPr>
      <w:r w:rsidRPr="00C44AD3">
        <w:t xml:space="preserve">Once the discontinuous coverage </w:t>
      </w:r>
      <w:r>
        <w:t xml:space="preserve">patterns </w:t>
      </w:r>
      <w:r w:rsidRPr="00C44AD3">
        <w:t xml:space="preserve">provided by different satellite operators </w:t>
      </w:r>
      <w:r>
        <w:t>are</w:t>
      </w:r>
      <w:r w:rsidRPr="00C44AD3">
        <w:t xml:space="preserve"> retrieved by an application enabler on the network side, specific</w:t>
      </w:r>
      <w:r>
        <w:t xml:space="preserve"> information exposure</w:t>
      </w:r>
      <w:r w:rsidRPr="00C44AD3">
        <w:t xml:space="preserve"> policies can be enforced. For example, a certain vertical application may be allowed to access such discontinuous coverage </w:t>
      </w:r>
      <w:r>
        <w:t>patterns</w:t>
      </w:r>
      <w:r w:rsidRPr="00C44AD3">
        <w:t xml:space="preserve"> in specific times of the day and </w:t>
      </w:r>
      <w:r>
        <w:t>under</w:t>
      </w:r>
      <w:r w:rsidRPr="00C44AD3">
        <w:t xml:space="preserve"> specific</w:t>
      </w:r>
      <w:r>
        <w:t xml:space="preserve"> circumstances, for example</w:t>
      </w:r>
      <w:r w:rsidRPr="00C44AD3">
        <w:t xml:space="preserve"> </w:t>
      </w:r>
      <w:r>
        <w:t xml:space="preserve">when the </w:t>
      </w:r>
      <w:r w:rsidRPr="00C44AD3">
        <w:t xml:space="preserve">UE </w:t>
      </w:r>
      <w:r>
        <w:t>is located in a certain geographical area</w:t>
      </w:r>
      <w:r w:rsidRPr="00C44AD3">
        <w:t>.</w:t>
      </w:r>
      <w:r>
        <w:t xml:space="preserve"> </w:t>
      </w:r>
    </w:p>
    <w:p w14:paraId="27EB8999" w14:textId="77777777" w:rsidR="00FE70FD" w:rsidRDefault="00FE70FD" w:rsidP="00FE70FD">
      <w:pPr>
        <w:jc w:val="both"/>
      </w:pPr>
      <w:r w:rsidRPr="00A52B91">
        <w:t xml:space="preserve">It is therefore necessary to </w:t>
      </w:r>
      <w:r>
        <w:t>study</w:t>
      </w:r>
      <w:r w:rsidRPr="00A52B91">
        <w:t xml:space="preserve"> </w:t>
      </w:r>
      <w:r>
        <w:t xml:space="preserve">if some support to handle discontinuous coverage at application layer should be introduced in </w:t>
      </w:r>
      <w:r w:rsidRPr="00087924">
        <w:t>existing or a new application enabler.</w:t>
      </w:r>
      <w:r>
        <w:t xml:space="preserve"> </w:t>
      </w:r>
    </w:p>
    <w:p w14:paraId="120A72B9" w14:textId="2D2EA90F" w:rsidR="00FE70FD" w:rsidRDefault="00FE70FD" w:rsidP="00FE70FD">
      <w:pPr>
        <w:pStyle w:val="Heading3"/>
      </w:pPr>
      <w:bookmarkStart w:id="56" w:name="_Toc168402317"/>
      <w:bookmarkStart w:id="57" w:name="_Toc168949489"/>
      <w:r>
        <w:t>4.3.2</w:t>
      </w:r>
      <w:r>
        <w:tab/>
        <w:t>Open issues</w:t>
      </w:r>
      <w:bookmarkEnd w:id="56"/>
      <w:bookmarkEnd w:id="57"/>
    </w:p>
    <w:p w14:paraId="35DFE944" w14:textId="77777777" w:rsidR="00FE70FD" w:rsidRDefault="00FE70FD" w:rsidP="00FE70FD">
      <w:pPr>
        <w:rPr>
          <w:rFonts w:eastAsia="SimSun"/>
          <w:lang w:eastAsia="zh-CN"/>
        </w:rPr>
      </w:pPr>
      <w:r>
        <w:rPr>
          <w:rFonts w:eastAsia="SimSun" w:hint="eastAsia"/>
          <w:lang w:eastAsia="zh-CN"/>
        </w:rPr>
        <w:t>T</w:t>
      </w:r>
      <w:r>
        <w:rPr>
          <w:rFonts w:eastAsia="SimSun"/>
          <w:lang w:eastAsia="zh-CN"/>
        </w:rPr>
        <w:t>o support the</w:t>
      </w:r>
      <w:r>
        <w:rPr>
          <w:rFonts w:eastAsia="SimSun" w:hint="eastAsia"/>
          <w:lang w:eastAsia="zh-CN"/>
        </w:rPr>
        <w:t xml:space="preserve"> discontinuous satellite coverage in application enabler</w:t>
      </w:r>
      <w:r>
        <w:rPr>
          <w:rFonts w:eastAsia="SimSun"/>
          <w:lang w:eastAsia="zh-CN"/>
        </w:rPr>
        <w:t>, the following aspects need to be studied:</w:t>
      </w:r>
    </w:p>
    <w:p w14:paraId="3DB8CB0B" w14:textId="78E9E181" w:rsidR="00FE70FD" w:rsidRDefault="00FE70FD" w:rsidP="00FE70FD">
      <w:pPr>
        <w:pStyle w:val="B1"/>
      </w:pPr>
      <w:r>
        <w:t>-</w:t>
      </w:r>
      <w:r w:rsidR="00514751">
        <w:tab/>
      </w:r>
      <w:r>
        <w:t>Whether and how the information on discontinuous satellite coverage needs to be exposed to the application layer (e.g. semantics, service-based interfaces, etc.) on the AS/AF side.</w:t>
      </w:r>
    </w:p>
    <w:p w14:paraId="6E861A20" w14:textId="512123E8" w:rsidR="00FE70FD" w:rsidRDefault="00FE70FD" w:rsidP="00514751">
      <w:pPr>
        <w:pStyle w:val="B1"/>
      </w:pPr>
      <w:r>
        <w:t>-</w:t>
      </w:r>
      <w:r w:rsidR="00514751">
        <w:tab/>
      </w:r>
      <w:r w:rsidRPr="00C44AD3">
        <w:t xml:space="preserve">Whether and how the application enabler enforces policies (e.g., based on the time of the day, the UE location, etc.) on the </w:t>
      </w:r>
      <w:r w:rsidR="00097273" w:rsidRPr="00C44AD3">
        <w:t>discontinuous</w:t>
      </w:r>
      <w:r w:rsidRPr="00C44AD3">
        <w:t xml:space="preserve"> coverage information exposure towards the vertical applications.</w:t>
      </w:r>
    </w:p>
    <w:p w14:paraId="4F32852F" w14:textId="37C8D446" w:rsidR="008B001B" w:rsidRDefault="008B001B" w:rsidP="008B001B">
      <w:pPr>
        <w:pStyle w:val="Heading2"/>
      </w:pPr>
      <w:bookmarkStart w:id="58" w:name="_Toc168402318"/>
      <w:bookmarkStart w:id="59" w:name="_Toc168949490"/>
      <w:bookmarkStart w:id="60" w:name="_Toc148550500"/>
      <w:r>
        <w:lastRenderedPageBreak/>
        <w:t>4</w:t>
      </w:r>
      <w:r w:rsidRPr="004D3578">
        <w:t>.</w:t>
      </w:r>
      <w:r>
        <w:t>4</w:t>
      </w:r>
      <w:r w:rsidRPr="004D3578">
        <w:tab/>
      </w:r>
      <w:r>
        <w:t>Key issue #4: Satellite access support for MC services</w:t>
      </w:r>
      <w:bookmarkEnd w:id="58"/>
      <w:bookmarkEnd w:id="59"/>
    </w:p>
    <w:p w14:paraId="602C47F8" w14:textId="59BE249B" w:rsidR="008B001B" w:rsidRDefault="008B001B" w:rsidP="008B001B">
      <w:pPr>
        <w:pStyle w:val="Heading3"/>
      </w:pPr>
      <w:bookmarkStart w:id="61" w:name="_Toc168402319"/>
      <w:bookmarkStart w:id="62" w:name="_Toc168949491"/>
      <w:r>
        <w:t>4.4.1</w:t>
      </w:r>
      <w:r>
        <w:tab/>
        <w:t>Description</w:t>
      </w:r>
      <w:bookmarkEnd w:id="61"/>
      <w:bookmarkEnd w:id="62"/>
    </w:p>
    <w:p w14:paraId="1DD1E484" w14:textId="77777777" w:rsidR="008B001B" w:rsidRDefault="008B001B" w:rsidP="008B001B">
      <w:r>
        <w:t xml:space="preserve">To ensure reliable MC services with larger coverage area, MC systems can benefit from satellite access, especially when the connectivity provided by the terrestrial networks </w:t>
      </w:r>
      <w:r w:rsidRPr="00E13086">
        <w:t>faces limitations,</w:t>
      </w:r>
      <w:r>
        <w:t xml:space="preserve"> e.g., bad coverage at remote areas. Hence, MC service UEs can be able to connect to MC system via satellite access to ensure service continuity. </w:t>
      </w:r>
    </w:p>
    <w:p w14:paraId="18385341" w14:textId="77777777" w:rsidR="008B001B" w:rsidRDefault="008B001B" w:rsidP="008B001B">
      <w:r>
        <w:t xml:space="preserve">There are different satellite systems, based on altitude, roundtrip time and coverage such as; Low Earth Orbit (LEO), Medium Earth Orbit (MEO), and Geostationary Equatorial Orbit (GEO). Among these different systems, LEO offers low latency, and large area capacity density. </w:t>
      </w:r>
    </w:p>
    <w:p w14:paraId="43DE9A0A" w14:textId="77777777" w:rsidR="008B001B" w:rsidRDefault="008B001B" w:rsidP="008B001B">
      <w:r>
        <w:t xml:space="preserve">In this study, it is worth understanding the deployment scenarios to utilize satellite access for MC services, and understanding how the MC KPIs (e.g., latency requirement) can be met when MC service users are connecting to the MC system via satellite access. </w:t>
      </w:r>
    </w:p>
    <w:p w14:paraId="4DC838AA" w14:textId="77777777" w:rsidR="008B001B" w:rsidRDefault="008B001B" w:rsidP="008B001B">
      <w:r>
        <w:t xml:space="preserve">Location reporting aspects for MC service clients is to be considered and understand whether location reports provided by MC service users over satellite access may or may not be different from MC service users over terrestrial access. </w:t>
      </w:r>
    </w:p>
    <w:p w14:paraId="1532B318" w14:textId="4708F52A" w:rsidR="008B001B" w:rsidRDefault="008B001B" w:rsidP="008B001B">
      <w:pPr>
        <w:pStyle w:val="Heading3"/>
      </w:pPr>
      <w:bookmarkStart w:id="63" w:name="_Toc168402320"/>
      <w:bookmarkStart w:id="64" w:name="_Toc168949492"/>
      <w:r>
        <w:t>4.4.2</w:t>
      </w:r>
      <w:r>
        <w:tab/>
        <w:t>Open issues</w:t>
      </w:r>
      <w:bookmarkEnd w:id="63"/>
      <w:bookmarkEnd w:id="64"/>
    </w:p>
    <w:p w14:paraId="550D5152" w14:textId="77777777" w:rsidR="008B001B" w:rsidRDefault="008B001B" w:rsidP="008B001B">
      <w:r>
        <w:t>There are several aspects that need to be considered and studied to support satellite access for MC services, including but not limited to:</w:t>
      </w:r>
    </w:p>
    <w:p w14:paraId="70C6B1FB" w14:textId="1CBFDDBB" w:rsidR="000602CC" w:rsidRDefault="008B001B" w:rsidP="00FF4008">
      <w:pPr>
        <w:pStyle w:val="B1"/>
      </w:pPr>
      <w:r>
        <w:t>1.</w:t>
      </w:r>
      <w:r>
        <w:tab/>
        <w:t>Identify the different deployment scenarios for MC services using satellite access to result in a better MC service user experience.</w:t>
      </w:r>
    </w:p>
    <w:p w14:paraId="7F2C71EE" w14:textId="3A804FF9" w:rsidR="000602CC" w:rsidRDefault="000602CC" w:rsidP="00A326EE">
      <w:pPr>
        <w:pStyle w:val="Heading2"/>
      </w:pPr>
      <w:bookmarkStart w:id="65" w:name="_Toc168402321"/>
      <w:bookmarkStart w:id="66" w:name="_Toc168949493"/>
      <w:r w:rsidRPr="0085118F">
        <w:t>4.</w:t>
      </w:r>
      <w:r>
        <w:t>5</w:t>
      </w:r>
      <w:r w:rsidRPr="0085118F">
        <w:tab/>
        <w:t>Key issue #</w:t>
      </w:r>
      <w:r>
        <w:t>5</w:t>
      </w:r>
      <w:r w:rsidRPr="0085118F">
        <w:t xml:space="preserve">: </w:t>
      </w:r>
      <w:r w:rsidRPr="0082567D">
        <w:t>Edge on board NGSO Satellite</w:t>
      </w:r>
      <w:bookmarkEnd w:id="65"/>
      <w:bookmarkEnd w:id="66"/>
    </w:p>
    <w:p w14:paraId="671BA47B" w14:textId="768227E0" w:rsidR="000602CC" w:rsidRDefault="000602CC" w:rsidP="000602CC">
      <w:pPr>
        <w:pStyle w:val="Heading3"/>
      </w:pPr>
      <w:bookmarkStart w:id="67" w:name="_Toc168402322"/>
      <w:bookmarkStart w:id="68" w:name="_Toc168949494"/>
      <w:r>
        <w:t>4.5.1</w:t>
      </w:r>
      <w:r>
        <w:tab/>
        <w:t>Description</w:t>
      </w:r>
      <w:bookmarkEnd w:id="67"/>
      <w:bookmarkEnd w:id="68"/>
    </w:p>
    <w:p w14:paraId="2A81E79D" w14:textId="77777777" w:rsidR="000602CC" w:rsidRDefault="000602CC" w:rsidP="000602CC">
      <w:pPr>
        <w:jc w:val="both"/>
      </w:pPr>
      <w:r>
        <w:t>NGSO satellites are satellites moving with respect to the earth surface and they can be deployed in MEO (8,000 km – 20,000 km ) or LEO (400 km – 2000 km) orbits. This will reduce the one way latency. To utilize these reduced latencies UPFs as well as gNBs can be deployed on the NGSO.</w:t>
      </w:r>
    </w:p>
    <w:p w14:paraId="549F3F36" w14:textId="7F5C3570" w:rsidR="000602CC" w:rsidRDefault="000602CC" w:rsidP="000602CC">
      <w:pPr>
        <w:pStyle w:val="Heading3"/>
      </w:pPr>
      <w:bookmarkStart w:id="69" w:name="_Toc168402323"/>
      <w:bookmarkStart w:id="70" w:name="_Toc168949495"/>
      <w:r>
        <w:t>4.5.2</w:t>
      </w:r>
      <w:r>
        <w:tab/>
        <w:t>Open issues</w:t>
      </w:r>
      <w:bookmarkEnd w:id="69"/>
      <w:bookmarkEnd w:id="70"/>
    </w:p>
    <w:p w14:paraId="7C48D7E6" w14:textId="77777777" w:rsidR="000602CC" w:rsidRPr="00B245B4" w:rsidRDefault="000602CC" w:rsidP="000602CC">
      <w:pPr>
        <w:jc w:val="both"/>
      </w:pPr>
      <w:r>
        <w:t>This key issue studies how to deploy EAS(s) and EES(s) on NGSO satellite and whether and how the corresponding discovery, service provisioning and service continuity are impacted.​</w:t>
      </w:r>
    </w:p>
    <w:p w14:paraId="118F983B" w14:textId="597E4164" w:rsidR="000602CC" w:rsidRDefault="00FF4008" w:rsidP="00FF4008">
      <w:pPr>
        <w:pStyle w:val="B1"/>
        <w:rPr>
          <w:noProof/>
        </w:rPr>
      </w:pPr>
      <w:r>
        <w:rPr>
          <w:noProof/>
        </w:rPr>
        <w:t>-</w:t>
      </w:r>
      <w:r>
        <w:rPr>
          <w:noProof/>
        </w:rPr>
        <w:tab/>
      </w:r>
      <w:r w:rsidR="000602CC">
        <w:rPr>
          <w:noProof/>
        </w:rPr>
        <w:t xml:space="preserve">How the EES(s) are placed on board the Satellite.  </w:t>
      </w:r>
    </w:p>
    <w:p w14:paraId="4CCFC4B5" w14:textId="7C813EEE" w:rsidR="000602CC" w:rsidRDefault="00FF4008" w:rsidP="00FF4008">
      <w:pPr>
        <w:pStyle w:val="B1"/>
        <w:rPr>
          <w:noProof/>
        </w:rPr>
      </w:pPr>
      <w:r>
        <w:rPr>
          <w:noProof/>
        </w:rPr>
        <w:t>-</w:t>
      </w:r>
      <w:r>
        <w:rPr>
          <w:noProof/>
        </w:rPr>
        <w:tab/>
      </w:r>
      <w:r w:rsidR="000602CC">
        <w:rPr>
          <w:noProof/>
        </w:rPr>
        <w:t>How the EAS(s) are placed on board the Satellite.</w:t>
      </w:r>
    </w:p>
    <w:p w14:paraId="59BA3336" w14:textId="400185FD" w:rsidR="000602CC" w:rsidRDefault="00FF4008" w:rsidP="00FF4008">
      <w:pPr>
        <w:pStyle w:val="B1"/>
        <w:rPr>
          <w:noProof/>
        </w:rPr>
      </w:pPr>
      <w:r>
        <w:rPr>
          <w:noProof/>
        </w:rPr>
        <w:t>-</w:t>
      </w:r>
      <w:r>
        <w:rPr>
          <w:noProof/>
        </w:rPr>
        <w:tab/>
      </w:r>
      <w:r w:rsidR="000602CC">
        <w:rPr>
          <w:noProof/>
        </w:rPr>
        <w:t>Whether and how the discovery and the service provisioning are impacted.​</w:t>
      </w:r>
    </w:p>
    <w:p w14:paraId="574B8831" w14:textId="4EA3D934" w:rsidR="000602CC" w:rsidRDefault="00FF4008" w:rsidP="00FF4008">
      <w:pPr>
        <w:pStyle w:val="B1"/>
        <w:rPr>
          <w:noProof/>
        </w:rPr>
      </w:pPr>
      <w:r>
        <w:rPr>
          <w:noProof/>
        </w:rPr>
        <w:t>-</w:t>
      </w:r>
      <w:r>
        <w:rPr>
          <w:noProof/>
        </w:rPr>
        <w:tab/>
      </w:r>
      <w:r w:rsidR="000602CC">
        <w:rPr>
          <w:noProof/>
        </w:rPr>
        <w:t>Whether and how the service continuity procedures are impacted</w:t>
      </w:r>
      <w:r w:rsidR="000602CC" w:rsidRPr="00392147">
        <w:t xml:space="preserve"> </w:t>
      </w:r>
      <w:r w:rsidR="000602CC">
        <w:rPr>
          <w:noProof/>
        </w:rPr>
        <w:t>while</w:t>
      </w:r>
      <w:r w:rsidR="000602CC" w:rsidRPr="00392147">
        <w:rPr>
          <w:noProof/>
        </w:rPr>
        <w:t xml:space="preserve"> the UE is</w:t>
      </w:r>
      <w:r w:rsidR="000602CC">
        <w:rPr>
          <w:noProof/>
        </w:rPr>
        <w:t xml:space="preserve"> only </w:t>
      </w:r>
      <w:r w:rsidR="000602CC" w:rsidRPr="00392147">
        <w:rPr>
          <w:noProof/>
        </w:rPr>
        <w:t>connected with NTN</w:t>
      </w:r>
      <w:r w:rsidR="000602CC">
        <w:rPr>
          <w:noProof/>
        </w:rPr>
        <w:t>.</w:t>
      </w:r>
    </w:p>
    <w:p w14:paraId="23EFD4C4" w14:textId="032D1118" w:rsidR="002A57B5" w:rsidRDefault="00684D4C" w:rsidP="00EC4FA9">
      <w:pPr>
        <w:pStyle w:val="B1"/>
        <w:rPr>
          <w:noProof/>
        </w:rPr>
      </w:pPr>
      <w:r>
        <w:rPr>
          <w:noProof/>
        </w:rPr>
        <w:t>-</w:t>
      </w:r>
      <w:r>
        <w:rPr>
          <w:noProof/>
        </w:rPr>
        <w:tab/>
      </w:r>
      <w:r w:rsidRPr="00AE1D2A">
        <w:rPr>
          <w:noProof/>
        </w:rPr>
        <w:t xml:space="preserve">Whether and how the </w:t>
      </w:r>
      <w:r>
        <w:rPr>
          <w:noProof/>
        </w:rPr>
        <w:t xml:space="preserve">EAS can be relocated </w:t>
      </w:r>
      <w:r w:rsidRPr="00AE1D2A">
        <w:rPr>
          <w:noProof/>
        </w:rPr>
        <w:t xml:space="preserve">while the UE </w:t>
      </w:r>
      <w:r>
        <w:rPr>
          <w:noProof/>
        </w:rPr>
        <w:t>can be</w:t>
      </w:r>
      <w:r w:rsidRPr="00AE1D2A">
        <w:rPr>
          <w:noProof/>
        </w:rPr>
        <w:t xml:space="preserve"> connected with NTN/TN.</w:t>
      </w:r>
    </w:p>
    <w:p w14:paraId="226C5354" w14:textId="2DED16E7" w:rsidR="002A57B5" w:rsidRDefault="002A57B5" w:rsidP="002A57B5">
      <w:pPr>
        <w:pStyle w:val="Heading2"/>
      </w:pPr>
      <w:bookmarkStart w:id="71" w:name="_Toc168402324"/>
      <w:bookmarkStart w:id="72" w:name="_Toc168949496"/>
      <w:r w:rsidRPr="0085118F">
        <w:t>4.</w:t>
      </w:r>
      <w:r>
        <w:t>6</w:t>
      </w:r>
      <w:r w:rsidRPr="0085118F">
        <w:tab/>
        <w:t>Key issue #</w:t>
      </w:r>
      <w:r>
        <w:t>6</w:t>
      </w:r>
      <w:r w:rsidRPr="0085118F">
        <w:t xml:space="preserve">: </w:t>
      </w:r>
      <w:r>
        <w:rPr>
          <w:lang w:eastAsia="zh-CN"/>
        </w:rPr>
        <w:t xml:space="preserve">Support </w:t>
      </w:r>
      <w:r w:rsidRPr="0038296B">
        <w:rPr>
          <w:lang w:eastAsia="zh-CN"/>
        </w:rPr>
        <w:t xml:space="preserve">of </w:t>
      </w:r>
      <w:bookmarkStart w:id="73" w:name="OLE_LINK63"/>
      <w:bookmarkStart w:id="74" w:name="OLE_LINK64"/>
      <w:r w:rsidRPr="009805F2">
        <w:rPr>
          <w:rFonts w:eastAsia="SimSun"/>
        </w:rPr>
        <w:t>UE-Satellite-UE communication</w:t>
      </w:r>
      <w:bookmarkEnd w:id="73"/>
      <w:bookmarkEnd w:id="74"/>
      <w:r w:rsidRPr="009805F2">
        <w:rPr>
          <w:rFonts w:eastAsia="SimSun"/>
        </w:rPr>
        <w:t xml:space="preserve"> for IMS services via Satellite access</w:t>
      </w:r>
      <w:bookmarkEnd w:id="71"/>
      <w:bookmarkEnd w:id="72"/>
    </w:p>
    <w:p w14:paraId="30C56F32" w14:textId="77777777" w:rsidR="002A57B5" w:rsidRDefault="002A57B5" w:rsidP="002A57B5">
      <w:pPr>
        <w:pStyle w:val="Heading3"/>
      </w:pPr>
      <w:bookmarkStart w:id="75" w:name="_Toc168402325"/>
      <w:bookmarkStart w:id="76" w:name="_Toc168949497"/>
      <w:r>
        <w:t>4.6.1</w:t>
      </w:r>
      <w:r>
        <w:tab/>
        <w:t>Description</w:t>
      </w:r>
      <w:bookmarkEnd w:id="75"/>
      <w:bookmarkEnd w:id="76"/>
    </w:p>
    <w:p w14:paraId="2C9E2CC0" w14:textId="71F4C7F2" w:rsidR="002A57B5" w:rsidRPr="002C31D6" w:rsidRDefault="002A57B5" w:rsidP="002A57B5">
      <w:pPr>
        <w:rPr>
          <w:rFonts w:eastAsia="SimSun"/>
          <w:lang w:val="en-US" w:eastAsia="zh-CN"/>
        </w:rPr>
      </w:pPr>
      <w:r>
        <w:rPr>
          <w:rFonts w:eastAsia="SimSun"/>
          <w:lang w:val="en-US" w:eastAsia="zh-CN"/>
        </w:rPr>
        <w:t>I</w:t>
      </w:r>
      <w:r>
        <w:rPr>
          <w:rFonts w:eastAsia="SimSun" w:hint="eastAsia"/>
          <w:lang w:val="en-US" w:eastAsia="zh-CN"/>
        </w:rPr>
        <w:t xml:space="preserve">t has been described in the </w:t>
      </w:r>
      <w:r w:rsidR="00962D20">
        <w:rPr>
          <w:rFonts w:eastAsia="SimSun"/>
          <w:lang w:val="en-US" w:eastAsia="zh-CN"/>
        </w:rPr>
        <w:t xml:space="preserve">3GPP </w:t>
      </w:r>
      <w:r>
        <w:rPr>
          <w:rFonts w:eastAsia="SimSun" w:hint="eastAsia"/>
          <w:lang w:val="en-US" w:eastAsia="zh-CN"/>
        </w:rPr>
        <w:t>TS 22.261</w:t>
      </w:r>
      <w:r w:rsidR="00962D20">
        <w:rPr>
          <w:rFonts w:eastAsia="SimSun"/>
          <w:lang w:val="en-US" w:eastAsia="zh-CN"/>
        </w:rPr>
        <w:t xml:space="preserve"> </w:t>
      </w:r>
      <w:r>
        <w:rPr>
          <w:rFonts w:eastAsia="SimSun" w:hint="eastAsia"/>
          <w:lang w:val="en-US" w:eastAsia="zh-CN"/>
        </w:rPr>
        <w:t xml:space="preserve">[6] that </w:t>
      </w:r>
      <w:r w:rsidRPr="002C31D6">
        <w:rPr>
          <w:rFonts w:eastAsia="SimSun"/>
          <w:lang w:val="en-US" w:eastAsia="zh-CN"/>
        </w:rPr>
        <w:t>a 5G system with satellite access shall support UE-Satellite-UE communication regardless of whether the feeder link is available or not</w:t>
      </w:r>
      <w:r>
        <w:rPr>
          <w:rFonts w:eastAsia="SimSun" w:hint="eastAsia"/>
          <w:lang w:val="en-US" w:eastAsia="zh-CN"/>
        </w:rPr>
        <w:t xml:space="preserve">, and 5G system also </w:t>
      </w:r>
      <w:r w:rsidRPr="002C31D6">
        <w:rPr>
          <w:rFonts w:eastAsia="SimSun"/>
          <w:lang w:val="en-US" w:eastAsia="zh-CN"/>
        </w:rPr>
        <w:t>be able to support different types of UE-Satellite-UE communication (e.g. voice, messaging, broadband, unicast, multicast, broadcast).</w:t>
      </w:r>
    </w:p>
    <w:p w14:paraId="4B277A65" w14:textId="6437D972" w:rsidR="002A57B5" w:rsidRPr="0095661A" w:rsidRDefault="002A57B5" w:rsidP="002A57B5">
      <w:pPr>
        <w:rPr>
          <w:rFonts w:eastAsia="SimSun"/>
          <w:lang w:eastAsia="zh-CN"/>
        </w:rPr>
      </w:pPr>
      <w:r>
        <w:rPr>
          <w:rFonts w:eastAsia="SimSun"/>
          <w:lang w:val="en-US" w:eastAsia="zh-CN"/>
        </w:rPr>
        <w:lastRenderedPageBreak/>
        <w:t>A</w:t>
      </w:r>
      <w:r>
        <w:rPr>
          <w:rFonts w:eastAsia="SimSun" w:hint="eastAsia"/>
          <w:lang w:val="en-US" w:eastAsia="zh-CN"/>
        </w:rPr>
        <w:t xml:space="preserve">ccording to </w:t>
      </w:r>
      <w:r w:rsidR="00962D20">
        <w:rPr>
          <w:rFonts w:eastAsia="SimSun"/>
          <w:lang w:val="en-US" w:eastAsia="zh-CN"/>
        </w:rPr>
        <w:t xml:space="preserve">3GPP </w:t>
      </w:r>
      <w:r>
        <w:rPr>
          <w:rFonts w:eastAsia="SimSun" w:hint="eastAsia"/>
          <w:lang w:val="en-US" w:eastAsia="zh-CN"/>
        </w:rPr>
        <w:t>TR 23.700-29</w:t>
      </w:r>
      <w:r w:rsidR="00962D20">
        <w:rPr>
          <w:rFonts w:eastAsia="SimSun"/>
          <w:lang w:val="en-US" w:eastAsia="zh-CN"/>
        </w:rPr>
        <w:t xml:space="preserve"> </w:t>
      </w:r>
      <w:r>
        <w:rPr>
          <w:rFonts w:eastAsia="SimSun" w:hint="eastAsia"/>
          <w:lang w:val="en-US" w:eastAsia="zh-CN"/>
        </w:rPr>
        <w:t>[</w:t>
      </w:r>
      <w:r w:rsidR="00962D20">
        <w:rPr>
          <w:rFonts w:eastAsia="SimSun"/>
          <w:lang w:val="en-US" w:eastAsia="zh-CN"/>
        </w:rPr>
        <w:t>15</w:t>
      </w:r>
      <w:r>
        <w:rPr>
          <w:rFonts w:eastAsia="SimSun" w:hint="eastAsia"/>
          <w:lang w:val="en-US" w:eastAsia="zh-CN"/>
        </w:rPr>
        <w:t xml:space="preserve">], the </w:t>
      </w:r>
      <w:r w:rsidRPr="00D95BDE">
        <w:t xml:space="preserve">UE-satellite-UE communication refers to the communication between UEs under the coverage of one or more serving </w:t>
      </w:r>
      <w:bookmarkStart w:id="77" w:name="OLE_LINK34"/>
      <w:bookmarkStart w:id="78" w:name="OLE_LINK35"/>
      <w:r w:rsidRPr="00D95BDE">
        <w:t>satellites</w:t>
      </w:r>
      <w:bookmarkEnd w:id="77"/>
      <w:bookmarkEnd w:id="78"/>
      <w:r w:rsidRPr="00D95BDE">
        <w:t xml:space="preserve"> without the user plane traffic going through the ground network.</w:t>
      </w:r>
    </w:p>
    <w:p w14:paraId="448F5AD2" w14:textId="77777777" w:rsidR="002A57B5" w:rsidRPr="0095661A" w:rsidRDefault="002A57B5" w:rsidP="002A57B5">
      <w:pPr>
        <w:rPr>
          <w:rFonts w:eastAsia="SimSun"/>
          <w:lang w:eastAsia="zh-CN"/>
        </w:rPr>
      </w:pPr>
      <w:r>
        <w:rPr>
          <w:rFonts w:eastAsia="SimSun" w:hint="eastAsia"/>
          <w:lang w:eastAsia="zh-CN"/>
        </w:rPr>
        <w:t xml:space="preserve">The serving </w:t>
      </w:r>
      <w:r w:rsidRPr="00D95BDE">
        <w:t>satellites</w:t>
      </w:r>
      <w:r>
        <w:rPr>
          <w:rFonts w:eastAsia="SimSun" w:hint="eastAsia"/>
          <w:lang w:eastAsia="zh-CN"/>
        </w:rPr>
        <w:t xml:space="preserve"> may be the</w:t>
      </w:r>
      <w:r w:rsidRPr="0095661A">
        <w:rPr>
          <w:rFonts w:eastAsia="SimSun" w:hint="eastAsia"/>
          <w:lang w:eastAsia="zh-CN"/>
        </w:rPr>
        <w:t xml:space="preserve"> different types (e.g. LEO, MEO, </w:t>
      </w:r>
      <w:r w:rsidRPr="0095661A">
        <w:rPr>
          <w:rFonts w:eastAsia="SimSun"/>
          <w:lang w:eastAsia="zh-CN"/>
        </w:rPr>
        <w:t>and GEO</w:t>
      </w:r>
      <w:r w:rsidRPr="0095661A">
        <w:rPr>
          <w:rFonts w:eastAsia="SimSun" w:hint="eastAsia"/>
          <w:lang w:eastAsia="zh-CN"/>
        </w:rPr>
        <w:t xml:space="preserve">) and </w:t>
      </w:r>
      <w:r>
        <w:rPr>
          <w:rFonts w:eastAsia="SimSun" w:hint="eastAsia"/>
          <w:lang w:eastAsia="zh-CN"/>
        </w:rPr>
        <w:t xml:space="preserve">the feeder </w:t>
      </w:r>
      <w:r w:rsidRPr="0095661A">
        <w:rPr>
          <w:rFonts w:eastAsia="SimSun" w:hint="eastAsia"/>
          <w:lang w:eastAsia="zh-CN"/>
        </w:rPr>
        <w:t xml:space="preserve">link may be </w:t>
      </w:r>
      <w:r w:rsidRPr="002C31D6">
        <w:rPr>
          <w:rFonts w:eastAsia="SimSun"/>
          <w:lang w:eastAsia="zh-CN"/>
        </w:rPr>
        <w:t>direct from the serving satellite to a ground gateway</w:t>
      </w:r>
      <w:r>
        <w:rPr>
          <w:rFonts w:eastAsia="SimSun" w:hint="eastAsia"/>
          <w:lang w:eastAsia="zh-CN"/>
        </w:rPr>
        <w:t xml:space="preserve"> or through ISL (</w:t>
      </w:r>
      <w:r>
        <w:t>Inter-Satellite Link</w:t>
      </w:r>
      <w:r w:rsidRPr="0095661A">
        <w:rPr>
          <w:rFonts w:eastAsia="SimSun" w:hint="eastAsia"/>
          <w:lang w:eastAsia="zh-CN"/>
        </w:rPr>
        <w:t>)</w:t>
      </w:r>
      <w:r>
        <w:rPr>
          <w:rFonts w:eastAsia="SimSun" w:hint="eastAsia"/>
          <w:lang w:eastAsia="zh-CN"/>
        </w:rPr>
        <w:t xml:space="preserve"> to </w:t>
      </w:r>
      <w:r w:rsidRPr="002C31D6">
        <w:rPr>
          <w:rFonts w:eastAsia="SimSun"/>
          <w:lang w:eastAsia="zh-CN"/>
        </w:rPr>
        <w:t>another satellite with a link to a ground gateway</w:t>
      </w:r>
      <w:r>
        <w:rPr>
          <w:rFonts w:eastAsia="SimSun" w:hint="eastAsia"/>
          <w:lang w:eastAsia="zh-CN"/>
        </w:rPr>
        <w:t>, etc.</w:t>
      </w:r>
    </w:p>
    <w:p w14:paraId="6848600F" w14:textId="43DD6014" w:rsidR="002A57B5" w:rsidRPr="002C31D6" w:rsidRDefault="002A57B5" w:rsidP="002A57B5">
      <w:pPr>
        <w:rPr>
          <w:rFonts w:eastAsia="SimSun"/>
          <w:lang w:eastAsia="zh-CN"/>
        </w:rPr>
      </w:pPr>
      <w:r>
        <w:rPr>
          <w:rFonts w:eastAsia="SimSun" w:hint="eastAsia"/>
          <w:lang w:eastAsia="zh-CN"/>
        </w:rPr>
        <w:t>Figure 4.</w:t>
      </w:r>
      <w:r w:rsidR="009D2E7D">
        <w:rPr>
          <w:rFonts w:eastAsia="SimSun"/>
          <w:lang w:eastAsia="zh-CN"/>
        </w:rPr>
        <w:t>6</w:t>
      </w:r>
      <w:r>
        <w:rPr>
          <w:rFonts w:eastAsia="SimSun" w:hint="eastAsia"/>
          <w:lang w:eastAsia="zh-CN"/>
        </w:rPr>
        <w:t>.1-1 is</w:t>
      </w:r>
      <w:r w:rsidRPr="002C31D6">
        <w:rPr>
          <w:rFonts w:eastAsia="SimSun"/>
          <w:lang w:eastAsia="zh-CN"/>
        </w:rPr>
        <w:t xml:space="preserve"> </w:t>
      </w:r>
      <w:r>
        <w:rPr>
          <w:rFonts w:eastAsia="SimSun" w:hint="eastAsia"/>
          <w:lang w:eastAsia="zh-CN"/>
        </w:rPr>
        <w:t xml:space="preserve">the </w:t>
      </w:r>
      <w:r>
        <w:rPr>
          <w:rFonts w:eastAsia="SimSun"/>
          <w:lang w:eastAsia="zh-CN"/>
        </w:rPr>
        <w:t>example of scenarios</w:t>
      </w:r>
      <w:r>
        <w:rPr>
          <w:rFonts w:eastAsia="SimSun" w:hint="eastAsia"/>
          <w:lang w:eastAsia="zh-CN"/>
        </w:rPr>
        <w:t xml:space="preserve"> </w:t>
      </w:r>
      <w:r>
        <w:rPr>
          <w:rFonts w:eastAsia="SimSun"/>
          <w:lang w:eastAsia="zh-CN"/>
        </w:rPr>
        <w:t>for UEs-satellite-</w:t>
      </w:r>
      <w:r w:rsidRPr="002C31D6">
        <w:rPr>
          <w:rFonts w:eastAsia="SimSun"/>
          <w:lang w:eastAsia="zh-CN"/>
        </w:rPr>
        <w:t xml:space="preserve">UEs </w:t>
      </w:r>
      <w:r>
        <w:rPr>
          <w:rFonts w:eastAsia="SimSun" w:hint="eastAsia"/>
          <w:lang w:eastAsia="zh-CN"/>
        </w:rPr>
        <w:t xml:space="preserve">communications for IMS services </w:t>
      </w:r>
      <w:r w:rsidRPr="002C31D6">
        <w:rPr>
          <w:rFonts w:eastAsia="SimSun"/>
          <w:lang w:eastAsia="zh-CN"/>
        </w:rPr>
        <w:t>over LEO constellations</w:t>
      </w:r>
      <w:r>
        <w:rPr>
          <w:rFonts w:eastAsia="SimSun" w:hint="eastAsia"/>
          <w:lang w:eastAsia="zh-CN"/>
        </w:rPr>
        <w:t xml:space="preserve"> without ISL</w:t>
      </w:r>
      <w:r w:rsidRPr="002C31D6">
        <w:rPr>
          <w:rFonts w:eastAsia="SimSun"/>
          <w:lang w:eastAsia="zh-CN"/>
        </w:rPr>
        <w:t>.</w:t>
      </w:r>
      <w:r>
        <w:rPr>
          <w:rFonts w:eastAsia="SimSun" w:hint="eastAsia"/>
          <w:lang w:eastAsia="zh-CN"/>
        </w:rPr>
        <w:t xml:space="preserve"> </w:t>
      </w:r>
    </w:p>
    <w:p w14:paraId="3B9A0D5F" w14:textId="77777777" w:rsidR="002A57B5" w:rsidRPr="002C31D6" w:rsidRDefault="002A57B5" w:rsidP="007C73EF">
      <w:pPr>
        <w:pStyle w:val="TH"/>
      </w:pPr>
      <w:r>
        <w:object w:dxaOrig="16260" w:dyaOrig="10391" w14:anchorId="34D19B87">
          <v:shape id="_x0000_i1026" type="#_x0000_t75" style="width:443pt;height:283.5pt" o:ole="">
            <v:imagedata r:id="rId16" o:title=""/>
          </v:shape>
          <o:OLEObject Type="Embed" ProgID="Visio.Drawing.15" ShapeID="_x0000_i1026" DrawAspect="Content" ObjectID="_1779570454" r:id="rId17"/>
        </w:object>
      </w:r>
    </w:p>
    <w:p w14:paraId="1FFFBAE6" w14:textId="5534EC41" w:rsidR="002A57B5" w:rsidRPr="0095661A" w:rsidRDefault="002A57B5" w:rsidP="002A57B5">
      <w:pPr>
        <w:pStyle w:val="TF"/>
        <w:rPr>
          <w:rFonts w:eastAsia="SimSun"/>
          <w:lang w:eastAsia="zh-CN"/>
        </w:rPr>
      </w:pPr>
      <w:r w:rsidRPr="004261B2">
        <w:t xml:space="preserve">Figure </w:t>
      </w:r>
      <w:r w:rsidRPr="0095661A">
        <w:rPr>
          <w:rFonts w:eastAsia="SimSun" w:hint="eastAsia"/>
          <w:lang w:eastAsia="zh-CN"/>
        </w:rPr>
        <w:t>4.</w:t>
      </w:r>
      <w:r>
        <w:rPr>
          <w:rFonts w:eastAsia="SimSun"/>
          <w:lang w:eastAsia="zh-CN"/>
        </w:rPr>
        <w:t>6</w:t>
      </w:r>
      <w:r w:rsidRPr="0095661A">
        <w:rPr>
          <w:rFonts w:eastAsia="SimSun" w:hint="eastAsia"/>
          <w:lang w:eastAsia="zh-CN"/>
        </w:rPr>
        <w:t>.1-1</w:t>
      </w:r>
      <w:r>
        <w:t xml:space="preserve">: </w:t>
      </w:r>
      <w:r w:rsidRPr="0095661A">
        <w:rPr>
          <w:rFonts w:eastAsia="SimSun" w:hint="eastAsia"/>
          <w:lang w:eastAsia="zh-CN"/>
        </w:rPr>
        <w:t xml:space="preserve">An example of </w:t>
      </w:r>
      <w:r>
        <w:t>UEs-SAT-UEs communication</w:t>
      </w:r>
      <w:r w:rsidRPr="004261B2">
        <w:t xml:space="preserve"> on LEO sa</w:t>
      </w:r>
      <w:bookmarkStart w:id="79" w:name="OLE_LINK29"/>
      <w:bookmarkStart w:id="80" w:name="OLE_LINK30"/>
      <w:r>
        <w:t>tellite</w:t>
      </w:r>
      <w:r w:rsidRPr="0095661A">
        <w:rPr>
          <w:rFonts w:eastAsia="SimSun" w:hint="eastAsia"/>
          <w:lang w:eastAsia="zh-CN"/>
        </w:rPr>
        <w:t xml:space="preserve"> with</w:t>
      </w:r>
      <w:bookmarkEnd w:id="79"/>
      <w:bookmarkEnd w:id="80"/>
      <w:r w:rsidRPr="0095661A">
        <w:rPr>
          <w:rFonts w:eastAsia="SimSun" w:hint="eastAsia"/>
          <w:lang w:eastAsia="zh-CN"/>
        </w:rPr>
        <w:t>out ISL</w:t>
      </w:r>
    </w:p>
    <w:p w14:paraId="15C50D0D" w14:textId="589C8AB2" w:rsidR="002A57B5" w:rsidRPr="002C31D6" w:rsidRDefault="002A57B5" w:rsidP="002A57B5">
      <w:pPr>
        <w:rPr>
          <w:rFonts w:eastAsia="SimSun"/>
          <w:noProof/>
          <w:lang w:eastAsia="zh-CN"/>
        </w:rPr>
      </w:pPr>
      <w:r>
        <w:t xml:space="preserve">In this study, it is worth understanding the deployment scenarios </w:t>
      </w:r>
      <w:bookmarkStart w:id="81" w:name="OLE_LINK182"/>
      <w:bookmarkStart w:id="82" w:name="OLE_LINK183"/>
      <w:r>
        <w:t>to utilize satellite access</w:t>
      </w:r>
      <w:bookmarkEnd w:id="81"/>
      <w:bookmarkEnd w:id="82"/>
      <w:r>
        <w:t xml:space="preserve"> </w:t>
      </w:r>
      <w:r w:rsidRPr="0095661A">
        <w:rPr>
          <w:rFonts w:eastAsia="SimSun" w:hint="eastAsia"/>
          <w:lang w:eastAsia="zh-CN"/>
        </w:rPr>
        <w:t xml:space="preserve">and the procedure and function impacts on the application enabler </w:t>
      </w:r>
      <w:r>
        <w:rPr>
          <w:rFonts w:eastAsia="SimSun" w:hint="eastAsia"/>
          <w:lang w:eastAsia="zh-CN"/>
        </w:rPr>
        <w:t>for the</w:t>
      </w:r>
      <w:r w:rsidRPr="0095661A">
        <w:rPr>
          <w:rFonts w:eastAsia="SimSun" w:hint="eastAsia"/>
          <w:lang w:eastAsia="zh-CN"/>
        </w:rPr>
        <w:t xml:space="preserve"> IMS services.</w:t>
      </w:r>
    </w:p>
    <w:p w14:paraId="522DDCED" w14:textId="77777777" w:rsidR="002A57B5" w:rsidRDefault="002A57B5" w:rsidP="002A57B5">
      <w:pPr>
        <w:pStyle w:val="Heading3"/>
      </w:pPr>
      <w:bookmarkStart w:id="83" w:name="_Toc168402326"/>
      <w:bookmarkStart w:id="84" w:name="_Toc168949498"/>
      <w:r>
        <w:t>4.6.2</w:t>
      </w:r>
      <w:r>
        <w:tab/>
        <w:t>Open issues</w:t>
      </w:r>
      <w:bookmarkEnd w:id="83"/>
      <w:bookmarkEnd w:id="84"/>
    </w:p>
    <w:p w14:paraId="6901612C" w14:textId="77777777" w:rsidR="002A57B5" w:rsidRPr="00A966E8" w:rsidRDefault="002A57B5" w:rsidP="002A57B5">
      <w:pPr>
        <w:rPr>
          <w:rFonts w:eastAsia="SimSun"/>
          <w:lang w:eastAsia="zh-CN"/>
        </w:rPr>
      </w:pPr>
      <w:r>
        <w:rPr>
          <w:rFonts w:eastAsia="SimSun"/>
          <w:lang w:eastAsia="zh-CN"/>
        </w:rPr>
        <w:t>F</w:t>
      </w:r>
      <w:r>
        <w:rPr>
          <w:rFonts w:eastAsia="SimSun" w:hint="eastAsia"/>
          <w:lang w:eastAsia="zh-CN"/>
        </w:rPr>
        <w:t>rom the application enabler</w:t>
      </w:r>
      <w:r>
        <w:rPr>
          <w:rFonts w:eastAsia="SimSun"/>
          <w:lang w:eastAsia="zh-CN"/>
        </w:rPr>
        <w:t>’</w:t>
      </w:r>
      <w:r>
        <w:rPr>
          <w:rFonts w:eastAsia="SimSun" w:hint="eastAsia"/>
          <w:lang w:eastAsia="zh-CN"/>
        </w:rPr>
        <w:t xml:space="preserve">s perspective, the key issue will focus on how to support the IMS service via satellite access </w:t>
      </w:r>
      <w:bookmarkStart w:id="85" w:name="OLE_LINK61"/>
      <w:bookmarkStart w:id="86" w:name="OLE_LINK62"/>
      <w:r>
        <w:rPr>
          <w:rFonts w:eastAsia="SimSun" w:hint="eastAsia"/>
          <w:lang w:eastAsia="zh-CN"/>
        </w:rPr>
        <w:t>in the application enabled layer</w:t>
      </w:r>
      <w:bookmarkEnd w:id="85"/>
      <w:bookmarkEnd w:id="86"/>
      <w:r>
        <w:rPr>
          <w:lang w:val="en-US" w:eastAsia="zh-CN"/>
        </w:rPr>
        <w:t>, it is proposed to study the followin</w:t>
      </w:r>
      <w:r w:rsidRPr="00AF42C0">
        <w:rPr>
          <w:rFonts w:eastAsia="SimSun" w:hint="eastAsia"/>
          <w:lang w:val="en-US" w:eastAsia="zh-CN"/>
        </w:rPr>
        <w:t xml:space="preserve">g </w:t>
      </w:r>
      <w:r>
        <w:rPr>
          <w:lang w:val="en-US" w:eastAsia="zh-CN"/>
        </w:rPr>
        <w:t>items:</w:t>
      </w:r>
    </w:p>
    <w:p w14:paraId="331F29C4" w14:textId="0403D4F0" w:rsidR="002A57B5" w:rsidRPr="009D2E7D" w:rsidRDefault="002A57B5" w:rsidP="009D2E7D">
      <w:pPr>
        <w:pStyle w:val="B1"/>
        <w:rPr>
          <w:rFonts w:eastAsia="SimSun"/>
          <w:lang w:val="en-US" w:eastAsia="zh-CN"/>
        </w:rPr>
      </w:pPr>
      <w:r>
        <w:rPr>
          <w:rFonts w:eastAsia="SimSun" w:hint="eastAsia"/>
          <w:lang w:eastAsia="zh-CN"/>
        </w:rPr>
        <w:t>-</w:t>
      </w:r>
      <w:r>
        <w:rPr>
          <w:rFonts w:eastAsia="SimSun" w:hint="eastAsia"/>
          <w:lang w:eastAsia="zh-CN"/>
        </w:rPr>
        <w:tab/>
      </w:r>
      <w:r>
        <w:rPr>
          <w:noProof/>
          <w:lang w:val="en-US"/>
        </w:rPr>
        <w:t>Investigate different deployment options</w:t>
      </w:r>
      <w:r>
        <w:rPr>
          <w:rFonts w:eastAsia="SimSun" w:hint="eastAsia"/>
          <w:lang w:eastAsia="zh-CN"/>
        </w:rPr>
        <w:t xml:space="preserve"> for the </w:t>
      </w:r>
      <w:bookmarkStart w:id="87" w:name="OLE_LINK57"/>
      <w:bookmarkStart w:id="88" w:name="OLE_LINK58"/>
      <w:r>
        <w:rPr>
          <w:rFonts w:eastAsia="SimSun" w:hint="eastAsia"/>
          <w:lang w:eastAsia="zh-CN"/>
        </w:rPr>
        <w:t>application enabler of IMS</w:t>
      </w:r>
      <w:bookmarkEnd w:id="87"/>
      <w:bookmarkEnd w:id="88"/>
      <w:r>
        <w:rPr>
          <w:rFonts w:eastAsia="SimSun" w:hint="eastAsia"/>
          <w:lang w:eastAsia="zh-CN"/>
        </w:rPr>
        <w:t xml:space="preserve"> (i.e. eMMTEL App) </w:t>
      </w:r>
      <w:r>
        <w:t>to utilize satellite access</w:t>
      </w:r>
      <w:r>
        <w:rPr>
          <w:rFonts w:eastAsia="SimSun" w:hint="eastAsia"/>
          <w:lang w:val="en-US" w:eastAsia="zh-CN"/>
        </w:rPr>
        <w:t>.</w:t>
      </w:r>
    </w:p>
    <w:p w14:paraId="6CA6E5BD" w14:textId="5632B277" w:rsidR="00F94BE2" w:rsidRDefault="00F94BE2" w:rsidP="00F94BE2">
      <w:pPr>
        <w:pStyle w:val="Heading2"/>
      </w:pPr>
      <w:bookmarkStart w:id="89" w:name="_Toc168402327"/>
      <w:bookmarkStart w:id="90" w:name="_Toc168949499"/>
      <w:r>
        <w:t>4</w:t>
      </w:r>
      <w:r w:rsidRPr="004D3578">
        <w:t>.</w:t>
      </w:r>
      <w:r>
        <w:t>7</w:t>
      </w:r>
      <w:r w:rsidRPr="004D3578">
        <w:tab/>
      </w:r>
      <w:r>
        <w:t xml:space="preserve">Key issue #7: </w:t>
      </w:r>
      <w:r>
        <w:rPr>
          <w:lang w:val="en-US"/>
        </w:rPr>
        <w:t xml:space="preserve">Usage of </w:t>
      </w:r>
      <w:r>
        <w:t>S&amp;F events information</w:t>
      </w:r>
      <w:r w:rsidRPr="00EE3C65">
        <w:rPr>
          <w:lang w:val="en-US"/>
        </w:rPr>
        <w:t xml:space="preserve"> </w:t>
      </w:r>
      <w:r>
        <w:rPr>
          <w:lang w:val="en-US"/>
        </w:rPr>
        <w:t xml:space="preserve">for the application </w:t>
      </w:r>
      <w:r w:rsidRPr="00976131">
        <w:rPr>
          <w:rFonts w:eastAsia="SimSun"/>
          <w:lang w:eastAsia="zh-CN"/>
        </w:rPr>
        <w:t>enablement</w:t>
      </w:r>
      <w:bookmarkEnd w:id="89"/>
      <w:bookmarkEnd w:id="90"/>
    </w:p>
    <w:p w14:paraId="59C87F4A" w14:textId="77DE2F78" w:rsidR="00F94BE2" w:rsidRDefault="00F94BE2" w:rsidP="00F94BE2">
      <w:pPr>
        <w:pStyle w:val="Heading3"/>
      </w:pPr>
      <w:bookmarkStart w:id="91" w:name="_Toc168402328"/>
      <w:bookmarkStart w:id="92" w:name="_Toc168949500"/>
      <w:r>
        <w:t>4.</w:t>
      </w:r>
      <w:r w:rsidR="00FB5016">
        <w:t>7</w:t>
      </w:r>
      <w:r>
        <w:t>.1</w:t>
      </w:r>
      <w:r>
        <w:tab/>
        <w:t>Description</w:t>
      </w:r>
      <w:bookmarkEnd w:id="91"/>
      <w:bookmarkEnd w:id="92"/>
    </w:p>
    <w:p w14:paraId="7BC82EFE" w14:textId="14F4F0A5" w:rsidR="00F94BE2" w:rsidRPr="00C32991" w:rsidRDefault="00F94BE2" w:rsidP="00F94BE2">
      <w:pPr>
        <w:rPr>
          <w:rFonts w:eastAsia="SimSun"/>
          <w:noProof/>
          <w:lang w:eastAsia="zh-CN"/>
        </w:rPr>
      </w:pPr>
      <w:r>
        <w:t xml:space="preserve">3GPP SA1 has specified </w:t>
      </w:r>
      <w:r w:rsidRPr="00C32991">
        <w:rPr>
          <w:rFonts w:eastAsia="SimSun" w:hint="eastAsia"/>
          <w:lang w:eastAsia="zh-CN"/>
        </w:rPr>
        <w:t xml:space="preserve">the </w:t>
      </w:r>
      <w:r>
        <w:t xml:space="preserve">service requirements for 5G </w:t>
      </w:r>
      <w:r w:rsidRPr="00C32991">
        <w:rPr>
          <w:rFonts w:eastAsia="SimSun" w:hint="eastAsia"/>
          <w:lang w:eastAsia="zh-CN"/>
        </w:rPr>
        <w:t xml:space="preserve">for </w:t>
      </w:r>
      <w:r>
        <w:t>satellite access</w:t>
      </w:r>
      <w:r w:rsidRPr="00C32991">
        <w:rPr>
          <w:rFonts w:eastAsia="SimSun" w:hint="eastAsia"/>
          <w:lang w:eastAsia="zh-CN"/>
        </w:rPr>
        <w:t xml:space="preserve"> in </w:t>
      </w:r>
      <w:r w:rsidR="0083653A">
        <w:rPr>
          <w:rFonts w:eastAsia="SimSun"/>
          <w:lang w:eastAsia="zh-CN"/>
        </w:rPr>
        <w:t xml:space="preserve">3GPP </w:t>
      </w:r>
      <w:r w:rsidRPr="00C32991">
        <w:rPr>
          <w:rFonts w:eastAsia="SimSun" w:hint="eastAsia"/>
          <w:lang w:eastAsia="zh-CN"/>
        </w:rPr>
        <w:t>TS 22.261</w:t>
      </w:r>
      <w:r w:rsidR="0083653A">
        <w:rPr>
          <w:rFonts w:eastAsia="SimSun"/>
          <w:lang w:eastAsia="zh-CN"/>
        </w:rPr>
        <w:t xml:space="preserve"> </w:t>
      </w:r>
      <w:r w:rsidRPr="00C32991">
        <w:rPr>
          <w:rFonts w:eastAsia="SimSun" w:hint="eastAsia"/>
          <w:lang w:eastAsia="zh-CN"/>
        </w:rPr>
        <w:t>[</w:t>
      </w:r>
      <w:r>
        <w:rPr>
          <w:rFonts w:eastAsia="SimSun"/>
          <w:lang w:eastAsia="zh-CN"/>
        </w:rPr>
        <w:t>22.261</w:t>
      </w:r>
      <w:r w:rsidRPr="00C32991">
        <w:rPr>
          <w:rFonts w:eastAsia="SimSun" w:hint="eastAsia"/>
          <w:lang w:eastAsia="zh-CN"/>
        </w:rPr>
        <w:t xml:space="preserve">] </w:t>
      </w:r>
      <w:r>
        <w:rPr>
          <w:rFonts w:hint="eastAsia"/>
          <w:lang w:eastAsia="zh-CN"/>
        </w:rPr>
        <w:t xml:space="preserve">as following </w:t>
      </w:r>
      <w:r w:rsidRPr="00C32991">
        <w:rPr>
          <w:rFonts w:eastAsia="SimSun" w:hint="eastAsia"/>
          <w:lang w:eastAsia="zh-CN"/>
        </w:rPr>
        <w:t xml:space="preserve">which </w:t>
      </w:r>
      <w:r>
        <w:rPr>
          <w:rFonts w:eastAsia="SimSun"/>
          <w:lang w:eastAsia="zh-CN"/>
        </w:rPr>
        <w:t>includes</w:t>
      </w:r>
      <w:r>
        <w:t xml:space="preserve"> support</w:t>
      </w:r>
      <w:r w:rsidRPr="00A04EAB">
        <w:rPr>
          <w:rFonts w:eastAsia="SimSun" w:hint="eastAsia"/>
          <w:lang w:eastAsia="zh-CN"/>
        </w:rPr>
        <w:t>ing</w:t>
      </w:r>
      <w:r>
        <w:t xml:space="preserve"> Store and Forward (S&amp;F) Satellite Operation</w:t>
      </w:r>
      <w:r w:rsidRPr="00C32991">
        <w:rPr>
          <w:rFonts w:eastAsia="SimSun" w:hint="eastAsia"/>
          <w:lang w:eastAsia="zh-CN"/>
        </w:rPr>
        <w:t>.</w:t>
      </w:r>
      <w:r w:rsidRPr="00C32991">
        <w:rPr>
          <w:rFonts w:eastAsia="SimSun" w:hint="eastAsia"/>
          <w:noProof/>
          <w:lang w:eastAsia="zh-CN"/>
        </w:rPr>
        <w:t xml:space="preserve"> And </w:t>
      </w:r>
      <w:r w:rsidRPr="00084DDA">
        <w:rPr>
          <w:rFonts w:eastAsia="SimSun"/>
          <w:noProof/>
          <w:lang w:eastAsia="zh-CN"/>
        </w:rPr>
        <w:t xml:space="preserve">3GPP SA2 </w:t>
      </w:r>
      <w:r>
        <w:rPr>
          <w:rFonts w:eastAsia="SimSun"/>
          <w:noProof/>
          <w:lang w:eastAsia="zh-CN"/>
        </w:rPr>
        <w:t>is</w:t>
      </w:r>
      <w:r>
        <w:rPr>
          <w:rFonts w:eastAsia="SimSun" w:hint="eastAsia"/>
          <w:noProof/>
          <w:lang w:eastAsia="zh-CN"/>
        </w:rPr>
        <w:t xml:space="preserve"> </w:t>
      </w:r>
      <w:r>
        <w:rPr>
          <w:rFonts w:hint="eastAsia"/>
          <w:noProof/>
          <w:lang w:eastAsia="zh-CN"/>
        </w:rPr>
        <w:t>stud</w:t>
      </w:r>
      <w:r>
        <w:rPr>
          <w:noProof/>
          <w:lang w:eastAsia="zh-CN"/>
        </w:rPr>
        <w:t>y</w:t>
      </w:r>
      <w:r>
        <w:rPr>
          <w:rFonts w:hint="eastAsia"/>
          <w:noProof/>
          <w:lang w:eastAsia="zh-CN"/>
        </w:rPr>
        <w:t>ing</w:t>
      </w:r>
      <w:r w:rsidRPr="00084DDA">
        <w:rPr>
          <w:rFonts w:eastAsia="SimSun"/>
          <w:noProof/>
          <w:lang w:eastAsia="zh-CN"/>
        </w:rPr>
        <w:t xml:space="preserve"> </w:t>
      </w:r>
      <w:r>
        <w:rPr>
          <w:rFonts w:eastAsia="SimSun" w:hint="eastAsia"/>
          <w:noProof/>
          <w:lang w:eastAsia="zh-CN"/>
        </w:rPr>
        <w:t xml:space="preserve">the </w:t>
      </w:r>
      <w:r>
        <w:rPr>
          <w:rFonts w:eastAsia="SimSun"/>
          <w:noProof/>
          <w:lang w:eastAsia="zh-CN"/>
        </w:rPr>
        <w:t xml:space="preserve">exposure of S&amp;F events information </w:t>
      </w:r>
      <w:r>
        <w:rPr>
          <w:rFonts w:eastAsia="SimSun" w:hint="eastAsia"/>
          <w:noProof/>
          <w:lang w:eastAsia="zh-CN"/>
        </w:rPr>
        <w:t>to support these services requirements identified in SA1.</w:t>
      </w:r>
    </w:p>
    <w:p w14:paraId="49BFC2CE" w14:textId="5E772D62" w:rsidR="00F94BE2" w:rsidRPr="00FB696C" w:rsidRDefault="00F94BE2" w:rsidP="00F94BE2">
      <w:pPr>
        <w:pStyle w:val="B1"/>
        <w:rPr>
          <w:lang w:eastAsia="zh-CN"/>
        </w:rPr>
      </w:pPr>
      <w:r>
        <w:rPr>
          <w:rFonts w:hint="eastAsia"/>
          <w:lang w:eastAsia="zh-CN"/>
        </w:rPr>
        <w:lastRenderedPageBreak/>
        <w:t>-</w:t>
      </w:r>
      <w:r w:rsidR="009D2E7D">
        <w:rPr>
          <w:lang w:eastAsia="zh-CN"/>
        </w:rPr>
        <w:tab/>
      </w:r>
      <w:r>
        <w:rPr>
          <w:rFonts w:hint="eastAsia"/>
          <w:lang w:eastAsia="zh-CN"/>
        </w:rPr>
        <w:t>S</w:t>
      </w:r>
      <w:r w:rsidRPr="00FB696C">
        <w:rPr>
          <w:lang w:eastAsia="zh-CN"/>
        </w:rPr>
        <w:t xml:space="preserve">ubject to operator’s policies, a 5G system with satellite access supporting S&amp;F Satellite operation shall be able to allow the operator or </w:t>
      </w:r>
      <w:r w:rsidRPr="00F94BE2">
        <w:rPr>
          <w:lang w:eastAsia="zh-CN"/>
        </w:rPr>
        <w:t>a trusted 3rd party</w:t>
      </w:r>
      <w:r w:rsidRPr="00FB696C">
        <w:rPr>
          <w:lang w:eastAsia="zh-CN"/>
        </w:rPr>
        <w:t xml:space="preserve"> to apply, on a per UE and/or satellite basis, </w:t>
      </w:r>
      <w:bookmarkStart w:id="93" w:name="OLE_LINK74"/>
      <w:bookmarkStart w:id="94" w:name="OLE_LINK75"/>
      <w:r w:rsidRPr="00FB696C">
        <w:rPr>
          <w:lang w:eastAsia="zh-CN"/>
        </w:rPr>
        <w:t xml:space="preserve">an </w:t>
      </w:r>
      <w:bookmarkStart w:id="95" w:name="OLE_LINK68"/>
      <w:bookmarkStart w:id="96" w:name="OLE_LINK69"/>
      <w:r w:rsidRPr="00FB696C">
        <w:rPr>
          <w:lang w:eastAsia="zh-CN"/>
        </w:rPr>
        <w:t>S&amp;F</w:t>
      </w:r>
      <w:bookmarkEnd w:id="93"/>
      <w:bookmarkEnd w:id="94"/>
      <w:r w:rsidRPr="00FB696C">
        <w:rPr>
          <w:lang w:eastAsia="zh-CN"/>
        </w:rPr>
        <w:t xml:space="preserve"> data retention period</w:t>
      </w:r>
      <w:bookmarkEnd w:id="95"/>
      <w:bookmarkEnd w:id="96"/>
      <w:r w:rsidRPr="00FB696C">
        <w:rPr>
          <w:lang w:eastAsia="zh-CN"/>
        </w:rPr>
        <w:t>.</w:t>
      </w:r>
    </w:p>
    <w:p w14:paraId="5CA12E7A" w14:textId="36F342A9" w:rsidR="00F94BE2" w:rsidRDefault="00F94BE2" w:rsidP="00F94BE2">
      <w:pPr>
        <w:pStyle w:val="B1"/>
        <w:rPr>
          <w:lang w:eastAsia="zh-CN"/>
        </w:rPr>
      </w:pPr>
      <w:r>
        <w:rPr>
          <w:rFonts w:hint="eastAsia"/>
          <w:lang w:eastAsia="zh-CN"/>
        </w:rPr>
        <w:t>-</w:t>
      </w:r>
      <w:r w:rsidR="009D2E7D">
        <w:rPr>
          <w:lang w:eastAsia="zh-CN"/>
        </w:rPr>
        <w:tab/>
      </w:r>
      <w:r>
        <w:t xml:space="preserve">Subject to operator’s policies, a 5G system with satellite access supporting S&amp;F </w:t>
      </w:r>
      <w:bookmarkStart w:id="97" w:name="OLE_LINK70"/>
      <w:bookmarkStart w:id="98" w:name="OLE_LINK71"/>
      <w:r>
        <w:t>Satellite operation</w:t>
      </w:r>
      <w:bookmarkEnd w:id="97"/>
      <w:bookmarkEnd w:id="98"/>
      <w:r>
        <w:t xml:space="preserve"> shall be able to allow the operator or </w:t>
      </w:r>
      <w:r w:rsidRPr="00F94BE2">
        <w:t>a trusted 3rd party</w:t>
      </w:r>
      <w:r>
        <w:t xml:space="preserve"> to apply, on a per UE and/or satellite basis, </w:t>
      </w:r>
      <w:bookmarkStart w:id="99" w:name="OLE_LINK72"/>
      <w:bookmarkStart w:id="100" w:name="OLE_LINK73"/>
      <w:r>
        <w:t>an S&amp;F data storage quota</w:t>
      </w:r>
      <w:bookmarkEnd w:id="99"/>
      <w:bookmarkEnd w:id="100"/>
      <w:r>
        <w:t>.</w:t>
      </w:r>
    </w:p>
    <w:p w14:paraId="2E80EFC3" w14:textId="4986DA22" w:rsidR="00F94BE2" w:rsidRPr="006E0F87" w:rsidRDefault="00F94BE2" w:rsidP="00F94BE2">
      <w:pPr>
        <w:pStyle w:val="B1"/>
        <w:rPr>
          <w:lang w:eastAsia="zh-CN"/>
        </w:rPr>
      </w:pPr>
      <w:r w:rsidRPr="00AF42C0">
        <w:rPr>
          <w:rFonts w:hint="eastAsia"/>
          <w:lang w:eastAsia="zh-CN"/>
        </w:rPr>
        <w:t>-</w:t>
      </w:r>
      <w:r w:rsidR="009D2E7D">
        <w:rPr>
          <w:lang w:eastAsia="zh-CN"/>
        </w:rPr>
        <w:tab/>
      </w:r>
      <w:r w:rsidRPr="000272D0">
        <w:rPr>
          <w:lang w:eastAsia="zh-CN"/>
        </w:rPr>
        <w:t xml:space="preserve">A 5G system with satellite access shall be able to inform an </w:t>
      </w:r>
      <w:r w:rsidRPr="00F94BE2">
        <w:rPr>
          <w:lang w:eastAsia="zh-CN"/>
        </w:rPr>
        <w:t>authorised 3rd party</w:t>
      </w:r>
      <w:r w:rsidRPr="000272D0">
        <w:rPr>
          <w:lang w:eastAsia="zh-CN"/>
        </w:rPr>
        <w:t xml:space="preserve"> whether </w:t>
      </w:r>
      <w:bookmarkStart w:id="101" w:name="OLE_LINK78"/>
      <w:bookmarkStart w:id="102" w:name="OLE_LINK79"/>
      <w:bookmarkStart w:id="103" w:name="OLE_LINK80"/>
      <w:bookmarkStart w:id="104" w:name="OLE_LINK81"/>
      <w:bookmarkStart w:id="105" w:name="OLE_LINK82"/>
      <w:r w:rsidRPr="000272D0">
        <w:rPr>
          <w:lang w:eastAsia="zh-CN"/>
        </w:rPr>
        <w:t>S&amp;F Satellite operation</w:t>
      </w:r>
      <w:bookmarkEnd w:id="101"/>
      <w:bookmarkEnd w:id="102"/>
      <w:bookmarkEnd w:id="103"/>
      <w:bookmarkEnd w:id="104"/>
      <w:bookmarkEnd w:id="105"/>
      <w:r w:rsidRPr="000272D0">
        <w:rPr>
          <w:lang w:eastAsia="zh-CN"/>
        </w:rPr>
        <w:t xml:space="preserve"> is applied for communication with a UE and to provide related information (e.g. estimated delivery time to the authorised UE)</w:t>
      </w:r>
      <w:r>
        <w:t>.</w:t>
      </w:r>
    </w:p>
    <w:p w14:paraId="237AE5D5" w14:textId="77777777" w:rsidR="00F94BE2" w:rsidRDefault="00F94BE2" w:rsidP="00F94BE2">
      <w:r>
        <w:t>SA2 is studying the following S&amp;F events information:</w:t>
      </w:r>
    </w:p>
    <w:p w14:paraId="3CCFD5A0" w14:textId="77777777" w:rsidR="00F94BE2" w:rsidRDefault="00F94BE2" w:rsidP="00F94BE2">
      <w:pPr>
        <w:pStyle w:val="B1"/>
      </w:pPr>
      <w:r>
        <w:t>-</w:t>
      </w:r>
      <w:r>
        <w:tab/>
        <w:t>Registration in S&amp;F Mode</w:t>
      </w:r>
    </w:p>
    <w:p w14:paraId="0C432C47" w14:textId="77777777" w:rsidR="00F94BE2" w:rsidRDefault="00F94BE2" w:rsidP="00F94BE2">
      <w:pPr>
        <w:pStyle w:val="B1"/>
      </w:pPr>
      <w:r>
        <w:t>-</w:t>
      </w:r>
      <w:r>
        <w:tab/>
        <w:t>Feeder Link Available</w:t>
      </w:r>
    </w:p>
    <w:p w14:paraId="08064868" w14:textId="77777777" w:rsidR="00F94BE2" w:rsidRDefault="00F94BE2" w:rsidP="00F94BE2">
      <w:pPr>
        <w:pStyle w:val="B1"/>
      </w:pPr>
      <w:r>
        <w:t>-</w:t>
      </w:r>
      <w:r>
        <w:tab/>
        <w:t>Expected Delivery/Delay Time</w:t>
      </w:r>
    </w:p>
    <w:p w14:paraId="7414827D" w14:textId="18469CFC" w:rsidR="00F94BE2" w:rsidRPr="005F1C98" w:rsidRDefault="00F94BE2" w:rsidP="00F94BE2">
      <w:pPr>
        <w:pStyle w:val="EditorsNote"/>
        <w:rPr>
          <w:noProof/>
          <w:lang w:val="en-US"/>
        </w:rPr>
      </w:pPr>
      <w:r>
        <w:t>Editor</w:t>
      </w:r>
      <w:r w:rsidR="00072390" w:rsidRPr="00072390">
        <w:t>'</w:t>
      </w:r>
      <w:r>
        <w:t>s note:</w:t>
      </w:r>
      <w:r>
        <w:tab/>
        <w:t>S&amp;F events information is dependent on SA2.</w:t>
      </w:r>
    </w:p>
    <w:p w14:paraId="51DEE4E7" w14:textId="77777777" w:rsidR="00F94BE2" w:rsidRPr="000D5942" w:rsidRDefault="00F94BE2" w:rsidP="00F94BE2">
      <w:pPr>
        <w:rPr>
          <w:rFonts w:eastAsia="SimSun"/>
          <w:lang w:eastAsia="zh-CN"/>
        </w:rPr>
      </w:pPr>
      <w:r>
        <w:t xml:space="preserve">Services and application enablers defined by SA6 should also </w:t>
      </w:r>
      <w:r>
        <w:rPr>
          <w:rFonts w:eastAsia="SimSun" w:hint="eastAsia"/>
          <w:lang w:eastAsia="zh-CN"/>
        </w:rPr>
        <w:t>consider</w:t>
      </w:r>
      <w:r w:rsidRPr="00C32991">
        <w:rPr>
          <w:rFonts w:eastAsia="SimSun" w:hint="eastAsia"/>
          <w:lang w:eastAsia="zh-CN"/>
        </w:rPr>
        <w:t xml:space="preserve"> to </w:t>
      </w:r>
      <w:r>
        <w:t xml:space="preserve">take advantage </w:t>
      </w:r>
      <w:r w:rsidRPr="00C32991">
        <w:rPr>
          <w:rFonts w:eastAsia="SimSun" w:hint="eastAsia"/>
          <w:lang w:eastAsia="zh-CN"/>
        </w:rPr>
        <w:t xml:space="preserve">of the output from SA1 and SA2 </w:t>
      </w:r>
      <w:r>
        <w:rPr>
          <w:rFonts w:eastAsia="SimSun"/>
          <w:lang w:eastAsia="zh-CN"/>
        </w:rPr>
        <w:t>related to</w:t>
      </w:r>
      <w:r w:rsidRPr="00C32991">
        <w:rPr>
          <w:rFonts w:eastAsia="SimSun" w:hint="eastAsia"/>
          <w:lang w:eastAsia="zh-CN"/>
        </w:rPr>
        <w:t xml:space="preserve"> utiliz</w:t>
      </w:r>
      <w:r>
        <w:rPr>
          <w:rFonts w:eastAsia="SimSun"/>
          <w:lang w:eastAsia="zh-CN"/>
        </w:rPr>
        <w:t>ing</w:t>
      </w:r>
      <w:r w:rsidRPr="0043774B">
        <w:t xml:space="preserve"> </w:t>
      </w:r>
      <w:r w:rsidRPr="00C32991">
        <w:rPr>
          <w:rFonts w:eastAsia="SimSun" w:hint="eastAsia"/>
          <w:lang w:eastAsia="zh-CN"/>
        </w:rPr>
        <w:t xml:space="preserve">the </w:t>
      </w:r>
      <w:r>
        <w:t>S&amp;F events information</w:t>
      </w:r>
      <w:r w:rsidRPr="00C32991">
        <w:rPr>
          <w:rFonts w:eastAsia="SimSun" w:hint="eastAsia"/>
          <w:lang w:eastAsia="zh-CN"/>
        </w:rPr>
        <w:t>.</w:t>
      </w:r>
      <w:r>
        <w:rPr>
          <w:rFonts w:eastAsia="SimSun"/>
          <w:lang w:eastAsia="zh-CN"/>
        </w:rPr>
        <w:t xml:space="preserve"> </w:t>
      </w:r>
      <w:r>
        <w:t>When a UE registers to the network in S&amp;F mode and is available to send/receive data on specific occasions only (e.g. when satellites fly-over and later connect to ground station), AF can leverage S&amp;F events information. For e.g. i</w:t>
      </w:r>
      <w:r w:rsidRPr="00720EC3">
        <w:t>f the UE is registered in S&amp;F mode, the AF may want to adjust the frequency, size of data, message acknowledgement handling, ack timers</w:t>
      </w:r>
      <w:r>
        <w:t xml:space="preserve"> etc. Another e.g. is AF can schedule delivery based on Feeder-Link availability etc.</w:t>
      </w:r>
    </w:p>
    <w:p w14:paraId="6F00568B" w14:textId="77777777" w:rsidR="00F94BE2" w:rsidRPr="005F1C98" w:rsidRDefault="00F94BE2" w:rsidP="00F94BE2">
      <w:pPr>
        <w:rPr>
          <w:noProof/>
          <w:lang w:val="en-US"/>
        </w:rPr>
      </w:pPr>
      <w:r>
        <w:t xml:space="preserve">Hence, it is desirable to study </w:t>
      </w:r>
      <w:r w:rsidRPr="00CC498C">
        <w:rPr>
          <w:noProof/>
        </w:rPr>
        <w:t>impacts to application enablers</w:t>
      </w:r>
      <w:r>
        <w:rPr>
          <w:noProof/>
        </w:rPr>
        <w:t>,</w:t>
      </w:r>
      <w:r w:rsidRPr="00CC498C">
        <w:rPr>
          <w:noProof/>
        </w:rPr>
        <w:t xml:space="preserve"> </w:t>
      </w:r>
      <w:r>
        <w:rPr>
          <w:noProof/>
        </w:rPr>
        <w:t>while</w:t>
      </w:r>
      <w:r w:rsidRPr="00CC498C">
        <w:rPr>
          <w:noProof/>
        </w:rPr>
        <w:t xml:space="preserve"> supporting</w:t>
      </w:r>
      <w:r>
        <w:rPr>
          <w:noProof/>
        </w:rPr>
        <w:t xml:space="preserve"> S&amp;F Satellite operation and </w:t>
      </w:r>
      <w:r>
        <w:t>S&amp;F events information is shared to the AF.</w:t>
      </w:r>
    </w:p>
    <w:p w14:paraId="7B051086" w14:textId="6229B067" w:rsidR="00F94BE2" w:rsidRDefault="00F94BE2" w:rsidP="00F94BE2">
      <w:pPr>
        <w:pStyle w:val="Heading3"/>
      </w:pPr>
      <w:bookmarkStart w:id="106" w:name="_Toc168402329"/>
      <w:bookmarkStart w:id="107" w:name="_Toc168949501"/>
      <w:r>
        <w:t>4.7.2</w:t>
      </w:r>
      <w:r>
        <w:tab/>
        <w:t>Open issues</w:t>
      </w:r>
      <w:bookmarkEnd w:id="106"/>
      <w:bookmarkEnd w:id="107"/>
    </w:p>
    <w:p w14:paraId="0C57D29A" w14:textId="77777777" w:rsidR="00F94BE2" w:rsidRDefault="00F94BE2" w:rsidP="00F94BE2">
      <w:pPr>
        <w:rPr>
          <w:rFonts w:eastAsia="SimSun"/>
          <w:lang w:eastAsia="zh-CN"/>
        </w:rPr>
      </w:pPr>
      <w:r>
        <w:rPr>
          <w:rFonts w:eastAsia="SimSun" w:hint="eastAsia"/>
          <w:lang w:eastAsia="zh-CN"/>
        </w:rPr>
        <w:t>T</w:t>
      </w:r>
      <w:r>
        <w:rPr>
          <w:rFonts w:eastAsia="SimSun"/>
          <w:lang w:eastAsia="zh-CN"/>
        </w:rPr>
        <w:t xml:space="preserve">o support utilization of </w:t>
      </w:r>
      <w:r>
        <w:rPr>
          <w:rFonts w:eastAsia="SimSun"/>
          <w:noProof/>
          <w:lang w:eastAsia="zh-CN"/>
        </w:rPr>
        <w:t>S&amp;F events information</w:t>
      </w:r>
      <w:r>
        <w:rPr>
          <w:rFonts w:eastAsia="SimSun" w:hint="eastAsia"/>
          <w:lang w:eastAsia="zh-CN"/>
        </w:rPr>
        <w:t xml:space="preserve"> </w:t>
      </w:r>
      <w:r>
        <w:rPr>
          <w:rFonts w:eastAsia="SimSun"/>
          <w:lang w:eastAsia="zh-CN"/>
        </w:rPr>
        <w:t xml:space="preserve">by </w:t>
      </w:r>
      <w:r>
        <w:rPr>
          <w:rFonts w:eastAsia="SimSun" w:hint="eastAsia"/>
          <w:lang w:eastAsia="zh-CN"/>
        </w:rPr>
        <w:t>application enablers</w:t>
      </w:r>
      <w:r>
        <w:rPr>
          <w:rFonts w:eastAsia="SimSun"/>
          <w:lang w:eastAsia="zh-CN"/>
        </w:rPr>
        <w:t>, the following aspects need to be studied:</w:t>
      </w:r>
    </w:p>
    <w:p w14:paraId="20372368" w14:textId="77777777" w:rsidR="00F94BE2" w:rsidRDefault="00F94BE2" w:rsidP="00F94BE2">
      <w:pPr>
        <w:pStyle w:val="B1"/>
        <w:rPr>
          <w:rFonts w:eastAsia="SimSun"/>
          <w:lang w:eastAsia="zh-CN"/>
        </w:rPr>
      </w:pPr>
      <w:r>
        <w:t>-</w:t>
      </w:r>
      <w:r>
        <w:tab/>
        <w:t xml:space="preserve">What are the </w:t>
      </w:r>
      <w:r>
        <w:rPr>
          <w:rFonts w:eastAsia="SimSun"/>
          <w:noProof/>
          <w:lang w:eastAsia="zh-CN"/>
        </w:rPr>
        <w:t>S&amp;F events information</w:t>
      </w:r>
      <w:r>
        <w:rPr>
          <w:rFonts w:eastAsia="SimSun" w:hint="eastAsia"/>
          <w:lang w:eastAsia="zh-CN"/>
        </w:rPr>
        <w:t xml:space="preserve"> </w:t>
      </w:r>
      <w:r>
        <w:rPr>
          <w:rFonts w:eastAsia="SimSun"/>
          <w:lang w:eastAsia="zh-CN"/>
        </w:rPr>
        <w:t>that can be utilized by the application enablers?</w:t>
      </w:r>
    </w:p>
    <w:p w14:paraId="7E560EDD" w14:textId="77777777" w:rsidR="00F94BE2" w:rsidRDefault="00F94BE2" w:rsidP="00F94BE2">
      <w:pPr>
        <w:pStyle w:val="B1"/>
      </w:pPr>
      <w:r>
        <w:t>-</w:t>
      </w:r>
      <w:r>
        <w:tab/>
      </w:r>
      <w:r>
        <w:rPr>
          <w:rFonts w:eastAsia="SimSun"/>
          <w:lang w:eastAsia="zh-CN"/>
        </w:rPr>
        <w:t>H</w:t>
      </w:r>
      <w:r>
        <w:t>ow to</w:t>
      </w:r>
      <w:r w:rsidRPr="00C32991">
        <w:rPr>
          <w:rFonts w:eastAsia="SimSun" w:hint="eastAsia"/>
          <w:lang w:eastAsia="zh-CN"/>
        </w:rPr>
        <w:t xml:space="preserve"> </w:t>
      </w:r>
      <w:r>
        <w:rPr>
          <w:rFonts w:eastAsia="SimSun"/>
          <w:lang w:eastAsia="zh-CN"/>
        </w:rPr>
        <w:t>use the</w:t>
      </w:r>
      <w:r w:rsidRPr="00976131">
        <w:rPr>
          <w:rFonts w:eastAsia="SimSun"/>
          <w:lang w:eastAsia="zh-CN"/>
        </w:rPr>
        <w:t xml:space="preserve"> </w:t>
      </w:r>
      <w:r>
        <w:rPr>
          <w:rFonts w:eastAsia="SimSun"/>
          <w:noProof/>
          <w:lang w:eastAsia="zh-CN"/>
        </w:rPr>
        <w:t>S&amp;F events information</w:t>
      </w:r>
      <w:r w:rsidRPr="00976131">
        <w:rPr>
          <w:rFonts w:eastAsia="SimSun"/>
          <w:lang w:eastAsia="zh-CN"/>
        </w:rPr>
        <w:t xml:space="preserve"> to optimise </w:t>
      </w:r>
      <w:r>
        <w:rPr>
          <w:rFonts w:eastAsia="SimSun"/>
          <w:lang w:eastAsia="zh-CN"/>
        </w:rPr>
        <w:t xml:space="preserve">the </w:t>
      </w:r>
      <w:r w:rsidRPr="00976131">
        <w:rPr>
          <w:rFonts w:eastAsia="SimSun"/>
          <w:lang w:eastAsia="zh-CN"/>
        </w:rPr>
        <w:t>application enablement behaviour</w:t>
      </w:r>
      <w:r>
        <w:t>?</w:t>
      </w:r>
    </w:p>
    <w:p w14:paraId="674CB4AF" w14:textId="655B8658" w:rsidR="00F94BE2" w:rsidRDefault="00F94BE2" w:rsidP="00EC4FA9">
      <w:pPr>
        <w:pStyle w:val="B1"/>
        <w:rPr>
          <w:lang w:eastAsia="zh-CN"/>
        </w:rPr>
      </w:pPr>
      <w:r>
        <w:rPr>
          <w:rFonts w:hint="eastAsia"/>
          <w:lang w:eastAsia="zh-CN"/>
        </w:rPr>
        <w:t>-</w:t>
      </w:r>
      <w:r>
        <w:rPr>
          <w:rFonts w:hint="eastAsia"/>
          <w:lang w:eastAsia="zh-CN"/>
        </w:rPr>
        <w:tab/>
      </w:r>
      <w:r>
        <w:rPr>
          <w:lang w:eastAsia="zh-CN"/>
        </w:rPr>
        <w:t>Whether</w:t>
      </w:r>
      <w:r>
        <w:rPr>
          <w:rFonts w:hint="eastAsia"/>
          <w:lang w:eastAsia="zh-CN"/>
        </w:rPr>
        <w:t xml:space="preserve"> and how the </w:t>
      </w:r>
      <w:r w:rsidRPr="000272D0">
        <w:rPr>
          <w:lang w:eastAsia="zh-CN"/>
        </w:rPr>
        <w:t>S&amp;F Satellite operation</w:t>
      </w:r>
      <w:r>
        <w:rPr>
          <w:rFonts w:hint="eastAsia"/>
          <w:lang w:eastAsia="zh-CN"/>
        </w:rPr>
        <w:t xml:space="preserve"> information can be exposed to the </w:t>
      </w:r>
      <w:r w:rsidRPr="00FB696C">
        <w:rPr>
          <w:lang w:eastAsia="zh-CN"/>
        </w:rPr>
        <w:t>3rd party</w:t>
      </w:r>
      <w:r>
        <w:rPr>
          <w:rFonts w:hint="eastAsia"/>
          <w:lang w:eastAsia="zh-CN"/>
        </w:rPr>
        <w:t>/VAL server</w:t>
      </w:r>
      <w:r>
        <w:rPr>
          <w:rFonts w:hint="eastAsia"/>
          <w:lang w:val="en-US" w:eastAsia="zh-CN"/>
        </w:rPr>
        <w:t>.</w:t>
      </w:r>
    </w:p>
    <w:p w14:paraId="27FD94AC" w14:textId="555DE54D" w:rsidR="006D62E2" w:rsidRDefault="006D62E2" w:rsidP="006D62E2">
      <w:pPr>
        <w:pStyle w:val="Heading2"/>
      </w:pPr>
      <w:bookmarkStart w:id="108" w:name="_Toc168402330"/>
      <w:bookmarkStart w:id="109" w:name="_Toc168949502"/>
      <w:r>
        <w:t>4.8</w:t>
      </w:r>
      <w:r>
        <w:tab/>
        <w:t xml:space="preserve">Key issue #8: </w:t>
      </w:r>
      <w:r w:rsidRPr="00EC4FA9">
        <w:t>Impact</w:t>
      </w:r>
      <w:r>
        <w:rPr>
          <w:lang w:val="en-US"/>
        </w:rPr>
        <w:t xml:space="preserve"> of satellite access on KPIs for Mission Critical group communications</w:t>
      </w:r>
      <w:bookmarkEnd w:id="108"/>
      <w:bookmarkEnd w:id="109"/>
      <w:r>
        <w:rPr>
          <w:lang w:val="en-US"/>
        </w:rPr>
        <w:t xml:space="preserve"> </w:t>
      </w:r>
    </w:p>
    <w:p w14:paraId="463D4C92" w14:textId="6872C514" w:rsidR="006D62E2" w:rsidRDefault="006D62E2" w:rsidP="006D62E2">
      <w:pPr>
        <w:pStyle w:val="Heading3"/>
      </w:pPr>
      <w:bookmarkStart w:id="110" w:name="_Toc168402331"/>
      <w:bookmarkStart w:id="111" w:name="_Toc168949503"/>
      <w:r>
        <w:t>4.8.1</w:t>
      </w:r>
      <w:r>
        <w:tab/>
        <w:t>Description</w:t>
      </w:r>
      <w:bookmarkEnd w:id="110"/>
      <w:bookmarkEnd w:id="111"/>
    </w:p>
    <w:p w14:paraId="38AF5ED2" w14:textId="77777777" w:rsidR="006D62E2" w:rsidRDefault="006D62E2" w:rsidP="006D62E2">
      <w:r w:rsidRPr="00ED1B79">
        <w:t xml:space="preserve">Satellite access may be valuable for Mission Critical communication, especially in remote areas and during disaster </w:t>
      </w:r>
      <w:r>
        <w:t xml:space="preserve">relief </w:t>
      </w:r>
      <w:r w:rsidRPr="00ED1B79">
        <w:t xml:space="preserve">scenarios. </w:t>
      </w:r>
      <w:r>
        <w:t>P</w:t>
      </w:r>
      <w:r w:rsidRPr="00ED1B79">
        <w:t>articipant</w:t>
      </w:r>
      <w:r>
        <w:t>s</w:t>
      </w:r>
      <w:r w:rsidRPr="00ED1B79">
        <w:t xml:space="preserve"> connected via satellite access may be crucial in </w:t>
      </w:r>
      <w:r>
        <w:t xml:space="preserve">Mission Critical </w:t>
      </w:r>
      <w:r w:rsidRPr="00ED1B79">
        <w:t>group communication</w:t>
      </w:r>
      <w:r>
        <w:t>s</w:t>
      </w:r>
      <w:r w:rsidRPr="00ED1B79">
        <w:t>.</w:t>
      </w:r>
      <w:r>
        <w:t xml:space="preserve"> Still, i</w:t>
      </w:r>
      <w:r w:rsidRPr="00ED1B79">
        <w:t>t should be</w:t>
      </w:r>
      <w:r>
        <w:t xml:space="preserve"> </w:t>
      </w:r>
      <w:r w:rsidRPr="00ED1B79">
        <w:t>consid</w:t>
      </w:r>
      <w:r>
        <w:t>e</w:t>
      </w:r>
      <w:r w:rsidRPr="00ED1B79">
        <w:t xml:space="preserve">red that it is likely that Mission Critical group communication KPIs may be impacted for all participants if one participant is connected via Satellite access. </w:t>
      </w:r>
      <w:r>
        <w:t>KPIs outside the normal range can have a strong negative operational impact. Participants of MCX group communications may be confused by an unexpected drop in KPIs due to a participant being connected via Satellite access.</w:t>
      </w:r>
    </w:p>
    <w:p w14:paraId="3AD579B4" w14:textId="77777777" w:rsidR="006D62E2" w:rsidRDefault="006D62E2" w:rsidP="006D62E2">
      <w:pPr>
        <w:rPr>
          <w:lang w:val="en-US"/>
        </w:rPr>
      </w:pPr>
      <w:r>
        <w:t>Hence, it is desirable to study the impact of satellite access to Mission Critical KPIs and how to mediate possible operational consequences.</w:t>
      </w:r>
    </w:p>
    <w:p w14:paraId="2AAAB8F2" w14:textId="2C287898" w:rsidR="006D62E2" w:rsidRPr="00FD6DB5" w:rsidRDefault="006D62E2" w:rsidP="006D62E2">
      <w:pPr>
        <w:pStyle w:val="Heading3"/>
      </w:pPr>
      <w:bookmarkStart w:id="112" w:name="_Toc168402332"/>
      <w:bookmarkStart w:id="113" w:name="_Toc168949504"/>
      <w:r>
        <w:t>4.8.2</w:t>
      </w:r>
      <w:r>
        <w:tab/>
        <w:t>Open issues</w:t>
      </w:r>
      <w:bookmarkEnd w:id="112"/>
      <w:bookmarkEnd w:id="113"/>
    </w:p>
    <w:p w14:paraId="7285EB7C" w14:textId="77777777" w:rsidR="006D62E2" w:rsidRDefault="006D62E2" w:rsidP="006D62E2">
      <w:pPr>
        <w:rPr>
          <w:rFonts w:eastAsia="SimSun"/>
          <w:lang w:eastAsia="zh-CN"/>
        </w:rPr>
      </w:pPr>
      <w:r>
        <w:rPr>
          <w:rFonts w:eastAsia="SimSun"/>
          <w:lang w:eastAsia="zh-CN"/>
        </w:rPr>
        <w:t>The following aspects need to be studied:</w:t>
      </w:r>
    </w:p>
    <w:p w14:paraId="16A7F081" w14:textId="77777777" w:rsidR="006D62E2" w:rsidRDefault="006D62E2" w:rsidP="006D62E2">
      <w:pPr>
        <w:pStyle w:val="B1"/>
        <w:rPr>
          <w:rFonts w:eastAsia="SimSun"/>
          <w:lang w:eastAsia="zh-CN"/>
        </w:rPr>
      </w:pPr>
      <w:r>
        <w:lastRenderedPageBreak/>
        <w:t>-</w:t>
      </w:r>
      <w:r>
        <w:tab/>
        <w:t>What is the actual impact of satellite access to the KPIs for Mission Critical communication</w:t>
      </w:r>
      <w:r>
        <w:rPr>
          <w:rFonts w:eastAsia="SimSun"/>
          <w:lang w:eastAsia="zh-CN"/>
        </w:rPr>
        <w:t>?</w:t>
      </w:r>
    </w:p>
    <w:p w14:paraId="43C25377" w14:textId="77777777" w:rsidR="006D62E2" w:rsidRDefault="006D62E2" w:rsidP="006D62E2">
      <w:pPr>
        <w:pStyle w:val="B1"/>
        <w:rPr>
          <w:lang w:eastAsia="zh-CN"/>
        </w:rPr>
      </w:pPr>
      <w:r>
        <w:rPr>
          <w:lang w:eastAsia="zh-CN"/>
        </w:rPr>
        <w:t>-</w:t>
      </w:r>
      <w:r>
        <w:rPr>
          <w:lang w:eastAsia="zh-CN"/>
        </w:rPr>
        <w:tab/>
        <w:t>Whether and how participants of group communications can be informed about reduced KPIs due to one or more participants being connected via satellite</w:t>
      </w:r>
      <w:r>
        <w:rPr>
          <w:lang w:val="en-US" w:eastAsia="zh-CN"/>
        </w:rPr>
        <w:t>.</w:t>
      </w:r>
    </w:p>
    <w:p w14:paraId="5959A633" w14:textId="77777777" w:rsidR="006D62E2" w:rsidRPr="00F94BE2" w:rsidRDefault="006D62E2" w:rsidP="00684D4C">
      <w:pPr>
        <w:pStyle w:val="B1"/>
        <w:rPr>
          <w:noProof/>
        </w:rPr>
      </w:pPr>
    </w:p>
    <w:p w14:paraId="0B8F9210" w14:textId="6B4ECDF3" w:rsidR="00821B37" w:rsidRPr="004D3578" w:rsidRDefault="006B262E" w:rsidP="00821B37">
      <w:pPr>
        <w:pStyle w:val="Heading1"/>
      </w:pPr>
      <w:bookmarkStart w:id="114" w:name="_Toc168402333"/>
      <w:bookmarkStart w:id="115" w:name="_Toc168949505"/>
      <w:bookmarkEnd w:id="60"/>
      <w:r>
        <w:t>5</w:t>
      </w:r>
      <w:r w:rsidR="00821B37" w:rsidRPr="004D3578">
        <w:tab/>
      </w:r>
      <w:r w:rsidR="007A3E2D">
        <w:t>A</w:t>
      </w:r>
      <w:r w:rsidR="00975318">
        <w:t xml:space="preserve">rchitecture </w:t>
      </w:r>
      <w:r w:rsidR="00293D74">
        <w:t>requirements</w:t>
      </w:r>
      <w:bookmarkEnd w:id="114"/>
      <w:bookmarkEnd w:id="115"/>
    </w:p>
    <w:p w14:paraId="0183B065" w14:textId="10A29EB5" w:rsidR="00821B37" w:rsidRPr="004D3578" w:rsidRDefault="006B262E" w:rsidP="00821B37">
      <w:pPr>
        <w:pStyle w:val="Heading2"/>
      </w:pPr>
      <w:bookmarkStart w:id="116" w:name="_Toc168402334"/>
      <w:bookmarkStart w:id="117" w:name="_Toc168949506"/>
      <w:r>
        <w:t>5</w:t>
      </w:r>
      <w:r w:rsidR="00821B37" w:rsidRPr="004D3578">
        <w:t>.1</w:t>
      </w:r>
      <w:r w:rsidR="00821B37" w:rsidRPr="004D3578">
        <w:tab/>
      </w:r>
      <w:r w:rsidR="00821B37">
        <w:t>General</w:t>
      </w:r>
      <w:r w:rsidR="00AD5344">
        <w:t xml:space="preserve"> </w:t>
      </w:r>
      <w:r w:rsidR="00BC489E">
        <w:t xml:space="preserve">architecture </w:t>
      </w:r>
      <w:r w:rsidR="00AD5344">
        <w:t>requirements</w:t>
      </w:r>
      <w:bookmarkEnd w:id="116"/>
      <w:bookmarkEnd w:id="117"/>
    </w:p>
    <w:p w14:paraId="057AB5DF" w14:textId="7878C3A2" w:rsidR="00137BE5" w:rsidRPr="00DE0D54" w:rsidRDefault="00B05A64" w:rsidP="00B05A64">
      <w:pPr>
        <w:pStyle w:val="EditorsNote"/>
      </w:pPr>
      <w:r>
        <w:t>Editor's Note:</w:t>
      </w:r>
      <w:r>
        <w:tab/>
        <w:t xml:space="preserve">This </w:t>
      </w:r>
      <w:r w:rsidR="003B5A09">
        <w:t>clause</w:t>
      </w:r>
      <w:r>
        <w:t xml:space="preserve"> will describe</w:t>
      </w:r>
      <w:r w:rsidRPr="00A903BC">
        <w:t xml:space="preserve"> </w:t>
      </w:r>
      <w:r>
        <w:t>general architectural requirements</w:t>
      </w:r>
      <w:r w:rsidR="00137BE5" w:rsidRPr="00DE0D54">
        <w:t>.</w:t>
      </w:r>
    </w:p>
    <w:p w14:paraId="1DE323BD" w14:textId="4787795A" w:rsidR="00821B37" w:rsidRDefault="006B262E" w:rsidP="00821B37">
      <w:pPr>
        <w:pStyle w:val="Heading2"/>
      </w:pPr>
      <w:bookmarkStart w:id="118" w:name="_Toc168402335"/>
      <w:bookmarkStart w:id="119" w:name="_Toc168949507"/>
      <w:r>
        <w:t>5</w:t>
      </w:r>
      <w:r w:rsidR="00821B37" w:rsidRPr="004D3578">
        <w:t>.</w:t>
      </w:r>
      <w:r w:rsidR="001B164C">
        <w:t>x</w:t>
      </w:r>
      <w:r w:rsidR="00821B37" w:rsidRPr="004D3578">
        <w:tab/>
      </w:r>
      <w:r w:rsidR="0025260E">
        <w:t>&lt;</w:t>
      </w:r>
      <w:r w:rsidR="00065CA5" w:rsidRPr="00065CA5">
        <w:t xml:space="preserve">Mission Critical </w:t>
      </w:r>
      <w:r w:rsidR="001D4DFB">
        <w:t>service</w:t>
      </w:r>
      <w:r w:rsidR="0025260E">
        <w:t xml:space="preserve"> x&gt; </w:t>
      </w:r>
      <w:r w:rsidR="00BC489E">
        <w:t xml:space="preserve">architecture </w:t>
      </w:r>
      <w:r w:rsidR="0025260E">
        <w:t>r</w:t>
      </w:r>
      <w:r w:rsidR="00821B37">
        <w:t>equirements</w:t>
      </w:r>
      <w:bookmarkEnd w:id="118"/>
      <w:bookmarkEnd w:id="119"/>
    </w:p>
    <w:p w14:paraId="47B848C2" w14:textId="578DFA91" w:rsidR="00137BE5" w:rsidRPr="0025260E" w:rsidRDefault="0025260E" w:rsidP="0025260E">
      <w:pPr>
        <w:pStyle w:val="Guidance"/>
        <w:ind w:left="284"/>
        <w:rPr>
          <w:i w:val="0"/>
          <w:iCs/>
          <w:color w:val="FF0000"/>
        </w:rPr>
      </w:pPr>
      <w:bookmarkStart w:id="120" w:name="_Hlk95122399"/>
      <w:r w:rsidRPr="00B05A64">
        <w:rPr>
          <w:i w:val="0"/>
          <w:iCs/>
          <w:color w:val="FF0000"/>
        </w:rPr>
        <w:t>Editor's Note:</w:t>
      </w:r>
      <w:r w:rsidRPr="00B05A64">
        <w:rPr>
          <w:i w:val="0"/>
          <w:iCs/>
          <w:color w:val="FF0000"/>
        </w:rPr>
        <w:tab/>
        <w:t xml:space="preserve">This </w:t>
      </w:r>
      <w:r w:rsidR="003B5A09">
        <w:rPr>
          <w:i w:val="0"/>
          <w:iCs/>
          <w:color w:val="FF0000"/>
        </w:rPr>
        <w:t>clause</w:t>
      </w:r>
      <w:r w:rsidRPr="00B05A64">
        <w:rPr>
          <w:i w:val="0"/>
          <w:iCs/>
          <w:color w:val="FF0000"/>
        </w:rPr>
        <w:t xml:space="preserve"> will describe the </w:t>
      </w:r>
      <w:r>
        <w:rPr>
          <w:i w:val="0"/>
          <w:iCs/>
          <w:color w:val="FF0000"/>
        </w:rPr>
        <w:t xml:space="preserve">architectural requirements for </w:t>
      </w:r>
      <w:r w:rsidR="00065CA5">
        <w:rPr>
          <w:i w:val="0"/>
          <w:iCs/>
          <w:color w:val="FF0000"/>
        </w:rPr>
        <w:t>Mission Critical service</w:t>
      </w:r>
      <w:r w:rsidRPr="00B05A64">
        <w:rPr>
          <w:i w:val="0"/>
          <w:iCs/>
          <w:color w:val="FF0000"/>
        </w:rPr>
        <w:t>.</w:t>
      </w:r>
      <w:bookmarkEnd w:id="120"/>
    </w:p>
    <w:p w14:paraId="4F0DF687" w14:textId="76F4626B" w:rsidR="008971AF" w:rsidRDefault="008971AF" w:rsidP="008971AF">
      <w:pPr>
        <w:pStyle w:val="Heading2"/>
      </w:pPr>
      <w:bookmarkStart w:id="121" w:name="_Toc168402336"/>
      <w:bookmarkStart w:id="122" w:name="_Toc168949508"/>
      <w:bookmarkStart w:id="123" w:name="_Toc25612630"/>
      <w:bookmarkStart w:id="124" w:name="_Toc25613333"/>
      <w:bookmarkStart w:id="125" w:name="_Toc25613597"/>
      <w:bookmarkStart w:id="126" w:name="_Toc27647554"/>
      <w:r>
        <w:t>5</w:t>
      </w:r>
      <w:r w:rsidRPr="004D3578">
        <w:t>.</w:t>
      </w:r>
      <w:r>
        <w:t>y</w:t>
      </w:r>
      <w:r w:rsidRPr="004D3578">
        <w:tab/>
      </w:r>
      <w:r>
        <w:t xml:space="preserve">&lt;Application Enabler </w:t>
      </w:r>
      <w:r w:rsidR="00B333CA">
        <w:t>y</w:t>
      </w:r>
      <w:r>
        <w:t>&gt; architecture requirements</w:t>
      </w:r>
      <w:bookmarkEnd w:id="121"/>
      <w:bookmarkEnd w:id="122"/>
    </w:p>
    <w:p w14:paraId="65B783D0" w14:textId="0F7725F9" w:rsidR="008971AF" w:rsidRPr="0025260E" w:rsidRDefault="008971AF" w:rsidP="008971AF">
      <w:pPr>
        <w:pStyle w:val="Guidance"/>
        <w:ind w:left="284"/>
        <w:rPr>
          <w:i w:val="0"/>
          <w:iCs/>
          <w:color w:val="FF0000"/>
        </w:rPr>
      </w:pPr>
      <w:r w:rsidRPr="00B05A64">
        <w:rPr>
          <w:i w:val="0"/>
          <w:iCs/>
          <w:color w:val="FF0000"/>
        </w:rPr>
        <w:t>Editor's Note:</w:t>
      </w:r>
      <w:r w:rsidRPr="00B05A64">
        <w:rPr>
          <w:i w:val="0"/>
          <w:iCs/>
          <w:color w:val="FF0000"/>
        </w:rPr>
        <w:tab/>
        <w:t xml:space="preserve">This </w:t>
      </w:r>
      <w:r>
        <w:rPr>
          <w:i w:val="0"/>
          <w:iCs/>
          <w:color w:val="FF0000"/>
        </w:rPr>
        <w:t>clause</w:t>
      </w:r>
      <w:r w:rsidRPr="00B05A64">
        <w:rPr>
          <w:i w:val="0"/>
          <w:iCs/>
          <w:color w:val="FF0000"/>
        </w:rPr>
        <w:t xml:space="preserve"> will describe the </w:t>
      </w:r>
      <w:r>
        <w:rPr>
          <w:i w:val="0"/>
          <w:iCs/>
          <w:color w:val="FF0000"/>
        </w:rPr>
        <w:t>architectural requirements for Application Enablers</w:t>
      </w:r>
      <w:r w:rsidRPr="00B05A64">
        <w:rPr>
          <w:i w:val="0"/>
          <w:iCs/>
          <w:color w:val="FF0000"/>
        </w:rPr>
        <w:t>.</w:t>
      </w:r>
    </w:p>
    <w:p w14:paraId="2A20B270" w14:textId="7F463521" w:rsidR="00293D74" w:rsidRPr="00923BDA" w:rsidRDefault="00D11A96" w:rsidP="00293D74">
      <w:pPr>
        <w:pStyle w:val="Heading1"/>
        <w:rPr>
          <w:lang w:val="en-IN"/>
        </w:rPr>
      </w:pPr>
      <w:bookmarkStart w:id="127" w:name="_Toc168402337"/>
      <w:bookmarkStart w:id="128" w:name="_Toc168949509"/>
      <w:r>
        <w:rPr>
          <w:lang w:val="en-IN"/>
        </w:rPr>
        <w:t>6</w:t>
      </w:r>
      <w:r w:rsidR="00293D74" w:rsidRPr="00923BDA">
        <w:rPr>
          <w:lang w:val="en-IN"/>
        </w:rPr>
        <w:tab/>
      </w:r>
      <w:bookmarkEnd w:id="123"/>
      <w:bookmarkEnd w:id="124"/>
      <w:bookmarkEnd w:id="125"/>
      <w:bookmarkEnd w:id="126"/>
      <w:r w:rsidR="005C577E">
        <w:rPr>
          <w:lang w:val="en-IN"/>
        </w:rPr>
        <w:t>A</w:t>
      </w:r>
      <w:r w:rsidR="00A42668">
        <w:rPr>
          <w:lang w:val="en-IN"/>
        </w:rPr>
        <w:t xml:space="preserve">rchitecture for </w:t>
      </w:r>
      <w:r w:rsidR="00297A0F">
        <w:rPr>
          <w:lang w:val="en-IN"/>
        </w:rPr>
        <w:t>s</w:t>
      </w:r>
      <w:r w:rsidR="00A42668" w:rsidRPr="00A42668">
        <w:rPr>
          <w:lang w:val="en-IN"/>
        </w:rPr>
        <w:t xml:space="preserve">atellite access enabled </w:t>
      </w:r>
      <w:r w:rsidR="006C34E6">
        <w:rPr>
          <w:lang w:val="en-IN"/>
        </w:rPr>
        <w:t>3GPP</w:t>
      </w:r>
      <w:r w:rsidR="00297A0F">
        <w:rPr>
          <w:lang w:val="en-IN"/>
        </w:rPr>
        <w:t xml:space="preserve"> s</w:t>
      </w:r>
      <w:r w:rsidR="00A42668" w:rsidRPr="00A42668">
        <w:rPr>
          <w:lang w:val="en-IN"/>
        </w:rPr>
        <w:t>ervices</w:t>
      </w:r>
      <w:r w:rsidR="00CB14BA">
        <w:rPr>
          <w:lang w:val="en-IN"/>
        </w:rPr>
        <w:t xml:space="preserve"> and application enablers</w:t>
      </w:r>
      <w:bookmarkEnd w:id="127"/>
      <w:bookmarkEnd w:id="128"/>
    </w:p>
    <w:p w14:paraId="43FB4F04" w14:textId="3AFB4D19" w:rsidR="00644BAC" w:rsidRPr="00644BAC" w:rsidRDefault="00644BAC" w:rsidP="00644BAC">
      <w:pPr>
        <w:pStyle w:val="Heading2"/>
        <w:rPr>
          <w:lang w:val="en-IN"/>
        </w:rPr>
      </w:pPr>
      <w:bookmarkStart w:id="129" w:name="_Toc168402338"/>
      <w:bookmarkStart w:id="130" w:name="_Toc168949510"/>
      <w:r>
        <w:rPr>
          <w:lang w:val="en-IN"/>
        </w:rPr>
        <w:t>6</w:t>
      </w:r>
      <w:r w:rsidRPr="00644BAC">
        <w:rPr>
          <w:rFonts w:ascii="Times New Roman" w:hAnsi="Times New Roman"/>
          <w:sz w:val="20"/>
          <w:lang w:val="en-IN"/>
        </w:rPr>
        <w:t>.</w:t>
      </w:r>
      <w:r>
        <w:rPr>
          <w:lang w:val="en-IN"/>
        </w:rPr>
        <w:t>x</w:t>
      </w:r>
      <w:r>
        <w:rPr>
          <w:lang w:val="en-IN"/>
        </w:rPr>
        <w:tab/>
        <w:t>Option#</w:t>
      </w:r>
      <w:r w:rsidR="009D4150">
        <w:rPr>
          <w:lang w:val="en-IN"/>
        </w:rPr>
        <w:t>x</w:t>
      </w:r>
      <w:r>
        <w:rPr>
          <w:lang w:val="en-IN"/>
        </w:rPr>
        <w:t>: &lt;</w:t>
      </w:r>
      <w:r w:rsidR="00B333CA" w:rsidRPr="00065CA5">
        <w:t xml:space="preserve">Mission Critical </w:t>
      </w:r>
      <w:r w:rsidR="00B333CA">
        <w:t>service x</w:t>
      </w:r>
      <w:r>
        <w:rPr>
          <w:lang w:val="en-IN"/>
        </w:rPr>
        <w:t>&gt;</w:t>
      </w:r>
      <w:bookmarkEnd w:id="129"/>
      <w:bookmarkEnd w:id="130"/>
    </w:p>
    <w:p w14:paraId="5D2C8990" w14:textId="341ADF5F" w:rsidR="00293D74" w:rsidRPr="00923BDA" w:rsidRDefault="00D11A96" w:rsidP="00370B6E">
      <w:pPr>
        <w:pStyle w:val="Heading3"/>
        <w:rPr>
          <w:lang w:val="en-IN"/>
        </w:rPr>
      </w:pPr>
      <w:bookmarkStart w:id="131" w:name="_Toc14352758"/>
      <w:bookmarkStart w:id="132" w:name="_Toc19026785"/>
      <w:bookmarkStart w:id="133" w:name="_Toc19034186"/>
      <w:bookmarkStart w:id="134" w:name="_Toc19036376"/>
      <w:bookmarkStart w:id="135" w:name="_Toc19037374"/>
      <w:bookmarkStart w:id="136" w:name="_Toc25612632"/>
      <w:bookmarkStart w:id="137" w:name="_Toc25613335"/>
      <w:bookmarkStart w:id="138" w:name="_Toc25613599"/>
      <w:bookmarkStart w:id="139" w:name="_Toc27647556"/>
      <w:bookmarkStart w:id="140" w:name="_Toc168402339"/>
      <w:bookmarkStart w:id="141" w:name="_Toc168949511"/>
      <w:r>
        <w:rPr>
          <w:lang w:val="en-IN"/>
        </w:rPr>
        <w:t>6</w:t>
      </w:r>
      <w:r w:rsidR="00293D74" w:rsidRPr="00923BDA">
        <w:rPr>
          <w:lang w:val="en-IN"/>
        </w:rPr>
        <w:t>.</w:t>
      </w:r>
      <w:r w:rsidR="00644BAC">
        <w:rPr>
          <w:lang w:val="en-IN"/>
        </w:rPr>
        <w:t>x.1</w:t>
      </w:r>
      <w:r w:rsidR="00293D74" w:rsidRPr="00923BDA">
        <w:rPr>
          <w:lang w:val="en-IN"/>
        </w:rPr>
        <w:tab/>
        <w:t>Application architecture</w:t>
      </w:r>
      <w:bookmarkEnd w:id="131"/>
      <w:bookmarkEnd w:id="132"/>
      <w:bookmarkEnd w:id="133"/>
      <w:bookmarkEnd w:id="134"/>
      <w:bookmarkEnd w:id="135"/>
      <w:bookmarkEnd w:id="136"/>
      <w:bookmarkEnd w:id="137"/>
      <w:bookmarkEnd w:id="138"/>
      <w:bookmarkEnd w:id="139"/>
      <w:bookmarkEnd w:id="140"/>
      <w:bookmarkEnd w:id="141"/>
    </w:p>
    <w:p w14:paraId="6750C8E2" w14:textId="335B9BBA" w:rsidR="00293D74" w:rsidRPr="00293D74" w:rsidRDefault="00293D74" w:rsidP="00293D74">
      <w:pPr>
        <w:pStyle w:val="EditorsNote"/>
      </w:pPr>
      <w:r>
        <w:t>Editor's Note:</w:t>
      </w:r>
      <w:r>
        <w:tab/>
      </w:r>
      <w:r w:rsidR="00EE4CBA">
        <w:t>T</w:t>
      </w:r>
      <w:r w:rsidR="001B09E5">
        <w:t xml:space="preserve">his </w:t>
      </w:r>
      <w:r w:rsidR="003B5A09">
        <w:t>clause</w:t>
      </w:r>
      <w:r w:rsidR="001B09E5">
        <w:t xml:space="preserve"> will </w:t>
      </w:r>
      <w:r w:rsidR="00EA2B29">
        <w:t xml:space="preserve">illustrate the high level architecture and possible architecture enhancements for supporting </w:t>
      </w:r>
      <w:r w:rsidR="003D34A6" w:rsidRPr="00A42668">
        <w:rPr>
          <w:lang w:val="en-IN"/>
        </w:rPr>
        <w:t xml:space="preserve">Satellite access enabled </w:t>
      </w:r>
      <w:r w:rsidR="003D34A6">
        <w:rPr>
          <w:lang w:val="en-IN"/>
        </w:rPr>
        <w:t>Mission</w:t>
      </w:r>
      <w:r w:rsidR="003D34A6" w:rsidRPr="00A42668">
        <w:rPr>
          <w:lang w:val="en-IN"/>
        </w:rPr>
        <w:t xml:space="preserve"> </w:t>
      </w:r>
      <w:r w:rsidR="003D34A6">
        <w:rPr>
          <w:lang w:val="en-IN"/>
        </w:rPr>
        <w:t>Critical</w:t>
      </w:r>
      <w:r w:rsidR="00EA2B29">
        <w:t xml:space="preserve"> services</w:t>
      </w:r>
      <w:r w:rsidR="00EE4CBA">
        <w:t>.</w:t>
      </w:r>
    </w:p>
    <w:p w14:paraId="79EB970C" w14:textId="0E6081F5" w:rsidR="00293D74" w:rsidRPr="00923BDA" w:rsidRDefault="00EE4CBA" w:rsidP="00370B6E">
      <w:pPr>
        <w:pStyle w:val="Heading3"/>
        <w:rPr>
          <w:lang w:val="en-IN"/>
        </w:rPr>
      </w:pPr>
      <w:bookmarkStart w:id="142" w:name="_Toc168402340"/>
      <w:bookmarkStart w:id="143" w:name="_Toc168949512"/>
      <w:r>
        <w:rPr>
          <w:lang w:val="en-IN"/>
        </w:rPr>
        <w:t>6</w:t>
      </w:r>
      <w:r w:rsidR="00293D74" w:rsidRPr="00923BDA">
        <w:rPr>
          <w:lang w:val="en-IN"/>
        </w:rPr>
        <w:t>.</w:t>
      </w:r>
      <w:r w:rsidR="00644BAC">
        <w:rPr>
          <w:lang w:val="en-IN"/>
        </w:rPr>
        <w:t>x.2</w:t>
      </w:r>
      <w:r w:rsidR="00293D74" w:rsidRPr="00923BDA">
        <w:rPr>
          <w:lang w:val="en-IN"/>
        </w:rPr>
        <w:tab/>
      </w:r>
      <w:r w:rsidR="00293D74">
        <w:rPr>
          <w:lang w:val="en-IN"/>
        </w:rPr>
        <w:t>Functional Elements</w:t>
      </w:r>
      <w:bookmarkEnd w:id="142"/>
      <w:bookmarkEnd w:id="143"/>
    </w:p>
    <w:p w14:paraId="5E0EAF34" w14:textId="5983F033" w:rsidR="00293D74" w:rsidRPr="00293D74" w:rsidRDefault="00293D74" w:rsidP="00293D74">
      <w:pPr>
        <w:pStyle w:val="EditorsNote"/>
      </w:pPr>
      <w:r>
        <w:t>Editor's Note:</w:t>
      </w:r>
      <w:r>
        <w:tab/>
      </w:r>
      <w:r w:rsidR="00EA2B29">
        <w:t>The functional elements corresponding to the architecture will be presented in this clause</w:t>
      </w:r>
      <w:r>
        <w:t>.</w:t>
      </w:r>
    </w:p>
    <w:p w14:paraId="61164648" w14:textId="1E58505A" w:rsidR="00293D74" w:rsidRPr="00923BDA" w:rsidRDefault="00EE4CBA" w:rsidP="00370B6E">
      <w:pPr>
        <w:pStyle w:val="Heading3"/>
        <w:rPr>
          <w:lang w:val="en-IN"/>
        </w:rPr>
      </w:pPr>
      <w:bookmarkStart w:id="144" w:name="_Toc168402341"/>
      <w:bookmarkStart w:id="145" w:name="_Toc168949513"/>
      <w:r>
        <w:rPr>
          <w:lang w:val="en-IN"/>
        </w:rPr>
        <w:t>6</w:t>
      </w:r>
      <w:r w:rsidR="00293D74" w:rsidRPr="00923BDA">
        <w:rPr>
          <w:lang w:val="en-IN"/>
        </w:rPr>
        <w:t>.</w:t>
      </w:r>
      <w:r w:rsidR="00644BAC">
        <w:rPr>
          <w:lang w:val="en-IN"/>
        </w:rPr>
        <w:t>x.3</w:t>
      </w:r>
      <w:r w:rsidR="00293D74" w:rsidRPr="00923BDA">
        <w:rPr>
          <w:lang w:val="en-IN"/>
        </w:rPr>
        <w:tab/>
      </w:r>
      <w:r w:rsidR="00293D74">
        <w:rPr>
          <w:lang w:val="en-IN"/>
        </w:rPr>
        <w:t>Reference Points</w:t>
      </w:r>
      <w:bookmarkEnd w:id="144"/>
      <w:bookmarkEnd w:id="145"/>
    </w:p>
    <w:p w14:paraId="2E932A20" w14:textId="6BB6CF3F" w:rsidR="00293D74" w:rsidRPr="00293D74" w:rsidRDefault="00293D74" w:rsidP="00293D74">
      <w:pPr>
        <w:pStyle w:val="EditorsNote"/>
      </w:pPr>
      <w:r>
        <w:t>Editor's Note:</w:t>
      </w:r>
      <w:r>
        <w:tab/>
      </w:r>
      <w:r w:rsidR="00EA2B29">
        <w:t>The reference points corresponding to the architecture will be presented in this clause</w:t>
      </w:r>
      <w:r>
        <w:t>.</w:t>
      </w:r>
    </w:p>
    <w:p w14:paraId="69A9E65A" w14:textId="6100FE38" w:rsidR="00B333CA" w:rsidRPr="00630197" w:rsidRDefault="00B333CA" w:rsidP="00B333CA">
      <w:pPr>
        <w:pStyle w:val="Heading2"/>
        <w:rPr>
          <w:lang w:val="fr-FR"/>
        </w:rPr>
      </w:pPr>
      <w:bookmarkStart w:id="146" w:name="_Toc168402342"/>
      <w:bookmarkStart w:id="147" w:name="_Toc168949514"/>
      <w:r w:rsidRPr="00630197">
        <w:rPr>
          <w:lang w:val="fr-FR"/>
        </w:rPr>
        <w:t>6</w:t>
      </w:r>
      <w:r w:rsidRPr="00630197">
        <w:rPr>
          <w:rFonts w:ascii="Times New Roman" w:hAnsi="Times New Roman"/>
          <w:sz w:val="20"/>
          <w:lang w:val="fr-FR"/>
        </w:rPr>
        <w:t>.</w:t>
      </w:r>
      <w:r w:rsidR="007F5789" w:rsidRPr="00630197">
        <w:rPr>
          <w:lang w:val="fr-FR"/>
        </w:rPr>
        <w:t>y</w:t>
      </w:r>
      <w:r w:rsidRPr="00630197">
        <w:rPr>
          <w:lang w:val="fr-FR"/>
        </w:rPr>
        <w:tab/>
        <w:t xml:space="preserve">Option#x: </w:t>
      </w:r>
      <w:r w:rsidR="007F5789" w:rsidRPr="00630197">
        <w:rPr>
          <w:lang w:val="fr-FR"/>
        </w:rPr>
        <w:t>&lt;Application Enabler y&gt;</w:t>
      </w:r>
      <w:bookmarkEnd w:id="146"/>
      <w:bookmarkEnd w:id="147"/>
    </w:p>
    <w:p w14:paraId="35F701E8" w14:textId="677E4AC2" w:rsidR="00B333CA" w:rsidRPr="00923BDA" w:rsidRDefault="00B333CA" w:rsidP="00B333CA">
      <w:pPr>
        <w:pStyle w:val="Heading3"/>
        <w:rPr>
          <w:lang w:val="en-IN"/>
        </w:rPr>
      </w:pPr>
      <w:bookmarkStart w:id="148" w:name="_Toc168402343"/>
      <w:bookmarkStart w:id="149" w:name="_Toc168949515"/>
      <w:r>
        <w:rPr>
          <w:lang w:val="en-IN"/>
        </w:rPr>
        <w:t>6</w:t>
      </w:r>
      <w:r w:rsidRPr="00923BDA">
        <w:rPr>
          <w:lang w:val="en-IN"/>
        </w:rPr>
        <w:t>.</w:t>
      </w:r>
      <w:r w:rsidR="007F5789">
        <w:rPr>
          <w:lang w:val="en-IN"/>
        </w:rPr>
        <w:t>y</w:t>
      </w:r>
      <w:r>
        <w:rPr>
          <w:lang w:val="en-IN"/>
        </w:rPr>
        <w:t>.1</w:t>
      </w:r>
      <w:r w:rsidRPr="00923BDA">
        <w:rPr>
          <w:lang w:val="en-IN"/>
        </w:rPr>
        <w:tab/>
        <w:t xml:space="preserve">Application </w:t>
      </w:r>
      <w:r>
        <w:rPr>
          <w:lang w:val="en-IN"/>
        </w:rPr>
        <w:t xml:space="preserve">enablement </w:t>
      </w:r>
      <w:r w:rsidRPr="00923BDA">
        <w:rPr>
          <w:lang w:val="en-IN"/>
        </w:rPr>
        <w:t>architecture</w:t>
      </w:r>
      <w:bookmarkEnd w:id="148"/>
      <w:bookmarkEnd w:id="149"/>
    </w:p>
    <w:p w14:paraId="6010FABE" w14:textId="747402D9" w:rsidR="00B333CA" w:rsidRPr="00293D74" w:rsidRDefault="00B333CA" w:rsidP="00B333CA">
      <w:pPr>
        <w:pStyle w:val="EditorsNote"/>
      </w:pPr>
      <w:r>
        <w:t>Editor's Note:</w:t>
      </w:r>
      <w:r>
        <w:tab/>
        <w:t xml:space="preserve">This clause will illustrate the high level architecture and possible architecture enhancements for supporting </w:t>
      </w:r>
      <w:r w:rsidR="00F34B6A" w:rsidRPr="00A42668">
        <w:rPr>
          <w:lang w:val="en-IN"/>
        </w:rPr>
        <w:t xml:space="preserve">Satellite access enabled </w:t>
      </w:r>
      <w:r w:rsidR="00F34B6A">
        <w:rPr>
          <w:lang w:val="en-IN"/>
        </w:rPr>
        <w:t>3GPP</w:t>
      </w:r>
      <w:r w:rsidR="00F34B6A" w:rsidRPr="00A42668">
        <w:rPr>
          <w:lang w:val="en-IN"/>
        </w:rPr>
        <w:t xml:space="preserve"> Services</w:t>
      </w:r>
      <w:r>
        <w:t>.</w:t>
      </w:r>
    </w:p>
    <w:p w14:paraId="06704696" w14:textId="1330B75F" w:rsidR="00B333CA" w:rsidRPr="00923BDA" w:rsidRDefault="00B333CA" w:rsidP="00B333CA">
      <w:pPr>
        <w:pStyle w:val="Heading3"/>
        <w:rPr>
          <w:lang w:val="en-IN"/>
        </w:rPr>
      </w:pPr>
      <w:bookmarkStart w:id="150" w:name="_Toc168402344"/>
      <w:bookmarkStart w:id="151" w:name="_Toc168949516"/>
      <w:r>
        <w:rPr>
          <w:lang w:val="en-IN"/>
        </w:rPr>
        <w:t>6</w:t>
      </w:r>
      <w:r w:rsidRPr="00923BDA">
        <w:rPr>
          <w:lang w:val="en-IN"/>
        </w:rPr>
        <w:t>.</w:t>
      </w:r>
      <w:r w:rsidR="007F5789">
        <w:rPr>
          <w:lang w:val="en-IN"/>
        </w:rPr>
        <w:t>y</w:t>
      </w:r>
      <w:r>
        <w:rPr>
          <w:lang w:val="en-IN"/>
        </w:rPr>
        <w:t>.2</w:t>
      </w:r>
      <w:r w:rsidRPr="00923BDA">
        <w:rPr>
          <w:lang w:val="en-IN"/>
        </w:rPr>
        <w:tab/>
      </w:r>
      <w:r>
        <w:rPr>
          <w:lang w:val="en-IN"/>
        </w:rPr>
        <w:t>Functional Elements</w:t>
      </w:r>
      <w:bookmarkEnd w:id="150"/>
      <w:bookmarkEnd w:id="151"/>
    </w:p>
    <w:p w14:paraId="1C5089C3" w14:textId="4CD513C6" w:rsidR="00B333CA" w:rsidRPr="00293D74" w:rsidRDefault="00B333CA" w:rsidP="00B333CA">
      <w:pPr>
        <w:pStyle w:val="EditorsNote"/>
      </w:pPr>
      <w:r>
        <w:t>Editor</w:t>
      </w:r>
      <w:r w:rsidR="00072390" w:rsidRPr="00072390">
        <w:t>'</w:t>
      </w:r>
      <w:r>
        <w:t>s Note:</w:t>
      </w:r>
      <w:r>
        <w:tab/>
        <w:t>The functional elements corresponding to the architecture will be presented in this clause.</w:t>
      </w:r>
    </w:p>
    <w:p w14:paraId="58C1CA31" w14:textId="1E0C05AA" w:rsidR="00B333CA" w:rsidRPr="00923BDA" w:rsidRDefault="00B333CA" w:rsidP="00B333CA">
      <w:pPr>
        <w:pStyle w:val="Heading3"/>
        <w:rPr>
          <w:lang w:val="en-IN"/>
        </w:rPr>
      </w:pPr>
      <w:bookmarkStart w:id="152" w:name="_Toc168402345"/>
      <w:bookmarkStart w:id="153" w:name="_Toc168949517"/>
      <w:r>
        <w:rPr>
          <w:lang w:val="en-IN"/>
        </w:rPr>
        <w:lastRenderedPageBreak/>
        <w:t>6</w:t>
      </w:r>
      <w:r w:rsidRPr="00923BDA">
        <w:rPr>
          <w:lang w:val="en-IN"/>
        </w:rPr>
        <w:t>.</w:t>
      </w:r>
      <w:r w:rsidR="007F5789">
        <w:rPr>
          <w:lang w:val="en-IN"/>
        </w:rPr>
        <w:t>y</w:t>
      </w:r>
      <w:r>
        <w:rPr>
          <w:lang w:val="en-IN"/>
        </w:rPr>
        <w:t>.3</w:t>
      </w:r>
      <w:r w:rsidRPr="00923BDA">
        <w:rPr>
          <w:lang w:val="en-IN"/>
        </w:rPr>
        <w:tab/>
      </w:r>
      <w:r>
        <w:rPr>
          <w:lang w:val="en-IN"/>
        </w:rPr>
        <w:t>Reference Points</w:t>
      </w:r>
      <w:bookmarkEnd w:id="152"/>
      <w:bookmarkEnd w:id="153"/>
    </w:p>
    <w:p w14:paraId="1D76972A" w14:textId="25646979" w:rsidR="00B333CA" w:rsidRPr="00293D74" w:rsidRDefault="00B333CA" w:rsidP="00B333CA">
      <w:pPr>
        <w:pStyle w:val="EditorsNote"/>
      </w:pPr>
      <w:r>
        <w:t>Editor</w:t>
      </w:r>
      <w:r w:rsidR="00072390" w:rsidRPr="00072390">
        <w:t>'</w:t>
      </w:r>
      <w:r>
        <w:t>s Note:</w:t>
      </w:r>
      <w:r>
        <w:tab/>
        <w:t>The reference points corresponding to the architecture will be presented in this clause.</w:t>
      </w:r>
    </w:p>
    <w:p w14:paraId="74E395F1" w14:textId="77777777" w:rsidR="00293D74" w:rsidRPr="00DE0D54" w:rsidRDefault="00293D74" w:rsidP="0091708A"/>
    <w:p w14:paraId="7B3A8F0A" w14:textId="24B4C4FE" w:rsidR="00F83641" w:rsidRDefault="00702FB3" w:rsidP="00F83641">
      <w:pPr>
        <w:pStyle w:val="Heading1"/>
      </w:pPr>
      <w:bookmarkStart w:id="154" w:name="_Toc168402346"/>
      <w:bookmarkStart w:id="155" w:name="_Toc168949518"/>
      <w:r>
        <w:t>7</w:t>
      </w:r>
      <w:r w:rsidR="00821B37" w:rsidRPr="004D3578">
        <w:tab/>
      </w:r>
      <w:r w:rsidR="00571CEC">
        <w:t>Solutions</w:t>
      </w:r>
      <w:bookmarkEnd w:id="154"/>
      <w:bookmarkEnd w:id="155"/>
    </w:p>
    <w:p w14:paraId="515048AE" w14:textId="5413D0F1" w:rsidR="003B72C5" w:rsidRDefault="00702FB3" w:rsidP="003B72C5">
      <w:pPr>
        <w:pStyle w:val="Heading2"/>
      </w:pPr>
      <w:bookmarkStart w:id="156" w:name="_Toc168402347"/>
      <w:bookmarkStart w:id="157" w:name="_Toc168949519"/>
      <w:bookmarkStart w:id="158" w:name="_Toc464463365"/>
      <w:bookmarkStart w:id="159" w:name="_Toc475064959"/>
      <w:bookmarkStart w:id="160" w:name="_Toc478400630"/>
      <w:bookmarkStart w:id="161" w:name="_Toc7485785"/>
      <w:bookmarkStart w:id="162" w:name="_Toc78314759"/>
      <w:r>
        <w:t>7</w:t>
      </w:r>
      <w:r w:rsidR="003B72C5" w:rsidRPr="004D3578">
        <w:t>.</w:t>
      </w:r>
      <w:r w:rsidR="001F1A8C">
        <w:t>0</w:t>
      </w:r>
      <w:r w:rsidR="003B72C5">
        <w:tab/>
        <w:t>Mapping of solutions to key issues</w:t>
      </w:r>
      <w:bookmarkEnd w:id="156"/>
      <w:bookmarkEnd w:id="157"/>
    </w:p>
    <w:p w14:paraId="10012876" w14:textId="4A851B84" w:rsidR="003B72C5" w:rsidRPr="00DE0D54" w:rsidRDefault="003B72C5" w:rsidP="003B72C5">
      <w:pPr>
        <w:pStyle w:val="TH"/>
      </w:pPr>
      <w:r w:rsidRPr="00DE0D54">
        <w:t>Table </w:t>
      </w:r>
      <w:r w:rsidR="007A4B12">
        <w:t>7</w:t>
      </w:r>
      <w:r w:rsidRPr="00DE0D54">
        <w:t>.</w:t>
      </w:r>
      <w:r w:rsidR="007A4B12">
        <w:t>0</w:t>
      </w:r>
      <w:r w:rsidRPr="00DE0D54">
        <w:t>-1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110"/>
        <w:gridCol w:w="955"/>
        <w:gridCol w:w="955"/>
        <w:gridCol w:w="955"/>
        <w:gridCol w:w="957"/>
        <w:gridCol w:w="957"/>
        <w:gridCol w:w="957"/>
        <w:gridCol w:w="957"/>
        <w:gridCol w:w="957"/>
      </w:tblGrid>
      <w:tr w:rsidR="00FD3677" w:rsidRPr="00DE0D54" w14:paraId="6EC80E84" w14:textId="226935B8" w:rsidTr="003A0F7F">
        <w:trPr>
          <w:trHeight w:val="439"/>
          <w:jc w:val="center"/>
        </w:trPr>
        <w:tc>
          <w:tcPr>
            <w:tcW w:w="1110" w:type="dxa"/>
            <w:tcBorders>
              <w:bottom w:val="single" w:sz="12" w:space="0" w:color="000000"/>
              <w:tl2br w:val="single" w:sz="6" w:space="0" w:color="000000"/>
            </w:tcBorders>
            <w:shd w:val="clear" w:color="auto" w:fill="auto"/>
          </w:tcPr>
          <w:p w14:paraId="1779E3E7" w14:textId="77777777" w:rsidR="00FD3677" w:rsidRPr="00DE0D54" w:rsidRDefault="00FD3677" w:rsidP="00B74E95">
            <w:pPr>
              <w:rPr>
                <w:rFonts w:eastAsia="MS Mincho"/>
              </w:rPr>
            </w:pPr>
          </w:p>
        </w:tc>
        <w:tc>
          <w:tcPr>
            <w:tcW w:w="955" w:type="dxa"/>
            <w:tcBorders>
              <w:bottom w:val="single" w:sz="12" w:space="0" w:color="000000"/>
            </w:tcBorders>
            <w:shd w:val="clear" w:color="auto" w:fill="auto"/>
          </w:tcPr>
          <w:p w14:paraId="3A28CEC3" w14:textId="77777777" w:rsidR="00FD3677" w:rsidRPr="00DE0D54" w:rsidRDefault="00FD3677" w:rsidP="00B74E95">
            <w:pPr>
              <w:rPr>
                <w:rFonts w:eastAsia="MS Mincho"/>
              </w:rPr>
            </w:pPr>
            <w:r w:rsidRPr="00DE0D54">
              <w:rPr>
                <w:rFonts w:eastAsia="MS Mincho"/>
              </w:rPr>
              <w:t>KI</w:t>
            </w:r>
            <w:r>
              <w:rPr>
                <w:rFonts w:eastAsia="MS Mincho"/>
              </w:rPr>
              <w:t xml:space="preserve"> </w:t>
            </w:r>
            <w:r w:rsidRPr="00DE0D54">
              <w:rPr>
                <w:rFonts w:eastAsia="MS Mincho"/>
              </w:rPr>
              <w:t>#1</w:t>
            </w:r>
          </w:p>
        </w:tc>
        <w:tc>
          <w:tcPr>
            <w:tcW w:w="955" w:type="dxa"/>
            <w:tcBorders>
              <w:bottom w:val="single" w:sz="12" w:space="0" w:color="000000"/>
            </w:tcBorders>
            <w:shd w:val="clear" w:color="auto" w:fill="auto"/>
          </w:tcPr>
          <w:p w14:paraId="4A90F15F" w14:textId="77777777" w:rsidR="00FD3677" w:rsidRPr="00DE0D54" w:rsidRDefault="00FD3677" w:rsidP="00B74E95">
            <w:pPr>
              <w:rPr>
                <w:rFonts w:eastAsia="MS Mincho"/>
              </w:rPr>
            </w:pPr>
            <w:r w:rsidRPr="00DE0D54">
              <w:rPr>
                <w:rFonts w:eastAsia="MS Mincho"/>
              </w:rPr>
              <w:t>KI #2</w:t>
            </w:r>
          </w:p>
        </w:tc>
        <w:tc>
          <w:tcPr>
            <w:tcW w:w="955" w:type="dxa"/>
            <w:tcBorders>
              <w:bottom w:val="single" w:sz="12" w:space="0" w:color="000000"/>
            </w:tcBorders>
            <w:shd w:val="clear" w:color="auto" w:fill="auto"/>
          </w:tcPr>
          <w:p w14:paraId="35889DE2" w14:textId="77777777" w:rsidR="00FD3677" w:rsidRPr="00DE0D54" w:rsidRDefault="00FD3677" w:rsidP="00B74E95">
            <w:pPr>
              <w:rPr>
                <w:rFonts w:eastAsia="MS Mincho"/>
              </w:rPr>
            </w:pPr>
            <w:r w:rsidRPr="00DE0D54">
              <w:rPr>
                <w:rFonts w:eastAsia="MS Mincho"/>
              </w:rPr>
              <w:t>KI #3</w:t>
            </w:r>
          </w:p>
        </w:tc>
        <w:tc>
          <w:tcPr>
            <w:tcW w:w="957" w:type="dxa"/>
            <w:tcBorders>
              <w:bottom w:val="single" w:sz="12" w:space="0" w:color="000000"/>
            </w:tcBorders>
            <w:shd w:val="clear" w:color="auto" w:fill="auto"/>
          </w:tcPr>
          <w:p w14:paraId="551DAECF" w14:textId="77777777" w:rsidR="00FD3677" w:rsidRPr="00DE0D54" w:rsidRDefault="00FD3677" w:rsidP="00B74E95">
            <w:pPr>
              <w:rPr>
                <w:rFonts w:eastAsia="MS Mincho"/>
              </w:rPr>
            </w:pPr>
            <w:r w:rsidRPr="00DE0D54">
              <w:rPr>
                <w:rFonts w:eastAsia="MS Mincho"/>
              </w:rPr>
              <w:t>KI #4</w:t>
            </w:r>
          </w:p>
        </w:tc>
        <w:tc>
          <w:tcPr>
            <w:tcW w:w="957" w:type="dxa"/>
            <w:tcBorders>
              <w:bottom w:val="single" w:sz="12" w:space="0" w:color="000000"/>
            </w:tcBorders>
          </w:tcPr>
          <w:p w14:paraId="1C8B48AC" w14:textId="17489524" w:rsidR="00FD3677" w:rsidRPr="00DE0D54" w:rsidRDefault="00FD3677" w:rsidP="00B74E95">
            <w:pPr>
              <w:rPr>
                <w:rFonts w:eastAsia="MS Mincho"/>
              </w:rPr>
            </w:pPr>
            <w:r>
              <w:rPr>
                <w:rFonts w:eastAsia="MS Mincho"/>
              </w:rPr>
              <w:t>KI#5</w:t>
            </w:r>
          </w:p>
        </w:tc>
        <w:tc>
          <w:tcPr>
            <w:tcW w:w="957" w:type="dxa"/>
            <w:tcBorders>
              <w:bottom w:val="single" w:sz="12" w:space="0" w:color="000000"/>
            </w:tcBorders>
          </w:tcPr>
          <w:p w14:paraId="1C2AD75A" w14:textId="7898FCE2" w:rsidR="00FD3677" w:rsidRPr="00DE0D54" w:rsidRDefault="00FD3677" w:rsidP="00B74E95">
            <w:pPr>
              <w:rPr>
                <w:rFonts w:eastAsia="MS Mincho"/>
              </w:rPr>
            </w:pPr>
            <w:r>
              <w:rPr>
                <w:rFonts w:eastAsia="MS Mincho"/>
              </w:rPr>
              <w:t>KI#6</w:t>
            </w:r>
          </w:p>
        </w:tc>
        <w:tc>
          <w:tcPr>
            <w:tcW w:w="957" w:type="dxa"/>
            <w:tcBorders>
              <w:bottom w:val="single" w:sz="12" w:space="0" w:color="000000"/>
            </w:tcBorders>
          </w:tcPr>
          <w:p w14:paraId="10735E66" w14:textId="110A06BC" w:rsidR="00FD3677" w:rsidRDefault="00FD3677" w:rsidP="00B74E95">
            <w:pPr>
              <w:rPr>
                <w:rFonts w:eastAsia="MS Mincho"/>
              </w:rPr>
            </w:pPr>
            <w:r>
              <w:rPr>
                <w:rFonts w:eastAsia="MS Mincho"/>
              </w:rPr>
              <w:t>KI#7</w:t>
            </w:r>
          </w:p>
        </w:tc>
        <w:tc>
          <w:tcPr>
            <w:tcW w:w="957" w:type="dxa"/>
            <w:tcBorders>
              <w:bottom w:val="single" w:sz="12" w:space="0" w:color="000000"/>
            </w:tcBorders>
          </w:tcPr>
          <w:p w14:paraId="13DFB67E" w14:textId="552A10F5" w:rsidR="00557B5F" w:rsidRDefault="00557B5F" w:rsidP="00B74E95">
            <w:pPr>
              <w:rPr>
                <w:rFonts w:eastAsia="MS Mincho"/>
              </w:rPr>
            </w:pPr>
            <w:r>
              <w:rPr>
                <w:rFonts w:eastAsia="MS Mincho"/>
              </w:rPr>
              <w:t>KI#8</w:t>
            </w:r>
          </w:p>
        </w:tc>
      </w:tr>
      <w:tr w:rsidR="00FD3677" w:rsidRPr="00DE0D54" w14:paraId="3178E1F2" w14:textId="0F5D0ADB" w:rsidTr="003A0F7F">
        <w:trPr>
          <w:trHeight w:val="430"/>
          <w:jc w:val="center"/>
        </w:trPr>
        <w:tc>
          <w:tcPr>
            <w:tcW w:w="4932" w:type="dxa"/>
            <w:gridSpan w:val="5"/>
            <w:shd w:val="clear" w:color="auto" w:fill="auto"/>
          </w:tcPr>
          <w:p w14:paraId="6AA75BC7" w14:textId="59E612CD" w:rsidR="00FD3677" w:rsidRPr="00DE0D54" w:rsidRDefault="00FD3677" w:rsidP="009A50B2">
            <w:pPr>
              <w:rPr>
                <w:rFonts w:ascii="Arial" w:eastAsia="MS Mincho" w:hAnsi="Arial" w:cs="Arial"/>
              </w:rPr>
            </w:pPr>
            <w:r>
              <w:rPr>
                <w:rFonts w:ascii="Arial" w:eastAsia="MS Mincho" w:hAnsi="Arial" w:cs="Arial"/>
              </w:rPr>
              <w:t>Mission Critical Services</w:t>
            </w:r>
          </w:p>
        </w:tc>
        <w:tc>
          <w:tcPr>
            <w:tcW w:w="957" w:type="dxa"/>
          </w:tcPr>
          <w:p w14:paraId="267F4B31" w14:textId="77777777" w:rsidR="00FD3677" w:rsidRDefault="00FD3677" w:rsidP="009A50B2">
            <w:pPr>
              <w:rPr>
                <w:rFonts w:ascii="Arial" w:eastAsia="MS Mincho" w:hAnsi="Arial" w:cs="Arial"/>
              </w:rPr>
            </w:pPr>
          </w:p>
        </w:tc>
        <w:tc>
          <w:tcPr>
            <w:tcW w:w="957" w:type="dxa"/>
          </w:tcPr>
          <w:p w14:paraId="7E81E3BD" w14:textId="77777777" w:rsidR="00FD3677" w:rsidRDefault="00FD3677" w:rsidP="009A50B2">
            <w:pPr>
              <w:rPr>
                <w:rFonts w:ascii="Arial" w:eastAsia="MS Mincho" w:hAnsi="Arial" w:cs="Arial"/>
              </w:rPr>
            </w:pPr>
          </w:p>
        </w:tc>
        <w:tc>
          <w:tcPr>
            <w:tcW w:w="957" w:type="dxa"/>
          </w:tcPr>
          <w:p w14:paraId="58380457" w14:textId="77777777" w:rsidR="00FD3677" w:rsidRDefault="00FD3677" w:rsidP="009A50B2">
            <w:pPr>
              <w:rPr>
                <w:rFonts w:ascii="Arial" w:eastAsia="MS Mincho" w:hAnsi="Arial" w:cs="Arial"/>
              </w:rPr>
            </w:pPr>
          </w:p>
        </w:tc>
        <w:tc>
          <w:tcPr>
            <w:tcW w:w="957" w:type="dxa"/>
          </w:tcPr>
          <w:p w14:paraId="367D2FB8" w14:textId="77777777" w:rsidR="00557B5F" w:rsidRDefault="00557B5F" w:rsidP="009A50B2">
            <w:pPr>
              <w:rPr>
                <w:rFonts w:ascii="Arial" w:eastAsia="MS Mincho" w:hAnsi="Arial" w:cs="Arial"/>
              </w:rPr>
            </w:pPr>
          </w:p>
        </w:tc>
      </w:tr>
      <w:tr w:rsidR="00FD3677" w:rsidRPr="00DE0D54" w14:paraId="03C79F67" w14:textId="369C6FD6" w:rsidTr="003A0F7F">
        <w:trPr>
          <w:trHeight w:val="284"/>
          <w:jc w:val="center"/>
        </w:trPr>
        <w:tc>
          <w:tcPr>
            <w:tcW w:w="1110" w:type="dxa"/>
            <w:shd w:val="clear" w:color="auto" w:fill="auto"/>
          </w:tcPr>
          <w:p w14:paraId="0BE1DD8F" w14:textId="2D1F17AD" w:rsidR="00FD3677" w:rsidRPr="00DE0D54" w:rsidRDefault="00FD3677" w:rsidP="00B74E95">
            <w:pPr>
              <w:rPr>
                <w:rFonts w:eastAsia="MS Mincho"/>
              </w:rPr>
            </w:pPr>
            <w:r w:rsidRPr="00DE0D54">
              <w:rPr>
                <w:rFonts w:eastAsia="MS Mincho"/>
              </w:rPr>
              <w:t>Sol #</w:t>
            </w:r>
            <w:r>
              <w:rPr>
                <w:rFonts w:eastAsia="MS Mincho"/>
              </w:rPr>
              <w:t>MC</w:t>
            </w:r>
            <w:r w:rsidRPr="00DE0D54">
              <w:rPr>
                <w:rFonts w:eastAsia="MS Mincho"/>
              </w:rPr>
              <w:t>1</w:t>
            </w:r>
          </w:p>
        </w:tc>
        <w:tc>
          <w:tcPr>
            <w:tcW w:w="955" w:type="dxa"/>
            <w:shd w:val="clear" w:color="auto" w:fill="auto"/>
            <w:vAlign w:val="center"/>
          </w:tcPr>
          <w:p w14:paraId="72FD774F" w14:textId="77777777" w:rsidR="00FD3677" w:rsidRPr="00DE0D54" w:rsidRDefault="00FD3677" w:rsidP="00B74E95">
            <w:pPr>
              <w:jc w:val="center"/>
              <w:rPr>
                <w:rFonts w:ascii="Arial" w:eastAsia="MS Mincho" w:hAnsi="Arial" w:cs="Arial"/>
                <w:b/>
              </w:rPr>
            </w:pPr>
          </w:p>
        </w:tc>
        <w:tc>
          <w:tcPr>
            <w:tcW w:w="955" w:type="dxa"/>
            <w:shd w:val="clear" w:color="auto" w:fill="auto"/>
            <w:vAlign w:val="center"/>
          </w:tcPr>
          <w:p w14:paraId="00D71308" w14:textId="77777777" w:rsidR="00FD3677" w:rsidRPr="00DE0D54" w:rsidRDefault="00FD3677" w:rsidP="00B74E95">
            <w:pPr>
              <w:jc w:val="center"/>
              <w:rPr>
                <w:rFonts w:ascii="Arial" w:eastAsia="MS Mincho" w:hAnsi="Arial" w:cs="Arial"/>
              </w:rPr>
            </w:pPr>
          </w:p>
        </w:tc>
        <w:tc>
          <w:tcPr>
            <w:tcW w:w="955" w:type="dxa"/>
            <w:shd w:val="clear" w:color="auto" w:fill="auto"/>
            <w:vAlign w:val="center"/>
          </w:tcPr>
          <w:p w14:paraId="5601BACC" w14:textId="77777777" w:rsidR="00FD3677" w:rsidRPr="00DE0D54" w:rsidRDefault="00FD3677" w:rsidP="00B74E95">
            <w:pPr>
              <w:jc w:val="center"/>
              <w:rPr>
                <w:rFonts w:ascii="Arial" w:eastAsia="MS Mincho" w:hAnsi="Arial" w:cs="Arial"/>
              </w:rPr>
            </w:pPr>
          </w:p>
        </w:tc>
        <w:tc>
          <w:tcPr>
            <w:tcW w:w="957" w:type="dxa"/>
            <w:shd w:val="clear" w:color="auto" w:fill="auto"/>
            <w:vAlign w:val="center"/>
          </w:tcPr>
          <w:p w14:paraId="1B681A5A" w14:textId="77777777" w:rsidR="00FD3677" w:rsidRPr="00DE0D54" w:rsidRDefault="00FD3677" w:rsidP="00B74E95">
            <w:pPr>
              <w:jc w:val="center"/>
              <w:rPr>
                <w:rFonts w:ascii="Arial" w:eastAsia="MS Mincho" w:hAnsi="Arial" w:cs="Arial"/>
              </w:rPr>
            </w:pPr>
          </w:p>
        </w:tc>
        <w:tc>
          <w:tcPr>
            <w:tcW w:w="957" w:type="dxa"/>
          </w:tcPr>
          <w:p w14:paraId="185D28E9" w14:textId="77777777" w:rsidR="00FD3677" w:rsidRPr="00DE0D54" w:rsidRDefault="00FD3677" w:rsidP="00B74E95">
            <w:pPr>
              <w:jc w:val="center"/>
              <w:rPr>
                <w:rFonts w:ascii="Arial" w:eastAsia="MS Mincho" w:hAnsi="Arial" w:cs="Arial"/>
              </w:rPr>
            </w:pPr>
          </w:p>
        </w:tc>
        <w:tc>
          <w:tcPr>
            <w:tcW w:w="957" w:type="dxa"/>
          </w:tcPr>
          <w:p w14:paraId="3064FB3E" w14:textId="77777777" w:rsidR="00FD3677" w:rsidRPr="00DE0D54" w:rsidRDefault="00FD3677" w:rsidP="00B74E95">
            <w:pPr>
              <w:jc w:val="center"/>
              <w:rPr>
                <w:rFonts w:ascii="Arial" w:eastAsia="MS Mincho" w:hAnsi="Arial" w:cs="Arial"/>
              </w:rPr>
            </w:pPr>
          </w:p>
        </w:tc>
        <w:tc>
          <w:tcPr>
            <w:tcW w:w="957" w:type="dxa"/>
          </w:tcPr>
          <w:p w14:paraId="6703D820" w14:textId="77777777" w:rsidR="00FD3677" w:rsidRPr="00DE0D54" w:rsidRDefault="00FD3677" w:rsidP="00B74E95">
            <w:pPr>
              <w:jc w:val="center"/>
              <w:rPr>
                <w:rFonts w:ascii="Arial" w:eastAsia="MS Mincho" w:hAnsi="Arial" w:cs="Arial"/>
              </w:rPr>
            </w:pPr>
          </w:p>
        </w:tc>
        <w:tc>
          <w:tcPr>
            <w:tcW w:w="957" w:type="dxa"/>
          </w:tcPr>
          <w:p w14:paraId="3F3CBE57" w14:textId="77777777" w:rsidR="00557B5F" w:rsidRPr="00DE0D54" w:rsidRDefault="00557B5F" w:rsidP="00B74E95">
            <w:pPr>
              <w:jc w:val="center"/>
              <w:rPr>
                <w:rFonts w:ascii="Arial" w:eastAsia="MS Mincho" w:hAnsi="Arial" w:cs="Arial"/>
              </w:rPr>
            </w:pPr>
          </w:p>
        </w:tc>
      </w:tr>
      <w:tr w:rsidR="00FD3677" w:rsidRPr="00DE0D54" w14:paraId="44F1D8D4" w14:textId="1ACFCDC5" w:rsidTr="003A0F7F">
        <w:trPr>
          <w:trHeight w:val="430"/>
          <w:jc w:val="center"/>
        </w:trPr>
        <w:tc>
          <w:tcPr>
            <w:tcW w:w="1110" w:type="dxa"/>
            <w:shd w:val="clear" w:color="auto" w:fill="auto"/>
          </w:tcPr>
          <w:p w14:paraId="1C3AE872" w14:textId="7CA2A3CA" w:rsidR="00FD3677" w:rsidRPr="00DE0D54" w:rsidRDefault="00FD3677" w:rsidP="00B74E95">
            <w:pPr>
              <w:rPr>
                <w:rFonts w:eastAsia="MS Mincho"/>
              </w:rPr>
            </w:pPr>
            <w:r w:rsidRPr="00DE0D54">
              <w:rPr>
                <w:rFonts w:eastAsia="MS Mincho"/>
              </w:rPr>
              <w:t>Sol #</w:t>
            </w:r>
            <w:r>
              <w:rPr>
                <w:rFonts w:eastAsia="MS Mincho"/>
              </w:rPr>
              <w:t>MC</w:t>
            </w:r>
            <w:r w:rsidRPr="00DE0D54">
              <w:rPr>
                <w:rFonts w:eastAsia="MS Mincho"/>
              </w:rPr>
              <w:t>2</w:t>
            </w:r>
          </w:p>
        </w:tc>
        <w:tc>
          <w:tcPr>
            <w:tcW w:w="955" w:type="dxa"/>
            <w:shd w:val="clear" w:color="auto" w:fill="auto"/>
            <w:vAlign w:val="center"/>
          </w:tcPr>
          <w:p w14:paraId="1AF40F78" w14:textId="77777777" w:rsidR="00FD3677" w:rsidRPr="00DE0D54" w:rsidRDefault="00FD3677" w:rsidP="00B74E95">
            <w:pPr>
              <w:jc w:val="center"/>
              <w:rPr>
                <w:rFonts w:ascii="Arial" w:eastAsia="MS Mincho" w:hAnsi="Arial" w:cs="Arial"/>
              </w:rPr>
            </w:pPr>
          </w:p>
        </w:tc>
        <w:tc>
          <w:tcPr>
            <w:tcW w:w="955" w:type="dxa"/>
            <w:shd w:val="clear" w:color="auto" w:fill="auto"/>
            <w:vAlign w:val="center"/>
          </w:tcPr>
          <w:p w14:paraId="20022EF6" w14:textId="77777777" w:rsidR="00FD3677" w:rsidRPr="00DE0D54" w:rsidRDefault="00FD3677" w:rsidP="00B74E95">
            <w:pPr>
              <w:jc w:val="center"/>
              <w:rPr>
                <w:rFonts w:ascii="Arial" w:eastAsia="MS Mincho" w:hAnsi="Arial" w:cs="Arial"/>
              </w:rPr>
            </w:pPr>
          </w:p>
        </w:tc>
        <w:tc>
          <w:tcPr>
            <w:tcW w:w="955" w:type="dxa"/>
            <w:shd w:val="clear" w:color="auto" w:fill="auto"/>
            <w:vAlign w:val="center"/>
          </w:tcPr>
          <w:p w14:paraId="0ED047F8" w14:textId="77777777" w:rsidR="00FD3677" w:rsidRPr="00DE0D54" w:rsidRDefault="00FD3677" w:rsidP="00B74E95">
            <w:pPr>
              <w:jc w:val="center"/>
              <w:rPr>
                <w:rFonts w:ascii="Arial" w:eastAsia="MS Mincho" w:hAnsi="Arial" w:cs="Arial"/>
              </w:rPr>
            </w:pPr>
          </w:p>
        </w:tc>
        <w:tc>
          <w:tcPr>
            <w:tcW w:w="957" w:type="dxa"/>
            <w:shd w:val="clear" w:color="auto" w:fill="auto"/>
            <w:vAlign w:val="center"/>
          </w:tcPr>
          <w:p w14:paraId="6765BC33" w14:textId="77777777" w:rsidR="00FD3677" w:rsidRPr="00DE0D54" w:rsidRDefault="00FD3677" w:rsidP="00B74E95">
            <w:pPr>
              <w:jc w:val="center"/>
              <w:rPr>
                <w:rFonts w:ascii="Arial" w:eastAsia="MS Mincho" w:hAnsi="Arial" w:cs="Arial"/>
              </w:rPr>
            </w:pPr>
          </w:p>
        </w:tc>
        <w:tc>
          <w:tcPr>
            <w:tcW w:w="957" w:type="dxa"/>
          </w:tcPr>
          <w:p w14:paraId="4E55AFB9" w14:textId="77777777" w:rsidR="00FD3677" w:rsidRPr="00DE0D54" w:rsidRDefault="00FD3677" w:rsidP="00B74E95">
            <w:pPr>
              <w:jc w:val="center"/>
              <w:rPr>
                <w:rFonts w:ascii="Arial" w:eastAsia="MS Mincho" w:hAnsi="Arial" w:cs="Arial"/>
              </w:rPr>
            </w:pPr>
          </w:p>
        </w:tc>
        <w:tc>
          <w:tcPr>
            <w:tcW w:w="957" w:type="dxa"/>
          </w:tcPr>
          <w:p w14:paraId="09363514" w14:textId="77777777" w:rsidR="00FD3677" w:rsidRPr="00DE0D54" w:rsidRDefault="00FD3677" w:rsidP="00B74E95">
            <w:pPr>
              <w:jc w:val="center"/>
              <w:rPr>
                <w:rFonts w:ascii="Arial" w:eastAsia="MS Mincho" w:hAnsi="Arial" w:cs="Arial"/>
              </w:rPr>
            </w:pPr>
          </w:p>
        </w:tc>
        <w:tc>
          <w:tcPr>
            <w:tcW w:w="957" w:type="dxa"/>
          </w:tcPr>
          <w:p w14:paraId="73A4004F" w14:textId="77777777" w:rsidR="00FD3677" w:rsidRPr="00DE0D54" w:rsidRDefault="00FD3677" w:rsidP="00B74E95">
            <w:pPr>
              <w:jc w:val="center"/>
              <w:rPr>
                <w:rFonts w:ascii="Arial" w:eastAsia="MS Mincho" w:hAnsi="Arial" w:cs="Arial"/>
              </w:rPr>
            </w:pPr>
          </w:p>
        </w:tc>
        <w:tc>
          <w:tcPr>
            <w:tcW w:w="957" w:type="dxa"/>
          </w:tcPr>
          <w:p w14:paraId="0AE6DAD5" w14:textId="77777777" w:rsidR="00557B5F" w:rsidRPr="00DE0D54" w:rsidRDefault="00557B5F" w:rsidP="00B74E95">
            <w:pPr>
              <w:jc w:val="center"/>
              <w:rPr>
                <w:rFonts w:ascii="Arial" w:eastAsia="MS Mincho" w:hAnsi="Arial" w:cs="Arial"/>
              </w:rPr>
            </w:pPr>
          </w:p>
        </w:tc>
      </w:tr>
      <w:tr w:rsidR="00FD3677" w:rsidRPr="00DE0D54" w14:paraId="0D367E94" w14:textId="31CC3755" w:rsidTr="003A0F7F">
        <w:trPr>
          <w:trHeight w:val="430"/>
          <w:jc w:val="center"/>
        </w:trPr>
        <w:tc>
          <w:tcPr>
            <w:tcW w:w="4932" w:type="dxa"/>
            <w:gridSpan w:val="5"/>
            <w:shd w:val="clear" w:color="auto" w:fill="auto"/>
          </w:tcPr>
          <w:p w14:paraId="0BB3D672" w14:textId="7BA11603" w:rsidR="00FD3677" w:rsidRPr="00DE0D54" w:rsidRDefault="00FD3677" w:rsidP="00B74E95">
            <w:pPr>
              <w:rPr>
                <w:rFonts w:ascii="Arial" w:eastAsia="MS Mincho" w:hAnsi="Arial" w:cs="Arial"/>
              </w:rPr>
            </w:pPr>
            <w:r>
              <w:rPr>
                <w:rFonts w:ascii="Arial" w:eastAsia="MS Mincho" w:hAnsi="Arial" w:cs="Arial"/>
              </w:rPr>
              <w:t>Application Enablers</w:t>
            </w:r>
          </w:p>
        </w:tc>
        <w:tc>
          <w:tcPr>
            <w:tcW w:w="957" w:type="dxa"/>
          </w:tcPr>
          <w:p w14:paraId="55399375" w14:textId="77777777" w:rsidR="00FD3677" w:rsidRDefault="00FD3677" w:rsidP="00B74E95">
            <w:pPr>
              <w:rPr>
                <w:rFonts w:ascii="Arial" w:eastAsia="MS Mincho" w:hAnsi="Arial" w:cs="Arial"/>
              </w:rPr>
            </w:pPr>
          </w:p>
        </w:tc>
        <w:tc>
          <w:tcPr>
            <w:tcW w:w="957" w:type="dxa"/>
          </w:tcPr>
          <w:p w14:paraId="10416E77" w14:textId="77777777" w:rsidR="00FD3677" w:rsidRDefault="00FD3677" w:rsidP="00B74E95">
            <w:pPr>
              <w:rPr>
                <w:rFonts w:ascii="Arial" w:eastAsia="MS Mincho" w:hAnsi="Arial" w:cs="Arial"/>
              </w:rPr>
            </w:pPr>
          </w:p>
        </w:tc>
        <w:tc>
          <w:tcPr>
            <w:tcW w:w="957" w:type="dxa"/>
          </w:tcPr>
          <w:p w14:paraId="7F9E119D" w14:textId="77777777" w:rsidR="00FD3677" w:rsidRDefault="00FD3677" w:rsidP="00B74E95">
            <w:pPr>
              <w:rPr>
                <w:rFonts w:ascii="Arial" w:eastAsia="MS Mincho" w:hAnsi="Arial" w:cs="Arial"/>
              </w:rPr>
            </w:pPr>
          </w:p>
        </w:tc>
        <w:tc>
          <w:tcPr>
            <w:tcW w:w="957" w:type="dxa"/>
          </w:tcPr>
          <w:p w14:paraId="3F6323B6" w14:textId="77777777" w:rsidR="00557B5F" w:rsidRDefault="00557B5F" w:rsidP="00B74E95">
            <w:pPr>
              <w:rPr>
                <w:rFonts w:ascii="Arial" w:eastAsia="MS Mincho" w:hAnsi="Arial" w:cs="Arial"/>
              </w:rPr>
            </w:pPr>
          </w:p>
        </w:tc>
      </w:tr>
      <w:tr w:rsidR="00FD3677" w:rsidRPr="00DE0D54" w14:paraId="30CCC3C6" w14:textId="5B5CD1EF" w:rsidTr="003A0F7F">
        <w:trPr>
          <w:trHeight w:val="430"/>
          <w:jc w:val="center"/>
        </w:trPr>
        <w:tc>
          <w:tcPr>
            <w:tcW w:w="1110" w:type="dxa"/>
            <w:shd w:val="clear" w:color="auto" w:fill="auto"/>
          </w:tcPr>
          <w:p w14:paraId="7EA298DA" w14:textId="4D892771" w:rsidR="00FD3677" w:rsidRPr="00DE0D54" w:rsidRDefault="00FD3677" w:rsidP="00B74E95">
            <w:pPr>
              <w:rPr>
                <w:rFonts w:eastAsia="MS Mincho"/>
              </w:rPr>
            </w:pPr>
            <w:r w:rsidRPr="00DE0D54">
              <w:rPr>
                <w:rFonts w:eastAsia="MS Mincho"/>
              </w:rPr>
              <w:t>Sol #</w:t>
            </w:r>
            <w:r>
              <w:rPr>
                <w:rFonts w:eastAsia="MS Mincho"/>
              </w:rPr>
              <w:t>AE</w:t>
            </w:r>
            <w:r w:rsidRPr="00DE0D54">
              <w:rPr>
                <w:rFonts w:eastAsia="MS Mincho"/>
              </w:rPr>
              <w:t>1</w:t>
            </w:r>
          </w:p>
        </w:tc>
        <w:tc>
          <w:tcPr>
            <w:tcW w:w="955" w:type="dxa"/>
            <w:shd w:val="clear" w:color="auto" w:fill="auto"/>
            <w:vAlign w:val="center"/>
          </w:tcPr>
          <w:p w14:paraId="3ECEE007" w14:textId="77777777" w:rsidR="00FD3677" w:rsidRPr="00DE0D54" w:rsidRDefault="00FD3677" w:rsidP="00B74E95">
            <w:pPr>
              <w:jc w:val="center"/>
              <w:rPr>
                <w:rFonts w:ascii="Arial" w:eastAsia="MS Mincho" w:hAnsi="Arial" w:cs="Arial"/>
                <w:b/>
              </w:rPr>
            </w:pPr>
          </w:p>
        </w:tc>
        <w:tc>
          <w:tcPr>
            <w:tcW w:w="955" w:type="dxa"/>
            <w:shd w:val="clear" w:color="auto" w:fill="auto"/>
            <w:vAlign w:val="center"/>
          </w:tcPr>
          <w:p w14:paraId="217537B3" w14:textId="3727D6A4" w:rsidR="00FD3677" w:rsidRPr="00DE0D54" w:rsidRDefault="00FD3677" w:rsidP="00B74E95">
            <w:pPr>
              <w:jc w:val="center"/>
              <w:rPr>
                <w:rFonts w:ascii="Arial" w:eastAsia="MS Mincho" w:hAnsi="Arial" w:cs="Arial"/>
              </w:rPr>
            </w:pPr>
            <w:r>
              <w:rPr>
                <w:rFonts w:ascii="Arial" w:eastAsia="MS Mincho" w:hAnsi="Arial" w:cs="Arial"/>
              </w:rPr>
              <w:t>x</w:t>
            </w:r>
          </w:p>
        </w:tc>
        <w:tc>
          <w:tcPr>
            <w:tcW w:w="955" w:type="dxa"/>
            <w:shd w:val="clear" w:color="auto" w:fill="auto"/>
            <w:vAlign w:val="center"/>
          </w:tcPr>
          <w:p w14:paraId="28E6889F" w14:textId="77777777" w:rsidR="00FD3677" w:rsidRPr="00DE0D54" w:rsidRDefault="00FD3677" w:rsidP="00B74E95">
            <w:pPr>
              <w:jc w:val="center"/>
              <w:rPr>
                <w:rFonts w:ascii="Arial" w:eastAsia="MS Mincho" w:hAnsi="Arial" w:cs="Arial"/>
              </w:rPr>
            </w:pPr>
          </w:p>
        </w:tc>
        <w:tc>
          <w:tcPr>
            <w:tcW w:w="957" w:type="dxa"/>
            <w:shd w:val="clear" w:color="auto" w:fill="auto"/>
            <w:vAlign w:val="center"/>
          </w:tcPr>
          <w:p w14:paraId="2F141740" w14:textId="77777777" w:rsidR="00FD3677" w:rsidRPr="00DE0D54" w:rsidRDefault="00FD3677" w:rsidP="00B74E95">
            <w:pPr>
              <w:jc w:val="center"/>
              <w:rPr>
                <w:rFonts w:ascii="Arial" w:eastAsia="MS Mincho" w:hAnsi="Arial" w:cs="Arial"/>
              </w:rPr>
            </w:pPr>
          </w:p>
        </w:tc>
        <w:tc>
          <w:tcPr>
            <w:tcW w:w="957" w:type="dxa"/>
          </w:tcPr>
          <w:p w14:paraId="13BDE05D" w14:textId="6D3C963D" w:rsidR="00FD3677" w:rsidRPr="00DE0D54" w:rsidRDefault="00FD3677" w:rsidP="00B74E95">
            <w:pPr>
              <w:jc w:val="center"/>
              <w:rPr>
                <w:rFonts w:ascii="Arial" w:eastAsia="MS Mincho" w:hAnsi="Arial" w:cs="Arial"/>
              </w:rPr>
            </w:pPr>
            <w:r>
              <w:rPr>
                <w:rFonts w:ascii="Arial" w:eastAsia="MS Mincho" w:hAnsi="Arial" w:cs="Arial"/>
              </w:rPr>
              <w:t>x</w:t>
            </w:r>
          </w:p>
        </w:tc>
        <w:tc>
          <w:tcPr>
            <w:tcW w:w="957" w:type="dxa"/>
          </w:tcPr>
          <w:p w14:paraId="22C52341" w14:textId="77777777" w:rsidR="00FD3677" w:rsidRPr="00DE0D54" w:rsidRDefault="00FD3677" w:rsidP="00B74E95">
            <w:pPr>
              <w:jc w:val="center"/>
              <w:rPr>
                <w:rFonts w:ascii="Arial" w:eastAsia="MS Mincho" w:hAnsi="Arial" w:cs="Arial"/>
              </w:rPr>
            </w:pPr>
          </w:p>
        </w:tc>
        <w:tc>
          <w:tcPr>
            <w:tcW w:w="957" w:type="dxa"/>
          </w:tcPr>
          <w:p w14:paraId="78411793" w14:textId="77777777" w:rsidR="00FD3677" w:rsidRPr="00DE0D54" w:rsidRDefault="00FD3677" w:rsidP="00B74E95">
            <w:pPr>
              <w:jc w:val="center"/>
              <w:rPr>
                <w:rFonts w:ascii="Arial" w:eastAsia="MS Mincho" w:hAnsi="Arial" w:cs="Arial"/>
              </w:rPr>
            </w:pPr>
          </w:p>
        </w:tc>
        <w:tc>
          <w:tcPr>
            <w:tcW w:w="957" w:type="dxa"/>
          </w:tcPr>
          <w:p w14:paraId="009C0037" w14:textId="77777777" w:rsidR="00557B5F" w:rsidRPr="00DE0D54" w:rsidRDefault="00557B5F" w:rsidP="00B74E95">
            <w:pPr>
              <w:jc w:val="center"/>
              <w:rPr>
                <w:rFonts w:ascii="Arial" w:eastAsia="MS Mincho" w:hAnsi="Arial" w:cs="Arial"/>
              </w:rPr>
            </w:pPr>
          </w:p>
        </w:tc>
      </w:tr>
      <w:tr w:rsidR="00FD3677" w:rsidRPr="00DE0D54" w14:paraId="53995559" w14:textId="4ED451E3" w:rsidTr="003A0F7F">
        <w:trPr>
          <w:trHeight w:val="439"/>
          <w:jc w:val="center"/>
        </w:trPr>
        <w:tc>
          <w:tcPr>
            <w:tcW w:w="1110" w:type="dxa"/>
            <w:shd w:val="clear" w:color="auto" w:fill="auto"/>
          </w:tcPr>
          <w:p w14:paraId="3A7F4E62" w14:textId="4BD74393" w:rsidR="00FD3677" w:rsidRPr="00DE0D54" w:rsidRDefault="00FD3677" w:rsidP="00B74E95">
            <w:pPr>
              <w:rPr>
                <w:rFonts w:eastAsia="MS Mincho"/>
              </w:rPr>
            </w:pPr>
            <w:r w:rsidRPr="00DE0D54">
              <w:rPr>
                <w:rFonts w:eastAsia="MS Mincho"/>
              </w:rPr>
              <w:t>Sol #</w:t>
            </w:r>
            <w:r>
              <w:rPr>
                <w:rFonts w:eastAsia="MS Mincho"/>
              </w:rPr>
              <w:t>AE</w:t>
            </w:r>
            <w:r w:rsidRPr="00DE0D54">
              <w:rPr>
                <w:rFonts w:eastAsia="MS Mincho"/>
              </w:rPr>
              <w:t>2</w:t>
            </w:r>
          </w:p>
        </w:tc>
        <w:tc>
          <w:tcPr>
            <w:tcW w:w="955" w:type="dxa"/>
            <w:shd w:val="clear" w:color="auto" w:fill="auto"/>
            <w:vAlign w:val="center"/>
          </w:tcPr>
          <w:p w14:paraId="40EEDC12" w14:textId="77777777" w:rsidR="00FD3677" w:rsidRPr="00DE0D54" w:rsidRDefault="00FD3677" w:rsidP="00B74E95">
            <w:pPr>
              <w:jc w:val="center"/>
              <w:rPr>
                <w:rFonts w:ascii="Arial" w:eastAsia="MS Mincho" w:hAnsi="Arial" w:cs="Arial"/>
              </w:rPr>
            </w:pPr>
          </w:p>
        </w:tc>
        <w:tc>
          <w:tcPr>
            <w:tcW w:w="955" w:type="dxa"/>
            <w:shd w:val="clear" w:color="auto" w:fill="auto"/>
            <w:vAlign w:val="center"/>
          </w:tcPr>
          <w:p w14:paraId="267D698B" w14:textId="77777777" w:rsidR="00FD3677" w:rsidRPr="00DE0D54" w:rsidRDefault="00FD3677" w:rsidP="00B74E95">
            <w:pPr>
              <w:jc w:val="center"/>
              <w:rPr>
                <w:rFonts w:ascii="Arial" w:eastAsia="MS Mincho" w:hAnsi="Arial" w:cs="Arial"/>
              </w:rPr>
            </w:pPr>
          </w:p>
        </w:tc>
        <w:tc>
          <w:tcPr>
            <w:tcW w:w="955" w:type="dxa"/>
            <w:shd w:val="clear" w:color="auto" w:fill="auto"/>
            <w:vAlign w:val="center"/>
          </w:tcPr>
          <w:p w14:paraId="3446CC85" w14:textId="77777777" w:rsidR="00FD3677" w:rsidRPr="00DE0D54" w:rsidRDefault="00FD3677" w:rsidP="00B74E95">
            <w:pPr>
              <w:jc w:val="center"/>
              <w:rPr>
                <w:rFonts w:ascii="Arial" w:eastAsia="MS Mincho" w:hAnsi="Arial" w:cs="Arial"/>
              </w:rPr>
            </w:pPr>
          </w:p>
        </w:tc>
        <w:tc>
          <w:tcPr>
            <w:tcW w:w="957" w:type="dxa"/>
            <w:shd w:val="clear" w:color="auto" w:fill="auto"/>
            <w:vAlign w:val="center"/>
          </w:tcPr>
          <w:p w14:paraId="1B20C7AF" w14:textId="77777777" w:rsidR="00FD3677" w:rsidRPr="00DE0D54" w:rsidRDefault="00FD3677" w:rsidP="00B74E95">
            <w:pPr>
              <w:jc w:val="center"/>
              <w:rPr>
                <w:rFonts w:ascii="Arial" w:eastAsia="MS Mincho" w:hAnsi="Arial" w:cs="Arial"/>
              </w:rPr>
            </w:pPr>
          </w:p>
        </w:tc>
        <w:tc>
          <w:tcPr>
            <w:tcW w:w="957" w:type="dxa"/>
          </w:tcPr>
          <w:p w14:paraId="3784A657" w14:textId="05C971AF" w:rsidR="00FD3677" w:rsidRPr="00DE0D54" w:rsidRDefault="00FD3677" w:rsidP="00B74E95">
            <w:pPr>
              <w:jc w:val="center"/>
              <w:rPr>
                <w:rFonts w:ascii="Arial" w:eastAsia="MS Mincho" w:hAnsi="Arial" w:cs="Arial"/>
              </w:rPr>
            </w:pPr>
            <w:r>
              <w:rPr>
                <w:rFonts w:ascii="Arial" w:eastAsia="MS Mincho" w:hAnsi="Arial" w:cs="Arial"/>
              </w:rPr>
              <w:t>x</w:t>
            </w:r>
          </w:p>
        </w:tc>
        <w:tc>
          <w:tcPr>
            <w:tcW w:w="957" w:type="dxa"/>
          </w:tcPr>
          <w:p w14:paraId="3CEFFCC4" w14:textId="77777777" w:rsidR="00FD3677" w:rsidRPr="00DE0D54" w:rsidRDefault="00FD3677" w:rsidP="00B74E95">
            <w:pPr>
              <w:jc w:val="center"/>
              <w:rPr>
                <w:rFonts w:ascii="Arial" w:eastAsia="MS Mincho" w:hAnsi="Arial" w:cs="Arial"/>
              </w:rPr>
            </w:pPr>
          </w:p>
        </w:tc>
        <w:tc>
          <w:tcPr>
            <w:tcW w:w="957" w:type="dxa"/>
          </w:tcPr>
          <w:p w14:paraId="4D5C5647" w14:textId="77777777" w:rsidR="00FD3677" w:rsidRPr="00DE0D54" w:rsidRDefault="00FD3677" w:rsidP="00B74E95">
            <w:pPr>
              <w:jc w:val="center"/>
              <w:rPr>
                <w:rFonts w:ascii="Arial" w:eastAsia="MS Mincho" w:hAnsi="Arial" w:cs="Arial"/>
              </w:rPr>
            </w:pPr>
          </w:p>
        </w:tc>
        <w:tc>
          <w:tcPr>
            <w:tcW w:w="957" w:type="dxa"/>
          </w:tcPr>
          <w:p w14:paraId="31C88087" w14:textId="77777777" w:rsidR="00557B5F" w:rsidRPr="00DE0D54" w:rsidRDefault="00557B5F" w:rsidP="00B74E95">
            <w:pPr>
              <w:jc w:val="center"/>
              <w:rPr>
                <w:rFonts w:ascii="Arial" w:eastAsia="MS Mincho" w:hAnsi="Arial" w:cs="Arial"/>
              </w:rPr>
            </w:pPr>
          </w:p>
        </w:tc>
      </w:tr>
      <w:tr w:rsidR="00FD3677" w:rsidRPr="00DE0D54" w14:paraId="4D815957" w14:textId="5445A642" w:rsidTr="003A0F7F">
        <w:trPr>
          <w:trHeight w:val="439"/>
          <w:jc w:val="center"/>
        </w:trPr>
        <w:tc>
          <w:tcPr>
            <w:tcW w:w="1110" w:type="dxa"/>
            <w:shd w:val="clear" w:color="auto" w:fill="auto"/>
          </w:tcPr>
          <w:p w14:paraId="1F7D6915" w14:textId="6B40F6FF" w:rsidR="00FD3677" w:rsidRPr="00DE0D54" w:rsidRDefault="00FD3677" w:rsidP="00B74E95">
            <w:pPr>
              <w:rPr>
                <w:rFonts w:eastAsia="MS Mincho"/>
              </w:rPr>
            </w:pPr>
            <w:r w:rsidRPr="00DE0D54">
              <w:rPr>
                <w:rFonts w:eastAsia="MS Mincho"/>
              </w:rPr>
              <w:t>Sol #</w:t>
            </w:r>
            <w:r>
              <w:rPr>
                <w:rFonts w:eastAsia="MS Mincho"/>
              </w:rPr>
              <w:t>AE3</w:t>
            </w:r>
          </w:p>
        </w:tc>
        <w:tc>
          <w:tcPr>
            <w:tcW w:w="955" w:type="dxa"/>
            <w:shd w:val="clear" w:color="auto" w:fill="auto"/>
            <w:vAlign w:val="center"/>
          </w:tcPr>
          <w:p w14:paraId="29351D47" w14:textId="77777777" w:rsidR="00FD3677" w:rsidRPr="00DE0D54" w:rsidRDefault="00FD3677" w:rsidP="00B74E95">
            <w:pPr>
              <w:jc w:val="center"/>
              <w:rPr>
                <w:rFonts w:ascii="Arial" w:eastAsia="MS Mincho" w:hAnsi="Arial" w:cs="Arial"/>
              </w:rPr>
            </w:pPr>
          </w:p>
        </w:tc>
        <w:tc>
          <w:tcPr>
            <w:tcW w:w="955" w:type="dxa"/>
            <w:shd w:val="clear" w:color="auto" w:fill="auto"/>
            <w:vAlign w:val="center"/>
          </w:tcPr>
          <w:p w14:paraId="75B0EDAE" w14:textId="77777777" w:rsidR="00FD3677" w:rsidRPr="00DE0D54" w:rsidRDefault="00FD3677" w:rsidP="00B74E95">
            <w:pPr>
              <w:jc w:val="center"/>
              <w:rPr>
                <w:rFonts w:ascii="Arial" w:eastAsia="MS Mincho" w:hAnsi="Arial" w:cs="Arial"/>
              </w:rPr>
            </w:pPr>
          </w:p>
        </w:tc>
        <w:tc>
          <w:tcPr>
            <w:tcW w:w="955" w:type="dxa"/>
            <w:shd w:val="clear" w:color="auto" w:fill="auto"/>
            <w:vAlign w:val="center"/>
          </w:tcPr>
          <w:p w14:paraId="1F9B1197" w14:textId="4106AAC2" w:rsidR="00FD3677" w:rsidRPr="00DE0D54" w:rsidRDefault="00FD3677" w:rsidP="00B74E95">
            <w:pPr>
              <w:jc w:val="center"/>
              <w:rPr>
                <w:rFonts w:ascii="Arial" w:eastAsia="MS Mincho" w:hAnsi="Arial" w:cs="Arial"/>
              </w:rPr>
            </w:pPr>
            <w:r>
              <w:rPr>
                <w:rFonts w:ascii="Arial" w:eastAsia="MS Mincho" w:hAnsi="Arial" w:cs="Arial"/>
              </w:rPr>
              <w:t>x</w:t>
            </w:r>
          </w:p>
        </w:tc>
        <w:tc>
          <w:tcPr>
            <w:tcW w:w="957" w:type="dxa"/>
            <w:shd w:val="clear" w:color="auto" w:fill="auto"/>
            <w:vAlign w:val="center"/>
          </w:tcPr>
          <w:p w14:paraId="1AFE9E8E" w14:textId="77777777" w:rsidR="00FD3677" w:rsidRPr="00DE0D54" w:rsidRDefault="00FD3677" w:rsidP="00B74E95">
            <w:pPr>
              <w:jc w:val="center"/>
              <w:rPr>
                <w:rFonts w:ascii="Arial" w:eastAsia="MS Mincho" w:hAnsi="Arial" w:cs="Arial"/>
              </w:rPr>
            </w:pPr>
          </w:p>
        </w:tc>
        <w:tc>
          <w:tcPr>
            <w:tcW w:w="957" w:type="dxa"/>
          </w:tcPr>
          <w:p w14:paraId="3515791D" w14:textId="77777777" w:rsidR="00FD3677" w:rsidRDefault="00FD3677" w:rsidP="00B74E95">
            <w:pPr>
              <w:jc w:val="center"/>
              <w:rPr>
                <w:rFonts w:ascii="Arial" w:eastAsia="MS Mincho" w:hAnsi="Arial" w:cs="Arial"/>
              </w:rPr>
            </w:pPr>
          </w:p>
        </w:tc>
        <w:tc>
          <w:tcPr>
            <w:tcW w:w="957" w:type="dxa"/>
          </w:tcPr>
          <w:p w14:paraId="13D42AF9" w14:textId="77777777" w:rsidR="00FD3677" w:rsidRPr="00DE0D54" w:rsidRDefault="00FD3677" w:rsidP="00B74E95">
            <w:pPr>
              <w:jc w:val="center"/>
              <w:rPr>
                <w:rFonts w:ascii="Arial" w:eastAsia="MS Mincho" w:hAnsi="Arial" w:cs="Arial"/>
              </w:rPr>
            </w:pPr>
          </w:p>
        </w:tc>
        <w:tc>
          <w:tcPr>
            <w:tcW w:w="957" w:type="dxa"/>
          </w:tcPr>
          <w:p w14:paraId="029AC321" w14:textId="77777777" w:rsidR="00FD3677" w:rsidRPr="00DE0D54" w:rsidRDefault="00FD3677" w:rsidP="00B74E95">
            <w:pPr>
              <w:jc w:val="center"/>
              <w:rPr>
                <w:rFonts w:ascii="Arial" w:eastAsia="MS Mincho" w:hAnsi="Arial" w:cs="Arial"/>
              </w:rPr>
            </w:pPr>
          </w:p>
        </w:tc>
        <w:tc>
          <w:tcPr>
            <w:tcW w:w="957" w:type="dxa"/>
          </w:tcPr>
          <w:p w14:paraId="78519F39" w14:textId="77777777" w:rsidR="00557B5F" w:rsidRPr="00DE0D54" w:rsidRDefault="00557B5F" w:rsidP="00B74E95">
            <w:pPr>
              <w:jc w:val="center"/>
              <w:rPr>
                <w:rFonts w:ascii="Arial" w:eastAsia="MS Mincho" w:hAnsi="Arial" w:cs="Arial"/>
              </w:rPr>
            </w:pPr>
          </w:p>
        </w:tc>
      </w:tr>
      <w:tr w:rsidR="00FD3677" w:rsidRPr="00DE0D54" w14:paraId="2B63E8A3" w14:textId="449B4C24" w:rsidTr="003A0F7F">
        <w:trPr>
          <w:trHeight w:val="439"/>
          <w:jc w:val="center"/>
        </w:trPr>
        <w:tc>
          <w:tcPr>
            <w:tcW w:w="1110" w:type="dxa"/>
            <w:shd w:val="clear" w:color="auto" w:fill="auto"/>
          </w:tcPr>
          <w:p w14:paraId="51B1D932" w14:textId="77FEFDDF" w:rsidR="00FD3677" w:rsidRPr="00DE0D54" w:rsidRDefault="00FD3677" w:rsidP="00B74E95">
            <w:pPr>
              <w:rPr>
                <w:rFonts w:eastAsia="MS Mincho"/>
              </w:rPr>
            </w:pPr>
            <w:r>
              <w:rPr>
                <w:rFonts w:eastAsia="MS Mincho"/>
              </w:rPr>
              <w:t>Sol #AE4</w:t>
            </w:r>
          </w:p>
        </w:tc>
        <w:tc>
          <w:tcPr>
            <w:tcW w:w="955" w:type="dxa"/>
            <w:shd w:val="clear" w:color="auto" w:fill="auto"/>
            <w:vAlign w:val="center"/>
          </w:tcPr>
          <w:p w14:paraId="2EE62237" w14:textId="77777777" w:rsidR="00FD3677" w:rsidRPr="00DE0D54" w:rsidRDefault="00FD3677" w:rsidP="00B74E95">
            <w:pPr>
              <w:jc w:val="center"/>
              <w:rPr>
                <w:rFonts w:ascii="Arial" w:eastAsia="MS Mincho" w:hAnsi="Arial" w:cs="Arial"/>
              </w:rPr>
            </w:pPr>
          </w:p>
        </w:tc>
        <w:tc>
          <w:tcPr>
            <w:tcW w:w="955" w:type="dxa"/>
            <w:shd w:val="clear" w:color="auto" w:fill="auto"/>
            <w:vAlign w:val="center"/>
          </w:tcPr>
          <w:p w14:paraId="4DBB63A8" w14:textId="77777777" w:rsidR="00FD3677" w:rsidRPr="00DE0D54" w:rsidRDefault="00FD3677" w:rsidP="00B74E95">
            <w:pPr>
              <w:jc w:val="center"/>
              <w:rPr>
                <w:rFonts w:ascii="Arial" w:eastAsia="MS Mincho" w:hAnsi="Arial" w:cs="Arial"/>
              </w:rPr>
            </w:pPr>
          </w:p>
        </w:tc>
        <w:tc>
          <w:tcPr>
            <w:tcW w:w="955" w:type="dxa"/>
            <w:shd w:val="clear" w:color="auto" w:fill="auto"/>
            <w:vAlign w:val="center"/>
          </w:tcPr>
          <w:p w14:paraId="28EB0F68" w14:textId="77777777" w:rsidR="00FD3677" w:rsidRDefault="00FD3677" w:rsidP="00B74E95">
            <w:pPr>
              <w:jc w:val="center"/>
              <w:rPr>
                <w:rFonts w:ascii="Arial" w:eastAsia="MS Mincho" w:hAnsi="Arial" w:cs="Arial"/>
              </w:rPr>
            </w:pPr>
          </w:p>
        </w:tc>
        <w:tc>
          <w:tcPr>
            <w:tcW w:w="957" w:type="dxa"/>
            <w:shd w:val="clear" w:color="auto" w:fill="auto"/>
            <w:vAlign w:val="center"/>
          </w:tcPr>
          <w:p w14:paraId="5CBAC76B" w14:textId="77777777" w:rsidR="00FD3677" w:rsidRPr="00DE0D54" w:rsidRDefault="00FD3677" w:rsidP="00B74E95">
            <w:pPr>
              <w:jc w:val="center"/>
              <w:rPr>
                <w:rFonts w:ascii="Arial" w:eastAsia="MS Mincho" w:hAnsi="Arial" w:cs="Arial"/>
              </w:rPr>
            </w:pPr>
          </w:p>
        </w:tc>
        <w:tc>
          <w:tcPr>
            <w:tcW w:w="957" w:type="dxa"/>
          </w:tcPr>
          <w:p w14:paraId="04814E62" w14:textId="77777777" w:rsidR="00FD3677" w:rsidRDefault="00FD3677" w:rsidP="00B74E95">
            <w:pPr>
              <w:jc w:val="center"/>
              <w:rPr>
                <w:rFonts w:ascii="Arial" w:eastAsia="MS Mincho" w:hAnsi="Arial" w:cs="Arial"/>
              </w:rPr>
            </w:pPr>
          </w:p>
        </w:tc>
        <w:tc>
          <w:tcPr>
            <w:tcW w:w="957" w:type="dxa"/>
          </w:tcPr>
          <w:p w14:paraId="6FA8B866" w14:textId="77777777" w:rsidR="00FD3677" w:rsidRPr="00DE0D54" w:rsidRDefault="00FD3677" w:rsidP="00B74E95">
            <w:pPr>
              <w:jc w:val="center"/>
              <w:rPr>
                <w:rFonts w:ascii="Arial" w:eastAsia="MS Mincho" w:hAnsi="Arial" w:cs="Arial"/>
              </w:rPr>
            </w:pPr>
          </w:p>
        </w:tc>
        <w:tc>
          <w:tcPr>
            <w:tcW w:w="957" w:type="dxa"/>
          </w:tcPr>
          <w:p w14:paraId="36B7271A" w14:textId="47322D08" w:rsidR="00FD3677" w:rsidRPr="00DE0D54" w:rsidRDefault="00FD3677" w:rsidP="00B74E95">
            <w:pPr>
              <w:jc w:val="center"/>
              <w:rPr>
                <w:rFonts w:ascii="Arial" w:eastAsia="MS Mincho" w:hAnsi="Arial" w:cs="Arial"/>
              </w:rPr>
            </w:pPr>
            <w:r>
              <w:rPr>
                <w:rFonts w:ascii="Arial" w:eastAsia="MS Mincho" w:hAnsi="Arial" w:cs="Arial"/>
              </w:rPr>
              <w:t>x</w:t>
            </w:r>
          </w:p>
        </w:tc>
        <w:tc>
          <w:tcPr>
            <w:tcW w:w="957" w:type="dxa"/>
          </w:tcPr>
          <w:p w14:paraId="00762FB5" w14:textId="77777777" w:rsidR="00557B5F" w:rsidRDefault="00557B5F" w:rsidP="00B74E95">
            <w:pPr>
              <w:jc w:val="center"/>
              <w:rPr>
                <w:rFonts w:ascii="Arial" w:eastAsia="MS Mincho" w:hAnsi="Arial" w:cs="Arial"/>
              </w:rPr>
            </w:pPr>
          </w:p>
        </w:tc>
      </w:tr>
      <w:tr w:rsidR="005071BA" w:rsidRPr="00DE0D54" w14:paraId="68569914" w14:textId="6B25A901" w:rsidTr="003A0F7F">
        <w:trPr>
          <w:trHeight w:val="439"/>
          <w:jc w:val="center"/>
        </w:trPr>
        <w:tc>
          <w:tcPr>
            <w:tcW w:w="1110" w:type="dxa"/>
            <w:shd w:val="clear" w:color="auto" w:fill="auto"/>
          </w:tcPr>
          <w:p w14:paraId="24CFD67B" w14:textId="14067BF5" w:rsidR="005071BA" w:rsidRDefault="005071BA" w:rsidP="00B74E95">
            <w:pPr>
              <w:rPr>
                <w:rFonts w:eastAsia="MS Mincho"/>
              </w:rPr>
            </w:pPr>
            <w:r>
              <w:rPr>
                <w:rFonts w:eastAsia="MS Mincho"/>
              </w:rPr>
              <w:t>Sol #AE5</w:t>
            </w:r>
          </w:p>
        </w:tc>
        <w:tc>
          <w:tcPr>
            <w:tcW w:w="955" w:type="dxa"/>
            <w:shd w:val="clear" w:color="auto" w:fill="auto"/>
            <w:vAlign w:val="center"/>
          </w:tcPr>
          <w:p w14:paraId="5463F464" w14:textId="77777777" w:rsidR="005071BA" w:rsidRPr="00DE0D54" w:rsidRDefault="005071BA" w:rsidP="00B74E95">
            <w:pPr>
              <w:jc w:val="center"/>
              <w:rPr>
                <w:rFonts w:ascii="Arial" w:eastAsia="MS Mincho" w:hAnsi="Arial" w:cs="Arial"/>
              </w:rPr>
            </w:pPr>
          </w:p>
        </w:tc>
        <w:tc>
          <w:tcPr>
            <w:tcW w:w="955" w:type="dxa"/>
            <w:shd w:val="clear" w:color="auto" w:fill="auto"/>
            <w:vAlign w:val="center"/>
          </w:tcPr>
          <w:p w14:paraId="19A373A7" w14:textId="181CD1C0" w:rsidR="005071BA" w:rsidRPr="00DE0D54" w:rsidRDefault="005071BA" w:rsidP="00B74E95">
            <w:pPr>
              <w:jc w:val="center"/>
              <w:rPr>
                <w:rFonts w:ascii="Arial" w:eastAsia="MS Mincho" w:hAnsi="Arial" w:cs="Arial"/>
              </w:rPr>
            </w:pPr>
            <w:r>
              <w:rPr>
                <w:rFonts w:ascii="Arial" w:eastAsia="MS Mincho" w:hAnsi="Arial" w:cs="Arial"/>
              </w:rPr>
              <w:t>x</w:t>
            </w:r>
          </w:p>
        </w:tc>
        <w:tc>
          <w:tcPr>
            <w:tcW w:w="955" w:type="dxa"/>
            <w:shd w:val="clear" w:color="auto" w:fill="auto"/>
            <w:vAlign w:val="center"/>
          </w:tcPr>
          <w:p w14:paraId="2E98808C" w14:textId="77777777" w:rsidR="005071BA" w:rsidRDefault="005071BA" w:rsidP="00B74E95">
            <w:pPr>
              <w:jc w:val="center"/>
              <w:rPr>
                <w:rFonts w:ascii="Arial" w:eastAsia="MS Mincho" w:hAnsi="Arial" w:cs="Arial"/>
              </w:rPr>
            </w:pPr>
          </w:p>
        </w:tc>
        <w:tc>
          <w:tcPr>
            <w:tcW w:w="957" w:type="dxa"/>
            <w:shd w:val="clear" w:color="auto" w:fill="auto"/>
            <w:vAlign w:val="center"/>
          </w:tcPr>
          <w:p w14:paraId="2B883B26" w14:textId="77777777" w:rsidR="005071BA" w:rsidRPr="00DE0D54" w:rsidRDefault="005071BA" w:rsidP="00B74E95">
            <w:pPr>
              <w:jc w:val="center"/>
              <w:rPr>
                <w:rFonts w:ascii="Arial" w:eastAsia="MS Mincho" w:hAnsi="Arial" w:cs="Arial"/>
              </w:rPr>
            </w:pPr>
          </w:p>
        </w:tc>
        <w:tc>
          <w:tcPr>
            <w:tcW w:w="957" w:type="dxa"/>
          </w:tcPr>
          <w:p w14:paraId="2451F4CD" w14:textId="77777777" w:rsidR="005071BA" w:rsidRDefault="005071BA" w:rsidP="00B74E95">
            <w:pPr>
              <w:jc w:val="center"/>
              <w:rPr>
                <w:rFonts w:ascii="Arial" w:eastAsia="MS Mincho" w:hAnsi="Arial" w:cs="Arial"/>
              </w:rPr>
            </w:pPr>
          </w:p>
        </w:tc>
        <w:tc>
          <w:tcPr>
            <w:tcW w:w="957" w:type="dxa"/>
          </w:tcPr>
          <w:p w14:paraId="772927B3" w14:textId="77777777" w:rsidR="005071BA" w:rsidRPr="00DE0D54" w:rsidRDefault="005071BA" w:rsidP="00B74E95">
            <w:pPr>
              <w:jc w:val="center"/>
              <w:rPr>
                <w:rFonts w:ascii="Arial" w:eastAsia="MS Mincho" w:hAnsi="Arial" w:cs="Arial"/>
              </w:rPr>
            </w:pPr>
          </w:p>
        </w:tc>
        <w:tc>
          <w:tcPr>
            <w:tcW w:w="957" w:type="dxa"/>
          </w:tcPr>
          <w:p w14:paraId="00E4E5F5" w14:textId="77777777" w:rsidR="005071BA" w:rsidRDefault="005071BA" w:rsidP="00B74E95">
            <w:pPr>
              <w:jc w:val="center"/>
              <w:rPr>
                <w:rFonts w:ascii="Arial" w:eastAsia="MS Mincho" w:hAnsi="Arial" w:cs="Arial"/>
              </w:rPr>
            </w:pPr>
          </w:p>
        </w:tc>
        <w:tc>
          <w:tcPr>
            <w:tcW w:w="957" w:type="dxa"/>
          </w:tcPr>
          <w:p w14:paraId="0D2CDBD7" w14:textId="77777777" w:rsidR="00557B5F" w:rsidRDefault="00557B5F" w:rsidP="00B74E95">
            <w:pPr>
              <w:jc w:val="center"/>
              <w:rPr>
                <w:rFonts w:ascii="Arial" w:eastAsia="MS Mincho" w:hAnsi="Arial" w:cs="Arial"/>
              </w:rPr>
            </w:pPr>
          </w:p>
        </w:tc>
      </w:tr>
      <w:tr w:rsidR="00A643AA" w:rsidRPr="00DE0D54" w14:paraId="48F63434" w14:textId="6503273C" w:rsidTr="003A0F7F">
        <w:trPr>
          <w:trHeight w:val="439"/>
          <w:jc w:val="center"/>
        </w:trPr>
        <w:tc>
          <w:tcPr>
            <w:tcW w:w="1110" w:type="dxa"/>
            <w:shd w:val="clear" w:color="auto" w:fill="auto"/>
          </w:tcPr>
          <w:p w14:paraId="0475CC24" w14:textId="6BA6A730" w:rsidR="00A643AA" w:rsidRDefault="00A643AA" w:rsidP="00B74E95">
            <w:pPr>
              <w:rPr>
                <w:rFonts w:eastAsia="MS Mincho"/>
              </w:rPr>
            </w:pPr>
            <w:r>
              <w:rPr>
                <w:rFonts w:eastAsia="MS Mincho"/>
              </w:rPr>
              <w:t>Sol #AE6</w:t>
            </w:r>
          </w:p>
        </w:tc>
        <w:tc>
          <w:tcPr>
            <w:tcW w:w="955" w:type="dxa"/>
            <w:shd w:val="clear" w:color="auto" w:fill="auto"/>
            <w:vAlign w:val="center"/>
          </w:tcPr>
          <w:p w14:paraId="362521E6" w14:textId="77777777" w:rsidR="00A643AA" w:rsidRPr="00DE0D54" w:rsidRDefault="00A643AA" w:rsidP="00B74E95">
            <w:pPr>
              <w:jc w:val="center"/>
              <w:rPr>
                <w:rFonts w:ascii="Arial" w:eastAsia="MS Mincho" w:hAnsi="Arial" w:cs="Arial"/>
              </w:rPr>
            </w:pPr>
          </w:p>
        </w:tc>
        <w:tc>
          <w:tcPr>
            <w:tcW w:w="955" w:type="dxa"/>
            <w:shd w:val="clear" w:color="auto" w:fill="auto"/>
            <w:vAlign w:val="center"/>
          </w:tcPr>
          <w:p w14:paraId="49923D76" w14:textId="77777777" w:rsidR="00A643AA" w:rsidRDefault="00A643AA" w:rsidP="00B74E95">
            <w:pPr>
              <w:jc w:val="center"/>
              <w:rPr>
                <w:rFonts w:ascii="Arial" w:eastAsia="MS Mincho" w:hAnsi="Arial" w:cs="Arial"/>
              </w:rPr>
            </w:pPr>
          </w:p>
        </w:tc>
        <w:tc>
          <w:tcPr>
            <w:tcW w:w="955" w:type="dxa"/>
            <w:shd w:val="clear" w:color="auto" w:fill="auto"/>
            <w:vAlign w:val="center"/>
          </w:tcPr>
          <w:p w14:paraId="0A4CA798" w14:textId="77777777" w:rsidR="00A643AA" w:rsidRDefault="00A643AA" w:rsidP="00B74E95">
            <w:pPr>
              <w:jc w:val="center"/>
              <w:rPr>
                <w:rFonts w:ascii="Arial" w:eastAsia="MS Mincho" w:hAnsi="Arial" w:cs="Arial"/>
              </w:rPr>
            </w:pPr>
          </w:p>
        </w:tc>
        <w:tc>
          <w:tcPr>
            <w:tcW w:w="957" w:type="dxa"/>
            <w:shd w:val="clear" w:color="auto" w:fill="auto"/>
            <w:vAlign w:val="center"/>
          </w:tcPr>
          <w:p w14:paraId="39C62FE3" w14:textId="77777777" w:rsidR="00A643AA" w:rsidRPr="00DE0D54" w:rsidRDefault="00A643AA" w:rsidP="00B74E95">
            <w:pPr>
              <w:jc w:val="center"/>
              <w:rPr>
                <w:rFonts w:ascii="Arial" w:eastAsia="MS Mincho" w:hAnsi="Arial" w:cs="Arial"/>
              </w:rPr>
            </w:pPr>
          </w:p>
        </w:tc>
        <w:tc>
          <w:tcPr>
            <w:tcW w:w="957" w:type="dxa"/>
          </w:tcPr>
          <w:p w14:paraId="0327DDC0" w14:textId="77777777" w:rsidR="00A643AA" w:rsidRDefault="00A643AA" w:rsidP="00B74E95">
            <w:pPr>
              <w:jc w:val="center"/>
              <w:rPr>
                <w:rFonts w:ascii="Arial" w:eastAsia="MS Mincho" w:hAnsi="Arial" w:cs="Arial"/>
              </w:rPr>
            </w:pPr>
          </w:p>
        </w:tc>
        <w:tc>
          <w:tcPr>
            <w:tcW w:w="957" w:type="dxa"/>
          </w:tcPr>
          <w:p w14:paraId="2B72D0C3" w14:textId="77777777" w:rsidR="00A643AA" w:rsidRPr="00DE0D54" w:rsidRDefault="00A643AA" w:rsidP="00B74E95">
            <w:pPr>
              <w:jc w:val="center"/>
              <w:rPr>
                <w:rFonts w:ascii="Arial" w:eastAsia="MS Mincho" w:hAnsi="Arial" w:cs="Arial"/>
              </w:rPr>
            </w:pPr>
          </w:p>
        </w:tc>
        <w:tc>
          <w:tcPr>
            <w:tcW w:w="957" w:type="dxa"/>
          </w:tcPr>
          <w:p w14:paraId="6EBFA3A7" w14:textId="7D6F8AD2" w:rsidR="00A643AA" w:rsidRDefault="00A643AA" w:rsidP="00B74E95">
            <w:pPr>
              <w:jc w:val="center"/>
              <w:rPr>
                <w:rFonts w:ascii="Arial" w:eastAsia="MS Mincho" w:hAnsi="Arial" w:cs="Arial"/>
              </w:rPr>
            </w:pPr>
            <w:r>
              <w:rPr>
                <w:rFonts w:ascii="Arial" w:eastAsia="MS Mincho" w:hAnsi="Arial" w:cs="Arial"/>
              </w:rPr>
              <w:t>x</w:t>
            </w:r>
          </w:p>
        </w:tc>
        <w:tc>
          <w:tcPr>
            <w:tcW w:w="957" w:type="dxa"/>
          </w:tcPr>
          <w:p w14:paraId="7F0FA560" w14:textId="77777777" w:rsidR="00557B5F" w:rsidRDefault="00557B5F" w:rsidP="00B74E95">
            <w:pPr>
              <w:jc w:val="center"/>
              <w:rPr>
                <w:rFonts w:ascii="Arial" w:eastAsia="MS Mincho" w:hAnsi="Arial" w:cs="Arial"/>
              </w:rPr>
            </w:pPr>
          </w:p>
        </w:tc>
      </w:tr>
      <w:tr w:rsidR="00557B5F" w:rsidRPr="00DE0D54" w14:paraId="46C393BA" w14:textId="77777777" w:rsidTr="00225FAF">
        <w:trPr>
          <w:trHeight w:val="439"/>
          <w:jc w:val="center"/>
        </w:trPr>
        <w:tc>
          <w:tcPr>
            <w:tcW w:w="1110" w:type="dxa"/>
            <w:shd w:val="clear" w:color="auto" w:fill="auto"/>
          </w:tcPr>
          <w:p w14:paraId="6D14CF72" w14:textId="77777777" w:rsidR="00557B5F" w:rsidRDefault="00557B5F" w:rsidP="00B74E95">
            <w:pPr>
              <w:rPr>
                <w:rFonts w:eastAsia="MS Mincho"/>
              </w:rPr>
            </w:pPr>
            <w:r>
              <w:rPr>
                <w:rFonts w:eastAsia="MS Mincho"/>
              </w:rPr>
              <w:t>Sol #AE7</w:t>
            </w:r>
          </w:p>
        </w:tc>
        <w:tc>
          <w:tcPr>
            <w:tcW w:w="955" w:type="dxa"/>
            <w:shd w:val="clear" w:color="auto" w:fill="auto"/>
            <w:vAlign w:val="center"/>
          </w:tcPr>
          <w:p w14:paraId="526727DF" w14:textId="77777777" w:rsidR="00557B5F" w:rsidRPr="00DE0D54" w:rsidRDefault="00557B5F" w:rsidP="00B74E95">
            <w:pPr>
              <w:jc w:val="center"/>
              <w:rPr>
                <w:rFonts w:ascii="Arial" w:eastAsia="MS Mincho" w:hAnsi="Arial" w:cs="Arial"/>
              </w:rPr>
            </w:pPr>
          </w:p>
        </w:tc>
        <w:tc>
          <w:tcPr>
            <w:tcW w:w="955" w:type="dxa"/>
            <w:shd w:val="clear" w:color="auto" w:fill="auto"/>
            <w:vAlign w:val="center"/>
          </w:tcPr>
          <w:p w14:paraId="5A717FBC" w14:textId="77777777" w:rsidR="00557B5F" w:rsidRDefault="00557B5F" w:rsidP="00B74E95">
            <w:pPr>
              <w:jc w:val="center"/>
              <w:rPr>
                <w:rFonts w:ascii="Arial" w:eastAsia="MS Mincho" w:hAnsi="Arial" w:cs="Arial"/>
              </w:rPr>
            </w:pPr>
            <w:r>
              <w:rPr>
                <w:rFonts w:ascii="Arial" w:eastAsia="MS Mincho" w:hAnsi="Arial" w:cs="Arial"/>
              </w:rPr>
              <w:t>x</w:t>
            </w:r>
          </w:p>
        </w:tc>
        <w:tc>
          <w:tcPr>
            <w:tcW w:w="955" w:type="dxa"/>
            <w:shd w:val="clear" w:color="auto" w:fill="auto"/>
            <w:vAlign w:val="center"/>
          </w:tcPr>
          <w:p w14:paraId="4F3E3473" w14:textId="77777777" w:rsidR="00557B5F" w:rsidRDefault="00557B5F" w:rsidP="00B74E95">
            <w:pPr>
              <w:jc w:val="center"/>
              <w:rPr>
                <w:rFonts w:ascii="Arial" w:eastAsia="MS Mincho" w:hAnsi="Arial" w:cs="Arial"/>
              </w:rPr>
            </w:pPr>
          </w:p>
        </w:tc>
        <w:tc>
          <w:tcPr>
            <w:tcW w:w="957" w:type="dxa"/>
            <w:shd w:val="clear" w:color="auto" w:fill="auto"/>
            <w:vAlign w:val="center"/>
          </w:tcPr>
          <w:p w14:paraId="206F01DC" w14:textId="77777777" w:rsidR="00557B5F" w:rsidRPr="00DE0D54" w:rsidRDefault="00557B5F" w:rsidP="00B74E95">
            <w:pPr>
              <w:jc w:val="center"/>
              <w:rPr>
                <w:rFonts w:ascii="Arial" w:eastAsia="MS Mincho" w:hAnsi="Arial" w:cs="Arial"/>
              </w:rPr>
            </w:pPr>
          </w:p>
        </w:tc>
        <w:tc>
          <w:tcPr>
            <w:tcW w:w="957" w:type="dxa"/>
          </w:tcPr>
          <w:p w14:paraId="5DA725D8" w14:textId="77777777" w:rsidR="00557B5F" w:rsidRDefault="00557B5F" w:rsidP="00B74E95">
            <w:pPr>
              <w:jc w:val="center"/>
              <w:rPr>
                <w:rFonts w:ascii="Arial" w:eastAsia="MS Mincho" w:hAnsi="Arial" w:cs="Arial"/>
              </w:rPr>
            </w:pPr>
          </w:p>
        </w:tc>
        <w:tc>
          <w:tcPr>
            <w:tcW w:w="957" w:type="dxa"/>
          </w:tcPr>
          <w:p w14:paraId="7063AFE6" w14:textId="77777777" w:rsidR="00557B5F" w:rsidRPr="00DE0D54" w:rsidRDefault="00557B5F" w:rsidP="00B74E95">
            <w:pPr>
              <w:jc w:val="center"/>
              <w:rPr>
                <w:rFonts w:ascii="Arial" w:eastAsia="MS Mincho" w:hAnsi="Arial" w:cs="Arial"/>
              </w:rPr>
            </w:pPr>
          </w:p>
        </w:tc>
        <w:tc>
          <w:tcPr>
            <w:tcW w:w="957" w:type="dxa"/>
          </w:tcPr>
          <w:p w14:paraId="3B6001FE" w14:textId="77777777" w:rsidR="00557B5F" w:rsidRDefault="00557B5F" w:rsidP="00B74E95">
            <w:pPr>
              <w:jc w:val="center"/>
              <w:rPr>
                <w:rFonts w:ascii="Arial" w:eastAsia="MS Mincho" w:hAnsi="Arial" w:cs="Arial"/>
              </w:rPr>
            </w:pPr>
          </w:p>
        </w:tc>
        <w:tc>
          <w:tcPr>
            <w:tcW w:w="957" w:type="dxa"/>
          </w:tcPr>
          <w:p w14:paraId="6D39356D" w14:textId="77777777" w:rsidR="00557B5F" w:rsidRDefault="00557B5F" w:rsidP="00B74E95">
            <w:pPr>
              <w:jc w:val="center"/>
              <w:rPr>
                <w:rFonts w:ascii="Arial" w:eastAsia="MS Mincho" w:hAnsi="Arial" w:cs="Arial"/>
              </w:rPr>
            </w:pPr>
          </w:p>
        </w:tc>
      </w:tr>
      <w:tr w:rsidR="00557B5F" w:rsidRPr="00DE0D54" w14:paraId="2037139F" w14:textId="77777777" w:rsidTr="00225FAF">
        <w:trPr>
          <w:trHeight w:val="439"/>
          <w:jc w:val="center"/>
        </w:trPr>
        <w:tc>
          <w:tcPr>
            <w:tcW w:w="1110" w:type="dxa"/>
            <w:shd w:val="clear" w:color="auto" w:fill="auto"/>
          </w:tcPr>
          <w:p w14:paraId="58072D98" w14:textId="77777777" w:rsidR="00557B5F" w:rsidRDefault="00557B5F" w:rsidP="00B74E95">
            <w:pPr>
              <w:rPr>
                <w:rFonts w:eastAsia="MS Mincho"/>
              </w:rPr>
            </w:pPr>
            <w:r>
              <w:rPr>
                <w:rFonts w:eastAsia="MS Mincho"/>
              </w:rPr>
              <w:t>Sol #AE8</w:t>
            </w:r>
          </w:p>
        </w:tc>
        <w:tc>
          <w:tcPr>
            <w:tcW w:w="955" w:type="dxa"/>
            <w:shd w:val="clear" w:color="auto" w:fill="auto"/>
            <w:vAlign w:val="center"/>
          </w:tcPr>
          <w:p w14:paraId="266D170F" w14:textId="77777777" w:rsidR="00557B5F" w:rsidRPr="00DE0D54" w:rsidRDefault="00557B5F" w:rsidP="00B74E95">
            <w:pPr>
              <w:jc w:val="center"/>
              <w:rPr>
                <w:rFonts w:ascii="Arial" w:eastAsia="MS Mincho" w:hAnsi="Arial" w:cs="Arial"/>
              </w:rPr>
            </w:pPr>
          </w:p>
        </w:tc>
        <w:tc>
          <w:tcPr>
            <w:tcW w:w="955" w:type="dxa"/>
            <w:shd w:val="clear" w:color="auto" w:fill="auto"/>
            <w:vAlign w:val="center"/>
          </w:tcPr>
          <w:p w14:paraId="421A5112" w14:textId="77777777" w:rsidR="00557B5F" w:rsidRDefault="00557B5F" w:rsidP="00B74E95">
            <w:pPr>
              <w:jc w:val="center"/>
              <w:rPr>
                <w:rFonts w:ascii="Arial" w:eastAsia="MS Mincho" w:hAnsi="Arial" w:cs="Arial"/>
              </w:rPr>
            </w:pPr>
          </w:p>
        </w:tc>
        <w:tc>
          <w:tcPr>
            <w:tcW w:w="955" w:type="dxa"/>
            <w:shd w:val="clear" w:color="auto" w:fill="auto"/>
            <w:vAlign w:val="center"/>
          </w:tcPr>
          <w:p w14:paraId="06A50957" w14:textId="77777777" w:rsidR="00557B5F" w:rsidRDefault="00557B5F" w:rsidP="00B74E95">
            <w:pPr>
              <w:jc w:val="center"/>
              <w:rPr>
                <w:rFonts w:ascii="Arial" w:eastAsia="MS Mincho" w:hAnsi="Arial" w:cs="Arial"/>
              </w:rPr>
            </w:pPr>
          </w:p>
        </w:tc>
        <w:tc>
          <w:tcPr>
            <w:tcW w:w="957" w:type="dxa"/>
            <w:shd w:val="clear" w:color="auto" w:fill="auto"/>
            <w:vAlign w:val="center"/>
          </w:tcPr>
          <w:p w14:paraId="0464145E" w14:textId="77777777" w:rsidR="00557B5F" w:rsidRPr="00DE0D54" w:rsidRDefault="00557B5F" w:rsidP="00B74E95">
            <w:pPr>
              <w:jc w:val="center"/>
              <w:rPr>
                <w:rFonts w:ascii="Arial" w:eastAsia="MS Mincho" w:hAnsi="Arial" w:cs="Arial"/>
              </w:rPr>
            </w:pPr>
          </w:p>
        </w:tc>
        <w:tc>
          <w:tcPr>
            <w:tcW w:w="957" w:type="dxa"/>
          </w:tcPr>
          <w:p w14:paraId="0E6E11C0" w14:textId="77777777" w:rsidR="00557B5F" w:rsidRDefault="00557B5F" w:rsidP="00B74E95">
            <w:pPr>
              <w:jc w:val="center"/>
              <w:rPr>
                <w:rFonts w:ascii="Arial" w:eastAsia="MS Mincho" w:hAnsi="Arial" w:cs="Arial"/>
              </w:rPr>
            </w:pPr>
          </w:p>
        </w:tc>
        <w:tc>
          <w:tcPr>
            <w:tcW w:w="957" w:type="dxa"/>
          </w:tcPr>
          <w:p w14:paraId="2FAB9DAF" w14:textId="77777777" w:rsidR="00557B5F" w:rsidRPr="00DE0D54" w:rsidRDefault="00557B5F" w:rsidP="00B74E95">
            <w:pPr>
              <w:jc w:val="center"/>
              <w:rPr>
                <w:rFonts w:ascii="Arial" w:eastAsia="MS Mincho" w:hAnsi="Arial" w:cs="Arial"/>
              </w:rPr>
            </w:pPr>
          </w:p>
        </w:tc>
        <w:tc>
          <w:tcPr>
            <w:tcW w:w="957" w:type="dxa"/>
          </w:tcPr>
          <w:p w14:paraId="65CD1F7C" w14:textId="77777777" w:rsidR="00557B5F" w:rsidRDefault="00557B5F" w:rsidP="00B74E95">
            <w:pPr>
              <w:jc w:val="center"/>
              <w:rPr>
                <w:rFonts w:ascii="Arial" w:eastAsia="MS Mincho" w:hAnsi="Arial" w:cs="Arial"/>
              </w:rPr>
            </w:pPr>
            <w:r>
              <w:rPr>
                <w:rFonts w:ascii="Arial" w:eastAsia="MS Mincho" w:hAnsi="Arial" w:cs="Arial"/>
              </w:rPr>
              <w:t>x</w:t>
            </w:r>
          </w:p>
        </w:tc>
        <w:tc>
          <w:tcPr>
            <w:tcW w:w="957" w:type="dxa"/>
          </w:tcPr>
          <w:p w14:paraId="093DBAE2" w14:textId="77777777" w:rsidR="00557B5F" w:rsidRDefault="00557B5F" w:rsidP="00B74E95">
            <w:pPr>
              <w:jc w:val="center"/>
              <w:rPr>
                <w:rFonts w:ascii="Arial" w:eastAsia="MS Mincho" w:hAnsi="Arial" w:cs="Arial"/>
              </w:rPr>
            </w:pPr>
          </w:p>
        </w:tc>
      </w:tr>
    </w:tbl>
    <w:p w14:paraId="4A131375" w14:textId="77777777" w:rsidR="00FF4008" w:rsidRDefault="00FF4008" w:rsidP="00FF4008">
      <w:pPr>
        <w:rPr>
          <w:lang w:eastAsia="zh-CN"/>
        </w:rPr>
      </w:pPr>
    </w:p>
    <w:p w14:paraId="7FBF1146" w14:textId="1470E522" w:rsidR="004D0691" w:rsidRPr="0064781D" w:rsidRDefault="004D0691" w:rsidP="004D0691">
      <w:pPr>
        <w:pStyle w:val="Heading2"/>
      </w:pPr>
      <w:bookmarkStart w:id="163" w:name="_Toc168402348"/>
      <w:bookmarkStart w:id="164" w:name="_Toc168949520"/>
      <w:r>
        <w:rPr>
          <w:lang w:eastAsia="zh-CN"/>
        </w:rPr>
        <w:t>7</w:t>
      </w:r>
      <w:r>
        <w:t>.1</w:t>
      </w:r>
      <w:r>
        <w:tab/>
      </w:r>
      <w:r>
        <w:rPr>
          <w:lang w:val="en-US"/>
        </w:rPr>
        <w:t>Solutions for Mission Critical</w:t>
      </w:r>
      <w:bookmarkEnd w:id="163"/>
      <w:bookmarkEnd w:id="164"/>
    </w:p>
    <w:p w14:paraId="4783D01C" w14:textId="5DB8979A" w:rsidR="004D0691" w:rsidRPr="0064781D" w:rsidRDefault="004D0691" w:rsidP="00D34953">
      <w:pPr>
        <w:pStyle w:val="Heading3"/>
      </w:pPr>
      <w:bookmarkStart w:id="165" w:name="_Toc168402349"/>
      <w:bookmarkStart w:id="166" w:name="_Toc168949521"/>
      <w:r>
        <w:rPr>
          <w:lang w:eastAsia="zh-CN"/>
        </w:rPr>
        <w:t>7</w:t>
      </w:r>
      <w:r>
        <w:t>.</w:t>
      </w:r>
      <w:r w:rsidR="00D34953">
        <w:t>1.</w:t>
      </w:r>
      <w:r>
        <w:t>x</w:t>
      </w:r>
      <w:r>
        <w:tab/>
      </w:r>
      <w:r>
        <w:rPr>
          <w:lang w:val="en-US"/>
        </w:rPr>
        <w:t xml:space="preserve">Solution #x: </w:t>
      </w:r>
      <w:r>
        <w:t>&lt;title&gt;</w:t>
      </w:r>
      <w:bookmarkEnd w:id="165"/>
      <w:bookmarkEnd w:id="166"/>
    </w:p>
    <w:p w14:paraId="26D3A4B4" w14:textId="77777777" w:rsidR="004D0691" w:rsidRPr="00DE378C" w:rsidRDefault="004D0691" w:rsidP="004D0691">
      <w:pPr>
        <w:pStyle w:val="EditorsNote"/>
        <w:rPr>
          <w:lang w:eastAsia="zh-CN"/>
        </w:rPr>
      </w:pPr>
      <w:r>
        <w:t>Editor's Note:</w:t>
      </w:r>
      <w:r>
        <w:tab/>
        <w:t>Provide a suitable title for the solution.</w:t>
      </w:r>
    </w:p>
    <w:p w14:paraId="206261C3" w14:textId="5EACA032" w:rsidR="004D0691" w:rsidRDefault="004D0691" w:rsidP="00D34953">
      <w:pPr>
        <w:pStyle w:val="Heading4"/>
      </w:pPr>
      <w:bookmarkStart w:id="167" w:name="_Toc168402350"/>
      <w:bookmarkStart w:id="168" w:name="_Toc168949522"/>
      <w:r>
        <w:rPr>
          <w:lang w:eastAsia="zh-CN"/>
        </w:rPr>
        <w:t>7</w:t>
      </w:r>
      <w:r>
        <w:t>.</w:t>
      </w:r>
      <w:r w:rsidR="00D34953">
        <w:t>1.</w:t>
      </w:r>
      <w:r>
        <w:t>x.1</w:t>
      </w:r>
      <w:r>
        <w:tab/>
        <w:t>Solution description</w:t>
      </w:r>
      <w:bookmarkEnd w:id="167"/>
      <w:bookmarkEnd w:id="168"/>
    </w:p>
    <w:p w14:paraId="794D3D8B" w14:textId="77777777" w:rsidR="004D0691" w:rsidRDefault="004D0691" w:rsidP="004D0691">
      <w:pPr>
        <w:pStyle w:val="EditorsNote"/>
        <w:rPr>
          <w:lang w:eastAsia="zh-CN"/>
        </w:rPr>
      </w:pPr>
      <w:r>
        <w:t>Editor's Note:</w:t>
      </w:r>
      <w:r>
        <w:tab/>
        <w:t>This clause will describe the solution.</w:t>
      </w:r>
      <w:r>
        <w:rPr>
          <w:rFonts w:hint="eastAsia"/>
          <w:lang w:eastAsia="zh-CN"/>
        </w:rPr>
        <w:t xml:space="preserve"> Each solution should </w:t>
      </w:r>
      <w:r w:rsidRPr="006D2880">
        <w:rPr>
          <w:lang w:eastAsia="zh-CN"/>
        </w:rPr>
        <w:t>clearly describe which of the key issues it covers and how.</w:t>
      </w:r>
    </w:p>
    <w:p w14:paraId="233EF72F" w14:textId="77777777" w:rsidR="004D0691" w:rsidRDefault="004D0691" w:rsidP="004D0691">
      <w:pPr>
        <w:rPr>
          <w:lang w:eastAsia="zh-CN"/>
        </w:rPr>
      </w:pPr>
      <w:r>
        <w:rPr>
          <w:lang w:eastAsia="zh-CN"/>
        </w:rPr>
        <w:t>This solution maps to KI# a [and KI# b]. This solution …</w:t>
      </w:r>
    </w:p>
    <w:p w14:paraId="419D78F3" w14:textId="48B7B0B1" w:rsidR="004D0691" w:rsidRPr="00D7706D" w:rsidRDefault="004D0691" w:rsidP="00D34953">
      <w:pPr>
        <w:pStyle w:val="Heading4"/>
      </w:pPr>
      <w:bookmarkStart w:id="169" w:name="_Toc168402351"/>
      <w:bookmarkStart w:id="170" w:name="_Toc168949523"/>
      <w:r>
        <w:t>7</w:t>
      </w:r>
      <w:r w:rsidRPr="00D7706D">
        <w:t>.</w:t>
      </w:r>
      <w:r w:rsidR="00D34953">
        <w:t>1.</w:t>
      </w:r>
      <w:r>
        <w:rPr>
          <w:lang w:eastAsia="zh-CN"/>
        </w:rPr>
        <w:t>x</w:t>
      </w:r>
      <w:r w:rsidRPr="00D7706D">
        <w:t>.</w:t>
      </w:r>
      <w:r>
        <w:rPr>
          <w:rFonts w:hint="eastAsia"/>
          <w:lang w:eastAsia="zh-CN"/>
        </w:rPr>
        <w:t>2</w:t>
      </w:r>
      <w:r w:rsidRPr="00D7706D">
        <w:tab/>
      </w:r>
      <w:r>
        <w:rPr>
          <w:lang w:eastAsia="zh-CN"/>
        </w:rPr>
        <w:t>Architecture Impacts</w:t>
      </w:r>
      <w:bookmarkEnd w:id="169"/>
      <w:bookmarkEnd w:id="170"/>
    </w:p>
    <w:p w14:paraId="5135E8EE" w14:textId="77777777" w:rsidR="004D0691" w:rsidRDefault="004D0691" w:rsidP="004D0691">
      <w:pPr>
        <w:pStyle w:val="EditorsNote"/>
        <w:rPr>
          <w:lang w:eastAsia="zh-CN"/>
        </w:rPr>
      </w:pPr>
      <w:r w:rsidRPr="00D7706D">
        <w:rPr>
          <w:lang w:val="en-US"/>
        </w:rPr>
        <w:t>Editor's note:</w:t>
      </w:r>
      <w:r w:rsidRPr="00D7706D">
        <w:rPr>
          <w:lang w:eastAsia="ja-JP"/>
        </w:rPr>
        <w:tab/>
        <w:t xml:space="preserve">This clause provides </w:t>
      </w:r>
      <w:r>
        <w:rPr>
          <w:lang w:eastAsia="ja-JP"/>
        </w:rPr>
        <w:t>the architecture impacts (if any)</w:t>
      </w:r>
      <w:r w:rsidRPr="00D7706D">
        <w:rPr>
          <w:lang w:eastAsia="ja-JP"/>
        </w:rPr>
        <w:t xml:space="preserve"> of the solution</w:t>
      </w:r>
      <w:r>
        <w:rPr>
          <w:lang w:eastAsia="ja-JP"/>
        </w:rPr>
        <w:t xml:space="preserve"> and possible new SA6 capabilities and interfaces.</w:t>
      </w:r>
    </w:p>
    <w:p w14:paraId="08E58ADD" w14:textId="20B60141" w:rsidR="004D0691" w:rsidRPr="00D7706D" w:rsidRDefault="004D0691" w:rsidP="00D34953">
      <w:pPr>
        <w:pStyle w:val="Heading4"/>
      </w:pPr>
      <w:bookmarkStart w:id="171" w:name="_Toc168402352"/>
      <w:bookmarkStart w:id="172" w:name="_Toc168949524"/>
      <w:r>
        <w:lastRenderedPageBreak/>
        <w:t>7</w:t>
      </w:r>
      <w:r w:rsidRPr="00D7706D">
        <w:t>.</w:t>
      </w:r>
      <w:r w:rsidR="00D34953">
        <w:t>1.</w:t>
      </w:r>
      <w:r>
        <w:rPr>
          <w:lang w:eastAsia="zh-CN"/>
        </w:rPr>
        <w:t>x</w:t>
      </w:r>
      <w:r w:rsidRPr="00D7706D">
        <w:t>.</w:t>
      </w:r>
      <w:r>
        <w:rPr>
          <w:lang w:eastAsia="zh-CN"/>
        </w:rPr>
        <w:t>4</w:t>
      </w:r>
      <w:r w:rsidRPr="00D7706D">
        <w:tab/>
      </w:r>
      <w:r>
        <w:rPr>
          <w:rFonts w:hint="eastAsia"/>
          <w:lang w:eastAsia="zh-CN"/>
        </w:rPr>
        <w:t>Solution e</w:t>
      </w:r>
      <w:r w:rsidRPr="00D7706D">
        <w:t>valuation</w:t>
      </w:r>
      <w:bookmarkEnd w:id="171"/>
      <w:bookmarkEnd w:id="172"/>
    </w:p>
    <w:p w14:paraId="405C374E" w14:textId="4E7377AD" w:rsidR="00C742FC" w:rsidRPr="00DE0D54" w:rsidRDefault="004D0691" w:rsidP="00EC4FA9">
      <w:pPr>
        <w:pStyle w:val="EditorsNote"/>
        <w:rPr>
          <w:lang w:eastAsia="zh-CN"/>
        </w:rPr>
      </w:pPr>
      <w:r w:rsidRPr="00D7706D">
        <w:rPr>
          <w:lang w:val="en-US"/>
        </w:rPr>
        <w:t>Editor's note:</w:t>
      </w:r>
      <w:r w:rsidRPr="00D7706D">
        <w:rPr>
          <w:lang w:eastAsia="ja-JP"/>
        </w:rPr>
        <w:tab/>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p>
    <w:p w14:paraId="329BBDC3" w14:textId="5874B730" w:rsidR="004D0691" w:rsidRPr="0064781D" w:rsidRDefault="004D0691" w:rsidP="004D0691">
      <w:pPr>
        <w:pStyle w:val="Heading2"/>
      </w:pPr>
      <w:bookmarkStart w:id="173" w:name="_Toc168402353"/>
      <w:bookmarkStart w:id="174" w:name="_Toc168949525"/>
      <w:r>
        <w:rPr>
          <w:lang w:eastAsia="zh-CN"/>
        </w:rPr>
        <w:t>7</w:t>
      </w:r>
      <w:r>
        <w:t>.</w:t>
      </w:r>
      <w:r w:rsidR="00D34953">
        <w:t>2</w:t>
      </w:r>
      <w:r>
        <w:tab/>
      </w:r>
      <w:r>
        <w:rPr>
          <w:lang w:val="en-US"/>
        </w:rPr>
        <w:t>Solutions for Application Enablers</w:t>
      </w:r>
      <w:bookmarkEnd w:id="173"/>
      <w:bookmarkEnd w:id="174"/>
    </w:p>
    <w:p w14:paraId="5CCF2FE5" w14:textId="6E75C959" w:rsidR="00F83641" w:rsidRPr="0064781D" w:rsidRDefault="00702FB3" w:rsidP="00361D0D">
      <w:pPr>
        <w:pStyle w:val="Heading3"/>
      </w:pPr>
      <w:bookmarkStart w:id="175" w:name="_Toc168402354"/>
      <w:bookmarkStart w:id="176" w:name="_Toc168949526"/>
      <w:r>
        <w:rPr>
          <w:lang w:eastAsia="zh-CN"/>
        </w:rPr>
        <w:t>7</w:t>
      </w:r>
      <w:r w:rsidR="00F83641">
        <w:t>.</w:t>
      </w:r>
      <w:r w:rsidR="00D34953">
        <w:t>2.</w:t>
      </w:r>
      <w:r w:rsidR="00D54D88">
        <w:t>1</w:t>
      </w:r>
      <w:r w:rsidR="00F83641">
        <w:tab/>
      </w:r>
      <w:r w:rsidR="00F83641">
        <w:rPr>
          <w:lang w:val="en-US"/>
        </w:rPr>
        <w:t>Solution #</w:t>
      </w:r>
      <w:r w:rsidR="00D54D88">
        <w:rPr>
          <w:lang w:val="en-US"/>
        </w:rPr>
        <w:t>1</w:t>
      </w:r>
      <w:r w:rsidR="00F83641">
        <w:rPr>
          <w:lang w:val="en-US"/>
        </w:rPr>
        <w:t xml:space="preserve">: </w:t>
      </w:r>
      <w:bookmarkEnd w:id="158"/>
      <w:r w:rsidR="00D54D88">
        <w:rPr>
          <w:lang w:val="en-US"/>
        </w:rPr>
        <w:t>Satellite edge computing</w:t>
      </w:r>
      <w:bookmarkEnd w:id="175"/>
      <w:bookmarkEnd w:id="176"/>
      <w:r w:rsidR="00D54D88">
        <w:t xml:space="preserve"> </w:t>
      </w:r>
      <w:bookmarkEnd w:id="159"/>
      <w:bookmarkEnd w:id="160"/>
      <w:bookmarkEnd w:id="161"/>
      <w:bookmarkEnd w:id="162"/>
    </w:p>
    <w:p w14:paraId="11677017" w14:textId="65868993" w:rsidR="00F83641" w:rsidRDefault="00702FB3" w:rsidP="00361D0D">
      <w:pPr>
        <w:pStyle w:val="Heading4"/>
      </w:pPr>
      <w:bookmarkStart w:id="177" w:name="_Toc464463366"/>
      <w:bookmarkStart w:id="178" w:name="_Toc475064960"/>
      <w:bookmarkStart w:id="179" w:name="_Toc478400631"/>
      <w:bookmarkStart w:id="180" w:name="_Toc7485786"/>
      <w:bookmarkStart w:id="181" w:name="_Toc78314760"/>
      <w:bookmarkStart w:id="182" w:name="_Toc168402355"/>
      <w:bookmarkStart w:id="183" w:name="_Toc168949527"/>
      <w:r>
        <w:rPr>
          <w:lang w:eastAsia="zh-CN"/>
        </w:rPr>
        <w:t>7</w:t>
      </w:r>
      <w:r w:rsidR="00F83641">
        <w:t>.</w:t>
      </w:r>
      <w:r w:rsidR="00D34953">
        <w:t>2.</w:t>
      </w:r>
      <w:r w:rsidR="00D54D88">
        <w:t>1</w:t>
      </w:r>
      <w:r w:rsidR="00F83641">
        <w:t>.1</w:t>
      </w:r>
      <w:r w:rsidR="00F83641">
        <w:tab/>
      </w:r>
      <w:bookmarkEnd w:id="177"/>
      <w:r w:rsidR="00F83641">
        <w:t>Solution description</w:t>
      </w:r>
      <w:bookmarkEnd w:id="178"/>
      <w:bookmarkEnd w:id="179"/>
      <w:bookmarkEnd w:id="180"/>
      <w:bookmarkEnd w:id="181"/>
      <w:bookmarkEnd w:id="182"/>
      <w:bookmarkEnd w:id="183"/>
    </w:p>
    <w:p w14:paraId="4843CC8A" w14:textId="42366763" w:rsidR="00F83641" w:rsidRDefault="00F83641" w:rsidP="00F83641">
      <w:pPr>
        <w:pStyle w:val="EditorsNote"/>
        <w:rPr>
          <w:lang w:eastAsia="zh-CN"/>
        </w:rPr>
      </w:pPr>
      <w:r>
        <w:t>Editor's Note:</w:t>
      </w:r>
      <w:r>
        <w:tab/>
        <w:t>This clause will describe the solution.</w:t>
      </w:r>
      <w:r>
        <w:rPr>
          <w:rFonts w:hint="eastAsia"/>
          <w:lang w:eastAsia="zh-CN"/>
        </w:rPr>
        <w:t xml:space="preserve"> Each solution should </w:t>
      </w:r>
      <w:r w:rsidRPr="006D2880">
        <w:rPr>
          <w:lang w:eastAsia="zh-CN"/>
        </w:rPr>
        <w:t>clearly describe which of the key issues it covers and how.</w:t>
      </w:r>
    </w:p>
    <w:p w14:paraId="2126AC67" w14:textId="7EA08E40" w:rsidR="00D54D88" w:rsidRPr="005809A0" w:rsidRDefault="00D54D88" w:rsidP="00C22290">
      <w:pPr>
        <w:pStyle w:val="Heading5"/>
      </w:pPr>
      <w:bookmarkStart w:id="184" w:name="_Toc168402356"/>
      <w:bookmarkStart w:id="185" w:name="_Toc168949528"/>
      <w:r>
        <w:rPr>
          <w:lang w:eastAsia="zh-CN"/>
        </w:rPr>
        <w:t>7</w:t>
      </w:r>
      <w:r w:rsidRPr="005809A0">
        <w:t>.</w:t>
      </w:r>
      <w:r>
        <w:t>2</w:t>
      </w:r>
      <w:r w:rsidRPr="005809A0">
        <w:t>.</w:t>
      </w:r>
      <w:r>
        <w:t>1.1.1</w:t>
      </w:r>
      <w:r w:rsidRPr="005809A0">
        <w:tab/>
      </w:r>
      <w:r>
        <w:t>General</w:t>
      </w:r>
      <w:bookmarkEnd w:id="184"/>
      <w:bookmarkEnd w:id="185"/>
    </w:p>
    <w:p w14:paraId="63B0B898" w14:textId="77777777" w:rsidR="00D54D88" w:rsidRPr="00F63996" w:rsidRDefault="00D54D88" w:rsidP="00D54D88"/>
    <w:p w14:paraId="0DA67C82" w14:textId="77777777" w:rsidR="00D54D88" w:rsidRPr="00B94EF1" w:rsidRDefault="00D54D88" w:rsidP="00D54D88">
      <w:pPr>
        <w:pStyle w:val="TH"/>
        <w:rPr>
          <w:lang w:eastAsia="zh-CN"/>
        </w:rPr>
      </w:pPr>
      <w:r w:rsidRPr="00F477AF">
        <w:object w:dxaOrig="13845" w:dyaOrig="7920" w14:anchorId="24385BCE">
          <v:shape id="_x0000_i1027" type="#_x0000_t75" style="width:483pt;height:276pt" o:ole="">
            <v:imagedata r:id="rId18" o:title=""/>
          </v:shape>
          <o:OLEObject Type="Embed" ProgID="Visio.Drawing.15" ShapeID="_x0000_i1027" DrawAspect="Content" ObjectID="_1779570455" r:id="rId19"/>
        </w:object>
      </w:r>
    </w:p>
    <w:p w14:paraId="4703402C" w14:textId="26A61F11" w:rsidR="00D54D88" w:rsidRDefault="00D54D88" w:rsidP="00D54D88">
      <w:pPr>
        <w:pStyle w:val="TF"/>
        <w:rPr>
          <w:lang w:eastAsia="zh-CN"/>
        </w:rPr>
      </w:pPr>
      <w:r w:rsidRPr="00B94EF1">
        <w:rPr>
          <w:lang w:eastAsia="zh-CN"/>
        </w:rPr>
        <w:t xml:space="preserve">Figure </w:t>
      </w:r>
      <w:r>
        <w:rPr>
          <w:lang w:eastAsia="zh-CN"/>
        </w:rPr>
        <w:t>7</w:t>
      </w:r>
      <w:r w:rsidRPr="00B94EF1">
        <w:rPr>
          <w:lang w:eastAsia="zh-CN"/>
        </w:rPr>
        <w:t>.</w:t>
      </w:r>
      <w:r>
        <w:rPr>
          <w:lang w:eastAsia="zh-CN"/>
        </w:rPr>
        <w:t>2</w:t>
      </w:r>
      <w:r w:rsidRPr="00B94EF1">
        <w:rPr>
          <w:lang w:eastAsia="zh-CN"/>
        </w:rPr>
        <w:t>.1</w:t>
      </w:r>
      <w:r>
        <w:rPr>
          <w:lang w:eastAsia="zh-CN"/>
        </w:rPr>
        <w:t>.</w:t>
      </w:r>
      <w:r w:rsidR="006C3E54">
        <w:rPr>
          <w:lang w:eastAsia="zh-CN"/>
        </w:rPr>
        <w:t>1.</w:t>
      </w:r>
      <w:r>
        <w:rPr>
          <w:lang w:eastAsia="zh-CN"/>
        </w:rPr>
        <w:t>1</w:t>
      </w:r>
      <w:r w:rsidRPr="00B94EF1">
        <w:rPr>
          <w:lang w:eastAsia="zh-CN"/>
        </w:rPr>
        <w:t xml:space="preserve">-1: </w:t>
      </w:r>
      <w:r>
        <w:rPr>
          <w:lang w:eastAsia="zh-CN"/>
        </w:rPr>
        <w:t>satellite EDN deployment</w:t>
      </w:r>
    </w:p>
    <w:p w14:paraId="62C1B39F" w14:textId="47814861" w:rsidR="00D54D88" w:rsidRDefault="00D54D88" w:rsidP="00D54D88">
      <w:pPr>
        <w:rPr>
          <w:lang w:eastAsia="zh-CN"/>
        </w:rPr>
      </w:pPr>
      <w:r w:rsidRPr="004F4DBB">
        <w:rPr>
          <w:lang w:eastAsia="zh-CN"/>
        </w:rPr>
        <w:t xml:space="preserve">In this deployment option, </w:t>
      </w:r>
      <w:r>
        <w:rPr>
          <w:lang w:eastAsia="zh-CN"/>
        </w:rPr>
        <w:t>ECS is deployed on ground. The UE can be on the ground/sea or in the air (e.g. drone). The  UPF to access satellite EDN is deployed on satellite, EAS and EES are deployed in one or more satellites. RAN (e.g. gNodeB) can either be deployed on ground/sea (e.g. in a ship) and connected to satellite UPF or be deployed on regenerative satellite (see Annex A and key issue #1 in 3GPP TR 23.700-29 [</w:t>
      </w:r>
      <w:r w:rsidR="0083653A">
        <w:rPr>
          <w:lang w:eastAsia="zh-CN"/>
        </w:rPr>
        <w:t>15</w:t>
      </w:r>
      <w:r>
        <w:rPr>
          <w:lang w:eastAsia="zh-CN"/>
        </w:rPr>
        <w:t>]). The 5GS control plane functions (e.g. AMF, SMF) are deployed on the ground, which is not depicted in the figure for simplicity. EASs and their registered EES are deployed on one or more satellites which constitutes an EDN and these satellites’ coverage areas may correspond to an EDN service area. UPF can be deployed on ground to access</w:t>
      </w:r>
      <w:r>
        <w:rPr>
          <w:lang w:val="en-US" w:eastAsia="zh-CN"/>
        </w:rPr>
        <w:t xml:space="preserve"> the </w:t>
      </w:r>
      <w:r>
        <w:rPr>
          <w:lang w:eastAsia="zh-CN"/>
        </w:rPr>
        <w:t>ECS, the EEC (in UE) can reach the ECS by EDGE-4 (on ground or via space).</w:t>
      </w:r>
    </w:p>
    <w:p w14:paraId="3C14BA39" w14:textId="77777777" w:rsidR="00D54D88" w:rsidRDefault="00D54D88" w:rsidP="00D54D88">
      <w:pPr>
        <w:rPr>
          <w:lang w:eastAsia="zh-CN"/>
        </w:rPr>
      </w:pPr>
      <w:r>
        <w:rPr>
          <w:lang w:eastAsia="zh-CN"/>
        </w:rPr>
        <w:t>If there are multiple EESs in a satellite EDN, EEC may trigger EAS discovery towards each EES which increases delay due to EDGE-1 interactions. It is recommended to deploy a single EES per EDN to reduce complexity in satellite.</w:t>
      </w:r>
    </w:p>
    <w:p w14:paraId="0238DFEC" w14:textId="530813D1" w:rsidR="00D54D88" w:rsidRDefault="00D54D88" w:rsidP="00D54D88">
      <w:pPr>
        <w:pStyle w:val="NO"/>
        <w:rPr>
          <w:lang w:eastAsia="zh-CN"/>
        </w:rPr>
      </w:pPr>
      <w:r>
        <w:rPr>
          <w:lang w:eastAsia="zh-CN"/>
        </w:rPr>
        <w:t>NOTE:</w:t>
      </w:r>
      <w:r>
        <w:rPr>
          <w:lang w:eastAsia="zh-CN"/>
        </w:rPr>
        <w:tab/>
        <w:t xml:space="preserve">The UPF and RAN deployment are described above for the sake of clarity which is related to EDN on-board satellite (e.g. EDGE-4 path), see also </w:t>
      </w:r>
      <w:r w:rsidR="0083653A">
        <w:rPr>
          <w:lang w:eastAsia="zh-CN"/>
        </w:rPr>
        <w:t xml:space="preserve">3GPP </w:t>
      </w:r>
      <w:r>
        <w:rPr>
          <w:lang w:eastAsia="zh-CN"/>
        </w:rPr>
        <w:t>TS 23.501 [</w:t>
      </w:r>
      <w:r w:rsidR="0083653A">
        <w:rPr>
          <w:lang w:eastAsia="zh-CN"/>
        </w:rPr>
        <w:t>5</w:t>
      </w:r>
      <w:r>
        <w:rPr>
          <w:lang w:eastAsia="zh-CN"/>
        </w:rPr>
        <w:t xml:space="preserve">] clause </w:t>
      </w:r>
      <w:r>
        <w:t xml:space="preserve">5.43.2 and </w:t>
      </w:r>
      <w:r w:rsidR="0083653A">
        <w:t xml:space="preserve">3GPP </w:t>
      </w:r>
      <w:r>
        <w:rPr>
          <w:lang w:eastAsia="zh-CN"/>
        </w:rPr>
        <w:t>TR 23.700-29 [</w:t>
      </w:r>
      <w:r w:rsidR="0083653A">
        <w:rPr>
          <w:lang w:eastAsia="zh-CN"/>
        </w:rPr>
        <w:t>15</w:t>
      </w:r>
      <w:r>
        <w:rPr>
          <w:lang w:eastAsia="zh-CN"/>
        </w:rPr>
        <w:t>]).</w:t>
      </w:r>
    </w:p>
    <w:p w14:paraId="5AF31196" w14:textId="77777777" w:rsidR="00D54D88" w:rsidRDefault="00D54D88" w:rsidP="00D54D88">
      <w:pPr>
        <w:rPr>
          <w:lang w:eastAsia="zh-CN"/>
        </w:rPr>
      </w:pPr>
      <w:r>
        <w:rPr>
          <w:lang w:eastAsia="zh-CN"/>
        </w:rPr>
        <w:lastRenderedPageBreak/>
        <w:t xml:space="preserve">During initial service discovery, the EEC (in UE) contacts the ECS via EDGE-4 (on ground or via space) to find an appropriate </w:t>
      </w:r>
      <w:r>
        <w:rPr>
          <w:rFonts w:hint="eastAsia"/>
          <w:lang w:eastAsia="zh-CN"/>
        </w:rPr>
        <w:t>EES</w:t>
      </w:r>
      <w:r>
        <w:rPr>
          <w:lang w:eastAsia="zh-CN"/>
        </w:rPr>
        <w:t>, then an appropriate EAS instance is selected during EAS discovery via EDGE-1 interaction. Finally, AC (in UE) communicates with the selected EAS.</w:t>
      </w:r>
    </w:p>
    <w:p w14:paraId="39F691D2" w14:textId="77777777" w:rsidR="00D54D88" w:rsidRDefault="00D54D88" w:rsidP="00D54D88">
      <w:pPr>
        <w:pStyle w:val="EditorsNote"/>
      </w:pPr>
      <w:r>
        <w:t>Editor's Note:</w:t>
      </w:r>
      <w:r>
        <w:tab/>
        <w:t>Other deployment options and associated latency aspects are FFS.</w:t>
      </w:r>
    </w:p>
    <w:p w14:paraId="088BEB00" w14:textId="77777777" w:rsidR="006C3E54" w:rsidRDefault="006C3E54" w:rsidP="006C3E54">
      <w:pPr>
        <w:pStyle w:val="Heading5"/>
      </w:pPr>
      <w:bookmarkStart w:id="186" w:name="_Toc168402357"/>
      <w:bookmarkStart w:id="187" w:name="_Toc168949529"/>
      <w:r>
        <w:rPr>
          <w:lang w:eastAsia="zh-CN"/>
        </w:rPr>
        <w:t>7</w:t>
      </w:r>
      <w:r w:rsidRPr="005809A0">
        <w:t>.</w:t>
      </w:r>
      <w:r>
        <w:t>2.1</w:t>
      </w:r>
      <w:r w:rsidRPr="005809A0">
        <w:t>.1</w:t>
      </w:r>
      <w:r>
        <w:t>.2</w:t>
      </w:r>
      <w:r>
        <w:tab/>
        <w:t>Further consideration</w:t>
      </w:r>
      <w:r w:rsidRPr="0004490E">
        <w:t xml:space="preserve"> </w:t>
      </w:r>
      <w:r>
        <w:t>for service provisioning</w:t>
      </w:r>
      <w:bookmarkEnd w:id="186"/>
      <w:bookmarkEnd w:id="187"/>
    </w:p>
    <w:p w14:paraId="7BF871FB" w14:textId="7A2307B0" w:rsidR="006C3E54" w:rsidRDefault="006C3E54" w:rsidP="00EC4FA9">
      <w:r>
        <w:t>An external server responsible for providing satellite availability information for each satellite based on real-time satellite orbit information (e.g. e</w:t>
      </w:r>
      <w:r w:rsidRPr="002977E5">
        <w:t>ccentricity</w:t>
      </w:r>
      <w:r>
        <w:t>, inclination, t</w:t>
      </w:r>
      <w:r w:rsidRPr="00480828">
        <w:t xml:space="preserve">rue </w:t>
      </w:r>
      <w:r>
        <w:t>a</w:t>
      </w:r>
      <w:r w:rsidRPr="00480828">
        <w:t>nomaly</w:t>
      </w:r>
      <w:r>
        <w:t xml:space="preserve">) may exist (e.g. see </w:t>
      </w:r>
      <w:r w:rsidR="0083653A">
        <w:t xml:space="preserve">3GPP </w:t>
      </w:r>
      <w:r>
        <w:t>TS 23.501 [</w:t>
      </w:r>
      <w:r w:rsidR="0083653A">
        <w:t>5</w:t>
      </w:r>
      <w:r>
        <w:t>], Annex Q). During service provisioning, the EEC can provide needed satellite capability information (e.g. satellite frequency bands) to the ECS and the ECS will be responsible to monitor UE location and UE moving prediction, and query the external server(s)</w:t>
      </w:r>
      <w:r w:rsidRPr="00D05750">
        <w:t xml:space="preserve"> </w:t>
      </w:r>
      <w:r>
        <w:t xml:space="preserve">to get a list of satellites (each identified by satellite ID) that can service the list of waypoints of the UE, then determine a suitable EES with a matching </w:t>
      </w:r>
      <w:r w:rsidRPr="00D97932">
        <w:t>satellite ID to serve the UE with longest service time in service provisioning. Once the ECS identifies the suitable EES, it respond</w:t>
      </w:r>
      <w:r>
        <w:t>s/notifies</w:t>
      </w:r>
      <w:r w:rsidRPr="00D97932">
        <w:t xml:space="preserve"> the EEC with the EES information. In addition, the corresponding ECS selected satellite ID is sent to the EEC.</w:t>
      </w:r>
    </w:p>
    <w:p w14:paraId="63247117" w14:textId="6C7A558B" w:rsidR="00E15079" w:rsidRDefault="00E15079" w:rsidP="00E15079">
      <w:pPr>
        <w:pStyle w:val="Heading5"/>
      </w:pPr>
      <w:bookmarkStart w:id="188" w:name="_Toc168402358"/>
      <w:bookmarkStart w:id="189" w:name="_Toc168949530"/>
      <w:r>
        <w:rPr>
          <w:lang w:eastAsia="zh-CN"/>
        </w:rPr>
        <w:t>7</w:t>
      </w:r>
      <w:r>
        <w:t>.2.1.1.</w:t>
      </w:r>
      <w:r w:rsidR="006C3E54">
        <w:t>3</w:t>
      </w:r>
      <w:r>
        <w:tab/>
        <w:t>EAS discovery for EAS on board satellite</w:t>
      </w:r>
      <w:bookmarkEnd w:id="188"/>
      <w:bookmarkEnd w:id="189"/>
    </w:p>
    <w:p w14:paraId="0813773F" w14:textId="6DBAFD8C" w:rsidR="00E15079" w:rsidRDefault="00E15079" w:rsidP="00E15079">
      <w:pPr>
        <w:rPr>
          <w:lang w:eastAsia="zh-CN"/>
        </w:rPr>
      </w:pPr>
      <w:r w:rsidRPr="00670678">
        <w:rPr>
          <w:lang w:eastAsia="zh-CN"/>
        </w:rPr>
        <w:t xml:space="preserve">Unlike EAS discovery procedures EAS(s) on the ground, the EAS discovery for EAS(s) on board the satellite could be mobile depending on the satellite they are deployed on: GEO, MEO, or LEO. For GEO satellites, since the satellites are stationary relative to the Earth's surface, the EAS is also static. However, for MEO and LEO satellites, the EAS(s) are mobile as the satellites are moving relative to the Earth's surface. In this case, if the trajectory of the EAS is not considered for the discovery, frequent interruption, ACR, and/or service degradation may be experienced when there is a mismatch between the movement of the UE and the movement of the EAS on board satellite. This can be alleviated by considering the trajectory of the EAS on board satellite during the discovery. </w:t>
      </w:r>
      <w:r>
        <w:rPr>
          <w:lang w:eastAsia="zh-CN"/>
        </w:rPr>
        <w:t xml:space="preserve">This solution is based on the assumption that the actual trajectory calculation for the satellite is performed by the satellite service provider and/or the operator. This trajectory calculation can be based on tlr-based mean orbital ephemeris, instantaneous/osculating ephemeris or any other means as per the satellite provider and/or operator. It is further assumed, the satellite provider and/or operator can also recommend a trajectory pattern that closely matches the planned route of the UE given the planned or expected route of a UE. The EEL does not need to deal with the actual trajectory calculation and only deals with trajectory ID that is provided by the satellite service provider and/or operator. </w:t>
      </w:r>
      <w:r w:rsidRPr="00670678">
        <w:rPr>
          <w:lang w:eastAsia="zh-CN"/>
        </w:rPr>
        <w:t>This can be accomplished by adding mobility information and trajectory ID for the EAS in its profile.</w:t>
      </w:r>
    </w:p>
    <w:p w14:paraId="6DD250F9" w14:textId="305D84D9" w:rsidR="00E15079" w:rsidRDefault="007C73EF" w:rsidP="00072390">
      <w:pPr>
        <w:pStyle w:val="B1"/>
        <w:rPr>
          <w:lang w:eastAsia="zh-CN"/>
        </w:rPr>
      </w:pPr>
      <w:r>
        <w:rPr>
          <w:lang w:eastAsia="zh-CN"/>
        </w:rPr>
        <w:t>1.</w:t>
      </w:r>
      <w:r>
        <w:rPr>
          <w:lang w:eastAsia="zh-CN"/>
        </w:rPr>
        <w:tab/>
      </w:r>
      <w:r w:rsidR="00E15079">
        <w:rPr>
          <w:lang w:eastAsia="zh-CN"/>
        </w:rPr>
        <w:t>EAS mobility: t</w:t>
      </w:r>
      <w:r w:rsidR="00E15079" w:rsidRPr="003826E4">
        <w:rPr>
          <w:lang w:eastAsia="zh-CN"/>
        </w:rPr>
        <w:t>o indicate the mobile EASs (EAS on board MEO or LEO satellite) and non-mobile EAS (EAS on board GEO satellite and EAS on-ground)</w:t>
      </w:r>
    </w:p>
    <w:p w14:paraId="38795D4A" w14:textId="677DA77E" w:rsidR="00E15079" w:rsidRDefault="007C73EF" w:rsidP="00072390">
      <w:pPr>
        <w:pStyle w:val="B1"/>
        <w:rPr>
          <w:lang w:eastAsia="zh-CN"/>
        </w:rPr>
      </w:pPr>
      <w:r>
        <w:rPr>
          <w:lang w:eastAsia="zh-CN"/>
        </w:rPr>
        <w:t>2.</w:t>
      </w:r>
      <w:r>
        <w:rPr>
          <w:lang w:eastAsia="zh-CN"/>
        </w:rPr>
        <w:tab/>
      </w:r>
      <w:r w:rsidR="00E15079">
        <w:rPr>
          <w:lang w:eastAsia="zh-CN"/>
        </w:rPr>
        <w:t xml:space="preserve">Trajectory ID: </w:t>
      </w:r>
      <w:r w:rsidR="00E15079" w:rsidRPr="00BA4775">
        <w:rPr>
          <w:lang w:eastAsia="zh-CN"/>
        </w:rPr>
        <w:t>to indicate the trajectory of the EAS on board MEO and LEO satellites.</w:t>
      </w:r>
      <w:r w:rsidR="003C1D0A">
        <w:rPr>
          <w:lang w:eastAsia="zh-CN"/>
        </w:rPr>
        <w:t xml:space="preserve"> </w:t>
      </w:r>
      <w:r w:rsidR="003C1D0A" w:rsidRPr="003C1D0A">
        <w:rPr>
          <w:lang w:eastAsia="zh-CN"/>
        </w:rPr>
        <w:t>This trajectory ID is unique for each satellite and its trajectory.</w:t>
      </w:r>
      <w:r w:rsidR="00E15079">
        <w:rPr>
          <w:lang w:eastAsia="zh-CN"/>
        </w:rPr>
        <w:t xml:space="preserve"> </w:t>
      </w:r>
    </w:p>
    <w:p w14:paraId="285A0FD9" w14:textId="2BA360CB" w:rsidR="0083653A" w:rsidRDefault="00E15079" w:rsidP="00D83B09">
      <w:pPr>
        <w:pStyle w:val="NO"/>
        <w:rPr>
          <w:lang w:eastAsia="zh-CN"/>
        </w:rPr>
      </w:pPr>
      <w:r>
        <w:rPr>
          <w:lang w:eastAsia="zh-CN"/>
        </w:rPr>
        <w:t>NOTE 1:</w:t>
      </w:r>
      <w:r w:rsidR="007C73EF">
        <w:rPr>
          <w:lang w:eastAsia="zh-CN"/>
        </w:rPr>
        <w:tab/>
      </w:r>
      <w:r>
        <w:rPr>
          <w:lang w:eastAsia="zh-CN"/>
        </w:rPr>
        <w:t>It is up to the satellite service provider or operator to associate the Trajectory ID with the actual trajectory of the satellite. The trajectory and position of the satellite can be calcul</w:t>
      </w:r>
      <w:r w:rsidR="001C4C30">
        <w:rPr>
          <w:lang w:eastAsia="zh-CN"/>
        </w:rPr>
        <w:t>ated</w:t>
      </w:r>
      <w:r>
        <w:rPr>
          <w:lang w:eastAsia="zh-CN"/>
        </w:rPr>
        <w:t xml:space="preserve"> based on </w:t>
      </w:r>
      <w:r w:rsidRPr="00201AFB">
        <w:rPr>
          <w:color w:val="000000"/>
        </w:rPr>
        <w:t>instantaneous/osculating ephemeris versus using TLE-based mean orbital ephemeris.</w:t>
      </w:r>
      <w:r>
        <w:rPr>
          <w:lang w:eastAsia="zh-CN"/>
        </w:rPr>
        <w:t xml:space="preserve"> </w:t>
      </w:r>
    </w:p>
    <w:p w14:paraId="237DE18F" w14:textId="115C98AE" w:rsidR="00E15079" w:rsidRDefault="00E15079" w:rsidP="00D83B09">
      <w:pPr>
        <w:pStyle w:val="NO"/>
        <w:rPr>
          <w:lang w:eastAsia="zh-CN"/>
        </w:rPr>
      </w:pPr>
      <w:r>
        <w:rPr>
          <w:lang w:eastAsia="zh-CN"/>
        </w:rPr>
        <w:t>NOTE 2:</w:t>
      </w:r>
      <w:r>
        <w:rPr>
          <w:lang w:eastAsia="zh-CN"/>
        </w:rPr>
        <w:tab/>
      </w:r>
      <w:r w:rsidRPr="007C2CD1">
        <w:rPr>
          <w:lang w:eastAsia="zh-CN"/>
        </w:rPr>
        <w:t xml:space="preserve">The generation of the trajectory ID </w:t>
      </w:r>
      <w:r>
        <w:rPr>
          <w:lang w:eastAsia="zh-CN"/>
        </w:rPr>
        <w:t xml:space="preserve">for </w:t>
      </w:r>
      <w:r w:rsidRPr="007C2CD1">
        <w:rPr>
          <w:lang w:eastAsia="zh-CN"/>
        </w:rPr>
        <w:t>the EAS(s) is done by the operator and/or the satellite service provider.</w:t>
      </w:r>
    </w:p>
    <w:p w14:paraId="5E96598A" w14:textId="16F3389F" w:rsidR="003C1D0A" w:rsidRDefault="003C1D0A" w:rsidP="007C73EF">
      <w:pPr>
        <w:rPr>
          <w:lang w:eastAsia="zh-CN"/>
        </w:rPr>
      </w:pPr>
      <w:r>
        <w:rPr>
          <w:lang w:eastAsia="zh-CN"/>
        </w:rPr>
        <w:t xml:space="preserve">The Trajectory ID provided during the service provisioning response as per clause 7.2.1.1.4 can be provided by the EEC in the EAS discovery filters as per </w:t>
      </w:r>
      <w:r w:rsidR="0083653A">
        <w:rPr>
          <w:lang w:eastAsia="zh-CN"/>
        </w:rPr>
        <w:t xml:space="preserve">3GPP </w:t>
      </w:r>
      <w:r>
        <w:rPr>
          <w:lang w:eastAsia="zh-CN"/>
        </w:rPr>
        <w:t xml:space="preserve">TS 23.558 </w:t>
      </w:r>
      <w:r w:rsidR="0083653A">
        <w:rPr>
          <w:lang w:eastAsia="zh-CN"/>
        </w:rPr>
        <w:t xml:space="preserve">[10] </w:t>
      </w:r>
      <w:r>
        <w:rPr>
          <w:lang w:eastAsia="zh-CN"/>
        </w:rPr>
        <w:t>clause 8.5.3.2 table 8.5.3.2-2. In case of EAS and EES deployed on the same satellite, the Trajectory ID provided match</w:t>
      </w:r>
      <w:r w:rsidR="001C4C30">
        <w:rPr>
          <w:lang w:eastAsia="zh-CN"/>
        </w:rPr>
        <w:t>e</w:t>
      </w:r>
      <w:r>
        <w:rPr>
          <w:lang w:eastAsia="zh-CN"/>
        </w:rPr>
        <w:t xml:space="preserve">s the Trajectory ID of both EAS and the EES on board the satellite. </w:t>
      </w:r>
    </w:p>
    <w:p w14:paraId="0F89D24E" w14:textId="77777777" w:rsidR="003C1D0A" w:rsidRDefault="003C1D0A" w:rsidP="00E15079">
      <w:pPr>
        <w:ind w:left="284"/>
        <w:rPr>
          <w:lang w:eastAsia="zh-CN"/>
        </w:rPr>
      </w:pPr>
    </w:p>
    <w:p w14:paraId="2F42FC79" w14:textId="2F15E362" w:rsidR="00E15079" w:rsidRDefault="00E15079" w:rsidP="00E15079">
      <w:pPr>
        <w:pStyle w:val="Heading5"/>
      </w:pPr>
      <w:bookmarkStart w:id="190" w:name="_Toc168402359"/>
      <w:bookmarkStart w:id="191" w:name="_Toc168949531"/>
      <w:r>
        <w:rPr>
          <w:lang w:eastAsia="zh-CN"/>
        </w:rPr>
        <w:t>7</w:t>
      </w:r>
      <w:r>
        <w:t>.2.1.1.</w:t>
      </w:r>
      <w:r w:rsidR="006C3E54">
        <w:t>4</w:t>
      </w:r>
      <w:r>
        <w:tab/>
      </w:r>
      <w:bookmarkStart w:id="192" w:name="_Hlk163143138"/>
      <w:r>
        <w:t>Service provisioning  for EES on board satellite</w:t>
      </w:r>
      <w:bookmarkEnd w:id="190"/>
      <w:bookmarkEnd w:id="191"/>
    </w:p>
    <w:bookmarkEnd w:id="192"/>
    <w:p w14:paraId="37DC7969" w14:textId="64D26887" w:rsidR="00E15079" w:rsidRDefault="00E15079" w:rsidP="00E15079">
      <w:pPr>
        <w:rPr>
          <w:lang w:eastAsia="zh-CN"/>
        </w:rPr>
      </w:pPr>
      <w:r w:rsidRPr="004C3BF2">
        <w:rPr>
          <w:lang w:eastAsia="zh-CN"/>
        </w:rPr>
        <w:t xml:space="preserve">Similar to EAS on board a MEO </w:t>
      </w:r>
      <w:r>
        <w:rPr>
          <w:lang w:eastAsia="zh-CN"/>
        </w:rPr>
        <w:t>or</w:t>
      </w:r>
      <w:r w:rsidRPr="004C3BF2">
        <w:rPr>
          <w:lang w:eastAsia="zh-CN"/>
        </w:rPr>
        <w:t xml:space="preserve"> LEO satellite, the EES will also be mobile when the EES is also on board a MEO </w:t>
      </w:r>
      <w:r>
        <w:rPr>
          <w:lang w:eastAsia="zh-CN"/>
        </w:rPr>
        <w:t>or</w:t>
      </w:r>
      <w:r w:rsidRPr="004C3BF2">
        <w:rPr>
          <w:lang w:eastAsia="zh-CN"/>
        </w:rPr>
        <w:t xml:space="preserve"> LEO satellite. Therefore considering the trajectory of the EES is important for efficient service service provisioning for selecting EDN matched with movement of the AC hosting UE during the AC’s operation schedule.</w:t>
      </w:r>
      <w:r>
        <w:rPr>
          <w:lang w:eastAsia="zh-CN"/>
        </w:rPr>
        <w:t xml:space="preserve"> </w:t>
      </w:r>
    </w:p>
    <w:p w14:paraId="202A879D" w14:textId="7E346E86" w:rsidR="00E15079" w:rsidRDefault="007C73EF" w:rsidP="00D83B09">
      <w:pPr>
        <w:pStyle w:val="B1"/>
        <w:rPr>
          <w:lang w:eastAsia="zh-CN"/>
        </w:rPr>
      </w:pPr>
      <w:r>
        <w:rPr>
          <w:lang w:eastAsia="zh-CN"/>
        </w:rPr>
        <w:t>1.</w:t>
      </w:r>
      <w:r>
        <w:rPr>
          <w:lang w:eastAsia="zh-CN"/>
        </w:rPr>
        <w:tab/>
      </w:r>
      <w:r w:rsidR="00E15079">
        <w:rPr>
          <w:lang w:eastAsia="zh-CN"/>
        </w:rPr>
        <w:t xml:space="preserve">EES mobility: </w:t>
      </w:r>
      <w:r w:rsidR="00E15079" w:rsidRPr="008432FD">
        <w:rPr>
          <w:lang w:eastAsia="zh-CN"/>
        </w:rPr>
        <w:t>to indicate the mobile EESs (EES on board MEO or LEO satellite) and non-mobile EES (EES on board GEO satellite and EES on ground)</w:t>
      </w:r>
      <w:r w:rsidR="00E15079">
        <w:rPr>
          <w:lang w:eastAsia="zh-CN"/>
        </w:rPr>
        <w:t>.</w:t>
      </w:r>
    </w:p>
    <w:p w14:paraId="1AA15D0A" w14:textId="532E0D8B" w:rsidR="00E15079" w:rsidRDefault="007C73EF" w:rsidP="00D83B09">
      <w:pPr>
        <w:pStyle w:val="B1"/>
        <w:rPr>
          <w:lang w:eastAsia="zh-CN"/>
        </w:rPr>
      </w:pPr>
      <w:r>
        <w:rPr>
          <w:lang w:eastAsia="zh-CN"/>
        </w:rPr>
        <w:lastRenderedPageBreak/>
        <w:t>2.</w:t>
      </w:r>
      <w:r>
        <w:rPr>
          <w:lang w:eastAsia="zh-CN"/>
        </w:rPr>
        <w:tab/>
      </w:r>
      <w:r w:rsidR="00E15079">
        <w:rPr>
          <w:lang w:eastAsia="zh-CN"/>
        </w:rPr>
        <w:t xml:space="preserve">Trajectory ID: </w:t>
      </w:r>
      <w:r w:rsidR="00E15079" w:rsidRPr="008432FD">
        <w:rPr>
          <w:lang w:eastAsia="zh-CN"/>
        </w:rPr>
        <w:t>to indicate the trajectory of the EES on board MEO and LEO satellites.</w:t>
      </w:r>
      <w:r w:rsidR="003C1D0A">
        <w:rPr>
          <w:lang w:eastAsia="zh-CN"/>
        </w:rPr>
        <w:t xml:space="preserve"> </w:t>
      </w:r>
      <w:r w:rsidR="003C1D0A" w:rsidRPr="003C1D0A">
        <w:rPr>
          <w:lang w:eastAsia="zh-CN"/>
        </w:rPr>
        <w:t>. This trajectory ID is unique for each satellite and its trajectory.</w:t>
      </w:r>
    </w:p>
    <w:p w14:paraId="3B7B1BA7" w14:textId="703B4F11" w:rsidR="00E15079" w:rsidRDefault="00E15079" w:rsidP="009D2E7D">
      <w:pPr>
        <w:pStyle w:val="NO"/>
        <w:rPr>
          <w:lang w:eastAsia="zh-CN"/>
        </w:rPr>
      </w:pPr>
      <w:r>
        <w:rPr>
          <w:lang w:eastAsia="zh-CN"/>
        </w:rPr>
        <w:t xml:space="preserve">NOTE </w:t>
      </w:r>
      <w:r w:rsidR="001C4C30">
        <w:rPr>
          <w:lang w:eastAsia="zh-CN"/>
        </w:rPr>
        <w:t>1</w:t>
      </w:r>
      <w:r>
        <w:rPr>
          <w:lang w:eastAsia="zh-CN"/>
        </w:rPr>
        <w:t>:</w:t>
      </w:r>
      <w:r w:rsidR="009D2E7D">
        <w:rPr>
          <w:lang w:eastAsia="zh-CN"/>
        </w:rPr>
        <w:tab/>
      </w:r>
      <w:r>
        <w:rPr>
          <w:lang w:eastAsia="zh-CN"/>
        </w:rPr>
        <w:t>It is up to the satellite service provider or operator to associate the Trajectory ID with the actual trajectory of the satellite. The trajectory and position of the satellite can be calcul</w:t>
      </w:r>
      <w:r w:rsidR="001C4C30">
        <w:rPr>
          <w:lang w:eastAsia="zh-CN"/>
        </w:rPr>
        <w:t>ated</w:t>
      </w:r>
      <w:r>
        <w:rPr>
          <w:lang w:eastAsia="zh-CN"/>
        </w:rPr>
        <w:t xml:space="preserve"> based on </w:t>
      </w:r>
      <w:r w:rsidRPr="00201AFB">
        <w:rPr>
          <w:color w:val="000000"/>
        </w:rPr>
        <w:t>instantaneous/osculating ephemeris versus using TLE-based mean orbital ephemeris.</w:t>
      </w:r>
      <w:r>
        <w:rPr>
          <w:lang w:eastAsia="zh-CN"/>
        </w:rPr>
        <w:t xml:space="preserve"> </w:t>
      </w:r>
    </w:p>
    <w:p w14:paraId="54354ED4" w14:textId="2E552C59" w:rsidR="00E15079" w:rsidRDefault="00E15079" w:rsidP="009D2E7D">
      <w:pPr>
        <w:pStyle w:val="NO"/>
        <w:rPr>
          <w:lang w:eastAsia="zh-CN"/>
        </w:rPr>
      </w:pPr>
      <w:r>
        <w:rPr>
          <w:lang w:eastAsia="zh-CN"/>
        </w:rPr>
        <w:t xml:space="preserve">NOTE </w:t>
      </w:r>
      <w:r w:rsidR="001C4C30">
        <w:rPr>
          <w:lang w:eastAsia="zh-CN"/>
        </w:rPr>
        <w:t>2</w:t>
      </w:r>
      <w:r>
        <w:rPr>
          <w:lang w:eastAsia="zh-CN"/>
        </w:rPr>
        <w:t>:</w:t>
      </w:r>
      <w:r>
        <w:rPr>
          <w:lang w:eastAsia="zh-CN"/>
        </w:rPr>
        <w:tab/>
      </w:r>
      <w:r w:rsidRPr="0069669C">
        <w:rPr>
          <w:lang w:eastAsia="zh-CN"/>
        </w:rPr>
        <w:t>The generation and assignment of the trajectory ID for the E</w:t>
      </w:r>
      <w:r>
        <w:rPr>
          <w:lang w:eastAsia="zh-CN"/>
        </w:rPr>
        <w:t>E</w:t>
      </w:r>
      <w:r w:rsidRPr="0069669C">
        <w:rPr>
          <w:lang w:eastAsia="zh-CN"/>
        </w:rPr>
        <w:t>S(s) is done by the operator, the satellite service provider.</w:t>
      </w:r>
    </w:p>
    <w:p w14:paraId="4F7FC615" w14:textId="0F5EF3D7" w:rsidR="00D54D88" w:rsidRDefault="003C1D0A" w:rsidP="0003084A">
      <w:pPr>
        <w:rPr>
          <w:lang w:eastAsia="zh-CN"/>
        </w:rPr>
      </w:pPr>
      <w:r w:rsidRPr="003C1D0A">
        <w:rPr>
          <w:lang w:eastAsia="zh-CN"/>
        </w:rPr>
        <w:t xml:space="preserve">The </w:t>
      </w:r>
      <w:r w:rsidR="007C73EF" w:rsidRPr="007C73EF">
        <w:rPr>
          <w:lang w:eastAsia="zh-CN"/>
        </w:rPr>
        <w:t>"</w:t>
      </w:r>
      <w:r w:rsidRPr="003C1D0A">
        <w:rPr>
          <w:lang w:eastAsia="zh-CN"/>
        </w:rPr>
        <w:t>Expected AC Geographical Service Area</w:t>
      </w:r>
      <w:r w:rsidR="007C73EF" w:rsidRPr="007C73EF">
        <w:rPr>
          <w:lang w:eastAsia="zh-CN"/>
        </w:rPr>
        <w:t>"</w:t>
      </w:r>
      <w:r w:rsidRPr="003C1D0A">
        <w:rPr>
          <w:lang w:eastAsia="zh-CN"/>
        </w:rPr>
        <w:t xml:space="preserve"> in the AC profile as in </w:t>
      </w:r>
      <w:r w:rsidR="0083653A">
        <w:rPr>
          <w:lang w:eastAsia="zh-CN"/>
        </w:rPr>
        <w:t xml:space="preserve">3GPP </w:t>
      </w:r>
      <w:r w:rsidRPr="003C1D0A">
        <w:rPr>
          <w:lang w:eastAsia="zh-CN"/>
        </w:rPr>
        <w:t>TS 23.558</w:t>
      </w:r>
      <w:r w:rsidR="0083653A">
        <w:rPr>
          <w:lang w:eastAsia="zh-CN"/>
        </w:rPr>
        <w:t xml:space="preserve"> [10]</w:t>
      </w:r>
      <w:r w:rsidRPr="003C1D0A">
        <w:rPr>
          <w:lang w:eastAsia="zh-CN"/>
        </w:rPr>
        <w:t xml:space="preserve"> clause 8.2.2 can be used by the ECS to request the external  server (by the satellite service provider or operator) with list of trajectory IDs that match the UEs planned route and its location. The ECS then uses the list of the trajectory ID for the UE to provision EES(s) by matching the trajectory IDs in the EES profile with the list of the trajectory ID determined for the UE according to its position and its planned route. Furthermore, the list of the trajectory IDs are provided in the service provisioning response to be used for further EAS discovery as per clause 7.2.1.1.3.</w:t>
      </w:r>
    </w:p>
    <w:p w14:paraId="7766601C" w14:textId="43B56B7E" w:rsidR="00293D74" w:rsidRPr="00D7706D" w:rsidRDefault="00702FB3" w:rsidP="00361D0D">
      <w:pPr>
        <w:pStyle w:val="Heading4"/>
      </w:pPr>
      <w:bookmarkStart w:id="193" w:name="_Toc168402360"/>
      <w:bookmarkStart w:id="194" w:name="_Toc168949532"/>
      <w:r>
        <w:t>7</w:t>
      </w:r>
      <w:r w:rsidR="00293D74" w:rsidRPr="00D7706D">
        <w:t>.</w:t>
      </w:r>
      <w:r w:rsidR="00D34953">
        <w:t>2.</w:t>
      </w:r>
      <w:r w:rsidR="00D54D88">
        <w:rPr>
          <w:lang w:eastAsia="zh-CN"/>
        </w:rPr>
        <w:t>1</w:t>
      </w:r>
      <w:r w:rsidR="00293D74" w:rsidRPr="00D7706D">
        <w:t>.</w:t>
      </w:r>
      <w:r w:rsidR="00293D74">
        <w:rPr>
          <w:rFonts w:hint="eastAsia"/>
          <w:lang w:eastAsia="zh-CN"/>
        </w:rPr>
        <w:t>2</w:t>
      </w:r>
      <w:r w:rsidR="00293D74" w:rsidRPr="00D7706D">
        <w:tab/>
      </w:r>
      <w:r w:rsidR="00293D74">
        <w:rPr>
          <w:lang w:eastAsia="zh-CN"/>
        </w:rPr>
        <w:t>Architecture Impacts</w:t>
      </w:r>
      <w:bookmarkEnd w:id="193"/>
      <w:bookmarkEnd w:id="194"/>
    </w:p>
    <w:p w14:paraId="5E4A40AD" w14:textId="4B41577E" w:rsidR="006C3E54" w:rsidRDefault="00B50406" w:rsidP="009D2E7D">
      <w:pPr>
        <w:rPr>
          <w:lang w:eastAsia="zh-CN"/>
        </w:rPr>
      </w:pPr>
      <w:r>
        <w:rPr>
          <w:lang w:eastAsia="ja-JP"/>
        </w:rPr>
        <w:t xml:space="preserve">This solution </w:t>
      </w:r>
      <w:r>
        <w:rPr>
          <w:rFonts w:hint="eastAsia"/>
          <w:lang w:eastAsia="zh-CN"/>
        </w:rPr>
        <w:t>has</w:t>
      </w:r>
      <w:r>
        <w:rPr>
          <w:lang w:eastAsia="ja-JP"/>
        </w:rPr>
        <w:t xml:space="preserve"> no architecture impacts to EDGEAPP. Under the existing EDGEAPP architecture, the service provisioning procedure is enhanced to support different cases in service continuity.</w:t>
      </w:r>
    </w:p>
    <w:p w14:paraId="3D0B5598" w14:textId="6C49D2C9" w:rsidR="00293D74" w:rsidRPr="00D7706D" w:rsidRDefault="00702FB3" w:rsidP="00361D0D">
      <w:pPr>
        <w:pStyle w:val="Heading4"/>
      </w:pPr>
      <w:bookmarkStart w:id="195" w:name="_Toc168402361"/>
      <w:bookmarkStart w:id="196" w:name="_Toc168949533"/>
      <w:r>
        <w:t>7</w:t>
      </w:r>
      <w:r w:rsidR="00293D74" w:rsidRPr="00D7706D">
        <w:t>.</w:t>
      </w:r>
      <w:r w:rsidR="00D34953">
        <w:t>2.</w:t>
      </w:r>
      <w:r w:rsidR="00D54D88">
        <w:rPr>
          <w:lang w:eastAsia="zh-CN"/>
        </w:rPr>
        <w:t>1</w:t>
      </w:r>
      <w:r w:rsidR="00293D74" w:rsidRPr="00D7706D">
        <w:t>.</w:t>
      </w:r>
      <w:r w:rsidR="00293D74">
        <w:t>3</w:t>
      </w:r>
      <w:r w:rsidR="00293D74" w:rsidRPr="00D7706D">
        <w:tab/>
      </w:r>
      <w:r w:rsidR="00293D74">
        <w:rPr>
          <w:lang w:eastAsia="zh-CN"/>
        </w:rPr>
        <w:t>Corresponding APIs</w:t>
      </w:r>
      <w:bookmarkEnd w:id="195"/>
      <w:bookmarkEnd w:id="196"/>
    </w:p>
    <w:p w14:paraId="782E0445" w14:textId="60514433" w:rsidR="00E15079" w:rsidRPr="004A71FA" w:rsidRDefault="00E15079" w:rsidP="00E15079">
      <w:pPr>
        <w:pStyle w:val="Heading5"/>
        <w:rPr>
          <w:rFonts w:ascii="Times New Roman" w:hAnsi="Times New Roman"/>
          <w:lang w:eastAsia="zh-CN"/>
        </w:rPr>
      </w:pPr>
      <w:bookmarkStart w:id="197" w:name="_Toc168402362"/>
      <w:bookmarkStart w:id="198" w:name="_Toc168949534"/>
      <w:r>
        <w:rPr>
          <w:lang w:eastAsia="zh-CN"/>
        </w:rPr>
        <w:t>7.2.1.3.1</w:t>
      </w:r>
      <w:r>
        <w:rPr>
          <w:lang w:eastAsia="zh-CN"/>
        </w:rPr>
        <w:tab/>
        <w:t>EAS Profile, EES Profile and AC Profile for discovery and service provisioning</w:t>
      </w:r>
      <w:bookmarkEnd w:id="197"/>
      <w:bookmarkEnd w:id="198"/>
    </w:p>
    <w:p w14:paraId="1866C906" w14:textId="6B12BCAD" w:rsidR="00E15079" w:rsidRDefault="00E15079" w:rsidP="00E15079">
      <w:pPr>
        <w:rPr>
          <w:lang w:eastAsia="zh-CN"/>
        </w:rPr>
      </w:pPr>
      <w:r w:rsidRPr="00EC1FF9">
        <w:rPr>
          <w:lang w:eastAsia="zh-CN"/>
        </w:rPr>
        <w:t>According to clause 7.2.1.1.</w:t>
      </w:r>
      <w:r w:rsidR="0054269C">
        <w:rPr>
          <w:lang w:eastAsia="zh-CN"/>
        </w:rPr>
        <w:t>3</w:t>
      </w:r>
      <w:r w:rsidRPr="00EC1FF9">
        <w:rPr>
          <w:lang w:eastAsia="zh-CN"/>
        </w:rPr>
        <w:t xml:space="preserve"> EAS discovery for EAS onboard satellite and clause 7.2.1.1.</w:t>
      </w:r>
      <w:r w:rsidR="0054269C">
        <w:rPr>
          <w:lang w:eastAsia="zh-CN"/>
        </w:rPr>
        <w:t>4</w:t>
      </w:r>
      <w:r w:rsidRPr="00EC1FF9">
        <w:rPr>
          <w:lang w:eastAsia="zh-CN"/>
        </w:rPr>
        <w:t xml:space="preserve"> Service provisioning for EES on board satellite, the following change is needed in </w:t>
      </w:r>
      <w:r w:rsidR="0083653A">
        <w:rPr>
          <w:lang w:eastAsia="zh-CN"/>
        </w:rPr>
        <w:t xml:space="preserve">3GPP </w:t>
      </w:r>
      <w:r w:rsidRPr="00EC1FF9">
        <w:rPr>
          <w:lang w:eastAsia="zh-CN"/>
        </w:rPr>
        <w:t>TS 23.558</w:t>
      </w:r>
      <w:r w:rsidR="0083653A">
        <w:rPr>
          <w:lang w:eastAsia="zh-CN"/>
        </w:rPr>
        <w:t xml:space="preserve"> [10]</w:t>
      </w:r>
      <w:r w:rsidRPr="00EC1FF9">
        <w:rPr>
          <w:lang w:eastAsia="zh-CN"/>
        </w:rPr>
        <w:t xml:space="preserve">. </w:t>
      </w:r>
    </w:p>
    <w:p w14:paraId="52FE3CA8" w14:textId="34F37246" w:rsidR="003C1D0A" w:rsidRDefault="003C1D0A" w:rsidP="00D83B09">
      <w:pPr>
        <w:pStyle w:val="NO"/>
        <w:rPr>
          <w:lang w:eastAsia="zh-CN"/>
        </w:rPr>
      </w:pPr>
      <w:r>
        <w:rPr>
          <w:lang w:eastAsia="zh-CN"/>
        </w:rPr>
        <w:t>NOTE:</w:t>
      </w:r>
      <w:r>
        <w:rPr>
          <w:lang w:eastAsia="zh-CN"/>
        </w:rPr>
        <w:tab/>
        <w:t xml:space="preserve">The Trajectory ID of the EAS(s) and the EES(s) on the same satellite is identical. </w:t>
      </w:r>
    </w:p>
    <w:p w14:paraId="767463F7" w14:textId="77777777" w:rsidR="003C1D0A" w:rsidRDefault="003C1D0A" w:rsidP="00091204">
      <w:pPr>
        <w:pStyle w:val="NO"/>
        <w:ind w:left="284" w:firstLine="0"/>
        <w:rPr>
          <w:lang w:eastAsia="zh-CN"/>
        </w:rPr>
      </w:pPr>
    </w:p>
    <w:p w14:paraId="3A3AABB2" w14:textId="559406BB" w:rsidR="00E15079" w:rsidRDefault="00445460" w:rsidP="00D83B09">
      <w:pPr>
        <w:pStyle w:val="B1"/>
        <w:rPr>
          <w:lang w:eastAsia="zh-CN"/>
        </w:rPr>
      </w:pPr>
      <w:r>
        <w:rPr>
          <w:lang w:eastAsia="zh-CN"/>
        </w:rPr>
        <w:t>-</w:t>
      </w:r>
      <w:r>
        <w:rPr>
          <w:lang w:eastAsia="zh-CN"/>
        </w:rPr>
        <w:tab/>
      </w:r>
      <w:r w:rsidR="0054269C">
        <w:rPr>
          <w:lang w:eastAsia="zh-CN"/>
        </w:rPr>
        <w:t xml:space="preserve">3GPP </w:t>
      </w:r>
      <w:r w:rsidR="00E15079">
        <w:rPr>
          <w:lang w:eastAsia="zh-CN"/>
        </w:rPr>
        <w:t>TS 23.558</w:t>
      </w:r>
      <w:r w:rsidR="0054269C">
        <w:rPr>
          <w:lang w:eastAsia="zh-CN"/>
        </w:rPr>
        <w:t xml:space="preserve"> [10]</w:t>
      </w:r>
      <w:r w:rsidR="00E15079">
        <w:rPr>
          <w:lang w:eastAsia="zh-CN"/>
        </w:rPr>
        <w:t xml:space="preserve"> Clause 8.2.4 EAS Profile EAS mobility on board LEO or MEO Satellite</w:t>
      </w:r>
    </w:p>
    <w:p w14:paraId="77D98E33" w14:textId="4DFF6474" w:rsidR="00E15079" w:rsidRDefault="0054269C" w:rsidP="00E15079">
      <w:pPr>
        <w:pStyle w:val="TH"/>
      </w:pPr>
      <w:r>
        <w:t xml:space="preserve">3GPP </w:t>
      </w:r>
      <w:r w:rsidR="00E15079">
        <w:t>TS 23.558</w:t>
      </w:r>
      <w:r>
        <w:t xml:space="preserve"> [10]</w:t>
      </w:r>
      <w:r w:rsidR="00E15079">
        <w:t xml:space="preserve"> Table 8.2.4-1: EAS Profile</w:t>
      </w:r>
    </w:p>
    <w:tbl>
      <w:tblPr>
        <w:tblW w:w="8910" w:type="dxa"/>
        <w:jc w:val="center"/>
        <w:tblLayout w:type="fixed"/>
        <w:tblLook w:val="04A0" w:firstRow="1" w:lastRow="0" w:firstColumn="1" w:lastColumn="0" w:noHBand="0" w:noVBand="1"/>
      </w:tblPr>
      <w:tblGrid>
        <w:gridCol w:w="2155"/>
        <w:gridCol w:w="900"/>
        <w:gridCol w:w="5855"/>
      </w:tblGrid>
      <w:tr w:rsidR="00E15079" w14:paraId="741EFA04" w14:textId="77777777" w:rsidTr="00EB2B06">
        <w:trPr>
          <w:jc w:val="center"/>
        </w:trPr>
        <w:tc>
          <w:tcPr>
            <w:tcW w:w="2155" w:type="dxa"/>
            <w:tcBorders>
              <w:top w:val="single" w:sz="4" w:space="0" w:color="000000"/>
              <w:left w:val="single" w:sz="4" w:space="0" w:color="000000"/>
              <w:bottom w:val="single" w:sz="4" w:space="0" w:color="000000"/>
              <w:right w:val="nil"/>
            </w:tcBorders>
            <w:hideMark/>
          </w:tcPr>
          <w:p w14:paraId="70311FC1" w14:textId="77777777" w:rsidR="00E15079" w:rsidRDefault="00E15079" w:rsidP="00EB2B06">
            <w:pPr>
              <w:pStyle w:val="TAH"/>
              <w:rPr>
                <w:lang w:eastAsia="en-GB"/>
              </w:rPr>
            </w:pPr>
            <w:r>
              <w:rPr>
                <w:lang w:eastAsia="en-GB"/>
              </w:rPr>
              <w:t>Information element</w:t>
            </w:r>
          </w:p>
        </w:tc>
        <w:tc>
          <w:tcPr>
            <w:tcW w:w="900" w:type="dxa"/>
            <w:tcBorders>
              <w:top w:val="single" w:sz="4" w:space="0" w:color="000000"/>
              <w:left w:val="single" w:sz="4" w:space="0" w:color="000000"/>
              <w:bottom w:val="single" w:sz="4" w:space="0" w:color="000000"/>
              <w:right w:val="nil"/>
            </w:tcBorders>
            <w:hideMark/>
          </w:tcPr>
          <w:p w14:paraId="279C183D" w14:textId="77777777" w:rsidR="00E15079" w:rsidRDefault="00E15079" w:rsidP="00EB2B06">
            <w:pPr>
              <w:pStyle w:val="TAH"/>
              <w:rPr>
                <w:lang w:eastAsia="en-GB"/>
              </w:rPr>
            </w:pPr>
            <w:r>
              <w:rPr>
                <w:lang w:eastAsia="en-GB"/>
              </w:rPr>
              <w:t>Status</w:t>
            </w:r>
          </w:p>
        </w:tc>
        <w:tc>
          <w:tcPr>
            <w:tcW w:w="5855" w:type="dxa"/>
            <w:tcBorders>
              <w:top w:val="single" w:sz="4" w:space="0" w:color="000000"/>
              <w:left w:val="single" w:sz="4" w:space="0" w:color="000000"/>
              <w:bottom w:val="single" w:sz="4" w:space="0" w:color="000000"/>
              <w:right w:val="single" w:sz="4" w:space="0" w:color="000000"/>
            </w:tcBorders>
            <w:hideMark/>
          </w:tcPr>
          <w:p w14:paraId="2A5AB002" w14:textId="77777777" w:rsidR="00E15079" w:rsidRDefault="00E15079" w:rsidP="00EB2B06">
            <w:pPr>
              <w:pStyle w:val="TAH"/>
              <w:rPr>
                <w:lang w:eastAsia="en-GB"/>
              </w:rPr>
            </w:pPr>
            <w:r>
              <w:rPr>
                <w:lang w:eastAsia="en-GB"/>
              </w:rPr>
              <w:t>Description</w:t>
            </w:r>
          </w:p>
        </w:tc>
      </w:tr>
      <w:tr w:rsidR="00E15079" w14:paraId="334FF462" w14:textId="77777777" w:rsidTr="00EB2B06">
        <w:trPr>
          <w:jc w:val="center"/>
        </w:trPr>
        <w:tc>
          <w:tcPr>
            <w:tcW w:w="2155" w:type="dxa"/>
            <w:tcBorders>
              <w:top w:val="single" w:sz="4" w:space="0" w:color="000000"/>
              <w:left w:val="single" w:sz="4" w:space="0" w:color="000000"/>
              <w:bottom w:val="single" w:sz="4" w:space="0" w:color="000000"/>
              <w:right w:val="nil"/>
            </w:tcBorders>
            <w:hideMark/>
          </w:tcPr>
          <w:p w14:paraId="636A5B9E" w14:textId="77777777" w:rsidR="00E15079" w:rsidRDefault="00E15079" w:rsidP="00EB2B06">
            <w:pPr>
              <w:keepNext/>
              <w:keepLines/>
              <w:spacing w:after="0"/>
              <w:rPr>
                <w:rFonts w:ascii="Arial" w:eastAsia="Malgun Gothic" w:hAnsi="Arial"/>
                <w:sz w:val="18"/>
                <w:lang w:eastAsia="en-GB"/>
              </w:rPr>
            </w:pPr>
            <w:r>
              <w:rPr>
                <w:rFonts w:ascii="Arial" w:eastAsia="Malgun Gothic" w:hAnsi="Arial"/>
                <w:sz w:val="18"/>
                <w:lang w:eastAsia="en-GB"/>
              </w:rPr>
              <w:t xml:space="preserve">EASID </w:t>
            </w:r>
          </w:p>
        </w:tc>
        <w:tc>
          <w:tcPr>
            <w:tcW w:w="900" w:type="dxa"/>
            <w:tcBorders>
              <w:top w:val="single" w:sz="4" w:space="0" w:color="000000"/>
              <w:left w:val="single" w:sz="4" w:space="0" w:color="000000"/>
              <w:bottom w:val="single" w:sz="4" w:space="0" w:color="000000"/>
              <w:right w:val="nil"/>
            </w:tcBorders>
            <w:hideMark/>
          </w:tcPr>
          <w:p w14:paraId="0249B975" w14:textId="77777777" w:rsidR="00E15079" w:rsidRDefault="00E15079" w:rsidP="00EB2B06">
            <w:pPr>
              <w:keepNext/>
              <w:keepLines/>
              <w:spacing w:after="0"/>
              <w:jc w:val="center"/>
              <w:rPr>
                <w:rFonts w:ascii="Arial" w:eastAsia="Malgun Gothic" w:hAnsi="Arial"/>
                <w:sz w:val="18"/>
                <w:lang w:eastAsia="en-GB"/>
              </w:rPr>
            </w:pPr>
            <w:r>
              <w:rPr>
                <w:rFonts w:ascii="Arial" w:eastAsia="Malgun Gothic" w:hAnsi="Arial"/>
                <w:sz w:val="18"/>
                <w:lang w:eastAsia="en-GB"/>
              </w:rPr>
              <w:t>M</w:t>
            </w:r>
          </w:p>
        </w:tc>
        <w:tc>
          <w:tcPr>
            <w:tcW w:w="5855" w:type="dxa"/>
            <w:tcBorders>
              <w:top w:val="single" w:sz="4" w:space="0" w:color="000000"/>
              <w:left w:val="single" w:sz="4" w:space="0" w:color="000000"/>
              <w:bottom w:val="single" w:sz="4" w:space="0" w:color="000000"/>
              <w:right w:val="single" w:sz="4" w:space="0" w:color="000000"/>
            </w:tcBorders>
            <w:hideMark/>
          </w:tcPr>
          <w:p w14:paraId="615C770C" w14:textId="77777777" w:rsidR="00E15079" w:rsidRDefault="00E15079" w:rsidP="00EB2B06">
            <w:pPr>
              <w:keepNext/>
              <w:keepLines/>
              <w:spacing w:after="0"/>
              <w:rPr>
                <w:rFonts w:ascii="Arial" w:eastAsia="Malgun Gothic" w:hAnsi="Arial"/>
                <w:sz w:val="18"/>
                <w:lang w:eastAsia="en-GB"/>
              </w:rPr>
            </w:pPr>
            <w:r>
              <w:rPr>
                <w:rFonts w:ascii="Arial" w:hAnsi="Arial" w:cs="Arial"/>
                <w:sz w:val="18"/>
                <w:szCs w:val="18"/>
                <w:lang w:eastAsia="en-GB"/>
              </w:rPr>
              <w:t>The identifier of the EAS</w:t>
            </w:r>
          </w:p>
        </w:tc>
      </w:tr>
      <w:tr w:rsidR="00E15079" w14:paraId="45623B0C" w14:textId="77777777" w:rsidTr="00EB2B06">
        <w:trPr>
          <w:jc w:val="center"/>
        </w:trPr>
        <w:tc>
          <w:tcPr>
            <w:tcW w:w="2155" w:type="dxa"/>
            <w:tcBorders>
              <w:top w:val="single" w:sz="4" w:space="0" w:color="000000"/>
              <w:left w:val="single" w:sz="4" w:space="0" w:color="000000"/>
              <w:bottom w:val="single" w:sz="4" w:space="0" w:color="000000"/>
              <w:right w:val="nil"/>
            </w:tcBorders>
            <w:hideMark/>
          </w:tcPr>
          <w:p w14:paraId="1D5F2919" w14:textId="77777777" w:rsidR="00E15079" w:rsidRDefault="00E15079" w:rsidP="00EB2B06">
            <w:pPr>
              <w:pStyle w:val="TAL"/>
              <w:rPr>
                <w:rFonts w:eastAsia="SimSun"/>
                <w:lang w:eastAsia="en-GB"/>
              </w:rPr>
            </w:pPr>
            <w:r>
              <w:rPr>
                <w:lang w:eastAsia="en-GB"/>
              </w:rPr>
              <w:t>EAS Endpoint</w:t>
            </w:r>
          </w:p>
        </w:tc>
        <w:tc>
          <w:tcPr>
            <w:tcW w:w="900" w:type="dxa"/>
            <w:tcBorders>
              <w:top w:val="single" w:sz="4" w:space="0" w:color="000000"/>
              <w:left w:val="single" w:sz="4" w:space="0" w:color="000000"/>
              <w:bottom w:val="single" w:sz="4" w:space="0" w:color="000000"/>
              <w:right w:val="nil"/>
            </w:tcBorders>
            <w:hideMark/>
          </w:tcPr>
          <w:p w14:paraId="66B86139" w14:textId="77777777" w:rsidR="00E15079" w:rsidRDefault="00E15079" w:rsidP="00EB2B06">
            <w:pPr>
              <w:pStyle w:val="TAC"/>
              <w:rPr>
                <w:lang w:eastAsia="en-GB"/>
              </w:rPr>
            </w:pPr>
            <w:r>
              <w:rPr>
                <w:lang w:eastAsia="en-GB"/>
              </w:rPr>
              <w:t>M</w:t>
            </w:r>
          </w:p>
        </w:tc>
        <w:tc>
          <w:tcPr>
            <w:tcW w:w="5855" w:type="dxa"/>
            <w:tcBorders>
              <w:top w:val="single" w:sz="4" w:space="0" w:color="000000"/>
              <w:left w:val="single" w:sz="4" w:space="0" w:color="000000"/>
              <w:bottom w:val="single" w:sz="4" w:space="0" w:color="000000"/>
              <w:right w:val="single" w:sz="4" w:space="0" w:color="000000"/>
            </w:tcBorders>
            <w:hideMark/>
          </w:tcPr>
          <w:p w14:paraId="4A76A9F0" w14:textId="77777777" w:rsidR="00E15079" w:rsidRDefault="00E15079" w:rsidP="00EB2B06">
            <w:pPr>
              <w:pStyle w:val="TAL"/>
              <w:rPr>
                <w:lang w:eastAsia="en-GB"/>
              </w:rPr>
            </w:pPr>
            <w:r>
              <w:rPr>
                <w:lang w:eastAsia="en-GB"/>
              </w:rPr>
              <w:t>Endpoint information (e.g. URI, FQDN, IP address) used to communicate with the EAS. This information maybe discovered by EEC and exposed to ACs so that ACs can establish contact with the EAS.</w:t>
            </w:r>
          </w:p>
        </w:tc>
      </w:tr>
      <w:tr w:rsidR="00E15079" w14:paraId="71B79922" w14:textId="77777777" w:rsidTr="00EB2B06">
        <w:trPr>
          <w:jc w:val="center"/>
        </w:trPr>
        <w:tc>
          <w:tcPr>
            <w:tcW w:w="2155" w:type="dxa"/>
            <w:tcBorders>
              <w:top w:val="single" w:sz="4" w:space="0" w:color="000000"/>
              <w:left w:val="single" w:sz="4" w:space="0" w:color="000000"/>
              <w:bottom w:val="single" w:sz="4" w:space="0" w:color="000000"/>
              <w:right w:val="nil"/>
            </w:tcBorders>
            <w:hideMark/>
          </w:tcPr>
          <w:p w14:paraId="6480138C" w14:textId="77777777" w:rsidR="00E15079" w:rsidRDefault="00E15079" w:rsidP="00EB2B06">
            <w:pPr>
              <w:pStyle w:val="TAL"/>
              <w:rPr>
                <w:lang w:eastAsia="en-GB"/>
              </w:rPr>
            </w:pPr>
            <w:r>
              <w:rPr>
                <w:lang w:eastAsia="en-GB"/>
              </w:rPr>
              <w:t>EAS Type</w:t>
            </w:r>
          </w:p>
        </w:tc>
        <w:tc>
          <w:tcPr>
            <w:tcW w:w="900" w:type="dxa"/>
            <w:tcBorders>
              <w:top w:val="single" w:sz="4" w:space="0" w:color="000000"/>
              <w:left w:val="single" w:sz="4" w:space="0" w:color="000000"/>
              <w:bottom w:val="single" w:sz="4" w:space="0" w:color="000000"/>
              <w:right w:val="nil"/>
            </w:tcBorders>
            <w:hideMark/>
          </w:tcPr>
          <w:p w14:paraId="207ADA0C" w14:textId="77777777" w:rsidR="00E15079" w:rsidRDefault="00E15079" w:rsidP="00EB2B06">
            <w:pPr>
              <w:pStyle w:val="TAC"/>
              <w:rPr>
                <w:lang w:eastAsia="en-GB"/>
              </w:rPr>
            </w:pPr>
            <w:r>
              <w:rPr>
                <w:lang w:eastAsia="en-GB"/>
              </w:rPr>
              <w:t>O</w:t>
            </w:r>
          </w:p>
        </w:tc>
        <w:tc>
          <w:tcPr>
            <w:tcW w:w="5855" w:type="dxa"/>
            <w:tcBorders>
              <w:top w:val="single" w:sz="4" w:space="0" w:color="000000"/>
              <w:left w:val="single" w:sz="4" w:space="0" w:color="000000"/>
              <w:bottom w:val="single" w:sz="4" w:space="0" w:color="000000"/>
              <w:right w:val="single" w:sz="4" w:space="0" w:color="000000"/>
            </w:tcBorders>
            <w:hideMark/>
          </w:tcPr>
          <w:p w14:paraId="240BBF53" w14:textId="77777777" w:rsidR="00E15079" w:rsidRDefault="00E15079" w:rsidP="00EB2B06">
            <w:pPr>
              <w:pStyle w:val="TAL"/>
              <w:rPr>
                <w:lang w:eastAsia="en-GB"/>
              </w:rPr>
            </w:pPr>
            <w:r>
              <w:rPr>
                <w:lang w:eastAsia="en-GB"/>
              </w:rPr>
              <w:t>The category or type of EAS (e.g. V2X, UAV, application enabler)</w:t>
            </w:r>
          </w:p>
        </w:tc>
      </w:tr>
      <w:tr w:rsidR="00E15079" w14:paraId="5E6A352C" w14:textId="77777777" w:rsidTr="00EB2B06">
        <w:trPr>
          <w:jc w:val="center"/>
        </w:trPr>
        <w:tc>
          <w:tcPr>
            <w:tcW w:w="2155" w:type="dxa"/>
            <w:tcBorders>
              <w:top w:val="single" w:sz="4" w:space="0" w:color="000000"/>
              <w:left w:val="single" w:sz="4" w:space="0" w:color="000000"/>
              <w:bottom w:val="single" w:sz="4" w:space="0" w:color="000000"/>
              <w:right w:val="nil"/>
            </w:tcBorders>
            <w:hideMark/>
          </w:tcPr>
          <w:p w14:paraId="2B7AA038" w14:textId="77777777" w:rsidR="00E15079" w:rsidRDefault="00E15079" w:rsidP="00EB2B06">
            <w:pPr>
              <w:pStyle w:val="TAL"/>
              <w:rPr>
                <w:lang w:eastAsia="en-GB"/>
              </w:rPr>
            </w:pPr>
            <w:r>
              <w:rPr>
                <w:lang w:eastAsia="en-GB"/>
              </w:rPr>
              <w:t>EAS description</w:t>
            </w:r>
          </w:p>
        </w:tc>
        <w:tc>
          <w:tcPr>
            <w:tcW w:w="900" w:type="dxa"/>
            <w:tcBorders>
              <w:top w:val="single" w:sz="4" w:space="0" w:color="000000"/>
              <w:left w:val="single" w:sz="4" w:space="0" w:color="000000"/>
              <w:bottom w:val="single" w:sz="4" w:space="0" w:color="000000"/>
              <w:right w:val="nil"/>
            </w:tcBorders>
            <w:hideMark/>
          </w:tcPr>
          <w:p w14:paraId="1A61495B" w14:textId="77777777" w:rsidR="00E15079" w:rsidRDefault="00E15079" w:rsidP="00EB2B06">
            <w:pPr>
              <w:pStyle w:val="TAC"/>
              <w:rPr>
                <w:lang w:eastAsia="en-GB"/>
              </w:rPr>
            </w:pPr>
            <w:r>
              <w:rPr>
                <w:lang w:eastAsia="en-GB"/>
              </w:rPr>
              <w:t>O</w:t>
            </w:r>
          </w:p>
        </w:tc>
        <w:tc>
          <w:tcPr>
            <w:tcW w:w="5855" w:type="dxa"/>
            <w:tcBorders>
              <w:top w:val="single" w:sz="4" w:space="0" w:color="000000"/>
              <w:left w:val="single" w:sz="4" w:space="0" w:color="000000"/>
              <w:bottom w:val="single" w:sz="4" w:space="0" w:color="000000"/>
              <w:right w:val="single" w:sz="4" w:space="0" w:color="000000"/>
            </w:tcBorders>
            <w:hideMark/>
          </w:tcPr>
          <w:p w14:paraId="2147E6B3" w14:textId="77777777" w:rsidR="00E15079" w:rsidRDefault="00E15079" w:rsidP="00EB2B06">
            <w:pPr>
              <w:pStyle w:val="TAL"/>
              <w:rPr>
                <w:lang w:eastAsia="en-GB"/>
              </w:rPr>
            </w:pPr>
            <w:r>
              <w:rPr>
                <w:lang w:eastAsia="en-GB"/>
              </w:rPr>
              <w:t xml:space="preserve">Human-readable description of the EAS </w:t>
            </w:r>
          </w:p>
        </w:tc>
      </w:tr>
      <w:tr w:rsidR="00E15079" w14:paraId="15BDBFE6" w14:textId="77777777" w:rsidTr="00EB2B06">
        <w:trPr>
          <w:jc w:val="center"/>
        </w:trPr>
        <w:tc>
          <w:tcPr>
            <w:tcW w:w="2155" w:type="dxa"/>
            <w:tcBorders>
              <w:top w:val="single" w:sz="4" w:space="0" w:color="000000"/>
              <w:left w:val="single" w:sz="4" w:space="0" w:color="000000"/>
              <w:bottom w:val="single" w:sz="4" w:space="0" w:color="000000"/>
              <w:right w:val="nil"/>
            </w:tcBorders>
          </w:tcPr>
          <w:p w14:paraId="2B86B227" w14:textId="77777777" w:rsidR="00E15079" w:rsidRDefault="00E15079" w:rsidP="00EB2B06">
            <w:pPr>
              <w:pStyle w:val="TAL"/>
              <w:rPr>
                <w:lang w:eastAsia="en-GB"/>
              </w:rPr>
            </w:pPr>
            <w:r>
              <w:rPr>
                <w:lang w:eastAsia="en-GB"/>
              </w:rPr>
              <w:t>…</w:t>
            </w:r>
          </w:p>
        </w:tc>
        <w:tc>
          <w:tcPr>
            <w:tcW w:w="900" w:type="dxa"/>
            <w:tcBorders>
              <w:top w:val="single" w:sz="4" w:space="0" w:color="000000"/>
              <w:left w:val="single" w:sz="4" w:space="0" w:color="000000"/>
              <w:bottom w:val="single" w:sz="4" w:space="0" w:color="000000"/>
              <w:right w:val="nil"/>
            </w:tcBorders>
          </w:tcPr>
          <w:p w14:paraId="696D3B7C" w14:textId="77777777" w:rsidR="00E15079" w:rsidRDefault="00E15079" w:rsidP="00EB2B06">
            <w:pPr>
              <w:pStyle w:val="TAC"/>
              <w:rPr>
                <w:lang w:eastAsia="en-GB"/>
              </w:rPr>
            </w:pPr>
            <w:r>
              <w:rPr>
                <w:lang w:eastAsia="en-GB"/>
              </w:rPr>
              <w:t>…</w:t>
            </w:r>
          </w:p>
        </w:tc>
        <w:tc>
          <w:tcPr>
            <w:tcW w:w="5855" w:type="dxa"/>
            <w:tcBorders>
              <w:top w:val="single" w:sz="4" w:space="0" w:color="000000"/>
              <w:left w:val="single" w:sz="4" w:space="0" w:color="000000"/>
              <w:bottom w:val="single" w:sz="4" w:space="0" w:color="000000"/>
              <w:right w:val="single" w:sz="4" w:space="0" w:color="000000"/>
            </w:tcBorders>
          </w:tcPr>
          <w:p w14:paraId="1E900287" w14:textId="77777777" w:rsidR="00E15079" w:rsidRDefault="00E15079" w:rsidP="00EB2B06">
            <w:pPr>
              <w:pStyle w:val="TAL"/>
              <w:rPr>
                <w:lang w:eastAsia="en-GB"/>
              </w:rPr>
            </w:pPr>
            <w:r>
              <w:rPr>
                <w:lang w:eastAsia="en-GB"/>
              </w:rPr>
              <w:t>…</w:t>
            </w:r>
          </w:p>
        </w:tc>
      </w:tr>
      <w:tr w:rsidR="00E15079" w:rsidRPr="005E238A" w14:paraId="0E1EE169" w14:textId="77777777" w:rsidTr="00EB2B06">
        <w:trPr>
          <w:jc w:val="center"/>
        </w:trPr>
        <w:tc>
          <w:tcPr>
            <w:tcW w:w="2155" w:type="dxa"/>
            <w:tcBorders>
              <w:top w:val="single" w:sz="4" w:space="0" w:color="000000"/>
              <w:left w:val="single" w:sz="4" w:space="0" w:color="000000"/>
              <w:bottom w:val="single" w:sz="4" w:space="0" w:color="000000"/>
              <w:right w:val="nil"/>
            </w:tcBorders>
          </w:tcPr>
          <w:p w14:paraId="2B779FA4" w14:textId="77777777" w:rsidR="00E15079" w:rsidRPr="005E238A" w:rsidRDefault="00E15079" w:rsidP="00EB2B06">
            <w:pPr>
              <w:pStyle w:val="TAL"/>
              <w:rPr>
                <w:b/>
                <w:bCs/>
                <w:lang w:eastAsia="en-GB"/>
              </w:rPr>
            </w:pPr>
            <w:r>
              <w:rPr>
                <w:b/>
                <w:bCs/>
                <w:lang w:eastAsia="en-GB"/>
              </w:rPr>
              <w:t xml:space="preserve">Dynamic service area indication </w:t>
            </w:r>
          </w:p>
        </w:tc>
        <w:tc>
          <w:tcPr>
            <w:tcW w:w="900" w:type="dxa"/>
            <w:tcBorders>
              <w:top w:val="single" w:sz="4" w:space="0" w:color="000000"/>
              <w:left w:val="single" w:sz="4" w:space="0" w:color="000000"/>
              <w:bottom w:val="single" w:sz="4" w:space="0" w:color="000000"/>
              <w:right w:val="nil"/>
            </w:tcBorders>
          </w:tcPr>
          <w:p w14:paraId="27341C30" w14:textId="77777777" w:rsidR="00E15079" w:rsidRPr="005E238A" w:rsidRDefault="00E15079" w:rsidP="00EB2B06">
            <w:pPr>
              <w:pStyle w:val="TAC"/>
              <w:rPr>
                <w:b/>
                <w:bCs/>
                <w:lang w:eastAsia="en-GB"/>
              </w:rPr>
            </w:pPr>
            <w:r w:rsidRPr="005E238A">
              <w:rPr>
                <w:b/>
                <w:bCs/>
                <w:lang w:eastAsia="en-GB"/>
              </w:rPr>
              <w:t>O</w:t>
            </w:r>
          </w:p>
        </w:tc>
        <w:tc>
          <w:tcPr>
            <w:tcW w:w="5855" w:type="dxa"/>
            <w:tcBorders>
              <w:top w:val="single" w:sz="4" w:space="0" w:color="000000"/>
              <w:left w:val="single" w:sz="4" w:space="0" w:color="000000"/>
              <w:bottom w:val="single" w:sz="4" w:space="0" w:color="000000"/>
              <w:right w:val="single" w:sz="4" w:space="0" w:color="000000"/>
            </w:tcBorders>
          </w:tcPr>
          <w:p w14:paraId="152A2D77" w14:textId="77777777" w:rsidR="00E15079" w:rsidRPr="005E238A" w:rsidRDefault="00E15079" w:rsidP="00EB2B06">
            <w:pPr>
              <w:pStyle w:val="TAL"/>
              <w:rPr>
                <w:b/>
                <w:bCs/>
                <w:lang w:eastAsia="en-GB"/>
              </w:rPr>
            </w:pPr>
            <w:r>
              <w:rPr>
                <w:b/>
                <w:bCs/>
                <w:lang w:eastAsia="en-GB"/>
              </w:rPr>
              <w:t>I</w:t>
            </w:r>
            <w:r w:rsidRPr="00D54493">
              <w:rPr>
                <w:b/>
                <w:bCs/>
                <w:lang w:eastAsia="en-GB"/>
              </w:rPr>
              <w:t>ndicates if the</w:t>
            </w:r>
            <w:r>
              <w:rPr>
                <w:b/>
                <w:bCs/>
                <w:lang w:eastAsia="en-GB"/>
              </w:rPr>
              <w:t xml:space="preserve"> service area is dynamic or not</w:t>
            </w:r>
            <w:r w:rsidRPr="00D54493">
              <w:rPr>
                <w:b/>
                <w:bCs/>
                <w:lang w:eastAsia="en-GB"/>
              </w:rPr>
              <w:t xml:space="preserve">. The </w:t>
            </w:r>
            <w:r>
              <w:rPr>
                <w:b/>
                <w:bCs/>
                <w:lang w:eastAsia="en-GB"/>
              </w:rPr>
              <w:t>service area is dynamic</w:t>
            </w:r>
            <w:r w:rsidRPr="00D54493">
              <w:rPr>
                <w:b/>
                <w:bCs/>
                <w:lang w:eastAsia="en-GB"/>
              </w:rPr>
              <w:t xml:space="preserve"> in case of EAS </w:t>
            </w:r>
            <w:r>
              <w:rPr>
                <w:b/>
                <w:bCs/>
                <w:lang w:eastAsia="en-GB"/>
              </w:rPr>
              <w:t>on board a</w:t>
            </w:r>
            <w:r w:rsidRPr="00D54493">
              <w:rPr>
                <w:b/>
                <w:bCs/>
                <w:lang w:eastAsia="en-GB"/>
              </w:rPr>
              <w:t xml:space="preserve"> </w:t>
            </w:r>
            <w:r>
              <w:rPr>
                <w:b/>
                <w:bCs/>
                <w:lang w:eastAsia="en-GB"/>
              </w:rPr>
              <w:t xml:space="preserve">MEO or LEO </w:t>
            </w:r>
            <w:r w:rsidRPr="00D54493">
              <w:rPr>
                <w:b/>
                <w:bCs/>
                <w:lang w:eastAsia="en-GB"/>
              </w:rPr>
              <w:t xml:space="preserve">satellite and not </w:t>
            </w:r>
            <w:r>
              <w:rPr>
                <w:b/>
                <w:bCs/>
                <w:lang w:eastAsia="en-GB"/>
              </w:rPr>
              <w:t>dynamic</w:t>
            </w:r>
            <w:r w:rsidRPr="00D54493">
              <w:rPr>
                <w:b/>
                <w:bCs/>
                <w:lang w:eastAsia="en-GB"/>
              </w:rPr>
              <w:t xml:space="preserve"> in case of </w:t>
            </w:r>
            <w:r>
              <w:rPr>
                <w:b/>
                <w:bCs/>
                <w:lang w:eastAsia="en-GB"/>
              </w:rPr>
              <w:t xml:space="preserve">a </w:t>
            </w:r>
            <w:r w:rsidRPr="00D54493">
              <w:rPr>
                <w:b/>
                <w:bCs/>
                <w:lang w:eastAsia="en-GB"/>
              </w:rPr>
              <w:t>GEO satellite.</w:t>
            </w:r>
          </w:p>
        </w:tc>
      </w:tr>
      <w:tr w:rsidR="00E15079" w:rsidRPr="005E238A" w14:paraId="02F708FF" w14:textId="77777777" w:rsidTr="00EB2B06">
        <w:trPr>
          <w:jc w:val="center"/>
        </w:trPr>
        <w:tc>
          <w:tcPr>
            <w:tcW w:w="2155" w:type="dxa"/>
            <w:tcBorders>
              <w:top w:val="single" w:sz="4" w:space="0" w:color="000000"/>
              <w:left w:val="single" w:sz="4" w:space="0" w:color="000000"/>
              <w:bottom w:val="single" w:sz="4" w:space="0" w:color="000000"/>
              <w:right w:val="nil"/>
            </w:tcBorders>
          </w:tcPr>
          <w:p w14:paraId="51BA2EF1" w14:textId="77777777" w:rsidR="00E15079" w:rsidRPr="005E238A" w:rsidRDefault="00E15079" w:rsidP="00EB2B06">
            <w:pPr>
              <w:pStyle w:val="TAL"/>
              <w:rPr>
                <w:b/>
                <w:bCs/>
                <w:lang w:eastAsia="en-GB"/>
              </w:rPr>
            </w:pPr>
            <w:r>
              <w:rPr>
                <w:b/>
                <w:bCs/>
                <w:lang w:eastAsia="en-GB"/>
              </w:rPr>
              <w:t>Trajectory ID (NOTE 1)</w:t>
            </w:r>
          </w:p>
        </w:tc>
        <w:tc>
          <w:tcPr>
            <w:tcW w:w="900" w:type="dxa"/>
            <w:tcBorders>
              <w:top w:val="single" w:sz="4" w:space="0" w:color="000000"/>
              <w:left w:val="single" w:sz="4" w:space="0" w:color="000000"/>
              <w:bottom w:val="single" w:sz="4" w:space="0" w:color="000000"/>
              <w:right w:val="nil"/>
            </w:tcBorders>
          </w:tcPr>
          <w:p w14:paraId="6EA7BD6C" w14:textId="77777777" w:rsidR="00E15079" w:rsidRPr="005E238A" w:rsidRDefault="00E15079" w:rsidP="00EB2B06">
            <w:pPr>
              <w:pStyle w:val="TAC"/>
              <w:rPr>
                <w:b/>
                <w:bCs/>
                <w:lang w:eastAsia="en-GB"/>
              </w:rPr>
            </w:pPr>
            <w:r>
              <w:rPr>
                <w:b/>
                <w:bCs/>
                <w:lang w:eastAsia="en-GB"/>
              </w:rPr>
              <w:t>O</w:t>
            </w:r>
          </w:p>
        </w:tc>
        <w:tc>
          <w:tcPr>
            <w:tcW w:w="5855" w:type="dxa"/>
            <w:tcBorders>
              <w:top w:val="single" w:sz="4" w:space="0" w:color="000000"/>
              <w:left w:val="single" w:sz="4" w:space="0" w:color="000000"/>
              <w:bottom w:val="single" w:sz="4" w:space="0" w:color="000000"/>
              <w:right w:val="single" w:sz="4" w:space="0" w:color="000000"/>
            </w:tcBorders>
          </w:tcPr>
          <w:p w14:paraId="341ACB53" w14:textId="77777777" w:rsidR="00E15079" w:rsidRPr="005E238A" w:rsidRDefault="00E15079" w:rsidP="00EB2B06">
            <w:pPr>
              <w:pStyle w:val="TAL"/>
              <w:rPr>
                <w:b/>
                <w:bCs/>
                <w:lang w:eastAsia="en-GB"/>
              </w:rPr>
            </w:pPr>
            <w:r>
              <w:rPr>
                <w:b/>
                <w:bCs/>
                <w:lang w:eastAsia="en-GB"/>
              </w:rPr>
              <w:t xml:space="preserve">For mobile EAS, </w:t>
            </w:r>
            <w:r w:rsidRPr="001C3232">
              <w:rPr>
                <w:b/>
                <w:bCs/>
                <w:lang w:eastAsia="en-GB"/>
              </w:rPr>
              <w:t>indicate</w:t>
            </w:r>
            <w:r>
              <w:rPr>
                <w:b/>
                <w:bCs/>
                <w:lang w:eastAsia="en-GB"/>
              </w:rPr>
              <w:t>s</w:t>
            </w:r>
            <w:r w:rsidRPr="001C3232">
              <w:rPr>
                <w:b/>
                <w:bCs/>
                <w:lang w:eastAsia="en-GB"/>
              </w:rPr>
              <w:t xml:space="preserve"> </w:t>
            </w:r>
            <w:r>
              <w:rPr>
                <w:b/>
                <w:bCs/>
                <w:lang w:eastAsia="en-GB"/>
              </w:rPr>
              <w:t xml:space="preserve">an identifier for that relates to </w:t>
            </w:r>
            <w:r w:rsidRPr="001C3232">
              <w:rPr>
                <w:b/>
                <w:bCs/>
                <w:lang w:eastAsia="en-GB"/>
              </w:rPr>
              <w:t xml:space="preserve">trajectory of the EAS </w:t>
            </w:r>
            <w:r>
              <w:rPr>
                <w:b/>
                <w:bCs/>
                <w:lang w:eastAsia="en-GB"/>
              </w:rPr>
              <w:t>on board</w:t>
            </w:r>
            <w:r w:rsidRPr="001C3232">
              <w:rPr>
                <w:b/>
                <w:bCs/>
                <w:lang w:eastAsia="en-GB"/>
              </w:rPr>
              <w:t xml:space="preserve"> </w:t>
            </w:r>
            <w:r>
              <w:rPr>
                <w:b/>
                <w:bCs/>
                <w:lang w:eastAsia="en-GB"/>
              </w:rPr>
              <w:t xml:space="preserve">a </w:t>
            </w:r>
            <w:r w:rsidRPr="001C3232">
              <w:rPr>
                <w:b/>
                <w:bCs/>
                <w:lang w:eastAsia="en-GB"/>
              </w:rPr>
              <w:t xml:space="preserve">MEO and LEO satellites.  </w:t>
            </w:r>
          </w:p>
        </w:tc>
      </w:tr>
      <w:tr w:rsidR="00E15079" w14:paraId="3560EF91" w14:textId="77777777" w:rsidTr="00EB2B06">
        <w:trPr>
          <w:jc w:val="center"/>
        </w:trPr>
        <w:tc>
          <w:tcPr>
            <w:tcW w:w="8910" w:type="dxa"/>
            <w:gridSpan w:val="3"/>
            <w:tcBorders>
              <w:top w:val="single" w:sz="4" w:space="0" w:color="000000"/>
              <w:left w:val="single" w:sz="4" w:space="0" w:color="000000"/>
              <w:bottom w:val="single" w:sz="4" w:space="0" w:color="000000"/>
              <w:right w:val="single" w:sz="4" w:space="0" w:color="000000"/>
            </w:tcBorders>
            <w:hideMark/>
          </w:tcPr>
          <w:p w14:paraId="5A20C9F2" w14:textId="77777777" w:rsidR="00E15079" w:rsidRDefault="00E15079" w:rsidP="00EB2B06">
            <w:pPr>
              <w:rPr>
                <w:lang w:eastAsia="en-GB"/>
              </w:rPr>
            </w:pPr>
            <w:r>
              <w:rPr>
                <w:lang w:eastAsia="en-GB"/>
              </w:rPr>
              <w:t>…</w:t>
            </w:r>
          </w:p>
          <w:p w14:paraId="36F0224F" w14:textId="48DD16E2" w:rsidR="00E15079" w:rsidRDefault="00E15079" w:rsidP="00EB2B06">
            <w:pPr>
              <w:rPr>
                <w:lang w:eastAsia="zh-CN"/>
              </w:rPr>
            </w:pPr>
            <w:r>
              <w:rPr>
                <w:lang w:eastAsia="en-GB"/>
              </w:rPr>
              <w:t>NOTE 1:</w:t>
            </w:r>
            <w:r>
              <w:rPr>
                <w:lang w:eastAsia="en-GB"/>
              </w:rPr>
              <w:tab/>
            </w:r>
            <w:r w:rsidRPr="00250413">
              <w:rPr>
                <w:lang w:eastAsia="en-GB"/>
              </w:rPr>
              <w:t xml:space="preserve">The assignment of the trajectory </w:t>
            </w:r>
            <w:r>
              <w:rPr>
                <w:lang w:eastAsia="en-GB"/>
              </w:rPr>
              <w:t>ID</w:t>
            </w:r>
            <w:r w:rsidRPr="00250413">
              <w:rPr>
                <w:lang w:eastAsia="en-GB"/>
              </w:rPr>
              <w:t xml:space="preserve"> for EAS(s) </w:t>
            </w:r>
            <w:r>
              <w:rPr>
                <w:lang w:eastAsia="en-GB"/>
              </w:rPr>
              <w:t>can be</w:t>
            </w:r>
            <w:r w:rsidRPr="00250413">
              <w:rPr>
                <w:lang w:eastAsia="en-GB"/>
              </w:rPr>
              <w:t xml:space="preserve"> done by the operator</w:t>
            </w:r>
            <w:r>
              <w:rPr>
                <w:lang w:eastAsia="en-GB"/>
              </w:rPr>
              <w:t xml:space="preserve"> and/or</w:t>
            </w:r>
            <w:r w:rsidRPr="00250413">
              <w:rPr>
                <w:lang w:eastAsia="en-GB"/>
              </w:rPr>
              <w:t xml:space="preserve"> the satellite service provider.</w:t>
            </w:r>
            <w:r>
              <w:rPr>
                <w:lang w:eastAsia="en-GB"/>
              </w:rPr>
              <w:t xml:space="preserve"> </w:t>
            </w:r>
            <w:r>
              <w:rPr>
                <w:lang w:eastAsia="zh-CN"/>
              </w:rPr>
              <w:t>The trajectory and position of the satellite can be calcul</w:t>
            </w:r>
            <w:r w:rsidR="001C4C30">
              <w:rPr>
                <w:lang w:eastAsia="zh-CN"/>
              </w:rPr>
              <w:t>ated</w:t>
            </w:r>
            <w:r>
              <w:rPr>
                <w:lang w:eastAsia="zh-CN"/>
              </w:rPr>
              <w:t xml:space="preserve"> for example based on </w:t>
            </w:r>
            <w:r w:rsidRPr="00201AFB">
              <w:rPr>
                <w:color w:val="000000"/>
              </w:rPr>
              <w:t>instantaneous/osculating ephemeris versus using TLE-based mean orbital ephemeris.</w:t>
            </w:r>
          </w:p>
        </w:tc>
      </w:tr>
    </w:tbl>
    <w:p w14:paraId="0C65E3EE" w14:textId="77777777" w:rsidR="00E15079" w:rsidRDefault="00E15079" w:rsidP="00E15079">
      <w:pPr>
        <w:rPr>
          <w:lang w:eastAsia="zh-CN"/>
        </w:rPr>
      </w:pPr>
    </w:p>
    <w:p w14:paraId="35BB774D" w14:textId="6C560D90" w:rsidR="00E15079" w:rsidRDefault="00445460" w:rsidP="00D83B09">
      <w:pPr>
        <w:pStyle w:val="B1"/>
        <w:rPr>
          <w:lang w:eastAsia="zh-CN"/>
        </w:rPr>
      </w:pPr>
      <w:r>
        <w:rPr>
          <w:lang w:eastAsia="zh-CN"/>
        </w:rPr>
        <w:t>-</w:t>
      </w:r>
      <w:r>
        <w:rPr>
          <w:lang w:eastAsia="zh-CN"/>
        </w:rPr>
        <w:tab/>
      </w:r>
      <w:r w:rsidR="0054269C">
        <w:rPr>
          <w:lang w:eastAsia="zh-CN"/>
        </w:rPr>
        <w:t xml:space="preserve">3GPP </w:t>
      </w:r>
      <w:r w:rsidR="00E15079">
        <w:rPr>
          <w:lang w:eastAsia="zh-CN"/>
        </w:rPr>
        <w:t>TS 23.558</w:t>
      </w:r>
      <w:r w:rsidR="0054269C">
        <w:rPr>
          <w:lang w:eastAsia="zh-CN"/>
        </w:rPr>
        <w:t xml:space="preserve"> [10]</w:t>
      </w:r>
      <w:r w:rsidR="00E15079">
        <w:rPr>
          <w:lang w:eastAsia="zh-CN"/>
        </w:rPr>
        <w:t xml:space="preserve"> Clause 8.2.6 EES Profile EES and EAS mobility on board LEO or MEO Satellite</w:t>
      </w:r>
    </w:p>
    <w:p w14:paraId="73DC9285" w14:textId="5BDBF81E" w:rsidR="00E15079" w:rsidRDefault="0054269C" w:rsidP="00E15079">
      <w:pPr>
        <w:pStyle w:val="TH"/>
      </w:pPr>
      <w:r>
        <w:lastRenderedPageBreak/>
        <w:t xml:space="preserve">3GPP </w:t>
      </w:r>
      <w:r w:rsidR="00E15079">
        <w:t>TS 23.558</w:t>
      </w:r>
      <w:r>
        <w:t xml:space="preserve"> [10]</w:t>
      </w:r>
      <w:r w:rsidR="00E15079">
        <w:t xml:space="preserve"> Table 8.2.6-1: EES Profile</w:t>
      </w:r>
    </w:p>
    <w:tbl>
      <w:tblPr>
        <w:tblW w:w="8910" w:type="dxa"/>
        <w:jc w:val="center"/>
        <w:tblLayout w:type="fixed"/>
        <w:tblLook w:val="04A0" w:firstRow="1" w:lastRow="0" w:firstColumn="1" w:lastColumn="0" w:noHBand="0" w:noVBand="1"/>
      </w:tblPr>
      <w:tblGrid>
        <w:gridCol w:w="2155"/>
        <w:gridCol w:w="900"/>
        <w:gridCol w:w="5855"/>
      </w:tblGrid>
      <w:tr w:rsidR="00E15079" w14:paraId="5ADD61A5" w14:textId="77777777" w:rsidTr="00EB2B06">
        <w:trPr>
          <w:jc w:val="center"/>
        </w:trPr>
        <w:tc>
          <w:tcPr>
            <w:tcW w:w="2155" w:type="dxa"/>
            <w:tcBorders>
              <w:top w:val="single" w:sz="4" w:space="0" w:color="000000"/>
              <w:left w:val="single" w:sz="4" w:space="0" w:color="000000"/>
              <w:bottom w:val="single" w:sz="4" w:space="0" w:color="000000"/>
              <w:right w:val="nil"/>
            </w:tcBorders>
            <w:hideMark/>
          </w:tcPr>
          <w:p w14:paraId="6FEDF871" w14:textId="77777777" w:rsidR="00E15079" w:rsidRDefault="00E15079" w:rsidP="00EB2B06">
            <w:pPr>
              <w:pStyle w:val="TAH"/>
              <w:rPr>
                <w:lang w:eastAsia="en-GB"/>
              </w:rPr>
            </w:pPr>
            <w:r>
              <w:rPr>
                <w:lang w:eastAsia="en-GB"/>
              </w:rPr>
              <w:t>Information element</w:t>
            </w:r>
          </w:p>
        </w:tc>
        <w:tc>
          <w:tcPr>
            <w:tcW w:w="900" w:type="dxa"/>
            <w:tcBorders>
              <w:top w:val="single" w:sz="4" w:space="0" w:color="000000"/>
              <w:left w:val="single" w:sz="4" w:space="0" w:color="000000"/>
              <w:bottom w:val="single" w:sz="4" w:space="0" w:color="000000"/>
              <w:right w:val="nil"/>
            </w:tcBorders>
            <w:hideMark/>
          </w:tcPr>
          <w:p w14:paraId="1760F845" w14:textId="77777777" w:rsidR="00E15079" w:rsidRDefault="00E15079" w:rsidP="00EB2B06">
            <w:pPr>
              <w:pStyle w:val="TAH"/>
              <w:rPr>
                <w:lang w:eastAsia="en-GB"/>
              </w:rPr>
            </w:pPr>
            <w:r>
              <w:rPr>
                <w:lang w:eastAsia="en-GB"/>
              </w:rPr>
              <w:t>Status</w:t>
            </w:r>
          </w:p>
        </w:tc>
        <w:tc>
          <w:tcPr>
            <w:tcW w:w="5855" w:type="dxa"/>
            <w:tcBorders>
              <w:top w:val="single" w:sz="4" w:space="0" w:color="000000"/>
              <w:left w:val="single" w:sz="4" w:space="0" w:color="000000"/>
              <w:bottom w:val="single" w:sz="4" w:space="0" w:color="000000"/>
              <w:right w:val="single" w:sz="4" w:space="0" w:color="000000"/>
            </w:tcBorders>
            <w:hideMark/>
          </w:tcPr>
          <w:p w14:paraId="7E213439" w14:textId="77777777" w:rsidR="00E15079" w:rsidRDefault="00E15079" w:rsidP="00EB2B06">
            <w:pPr>
              <w:pStyle w:val="TAH"/>
              <w:rPr>
                <w:lang w:eastAsia="en-GB"/>
              </w:rPr>
            </w:pPr>
            <w:r>
              <w:rPr>
                <w:lang w:eastAsia="en-GB"/>
              </w:rPr>
              <w:t>Description</w:t>
            </w:r>
          </w:p>
        </w:tc>
      </w:tr>
      <w:tr w:rsidR="00E15079" w14:paraId="01C511C2" w14:textId="77777777" w:rsidTr="00EB2B06">
        <w:trPr>
          <w:jc w:val="center"/>
        </w:trPr>
        <w:tc>
          <w:tcPr>
            <w:tcW w:w="2155" w:type="dxa"/>
            <w:tcBorders>
              <w:top w:val="single" w:sz="4" w:space="0" w:color="000000"/>
              <w:left w:val="single" w:sz="4" w:space="0" w:color="000000"/>
              <w:bottom w:val="single" w:sz="4" w:space="0" w:color="000000"/>
              <w:right w:val="nil"/>
            </w:tcBorders>
            <w:hideMark/>
          </w:tcPr>
          <w:p w14:paraId="79F7E95B" w14:textId="77777777" w:rsidR="00E15079" w:rsidRDefault="00E15079" w:rsidP="00EB2B06">
            <w:pPr>
              <w:pStyle w:val="TAL"/>
              <w:rPr>
                <w:lang w:eastAsia="en-GB"/>
              </w:rPr>
            </w:pPr>
            <w:r>
              <w:rPr>
                <w:lang w:eastAsia="en-GB"/>
              </w:rPr>
              <w:t xml:space="preserve">EESID </w:t>
            </w:r>
          </w:p>
        </w:tc>
        <w:tc>
          <w:tcPr>
            <w:tcW w:w="900" w:type="dxa"/>
            <w:tcBorders>
              <w:top w:val="single" w:sz="4" w:space="0" w:color="000000"/>
              <w:left w:val="single" w:sz="4" w:space="0" w:color="000000"/>
              <w:bottom w:val="single" w:sz="4" w:space="0" w:color="000000"/>
              <w:right w:val="nil"/>
            </w:tcBorders>
            <w:hideMark/>
          </w:tcPr>
          <w:p w14:paraId="36C02FE9" w14:textId="77777777" w:rsidR="00E15079" w:rsidRDefault="00E15079" w:rsidP="00EB2B06">
            <w:pPr>
              <w:pStyle w:val="TAC"/>
              <w:rPr>
                <w:lang w:eastAsia="en-GB"/>
              </w:rPr>
            </w:pPr>
            <w:r>
              <w:rPr>
                <w:lang w:eastAsia="en-GB"/>
              </w:rPr>
              <w:t>M</w:t>
            </w:r>
          </w:p>
        </w:tc>
        <w:tc>
          <w:tcPr>
            <w:tcW w:w="5855" w:type="dxa"/>
            <w:tcBorders>
              <w:top w:val="single" w:sz="4" w:space="0" w:color="000000"/>
              <w:left w:val="single" w:sz="4" w:space="0" w:color="000000"/>
              <w:bottom w:val="single" w:sz="4" w:space="0" w:color="000000"/>
              <w:right w:val="single" w:sz="4" w:space="0" w:color="000000"/>
            </w:tcBorders>
            <w:hideMark/>
          </w:tcPr>
          <w:p w14:paraId="05FACE32" w14:textId="77777777" w:rsidR="00E15079" w:rsidRDefault="00E15079" w:rsidP="00EB2B06">
            <w:pPr>
              <w:pStyle w:val="TAL"/>
              <w:rPr>
                <w:rFonts w:eastAsia="Malgun Gothic"/>
                <w:lang w:eastAsia="en-GB"/>
              </w:rPr>
            </w:pPr>
            <w:r>
              <w:rPr>
                <w:lang w:eastAsia="en-GB"/>
              </w:rPr>
              <w:t>The identifier of the EES</w:t>
            </w:r>
          </w:p>
        </w:tc>
      </w:tr>
      <w:tr w:rsidR="00E15079" w14:paraId="01065C15" w14:textId="77777777" w:rsidTr="00EB2B06">
        <w:trPr>
          <w:jc w:val="center"/>
        </w:trPr>
        <w:tc>
          <w:tcPr>
            <w:tcW w:w="2155" w:type="dxa"/>
            <w:tcBorders>
              <w:top w:val="single" w:sz="4" w:space="0" w:color="000000"/>
              <w:left w:val="single" w:sz="4" w:space="0" w:color="000000"/>
              <w:bottom w:val="single" w:sz="4" w:space="0" w:color="000000"/>
              <w:right w:val="nil"/>
            </w:tcBorders>
            <w:hideMark/>
          </w:tcPr>
          <w:p w14:paraId="0046FECC" w14:textId="77777777" w:rsidR="00E15079" w:rsidRDefault="00E15079" w:rsidP="00EB2B06">
            <w:pPr>
              <w:pStyle w:val="TAL"/>
              <w:rPr>
                <w:rFonts w:eastAsia="SimSun"/>
                <w:lang w:eastAsia="en-GB"/>
              </w:rPr>
            </w:pPr>
            <w:r>
              <w:rPr>
                <w:lang w:eastAsia="en-GB"/>
              </w:rPr>
              <w:t>EES Endpoint</w:t>
            </w:r>
          </w:p>
        </w:tc>
        <w:tc>
          <w:tcPr>
            <w:tcW w:w="900" w:type="dxa"/>
            <w:tcBorders>
              <w:top w:val="single" w:sz="4" w:space="0" w:color="000000"/>
              <w:left w:val="single" w:sz="4" w:space="0" w:color="000000"/>
              <w:bottom w:val="single" w:sz="4" w:space="0" w:color="000000"/>
              <w:right w:val="nil"/>
            </w:tcBorders>
            <w:hideMark/>
          </w:tcPr>
          <w:p w14:paraId="3EA977E2" w14:textId="77777777" w:rsidR="00E15079" w:rsidRDefault="00E15079" w:rsidP="00EB2B06">
            <w:pPr>
              <w:pStyle w:val="TAC"/>
              <w:rPr>
                <w:lang w:eastAsia="en-GB"/>
              </w:rPr>
            </w:pPr>
            <w:r>
              <w:rPr>
                <w:lang w:eastAsia="en-GB"/>
              </w:rPr>
              <w:t>M</w:t>
            </w:r>
          </w:p>
        </w:tc>
        <w:tc>
          <w:tcPr>
            <w:tcW w:w="5855" w:type="dxa"/>
            <w:tcBorders>
              <w:top w:val="single" w:sz="4" w:space="0" w:color="000000"/>
              <w:left w:val="single" w:sz="4" w:space="0" w:color="000000"/>
              <w:bottom w:val="single" w:sz="4" w:space="0" w:color="000000"/>
              <w:right w:val="single" w:sz="4" w:space="0" w:color="000000"/>
            </w:tcBorders>
            <w:hideMark/>
          </w:tcPr>
          <w:p w14:paraId="0668E42E" w14:textId="77777777" w:rsidR="00E15079" w:rsidRDefault="00E15079" w:rsidP="00EB2B06">
            <w:pPr>
              <w:pStyle w:val="TAL"/>
              <w:rPr>
                <w:lang w:eastAsia="en-GB"/>
              </w:rPr>
            </w:pPr>
            <w:r>
              <w:rPr>
                <w:lang w:eastAsia="en-GB"/>
              </w:rPr>
              <w:t>Endpoint information (e.g. URI, FQDN, IP address) used to communicate with the EES. This information is provided to the EEC to connect to the EES.</w:t>
            </w:r>
          </w:p>
        </w:tc>
      </w:tr>
      <w:tr w:rsidR="00E15079" w14:paraId="1ABFBDB6" w14:textId="77777777" w:rsidTr="00EB2B06">
        <w:trPr>
          <w:jc w:val="center"/>
        </w:trPr>
        <w:tc>
          <w:tcPr>
            <w:tcW w:w="2155" w:type="dxa"/>
            <w:tcBorders>
              <w:top w:val="single" w:sz="4" w:space="0" w:color="000000"/>
              <w:left w:val="single" w:sz="4" w:space="0" w:color="000000"/>
              <w:bottom w:val="single" w:sz="4" w:space="0" w:color="000000"/>
              <w:right w:val="nil"/>
            </w:tcBorders>
          </w:tcPr>
          <w:p w14:paraId="6C073AE9" w14:textId="77777777" w:rsidR="00E15079" w:rsidRDefault="00E15079" w:rsidP="00EB2B06">
            <w:pPr>
              <w:pStyle w:val="TAL"/>
              <w:rPr>
                <w:lang w:eastAsia="en-GB"/>
              </w:rPr>
            </w:pPr>
            <w:r>
              <w:rPr>
                <w:lang w:eastAsia="en-GB"/>
              </w:rPr>
              <w:t>…</w:t>
            </w:r>
          </w:p>
        </w:tc>
        <w:tc>
          <w:tcPr>
            <w:tcW w:w="900" w:type="dxa"/>
            <w:tcBorders>
              <w:top w:val="single" w:sz="4" w:space="0" w:color="000000"/>
              <w:left w:val="single" w:sz="4" w:space="0" w:color="000000"/>
              <w:bottom w:val="single" w:sz="4" w:space="0" w:color="000000"/>
              <w:right w:val="nil"/>
            </w:tcBorders>
          </w:tcPr>
          <w:p w14:paraId="6C6C0011" w14:textId="77777777" w:rsidR="00E15079" w:rsidRDefault="00E15079" w:rsidP="00EB2B06">
            <w:pPr>
              <w:pStyle w:val="TAC"/>
              <w:rPr>
                <w:lang w:eastAsia="en-GB"/>
              </w:rPr>
            </w:pPr>
            <w:r>
              <w:rPr>
                <w:lang w:eastAsia="en-GB"/>
              </w:rPr>
              <w:t>…</w:t>
            </w:r>
          </w:p>
        </w:tc>
        <w:tc>
          <w:tcPr>
            <w:tcW w:w="5855" w:type="dxa"/>
            <w:tcBorders>
              <w:top w:val="single" w:sz="4" w:space="0" w:color="000000"/>
              <w:left w:val="single" w:sz="4" w:space="0" w:color="000000"/>
              <w:bottom w:val="single" w:sz="4" w:space="0" w:color="000000"/>
              <w:right w:val="single" w:sz="4" w:space="0" w:color="000000"/>
            </w:tcBorders>
          </w:tcPr>
          <w:p w14:paraId="064B887C" w14:textId="77777777" w:rsidR="00E15079" w:rsidRDefault="00E15079" w:rsidP="00EB2B06">
            <w:pPr>
              <w:pStyle w:val="TAL"/>
              <w:rPr>
                <w:lang w:eastAsia="en-GB"/>
              </w:rPr>
            </w:pPr>
            <w:r>
              <w:rPr>
                <w:lang w:eastAsia="en-GB"/>
              </w:rPr>
              <w:t>…</w:t>
            </w:r>
          </w:p>
        </w:tc>
      </w:tr>
      <w:tr w:rsidR="00E15079" w14:paraId="092D670B" w14:textId="77777777" w:rsidTr="00EB2B06">
        <w:trPr>
          <w:jc w:val="center"/>
        </w:trPr>
        <w:tc>
          <w:tcPr>
            <w:tcW w:w="2155" w:type="dxa"/>
            <w:tcBorders>
              <w:top w:val="single" w:sz="4" w:space="0" w:color="000000"/>
              <w:left w:val="single" w:sz="4" w:space="0" w:color="000000"/>
              <w:bottom w:val="single" w:sz="4" w:space="0" w:color="000000"/>
              <w:right w:val="nil"/>
            </w:tcBorders>
          </w:tcPr>
          <w:p w14:paraId="48DDBF97" w14:textId="77777777" w:rsidR="00E15079" w:rsidRDefault="00E15079" w:rsidP="00EB2B06">
            <w:pPr>
              <w:pStyle w:val="TAL"/>
              <w:rPr>
                <w:lang w:eastAsia="en-GB"/>
              </w:rPr>
            </w:pPr>
            <w:r>
              <w:rPr>
                <w:b/>
                <w:bCs/>
                <w:lang w:eastAsia="en-GB"/>
              </w:rPr>
              <w:t>Dynamic service area indication</w:t>
            </w:r>
          </w:p>
        </w:tc>
        <w:tc>
          <w:tcPr>
            <w:tcW w:w="900" w:type="dxa"/>
            <w:tcBorders>
              <w:top w:val="single" w:sz="4" w:space="0" w:color="000000"/>
              <w:left w:val="single" w:sz="4" w:space="0" w:color="000000"/>
              <w:bottom w:val="single" w:sz="4" w:space="0" w:color="000000"/>
              <w:right w:val="nil"/>
            </w:tcBorders>
          </w:tcPr>
          <w:p w14:paraId="7E0BE0D7" w14:textId="77777777" w:rsidR="00E15079" w:rsidRDefault="00E15079" w:rsidP="00EB2B06">
            <w:pPr>
              <w:pStyle w:val="TAC"/>
              <w:rPr>
                <w:lang w:eastAsia="en-GB"/>
              </w:rPr>
            </w:pPr>
            <w:r w:rsidRPr="005E238A">
              <w:rPr>
                <w:b/>
                <w:bCs/>
                <w:lang w:eastAsia="en-GB"/>
              </w:rPr>
              <w:t>O</w:t>
            </w:r>
          </w:p>
        </w:tc>
        <w:tc>
          <w:tcPr>
            <w:tcW w:w="5855" w:type="dxa"/>
            <w:tcBorders>
              <w:top w:val="single" w:sz="4" w:space="0" w:color="000000"/>
              <w:left w:val="single" w:sz="4" w:space="0" w:color="000000"/>
              <w:bottom w:val="single" w:sz="4" w:space="0" w:color="000000"/>
              <w:right w:val="single" w:sz="4" w:space="0" w:color="000000"/>
            </w:tcBorders>
          </w:tcPr>
          <w:p w14:paraId="28BD81E8" w14:textId="77777777" w:rsidR="00E15079" w:rsidRDefault="00E15079" w:rsidP="00EB2B06">
            <w:pPr>
              <w:pStyle w:val="TAL"/>
              <w:rPr>
                <w:lang w:eastAsia="en-GB"/>
              </w:rPr>
            </w:pPr>
            <w:r>
              <w:rPr>
                <w:b/>
                <w:bCs/>
                <w:lang w:eastAsia="en-GB"/>
              </w:rPr>
              <w:t>I</w:t>
            </w:r>
            <w:r w:rsidRPr="00D54493">
              <w:rPr>
                <w:b/>
                <w:bCs/>
                <w:lang w:eastAsia="en-GB"/>
              </w:rPr>
              <w:t xml:space="preserve">ndicates if the </w:t>
            </w:r>
            <w:r>
              <w:rPr>
                <w:b/>
                <w:bCs/>
                <w:lang w:eastAsia="en-GB"/>
              </w:rPr>
              <w:t>service area is dynamic or not</w:t>
            </w:r>
            <w:r w:rsidRPr="00D54493">
              <w:rPr>
                <w:b/>
                <w:bCs/>
                <w:lang w:eastAsia="en-GB"/>
              </w:rPr>
              <w:t xml:space="preserve">. The </w:t>
            </w:r>
            <w:r>
              <w:rPr>
                <w:b/>
                <w:bCs/>
                <w:lang w:eastAsia="en-GB"/>
              </w:rPr>
              <w:t xml:space="preserve">service area is dynamic </w:t>
            </w:r>
            <w:r w:rsidRPr="00D54493">
              <w:rPr>
                <w:b/>
                <w:bCs/>
                <w:lang w:eastAsia="en-GB"/>
              </w:rPr>
              <w:t xml:space="preserve">in case of </w:t>
            </w:r>
            <w:r>
              <w:rPr>
                <w:b/>
                <w:bCs/>
                <w:lang w:eastAsia="en-GB"/>
              </w:rPr>
              <w:t>EES</w:t>
            </w:r>
            <w:r w:rsidRPr="00D54493">
              <w:rPr>
                <w:b/>
                <w:bCs/>
                <w:lang w:eastAsia="en-GB"/>
              </w:rPr>
              <w:t xml:space="preserve"> </w:t>
            </w:r>
            <w:r>
              <w:rPr>
                <w:b/>
                <w:bCs/>
                <w:lang w:eastAsia="en-GB"/>
              </w:rPr>
              <w:t>on board</w:t>
            </w:r>
            <w:r w:rsidRPr="00D54493">
              <w:rPr>
                <w:b/>
                <w:bCs/>
                <w:lang w:eastAsia="en-GB"/>
              </w:rPr>
              <w:t xml:space="preserve"> </w:t>
            </w:r>
            <w:r>
              <w:rPr>
                <w:b/>
                <w:bCs/>
                <w:lang w:eastAsia="en-GB"/>
              </w:rPr>
              <w:t xml:space="preserve">a MEO or LEO </w:t>
            </w:r>
            <w:r w:rsidRPr="00D54493">
              <w:rPr>
                <w:b/>
                <w:bCs/>
                <w:lang w:eastAsia="en-GB"/>
              </w:rPr>
              <w:t xml:space="preserve">satellite and not </w:t>
            </w:r>
            <w:r>
              <w:rPr>
                <w:b/>
                <w:bCs/>
                <w:lang w:eastAsia="en-GB"/>
              </w:rPr>
              <w:t>dynamic</w:t>
            </w:r>
            <w:r w:rsidRPr="00D54493">
              <w:rPr>
                <w:b/>
                <w:bCs/>
                <w:lang w:eastAsia="en-GB"/>
              </w:rPr>
              <w:t xml:space="preserve"> in case of </w:t>
            </w:r>
            <w:r>
              <w:rPr>
                <w:b/>
                <w:bCs/>
                <w:lang w:eastAsia="en-GB"/>
              </w:rPr>
              <w:t xml:space="preserve">a </w:t>
            </w:r>
            <w:r w:rsidRPr="00D54493">
              <w:rPr>
                <w:b/>
                <w:bCs/>
                <w:lang w:eastAsia="en-GB"/>
              </w:rPr>
              <w:t>GEO satellite.</w:t>
            </w:r>
          </w:p>
        </w:tc>
      </w:tr>
      <w:tr w:rsidR="00E15079" w14:paraId="55FDD51D" w14:textId="77777777" w:rsidTr="00EB2B06">
        <w:trPr>
          <w:jc w:val="center"/>
        </w:trPr>
        <w:tc>
          <w:tcPr>
            <w:tcW w:w="2155" w:type="dxa"/>
            <w:tcBorders>
              <w:top w:val="single" w:sz="4" w:space="0" w:color="000000"/>
              <w:left w:val="single" w:sz="4" w:space="0" w:color="000000"/>
              <w:bottom w:val="single" w:sz="4" w:space="0" w:color="000000"/>
              <w:right w:val="nil"/>
            </w:tcBorders>
          </w:tcPr>
          <w:p w14:paraId="2DD6C898" w14:textId="77777777" w:rsidR="00E15079" w:rsidRDefault="00E15079" w:rsidP="00EB2B06">
            <w:pPr>
              <w:pStyle w:val="TAL"/>
              <w:rPr>
                <w:lang w:eastAsia="en-GB"/>
              </w:rPr>
            </w:pPr>
            <w:r>
              <w:rPr>
                <w:b/>
                <w:bCs/>
                <w:lang w:eastAsia="en-GB"/>
              </w:rPr>
              <w:t>Trajectory ID (NOTE 2)</w:t>
            </w:r>
          </w:p>
        </w:tc>
        <w:tc>
          <w:tcPr>
            <w:tcW w:w="900" w:type="dxa"/>
            <w:tcBorders>
              <w:top w:val="single" w:sz="4" w:space="0" w:color="000000"/>
              <w:left w:val="single" w:sz="4" w:space="0" w:color="000000"/>
              <w:bottom w:val="single" w:sz="4" w:space="0" w:color="000000"/>
              <w:right w:val="nil"/>
            </w:tcBorders>
          </w:tcPr>
          <w:p w14:paraId="23DA4085" w14:textId="77777777" w:rsidR="00E15079" w:rsidRDefault="00E15079" w:rsidP="00EB2B06">
            <w:pPr>
              <w:pStyle w:val="TAC"/>
              <w:rPr>
                <w:lang w:eastAsia="en-GB"/>
              </w:rPr>
            </w:pPr>
            <w:r>
              <w:rPr>
                <w:b/>
                <w:bCs/>
                <w:lang w:eastAsia="en-GB"/>
              </w:rPr>
              <w:t>O</w:t>
            </w:r>
          </w:p>
        </w:tc>
        <w:tc>
          <w:tcPr>
            <w:tcW w:w="5855" w:type="dxa"/>
            <w:tcBorders>
              <w:top w:val="single" w:sz="4" w:space="0" w:color="000000"/>
              <w:left w:val="single" w:sz="4" w:space="0" w:color="000000"/>
              <w:bottom w:val="single" w:sz="4" w:space="0" w:color="000000"/>
              <w:right w:val="single" w:sz="4" w:space="0" w:color="000000"/>
            </w:tcBorders>
          </w:tcPr>
          <w:p w14:paraId="06E9E4DE" w14:textId="77777777" w:rsidR="00E15079" w:rsidRDefault="00E15079" w:rsidP="00EB2B06">
            <w:pPr>
              <w:pStyle w:val="TAL"/>
              <w:rPr>
                <w:lang w:eastAsia="en-GB"/>
              </w:rPr>
            </w:pPr>
            <w:r>
              <w:rPr>
                <w:b/>
                <w:bCs/>
                <w:lang w:eastAsia="en-GB"/>
              </w:rPr>
              <w:t xml:space="preserve">For mobile EES, </w:t>
            </w:r>
            <w:r w:rsidRPr="001C3232">
              <w:rPr>
                <w:b/>
                <w:bCs/>
                <w:lang w:eastAsia="en-GB"/>
              </w:rPr>
              <w:t>indicate</w:t>
            </w:r>
            <w:r>
              <w:rPr>
                <w:b/>
                <w:bCs/>
                <w:lang w:eastAsia="en-GB"/>
              </w:rPr>
              <w:t>s</w:t>
            </w:r>
            <w:r w:rsidRPr="001C3232">
              <w:rPr>
                <w:b/>
                <w:bCs/>
                <w:lang w:eastAsia="en-GB"/>
              </w:rPr>
              <w:t xml:space="preserve"> the trajectory of the </w:t>
            </w:r>
            <w:r>
              <w:rPr>
                <w:b/>
                <w:bCs/>
                <w:lang w:eastAsia="en-GB"/>
              </w:rPr>
              <w:t>EES</w:t>
            </w:r>
            <w:r w:rsidRPr="001C3232">
              <w:rPr>
                <w:b/>
                <w:bCs/>
                <w:lang w:eastAsia="en-GB"/>
              </w:rPr>
              <w:t xml:space="preserve"> </w:t>
            </w:r>
            <w:r>
              <w:rPr>
                <w:b/>
                <w:bCs/>
                <w:lang w:eastAsia="en-GB"/>
              </w:rPr>
              <w:t>on board</w:t>
            </w:r>
            <w:r w:rsidRPr="001C3232">
              <w:rPr>
                <w:b/>
                <w:bCs/>
                <w:lang w:eastAsia="en-GB"/>
              </w:rPr>
              <w:t xml:space="preserve"> MEO and LEO satellites.</w:t>
            </w:r>
          </w:p>
        </w:tc>
      </w:tr>
      <w:tr w:rsidR="00E15079" w14:paraId="15C0D08F" w14:textId="77777777" w:rsidTr="00EB2B06">
        <w:trPr>
          <w:jc w:val="center"/>
        </w:trPr>
        <w:tc>
          <w:tcPr>
            <w:tcW w:w="8910" w:type="dxa"/>
            <w:gridSpan w:val="3"/>
            <w:tcBorders>
              <w:top w:val="single" w:sz="4" w:space="0" w:color="000000"/>
              <w:left w:val="single" w:sz="4" w:space="0" w:color="000000"/>
              <w:bottom w:val="single" w:sz="4" w:space="0" w:color="000000"/>
              <w:right w:val="single" w:sz="4" w:space="0" w:color="000000"/>
            </w:tcBorders>
            <w:hideMark/>
          </w:tcPr>
          <w:p w14:paraId="05E5A9C8" w14:textId="77777777" w:rsidR="00E15079" w:rsidRDefault="00E15079" w:rsidP="00EB2B06">
            <w:pPr>
              <w:rPr>
                <w:lang w:eastAsia="en-GB"/>
              </w:rPr>
            </w:pPr>
            <w:r>
              <w:rPr>
                <w:lang w:eastAsia="en-GB"/>
              </w:rPr>
              <w:t>…</w:t>
            </w:r>
          </w:p>
          <w:p w14:paraId="56AF14E1" w14:textId="64C3B471" w:rsidR="00E15079" w:rsidRDefault="00E15079" w:rsidP="00EB2B06">
            <w:pPr>
              <w:pStyle w:val="TAN"/>
              <w:rPr>
                <w:lang w:eastAsia="en-GB"/>
              </w:rPr>
            </w:pPr>
            <w:r>
              <w:rPr>
                <w:lang w:eastAsia="en-GB"/>
              </w:rPr>
              <w:t>NOTE 2:</w:t>
            </w:r>
            <w:r>
              <w:rPr>
                <w:lang w:eastAsia="en-GB"/>
              </w:rPr>
              <w:tab/>
            </w:r>
            <w:r w:rsidRPr="00250413">
              <w:rPr>
                <w:lang w:eastAsia="en-GB"/>
              </w:rPr>
              <w:t xml:space="preserve">The assignment of the trajectory </w:t>
            </w:r>
            <w:r>
              <w:rPr>
                <w:lang w:eastAsia="en-GB"/>
              </w:rPr>
              <w:t>ID</w:t>
            </w:r>
            <w:r w:rsidRPr="00250413">
              <w:rPr>
                <w:lang w:eastAsia="en-GB"/>
              </w:rPr>
              <w:t xml:space="preserve"> for the </w:t>
            </w:r>
            <w:r>
              <w:rPr>
                <w:lang w:eastAsia="en-GB"/>
              </w:rPr>
              <w:t>EES can be</w:t>
            </w:r>
            <w:r w:rsidRPr="00250413">
              <w:rPr>
                <w:lang w:eastAsia="en-GB"/>
              </w:rPr>
              <w:t xml:space="preserve"> done by the operator</w:t>
            </w:r>
            <w:r>
              <w:rPr>
                <w:lang w:eastAsia="en-GB"/>
              </w:rPr>
              <w:t xml:space="preserve"> and/or</w:t>
            </w:r>
            <w:r w:rsidRPr="00250413">
              <w:rPr>
                <w:lang w:eastAsia="en-GB"/>
              </w:rPr>
              <w:t xml:space="preserve"> the satellite service provider.</w:t>
            </w:r>
            <w:r>
              <w:rPr>
                <w:lang w:eastAsia="en-GB"/>
              </w:rPr>
              <w:t xml:space="preserve"> </w:t>
            </w:r>
            <w:r>
              <w:rPr>
                <w:lang w:eastAsia="zh-CN"/>
              </w:rPr>
              <w:t>The trajectory and position of the satellite can be calcul</w:t>
            </w:r>
            <w:r w:rsidR="001C4C30">
              <w:rPr>
                <w:lang w:eastAsia="zh-CN"/>
              </w:rPr>
              <w:t>ated</w:t>
            </w:r>
            <w:r>
              <w:rPr>
                <w:lang w:eastAsia="zh-CN"/>
              </w:rPr>
              <w:t xml:space="preserve"> for example based on </w:t>
            </w:r>
            <w:r w:rsidRPr="00201AFB">
              <w:rPr>
                <w:color w:val="000000"/>
              </w:rPr>
              <w:t>instantaneous/osculating ephemeris versus using TLE-based mean orbital ephemeris.</w:t>
            </w:r>
          </w:p>
        </w:tc>
      </w:tr>
    </w:tbl>
    <w:p w14:paraId="210DC91B" w14:textId="77777777" w:rsidR="00E15079" w:rsidRDefault="00E15079" w:rsidP="00E15079">
      <w:pPr>
        <w:rPr>
          <w:lang w:eastAsia="zh-CN"/>
        </w:rPr>
      </w:pPr>
    </w:p>
    <w:p w14:paraId="2F0F9840" w14:textId="3832F101" w:rsidR="003C1D0A" w:rsidRPr="00251CE2" w:rsidRDefault="00445460" w:rsidP="00D83B09">
      <w:pPr>
        <w:pStyle w:val="B1"/>
        <w:rPr>
          <w:lang w:eastAsia="zh-CN"/>
        </w:rPr>
      </w:pPr>
      <w:r>
        <w:rPr>
          <w:lang w:eastAsia="zh-CN"/>
        </w:rPr>
        <w:t>-</w:t>
      </w:r>
      <w:r>
        <w:rPr>
          <w:lang w:eastAsia="zh-CN"/>
        </w:rPr>
        <w:tab/>
      </w:r>
      <w:r w:rsidR="0054269C">
        <w:rPr>
          <w:lang w:eastAsia="zh-CN"/>
        </w:rPr>
        <w:t xml:space="preserve">3GPP </w:t>
      </w:r>
      <w:r w:rsidR="003C1D0A">
        <w:rPr>
          <w:lang w:eastAsia="zh-CN"/>
        </w:rPr>
        <w:t>TS 23.558</w:t>
      </w:r>
      <w:r w:rsidR="0054269C">
        <w:rPr>
          <w:lang w:eastAsia="zh-CN"/>
        </w:rPr>
        <w:t xml:space="preserve"> [10]</w:t>
      </w:r>
      <w:r w:rsidR="003C1D0A">
        <w:rPr>
          <w:lang w:eastAsia="zh-CN"/>
        </w:rPr>
        <w:t xml:space="preserve"> Clause 8.5.3 </w:t>
      </w:r>
      <w:r w:rsidR="003C1D0A">
        <w:t xml:space="preserve">EAS discovery request </w:t>
      </w:r>
    </w:p>
    <w:p w14:paraId="24097953" w14:textId="4B408921" w:rsidR="003C1D0A" w:rsidRDefault="0054269C" w:rsidP="003C1D0A">
      <w:pPr>
        <w:pStyle w:val="TH"/>
      </w:pPr>
      <w:r>
        <w:t xml:space="preserve">3GPP </w:t>
      </w:r>
      <w:r w:rsidR="003C1D0A">
        <w:t>TS 23.558</w:t>
      </w:r>
      <w:r>
        <w:t xml:space="preserve"> [10]</w:t>
      </w:r>
      <w:r w:rsidR="003C1D0A">
        <w:t xml:space="preserve"> Table 8.5.3.2-2: EAS discovery filters</w:t>
      </w:r>
    </w:p>
    <w:tbl>
      <w:tblPr>
        <w:tblW w:w="8640" w:type="dxa"/>
        <w:jc w:val="center"/>
        <w:tblLayout w:type="fixed"/>
        <w:tblLook w:val="04A0" w:firstRow="1" w:lastRow="0" w:firstColumn="1" w:lastColumn="0" w:noHBand="0" w:noVBand="1"/>
      </w:tblPr>
      <w:tblGrid>
        <w:gridCol w:w="2880"/>
        <w:gridCol w:w="1440"/>
        <w:gridCol w:w="4320"/>
      </w:tblGrid>
      <w:tr w:rsidR="003C1D0A" w14:paraId="3A827516" w14:textId="77777777" w:rsidTr="00BC178B">
        <w:trPr>
          <w:jc w:val="center"/>
        </w:trPr>
        <w:tc>
          <w:tcPr>
            <w:tcW w:w="2880" w:type="dxa"/>
            <w:tcBorders>
              <w:top w:val="single" w:sz="4" w:space="0" w:color="000000"/>
              <w:left w:val="single" w:sz="4" w:space="0" w:color="000000"/>
              <w:bottom w:val="single" w:sz="4" w:space="0" w:color="000000"/>
              <w:right w:val="nil"/>
            </w:tcBorders>
            <w:hideMark/>
          </w:tcPr>
          <w:p w14:paraId="1A802CB6" w14:textId="77777777" w:rsidR="003C1D0A" w:rsidRDefault="003C1D0A" w:rsidP="00BC178B">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2400780" w14:textId="77777777" w:rsidR="003C1D0A" w:rsidRDefault="003C1D0A" w:rsidP="00BC178B">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D6C9AFC" w14:textId="77777777" w:rsidR="003C1D0A" w:rsidRDefault="003C1D0A" w:rsidP="00BC178B">
            <w:pPr>
              <w:pStyle w:val="TAH"/>
            </w:pPr>
            <w:r>
              <w:t>Description</w:t>
            </w:r>
          </w:p>
        </w:tc>
      </w:tr>
      <w:tr w:rsidR="003C1D0A" w14:paraId="3BF4E901" w14:textId="77777777" w:rsidTr="00BC178B">
        <w:trPr>
          <w:jc w:val="center"/>
        </w:trPr>
        <w:tc>
          <w:tcPr>
            <w:tcW w:w="2880" w:type="dxa"/>
            <w:tcBorders>
              <w:top w:val="single" w:sz="4" w:space="0" w:color="000000"/>
              <w:left w:val="single" w:sz="4" w:space="0" w:color="000000"/>
              <w:bottom w:val="single" w:sz="4" w:space="0" w:color="000000"/>
              <w:right w:val="nil"/>
            </w:tcBorders>
            <w:hideMark/>
          </w:tcPr>
          <w:p w14:paraId="39D2A808" w14:textId="77777777" w:rsidR="003C1D0A" w:rsidRDefault="003C1D0A" w:rsidP="00BC178B">
            <w:pPr>
              <w:pStyle w:val="TAL"/>
              <w:rPr>
                <w:rFonts w:cs="Arial"/>
                <w:szCs w:val="18"/>
              </w:rPr>
            </w:pPr>
            <w:r>
              <w:rPr>
                <w:rFonts w:cs="Arial"/>
                <w:szCs w:val="18"/>
              </w:rPr>
              <w:t>List of AC characteristics (NOTE 1)</w:t>
            </w:r>
          </w:p>
        </w:tc>
        <w:tc>
          <w:tcPr>
            <w:tcW w:w="1440" w:type="dxa"/>
            <w:tcBorders>
              <w:top w:val="single" w:sz="4" w:space="0" w:color="000000"/>
              <w:left w:val="single" w:sz="4" w:space="0" w:color="000000"/>
              <w:bottom w:val="single" w:sz="4" w:space="0" w:color="000000"/>
              <w:right w:val="nil"/>
            </w:tcBorders>
            <w:hideMark/>
          </w:tcPr>
          <w:p w14:paraId="618508FB" w14:textId="77777777" w:rsidR="003C1D0A" w:rsidRDefault="003C1D0A" w:rsidP="00BC178B">
            <w:pPr>
              <w:pStyle w:val="TAC"/>
              <w:rPr>
                <w:rFonts w:cs="Arial"/>
                <w:szCs w:val="18"/>
              </w:rPr>
            </w:pPr>
            <w:r>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47B6695D" w14:textId="77777777" w:rsidR="003C1D0A" w:rsidRDefault="003C1D0A" w:rsidP="00BC178B">
            <w:pPr>
              <w:pStyle w:val="TAL"/>
              <w:rPr>
                <w:rFonts w:cs="Arial"/>
                <w:szCs w:val="18"/>
              </w:rPr>
            </w:pPr>
            <w:r>
              <w:rPr>
                <w:rFonts w:cs="Arial"/>
                <w:szCs w:val="18"/>
              </w:rPr>
              <w:t>Describes the ACs for which a matching EAS is needed.</w:t>
            </w:r>
          </w:p>
        </w:tc>
      </w:tr>
      <w:tr w:rsidR="003C1D0A" w14:paraId="522E66A6" w14:textId="77777777" w:rsidTr="00BC178B">
        <w:trPr>
          <w:jc w:val="center"/>
        </w:trPr>
        <w:tc>
          <w:tcPr>
            <w:tcW w:w="2880" w:type="dxa"/>
            <w:tcBorders>
              <w:top w:val="single" w:sz="4" w:space="0" w:color="000000"/>
              <w:left w:val="single" w:sz="4" w:space="0" w:color="000000"/>
              <w:bottom w:val="single" w:sz="4" w:space="0" w:color="000000"/>
              <w:right w:val="nil"/>
            </w:tcBorders>
            <w:hideMark/>
          </w:tcPr>
          <w:p w14:paraId="3D9BAB7F" w14:textId="77777777" w:rsidR="003C1D0A" w:rsidRDefault="003C1D0A" w:rsidP="00BC178B">
            <w:pPr>
              <w:pStyle w:val="TAL"/>
              <w:rPr>
                <w:rFonts w:cs="Arial"/>
                <w:szCs w:val="18"/>
              </w:rPr>
            </w:pPr>
            <w:r>
              <w:rPr>
                <w:rFonts w:cs="Arial"/>
                <w:szCs w:val="18"/>
              </w:rPr>
              <w:t>&gt; AC profile (NOTE 2)</w:t>
            </w:r>
          </w:p>
        </w:tc>
        <w:tc>
          <w:tcPr>
            <w:tcW w:w="1440" w:type="dxa"/>
            <w:tcBorders>
              <w:top w:val="single" w:sz="4" w:space="0" w:color="000000"/>
              <w:left w:val="single" w:sz="4" w:space="0" w:color="000000"/>
              <w:bottom w:val="single" w:sz="4" w:space="0" w:color="000000"/>
              <w:right w:val="nil"/>
            </w:tcBorders>
            <w:hideMark/>
          </w:tcPr>
          <w:p w14:paraId="180F02B4" w14:textId="77777777" w:rsidR="003C1D0A" w:rsidRDefault="003C1D0A" w:rsidP="00BC178B">
            <w:pPr>
              <w:pStyle w:val="TAC"/>
              <w:rPr>
                <w:rFonts w:cs="Arial"/>
                <w:szCs w:val="18"/>
              </w:rPr>
            </w:pPr>
            <w:r>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12E76585" w14:textId="77777777" w:rsidR="003C1D0A" w:rsidRDefault="003C1D0A" w:rsidP="00BC178B">
            <w:pPr>
              <w:pStyle w:val="TAL"/>
              <w:rPr>
                <w:rFonts w:cs="Arial"/>
                <w:szCs w:val="18"/>
              </w:rPr>
            </w:pPr>
            <w:r>
              <w:rPr>
                <w:rFonts w:cs="Arial"/>
                <w:szCs w:val="18"/>
              </w:rPr>
              <w:t>AC profile containing parameters used to determine matching EAS. AC profiles are further described in Table 8.2.2-1.</w:t>
            </w:r>
          </w:p>
        </w:tc>
      </w:tr>
      <w:tr w:rsidR="003C1D0A" w14:paraId="7ED48449" w14:textId="77777777" w:rsidTr="00BC178B">
        <w:trPr>
          <w:jc w:val="center"/>
        </w:trPr>
        <w:tc>
          <w:tcPr>
            <w:tcW w:w="2880" w:type="dxa"/>
            <w:tcBorders>
              <w:top w:val="single" w:sz="4" w:space="0" w:color="000000"/>
              <w:left w:val="single" w:sz="4" w:space="0" w:color="000000"/>
              <w:bottom w:val="single" w:sz="4" w:space="0" w:color="000000"/>
              <w:right w:val="nil"/>
            </w:tcBorders>
            <w:hideMark/>
          </w:tcPr>
          <w:p w14:paraId="5924C525" w14:textId="77777777" w:rsidR="003C1D0A" w:rsidRDefault="003C1D0A" w:rsidP="00BC178B">
            <w:pPr>
              <w:pStyle w:val="TAL"/>
              <w:rPr>
                <w:rFonts w:cs="Arial"/>
                <w:szCs w:val="18"/>
              </w:rPr>
            </w:pPr>
            <w:r>
              <w:rPr>
                <w:rFonts w:cs="Arial"/>
                <w:szCs w:val="18"/>
              </w:rPr>
              <w:t>…</w:t>
            </w:r>
          </w:p>
        </w:tc>
        <w:tc>
          <w:tcPr>
            <w:tcW w:w="1440" w:type="dxa"/>
            <w:tcBorders>
              <w:top w:val="single" w:sz="4" w:space="0" w:color="000000"/>
              <w:left w:val="single" w:sz="4" w:space="0" w:color="000000"/>
              <w:bottom w:val="single" w:sz="4" w:space="0" w:color="000000"/>
              <w:right w:val="nil"/>
            </w:tcBorders>
            <w:hideMark/>
          </w:tcPr>
          <w:p w14:paraId="72AC0A49" w14:textId="77777777" w:rsidR="003C1D0A" w:rsidRDefault="003C1D0A" w:rsidP="00BC178B">
            <w:pPr>
              <w:pStyle w:val="TAC"/>
              <w:rPr>
                <w:rFonts w:cs="Arial"/>
                <w:szCs w:val="18"/>
              </w:rPr>
            </w:pPr>
            <w:r>
              <w:rPr>
                <w:rFonts w:cs="Arial"/>
                <w:szCs w:val="18"/>
              </w:rPr>
              <w:t>…</w:t>
            </w:r>
          </w:p>
        </w:tc>
        <w:tc>
          <w:tcPr>
            <w:tcW w:w="4320" w:type="dxa"/>
            <w:tcBorders>
              <w:top w:val="single" w:sz="4" w:space="0" w:color="000000"/>
              <w:left w:val="single" w:sz="4" w:space="0" w:color="000000"/>
              <w:bottom w:val="single" w:sz="4" w:space="0" w:color="000000"/>
              <w:right w:val="single" w:sz="4" w:space="0" w:color="000000"/>
            </w:tcBorders>
            <w:hideMark/>
          </w:tcPr>
          <w:p w14:paraId="4D13774C" w14:textId="77777777" w:rsidR="003C1D0A" w:rsidRDefault="003C1D0A" w:rsidP="00BC178B">
            <w:pPr>
              <w:pStyle w:val="TAL"/>
              <w:rPr>
                <w:rFonts w:cs="Arial"/>
                <w:szCs w:val="18"/>
              </w:rPr>
            </w:pPr>
            <w:r>
              <w:rPr>
                <w:rFonts w:cs="Arial"/>
                <w:szCs w:val="18"/>
              </w:rPr>
              <w:t>…</w:t>
            </w:r>
          </w:p>
        </w:tc>
      </w:tr>
      <w:tr w:rsidR="003C1D0A" w14:paraId="4F65D609" w14:textId="77777777" w:rsidTr="00BC178B">
        <w:trPr>
          <w:jc w:val="center"/>
        </w:trPr>
        <w:tc>
          <w:tcPr>
            <w:tcW w:w="2880" w:type="dxa"/>
            <w:tcBorders>
              <w:top w:val="single" w:sz="4" w:space="0" w:color="000000"/>
              <w:left w:val="single" w:sz="4" w:space="0" w:color="000000"/>
              <w:bottom w:val="single" w:sz="4" w:space="0" w:color="000000"/>
              <w:right w:val="nil"/>
            </w:tcBorders>
            <w:hideMark/>
          </w:tcPr>
          <w:p w14:paraId="39E3D104" w14:textId="77777777" w:rsidR="003C1D0A" w:rsidRDefault="003C1D0A" w:rsidP="00BC178B">
            <w:pPr>
              <w:pStyle w:val="TAL"/>
              <w:rPr>
                <w:rFonts w:cs="Arial"/>
                <w:szCs w:val="18"/>
              </w:rPr>
            </w:pPr>
            <w:r>
              <w:rPr>
                <w:rFonts w:cs="Arial"/>
                <w:szCs w:val="18"/>
              </w:rPr>
              <w:t>List of EAS characteristics (NOTE 1, NOTE 3)</w:t>
            </w:r>
          </w:p>
        </w:tc>
        <w:tc>
          <w:tcPr>
            <w:tcW w:w="1440" w:type="dxa"/>
            <w:tcBorders>
              <w:top w:val="single" w:sz="4" w:space="0" w:color="000000"/>
              <w:left w:val="single" w:sz="4" w:space="0" w:color="000000"/>
              <w:bottom w:val="single" w:sz="4" w:space="0" w:color="000000"/>
              <w:right w:val="nil"/>
            </w:tcBorders>
            <w:hideMark/>
          </w:tcPr>
          <w:p w14:paraId="73D660E4" w14:textId="77777777" w:rsidR="003C1D0A" w:rsidRDefault="003C1D0A" w:rsidP="00BC178B">
            <w:pPr>
              <w:pStyle w:val="TAC"/>
              <w:rPr>
                <w:rFonts w:cs="Arial"/>
                <w:szCs w:val="18"/>
              </w:rPr>
            </w:pPr>
            <w:r>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024FEDE3" w14:textId="77777777" w:rsidR="003C1D0A" w:rsidRDefault="003C1D0A" w:rsidP="00BC178B">
            <w:pPr>
              <w:pStyle w:val="TAL"/>
              <w:rPr>
                <w:rFonts w:cs="Arial"/>
                <w:szCs w:val="18"/>
              </w:rPr>
            </w:pPr>
            <w:r>
              <w:rPr>
                <w:rFonts w:cs="Arial"/>
                <w:szCs w:val="18"/>
              </w:rPr>
              <w:t>Describes the characteristic of required EASs.</w:t>
            </w:r>
          </w:p>
        </w:tc>
      </w:tr>
      <w:tr w:rsidR="003C1D0A" w14:paraId="194F0BFB" w14:textId="77777777" w:rsidTr="00BC178B">
        <w:trPr>
          <w:jc w:val="center"/>
        </w:trPr>
        <w:tc>
          <w:tcPr>
            <w:tcW w:w="2880" w:type="dxa"/>
            <w:tcBorders>
              <w:top w:val="single" w:sz="4" w:space="0" w:color="000000"/>
              <w:left w:val="single" w:sz="4" w:space="0" w:color="000000"/>
              <w:bottom w:val="single" w:sz="4" w:space="0" w:color="000000"/>
              <w:right w:val="nil"/>
            </w:tcBorders>
            <w:hideMark/>
          </w:tcPr>
          <w:p w14:paraId="10D0F66F" w14:textId="77777777" w:rsidR="003C1D0A" w:rsidRDefault="003C1D0A" w:rsidP="00BC178B">
            <w:pPr>
              <w:pStyle w:val="TAL"/>
              <w:rPr>
                <w:rFonts w:cs="Arial"/>
                <w:szCs w:val="18"/>
              </w:rPr>
            </w:pPr>
            <w:r>
              <w:rPr>
                <w:rFonts w:cs="Arial"/>
                <w:szCs w:val="18"/>
              </w:rPr>
              <w:t>…</w:t>
            </w:r>
          </w:p>
        </w:tc>
        <w:tc>
          <w:tcPr>
            <w:tcW w:w="1440" w:type="dxa"/>
            <w:tcBorders>
              <w:top w:val="single" w:sz="4" w:space="0" w:color="000000"/>
              <w:left w:val="single" w:sz="4" w:space="0" w:color="000000"/>
              <w:bottom w:val="single" w:sz="4" w:space="0" w:color="000000"/>
              <w:right w:val="nil"/>
            </w:tcBorders>
            <w:hideMark/>
          </w:tcPr>
          <w:p w14:paraId="3B8ABEAA" w14:textId="77777777" w:rsidR="003C1D0A" w:rsidRDefault="003C1D0A" w:rsidP="00BC178B">
            <w:pPr>
              <w:pStyle w:val="TAC"/>
              <w:rPr>
                <w:rFonts w:cs="Arial"/>
                <w:szCs w:val="18"/>
              </w:rPr>
            </w:pPr>
            <w:r>
              <w:rPr>
                <w:rFonts w:cs="Arial"/>
                <w:szCs w:val="18"/>
              </w:rPr>
              <w:t>…</w:t>
            </w:r>
          </w:p>
        </w:tc>
        <w:tc>
          <w:tcPr>
            <w:tcW w:w="4320" w:type="dxa"/>
            <w:tcBorders>
              <w:top w:val="single" w:sz="4" w:space="0" w:color="000000"/>
              <w:left w:val="single" w:sz="4" w:space="0" w:color="000000"/>
              <w:bottom w:val="single" w:sz="4" w:space="0" w:color="000000"/>
              <w:right w:val="single" w:sz="4" w:space="0" w:color="000000"/>
            </w:tcBorders>
            <w:hideMark/>
          </w:tcPr>
          <w:p w14:paraId="54C15E64" w14:textId="77777777" w:rsidR="003C1D0A" w:rsidRDefault="003C1D0A" w:rsidP="00BC178B">
            <w:pPr>
              <w:pStyle w:val="TAL"/>
              <w:rPr>
                <w:rFonts w:cs="Arial"/>
                <w:szCs w:val="18"/>
              </w:rPr>
            </w:pPr>
            <w:r>
              <w:rPr>
                <w:rFonts w:cs="Arial"/>
                <w:szCs w:val="18"/>
              </w:rPr>
              <w:t>…</w:t>
            </w:r>
          </w:p>
        </w:tc>
      </w:tr>
      <w:tr w:rsidR="003C1D0A" w14:paraId="2AB6FDAA" w14:textId="77777777" w:rsidTr="00BC178B">
        <w:trPr>
          <w:jc w:val="center"/>
        </w:trPr>
        <w:tc>
          <w:tcPr>
            <w:tcW w:w="2880" w:type="dxa"/>
            <w:tcBorders>
              <w:top w:val="single" w:sz="4" w:space="0" w:color="000000"/>
              <w:left w:val="single" w:sz="4" w:space="0" w:color="000000"/>
              <w:bottom w:val="single" w:sz="4" w:space="0" w:color="000000"/>
              <w:right w:val="nil"/>
            </w:tcBorders>
            <w:hideMark/>
          </w:tcPr>
          <w:p w14:paraId="088B5402" w14:textId="77777777" w:rsidR="003C1D0A" w:rsidRPr="002D0025" w:rsidRDefault="003C1D0A" w:rsidP="00BC178B">
            <w:pPr>
              <w:pStyle w:val="TAL"/>
              <w:rPr>
                <w:rFonts w:cs="Arial"/>
                <w:b/>
                <w:szCs w:val="18"/>
              </w:rPr>
            </w:pPr>
            <w:r w:rsidRPr="002D0025">
              <w:rPr>
                <w:rFonts w:cs="Arial"/>
                <w:b/>
                <w:bCs/>
                <w:szCs w:val="18"/>
              </w:rPr>
              <w:t>&gt; Trajectory ID</w:t>
            </w:r>
          </w:p>
        </w:tc>
        <w:tc>
          <w:tcPr>
            <w:tcW w:w="1440" w:type="dxa"/>
            <w:tcBorders>
              <w:top w:val="single" w:sz="4" w:space="0" w:color="000000"/>
              <w:left w:val="single" w:sz="4" w:space="0" w:color="000000"/>
              <w:bottom w:val="single" w:sz="4" w:space="0" w:color="000000"/>
              <w:right w:val="nil"/>
            </w:tcBorders>
            <w:hideMark/>
          </w:tcPr>
          <w:p w14:paraId="64229090" w14:textId="77777777" w:rsidR="003C1D0A" w:rsidRPr="002D0025" w:rsidRDefault="003C1D0A" w:rsidP="00BC178B">
            <w:pPr>
              <w:pStyle w:val="TAC"/>
              <w:rPr>
                <w:rFonts w:cs="Arial"/>
                <w:b/>
                <w:szCs w:val="18"/>
              </w:rPr>
            </w:pPr>
            <w:r w:rsidRPr="002D0025">
              <w:rPr>
                <w:rFonts w:cs="Arial"/>
                <w:b/>
                <w:bCs/>
                <w:szCs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1D10DB3A" w14:textId="77777777" w:rsidR="003C1D0A" w:rsidRPr="002D0025" w:rsidRDefault="003C1D0A" w:rsidP="00BC178B">
            <w:pPr>
              <w:pStyle w:val="TAL"/>
              <w:rPr>
                <w:rFonts w:cs="Arial"/>
                <w:b/>
                <w:szCs w:val="18"/>
              </w:rPr>
            </w:pPr>
            <w:r>
              <w:rPr>
                <w:rFonts w:cs="Arial"/>
                <w:b/>
                <w:bCs/>
                <w:szCs w:val="18"/>
              </w:rPr>
              <w:t>Trajectory ID matching the trajectory of the UE which considers the current UE location as well as its planned route.</w:t>
            </w:r>
          </w:p>
        </w:tc>
      </w:tr>
    </w:tbl>
    <w:p w14:paraId="1E5832BF" w14:textId="77777777" w:rsidR="003C1D0A" w:rsidRDefault="003C1D0A" w:rsidP="00E15079">
      <w:pPr>
        <w:rPr>
          <w:lang w:eastAsia="zh-CN"/>
        </w:rPr>
      </w:pPr>
    </w:p>
    <w:p w14:paraId="5C386394" w14:textId="556C2AA3" w:rsidR="00C742FC" w:rsidRDefault="00C742FC" w:rsidP="00C742FC">
      <w:pPr>
        <w:pStyle w:val="EditorsNote"/>
        <w:rPr>
          <w:lang w:eastAsia="zh-CN"/>
        </w:rPr>
      </w:pPr>
      <w:r>
        <w:rPr>
          <w:lang w:eastAsia="zh-CN"/>
        </w:rPr>
        <w:t>Editor</w:t>
      </w:r>
      <w:r w:rsidR="007C73EF" w:rsidRPr="007C73EF">
        <w:rPr>
          <w:lang w:eastAsia="zh-CN"/>
        </w:rPr>
        <w:t>'</w:t>
      </w:r>
      <w:r>
        <w:rPr>
          <w:lang w:eastAsia="zh-CN"/>
        </w:rPr>
        <w:t xml:space="preserve">s Note: Whether and how the Trajectory ID is defined is FFS. </w:t>
      </w:r>
    </w:p>
    <w:p w14:paraId="74F3C843" w14:textId="5772DE40" w:rsidR="00C742FC" w:rsidRDefault="00C742FC" w:rsidP="009D2E7D">
      <w:pPr>
        <w:pStyle w:val="EditorsNote"/>
        <w:rPr>
          <w:lang w:eastAsia="zh-CN"/>
        </w:rPr>
      </w:pPr>
      <w:r>
        <w:rPr>
          <w:lang w:eastAsia="zh-CN"/>
        </w:rPr>
        <w:t>Editor</w:t>
      </w:r>
      <w:r w:rsidR="007C73EF" w:rsidRPr="007C73EF">
        <w:rPr>
          <w:lang w:eastAsia="zh-CN"/>
        </w:rPr>
        <w:t>'</w:t>
      </w:r>
      <w:r>
        <w:rPr>
          <w:lang w:eastAsia="zh-CN"/>
        </w:rPr>
        <w:t xml:space="preserve">s Note: Expected trajectory ID in the AC Profile is FFS. </w:t>
      </w:r>
    </w:p>
    <w:p w14:paraId="70C567AB" w14:textId="08168C4D" w:rsidR="00F83641" w:rsidRPr="00D7706D" w:rsidRDefault="00702FB3" w:rsidP="00361D0D">
      <w:pPr>
        <w:pStyle w:val="Heading4"/>
      </w:pPr>
      <w:bookmarkStart w:id="199" w:name="_Toc532993748"/>
      <w:bookmarkStart w:id="200" w:name="_Toc78314761"/>
      <w:bookmarkStart w:id="201" w:name="_Toc168402363"/>
      <w:bookmarkStart w:id="202" w:name="_Toc168949535"/>
      <w:r>
        <w:t>7</w:t>
      </w:r>
      <w:r w:rsidR="00F83641" w:rsidRPr="00D7706D">
        <w:t>.</w:t>
      </w:r>
      <w:r w:rsidR="00D34953">
        <w:t>2.</w:t>
      </w:r>
      <w:r w:rsidR="00D54D88">
        <w:rPr>
          <w:lang w:eastAsia="zh-CN"/>
        </w:rPr>
        <w:t>1</w:t>
      </w:r>
      <w:r w:rsidR="00F83641" w:rsidRPr="00D7706D">
        <w:t>.</w:t>
      </w:r>
      <w:r w:rsidR="00293D74">
        <w:rPr>
          <w:lang w:eastAsia="zh-CN"/>
        </w:rPr>
        <w:t>4</w:t>
      </w:r>
      <w:r w:rsidR="00F83641" w:rsidRPr="00D7706D">
        <w:tab/>
      </w:r>
      <w:r w:rsidR="00F83641">
        <w:rPr>
          <w:rFonts w:hint="eastAsia"/>
          <w:lang w:eastAsia="zh-CN"/>
        </w:rPr>
        <w:t>Solution e</w:t>
      </w:r>
      <w:r w:rsidR="00F83641" w:rsidRPr="00D7706D">
        <w:t>valuation</w:t>
      </w:r>
      <w:bookmarkEnd w:id="199"/>
      <w:bookmarkEnd w:id="200"/>
      <w:bookmarkEnd w:id="201"/>
      <w:bookmarkEnd w:id="202"/>
    </w:p>
    <w:p w14:paraId="7F3BB315" w14:textId="1EC3B2C4" w:rsidR="003C02FE" w:rsidRDefault="00F83641" w:rsidP="009D2E7D">
      <w:pPr>
        <w:pStyle w:val="EditorsNote"/>
        <w:rPr>
          <w:lang w:eastAsia="zh-CN"/>
        </w:rPr>
      </w:pPr>
      <w:r w:rsidRPr="00D7706D">
        <w:rPr>
          <w:lang w:val="en-US"/>
        </w:rPr>
        <w:t>Editor's note:</w:t>
      </w:r>
      <w:r w:rsidRPr="00D7706D">
        <w:rPr>
          <w:lang w:eastAsia="ja-JP"/>
        </w:rPr>
        <w:tab/>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p>
    <w:p w14:paraId="7D90E47B" w14:textId="04CD87A8" w:rsidR="003C02FE" w:rsidRDefault="003C02FE" w:rsidP="003C02FE">
      <w:pPr>
        <w:pStyle w:val="Heading3"/>
      </w:pPr>
      <w:bookmarkStart w:id="203" w:name="_Toc168402364"/>
      <w:bookmarkStart w:id="204" w:name="_Toc168949536"/>
      <w:r>
        <w:rPr>
          <w:lang w:eastAsia="zh-CN"/>
        </w:rPr>
        <w:t>7</w:t>
      </w:r>
      <w:r>
        <w:t>.2.</w:t>
      </w:r>
      <w:r>
        <w:rPr>
          <w:rFonts w:eastAsia="SimSun"/>
          <w:lang w:val="en-US" w:eastAsia="zh-CN"/>
        </w:rPr>
        <w:t>2</w:t>
      </w:r>
      <w:r>
        <w:tab/>
      </w:r>
      <w:r>
        <w:rPr>
          <w:lang w:val="en-US"/>
        </w:rPr>
        <w:t>Solution #</w:t>
      </w:r>
      <w:r>
        <w:rPr>
          <w:rFonts w:eastAsia="SimSun"/>
          <w:lang w:val="en-US" w:eastAsia="zh-CN"/>
        </w:rPr>
        <w:t>2</w:t>
      </w:r>
      <w:r>
        <w:rPr>
          <w:lang w:val="en-US"/>
        </w:rPr>
        <w:t xml:space="preserve">: </w:t>
      </w:r>
      <w:r>
        <w:rPr>
          <w:rFonts w:eastAsia="SimSun" w:hint="eastAsia"/>
          <w:lang w:val="en-US" w:eastAsia="zh-CN"/>
        </w:rPr>
        <w:t>Enhancement</w:t>
      </w:r>
      <w:r>
        <w:t xml:space="preserve"> </w:t>
      </w:r>
      <w:r>
        <w:rPr>
          <w:rFonts w:eastAsia="SimSun" w:hint="eastAsia"/>
          <w:lang w:val="en-US" w:eastAsia="zh-CN"/>
        </w:rPr>
        <w:t>for o</w:t>
      </w:r>
      <w:r>
        <w:t>n board EES(s) a</w:t>
      </w:r>
      <w:r>
        <w:rPr>
          <w:rFonts w:eastAsia="SimSun" w:hint="eastAsia"/>
          <w:lang w:val="en-US" w:eastAsia="zh-CN"/>
        </w:rPr>
        <w:t>nd service provisioning</w:t>
      </w:r>
      <w:bookmarkEnd w:id="203"/>
      <w:bookmarkEnd w:id="204"/>
      <w:r>
        <w:rPr>
          <w:rFonts w:eastAsia="SimSun" w:hint="eastAsia"/>
          <w:lang w:val="en-US" w:eastAsia="zh-CN"/>
        </w:rPr>
        <w:t xml:space="preserve"> </w:t>
      </w:r>
    </w:p>
    <w:p w14:paraId="3A9A3F24" w14:textId="30FBE14E" w:rsidR="003C02FE" w:rsidRDefault="003C02FE" w:rsidP="003C02FE">
      <w:pPr>
        <w:pStyle w:val="Heading4"/>
      </w:pPr>
      <w:bookmarkStart w:id="205" w:name="_Toc168402365"/>
      <w:bookmarkStart w:id="206" w:name="_Toc168949537"/>
      <w:r>
        <w:rPr>
          <w:lang w:eastAsia="zh-CN"/>
        </w:rPr>
        <w:t>7</w:t>
      </w:r>
      <w:r>
        <w:t>.2.</w:t>
      </w:r>
      <w:r>
        <w:rPr>
          <w:rFonts w:eastAsia="SimSun"/>
          <w:lang w:val="en-US" w:eastAsia="zh-CN"/>
        </w:rPr>
        <w:t>2</w:t>
      </w:r>
      <w:r>
        <w:t>.1</w:t>
      </w:r>
      <w:r>
        <w:tab/>
        <w:t>Solution description</w:t>
      </w:r>
      <w:bookmarkEnd w:id="205"/>
      <w:bookmarkEnd w:id="206"/>
    </w:p>
    <w:p w14:paraId="4A7516AD" w14:textId="77777777" w:rsidR="003C02FE" w:rsidRDefault="003C02FE" w:rsidP="003C02FE">
      <w:pPr>
        <w:rPr>
          <w:rFonts w:eastAsia="SimSun"/>
          <w:lang w:val="en-US" w:eastAsia="zh-CN"/>
        </w:rPr>
      </w:pPr>
      <w:r>
        <w:rPr>
          <w:rFonts w:eastAsia="SimSun" w:hint="eastAsia"/>
          <w:lang w:val="en-US" w:eastAsia="zh-CN"/>
        </w:rPr>
        <w:t xml:space="preserve">This solution proposes to address the following open issues in KI#5, </w:t>
      </w:r>
    </w:p>
    <w:p w14:paraId="08F3D972" w14:textId="77777777" w:rsidR="003C02FE" w:rsidRDefault="003C02FE" w:rsidP="003C02FE">
      <w:pPr>
        <w:pStyle w:val="B1"/>
      </w:pPr>
      <w:r>
        <w:t>-</w:t>
      </w:r>
      <w:r>
        <w:tab/>
        <w:t xml:space="preserve">How the EES(s) are placed on board the Satellite.  </w:t>
      </w:r>
    </w:p>
    <w:p w14:paraId="0DE9A1CA" w14:textId="77777777" w:rsidR="003C02FE" w:rsidRDefault="003C02FE" w:rsidP="003C02FE">
      <w:pPr>
        <w:pStyle w:val="B1"/>
      </w:pPr>
      <w:r>
        <w:t>-</w:t>
      </w:r>
      <w:r>
        <w:tab/>
        <w:t xml:space="preserve">Whether and how the service provisioning </w:t>
      </w:r>
      <w:r>
        <w:rPr>
          <w:rFonts w:eastAsia="SimSun" w:hint="eastAsia"/>
          <w:lang w:val="en-US" w:eastAsia="zh-CN"/>
        </w:rPr>
        <w:t>is</w:t>
      </w:r>
      <w:r>
        <w:t xml:space="preserve"> impacted.​</w:t>
      </w:r>
    </w:p>
    <w:p w14:paraId="56F07EC6" w14:textId="77777777" w:rsidR="003C02FE" w:rsidRDefault="003C02FE" w:rsidP="003C02FE">
      <w:pPr>
        <w:rPr>
          <w:rFonts w:eastAsia="SimSun"/>
          <w:lang w:val="en-US" w:eastAsia="zh-CN"/>
        </w:rPr>
      </w:pPr>
      <w:r>
        <w:rPr>
          <w:rFonts w:eastAsia="SimSun" w:hint="eastAsia"/>
          <w:lang w:val="en-US" w:eastAsia="zh-CN"/>
        </w:rPr>
        <w:t xml:space="preserve">It is proposed to add the Satellite assistant information in the EES profile to indicating the EES(s) are placed on board the satellite, so that, the ECS could do the service provisioning based on those Satellite assistant information. </w:t>
      </w:r>
    </w:p>
    <w:p w14:paraId="633C5B34" w14:textId="5294DF3F" w:rsidR="003C02FE" w:rsidRDefault="003C02FE" w:rsidP="003C02FE">
      <w:pPr>
        <w:pStyle w:val="Heading5"/>
      </w:pPr>
      <w:bookmarkStart w:id="207" w:name="_Toc168402366"/>
      <w:bookmarkStart w:id="208" w:name="_Toc168949538"/>
      <w:r>
        <w:rPr>
          <w:lang w:eastAsia="zh-CN"/>
        </w:rPr>
        <w:lastRenderedPageBreak/>
        <w:t>7</w:t>
      </w:r>
      <w:r>
        <w:t>.2.</w:t>
      </w:r>
      <w:r>
        <w:rPr>
          <w:rFonts w:eastAsia="SimSun"/>
          <w:lang w:val="en-US" w:eastAsia="zh-CN"/>
        </w:rPr>
        <w:t>2</w:t>
      </w:r>
      <w:r>
        <w:t>.1.1</w:t>
      </w:r>
      <w:r>
        <w:tab/>
        <w:t>General</w:t>
      </w:r>
      <w:bookmarkEnd w:id="207"/>
      <w:bookmarkEnd w:id="208"/>
    </w:p>
    <w:p w14:paraId="1D83BB99" w14:textId="77777777" w:rsidR="003C02FE" w:rsidRDefault="003C02FE" w:rsidP="003C02FE">
      <w:pPr>
        <w:rPr>
          <w:rFonts w:eastAsia="SimSun"/>
          <w:lang w:val="en-US" w:eastAsia="zh-CN"/>
        </w:rPr>
      </w:pPr>
      <w:r>
        <w:rPr>
          <w:rFonts w:eastAsia="SimSun" w:hint="eastAsia"/>
          <w:lang w:val="en-US" w:eastAsia="zh-CN"/>
        </w:rPr>
        <w:t>When EES is deployed in the satellite, it is proposed to add the Satellite assistant information in the EES Profile to indicating the EES is deployed on-board. The Satellite assistant information could be the satellite ephemeris information(e.g., time slot and spatial location). So that the ECS could obtain the EES</w:t>
      </w:r>
      <w:r>
        <w:rPr>
          <w:rFonts w:eastAsia="SimSun"/>
          <w:lang w:val="en-US" w:eastAsia="zh-CN"/>
        </w:rPr>
        <w:t>’</w:t>
      </w:r>
      <w:r>
        <w:rPr>
          <w:rFonts w:eastAsia="SimSun" w:hint="eastAsia"/>
          <w:lang w:val="en-US" w:eastAsia="zh-CN"/>
        </w:rPr>
        <w:t>s Satellite assistant information during the EES registration.</w:t>
      </w:r>
    </w:p>
    <w:p w14:paraId="61C0B106" w14:textId="3F290673" w:rsidR="003C02FE" w:rsidRDefault="003C02FE" w:rsidP="003C02FE">
      <w:pPr>
        <w:pStyle w:val="TH"/>
      </w:pPr>
      <w:r>
        <w:t>Table </w:t>
      </w:r>
      <w:r>
        <w:rPr>
          <w:rFonts w:eastAsia="SimSun" w:hint="eastAsia"/>
          <w:lang w:val="en-US" w:eastAsia="zh-CN"/>
        </w:rPr>
        <w:t>7</w:t>
      </w:r>
      <w:r>
        <w:t>.2.</w:t>
      </w:r>
      <w:r>
        <w:rPr>
          <w:rFonts w:eastAsia="SimSun"/>
          <w:lang w:val="en-US" w:eastAsia="zh-CN"/>
        </w:rPr>
        <w:t>2</w:t>
      </w:r>
      <w:r>
        <w:rPr>
          <w:rFonts w:eastAsia="SimSun" w:hint="eastAsia"/>
          <w:lang w:val="en-US" w:eastAsia="zh-CN"/>
        </w:rPr>
        <w:t>.1.1</w:t>
      </w:r>
      <w:r>
        <w:t>-1: EES Profile</w:t>
      </w:r>
    </w:p>
    <w:tbl>
      <w:tblPr>
        <w:tblW w:w="8907" w:type="dxa"/>
        <w:jc w:val="center"/>
        <w:tblLayout w:type="fixed"/>
        <w:tblLook w:val="04A0" w:firstRow="1" w:lastRow="0" w:firstColumn="1" w:lastColumn="0" w:noHBand="0" w:noVBand="1"/>
      </w:tblPr>
      <w:tblGrid>
        <w:gridCol w:w="2154"/>
        <w:gridCol w:w="900"/>
        <w:gridCol w:w="5853"/>
      </w:tblGrid>
      <w:tr w:rsidR="003C02FE" w14:paraId="3E521E4D" w14:textId="77777777" w:rsidTr="00EB2B06">
        <w:trPr>
          <w:jc w:val="center"/>
        </w:trPr>
        <w:tc>
          <w:tcPr>
            <w:tcW w:w="2154" w:type="dxa"/>
            <w:tcBorders>
              <w:top w:val="single" w:sz="4" w:space="0" w:color="000000"/>
              <w:left w:val="single" w:sz="4" w:space="0" w:color="000000"/>
              <w:bottom w:val="single" w:sz="4" w:space="0" w:color="000000"/>
              <w:right w:val="nil"/>
            </w:tcBorders>
          </w:tcPr>
          <w:p w14:paraId="38542838" w14:textId="77777777" w:rsidR="003C02FE" w:rsidRDefault="003C02FE" w:rsidP="00EB2B06">
            <w:pPr>
              <w:pStyle w:val="TAH"/>
            </w:pPr>
            <w:r>
              <w:t>Information element</w:t>
            </w:r>
          </w:p>
        </w:tc>
        <w:tc>
          <w:tcPr>
            <w:tcW w:w="900" w:type="dxa"/>
            <w:tcBorders>
              <w:top w:val="single" w:sz="4" w:space="0" w:color="000000"/>
              <w:left w:val="single" w:sz="4" w:space="0" w:color="000000"/>
              <w:bottom w:val="single" w:sz="4" w:space="0" w:color="000000"/>
              <w:right w:val="nil"/>
            </w:tcBorders>
          </w:tcPr>
          <w:p w14:paraId="0F97BB8C" w14:textId="77777777" w:rsidR="003C02FE" w:rsidRDefault="003C02FE" w:rsidP="00EB2B06">
            <w:pPr>
              <w:pStyle w:val="TAH"/>
            </w:pPr>
            <w:r>
              <w:t>Status</w:t>
            </w:r>
          </w:p>
        </w:tc>
        <w:tc>
          <w:tcPr>
            <w:tcW w:w="5853" w:type="dxa"/>
            <w:tcBorders>
              <w:top w:val="single" w:sz="4" w:space="0" w:color="000000"/>
              <w:left w:val="single" w:sz="4" w:space="0" w:color="000000"/>
              <w:bottom w:val="single" w:sz="4" w:space="0" w:color="000000"/>
              <w:right w:val="single" w:sz="4" w:space="0" w:color="000000"/>
            </w:tcBorders>
          </w:tcPr>
          <w:p w14:paraId="4B029D1C" w14:textId="77777777" w:rsidR="003C02FE" w:rsidRDefault="003C02FE" w:rsidP="00EB2B06">
            <w:pPr>
              <w:pStyle w:val="TAH"/>
            </w:pPr>
            <w:r>
              <w:t>Description</w:t>
            </w:r>
          </w:p>
        </w:tc>
      </w:tr>
      <w:tr w:rsidR="003C02FE" w14:paraId="2796DCC6" w14:textId="77777777" w:rsidTr="00EB2B06">
        <w:trPr>
          <w:jc w:val="center"/>
        </w:trPr>
        <w:tc>
          <w:tcPr>
            <w:tcW w:w="2154" w:type="dxa"/>
            <w:tcBorders>
              <w:top w:val="single" w:sz="4" w:space="0" w:color="000000"/>
              <w:left w:val="single" w:sz="4" w:space="0" w:color="000000"/>
              <w:bottom w:val="single" w:sz="4" w:space="0" w:color="000000"/>
              <w:right w:val="nil"/>
            </w:tcBorders>
          </w:tcPr>
          <w:p w14:paraId="6F6155B9" w14:textId="77777777" w:rsidR="003C02FE" w:rsidRDefault="003C02FE" w:rsidP="00EB2B06">
            <w:pPr>
              <w:pStyle w:val="TAL"/>
            </w:pPr>
            <w:r>
              <w:t xml:space="preserve">EESID </w:t>
            </w:r>
          </w:p>
        </w:tc>
        <w:tc>
          <w:tcPr>
            <w:tcW w:w="900" w:type="dxa"/>
            <w:tcBorders>
              <w:top w:val="single" w:sz="4" w:space="0" w:color="000000"/>
              <w:left w:val="single" w:sz="4" w:space="0" w:color="000000"/>
              <w:bottom w:val="single" w:sz="4" w:space="0" w:color="000000"/>
              <w:right w:val="nil"/>
            </w:tcBorders>
          </w:tcPr>
          <w:p w14:paraId="04228DAD" w14:textId="77777777" w:rsidR="003C02FE" w:rsidRDefault="003C02FE" w:rsidP="00EB2B06">
            <w:pPr>
              <w:pStyle w:val="TAC"/>
            </w:pPr>
            <w:r>
              <w:t>M</w:t>
            </w:r>
          </w:p>
        </w:tc>
        <w:tc>
          <w:tcPr>
            <w:tcW w:w="5853" w:type="dxa"/>
            <w:tcBorders>
              <w:top w:val="single" w:sz="4" w:space="0" w:color="000000"/>
              <w:left w:val="single" w:sz="4" w:space="0" w:color="000000"/>
              <w:bottom w:val="single" w:sz="4" w:space="0" w:color="000000"/>
              <w:right w:val="single" w:sz="4" w:space="0" w:color="000000"/>
            </w:tcBorders>
          </w:tcPr>
          <w:p w14:paraId="3CA1D5E1" w14:textId="77777777" w:rsidR="003C02FE" w:rsidRDefault="003C02FE" w:rsidP="00EB2B06">
            <w:pPr>
              <w:pStyle w:val="TAL"/>
              <w:rPr>
                <w:rFonts w:eastAsia="Malgun Gothic"/>
              </w:rPr>
            </w:pPr>
            <w:r>
              <w:t>The identifier of the EES</w:t>
            </w:r>
          </w:p>
        </w:tc>
      </w:tr>
      <w:tr w:rsidR="003C02FE" w14:paraId="21D51526" w14:textId="77777777" w:rsidTr="00EB2B06">
        <w:trPr>
          <w:jc w:val="center"/>
        </w:trPr>
        <w:tc>
          <w:tcPr>
            <w:tcW w:w="2154" w:type="dxa"/>
            <w:tcBorders>
              <w:top w:val="single" w:sz="4" w:space="0" w:color="000000"/>
              <w:left w:val="single" w:sz="4" w:space="0" w:color="000000"/>
              <w:bottom w:val="single" w:sz="4" w:space="0" w:color="000000"/>
              <w:right w:val="nil"/>
            </w:tcBorders>
          </w:tcPr>
          <w:p w14:paraId="61A06F12" w14:textId="77777777" w:rsidR="003C02FE" w:rsidRDefault="003C02FE" w:rsidP="00EB2B06">
            <w:pPr>
              <w:pStyle w:val="TAL"/>
            </w:pPr>
            <w:r>
              <w:t>EES Endpoint</w:t>
            </w:r>
          </w:p>
        </w:tc>
        <w:tc>
          <w:tcPr>
            <w:tcW w:w="900" w:type="dxa"/>
            <w:tcBorders>
              <w:top w:val="single" w:sz="4" w:space="0" w:color="000000"/>
              <w:left w:val="single" w:sz="4" w:space="0" w:color="000000"/>
              <w:bottom w:val="single" w:sz="4" w:space="0" w:color="000000"/>
              <w:right w:val="nil"/>
            </w:tcBorders>
          </w:tcPr>
          <w:p w14:paraId="62D1E8E4" w14:textId="77777777" w:rsidR="003C02FE" w:rsidRDefault="003C02FE" w:rsidP="00EB2B06">
            <w:pPr>
              <w:pStyle w:val="TAC"/>
            </w:pPr>
            <w:r>
              <w:t>M</w:t>
            </w:r>
          </w:p>
        </w:tc>
        <w:tc>
          <w:tcPr>
            <w:tcW w:w="5853" w:type="dxa"/>
            <w:tcBorders>
              <w:top w:val="single" w:sz="4" w:space="0" w:color="000000"/>
              <w:left w:val="single" w:sz="4" w:space="0" w:color="000000"/>
              <w:bottom w:val="single" w:sz="4" w:space="0" w:color="000000"/>
              <w:right w:val="single" w:sz="4" w:space="0" w:color="000000"/>
            </w:tcBorders>
          </w:tcPr>
          <w:p w14:paraId="29E06D7D" w14:textId="77777777" w:rsidR="003C02FE" w:rsidRDefault="003C02FE" w:rsidP="00EB2B06">
            <w:pPr>
              <w:pStyle w:val="TAL"/>
            </w:pPr>
            <w:r>
              <w:t>Endpoint information (e.g. URI, FQDN, IP address) used to communicate with the EES. This information is provided to the EEC to connect to the EES.</w:t>
            </w:r>
          </w:p>
        </w:tc>
      </w:tr>
      <w:tr w:rsidR="003C02FE" w14:paraId="4080FC56" w14:textId="77777777" w:rsidTr="00EB2B06">
        <w:trPr>
          <w:jc w:val="center"/>
        </w:trPr>
        <w:tc>
          <w:tcPr>
            <w:tcW w:w="2154" w:type="dxa"/>
            <w:tcBorders>
              <w:top w:val="single" w:sz="4" w:space="0" w:color="000000"/>
              <w:left w:val="single" w:sz="4" w:space="0" w:color="000000"/>
              <w:bottom w:val="single" w:sz="4" w:space="0" w:color="000000"/>
              <w:right w:val="nil"/>
            </w:tcBorders>
          </w:tcPr>
          <w:p w14:paraId="06992A40" w14:textId="77777777" w:rsidR="003C02FE" w:rsidRDefault="003C02FE" w:rsidP="00EB2B06">
            <w:pPr>
              <w:pStyle w:val="TAL"/>
            </w:pPr>
            <w:r>
              <w:t>EDN information</w:t>
            </w:r>
          </w:p>
        </w:tc>
        <w:tc>
          <w:tcPr>
            <w:tcW w:w="900" w:type="dxa"/>
            <w:tcBorders>
              <w:top w:val="single" w:sz="4" w:space="0" w:color="000000"/>
              <w:left w:val="single" w:sz="4" w:space="0" w:color="000000"/>
              <w:bottom w:val="single" w:sz="4" w:space="0" w:color="000000"/>
              <w:right w:val="nil"/>
            </w:tcBorders>
          </w:tcPr>
          <w:p w14:paraId="3CF68BC1"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595C2EEC" w14:textId="77777777" w:rsidR="003C02FE" w:rsidRDefault="003C02FE" w:rsidP="00EB2B06">
            <w:pPr>
              <w:pStyle w:val="TAL"/>
            </w:pPr>
            <w:r>
              <w:t>EDN information where the EES resides.</w:t>
            </w:r>
          </w:p>
        </w:tc>
      </w:tr>
      <w:tr w:rsidR="003C02FE" w14:paraId="06D22468" w14:textId="77777777" w:rsidTr="00EB2B06">
        <w:trPr>
          <w:jc w:val="center"/>
        </w:trPr>
        <w:tc>
          <w:tcPr>
            <w:tcW w:w="2154" w:type="dxa"/>
            <w:tcBorders>
              <w:top w:val="single" w:sz="4" w:space="0" w:color="000000"/>
              <w:left w:val="single" w:sz="4" w:space="0" w:color="000000"/>
              <w:bottom w:val="single" w:sz="4" w:space="0" w:color="000000"/>
              <w:right w:val="nil"/>
            </w:tcBorders>
          </w:tcPr>
          <w:p w14:paraId="2F5D3899" w14:textId="77777777" w:rsidR="003C02FE" w:rsidRDefault="003C02FE" w:rsidP="00EB2B06">
            <w:pPr>
              <w:pStyle w:val="TAL"/>
            </w:pPr>
            <w:r>
              <w:t>&gt; DNN</w:t>
            </w:r>
          </w:p>
        </w:tc>
        <w:tc>
          <w:tcPr>
            <w:tcW w:w="900" w:type="dxa"/>
            <w:tcBorders>
              <w:top w:val="single" w:sz="4" w:space="0" w:color="000000"/>
              <w:left w:val="single" w:sz="4" w:space="0" w:color="000000"/>
              <w:bottom w:val="single" w:sz="4" w:space="0" w:color="000000"/>
              <w:right w:val="nil"/>
            </w:tcBorders>
          </w:tcPr>
          <w:p w14:paraId="265118C1" w14:textId="77777777" w:rsidR="003C02FE" w:rsidRDefault="003C02FE" w:rsidP="00EB2B06">
            <w:pPr>
              <w:pStyle w:val="TAC"/>
            </w:pPr>
            <w:r>
              <w:t>M</w:t>
            </w:r>
          </w:p>
        </w:tc>
        <w:tc>
          <w:tcPr>
            <w:tcW w:w="5853" w:type="dxa"/>
            <w:tcBorders>
              <w:top w:val="single" w:sz="4" w:space="0" w:color="000000"/>
              <w:left w:val="single" w:sz="4" w:space="0" w:color="000000"/>
              <w:bottom w:val="single" w:sz="4" w:space="0" w:color="000000"/>
              <w:right w:val="single" w:sz="4" w:space="0" w:color="000000"/>
            </w:tcBorders>
          </w:tcPr>
          <w:p w14:paraId="102F6F6B" w14:textId="77777777" w:rsidR="003C02FE" w:rsidRDefault="003C02FE" w:rsidP="00EB2B06">
            <w:pPr>
              <w:pStyle w:val="TAL"/>
            </w:pPr>
            <w:r>
              <w:t>Data network name to identify the EDN.</w:t>
            </w:r>
          </w:p>
        </w:tc>
      </w:tr>
      <w:tr w:rsidR="003C02FE" w14:paraId="6C2C0C0C" w14:textId="77777777" w:rsidTr="00EB2B06">
        <w:trPr>
          <w:jc w:val="center"/>
        </w:trPr>
        <w:tc>
          <w:tcPr>
            <w:tcW w:w="2154" w:type="dxa"/>
            <w:tcBorders>
              <w:top w:val="single" w:sz="4" w:space="0" w:color="000000"/>
              <w:left w:val="single" w:sz="4" w:space="0" w:color="000000"/>
              <w:bottom w:val="single" w:sz="4" w:space="0" w:color="000000"/>
              <w:right w:val="nil"/>
            </w:tcBorders>
          </w:tcPr>
          <w:p w14:paraId="46CB56AA" w14:textId="77777777" w:rsidR="003C02FE" w:rsidRDefault="003C02FE" w:rsidP="00EB2B06">
            <w:pPr>
              <w:pStyle w:val="TAL"/>
            </w:pPr>
            <w:r>
              <w:t>&gt; DNAI(s)</w:t>
            </w:r>
          </w:p>
        </w:tc>
        <w:tc>
          <w:tcPr>
            <w:tcW w:w="900" w:type="dxa"/>
            <w:tcBorders>
              <w:top w:val="single" w:sz="4" w:space="0" w:color="000000"/>
              <w:left w:val="single" w:sz="4" w:space="0" w:color="000000"/>
              <w:bottom w:val="single" w:sz="4" w:space="0" w:color="000000"/>
              <w:right w:val="nil"/>
            </w:tcBorders>
          </w:tcPr>
          <w:p w14:paraId="01C88A08"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05641952" w14:textId="77777777" w:rsidR="003C02FE" w:rsidRDefault="003C02FE" w:rsidP="00EB2B06">
            <w:pPr>
              <w:pStyle w:val="TAL"/>
            </w:pPr>
            <w:r>
              <w:t>DNAI(s) associated with the EDN.</w:t>
            </w:r>
          </w:p>
        </w:tc>
      </w:tr>
      <w:tr w:rsidR="003C02FE" w14:paraId="2752B0C1" w14:textId="77777777" w:rsidTr="00EB2B06">
        <w:trPr>
          <w:jc w:val="center"/>
        </w:trPr>
        <w:tc>
          <w:tcPr>
            <w:tcW w:w="2154" w:type="dxa"/>
            <w:tcBorders>
              <w:top w:val="single" w:sz="4" w:space="0" w:color="000000"/>
              <w:left w:val="single" w:sz="4" w:space="0" w:color="000000"/>
              <w:bottom w:val="single" w:sz="4" w:space="0" w:color="000000"/>
              <w:right w:val="nil"/>
            </w:tcBorders>
          </w:tcPr>
          <w:p w14:paraId="70D70E1A" w14:textId="77777777" w:rsidR="003C02FE" w:rsidRDefault="003C02FE" w:rsidP="00EB2B06">
            <w:pPr>
              <w:pStyle w:val="TAL"/>
            </w:pPr>
            <w:r>
              <w:t>EASIDs</w:t>
            </w:r>
          </w:p>
        </w:tc>
        <w:tc>
          <w:tcPr>
            <w:tcW w:w="900" w:type="dxa"/>
            <w:tcBorders>
              <w:top w:val="single" w:sz="4" w:space="0" w:color="000000"/>
              <w:left w:val="single" w:sz="4" w:space="0" w:color="000000"/>
              <w:bottom w:val="single" w:sz="4" w:space="0" w:color="000000"/>
              <w:right w:val="nil"/>
            </w:tcBorders>
          </w:tcPr>
          <w:p w14:paraId="0544DFC7" w14:textId="77777777" w:rsidR="003C02FE" w:rsidRDefault="003C02FE" w:rsidP="00EB2B06">
            <w:pPr>
              <w:pStyle w:val="TAC"/>
            </w:pPr>
            <w:r>
              <w:t>M</w:t>
            </w:r>
          </w:p>
        </w:tc>
        <w:tc>
          <w:tcPr>
            <w:tcW w:w="5853" w:type="dxa"/>
            <w:tcBorders>
              <w:top w:val="single" w:sz="4" w:space="0" w:color="000000"/>
              <w:left w:val="single" w:sz="4" w:space="0" w:color="000000"/>
              <w:bottom w:val="single" w:sz="4" w:space="0" w:color="000000"/>
              <w:right w:val="single" w:sz="4" w:space="0" w:color="000000"/>
            </w:tcBorders>
          </w:tcPr>
          <w:p w14:paraId="3E499129" w14:textId="77777777" w:rsidR="003C02FE" w:rsidRDefault="003C02FE" w:rsidP="00EB2B06">
            <w:pPr>
              <w:pStyle w:val="TAL"/>
            </w:pPr>
            <w:r>
              <w:t>List of EASIDs registered or expected to be registered with the EES.</w:t>
            </w:r>
          </w:p>
        </w:tc>
      </w:tr>
      <w:tr w:rsidR="003C02FE" w14:paraId="2F8384E8" w14:textId="77777777" w:rsidTr="00EB2B06">
        <w:trPr>
          <w:jc w:val="center"/>
        </w:trPr>
        <w:tc>
          <w:tcPr>
            <w:tcW w:w="2154" w:type="dxa"/>
            <w:tcBorders>
              <w:top w:val="single" w:sz="4" w:space="0" w:color="000000"/>
              <w:left w:val="single" w:sz="4" w:space="0" w:color="000000"/>
              <w:bottom w:val="single" w:sz="4" w:space="0" w:color="000000"/>
              <w:right w:val="nil"/>
            </w:tcBorders>
          </w:tcPr>
          <w:p w14:paraId="2A53B44E" w14:textId="77777777" w:rsidR="003C02FE" w:rsidRDefault="003C02FE" w:rsidP="00EB2B06">
            <w:pPr>
              <w:pStyle w:val="TAL"/>
            </w:pPr>
            <w:r>
              <w:t>&gt;Allowed MNO information</w:t>
            </w:r>
          </w:p>
        </w:tc>
        <w:tc>
          <w:tcPr>
            <w:tcW w:w="900" w:type="dxa"/>
            <w:tcBorders>
              <w:top w:val="single" w:sz="4" w:space="0" w:color="000000"/>
              <w:left w:val="single" w:sz="4" w:space="0" w:color="000000"/>
              <w:bottom w:val="single" w:sz="4" w:space="0" w:color="000000"/>
              <w:right w:val="nil"/>
            </w:tcBorders>
          </w:tcPr>
          <w:p w14:paraId="6838E628"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69E273DB" w14:textId="77777777" w:rsidR="003C02FE" w:rsidRDefault="003C02FE" w:rsidP="00EB2B06">
            <w:pPr>
              <w:pStyle w:val="TAL"/>
            </w:pPr>
            <w:r>
              <w:t>I</w:t>
            </w:r>
            <w:r>
              <w:rPr>
                <w:lang w:eastAsia="zh-CN"/>
              </w:rPr>
              <w:t>n</w:t>
            </w:r>
            <w:r>
              <w:t xml:space="preserve">formation of the allowed operator as described in EAS profile clause 8.2.4, </w:t>
            </w:r>
            <w:r>
              <w:rPr>
                <w:lang w:val="en-IN"/>
              </w:rPr>
              <w:t>Only subscribers from these operators can consume the EES services.</w:t>
            </w:r>
          </w:p>
        </w:tc>
      </w:tr>
      <w:tr w:rsidR="003C02FE" w14:paraId="429B8A30" w14:textId="77777777" w:rsidTr="00EB2B06">
        <w:trPr>
          <w:jc w:val="center"/>
        </w:trPr>
        <w:tc>
          <w:tcPr>
            <w:tcW w:w="2154" w:type="dxa"/>
            <w:tcBorders>
              <w:top w:val="single" w:sz="4" w:space="0" w:color="000000"/>
              <w:left w:val="single" w:sz="4" w:space="0" w:color="000000"/>
              <w:bottom w:val="single" w:sz="4" w:space="0" w:color="000000"/>
              <w:right w:val="nil"/>
            </w:tcBorders>
          </w:tcPr>
          <w:p w14:paraId="638E84C8" w14:textId="77777777" w:rsidR="003C02FE" w:rsidRDefault="003C02FE" w:rsidP="00EB2B06">
            <w:pPr>
              <w:pStyle w:val="TAL"/>
            </w:pPr>
            <w:r>
              <w:t>List of EAS bundle information</w:t>
            </w:r>
          </w:p>
        </w:tc>
        <w:tc>
          <w:tcPr>
            <w:tcW w:w="900" w:type="dxa"/>
            <w:tcBorders>
              <w:top w:val="single" w:sz="4" w:space="0" w:color="000000"/>
              <w:left w:val="single" w:sz="4" w:space="0" w:color="000000"/>
              <w:bottom w:val="single" w:sz="4" w:space="0" w:color="000000"/>
              <w:right w:val="nil"/>
            </w:tcBorders>
          </w:tcPr>
          <w:p w14:paraId="6D88D7F3"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35D189AD" w14:textId="77777777" w:rsidR="003C02FE" w:rsidRDefault="003C02FE" w:rsidP="00EB2B06">
            <w:pPr>
              <w:pStyle w:val="TAL"/>
            </w:pPr>
            <w:r>
              <w:t>List of EAS bundles per EASID to which the EAS belongs and related bundling requirements.</w:t>
            </w:r>
          </w:p>
        </w:tc>
      </w:tr>
      <w:tr w:rsidR="003C02FE" w14:paraId="3B9463D1" w14:textId="77777777" w:rsidTr="00EB2B06">
        <w:trPr>
          <w:jc w:val="center"/>
        </w:trPr>
        <w:tc>
          <w:tcPr>
            <w:tcW w:w="2154" w:type="dxa"/>
            <w:tcBorders>
              <w:top w:val="single" w:sz="4" w:space="0" w:color="000000"/>
              <w:left w:val="single" w:sz="4" w:space="0" w:color="000000"/>
              <w:bottom w:val="single" w:sz="4" w:space="0" w:color="000000"/>
              <w:right w:val="nil"/>
            </w:tcBorders>
          </w:tcPr>
          <w:p w14:paraId="64113332" w14:textId="77777777" w:rsidR="003C02FE" w:rsidRDefault="003C02FE" w:rsidP="00EB2B06">
            <w:pPr>
              <w:pStyle w:val="TAL"/>
            </w:pPr>
            <w:r>
              <w:t>&gt; Bundle ID</w:t>
            </w:r>
          </w:p>
          <w:p w14:paraId="02E5E441" w14:textId="77777777" w:rsidR="003C02FE" w:rsidRDefault="003C02FE" w:rsidP="00EB2B06">
            <w:pPr>
              <w:pStyle w:val="TAL"/>
            </w:pPr>
            <w:r>
              <w:t xml:space="preserve">(NOTE 2) </w:t>
            </w:r>
          </w:p>
        </w:tc>
        <w:tc>
          <w:tcPr>
            <w:tcW w:w="900" w:type="dxa"/>
            <w:tcBorders>
              <w:top w:val="single" w:sz="4" w:space="0" w:color="000000"/>
              <w:left w:val="single" w:sz="4" w:space="0" w:color="000000"/>
              <w:bottom w:val="single" w:sz="4" w:space="0" w:color="000000"/>
              <w:right w:val="nil"/>
            </w:tcBorders>
          </w:tcPr>
          <w:p w14:paraId="487231FB"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5FF45602" w14:textId="77777777" w:rsidR="003C02FE" w:rsidRDefault="003C02FE" w:rsidP="00EB2B06">
            <w:pPr>
              <w:pStyle w:val="TAL"/>
            </w:pPr>
            <w:r>
              <w:t xml:space="preserve">A bundle ID as described in clause 7.2.10. </w:t>
            </w:r>
          </w:p>
        </w:tc>
      </w:tr>
      <w:tr w:rsidR="003C02FE" w14:paraId="5726EE41" w14:textId="77777777" w:rsidTr="00EB2B06">
        <w:trPr>
          <w:jc w:val="center"/>
        </w:trPr>
        <w:tc>
          <w:tcPr>
            <w:tcW w:w="2154" w:type="dxa"/>
            <w:tcBorders>
              <w:top w:val="single" w:sz="4" w:space="0" w:color="000000"/>
              <w:left w:val="single" w:sz="4" w:space="0" w:color="000000"/>
              <w:bottom w:val="single" w:sz="4" w:space="0" w:color="000000"/>
              <w:right w:val="nil"/>
            </w:tcBorders>
          </w:tcPr>
          <w:p w14:paraId="46C621A4" w14:textId="77777777" w:rsidR="003C02FE" w:rsidRDefault="003C02FE" w:rsidP="00EB2B06">
            <w:pPr>
              <w:pStyle w:val="TAL"/>
            </w:pPr>
            <w:r>
              <w:t>&gt; List of EASIDs</w:t>
            </w:r>
          </w:p>
          <w:p w14:paraId="3A056CD1" w14:textId="77777777" w:rsidR="003C02FE" w:rsidRDefault="003C02FE" w:rsidP="00EB2B06">
            <w:pPr>
              <w:pStyle w:val="TAL"/>
            </w:pPr>
            <w:r>
              <w:t>(NOTE 2)</w:t>
            </w:r>
          </w:p>
        </w:tc>
        <w:tc>
          <w:tcPr>
            <w:tcW w:w="900" w:type="dxa"/>
            <w:tcBorders>
              <w:top w:val="single" w:sz="4" w:space="0" w:color="000000"/>
              <w:left w:val="single" w:sz="4" w:space="0" w:color="000000"/>
              <w:bottom w:val="single" w:sz="4" w:space="0" w:color="000000"/>
              <w:right w:val="nil"/>
            </w:tcBorders>
          </w:tcPr>
          <w:p w14:paraId="7D2C5867"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29485663" w14:textId="77777777" w:rsidR="003C02FE" w:rsidRDefault="003C02FE" w:rsidP="00EB2B06">
            <w:pPr>
              <w:pStyle w:val="TAL"/>
            </w:pPr>
            <w:r>
              <w:t xml:space="preserve">List of EASIDs associated with the EAS bundle. </w:t>
            </w:r>
          </w:p>
        </w:tc>
      </w:tr>
      <w:tr w:rsidR="003C02FE" w14:paraId="094F6218" w14:textId="77777777" w:rsidTr="00EB2B06">
        <w:trPr>
          <w:jc w:val="center"/>
        </w:trPr>
        <w:tc>
          <w:tcPr>
            <w:tcW w:w="2154" w:type="dxa"/>
            <w:tcBorders>
              <w:top w:val="single" w:sz="4" w:space="0" w:color="000000"/>
              <w:left w:val="single" w:sz="4" w:space="0" w:color="000000"/>
              <w:bottom w:val="single" w:sz="4" w:space="0" w:color="000000"/>
              <w:right w:val="nil"/>
            </w:tcBorders>
          </w:tcPr>
          <w:p w14:paraId="0B8F08BC" w14:textId="77777777" w:rsidR="003C02FE" w:rsidRDefault="003C02FE" w:rsidP="00EB2B06">
            <w:pPr>
              <w:pStyle w:val="TAL"/>
            </w:pPr>
            <w:r>
              <w:rPr>
                <w:lang w:eastAsia="ko-KR"/>
              </w:rPr>
              <w:t>&gt; Bundle type</w:t>
            </w:r>
          </w:p>
        </w:tc>
        <w:tc>
          <w:tcPr>
            <w:tcW w:w="900" w:type="dxa"/>
            <w:tcBorders>
              <w:top w:val="single" w:sz="4" w:space="0" w:color="000000"/>
              <w:left w:val="single" w:sz="4" w:space="0" w:color="000000"/>
              <w:bottom w:val="single" w:sz="4" w:space="0" w:color="000000"/>
              <w:right w:val="nil"/>
            </w:tcBorders>
          </w:tcPr>
          <w:p w14:paraId="094ED4F7" w14:textId="77777777" w:rsidR="003C02FE" w:rsidRDefault="003C02FE" w:rsidP="00EB2B06">
            <w:pPr>
              <w:pStyle w:val="TAC"/>
            </w:pPr>
            <w:r>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304CB1D7" w14:textId="77777777" w:rsidR="003C02FE" w:rsidRDefault="003C02FE" w:rsidP="00EB2B06">
            <w:pPr>
              <w:pStyle w:val="TAL"/>
            </w:pPr>
            <w:r>
              <w:rPr>
                <w:lang w:eastAsia="ko-KR"/>
              </w:rPr>
              <w:t>Type of the EAS bundle as described in clause 7.2.10</w:t>
            </w:r>
          </w:p>
        </w:tc>
      </w:tr>
      <w:tr w:rsidR="003C02FE" w14:paraId="46F785C4" w14:textId="77777777" w:rsidTr="00EB2B06">
        <w:trPr>
          <w:jc w:val="center"/>
        </w:trPr>
        <w:tc>
          <w:tcPr>
            <w:tcW w:w="2154" w:type="dxa"/>
            <w:tcBorders>
              <w:top w:val="single" w:sz="4" w:space="0" w:color="000000"/>
              <w:left w:val="single" w:sz="4" w:space="0" w:color="000000"/>
              <w:bottom w:val="single" w:sz="4" w:space="0" w:color="000000"/>
              <w:right w:val="nil"/>
            </w:tcBorders>
          </w:tcPr>
          <w:p w14:paraId="4572F627" w14:textId="77777777" w:rsidR="003C02FE" w:rsidRDefault="003C02FE" w:rsidP="00EB2B06">
            <w:pPr>
              <w:pStyle w:val="TAL"/>
            </w:pPr>
            <w:r>
              <w:rPr>
                <w:lang w:eastAsia="ko-KR"/>
              </w:rPr>
              <w:t>&gt; EAS bundle requirements</w:t>
            </w:r>
          </w:p>
        </w:tc>
        <w:tc>
          <w:tcPr>
            <w:tcW w:w="900" w:type="dxa"/>
            <w:tcBorders>
              <w:top w:val="single" w:sz="4" w:space="0" w:color="000000"/>
              <w:left w:val="single" w:sz="4" w:space="0" w:color="000000"/>
              <w:bottom w:val="single" w:sz="4" w:space="0" w:color="000000"/>
              <w:right w:val="nil"/>
            </w:tcBorders>
          </w:tcPr>
          <w:p w14:paraId="665A224A" w14:textId="77777777" w:rsidR="003C02FE" w:rsidRDefault="003C02FE" w:rsidP="00EB2B06">
            <w:pPr>
              <w:pStyle w:val="TAC"/>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2AE24ED8" w14:textId="77777777" w:rsidR="003C02FE" w:rsidRDefault="003C02FE" w:rsidP="00EB2B06">
            <w:pPr>
              <w:pStyle w:val="TAL"/>
            </w:pPr>
            <w:r>
              <w:rPr>
                <w:lang w:eastAsia="ko-KR"/>
              </w:rPr>
              <w:t>Requirements associated with the EAS bundle as described in clause 8.2.10.</w:t>
            </w:r>
          </w:p>
        </w:tc>
      </w:tr>
      <w:tr w:rsidR="003C02FE" w14:paraId="10715E48" w14:textId="77777777" w:rsidTr="00EB2B06">
        <w:trPr>
          <w:jc w:val="center"/>
        </w:trPr>
        <w:tc>
          <w:tcPr>
            <w:tcW w:w="2154" w:type="dxa"/>
            <w:tcBorders>
              <w:top w:val="single" w:sz="4" w:space="0" w:color="000000"/>
              <w:left w:val="single" w:sz="4" w:space="0" w:color="000000"/>
              <w:bottom w:val="single" w:sz="4" w:space="0" w:color="000000"/>
              <w:right w:val="nil"/>
            </w:tcBorders>
          </w:tcPr>
          <w:p w14:paraId="20D38D1E" w14:textId="77777777" w:rsidR="003C02FE" w:rsidRDefault="003C02FE" w:rsidP="00EB2B06">
            <w:pPr>
              <w:pStyle w:val="TAL"/>
            </w:pPr>
            <w:r>
              <w:t>Instantiable EAS information</w:t>
            </w:r>
          </w:p>
        </w:tc>
        <w:tc>
          <w:tcPr>
            <w:tcW w:w="900" w:type="dxa"/>
            <w:tcBorders>
              <w:top w:val="single" w:sz="4" w:space="0" w:color="000000"/>
              <w:left w:val="single" w:sz="4" w:space="0" w:color="000000"/>
              <w:bottom w:val="single" w:sz="4" w:space="0" w:color="000000"/>
              <w:right w:val="nil"/>
            </w:tcBorders>
          </w:tcPr>
          <w:p w14:paraId="6ED9745D"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27520408" w14:textId="77777777" w:rsidR="003C02FE" w:rsidRDefault="003C02FE" w:rsidP="00EB2B06">
            <w:pPr>
              <w:pStyle w:val="TAL"/>
            </w:pPr>
            <w:r>
              <w:t>The EAS instantiation status per EASID (e.g. instantiated, instantiable but not be instantiated yet).</w:t>
            </w:r>
          </w:p>
        </w:tc>
      </w:tr>
      <w:tr w:rsidR="003C02FE" w14:paraId="2E2845E5" w14:textId="77777777" w:rsidTr="00EB2B06">
        <w:trPr>
          <w:jc w:val="center"/>
        </w:trPr>
        <w:tc>
          <w:tcPr>
            <w:tcW w:w="2154" w:type="dxa"/>
            <w:tcBorders>
              <w:top w:val="single" w:sz="4" w:space="0" w:color="000000"/>
              <w:left w:val="single" w:sz="4" w:space="0" w:color="000000"/>
              <w:bottom w:val="single" w:sz="4" w:space="0" w:color="000000"/>
              <w:right w:val="nil"/>
            </w:tcBorders>
          </w:tcPr>
          <w:p w14:paraId="683AAC8C" w14:textId="77777777" w:rsidR="003C02FE" w:rsidRDefault="003C02FE" w:rsidP="00EB2B06">
            <w:pPr>
              <w:pStyle w:val="TAL"/>
            </w:pPr>
            <w:r>
              <w:t>&gt; Instantiation criteria (NOTE 1)</w:t>
            </w:r>
          </w:p>
        </w:tc>
        <w:tc>
          <w:tcPr>
            <w:tcW w:w="900" w:type="dxa"/>
            <w:tcBorders>
              <w:top w:val="single" w:sz="4" w:space="0" w:color="000000"/>
              <w:left w:val="single" w:sz="4" w:space="0" w:color="000000"/>
              <w:bottom w:val="single" w:sz="4" w:space="0" w:color="000000"/>
              <w:right w:val="nil"/>
            </w:tcBorders>
          </w:tcPr>
          <w:p w14:paraId="2DFA6023"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7946DA0E" w14:textId="77777777" w:rsidR="003C02FE" w:rsidRDefault="003C02FE" w:rsidP="00EB2B06">
            <w:pPr>
              <w:pStyle w:val="TAL"/>
            </w:pPr>
            <w:r>
              <w:t>The criteria upon which EAS can be instantiated (e.g. based on specific date and time).</w:t>
            </w:r>
          </w:p>
        </w:tc>
      </w:tr>
      <w:tr w:rsidR="003C02FE" w14:paraId="29D449D3" w14:textId="77777777" w:rsidTr="00EB2B06">
        <w:trPr>
          <w:jc w:val="center"/>
        </w:trPr>
        <w:tc>
          <w:tcPr>
            <w:tcW w:w="2154" w:type="dxa"/>
            <w:tcBorders>
              <w:top w:val="single" w:sz="4" w:space="0" w:color="000000"/>
              <w:left w:val="single" w:sz="4" w:space="0" w:color="000000"/>
              <w:bottom w:val="single" w:sz="4" w:space="0" w:color="000000"/>
              <w:right w:val="nil"/>
            </w:tcBorders>
          </w:tcPr>
          <w:p w14:paraId="5A0E30F1" w14:textId="77777777" w:rsidR="003C02FE" w:rsidRDefault="003C02FE" w:rsidP="00EB2B06">
            <w:pPr>
              <w:pStyle w:val="TAL"/>
            </w:pPr>
            <w:r>
              <w:t>EEC registration configuration</w:t>
            </w:r>
          </w:p>
        </w:tc>
        <w:tc>
          <w:tcPr>
            <w:tcW w:w="900" w:type="dxa"/>
            <w:tcBorders>
              <w:top w:val="single" w:sz="4" w:space="0" w:color="000000"/>
              <w:left w:val="single" w:sz="4" w:space="0" w:color="000000"/>
              <w:bottom w:val="single" w:sz="4" w:space="0" w:color="000000"/>
              <w:right w:val="nil"/>
            </w:tcBorders>
          </w:tcPr>
          <w:p w14:paraId="6D7863B7" w14:textId="77777777" w:rsidR="003C02FE" w:rsidRDefault="003C02FE" w:rsidP="00EB2B06">
            <w:pPr>
              <w:pStyle w:val="TAC"/>
            </w:pPr>
            <w:r>
              <w:t>M</w:t>
            </w:r>
          </w:p>
        </w:tc>
        <w:tc>
          <w:tcPr>
            <w:tcW w:w="5853" w:type="dxa"/>
            <w:tcBorders>
              <w:top w:val="single" w:sz="4" w:space="0" w:color="000000"/>
              <w:left w:val="single" w:sz="4" w:space="0" w:color="000000"/>
              <w:bottom w:val="single" w:sz="4" w:space="0" w:color="000000"/>
              <w:right w:val="single" w:sz="4" w:space="0" w:color="000000"/>
            </w:tcBorders>
          </w:tcPr>
          <w:p w14:paraId="3E965F56" w14:textId="77777777" w:rsidR="003C02FE" w:rsidRDefault="003C02FE" w:rsidP="00EB2B06">
            <w:pPr>
              <w:pStyle w:val="TAL"/>
            </w:pPr>
            <w:r>
              <w:t>Indicates whether the EEC is required to register on the EES to use edge services or not.</w:t>
            </w:r>
          </w:p>
        </w:tc>
      </w:tr>
      <w:tr w:rsidR="003C02FE" w14:paraId="0F3270D1" w14:textId="77777777" w:rsidTr="00EB2B06">
        <w:trPr>
          <w:jc w:val="center"/>
        </w:trPr>
        <w:tc>
          <w:tcPr>
            <w:tcW w:w="2154" w:type="dxa"/>
            <w:tcBorders>
              <w:top w:val="single" w:sz="4" w:space="0" w:color="000000"/>
              <w:left w:val="single" w:sz="4" w:space="0" w:color="000000"/>
              <w:bottom w:val="single" w:sz="4" w:space="0" w:color="000000"/>
              <w:right w:val="nil"/>
            </w:tcBorders>
          </w:tcPr>
          <w:p w14:paraId="5020E67D" w14:textId="77777777" w:rsidR="003C02FE" w:rsidRDefault="003C02FE" w:rsidP="00EB2B06">
            <w:pPr>
              <w:pStyle w:val="TAL"/>
            </w:pPr>
            <w:r>
              <w:t>ECSP ID</w:t>
            </w:r>
          </w:p>
        </w:tc>
        <w:tc>
          <w:tcPr>
            <w:tcW w:w="900" w:type="dxa"/>
            <w:tcBorders>
              <w:top w:val="single" w:sz="4" w:space="0" w:color="000000"/>
              <w:left w:val="single" w:sz="4" w:space="0" w:color="000000"/>
              <w:bottom w:val="single" w:sz="4" w:space="0" w:color="000000"/>
              <w:right w:val="nil"/>
            </w:tcBorders>
          </w:tcPr>
          <w:p w14:paraId="19372427"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73729E5E" w14:textId="77777777" w:rsidR="003C02FE" w:rsidRDefault="003C02FE" w:rsidP="00EB2B06">
            <w:pPr>
              <w:pStyle w:val="TAL"/>
            </w:pPr>
            <w:r>
              <w:t>The identifier of the ECSP that provides the EES.</w:t>
            </w:r>
          </w:p>
        </w:tc>
      </w:tr>
      <w:tr w:rsidR="003C02FE" w14:paraId="075ECB8E" w14:textId="77777777" w:rsidTr="00EB2B06">
        <w:trPr>
          <w:jc w:val="center"/>
        </w:trPr>
        <w:tc>
          <w:tcPr>
            <w:tcW w:w="2154" w:type="dxa"/>
            <w:tcBorders>
              <w:top w:val="single" w:sz="4" w:space="0" w:color="000000"/>
              <w:left w:val="single" w:sz="4" w:space="0" w:color="000000"/>
              <w:bottom w:val="single" w:sz="4" w:space="0" w:color="000000"/>
              <w:right w:val="nil"/>
            </w:tcBorders>
          </w:tcPr>
          <w:p w14:paraId="1D1EAE5C" w14:textId="77777777" w:rsidR="003C02FE" w:rsidRDefault="003C02FE" w:rsidP="00EB2B06">
            <w:pPr>
              <w:pStyle w:val="TAL"/>
            </w:pPr>
            <w:r>
              <w:t>EES Topological Service Area</w:t>
            </w:r>
          </w:p>
        </w:tc>
        <w:tc>
          <w:tcPr>
            <w:tcW w:w="900" w:type="dxa"/>
            <w:tcBorders>
              <w:top w:val="single" w:sz="4" w:space="0" w:color="000000"/>
              <w:left w:val="single" w:sz="4" w:space="0" w:color="000000"/>
              <w:bottom w:val="single" w:sz="4" w:space="0" w:color="000000"/>
              <w:right w:val="nil"/>
            </w:tcBorders>
          </w:tcPr>
          <w:p w14:paraId="3D13CE3F"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3BDC2406" w14:textId="77777777" w:rsidR="003C02FE" w:rsidRDefault="003C02FE" w:rsidP="00EB2B06">
            <w:pPr>
              <w:pStyle w:val="TAL"/>
            </w:pPr>
            <w:r>
              <w:rPr>
                <w:lang w:eastAsia="ko-KR"/>
              </w:rPr>
              <w:t xml:space="preserve">The EES serves UEs that are connected to the Core Network from one of the cells included in this service area. </w:t>
            </w:r>
            <w:r>
              <w:t>EECs in UEs that are located outside this area shall not be served. See possible formats in Table 8.2.7-1.</w:t>
            </w:r>
          </w:p>
        </w:tc>
      </w:tr>
      <w:tr w:rsidR="003C02FE" w14:paraId="5A2E5915" w14:textId="77777777" w:rsidTr="00EB2B06">
        <w:trPr>
          <w:jc w:val="center"/>
        </w:trPr>
        <w:tc>
          <w:tcPr>
            <w:tcW w:w="2154" w:type="dxa"/>
            <w:tcBorders>
              <w:top w:val="single" w:sz="4" w:space="0" w:color="000000"/>
              <w:left w:val="single" w:sz="4" w:space="0" w:color="000000"/>
              <w:bottom w:val="single" w:sz="4" w:space="0" w:color="000000"/>
              <w:right w:val="nil"/>
            </w:tcBorders>
          </w:tcPr>
          <w:p w14:paraId="5AB3C41A" w14:textId="77777777" w:rsidR="003C02FE" w:rsidRDefault="003C02FE" w:rsidP="00EB2B06">
            <w:pPr>
              <w:pStyle w:val="TAL"/>
            </w:pPr>
            <w:r>
              <w:t>EES Geographical Service Area</w:t>
            </w:r>
          </w:p>
        </w:tc>
        <w:tc>
          <w:tcPr>
            <w:tcW w:w="900" w:type="dxa"/>
            <w:tcBorders>
              <w:top w:val="single" w:sz="4" w:space="0" w:color="000000"/>
              <w:left w:val="single" w:sz="4" w:space="0" w:color="000000"/>
              <w:bottom w:val="single" w:sz="4" w:space="0" w:color="000000"/>
              <w:right w:val="nil"/>
            </w:tcBorders>
          </w:tcPr>
          <w:p w14:paraId="3D76F828"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181AE0CA" w14:textId="77777777" w:rsidR="003C02FE" w:rsidRDefault="003C02FE" w:rsidP="00EB2B06">
            <w:pPr>
              <w:pStyle w:val="TAL"/>
            </w:pPr>
            <w:r>
              <w:t>The area being served by the EES in Geographical values (as specified in clause 7.3.3.3)</w:t>
            </w:r>
          </w:p>
        </w:tc>
      </w:tr>
      <w:tr w:rsidR="003C02FE" w14:paraId="0E16B632" w14:textId="77777777" w:rsidTr="00EB2B06">
        <w:trPr>
          <w:jc w:val="center"/>
        </w:trPr>
        <w:tc>
          <w:tcPr>
            <w:tcW w:w="2154" w:type="dxa"/>
            <w:tcBorders>
              <w:top w:val="single" w:sz="4" w:space="0" w:color="000000"/>
              <w:left w:val="single" w:sz="4" w:space="0" w:color="000000"/>
              <w:bottom w:val="single" w:sz="4" w:space="0" w:color="000000"/>
              <w:right w:val="nil"/>
            </w:tcBorders>
          </w:tcPr>
          <w:p w14:paraId="3F1C6135" w14:textId="77777777" w:rsidR="003C02FE" w:rsidRDefault="003C02FE" w:rsidP="00EB2B06">
            <w:pPr>
              <w:pStyle w:val="TAL"/>
            </w:pPr>
            <w:r>
              <w:t>List of EES DNAI(s)</w:t>
            </w:r>
          </w:p>
        </w:tc>
        <w:tc>
          <w:tcPr>
            <w:tcW w:w="900" w:type="dxa"/>
            <w:tcBorders>
              <w:top w:val="single" w:sz="4" w:space="0" w:color="000000"/>
              <w:left w:val="single" w:sz="4" w:space="0" w:color="000000"/>
              <w:bottom w:val="single" w:sz="4" w:space="0" w:color="000000"/>
              <w:right w:val="nil"/>
            </w:tcBorders>
          </w:tcPr>
          <w:p w14:paraId="3EC9FB48"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65B9C881" w14:textId="77777777" w:rsidR="003C02FE" w:rsidRDefault="003C02FE" w:rsidP="00EB2B06">
            <w:pPr>
              <w:pStyle w:val="TAL"/>
            </w:pPr>
            <w:r>
              <w:t>DNAI(s) associated with the EES. This IE is used as Potential Locations of Applications in clause 5.6.7 of 3GPP TS 23.501 [2].</w:t>
            </w:r>
          </w:p>
          <w:p w14:paraId="234DE46B" w14:textId="77777777" w:rsidR="003C02FE" w:rsidRDefault="003C02FE" w:rsidP="00EB2B06">
            <w:pPr>
              <w:pStyle w:val="TAL"/>
            </w:pPr>
          </w:p>
          <w:p w14:paraId="7E409164" w14:textId="77777777" w:rsidR="003C02FE" w:rsidRDefault="003C02FE" w:rsidP="00EB2B06">
            <w:pPr>
              <w:pStyle w:val="TAL"/>
            </w:pPr>
            <w:r>
              <w:rPr>
                <w:lang w:eastAsia="ko-KR"/>
              </w:rPr>
              <w:t>It is a subset of the DNAI(s) associated with the EDN, where the EES resides.</w:t>
            </w:r>
          </w:p>
        </w:tc>
      </w:tr>
      <w:tr w:rsidR="003C02FE" w14:paraId="54389C17" w14:textId="77777777" w:rsidTr="00EB2B06">
        <w:trPr>
          <w:jc w:val="center"/>
        </w:trPr>
        <w:tc>
          <w:tcPr>
            <w:tcW w:w="2154" w:type="dxa"/>
            <w:tcBorders>
              <w:top w:val="single" w:sz="4" w:space="0" w:color="000000"/>
              <w:left w:val="single" w:sz="4" w:space="0" w:color="000000"/>
              <w:bottom w:val="single" w:sz="4" w:space="0" w:color="000000"/>
              <w:right w:val="nil"/>
            </w:tcBorders>
          </w:tcPr>
          <w:p w14:paraId="1858623A" w14:textId="77777777" w:rsidR="003C02FE" w:rsidRDefault="003C02FE" w:rsidP="00EB2B06">
            <w:pPr>
              <w:pStyle w:val="TAL"/>
            </w:pPr>
            <w:r>
              <w:t>EES Service continuity support</w:t>
            </w:r>
          </w:p>
        </w:tc>
        <w:tc>
          <w:tcPr>
            <w:tcW w:w="900" w:type="dxa"/>
            <w:tcBorders>
              <w:top w:val="single" w:sz="4" w:space="0" w:color="000000"/>
              <w:left w:val="single" w:sz="4" w:space="0" w:color="000000"/>
              <w:bottom w:val="single" w:sz="4" w:space="0" w:color="000000"/>
              <w:right w:val="nil"/>
            </w:tcBorders>
          </w:tcPr>
          <w:p w14:paraId="11BCF82E"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1989BD87" w14:textId="77777777" w:rsidR="003C02FE" w:rsidRDefault="003C02FE" w:rsidP="00EB2B06">
            <w:pPr>
              <w:pStyle w:val="TAL"/>
            </w:pPr>
            <w:r>
              <w:t>Indicates if the EES supports service continuity or not. This IE indicates which ACR scenarios are supported by the EES, also indicates the EES ability (e.g. EAS bundle information) of handling bundled EAS ACR.</w:t>
            </w:r>
          </w:p>
        </w:tc>
      </w:tr>
      <w:tr w:rsidR="003C02FE" w14:paraId="66F1D6C9" w14:textId="77777777" w:rsidTr="00EB2B06">
        <w:trPr>
          <w:jc w:val="center"/>
        </w:trPr>
        <w:tc>
          <w:tcPr>
            <w:tcW w:w="2154" w:type="dxa"/>
            <w:tcBorders>
              <w:top w:val="single" w:sz="4" w:space="0" w:color="000000"/>
              <w:left w:val="single" w:sz="4" w:space="0" w:color="000000"/>
              <w:bottom w:val="single" w:sz="4" w:space="0" w:color="000000"/>
              <w:right w:val="nil"/>
            </w:tcBorders>
          </w:tcPr>
          <w:p w14:paraId="1AC8F31A" w14:textId="77777777" w:rsidR="003C02FE" w:rsidRDefault="003C02FE" w:rsidP="00EB2B06">
            <w:pPr>
              <w:pStyle w:val="TAL"/>
              <w:rPr>
                <w:b/>
                <w:bCs/>
              </w:rPr>
            </w:pPr>
            <w:r>
              <w:rPr>
                <w:rFonts w:eastAsia="SimSun" w:hint="eastAsia"/>
                <w:b/>
                <w:bCs/>
                <w:lang w:val="en-US" w:eastAsia="zh-CN"/>
              </w:rPr>
              <w:t>Satellite assistant information</w:t>
            </w:r>
          </w:p>
        </w:tc>
        <w:tc>
          <w:tcPr>
            <w:tcW w:w="900" w:type="dxa"/>
            <w:tcBorders>
              <w:top w:val="single" w:sz="4" w:space="0" w:color="000000"/>
              <w:left w:val="single" w:sz="4" w:space="0" w:color="000000"/>
              <w:bottom w:val="single" w:sz="4" w:space="0" w:color="000000"/>
              <w:right w:val="nil"/>
            </w:tcBorders>
          </w:tcPr>
          <w:p w14:paraId="2A22F0A2" w14:textId="77777777" w:rsidR="003C02FE" w:rsidRDefault="003C02FE" w:rsidP="00EB2B06">
            <w:pPr>
              <w:pStyle w:val="TAC"/>
              <w:rPr>
                <w:rFonts w:eastAsia="SimSun"/>
                <w:b/>
                <w:bCs/>
                <w:lang w:val="en-US" w:eastAsia="zh-CN"/>
              </w:rPr>
            </w:pPr>
            <w:r>
              <w:rPr>
                <w:rFonts w:eastAsia="SimSun" w:hint="eastAsia"/>
                <w:b/>
                <w:bCs/>
                <w:lang w:val="en-US"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19763592" w14:textId="77777777" w:rsidR="003C02FE" w:rsidRDefault="003C02FE" w:rsidP="00EB2B06">
            <w:pPr>
              <w:pStyle w:val="TAL"/>
              <w:rPr>
                <w:b/>
                <w:bCs/>
                <w:lang w:val="en-US" w:eastAsia="zh-CN"/>
              </w:rPr>
            </w:pPr>
            <w:r>
              <w:rPr>
                <w:b/>
                <w:bCs/>
                <w:lang w:val="en-US" w:eastAsia="zh-CN"/>
              </w:rPr>
              <w:t xml:space="preserve">Assistant information indicating the EES is on-board, </w:t>
            </w:r>
            <w:r>
              <w:rPr>
                <w:rFonts w:hint="eastAsia"/>
                <w:b/>
                <w:bCs/>
                <w:lang w:val="en-US" w:eastAsia="zh-CN"/>
              </w:rPr>
              <w:t xml:space="preserve">and could be used to calculate the </w:t>
            </w:r>
            <w:r>
              <w:rPr>
                <w:rFonts w:hint="eastAsia"/>
                <w:b/>
                <w:bCs/>
                <w:lang w:val="en-US" w:eastAsia="zh-CN" w:bidi="ar"/>
              </w:rPr>
              <w:t>satellite's position and movement</w:t>
            </w:r>
            <w:r>
              <w:rPr>
                <w:rFonts w:hint="eastAsia"/>
                <w:b/>
                <w:bCs/>
                <w:lang w:val="en-US" w:eastAsia="zh-CN"/>
              </w:rPr>
              <w:t xml:space="preserve">. It could be the statistic </w:t>
            </w:r>
            <w:r>
              <w:rPr>
                <w:b/>
                <w:bCs/>
                <w:lang w:val="en-US" w:eastAsia="zh-CN" w:bidi="ar"/>
              </w:rPr>
              <w:t>satellite ephemeris information</w:t>
            </w:r>
            <w:r>
              <w:rPr>
                <w:rFonts w:hint="eastAsia"/>
                <w:b/>
                <w:bCs/>
                <w:lang w:val="en-US" w:eastAsia="zh-CN" w:bidi="ar"/>
              </w:rPr>
              <w:t xml:space="preserve"> </w:t>
            </w:r>
            <w:r>
              <w:rPr>
                <w:b/>
                <w:bCs/>
                <w:lang w:val="en-US" w:eastAsia="zh-CN" w:bidi="ar"/>
              </w:rPr>
              <w:t>(e.g.,</w:t>
            </w:r>
            <w:r>
              <w:rPr>
                <w:rFonts w:hint="eastAsia"/>
                <w:b/>
                <w:bCs/>
                <w:lang w:val="en-US" w:eastAsia="zh-CN" w:bidi="ar"/>
              </w:rPr>
              <w:t>s</w:t>
            </w:r>
            <w:r>
              <w:rPr>
                <w:b/>
                <w:bCs/>
                <w:lang w:val="en-US" w:eastAsia="zh-CN" w:bidi="ar"/>
              </w:rPr>
              <w:t xml:space="preserve">ignal </w:t>
            </w:r>
            <w:r>
              <w:rPr>
                <w:rFonts w:hint="eastAsia"/>
                <w:b/>
                <w:bCs/>
                <w:lang w:val="en-US" w:eastAsia="zh-CN" w:bidi="ar"/>
              </w:rPr>
              <w:t>q</w:t>
            </w:r>
            <w:r>
              <w:rPr>
                <w:b/>
                <w:bCs/>
                <w:lang w:val="en-US" w:eastAsia="zh-CN" w:bidi="ar"/>
              </w:rPr>
              <w:t xml:space="preserve">uality </w:t>
            </w:r>
            <w:r>
              <w:rPr>
                <w:rFonts w:hint="eastAsia"/>
                <w:b/>
                <w:bCs/>
                <w:lang w:val="en-US" w:eastAsia="zh-CN" w:bidi="ar"/>
              </w:rPr>
              <w:t>m</w:t>
            </w:r>
            <w:r>
              <w:rPr>
                <w:b/>
                <w:bCs/>
                <w:lang w:val="en-US" w:eastAsia="zh-CN" w:bidi="ar"/>
              </w:rPr>
              <w:t>etrics</w:t>
            </w:r>
            <w:r>
              <w:rPr>
                <w:rFonts w:hint="eastAsia"/>
                <w:b/>
                <w:bCs/>
                <w:lang w:val="en-US" w:eastAsia="zh-CN" w:bidi="ar"/>
              </w:rPr>
              <w:t xml:space="preserve"> </w:t>
            </w:r>
            <w:r>
              <w:rPr>
                <w:b/>
                <w:bCs/>
                <w:lang w:val="en-US" w:eastAsia="zh-CN" w:bidi="ar"/>
              </w:rPr>
              <w:t>and orbital elements)</w:t>
            </w:r>
            <w:r>
              <w:rPr>
                <w:rFonts w:hint="eastAsia"/>
                <w:b/>
                <w:bCs/>
                <w:lang w:val="en-US" w:eastAsia="zh-CN" w:bidi="ar"/>
              </w:rPr>
              <w:t xml:space="preserve"> </w:t>
            </w:r>
          </w:p>
        </w:tc>
      </w:tr>
      <w:tr w:rsidR="003C02FE" w14:paraId="2B92DAA0" w14:textId="77777777" w:rsidTr="00EB2B06">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66C9D86D" w14:textId="77777777" w:rsidR="003C02FE" w:rsidRDefault="003C02FE" w:rsidP="00EB2B06">
            <w:pPr>
              <w:pStyle w:val="TAN"/>
              <w:rPr>
                <w:rFonts w:cs="Arial"/>
                <w:szCs w:val="18"/>
              </w:rPr>
            </w:pPr>
            <w:r>
              <w:t>NOTE 1:</w:t>
            </w:r>
            <w:r>
              <w:tab/>
            </w:r>
            <w:r>
              <w:rPr>
                <w:lang w:eastAsia="ko-KR"/>
              </w:rPr>
              <w:t>"</w:t>
            </w:r>
            <w:r>
              <w:t>Instantiation criteria</w:t>
            </w:r>
            <w:r>
              <w:rPr>
                <w:lang w:eastAsia="ko-KR"/>
              </w:rPr>
              <w:t>"</w:t>
            </w:r>
            <w:r>
              <w:t xml:space="preserve"> IE shall be present only when the value of </w:t>
            </w:r>
            <w:r>
              <w:rPr>
                <w:lang w:eastAsia="ko-KR"/>
              </w:rPr>
              <w:t>"</w:t>
            </w:r>
            <w:r>
              <w:t>Instantiable EAS information</w:t>
            </w:r>
            <w:r>
              <w:rPr>
                <w:lang w:eastAsia="ko-KR"/>
              </w:rPr>
              <w:t>"</w:t>
            </w:r>
            <w:r>
              <w:t xml:space="preserve"> IE is </w:t>
            </w:r>
            <w:r>
              <w:rPr>
                <w:lang w:eastAsia="ko-KR"/>
              </w:rPr>
              <w:t>"</w:t>
            </w:r>
            <w:r>
              <w:t>instantiable but not be instantiated yet</w:t>
            </w:r>
            <w:r>
              <w:rPr>
                <w:lang w:eastAsia="ko-KR"/>
              </w:rPr>
              <w:t>"</w:t>
            </w:r>
            <w:r>
              <w:rPr>
                <w:rFonts w:cs="Arial"/>
                <w:szCs w:val="18"/>
              </w:rPr>
              <w:t>.</w:t>
            </w:r>
          </w:p>
          <w:p w14:paraId="6880ADA7" w14:textId="77777777" w:rsidR="003C02FE" w:rsidRDefault="003C02FE" w:rsidP="00EB2B06">
            <w:pPr>
              <w:pStyle w:val="TAN"/>
            </w:pPr>
            <w:r>
              <w:rPr>
                <w:lang w:eastAsia="ko-KR"/>
              </w:rPr>
              <w:t>NOTE 2:</w:t>
            </w:r>
            <w:r>
              <w:rPr>
                <w:lang w:eastAsia="ko-KR"/>
              </w:rPr>
              <w:tab/>
              <w:t xml:space="preserve">At least one of the IEs shall be present if </w:t>
            </w:r>
            <w:r>
              <w:t>EAS bundle information is provided</w:t>
            </w:r>
            <w:r>
              <w:rPr>
                <w:lang w:eastAsia="ko-KR"/>
              </w:rPr>
              <w:t>.</w:t>
            </w:r>
          </w:p>
        </w:tc>
      </w:tr>
    </w:tbl>
    <w:p w14:paraId="3BE5D191" w14:textId="77777777" w:rsidR="003C02FE" w:rsidRDefault="003C02FE" w:rsidP="003C02FE">
      <w:pPr>
        <w:rPr>
          <w:rFonts w:eastAsia="SimSun"/>
          <w:lang w:val="en-US" w:eastAsia="zh-CN"/>
        </w:rPr>
      </w:pPr>
    </w:p>
    <w:p w14:paraId="00E0E4C4" w14:textId="48AE3E5A" w:rsidR="003C02FE" w:rsidRDefault="003C02FE" w:rsidP="003C02FE">
      <w:pPr>
        <w:rPr>
          <w:rFonts w:eastAsia="SimSun"/>
          <w:lang w:val="en-US" w:eastAsia="zh-CN"/>
        </w:rPr>
      </w:pPr>
      <w:r>
        <w:rPr>
          <w:rFonts w:eastAsia="SimSun" w:hint="eastAsia"/>
          <w:lang w:val="en-US" w:eastAsia="zh-CN"/>
        </w:rPr>
        <w:t xml:space="preserve">After that, when UE requests the </w:t>
      </w:r>
      <w:r>
        <w:rPr>
          <w:lang w:eastAsia="ko-KR"/>
        </w:rPr>
        <w:t xml:space="preserve">service </w:t>
      </w:r>
      <w:r w:rsidRPr="00EC4FA9">
        <w:rPr>
          <w:lang w:eastAsia="ko-KR"/>
        </w:rPr>
        <w:t>provisionin</w:t>
      </w:r>
      <w:r w:rsidR="007C73EF" w:rsidRPr="00EC4FA9">
        <w:t>g</w:t>
      </w:r>
      <w:r>
        <w:rPr>
          <w:rFonts w:eastAsia="SimSun" w:hint="eastAsia"/>
          <w:lang w:val="en-US" w:eastAsia="zh-CN"/>
        </w:rPr>
        <w:t xml:space="preserve">, the following changes may apply. </w:t>
      </w:r>
    </w:p>
    <w:p w14:paraId="4EB4E8ED" w14:textId="77777777" w:rsidR="003C02FE" w:rsidRDefault="003C02FE" w:rsidP="003C02FE">
      <w:pPr>
        <w:rPr>
          <w:rFonts w:eastAsia="SimSun"/>
          <w:lang w:val="en-US" w:eastAsia="zh-CN"/>
        </w:rPr>
      </w:pPr>
      <w:r>
        <w:rPr>
          <w:rFonts w:eastAsia="SimSun" w:hint="eastAsia"/>
          <w:lang w:val="en-US" w:eastAsia="zh-CN"/>
        </w:rPr>
        <w:t>Pre-condition:</w:t>
      </w:r>
    </w:p>
    <w:p w14:paraId="0D58AF02" w14:textId="032D7D0C" w:rsidR="003C02FE" w:rsidRDefault="007C73EF" w:rsidP="00D83B09">
      <w:pPr>
        <w:pStyle w:val="B1"/>
        <w:rPr>
          <w:rFonts w:eastAsia="SimSun"/>
          <w:lang w:val="en-US" w:eastAsia="zh-CN"/>
        </w:rPr>
      </w:pPr>
      <w:r>
        <w:rPr>
          <w:rFonts w:eastAsia="SimSun"/>
          <w:lang w:val="en-US" w:eastAsia="zh-CN"/>
        </w:rPr>
        <w:t>1.</w:t>
      </w:r>
      <w:r>
        <w:rPr>
          <w:rFonts w:eastAsia="SimSun"/>
          <w:lang w:val="en-US" w:eastAsia="zh-CN"/>
        </w:rPr>
        <w:tab/>
      </w:r>
      <w:r w:rsidR="003C02FE">
        <w:rPr>
          <w:rFonts w:eastAsia="SimSun" w:hint="eastAsia"/>
          <w:lang w:val="en-US" w:eastAsia="zh-CN"/>
        </w:rPr>
        <w:t>The ECS support the availability information calculation.</w:t>
      </w:r>
    </w:p>
    <w:p w14:paraId="1E3E95AD" w14:textId="7A195742" w:rsidR="003C02FE" w:rsidRDefault="003C02FE" w:rsidP="009D2E7D">
      <w:pPr>
        <w:pStyle w:val="TH"/>
      </w:pPr>
      <w:r>
        <w:rPr>
          <w:noProof/>
        </w:rPr>
        <w:lastRenderedPageBreak/>
        <w:drawing>
          <wp:inline distT="0" distB="0" distL="0" distR="0" wp14:anchorId="3A3E27FD" wp14:editId="6E2770A5">
            <wp:extent cx="3956050" cy="2622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956050" cy="2622550"/>
                    </a:xfrm>
                    <a:prstGeom prst="rect">
                      <a:avLst/>
                    </a:prstGeom>
                    <a:noFill/>
                    <a:ln>
                      <a:noFill/>
                    </a:ln>
                  </pic:spPr>
                </pic:pic>
              </a:graphicData>
            </a:graphic>
          </wp:inline>
        </w:drawing>
      </w:r>
    </w:p>
    <w:p w14:paraId="6200DF4B" w14:textId="5202A0E2" w:rsidR="003C02FE" w:rsidRDefault="003C02FE" w:rsidP="003C02FE">
      <w:pPr>
        <w:pStyle w:val="TF"/>
        <w:overflowPunct w:val="0"/>
        <w:autoSpaceDE w:val="0"/>
        <w:autoSpaceDN w:val="0"/>
        <w:adjustRightInd w:val="0"/>
        <w:textAlignment w:val="baseline"/>
        <w:rPr>
          <w:lang w:val="en-US" w:eastAsia="zh-CN"/>
        </w:rPr>
      </w:pPr>
      <w:r>
        <w:rPr>
          <w:lang w:eastAsia="en-GB"/>
        </w:rPr>
        <w:t xml:space="preserve">Figure </w:t>
      </w:r>
      <w:r>
        <w:rPr>
          <w:lang w:val="en-US" w:eastAsia="en-GB"/>
        </w:rPr>
        <w:t>7</w:t>
      </w:r>
      <w:r>
        <w:rPr>
          <w:lang w:eastAsia="en-GB"/>
        </w:rPr>
        <w:t>.</w:t>
      </w:r>
      <w:r w:rsidR="00C45CD6">
        <w:rPr>
          <w:lang w:val="en-US" w:eastAsia="en-GB"/>
        </w:rPr>
        <w:t>2</w:t>
      </w:r>
      <w:r>
        <w:rPr>
          <w:lang w:eastAsia="en-GB"/>
        </w:rPr>
        <w:t>.</w:t>
      </w:r>
      <w:r>
        <w:rPr>
          <w:lang w:val="en-US" w:eastAsia="en-GB"/>
        </w:rPr>
        <w:t>2</w:t>
      </w:r>
      <w:r>
        <w:rPr>
          <w:rFonts w:eastAsia="SimSun" w:hint="eastAsia"/>
          <w:lang w:val="en-US" w:eastAsia="zh-CN"/>
        </w:rPr>
        <w:t>.1.1</w:t>
      </w:r>
      <w:r>
        <w:rPr>
          <w:lang w:eastAsia="en-GB"/>
        </w:rPr>
        <w:t>-</w:t>
      </w:r>
      <w:r>
        <w:rPr>
          <w:lang w:val="en-US" w:eastAsia="en-GB"/>
        </w:rPr>
        <w:t>1</w:t>
      </w:r>
      <w:r>
        <w:rPr>
          <w:lang w:eastAsia="en-GB"/>
        </w:rPr>
        <w:t xml:space="preserve">: </w:t>
      </w:r>
      <w:r w:rsidR="007C73EF">
        <w:rPr>
          <w:lang w:eastAsia="en-GB"/>
        </w:rPr>
        <w:t>S</w:t>
      </w:r>
      <w:r>
        <w:rPr>
          <w:lang w:eastAsia="en-GB"/>
        </w:rPr>
        <w:t xml:space="preserve">ervice </w:t>
      </w:r>
      <w:r w:rsidRPr="00D83B09">
        <w:rPr>
          <w:lang w:eastAsia="en-GB"/>
        </w:rPr>
        <w:t>provisionin</w:t>
      </w:r>
      <w:r w:rsidR="007C73EF" w:rsidRPr="009805F2">
        <w:t>g</w:t>
      </w:r>
    </w:p>
    <w:p w14:paraId="56832B18" w14:textId="554C13D6" w:rsidR="003C02FE" w:rsidRDefault="003C02FE" w:rsidP="003C02FE">
      <w:pPr>
        <w:pStyle w:val="B1"/>
        <w:rPr>
          <w:lang w:val="en-US" w:eastAsia="ko-KR"/>
        </w:rPr>
      </w:pPr>
      <w:r>
        <w:rPr>
          <w:rFonts w:eastAsia="SimSun" w:hint="eastAsia"/>
          <w:lang w:val="en-US" w:eastAsia="zh-CN"/>
        </w:rPr>
        <w:t>-</w:t>
      </w:r>
      <w:r>
        <w:rPr>
          <w:rFonts w:eastAsia="SimSun" w:hint="eastAsia"/>
          <w:lang w:val="en-US" w:eastAsia="zh-CN"/>
        </w:rPr>
        <w:tab/>
        <w:t>In step2, t</w:t>
      </w:r>
      <w:r>
        <w:rPr>
          <w:lang w:val="en-US" w:eastAsia="ko-KR"/>
        </w:rPr>
        <w:t xml:space="preserve">he ECS calculates the EES </w:t>
      </w:r>
      <w:r>
        <w:rPr>
          <w:rFonts w:eastAsia="SimSun" w:hint="eastAsia"/>
          <w:lang w:val="en-US" w:eastAsia="zh-CN"/>
        </w:rPr>
        <w:t>a</w:t>
      </w:r>
      <w:r>
        <w:rPr>
          <w:lang w:val="en-US" w:eastAsia="ko-KR"/>
        </w:rPr>
        <w:t>vailability information based on the Satellite assistant information</w:t>
      </w:r>
      <w:r>
        <w:rPr>
          <w:rFonts w:eastAsia="SimSun" w:hint="eastAsia"/>
          <w:lang w:val="en-US" w:eastAsia="zh-CN"/>
        </w:rPr>
        <w:t xml:space="preserve">, and determines the </w:t>
      </w:r>
      <w:r>
        <w:rPr>
          <w:lang w:val="en-US" w:eastAsia="ko-KR"/>
        </w:rPr>
        <w:t>EES</w:t>
      </w:r>
      <w:r>
        <w:rPr>
          <w:rFonts w:eastAsia="SimSun" w:hint="eastAsia"/>
          <w:lang w:val="en-US" w:eastAsia="zh-CN"/>
        </w:rPr>
        <w:t xml:space="preserve"> based on the EES availability information</w:t>
      </w:r>
      <w:r>
        <w:rPr>
          <w:lang w:val="en-US" w:eastAsia="ko-KR"/>
        </w:rPr>
        <w:t xml:space="preserve"> </w:t>
      </w:r>
      <w:r>
        <w:rPr>
          <w:rFonts w:eastAsia="SimSun" w:hint="eastAsia"/>
          <w:lang w:val="en-US" w:eastAsia="zh-CN"/>
        </w:rPr>
        <w:t>so that the EES is accessible to the UE. T</w:t>
      </w:r>
      <w:r>
        <w:rPr>
          <w:lang w:val="en-US" w:eastAsia="ko-KR"/>
        </w:rPr>
        <w:t xml:space="preserve">he EES </w:t>
      </w:r>
      <w:r>
        <w:rPr>
          <w:rFonts w:eastAsia="SimSun" w:hint="eastAsia"/>
          <w:lang w:val="en-US" w:eastAsia="zh-CN"/>
        </w:rPr>
        <w:t>availability information</w:t>
      </w:r>
      <w:r>
        <w:rPr>
          <w:lang w:val="en-US" w:eastAsia="ko-KR"/>
        </w:rPr>
        <w:t xml:space="preserve"> </w:t>
      </w:r>
      <w:r>
        <w:rPr>
          <w:rFonts w:eastAsia="SimSun" w:hint="eastAsia"/>
          <w:lang w:val="en-US" w:eastAsia="zh-CN"/>
        </w:rPr>
        <w:t xml:space="preserve">indicates </w:t>
      </w:r>
      <w:r>
        <w:rPr>
          <w:lang w:val="en-US" w:eastAsia="ko-KR"/>
        </w:rPr>
        <w:t xml:space="preserve">when and how the EES is available </w:t>
      </w:r>
      <w:r>
        <w:rPr>
          <w:rFonts w:eastAsia="SimSun" w:hint="eastAsia"/>
          <w:lang w:val="en-US" w:eastAsia="zh-CN"/>
        </w:rPr>
        <w:t>for the requesting EEC</w:t>
      </w:r>
      <w:r>
        <w:rPr>
          <w:lang w:val="en-US" w:eastAsia="ko-KR"/>
        </w:rPr>
        <w:t xml:space="preserve">. </w:t>
      </w:r>
      <w:r>
        <w:rPr>
          <w:rFonts w:eastAsia="SimSun" w:hint="eastAsia"/>
          <w:lang w:val="en-US" w:eastAsia="zh-CN"/>
        </w:rPr>
        <w:t>It could be</w:t>
      </w:r>
      <w:r>
        <w:rPr>
          <w:lang w:val="en-US" w:eastAsia="ko-KR"/>
        </w:rPr>
        <w:t xml:space="preserve"> a sequence of time durations for each grid point where each time duration includes an indication of coverage availability or unavailability as discussed in Annex Q of </w:t>
      </w:r>
      <w:r w:rsidR="0054269C">
        <w:rPr>
          <w:lang w:val="en-US" w:eastAsia="ko-KR"/>
        </w:rPr>
        <w:t xml:space="preserve">3GPP </w:t>
      </w:r>
      <w:r>
        <w:rPr>
          <w:lang w:val="en-US" w:eastAsia="ko-KR"/>
        </w:rPr>
        <w:t>TS 23.501</w:t>
      </w:r>
      <w:r w:rsidR="0054269C">
        <w:rPr>
          <w:lang w:val="en-US" w:eastAsia="ko-KR"/>
        </w:rPr>
        <w:t xml:space="preserve"> [5]</w:t>
      </w:r>
      <w:r>
        <w:rPr>
          <w:lang w:val="en-US" w:eastAsia="ko-KR"/>
        </w:rPr>
        <w:t xml:space="preserve">. </w:t>
      </w:r>
    </w:p>
    <w:p w14:paraId="382D503B" w14:textId="71588544" w:rsidR="006F6CFE" w:rsidRDefault="003C02FE" w:rsidP="00EC4FA9">
      <w:pPr>
        <w:pStyle w:val="B1"/>
        <w:rPr>
          <w:lang w:eastAsia="ko-KR"/>
        </w:rPr>
      </w:pPr>
      <w:r>
        <w:rPr>
          <w:rFonts w:eastAsia="SimSun" w:hint="eastAsia"/>
          <w:lang w:val="en-US" w:eastAsia="zh-CN"/>
        </w:rPr>
        <w:t>-</w:t>
      </w:r>
      <w:r>
        <w:rPr>
          <w:rFonts w:eastAsia="SimSun" w:hint="eastAsia"/>
          <w:lang w:val="en-US" w:eastAsia="zh-CN"/>
        </w:rPr>
        <w:tab/>
        <w:t>In step3, if</w:t>
      </w:r>
      <w:r>
        <w:rPr>
          <w:lang w:val="en-US" w:eastAsia="ko-KR"/>
        </w:rPr>
        <w:t xml:space="preserve"> the EES meet the requ</w:t>
      </w:r>
      <w:r>
        <w:rPr>
          <w:rFonts w:eastAsia="SimSun" w:hint="eastAsia"/>
          <w:lang w:val="en-US" w:eastAsia="zh-CN"/>
        </w:rPr>
        <w:t>i</w:t>
      </w:r>
      <w:r>
        <w:rPr>
          <w:lang w:val="en-US" w:eastAsia="ko-KR"/>
        </w:rPr>
        <w:t>rement</w:t>
      </w:r>
      <w:r>
        <w:rPr>
          <w:rFonts w:eastAsia="SimSun" w:hint="eastAsia"/>
          <w:lang w:val="en-US" w:eastAsia="zh-CN"/>
        </w:rPr>
        <w:t xml:space="preserve"> so that the </w:t>
      </w:r>
      <w:r>
        <w:rPr>
          <w:lang w:val="en-US" w:eastAsia="ko-KR"/>
        </w:rPr>
        <w:t>on-board EES</w:t>
      </w:r>
      <w:r>
        <w:rPr>
          <w:rFonts w:eastAsia="SimSun" w:hint="eastAsia"/>
          <w:lang w:val="en-US" w:eastAsia="zh-CN"/>
        </w:rPr>
        <w:t xml:space="preserve"> is selected by the ECS</w:t>
      </w:r>
      <w:r>
        <w:rPr>
          <w:lang w:val="en-US" w:eastAsia="ko-KR"/>
        </w:rPr>
        <w:t xml:space="preserve">, the ECS should send the EES </w:t>
      </w:r>
      <w:r>
        <w:rPr>
          <w:rFonts w:eastAsia="SimSun" w:hint="eastAsia"/>
          <w:lang w:val="en-US" w:eastAsia="zh-CN"/>
        </w:rPr>
        <w:t>availability information</w:t>
      </w:r>
      <w:r>
        <w:rPr>
          <w:lang w:val="en-US" w:eastAsia="ko-KR"/>
        </w:rPr>
        <w:t xml:space="preserve"> to the EEC</w:t>
      </w:r>
      <w:r>
        <w:rPr>
          <w:rFonts w:eastAsia="SimSun" w:hint="eastAsia"/>
          <w:lang w:val="en-US" w:eastAsia="zh-CN"/>
        </w:rPr>
        <w:t>.</w:t>
      </w:r>
      <w:r>
        <w:rPr>
          <w:lang w:val="en-US" w:eastAsia="ko-KR"/>
        </w:rPr>
        <w:t xml:space="preserve"> </w:t>
      </w:r>
      <w:r>
        <w:rPr>
          <w:rFonts w:eastAsia="SimSun" w:hint="eastAsia"/>
          <w:lang w:val="en-US" w:eastAsia="zh-CN"/>
        </w:rPr>
        <w:t>T</w:t>
      </w:r>
      <w:r>
        <w:rPr>
          <w:lang w:eastAsia="ko-KR"/>
        </w:rPr>
        <w:t>he EEC can select one or more such EES</w:t>
      </w:r>
      <w:r>
        <w:rPr>
          <w:rFonts w:eastAsia="SimSun" w:hint="eastAsia"/>
          <w:lang w:val="en-US" w:eastAsia="zh-CN"/>
        </w:rPr>
        <w:t>(s)</w:t>
      </w:r>
      <w:r>
        <w:rPr>
          <w:lang w:eastAsia="ko-KR"/>
        </w:rPr>
        <w:t xml:space="preserve"> to perform EAS discovery</w:t>
      </w:r>
      <w:r>
        <w:rPr>
          <w:lang w:val="en-US" w:eastAsia="ko-KR"/>
        </w:rPr>
        <w:t xml:space="preserve"> based on EES </w:t>
      </w:r>
      <w:r>
        <w:rPr>
          <w:rFonts w:eastAsia="SimSun" w:hint="eastAsia"/>
          <w:lang w:val="en-US" w:eastAsia="zh-CN"/>
        </w:rPr>
        <w:t>availability information</w:t>
      </w:r>
      <w:r>
        <w:rPr>
          <w:lang w:eastAsia="ko-KR"/>
        </w:rPr>
        <w:t xml:space="preserve">. </w:t>
      </w:r>
    </w:p>
    <w:p w14:paraId="221260A7" w14:textId="046FE336" w:rsidR="006F6CFE" w:rsidRDefault="006F6CFE" w:rsidP="006F6CFE">
      <w:pPr>
        <w:pStyle w:val="Heading4"/>
      </w:pPr>
      <w:bookmarkStart w:id="209" w:name="_Toc168402367"/>
      <w:bookmarkStart w:id="210" w:name="_Toc168949539"/>
      <w:r>
        <w:t>7</w:t>
      </w:r>
      <w:r w:rsidRPr="00D7706D">
        <w:t>.</w:t>
      </w:r>
      <w:r>
        <w:t>2.</w:t>
      </w:r>
      <w:r>
        <w:rPr>
          <w:lang w:eastAsia="zh-CN"/>
        </w:rPr>
        <w:t>2</w:t>
      </w:r>
      <w:r w:rsidRPr="00D7706D">
        <w:t>.</w:t>
      </w:r>
      <w:r>
        <w:rPr>
          <w:rFonts w:hint="eastAsia"/>
          <w:lang w:eastAsia="zh-CN"/>
        </w:rPr>
        <w:t>2</w:t>
      </w:r>
      <w:r w:rsidRPr="00D7706D">
        <w:tab/>
      </w:r>
      <w:r>
        <w:rPr>
          <w:lang w:eastAsia="zh-CN"/>
        </w:rPr>
        <w:t>Architecture Impacts</w:t>
      </w:r>
      <w:bookmarkEnd w:id="209"/>
      <w:bookmarkEnd w:id="210"/>
    </w:p>
    <w:p w14:paraId="3A8C769A" w14:textId="5B4A22B9" w:rsidR="006F6CFE" w:rsidRPr="006F6CFE" w:rsidRDefault="006F6CFE" w:rsidP="00EC4FA9">
      <w:pPr>
        <w:pStyle w:val="EditorsNote"/>
        <w:rPr>
          <w:lang w:eastAsia="zh-CN"/>
        </w:rPr>
      </w:pPr>
      <w:r w:rsidRPr="00D7706D">
        <w:rPr>
          <w:lang w:val="en-US"/>
        </w:rPr>
        <w:t>Editor's note:</w:t>
      </w:r>
      <w:r w:rsidRPr="00D7706D">
        <w:rPr>
          <w:lang w:eastAsia="ja-JP"/>
        </w:rPr>
        <w:tab/>
        <w:t xml:space="preserve">This clause provides </w:t>
      </w:r>
      <w:r>
        <w:rPr>
          <w:lang w:eastAsia="ja-JP"/>
        </w:rPr>
        <w:t>the architecture impacts (if any)</w:t>
      </w:r>
      <w:r w:rsidRPr="00D7706D">
        <w:rPr>
          <w:lang w:eastAsia="ja-JP"/>
        </w:rPr>
        <w:t xml:space="preserve"> of the solution</w:t>
      </w:r>
      <w:r>
        <w:rPr>
          <w:lang w:eastAsia="ja-JP"/>
        </w:rPr>
        <w:t xml:space="preserve"> and possible new SA6 capabilities and interfaces.</w:t>
      </w:r>
    </w:p>
    <w:p w14:paraId="2D24E467" w14:textId="5AEF1C02" w:rsidR="006F6CFE" w:rsidRPr="00D7706D" w:rsidRDefault="006F6CFE" w:rsidP="006F6CFE">
      <w:pPr>
        <w:pStyle w:val="Heading4"/>
      </w:pPr>
      <w:bookmarkStart w:id="211" w:name="_Toc168402368"/>
      <w:bookmarkStart w:id="212" w:name="_Toc168949540"/>
      <w:r>
        <w:t>7</w:t>
      </w:r>
      <w:r w:rsidRPr="00D7706D">
        <w:t>.</w:t>
      </w:r>
      <w:r>
        <w:t>2.</w:t>
      </w:r>
      <w:r>
        <w:rPr>
          <w:lang w:eastAsia="zh-CN"/>
        </w:rPr>
        <w:t>2</w:t>
      </w:r>
      <w:r w:rsidRPr="00D7706D">
        <w:t>.</w:t>
      </w:r>
      <w:r>
        <w:t>3</w:t>
      </w:r>
      <w:r w:rsidRPr="00D7706D">
        <w:tab/>
      </w:r>
      <w:r>
        <w:rPr>
          <w:lang w:eastAsia="zh-CN"/>
        </w:rPr>
        <w:t>Corresponding APIs</w:t>
      </w:r>
      <w:bookmarkEnd w:id="211"/>
      <w:bookmarkEnd w:id="212"/>
    </w:p>
    <w:p w14:paraId="4453856E" w14:textId="0C82270E" w:rsidR="006F6CFE" w:rsidRPr="006F6CFE" w:rsidRDefault="006F6CFE" w:rsidP="00EC4FA9">
      <w:pPr>
        <w:pStyle w:val="EditorsNote"/>
        <w:rPr>
          <w:lang w:eastAsia="zh-CN"/>
        </w:rPr>
      </w:pPr>
      <w:r w:rsidRPr="006F6CFE">
        <w:rPr>
          <w:lang w:eastAsia="ja-JP"/>
        </w:rPr>
        <w:t>Editor's note:</w:t>
      </w:r>
      <w:r w:rsidRPr="006F6CFE">
        <w:rPr>
          <w:lang w:eastAsia="ja-JP"/>
        </w:rPr>
        <w:tab/>
        <w:t>This clause provides the corresponding APIs for supporting the solution.</w:t>
      </w:r>
    </w:p>
    <w:p w14:paraId="6C259F00" w14:textId="18E1D785" w:rsidR="003C02FE" w:rsidRPr="00D7706D" w:rsidRDefault="003C02FE" w:rsidP="003C02FE">
      <w:pPr>
        <w:pStyle w:val="Heading4"/>
      </w:pPr>
      <w:bookmarkStart w:id="213" w:name="_Toc168402369"/>
      <w:bookmarkStart w:id="214" w:name="_Toc168949541"/>
      <w:r>
        <w:t>7</w:t>
      </w:r>
      <w:r w:rsidRPr="00D7706D">
        <w:t>.</w:t>
      </w:r>
      <w:r>
        <w:t>2.</w:t>
      </w:r>
      <w:r>
        <w:rPr>
          <w:lang w:eastAsia="zh-CN"/>
        </w:rPr>
        <w:t>2</w:t>
      </w:r>
      <w:r w:rsidRPr="00D7706D">
        <w:t>.</w:t>
      </w:r>
      <w:r>
        <w:rPr>
          <w:lang w:eastAsia="zh-CN"/>
        </w:rPr>
        <w:t>4</w:t>
      </w:r>
      <w:r w:rsidRPr="00D7706D">
        <w:tab/>
      </w:r>
      <w:r>
        <w:rPr>
          <w:rFonts w:hint="eastAsia"/>
          <w:lang w:eastAsia="zh-CN"/>
        </w:rPr>
        <w:t>Solution e</w:t>
      </w:r>
      <w:r w:rsidRPr="00D7706D">
        <w:t>valuation</w:t>
      </w:r>
      <w:bookmarkEnd w:id="213"/>
      <w:bookmarkEnd w:id="214"/>
    </w:p>
    <w:p w14:paraId="3D6BCB2A" w14:textId="17714AEE" w:rsidR="00761DF2" w:rsidRDefault="003C02FE" w:rsidP="00EC4FA9">
      <w:pPr>
        <w:pStyle w:val="EditorsNote"/>
        <w:rPr>
          <w:lang w:eastAsia="zh-CN"/>
        </w:rPr>
      </w:pPr>
      <w:r w:rsidRPr="00D7706D">
        <w:rPr>
          <w:lang w:val="en-US"/>
        </w:rPr>
        <w:t>Editor's note:</w:t>
      </w:r>
      <w:r w:rsidRPr="00D7706D">
        <w:rPr>
          <w:lang w:eastAsia="ja-JP"/>
        </w:rPr>
        <w:tab/>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p>
    <w:p w14:paraId="6303B09F" w14:textId="4C96AE94" w:rsidR="00761DF2" w:rsidRPr="0064781D" w:rsidRDefault="00761DF2" w:rsidP="00761DF2">
      <w:pPr>
        <w:pStyle w:val="Heading3"/>
      </w:pPr>
      <w:bookmarkStart w:id="215" w:name="_Toc168402370"/>
      <w:bookmarkStart w:id="216" w:name="_Toc168949542"/>
      <w:bookmarkStart w:id="217" w:name="OLE_LINK9"/>
      <w:bookmarkStart w:id="218" w:name="OLE_LINK10"/>
      <w:r>
        <w:rPr>
          <w:lang w:eastAsia="zh-CN"/>
        </w:rPr>
        <w:t>7</w:t>
      </w:r>
      <w:r>
        <w:t>.</w:t>
      </w:r>
      <w:r w:rsidRPr="00B15A85">
        <w:rPr>
          <w:rFonts w:eastAsia="SimSun" w:hint="eastAsia"/>
          <w:lang w:eastAsia="zh-CN"/>
        </w:rPr>
        <w:t>2</w:t>
      </w:r>
      <w:r>
        <w:t>.</w:t>
      </w:r>
      <w:r>
        <w:rPr>
          <w:rFonts w:eastAsia="SimSun"/>
          <w:lang w:eastAsia="zh-CN"/>
        </w:rPr>
        <w:t>3</w:t>
      </w:r>
      <w:r>
        <w:tab/>
      </w:r>
      <w:r>
        <w:rPr>
          <w:lang w:val="en-US"/>
        </w:rPr>
        <w:t>Solution #</w:t>
      </w:r>
      <w:r>
        <w:rPr>
          <w:rFonts w:eastAsia="SimSun"/>
          <w:lang w:val="en-US" w:eastAsia="zh-CN"/>
        </w:rPr>
        <w:t>3</w:t>
      </w:r>
      <w:r>
        <w:rPr>
          <w:lang w:val="en-US"/>
        </w:rPr>
        <w:t>: S</w:t>
      </w:r>
      <w:r w:rsidRPr="00B15A85">
        <w:rPr>
          <w:rFonts w:eastAsia="SimSun" w:hint="eastAsia"/>
          <w:lang w:val="en-US" w:eastAsia="zh-CN"/>
        </w:rPr>
        <w:t xml:space="preserve">upport </w:t>
      </w:r>
      <w:r>
        <w:t>discontinuous</w:t>
      </w:r>
      <w:r w:rsidRPr="00EA4A01">
        <w:rPr>
          <w:rFonts w:eastAsia="SimSun" w:hint="eastAsia"/>
          <w:lang w:eastAsia="zh-CN"/>
        </w:rPr>
        <w:t xml:space="preserve"> </w:t>
      </w:r>
      <w:r>
        <w:t xml:space="preserve">coverage </w:t>
      </w:r>
      <w:r w:rsidRPr="00B15A85">
        <w:rPr>
          <w:rFonts w:eastAsia="SimSun" w:hint="eastAsia"/>
          <w:lang w:eastAsia="zh-CN"/>
        </w:rPr>
        <w:t>for</w:t>
      </w:r>
      <w:r w:rsidRPr="007343DD">
        <w:t xml:space="preserve"> satellite access</w:t>
      </w:r>
      <w:bookmarkEnd w:id="215"/>
      <w:bookmarkEnd w:id="216"/>
    </w:p>
    <w:p w14:paraId="1F9BBAFA" w14:textId="65D2A616" w:rsidR="00761DF2" w:rsidRDefault="00761DF2" w:rsidP="00761DF2">
      <w:pPr>
        <w:pStyle w:val="Heading4"/>
      </w:pPr>
      <w:bookmarkStart w:id="219" w:name="_Toc168402371"/>
      <w:bookmarkStart w:id="220" w:name="_Toc168949543"/>
      <w:bookmarkStart w:id="221" w:name="OLE_LINK15"/>
      <w:r>
        <w:rPr>
          <w:lang w:eastAsia="zh-CN"/>
        </w:rPr>
        <w:t>7</w:t>
      </w:r>
      <w:r>
        <w:t>.</w:t>
      </w:r>
      <w:r w:rsidRPr="00B15A85">
        <w:rPr>
          <w:rFonts w:eastAsia="SimSun" w:hint="eastAsia"/>
          <w:lang w:eastAsia="zh-CN"/>
        </w:rPr>
        <w:t>2</w:t>
      </w:r>
      <w:r>
        <w:t>.</w:t>
      </w:r>
      <w:r>
        <w:rPr>
          <w:rFonts w:eastAsia="SimSun"/>
          <w:lang w:eastAsia="zh-CN"/>
        </w:rPr>
        <w:t>3</w:t>
      </w:r>
      <w:r>
        <w:t>.1</w:t>
      </w:r>
      <w:r>
        <w:tab/>
        <w:t>Solution description</w:t>
      </w:r>
      <w:bookmarkEnd w:id="219"/>
      <w:bookmarkEnd w:id="220"/>
    </w:p>
    <w:bookmarkEnd w:id="221"/>
    <w:p w14:paraId="3460BBEC" w14:textId="77777777" w:rsidR="00761DF2" w:rsidRPr="00B15A85" w:rsidRDefault="00761DF2" w:rsidP="00761DF2">
      <w:pPr>
        <w:rPr>
          <w:rFonts w:eastAsia="SimSun"/>
          <w:lang w:eastAsia="zh-CN"/>
        </w:rPr>
      </w:pPr>
      <w:r w:rsidRPr="00B15A85">
        <w:rPr>
          <w:rFonts w:eastAsia="SimSun" w:hint="eastAsia"/>
          <w:lang w:eastAsia="zh-CN"/>
        </w:rPr>
        <w:t>T</w:t>
      </w:r>
      <w:r>
        <w:rPr>
          <w:rFonts w:eastAsia="SimSun" w:hint="eastAsia"/>
          <w:lang w:eastAsia="zh-CN"/>
        </w:rPr>
        <w:t>his solution addresses the KI#</w:t>
      </w:r>
      <w:r w:rsidRPr="00B15A85">
        <w:rPr>
          <w:rFonts w:eastAsia="SimSun" w:hint="eastAsia"/>
          <w:lang w:eastAsia="zh-CN"/>
        </w:rPr>
        <w:t>3:</w:t>
      </w:r>
      <w:r w:rsidRPr="0047475F">
        <w:t xml:space="preserve"> </w:t>
      </w:r>
      <w:r>
        <w:t xml:space="preserve">Satellite access with </w:t>
      </w:r>
      <w:bookmarkStart w:id="222" w:name="OLE_LINK7"/>
      <w:bookmarkStart w:id="223" w:name="OLE_LINK8"/>
      <w:r>
        <w:t>discontinuous coverage</w:t>
      </w:r>
      <w:bookmarkEnd w:id="222"/>
      <w:bookmarkEnd w:id="223"/>
      <w:r w:rsidRPr="00B15A85">
        <w:rPr>
          <w:rFonts w:eastAsia="SimSun" w:hint="eastAsia"/>
          <w:lang w:eastAsia="zh-CN"/>
        </w:rPr>
        <w:t>.</w:t>
      </w:r>
    </w:p>
    <w:p w14:paraId="7E1621ED" w14:textId="77777777" w:rsidR="00761DF2" w:rsidRPr="00BD11C8" w:rsidRDefault="00761DF2" w:rsidP="00761DF2">
      <w:pPr>
        <w:rPr>
          <w:rFonts w:eastAsia="SimSun"/>
          <w:lang w:eastAsia="zh-CN"/>
        </w:rPr>
      </w:pPr>
      <w:r w:rsidRPr="00BD11C8">
        <w:rPr>
          <w:rFonts w:eastAsia="SimSun"/>
          <w:lang w:eastAsia="zh-CN"/>
        </w:rPr>
        <w:t>This solution</w:t>
      </w:r>
      <w:r>
        <w:rPr>
          <w:rFonts w:eastAsia="SimSun"/>
          <w:lang w:eastAsia="zh-CN"/>
        </w:rPr>
        <w:t xml:space="preserve"> shows </w:t>
      </w:r>
      <w:r>
        <w:rPr>
          <w:rFonts w:eastAsia="SimSun" w:hint="eastAsia"/>
          <w:lang w:eastAsia="zh-CN"/>
        </w:rPr>
        <w:t xml:space="preserve">how the </w:t>
      </w:r>
      <w:bookmarkStart w:id="224" w:name="OLE_LINK51"/>
      <w:r>
        <w:rPr>
          <w:rFonts w:eastAsia="SimSun" w:hint="eastAsia"/>
          <w:lang w:eastAsia="zh-CN"/>
        </w:rPr>
        <w:t>application enabler</w:t>
      </w:r>
      <w:bookmarkEnd w:id="224"/>
      <w:r>
        <w:rPr>
          <w:rFonts w:eastAsia="SimSun" w:hint="eastAsia"/>
          <w:lang w:eastAsia="zh-CN"/>
        </w:rPr>
        <w:t xml:space="preserve"> obtaining the </w:t>
      </w:r>
      <w:bookmarkStart w:id="225" w:name="OLE_LINK49"/>
      <w:bookmarkStart w:id="226" w:name="OLE_LINK50"/>
      <w:r>
        <w:rPr>
          <w:rFonts w:eastAsia="SimSun" w:hint="eastAsia"/>
          <w:lang w:eastAsia="zh-CN"/>
        </w:rPr>
        <w:t xml:space="preserve">satellite related information (e.g., </w:t>
      </w:r>
      <w:bookmarkStart w:id="227" w:name="OLE_LINK52"/>
      <w:bookmarkStart w:id="228" w:name="OLE_LINK53"/>
      <w:r w:rsidRPr="006B4E38">
        <w:rPr>
          <w:rFonts w:eastAsia="SimSun" w:hint="eastAsia"/>
          <w:lang w:eastAsia="zh-CN"/>
        </w:rPr>
        <w:t>ephemeris</w:t>
      </w:r>
      <w:bookmarkEnd w:id="227"/>
      <w:bookmarkEnd w:id="228"/>
      <w:r>
        <w:rPr>
          <w:rFonts w:eastAsia="SimSun" w:hint="eastAsia"/>
          <w:lang w:eastAsia="zh-CN"/>
        </w:rPr>
        <w:t xml:space="preserve">) </w:t>
      </w:r>
      <w:bookmarkEnd w:id="225"/>
      <w:bookmarkEnd w:id="226"/>
      <w:r>
        <w:rPr>
          <w:rFonts w:eastAsia="SimSun" w:hint="eastAsia"/>
          <w:lang w:eastAsia="zh-CN"/>
        </w:rPr>
        <w:t xml:space="preserve">from the </w:t>
      </w:r>
      <w:r>
        <w:rPr>
          <w:rFonts w:eastAsia="SimSun"/>
          <w:lang w:eastAsia="zh-CN"/>
        </w:rPr>
        <w:t>satellites</w:t>
      </w:r>
      <w:r>
        <w:rPr>
          <w:rFonts w:eastAsia="SimSun" w:hint="eastAsia"/>
          <w:lang w:eastAsia="zh-CN"/>
        </w:rPr>
        <w:t xml:space="preserve">, </w:t>
      </w:r>
      <w:r>
        <w:rPr>
          <w:rFonts w:eastAsia="SimSun"/>
          <w:lang w:eastAsia="zh-CN"/>
        </w:rPr>
        <w:t>retriev</w:t>
      </w:r>
      <w:r>
        <w:rPr>
          <w:rFonts w:eastAsia="SimSun" w:hint="eastAsia"/>
          <w:lang w:eastAsia="zh-CN"/>
        </w:rPr>
        <w:t xml:space="preserve">ing </w:t>
      </w:r>
      <w:r w:rsidRPr="00B15A85">
        <w:rPr>
          <w:rFonts w:eastAsia="SimSun" w:hint="eastAsia"/>
          <w:lang w:eastAsia="zh-CN"/>
        </w:rPr>
        <w:t>u</w:t>
      </w:r>
      <w:r>
        <w:t xml:space="preserve">navailability </w:t>
      </w:r>
      <w:r w:rsidRPr="00B15A85">
        <w:rPr>
          <w:rFonts w:eastAsia="SimSun" w:hint="eastAsia"/>
          <w:lang w:eastAsia="zh-CN"/>
        </w:rPr>
        <w:t>p</w:t>
      </w:r>
      <w:r>
        <w:t>eriod</w:t>
      </w:r>
      <w:r>
        <w:rPr>
          <w:rFonts w:eastAsia="SimSun" w:hint="eastAsia"/>
          <w:lang w:eastAsia="zh-CN"/>
        </w:rPr>
        <w:t xml:space="preserve"> for UE with satellite access then exposing to the VAL UE and the VAL server</w:t>
      </w:r>
      <w:r w:rsidRPr="00BD11C8">
        <w:rPr>
          <w:rFonts w:eastAsia="SimSun"/>
          <w:lang w:eastAsia="zh-CN"/>
        </w:rPr>
        <w:t>.</w:t>
      </w:r>
    </w:p>
    <w:p w14:paraId="32206F18" w14:textId="77777777" w:rsidR="00761DF2" w:rsidRDefault="00761DF2" w:rsidP="00761DF2">
      <w:pPr>
        <w:rPr>
          <w:rFonts w:eastAsia="SimSun"/>
          <w:lang w:eastAsia="zh-CN"/>
        </w:rPr>
      </w:pPr>
      <w:r w:rsidRPr="00BD11C8">
        <w:rPr>
          <w:rFonts w:eastAsia="SimSun"/>
          <w:lang w:eastAsia="zh-CN"/>
        </w:rPr>
        <w:t>This solution is based on the following assumptions and principles:</w:t>
      </w:r>
    </w:p>
    <w:p w14:paraId="2152B813" w14:textId="77777777" w:rsidR="00761DF2" w:rsidRPr="004C2547" w:rsidRDefault="00761DF2" w:rsidP="00761DF2">
      <w:pPr>
        <w:pStyle w:val="B1"/>
        <w:rPr>
          <w:rFonts w:eastAsia="SimSun"/>
          <w:lang w:eastAsia="zh-CN"/>
        </w:rPr>
      </w:pPr>
      <w:r>
        <w:t>-</w:t>
      </w:r>
      <w:r>
        <w:tab/>
      </w:r>
      <w:r>
        <w:rPr>
          <w:rFonts w:eastAsia="SimSun" w:hint="eastAsia"/>
          <w:lang w:eastAsia="zh-CN"/>
        </w:rPr>
        <w:t>This solution main serves for IoT services and take the SEAL as the application enabler</w:t>
      </w:r>
      <w:r w:rsidRPr="006B4E38">
        <w:rPr>
          <w:rFonts w:eastAsia="SimSun" w:hint="eastAsia"/>
          <w:lang w:eastAsia="zh-CN"/>
        </w:rPr>
        <w:t>.</w:t>
      </w:r>
    </w:p>
    <w:p w14:paraId="7D6C67E5" w14:textId="77777777" w:rsidR="00761DF2" w:rsidRPr="00B15A85" w:rsidRDefault="00761DF2" w:rsidP="00761DF2">
      <w:pPr>
        <w:pStyle w:val="B1"/>
        <w:rPr>
          <w:rFonts w:eastAsia="SimSun"/>
          <w:lang w:eastAsia="zh-CN"/>
        </w:rPr>
      </w:pPr>
      <w:r>
        <w:t>-</w:t>
      </w:r>
      <w:r>
        <w:tab/>
      </w:r>
      <w:r w:rsidRPr="00CF131B">
        <w:rPr>
          <w:rFonts w:eastAsia="SimSun" w:hint="eastAsia"/>
          <w:lang w:eastAsia="zh-CN"/>
        </w:rPr>
        <w:t xml:space="preserve">The SEAL server has obtained the </w:t>
      </w:r>
      <w:r w:rsidRPr="006B4E38">
        <w:rPr>
          <w:rFonts w:eastAsia="SimSun" w:hint="eastAsia"/>
          <w:lang w:eastAsia="zh-CN"/>
        </w:rPr>
        <w:t>ephemeris</w:t>
      </w:r>
      <w:r>
        <w:rPr>
          <w:rFonts w:eastAsia="SimSun" w:hint="eastAsia"/>
          <w:lang w:eastAsia="zh-CN"/>
        </w:rPr>
        <w:t xml:space="preserve"> for Satellites.</w:t>
      </w:r>
    </w:p>
    <w:p w14:paraId="42DAC8D5" w14:textId="77777777" w:rsidR="00761DF2" w:rsidRPr="00D62CA8" w:rsidRDefault="00761DF2" w:rsidP="00761DF2">
      <w:pPr>
        <w:pStyle w:val="B1"/>
        <w:rPr>
          <w:rFonts w:eastAsia="SimSun"/>
          <w:lang w:eastAsia="zh-CN"/>
        </w:rPr>
      </w:pPr>
      <w:r>
        <w:lastRenderedPageBreak/>
        <w:t>-</w:t>
      </w:r>
      <w:r>
        <w:tab/>
      </w:r>
      <w:r>
        <w:rPr>
          <w:rFonts w:eastAsia="SimSun"/>
          <w:lang w:eastAsia="zh-CN"/>
        </w:rPr>
        <w:t xml:space="preserve">The </w:t>
      </w:r>
      <w:r>
        <w:rPr>
          <w:rFonts w:eastAsia="SimSun" w:hint="eastAsia"/>
          <w:lang w:eastAsia="zh-CN"/>
        </w:rPr>
        <w:t>SEAL server is aware of VAL UE</w:t>
      </w:r>
      <w:r>
        <w:rPr>
          <w:rFonts w:eastAsia="SimSun"/>
          <w:lang w:eastAsia="zh-CN"/>
        </w:rPr>
        <w:t>’</w:t>
      </w:r>
      <w:r>
        <w:rPr>
          <w:rFonts w:eastAsia="SimSun" w:hint="eastAsia"/>
          <w:lang w:eastAsia="zh-CN"/>
        </w:rPr>
        <w:t>s location</w:t>
      </w:r>
      <w:r w:rsidRPr="006B4E38">
        <w:rPr>
          <w:rFonts w:eastAsia="SimSun" w:hint="eastAsia"/>
          <w:lang w:eastAsia="zh-CN"/>
        </w:rPr>
        <w:t>.</w:t>
      </w:r>
    </w:p>
    <w:p w14:paraId="5E576AF8" w14:textId="12F926FE" w:rsidR="00761DF2" w:rsidRPr="00B15A85" w:rsidRDefault="00761DF2" w:rsidP="00761DF2">
      <w:pPr>
        <w:rPr>
          <w:rFonts w:eastAsia="SimSun"/>
          <w:lang w:eastAsia="zh-CN"/>
        </w:rPr>
      </w:pPr>
      <w:r w:rsidRPr="00B15A85">
        <w:rPr>
          <w:rFonts w:eastAsia="SimSun" w:hint="eastAsia"/>
          <w:lang w:eastAsia="zh-CN"/>
        </w:rPr>
        <w:t xml:space="preserve">In this solution, </w:t>
      </w:r>
      <w:r>
        <w:rPr>
          <w:rFonts w:eastAsia="SimSun" w:hint="eastAsia"/>
          <w:lang w:eastAsia="zh-CN"/>
        </w:rPr>
        <w:t>it</w:t>
      </w:r>
      <w:r>
        <w:rPr>
          <w:rFonts w:eastAsia="SimSun"/>
          <w:lang w:eastAsia="zh-CN"/>
        </w:rPr>
        <w:t>’</w:t>
      </w:r>
      <w:r>
        <w:rPr>
          <w:rFonts w:eastAsia="SimSun" w:hint="eastAsia"/>
          <w:lang w:eastAsia="zh-CN"/>
        </w:rPr>
        <w:t xml:space="preserve">s assumed </w:t>
      </w:r>
      <w:r w:rsidRPr="00B15A85">
        <w:rPr>
          <w:rFonts w:eastAsia="SimSun" w:hint="eastAsia"/>
          <w:lang w:eastAsia="zh-CN"/>
        </w:rPr>
        <w:t xml:space="preserve">the SEAL server </w:t>
      </w:r>
      <w:r>
        <w:rPr>
          <w:rFonts w:eastAsia="SimSun" w:hint="eastAsia"/>
          <w:lang w:eastAsia="zh-CN"/>
        </w:rPr>
        <w:t>has</w:t>
      </w:r>
      <w:r w:rsidRPr="00B15A85">
        <w:rPr>
          <w:rFonts w:eastAsia="SimSun" w:hint="eastAsia"/>
          <w:lang w:eastAsia="zh-CN"/>
        </w:rPr>
        <w:t xml:space="preserve"> obtain</w:t>
      </w:r>
      <w:r>
        <w:rPr>
          <w:rFonts w:eastAsia="SimSun" w:hint="eastAsia"/>
          <w:lang w:eastAsia="zh-CN"/>
        </w:rPr>
        <w:t>ed</w:t>
      </w:r>
      <w:r w:rsidRPr="00B15A85">
        <w:rPr>
          <w:rFonts w:eastAsia="SimSun" w:hint="eastAsia"/>
          <w:lang w:eastAsia="zh-CN"/>
        </w:rPr>
        <w:t xml:space="preserve"> the </w:t>
      </w:r>
      <w:bookmarkStart w:id="229" w:name="OLE_LINK59"/>
      <w:bookmarkStart w:id="230" w:name="OLE_LINK60"/>
      <w:r w:rsidR="00FD3677" w:rsidRPr="009D2514">
        <w:rPr>
          <w:rFonts w:eastAsia="SimSun"/>
          <w:lang w:eastAsia="zh-CN"/>
        </w:rPr>
        <w:t>satellite related information (e.g. ephemeris)</w:t>
      </w:r>
      <w:r w:rsidR="00FD3677">
        <w:rPr>
          <w:rFonts w:eastAsia="SimSun" w:hint="eastAsia"/>
          <w:lang w:eastAsia="zh-CN"/>
        </w:rPr>
        <w:t xml:space="preserve"> from the satellite information provider (e.g.</w:t>
      </w:r>
      <w:r w:rsidR="00FD3677" w:rsidRPr="009D2514">
        <w:rPr>
          <w:rFonts w:eastAsia="SimSun" w:hint="eastAsia"/>
          <w:lang w:eastAsia="zh-CN"/>
        </w:rPr>
        <w:t xml:space="preserve"> </w:t>
      </w:r>
      <w:r w:rsidR="00FD3677">
        <w:rPr>
          <w:rFonts w:eastAsia="SimSun" w:hint="eastAsia"/>
          <w:lang w:eastAsia="zh-CN"/>
        </w:rPr>
        <w:t xml:space="preserve">satellite service provider or the operators) </w:t>
      </w:r>
      <w:bookmarkEnd w:id="229"/>
      <w:bookmarkEnd w:id="230"/>
      <w:r>
        <w:rPr>
          <w:rFonts w:eastAsia="SimSun" w:hint="eastAsia"/>
          <w:lang w:eastAsia="zh-CN"/>
        </w:rPr>
        <w:t xml:space="preserve"> and </w:t>
      </w:r>
      <w:r w:rsidR="00FD3677">
        <w:rPr>
          <w:rFonts w:eastAsia="SimSun" w:hint="eastAsia"/>
          <w:lang w:eastAsia="zh-CN"/>
        </w:rPr>
        <w:t xml:space="preserve">based on these information, the SEAL </w:t>
      </w:r>
      <w:r w:rsidR="00FD3677">
        <w:rPr>
          <w:rFonts w:eastAsia="SimSun"/>
          <w:lang w:eastAsia="zh-CN"/>
        </w:rPr>
        <w:t>server</w:t>
      </w:r>
      <w:r>
        <w:rPr>
          <w:rFonts w:eastAsia="SimSun" w:hint="eastAsia"/>
          <w:lang w:eastAsia="zh-CN"/>
        </w:rPr>
        <w:t xml:space="preserve"> could generate the</w:t>
      </w:r>
      <w:bookmarkStart w:id="231" w:name="OLE_LINK55"/>
      <w:bookmarkStart w:id="232" w:name="OLE_LINK118"/>
      <w:bookmarkStart w:id="233" w:name="OLE_LINK119"/>
      <w:r>
        <w:t xml:space="preserve"> </w:t>
      </w:r>
      <w:r w:rsidRPr="00B15A85">
        <w:rPr>
          <w:rFonts w:eastAsia="SimSun" w:hint="eastAsia"/>
          <w:lang w:eastAsia="zh-CN"/>
        </w:rPr>
        <w:t xml:space="preserve">satellite </w:t>
      </w:r>
      <w:r>
        <w:t>coverage availability information</w:t>
      </w:r>
      <w:bookmarkEnd w:id="231"/>
      <w:r>
        <w:t xml:space="preserve"> </w:t>
      </w:r>
      <w:r w:rsidRPr="00B15A85">
        <w:rPr>
          <w:rFonts w:eastAsia="SimSun" w:hint="eastAsia"/>
          <w:lang w:eastAsia="zh-CN"/>
        </w:rPr>
        <w:t xml:space="preserve">which </w:t>
      </w:r>
      <w:r>
        <w:t xml:space="preserve">can be </w:t>
      </w:r>
      <w:bookmarkStart w:id="234" w:name="OLE_LINK122"/>
      <w:r>
        <w:t>indicated to the UE whether or not coverage is available for a specific satellite RAT Type for a particular location and time</w:t>
      </w:r>
      <w:r w:rsidRPr="00B15A85">
        <w:rPr>
          <w:rFonts w:eastAsia="SimSun" w:hint="eastAsia"/>
          <w:lang w:eastAsia="zh-CN"/>
        </w:rPr>
        <w:t xml:space="preserve">. </w:t>
      </w:r>
      <w:bookmarkEnd w:id="234"/>
      <w:r w:rsidRPr="00B15A85">
        <w:rPr>
          <w:rFonts w:eastAsia="SimSun"/>
          <w:lang w:eastAsia="zh-CN"/>
        </w:rPr>
        <w:t>T</w:t>
      </w:r>
      <w:r w:rsidRPr="00B15A85">
        <w:rPr>
          <w:rFonts w:eastAsia="SimSun" w:hint="eastAsia"/>
          <w:lang w:eastAsia="zh-CN"/>
        </w:rPr>
        <w:t xml:space="preserve">he example of </w:t>
      </w:r>
      <w:r>
        <w:t>coverage availability information</w:t>
      </w:r>
      <w:r w:rsidRPr="00B15A85">
        <w:rPr>
          <w:rFonts w:eastAsia="SimSun" w:hint="eastAsia"/>
          <w:lang w:eastAsia="zh-CN"/>
        </w:rPr>
        <w:t xml:space="preserve"> can refer to the Annex Q of </w:t>
      </w:r>
      <w:bookmarkStart w:id="235" w:name="OLE_LINK112"/>
      <w:r w:rsidR="0054269C">
        <w:rPr>
          <w:rFonts w:eastAsia="SimSun"/>
          <w:lang w:eastAsia="zh-CN"/>
        </w:rPr>
        <w:t xml:space="preserve">3GPP </w:t>
      </w:r>
      <w:r w:rsidRPr="00B15A85">
        <w:rPr>
          <w:rFonts w:eastAsia="SimSun" w:hint="eastAsia"/>
          <w:lang w:eastAsia="zh-CN"/>
        </w:rPr>
        <w:t>TS 23.501</w:t>
      </w:r>
      <w:r w:rsidR="0054269C">
        <w:rPr>
          <w:rFonts w:eastAsia="SimSun"/>
          <w:lang w:eastAsia="zh-CN"/>
        </w:rPr>
        <w:t xml:space="preserve"> </w:t>
      </w:r>
      <w:r w:rsidRPr="00B15A85">
        <w:rPr>
          <w:rFonts w:eastAsia="SimSun" w:hint="eastAsia"/>
          <w:lang w:eastAsia="zh-CN"/>
        </w:rPr>
        <w:t>[</w:t>
      </w:r>
      <w:r w:rsidR="0054269C">
        <w:rPr>
          <w:rFonts w:eastAsia="SimSun"/>
          <w:lang w:eastAsia="zh-CN"/>
        </w:rPr>
        <w:t>5</w:t>
      </w:r>
      <w:r w:rsidRPr="00B15A85">
        <w:rPr>
          <w:rFonts w:eastAsia="SimSun" w:hint="eastAsia"/>
          <w:lang w:eastAsia="zh-CN"/>
        </w:rPr>
        <w:t>]</w:t>
      </w:r>
      <w:bookmarkEnd w:id="235"/>
      <w:r w:rsidRPr="00B15A85">
        <w:rPr>
          <w:rFonts w:eastAsia="SimSun" w:hint="eastAsia"/>
          <w:lang w:eastAsia="zh-CN"/>
        </w:rPr>
        <w:t>.</w:t>
      </w:r>
      <w:bookmarkEnd w:id="232"/>
      <w:bookmarkEnd w:id="233"/>
      <w:r w:rsidRPr="00B15A85">
        <w:rPr>
          <w:rFonts w:eastAsia="SimSun" w:hint="eastAsia"/>
          <w:lang w:eastAsia="zh-CN"/>
        </w:rPr>
        <w:t xml:space="preserve"> </w:t>
      </w:r>
      <w:r w:rsidRPr="00B15A85">
        <w:rPr>
          <w:rFonts w:eastAsia="SimSun"/>
          <w:lang w:eastAsia="zh-CN"/>
        </w:rPr>
        <w:t>A</w:t>
      </w:r>
      <w:r w:rsidRPr="00B15A85">
        <w:rPr>
          <w:rFonts w:eastAsia="SimSun" w:hint="eastAsia"/>
          <w:lang w:eastAsia="zh-CN"/>
        </w:rPr>
        <w:t xml:space="preserve">nd based on clause 5.4.13.2 of </w:t>
      </w:r>
      <w:r w:rsidR="0054269C">
        <w:rPr>
          <w:rFonts w:eastAsia="SimSun"/>
          <w:lang w:eastAsia="zh-CN"/>
        </w:rPr>
        <w:t xml:space="preserve">3GPP </w:t>
      </w:r>
      <w:r w:rsidRPr="00753320">
        <w:rPr>
          <w:rFonts w:eastAsia="SimSun" w:hint="eastAsia"/>
          <w:lang w:eastAsia="zh-CN"/>
        </w:rPr>
        <w:t>TS 23.501</w:t>
      </w:r>
      <w:r w:rsidR="0054269C">
        <w:rPr>
          <w:rFonts w:eastAsia="SimSun"/>
          <w:lang w:eastAsia="zh-CN"/>
        </w:rPr>
        <w:t xml:space="preserve"> </w:t>
      </w:r>
      <w:r w:rsidRPr="00753320">
        <w:rPr>
          <w:rFonts w:eastAsia="SimSun" w:hint="eastAsia"/>
          <w:lang w:eastAsia="zh-CN"/>
        </w:rPr>
        <w:t>[</w:t>
      </w:r>
      <w:r w:rsidR="0054269C">
        <w:rPr>
          <w:rFonts w:eastAsia="SimSun"/>
          <w:lang w:eastAsia="zh-CN"/>
        </w:rPr>
        <w:t>5</w:t>
      </w:r>
      <w:r w:rsidRPr="00753320">
        <w:rPr>
          <w:rFonts w:eastAsia="SimSun" w:hint="eastAsia"/>
          <w:lang w:eastAsia="zh-CN"/>
        </w:rPr>
        <w:t>]</w:t>
      </w:r>
      <w:r w:rsidRPr="00B15A85">
        <w:rPr>
          <w:rFonts w:eastAsia="SimSun" w:hint="eastAsia"/>
          <w:lang w:eastAsia="zh-CN"/>
        </w:rPr>
        <w:t xml:space="preserve">, the </w:t>
      </w:r>
      <w:r w:rsidRPr="00753320">
        <w:rPr>
          <w:rFonts w:eastAsia="SimSun"/>
          <w:lang w:eastAsia="zh-CN"/>
        </w:rPr>
        <w:t>coverage availability information can be provided to a UE by an external server</w:t>
      </w:r>
      <w:r>
        <w:rPr>
          <w:rFonts w:eastAsia="SimSun" w:hint="eastAsia"/>
          <w:lang w:eastAsia="zh-CN"/>
        </w:rPr>
        <w:t xml:space="preserve">. </w:t>
      </w:r>
      <w:r>
        <w:rPr>
          <w:rFonts w:eastAsia="SimSun"/>
          <w:lang w:eastAsia="zh-CN"/>
        </w:rPr>
        <w:t>T</w:t>
      </w:r>
      <w:r>
        <w:rPr>
          <w:rFonts w:eastAsia="SimSun" w:hint="eastAsia"/>
          <w:lang w:eastAsia="zh-CN"/>
        </w:rPr>
        <w:t>hat means the SEAL server could provision UE the</w:t>
      </w:r>
      <w:r>
        <w:rPr>
          <w:rFonts w:eastAsia="SimSun"/>
          <w:lang w:eastAsia="zh-CN"/>
        </w:rPr>
        <w:t xml:space="preserve"> coverage availability information </w:t>
      </w:r>
      <w:r>
        <w:rPr>
          <w:rFonts w:eastAsia="SimSun" w:hint="eastAsia"/>
          <w:lang w:eastAsia="zh-CN"/>
        </w:rPr>
        <w:t>if UE is using the satellite access.</w:t>
      </w:r>
    </w:p>
    <w:p w14:paraId="5AAF92E5" w14:textId="77777777" w:rsidR="00761DF2" w:rsidRPr="00B15A85" w:rsidRDefault="00761DF2" w:rsidP="00761DF2">
      <w:pPr>
        <w:rPr>
          <w:rFonts w:eastAsia="SimSun"/>
          <w:lang w:eastAsia="zh-CN"/>
        </w:rPr>
      </w:pPr>
      <w:bookmarkStart w:id="236" w:name="OLE_LINK130"/>
      <w:bookmarkStart w:id="237" w:name="OLE_LINK133"/>
      <w:r w:rsidRPr="00B15A85">
        <w:rPr>
          <w:rFonts w:eastAsia="SimSun" w:hint="eastAsia"/>
          <w:lang w:eastAsia="zh-CN"/>
        </w:rPr>
        <w:t xml:space="preserve">From the </w:t>
      </w:r>
      <w:r w:rsidRPr="006B4E38">
        <w:rPr>
          <w:rFonts w:eastAsia="SimSun" w:hint="eastAsia"/>
          <w:lang w:eastAsia="zh-CN"/>
        </w:rPr>
        <w:t>ephemeris</w:t>
      </w:r>
      <w:r>
        <w:t xml:space="preserve"> </w:t>
      </w:r>
      <w:r w:rsidRPr="00B15A85">
        <w:rPr>
          <w:rFonts w:eastAsia="SimSun" w:hint="eastAsia"/>
          <w:lang w:eastAsia="zh-CN"/>
        </w:rPr>
        <w:t xml:space="preserve">and </w:t>
      </w:r>
      <w:bookmarkStart w:id="238" w:name="OLE_LINK108"/>
      <w:bookmarkStart w:id="239" w:name="OLE_LINK109"/>
      <w:bookmarkStart w:id="240" w:name="OLE_LINK110"/>
      <w:bookmarkStart w:id="241" w:name="OLE_LINK111"/>
      <w:r>
        <w:t>Satellite coverage availability</w:t>
      </w:r>
      <w:bookmarkEnd w:id="238"/>
      <w:bookmarkEnd w:id="239"/>
      <w:r>
        <w:t xml:space="preserve"> information</w:t>
      </w:r>
      <w:bookmarkEnd w:id="240"/>
      <w:bookmarkEnd w:id="241"/>
      <w:r w:rsidRPr="00B15A85">
        <w:rPr>
          <w:rFonts w:eastAsia="SimSun" w:hint="eastAsia"/>
          <w:lang w:eastAsia="zh-CN"/>
        </w:rPr>
        <w:t xml:space="preserve">, the SEAL server could retrieve the </w:t>
      </w:r>
      <w:bookmarkStart w:id="242" w:name="OLE_LINK20"/>
      <w:bookmarkStart w:id="243" w:name="OLE_LINK56"/>
      <w:r w:rsidRPr="00B15A85">
        <w:rPr>
          <w:rFonts w:eastAsia="SimSun" w:hint="eastAsia"/>
          <w:lang w:eastAsia="zh-CN"/>
        </w:rPr>
        <w:t>u</w:t>
      </w:r>
      <w:r>
        <w:t xml:space="preserve">navailability </w:t>
      </w:r>
      <w:r w:rsidRPr="00B15A85">
        <w:rPr>
          <w:rFonts w:eastAsia="SimSun" w:hint="eastAsia"/>
          <w:lang w:eastAsia="zh-CN"/>
        </w:rPr>
        <w:t>p</w:t>
      </w:r>
      <w:r>
        <w:t>eriod</w:t>
      </w:r>
      <w:bookmarkEnd w:id="242"/>
      <w:r>
        <w:t xml:space="preserve"> </w:t>
      </w:r>
      <w:bookmarkEnd w:id="243"/>
      <w:r w:rsidRPr="00B15A85">
        <w:rPr>
          <w:rFonts w:eastAsia="SimSun" w:hint="eastAsia"/>
          <w:lang w:eastAsia="zh-CN"/>
        </w:rPr>
        <w:t>(e.g., d</w:t>
      </w:r>
      <w:r>
        <w:t xml:space="preserve">uration and </w:t>
      </w:r>
      <w:r w:rsidRPr="00B15A85">
        <w:rPr>
          <w:rFonts w:eastAsia="SimSun" w:hint="eastAsia"/>
          <w:lang w:eastAsia="zh-CN"/>
        </w:rPr>
        <w:t>s</w:t>
      </w:r>
      <w:r>
        <w:t xml:space="preserve">tart </w:t>
      </w:r>
      <w:r w:rsidRPr="00B15A85">
        <w:rPr>
          <w:rFonts w:eastAsia="SimSun" w:hint="eastAsia"/>
          <w:lang w:eastAsia="zh-CN"/>
        </w:rPr>
        <w:t xml:space="preserve">time) </w:t>
      </w:r>
      <w:bookmarkEnd w:id="236"/>
      <w:bookmarkEnd w:id="237"/>
      <w:r w:rsidRPr="00B15A85">
        <w:rPr>
          <w:rFonts w:eastAsia="SimSun" w:hint="eastAsia"/>
          <w:lang w:eastAsia="zh-CN"/>
        </w:rPr>
        <w:t>based on UE</w:t>
      </w:r>
      <w:r w:rsidRPr="00B15A85">
        <w:rPr>
          <w:rFonts w:eastAsia="SimSun"/>
          <w:lang w:eastAsia="zh-CN"/>
        </w:rPr>
        <w:t>’</w:t>
      </w:r>
      <w:r w:rsidRPr="00B15A85">
        <w:rPr>
          <w:rFonts w:eastAsia="SimSun" w:hint="eastAsia"/>
          <w:lang w:eastAsia="zh-CN"/>
        </w:rPr>
        <w:t>s location and then provide to the VAL UE and expose to the VAL ser</w:t>
      </w:r>
      <w:r>
        <w:rPr>
          <w:rFonts w:eastAsia="SimSun" w:hint="eastAsia"/>
          <w:lang w:eastAsia="zh-CN"/>
        </w:rPr>
        <w:t>ver to indicate them to consider</w:t>
      </w:r>
      <w:r w:rsidRPr="00B15A85">
        <w:rPr>
          <w:rFonts w:eastAsia="SimSun" w:hint="eastAsia"/>
          <w:lang w:eastAsia="zh-CN"/>
        </w:rPr>
        <w:t xml:space="preserve"> the </w:t>
      </w:r>
      <w:r w:rsidRPr="001D170F">
        <w:rPr>
          <w:rFonts w:eastAsia="SimSun" w:hint="eastAsia"/>
          <w:lang w:eastAsia="zh-CN"/>
        </w:rPr>
        <w:t>u</w:t>
      </w:r>
      <w:r>
        <w:t xml:space="preserve">navailability </w:t>
      </w:r>
      <w:r w:rsidRPr="001D170F">
        <w:rPr>
          <w:rFonts w:eastAsia="SimSun" w:hint="eastAsia"/>
          <w:lang w:eastAsia="zh-CN"/>
        </w:rPr>
        <w:t>p</w:t>
      </w:r>
      <w:r>
        <w:t>eriod</w:t>
      </w:r>
      <w:r w:rsidRPr="00B15A85">
        <w:rPr>
          <w:rFonts w:eastAsia="SimSun" w:hint="eastAsia"/>
          <w:lang w:eastAsia="zh-CN"/>
        </w:rPr>
        <w:t xml:space="preserve"> when the VAL UE is using satellite access. </w:t>
      </w:r>
    </w:p>
    <w:p w14:paraId="6B5DDB07" w14:textId="6A5CE5EF" w:rsidR="00761DF2" w:rsidRPr="00D924E1" w:rsidRDefault="00761DF2" w:rsidP="00761DF2">
      <w:pPr>
        <w:rPr>
          <w:rFonts w:eastAsia="SimSun"/>
          <w:lang w:eastAsia="zh-CN"/>
        </w:rPr>
      </w:pPr>
      <w:r w:rsidRPr="00D62CA8">
        <w:rPr>
          <w:rFonts w:eastAsia="SimSun"/>
          <w:lang w:eastAsia="zh-CN"/>
        </w:rPr>
        <w:t>T</w:t>
      </w:r>
      <w:r w:rsidRPr="00D62CA8">
        <w:rPr>
          <w:rFonts w:eastAsia="SimSun" w:hint="eastAsia"/>
          <w:lang w:eastAsia="zh-CN"/>
        </w:rPr>
        <w:t xml:space="preserve">he </w:t>
      </w:r>
      <w:r w:rsidR="00FD3677">
        <w:rPr>
          <w:rFonts w:eastAsia="SimSun" w:hint="eastAsia"/>
          <w:lang w:eastAsia="zh-CN"/>
        </w:rPr>
        <w:t>clause</w:t>
      </w:r>
      <w:r w:rsidRPr="00D62CA8">
        <w:rPr>
          <w:rFonts w:eastAsia="SimSun" w:hint="eastAsia"/>
          <w:lang w:eastAsia="zh-CN"/>
        </w:rPr>
        <w:t xml:space="preserve"> of </w:t>
      </w:r>
      <w:r>
        <w:rPr>
          <w:lang w:eastAsia="zh-CN"/>
        </w:rPr>
        <w:t>7</w:t>
      </w:r>
      <w:r>
        <w:t>.</w:t>
      </w:r>
      <w:r w:rsidRPr="0047475F">
        <w:rPr>
          <w:rFonts w:eastAsia="SimSun" w:hint="eastAsia"/>
          <w:lang w:eastAsia="zh-CN"/>
        </w:rPr>
        <w:t>2</w:t>
      </w:r>
      <w:r>
        <w:t>.</w:t>
      </w:r>
      <w:r>
        <w:rPr>
          <w:rFonts w:eastAsia="SimSun"/>
          <w:lang w:eastAsia="zh-CN"/>
        </w:rPr>
        <w:t>3</w:t>
      </w:r>
      <w:r>
        <w:t>.1</w:t>
      </w:r>
      <w:r>
        <w:rPr>
          <w:rFonts w:eastAsia="SimSun" w:hint="eastAsia"/>
          <w:lang w:eastAsia="zh-CN"/>
        </w:rPr>
        <w:t xml:space="preserve">.1 specifies the SEAL server generates or formats the </w:t>
      </w:r>
      <w:r>
        <w:t>Satellite coverage availability information</w:t>
      </w:r>
      <w:r w:rsidRPr="00B15A85">
        <w:rPr>
          <w:rFonts w:eastAsia="SimSun" w:hint="eastAsia"/>
          <w:lang w:eastAsia="zh-CN"/>
        </w:rPr>
        <w:t xml:space="preserve"> </w:t>
      </w:r>
      <w:r>
        <w:rPr>
          <w:rFonts w:eastAsia="SimSun" w:hint="eastAsia"/>
          <w:lang w:eastAsia="zh-CN"/>
        </w:rPr>
        <w:t xml:space="preserve">based on </w:t>
      </w:r>
      <w:r w:rsidRPr="007B68FA">
        <w:rPr>
          <w:rFonts w:eastAsia="SimSun"/>
          <w:lang w:eastAsia="zh-CN"/>
        </w:rPr>
        <w:t xml:space="preserve">ephemeris </w:t>
      </w:r>
      <w:r w:rsidR="00FD3677">
        <w:rPr>
          <w:rFonts w:eastAsia="SimSun" w:hint="eastAsia"/>
          <w:lang w:eastAsia="zh-CN"/>
        </w:rPr>
        <w:t>from the satellite information provider</w:t>
      </w:r>
      <w:r w:rsidR="00FD3677" w:rsidRPr="00B15A85">
        <w:rPr>
          <w:rFonts w:eastAsia="SimSun" w:hint="eastAsia"/>
          <w:lang w:eastAsia="zh-CN"/>
        </w:rPr>
        <w:t xml:space="preserve"> </w:t>
      </w:r>
      <w:r w:rsidRPr="00B15A85">
        <w:rPr>
          <w:rFonts w:eastAsia="SimSun" w:hint="eastAsia"/>
          <w:lang w:eastAsia="zh-CN"/>
        </w:rPr>
        <w:t xml:space="preserve">and </w:t>
      </w:r>
      <w:r w:rsidRPr="00D62CA8">
        <w:rPr>
          <w:rFonts w:eastAsia="SimSun" w:hint="eastAsia"/>
          <w:lang w:eastAsia="zh-CN"/>
        </w:rPr>
        <w:t>retrieve the u</w:t>
      </w:r>
      <w:r>
        <w:t xml:space="preserve">navailability </w:t>
      </w:r>
      <w:r w:rsidRPr="00D62CA8">
        <w:rPr>
          <w:rFonts w:eastAsia="SimSun" w:hint="eastAsia"/>
          <w:lang w:eastAsia="zh-CN"/>
        </w:rPr>
        <w:t>p</w:t>
      </w:r>
      <w:r>
        <w:t xml:space="preserve">eriod </w:t>
      </w:r>
      <w:r w:rsidRPr="00D62CA8">
        <w:rPr>
          <w:rFonts w:eastAsia="SimSun" w:hint="eastAsia"/>
          <w:lang w:eastAsia="zh-CN"/>
        </w:rPr>
        <w:t>(e.g., d</w:t>
      </w:r>
      <w:r>
        <w:t xml:space="preserve">uration and </w:t>
      </w:r>
      <w:r w:rsidRPr="00D62CA8">
        <w:rPr>
          <w:rFonts w:eastAsia="SimSun" w:hint="eastAsia"/>
          <w:lang w:eastAsia="zh-CN"/>
        </w:rPr>
        <w:t>s</w:t>
      </w:r>
      <w:r>
        <w:t xml:space="preserve">tart </w:t>
      </w:r>
      <w:r w:rsidRPr="00D62CA8">
        <w:rPr>
          <w:rFonts w:eastAsia="SimSun" w:hint="eastAsia"/>
          <w:lang w:eastAsia="zh-CN"/>
        </w:rPr>
        <w:t>time)</w:t>
      </w:r>
      <w:r>
        <w:rPr>
          <w:rFonts w:eastAsia="SimSun" w:hint="eastAsia"/>
          <w:lang w:eastAsia="zh-CN"/>
        </w:rPr>
        <w:t xml:space="preserve"> based on UE</w:t>
      </w:r>
      <w:r>
        <w:rPr>
          <w:rFonts w:eastAsia="SimSun"/>
          <w:lang w:eastAsia="zh-CN"/>
        </w:rPr>
        <w:t>’</w:t>
      </w:r>
      <w:r>
        <w:rPr>
          <w:rFonts w:eastAsia="SimSun" w:hint="eastAsia"/>
          <w:lang w:eastAsia="zh-CN"/>
        </w:rPr>
        <w:t xml:space="preserve">s location </w:t>
      </w:r>
      <w:r w:rsidRPr="00B15A85">
        <w:rPr>
          <w:rFonts w:eastAsia="SimSun" w:hint="eastAsia"/>
          <w:lang w:eastAsia="zh-CN"/>
        </w:rPr>
        <w:t xml:space="preserve">and expose it to the </w:t>
      </w:r>
      <w:r>
        <w:rPr>
          <w:rFonts w:eastAsia="SimSun" w:hint="eastAsia"/>
          <w:lang w:eastAsia="zh-CN"/>
        </w:rPr>
        <w:t>VAL UE and VAL server to guild their following</w:t>
      </w:r>
      <w:r w:rsidRPr="00B15A85">
        <w:rPr>
          <w:rFonts w:eastAsia="SimSun" w:hint="eastAsia"/>
          <w:lang w:eastAsia="zh-CN"/>
        </w:rPr>
        <w:t xml:space="preserve"> actions.</w:t>
      </w:r>
    </w:p>
    <w:p w14:paraId="0ECCC45A" w14:textId="15E24CCA" w:rsidR="00761DF2" w:rsidRPr="00B15A85" w:rsidRDefault="00761DF2" w:rsidP="00761DF2">
      <w:pPr>
        <w:pStyle w:val="Heading5"/>
        <w:rPr>
          <w:rFonts w:eastAsia="SimSun"/>
          <w:lang w:eastAsia="zh-CN"/>
        </w:rPr>
      </w:pPr>
      <w:bookmarkStart w:id="244" w:name="_Toc168402372"/>
      <w:bookmarkStart w:id="245" w:name="_Toc168949544"/>
      <w:r>
        <w:rPr>
          <w:lang w:eastAsia="zh-CN"/>
        </w:rPr>
        <w:t>7</w:t>
      </w:r>
      <w:r>
        <w:t>.</w:t>
      </w:r>
      <w:r w:rsidRPr="0047475F">
        <w:rPr>
          <w:rFonts w:eastAsia="SimSun" w:hint="eastAsia"/>
          <w:lang w:eastAsia="zh-CN"/>
        </w:rPr>
        <w:t>2</w:t>
      </w:r>
      <w:r>
        <w:t>.</w:t>
      </w:r>
      <w:r>
        <w:rPr>
          <w:rFonts w:eastAsia="SimSun"/>
          <w:lang w:eastAsia="zh-CN"/>
        </w:rPr>
        <w:t>3</w:t>
      </w:r>
      <w:r>
        <w:t>.1</w:t>
      </w:r>
      <w:r w:rsidRPr="0047475F">
        <w:rPr>
          <w:rFonts w:eastAsia="SimSun" w:hint="eastAsia"/>
          <w:lang w:eastAsia="zh-CN"/>
        </w:rPr>
        <w:t>.</w:t>
      </w:r>
      <w:r>
        <w:rPr>
          <w:rFonts w:eastAsia="SimSun" w:hint="eastAsia"/>
          <w:lang w:eastAsia="zh-CN"/>
        </w:rPr>
        <w:t>1</w:t>
      </w:r>
      <w:r>
        <w:tab/>
      </w:r>
      <w:r w:rsidRPr="00B15A85">
        <w:rPr>
          <w:rFonts w:eastAsia="SimSun" w:hint="eastAsia"/>
          <w:lang w:eastAsia="zh-CN"/>
        </w:rPr>
        <w:t xml:space="preserve">Procedure of </w:t>
      </w:r>
      <w:bookmarkStart w:id="246" w:name="OLE_LINK114"/>
      <w:r w:rsidRPr="00B15A85">
        <w:rPr>
          <w:rFonts w:eastAsia="SimSun" w:hint="eastAsia"/>
          <w:lang w:eastAsia="zh-CN"/>
        </w:rPr>
        <w:t xml:space="preserve">SEAL Server generating </w:t>
      </w:r>
      <w:r>
        <w:t xml:space="preserve">Satellite coverage availability </w:t>
      </w:r>
      <w:r w:rsidRPr="00EA4A01">
        <w:rPr>
          <w:rFonts w:eastAsia="SimSun" w:hint="eastAsia"/>
          <w:lang w:eastAsia="zh-CN"/>
        </w:rPr>
        <w:t xml:space="preserve">and </w:t>
      </w:r>
      <w:r w:rsidRPr="00DF2150">
        <w:rPr>
          <w:rFonts w:eastAsia="SimSun" w:hint="eastAsia"/>
          <w:lang w:eastAsia="zh-CN"/>
        </w:rPr>
        <w:t>unavailability period</w:t>
      </w:r>
      <w:r>
        <w:t xml:space="preserve"> information</w:t>
      </w:r>
      <w:bookmarkEnd w:id="244"/>
      <w:bookmarkEnd w:id="245"/>
      <w:bookmarkEnd w:id="246"/>
    </w:p>
    <w:p w14:paraId="60955AA7" w14:textId="77777777" w:rsidR="00761DF2" w:rsidRDefault="00761DF2" w:rsidP="00761DF2">
      <w:r>
        <w:t>Pre-condition:</w:t>
      </w:r>
    </w:p>
    <w:p w14:paraId="5CC3AE14" w14:textId="77777777" w:rsidR="00761DF2" w:rsidRDefault="00761DF2" w:rsidP="00761DF2">
      <w:pPr>
        <w:pStyle w:val="B1"/>
      </w:pPr>
      <w:r>
        <w:t>-</w:t>
      </w:r>
      <w:r>
        <w:tab/>
      </w:r>
      <w:r w:rsidRPr="00B15A85">
        <w:rPr>
          <w:rFonts w:eastAsia="SimSun" w:hint="eastAsia"/>
          <w:lang w:eastAsia="zh-CN"/>
        </w:rPr>
        <w:t>SEAL Client has registered on SEAL server</w:t>
      </w:r>
      <w:r>
        <w:t xml:space="preserve">. </w:t>
      </w:r>
    </w:p>
    <w:p w14:paraId="59FA274E" w14:textId="77777777" w:rsidR="00761DF2" w:rsidRPr="00B15A85" w:rsidRDefault="00761DF2" w:rsidP="00761DF2">
      <w:pPr>
        <w:pStyle w:val="B1"/>
        <w:rPr>
          <w:rFonts w:eastAsia="SimSun"/>
          <w:lang w:eastAsia="zh-CN"/>
        </w:rPr>
      </w:pPr>
      <w:r>
        <w:t>-</w:t>
      </w:r>
      <w:r>
        <w:tab/>
        <w:t xml:space="preserve">The </w:t>
      </w:r>
      <w:r w:rsidRPr="00B15A85">
        <w:rPr>
          <w:rFonts w:eastAsia="SimSun" w:hint="eastAsia"/>
          <w:lang w:eastAsia="zh-CN"/>
        </w:rPr>
        <w:t xml:space="preserve">VAL server asks SEAL Server </w:t>
      </w:r>
      <w:bookmarkStart w:id="247" w:name="OLE_LINK142"/>
      <w:r w:rsidRPr="00B15A85">
        <w:rPr>
          <w:rFonts w:eastAsia="SimSun" w:hint="eastAsia"/>
          <w:lang w:eastAsia="zh-CN"/>
        </w:rPr>
        <w:t xml:space="preserve">to provide </w:t>
      </w:r>
      <w:bookmarkStart w:id="248" w:name="OLE_LINK115"/>
      <w:r w:rsidRPr="00B15A85">
        <w:rPr>
          <w:rFonts w:eastAsia="SimSun" w:hint="eastAsia"/>
          <w:lang w:eastAsia="zh-CN"/>
        </w:rPr>
        <w:t>VAL UE</w:t>
      </w:r>
      <w:r w:rsidRPr="00B15A85">
        <w:rPr>
          <w:rFonts w:eastAsia="SimSun"/>
          <w:lang w:eastAsia="zh-CN"/>
        </w:rPr>
        <w:t>’</w:t>
      </w:r>
      <w:r w:rsidRPr="00B15A85">
        <w:rPr>
          <w:rFonts w:eastAsia="SimSun" w:hint="eastAsia"/>
          <w:lang w:eastAsia="zh-CN"/>
        </w:rPr>
        <w:t xml:space="preserve">s </w:t>
      </w:r>
      <w:bookmarkEnd w:id="248"/>
      <w:r w:rsidRPr="00B15A85">
        <w:rPr>
          <w:rFonts w:eastAsia="SimSun" w:hint="eastAsia"/>
          <w:lang w:eastAsia="zh-CN"/>
        </w:rPr>
        <w:t>information (e.g. location data</w:t>
      </w:r>
      <w:r w:rsidRPr="00B15A85">
        <w:rPr>
          <w:rFonts w:eastAsia="SimSun"/>
          <w:lang w:eastAsia="zh-CN"/>
        </w:rPr>
        <w:t>) periodically</w:t>
      </w:r>
      <w:bookmarkEnd w:id="247"/>
      <w:r>
        <w:t>.</w:t>
      </w:r>
    </w:p>
    <w:p w14:paraId="6CC2C6B5" w14:textId="77777777" w:rsidR="00761DF2" w:rsidRPr="00B15A85" w:rsidRDefault="00761DF2" w:rsidP="00761DF2">
      <w:pPr>
        <w:pStyle w:val="B1"/>
        <w:rPr>
          <w:rFonts w:eastAsia="SimSun"/>
          <w:lang w:eastAsia="zh-CN"/>
        </w:rPr>
      </w:pPr>
      <w:r>
        <w:t>-</w:t>
      </w:r>
      <w:r>
        <w:tab/>
        <w:t xml:space="preserve">The </w:t>
      </w:r>
      <w:r>
        <w:rPr>
          <w:rFonts w:eastAsia="SimSun" w:hint="eastAsia"/>
          <w:lang w:eastAsia="zh-CN"/>
        </w:rPr>
        <w:t xml:space="preserve">SEAL server is aware of the </w:t>
      </w:r>
      <w:r w:rsidRPr="00F35ED8">
        <w:rPr>
          <w:rFonts w:eastAsia="SimSun" w:hint="eastAsia"/>
          <w:lang w:eastAsia="zh-CN"/>
        </w:rPr>
        <w:t>VAL UE</w:t>
      </w:r>
      <w:r w:rsidRPr="00F35ED8">
        <w:rPr>
          <w:rFonts w:eastAsia="SimSun"/>
          <w:lang w:eastAsia="zh-CN"/>
        </w:rPr>
        <w:t>’</w:t>
      </w:r>
      <w:r w:rsidRPr="00F35ED8">
        <w:rPr>
          <w:rFonts w:eastAsia="SimSun" w:hint="eastAsia"/>
          <w:lang w:eastAsia="zh-CN"/>
        </w:rPr>
        <w:t>s</w:t>
      </w:r>
      <w:r>
        <w:rPr>
          <w:rFonts w:eastAsia="SimSun" w:hint="eastAsia"/>
          <w:lang w:eastAsia="zh-CN"/>
        </w:rPr>
        <w:t xml:space="preserve"> location information</w:t>
      </w:r>
      <w:r>
        <w:t>.</w:t>
      </w:r>
    </w:p>
    <w:bookmarkStart w:id="249" w:name="_MON_1773239684"/>
    <w:bookmarkEnd w:id="249"/>
    <w:p w14:paraId="074DF2C3" w14:textId="77777777" w:rsidR="00761DF2" w:rsidRPr="00753320" w:rsidRDefault="00761DF2" w:rsidP="009D2E7D">
      <w:pPr>
        <w:pStyle w:val="TH"/>
        <w:rPr>
          <w:rFonts w:eastAsia="SimSun"/>
          <w:lang w:eastAsia="zh-CN"/>
        </w:rPr>
      </w:pPr>
      <w:r>
        <w:object w:dxaOrig="5754" w:dyaOrig="3486" w14:anchorId="6582B918">
          <v:shape id="_x0000_i1028" type="#_x0000_t75" style="width:386.5pt;height:270.5pt" o:ole="">
            <v:imagedata r:id="rId21" o:title=""/>
          </v:shape>
          <o:OLEObject Type="Embed" ProgID="Visio.Drawing.11" ShapeID="_x0000_i1028" DrawAspect="Content" ObjectID="_1779570456" r:id="rId22"/>
        </w:object>
      </w:r>
    </w:p>
    <w:p w14:paraId="5466D09F" w14:textId="562EE8C6" w:rsidR="00761DF2" w:rsidRPr="009D2E7D" w:rsidRDefault="00761DF2" w:rsidP="009D2E7D">
      <w:pPr>
        <w:pStyle w:val="TF"/>
        <w:rPr>
          <w:rFonts w:eastAsia="SimSun"/>
          <w:lang w:eastAsia="zh-CN"/>
        </w:rPr>
      </w:pPr>
      <w:r w:rsidRPr="009D2E7D">
        <w:rPr>
          <w:rStyle w:val="EditorsNoteChar"/>
          <w:color w:val="auto"/>
        </w:rPr>
        <w:t xml:space="preserve">Figure </w:t>
      </w:r>
      <w:bookmarkStart w:id="250" w:name="OLE_LINK117"/>
      <w:r w:rsidRPr="009D2E7D">
        <w:rPr>
          <w:rStyle w:val="EditorsNoteChar"/>
          <w:rFonts w:eastAsia="SimSun" w:hint="eastAsia"/>
          <w:color w:val="auto"/>
          <w:lang w:eastAsia="zh-CN"/>
        </w:rPr>
        <w:t>7</w:t>
      </w:r>
      <w:r w:rsidRPr="009D2E7D">
        <w:rPr>
          <w:rStyle w:val="EditorsNoteChar"/>
          <w:color w:val="auto"/>
        </w:rPr>
        <w:t>.</w:t>
      </w:r>
      <w:r w:rsidRPr="009D2E7D">
        <w:rPr>
          <w:rStyle w:val="EditorsNoteChar"/>
          <w:rFonts w:eastAsia="SimSun" w:hint="eastAsia"/>
          <w:color w:val="auto"/>
          <w:lang w:eastAsia="zh-CN"/>
        </w:rPr>
        <w:t>2</w:t>
      </w:r>
      <w:r w:rsidRPr="009D2E7D">
        <w:rPr>
          <w:rStyle w:val="EditorsNoteChar"/>
          <w:color w:val="auto"/>
        </w:rPr>
        <w:t>.</w:t>
      </w:r>
      <w:r w:rsidRPr="009D2E7D">
        <w:rPr>
          <w:rStyle w:val="EditorsNoteChar"/>
          <w:rFonts w:eastAsia="SimSun"/>
          <w:color w:val="auto"/>
          <w:lang w:eastAsia="zh-CN"/>
        </w:rPr>
        <w:t>3</w:t>
      </w:r>
      <w:r w:rsidRPr="009D2E7D">
        <w:rPr>
          <w:rStyle w:val="EditorsNoteChar"/>
          <w:color w:val="auto"/>
        </w:rPr>
        <w:t>.</w:t>
      </w:r>
      <w:r w:rsidRPr="009D2E7D">
        <w:rPr>
          <w:rStyle w:val="EditorsNoteChar"/>
          <w:rFonts w:eastAsia="SimSun" w:hint="eastAsia"/>
          <w:color w:val="auto"/>
          <w:lang w:eastAsia="zh-CN"/>
        </w:rPr>
        <w:t>1</w:t>
      </w:r>
      <w:r w:rsidRPr="009D2E7D">
        <w:rPr>
          <w:rStyle w:val="EditorsNoteChar"/>
          <w:color w:val="auto"/>
        </w:rPr>
        <w:t>.</w:t>
      </w:r>
      <w:bookmarkEnd w:id="250"/>
      <w:r w:rsidRPr="009D2E7D">
        <w:rPr>
          <w:rStyle w:val="EditorsNoteChar"/>
          <w:rFonts w:eastAsia="SimSun"/>
          <w:color w:val="auto"/>
          <w:lang w:eastAsia="zh-CN"/>
        </w:rPr>
        <w:t>1</w:t>
      </w:r>
      <w:r w:rsidRPr="009D2E7D">
        <w:rPr>
          <w:rStyle w:val="EditorsNoteChar"/>
          <w:color w:val="auto"/>
        </w:rPr>
        <w:t xml:space="preserve">-1: Procedure of </w:t>
      </w:r>
      <w:r w:rsidRPr="009D2E7D">
        <w:rPr>
          <w:rFonts w:eastAsia="SimSun"/>
          <w:lang w:eastAsia="zh-CN"/>
        </w:rPr>
        <w:t xml:space="preserve">SEAL Server generating </w:t>
      </w:r>
      <w:r w:rsidRPr="009D2E7D">
        <w:t>Satellite coverage availability</w:t>
      </w:r>
      <w:r w:rsidRPr="009D2E7D">
        <w:rPr>
          <w:rFonts w:eastAsia="SimSun" w:hint="eastAsia"/>
          <w:lang w:eastAsia="zh-CN"/>
        </w:rPr>
        <w:t xml:space="preserve"> and </w:t>
      </w:r>
      <w:bookmarkStart w:id="251" w:name="OLE_LINK190"/>
      <w:bookmarkStart w:id="252" w:name="OLE_LINK191"/>
      <w:r w:rsidRPr="009D2E7D">
        <w:rPr>
          <w:rFonts w:eastAsia="SimSun" w:hint="eastAsia"/>
          <w:lang w:eastAsia="zh-CN"/>
        </w:rPr>
        <w:t>unavailability period</w:t>
      </w:r>
      <w:bookmarkEnd w:id="251"/>
      <w:bookmarkEnd w:id="252"/>
      <w:r w:rsidRPr="009D2E7D">
        <w:t xml:space="preserve"> information</w:t>
      </w:r>
    </w:p>
    <w:p w14:paraId="075E3CEE" w14:textId="77777777" w:rsidR="00761DF2" w:rsidRPr="00753320" w:rsidRDefault="00761DF2" w:rsidP="00761DF2">
      <w:pPr>
        <w:pStyle w:val="B1"/>
        <w:rPr>
          <w:rFonts w:eastAsia="SimSun"/>
          <w:lang w:eastAsia="zh-CN"/>
        </w:rPr>
      </w:pPr>
      <w:r w:rsidRPr="00B15A85">
        <w:rPr>
          <w:rFonts w:eastAsia="SimSun" w:hint="eastAsia"/>
          <w:lang w:eastAsia="zh-CN"/>
        </w:rPr>
        <w:t>0</w:t>
      </w:r>
      <w:r>
        <w:t xml:space="preserve">. </w:t>
      </w:r>
      <w:r>
        <w:tab/>
      </w:r>
      <w:r w:rsidRPr="00CF131B">
        <w:rPr>
          <w:rFonts w:eastAsia="SimSun" w:hint="eastAsia"/>
          <w:lang w:eastAsia="zh-CN"/>
        </w:rPr>
        <w:t xml:space="preserve">Assume </w:t>
      </w:r>
      <w:r>
        <w:rPr>
          <w:rFonts w:eastAsia="SimSun" w:hint="eastAsia"/>
          <w:lang w:eastAsia="zh-CN"/>
        </w:rPr>
        <w:t>t</w:t>
      </w:r>
      <w:r w:rsidRPr="00753320">
        <w:rPr>
          <w:rFonts w:eastAsia="SimSun" w:hint="eastAsia"/>
          <w:lang w:eastAsia="zh-CN"/>
        </w:rPr>
        <w:t xml:space="preserve">he </w:t>
      </w:r>
      <w:r>
        <w:rPr>
          <w:rFonts w:eastAsia="SimSun" w:hint="eastAsia"/>
          <w:lang w:eastAsia="zh-CN"/>
        </w:rPr>
        <w:t xml:space="preserve">SEAL server has </w:t>
      </w:r>
      <w:bookmarkStart w:id="253" w:name="OLE_LINK120"/>
      <w:r>
        <w:rPr>
          <w:rFonts w:eastAsia="SimSun" w:hint="eastAsia"/>
          <w:lang w:eastAsia="zh-CN"/>
        </w:rPr>
        <w:t xml:space="preserve">obtained the </w:t>
      </w:r>
      <w:bookmarkStart w:id="254" w:name="OLE_LINK176"/>
      <w:r w:rsidRPr="006B4E38">
        <w:rPr>
          <w:rFonts w:eastAsia="SimSun" w:hint="eastAsia"/>
          <w:lang w:eastAsia="zh-CN"/>
        </w:rPr>
        <w:t>ephemeris</w:t>
      </w:r>
      <w:r>
        <w:rPr>
          <w:rFonts w:eastAsia="SimSun" w:hint="eastAsia"/>
          <w:lang w:eastAsia="zh-CN"/>
        </w:rPr>
        <w:t xml:space="preserve"> for Satellites</w:t>
      </w:r>
      <w:bookmarkEnd w:id="253"/>
      <w:bookmarkEnd w:id="254"/>
      <w:r>
        <w:t>.</w:t>
      </w:r>
    </w:p>
    <w:p w14:paraId="45542FC8" w14:textId="376FB675" w:rsidR="00761DF2" w:rsidRPr="00B15A85" w:rsidRDefault="00761DF2" w:rsidP="00761DF2">
      <w:pPr>
        <w:pStyle w:val="B1"/>
        <w:rPr>
          <w:rFonts w:eastAsia="SimSun"/>
          <w:lang w:eastAsia="zh-CN"/>
        </w:rPr>
      </w:pPr>
      <w:r w:rsidRPr="00B15A85">
        <w:rPr>
          <w:rFonts w:eastAsia="SimSun" w:hint="eastAsia"/>
          <w:lang w:eastAsia="zh-CN"/>
        </w:rPr>
        <w:t>1</w:t>
      </w:r>
      <w:r>
        <w:t>.</w:t>
      </w:r>
      <w:r>
        <w:tab/>
      </w:r>
      <w:r>
        <w:rPr>
          <w:rFonts w:eastAsia="SimSun" w:hint="eastAsia"/>
          <w:lang w:eastAsia="zh-CN"/>
        </w:rPr>
        <w:t xml:space="preserve">The </w:t>
      </w:r>
      <w:bookmarkStart w:id="255" w:name="OLE_LINK125"/>
      <w:bookmarkStart w:id="256" w:name="OLE_LINK126"/>
      <w:r>
        <w:rPr>
          <w:rFonts w:eastAsia="SimSun" w:hint="eastAsia"/>
          <w:lang w:eastAsia="zh-CN"/>
        </w:rPr>
        <w:t xml:space="preserve">SEAL server </w:t>
      </w:r>
      <w:bookmarkEnd w:id="255"/>
      <w:bookmarkEnd w:id="256"/>
      <w:r>
        <w:rPr>
          <w:rFonts w:eastAsia="SimSun" w:hint="eastAsia"/>
          <w:lang w:eastAsia="zh-CN"/>
        </w:rPr>
        <w:t xml:space="preserve">may generate the </w:t>
      </w:r>
      <w:bookmarkStart w:id="257" w:name="OLE_LINK121"/>
      <w:bookmarkStart w:id="258" w:name="OLE_LINK135"/>
      <w:bookmarkStart w:id="259" w:name="OLE_LINK136"/>
      <w:r w:rsidRPr="00F35ED8">
        <w:rPr>
          <w:rFonts w:eastAsia="SimSun" w:hint="eastAsia"/>
          <w:lang w:eastAsia="zh-CN"/>
        </w:rPr>
        <w:t>satellite</w:t>
      </w:r>
      <w:bookmarkEnd w:id="257"/>
      <w:r w:rsidRPr="00F35ED8">
        <w:rPr>
          <w:rFonts w:eastAsia="SimSun" w:hint="eastAsia"/>
          <w:lang w:eastAsia="zh-CN"/>
        </w:rPr>
        <w:t xml:space="preserve"> </w:t>
      </w:r>
      <w:r>
        <w:t>coverage availability information</w:t>
      </w:r>
      <w:bookmarkEnd w:id="258"/>
      <w:bookmarkEnd w:id="259"/>
      <w:r>
        <w:t xml:space="preserve"> </w:t>
      </w:r>
      <w:r w:rsidRPr="00B15A85">
        <w:rPr>
          <w:rFonts w:eastAsia="SimSun" w:hint="eastAsia"/>
          <w:lang w:eastAsia="zh-CN"/>
        </w:rPr>
        <w:t xml:space="preserve">based on the </w:t>
      </w:r>
      <w:r>
        <w:rPr>
          <w:rFonts w:eastAsia="SimSun" w:hint="eastAsia"/>
          <w:lang w:eastAsia="zh-CN"/>
        </w:rPr>
        <w:t xml:space="preserve">obtained the </w:t>
      </w:r>
      <w:r w:rsidRPr="006B4E38">
        <w:rPr>
          <w:rFonts w:eastAsia="SimSun" w:hint="eastAsia"/>
          <w:lang w:eastAsia="zh-CN"/>
        </w:rPr>
        <w:t>ephemeris</w:t>
      </w:r>
      <w:r>
        <w:rPr>
          <w:rFonts w:eastAsia="SimSun" w:hint="eastAsia"/>
          <w:lang w:eastAsia="zh-CN"/>
        </w:rPr>
        <w:t xml:space="preserve"> for Satellites and the VAL UE</w:t>
      </w:r>
      <w:r>
        <w:rPr>
          <w:rFonts w:eastAsia="SimSun"/>
          <w:lang w:eastAsia="zh-CN"/>
        </w:rPr>
        <w:t>’</w:t>
      </w:r>
      <w:r>
        <w:rPr>
          <w:rFonts w:eastAsia="SimSun" w:hint="eastAsia"/>
          <w:lang w:eastAsia="zh-CN"/>
        </w:rPr>
        <w:t xml:space="preserve">s location data or shape them in a unified format in case it receives the </w:t>
      </w:r>
      <w:r w:rsidRPr="00F35ED8">
        <w:rPr>
          <w:rFonts w:eastAsia="SimSun" w:hint="eastAsia"/>
          <w:lang w:eastAsia="zh-CN"/>
        </w:rPr>
        <w:t xml:space="preserve">satellite </w:t>
      </w:r>
      <w:r>
        <w:t>coverage availability information</w:t>
      </w:r>
      <w:r w:rsidRPr="003271CA">
        <w:rPr>
          <w:rFonts w:eastAsia="SimSun" w:hint="eastAsia"/>
          <w:lang w:eastAsia="zh-CN"/>
        </w:rPr>
        <w:t xml:space="preserve"> directly from different 3</w:t>
      </w:r>
      <w:r w:rsidRPr="003271CA">
        <w:rPr>
          <w:rFonts w:eastAsia="SimSun" w:hint="eastAsia"/>
          <w:vertAlign w:val="superscript"/>
          <w:lang w:eastAsia="zh-CN"/>
        </w:rPr>
        <w:t>rd</w:t>
      </w:r>
      <w:r w:rsidRPr="003271CA">
        <w:rPr>
          <w:rFonts w:eastAsia="SimSun" w:hint="eastAsia"/>
          <w:lang w:eastAsia="zh-CN"/>
        </w:rPr>
        <w:t xml:space="preserve"> parties </w:t>
      </w:r>
      <w:r>
        <w:rPr>
          <w:rFonts w:eastAsia="SimSun" w:hint="eastAsia"/>
          <w:lang w:eastAsia="zh-CN"/>
        </w:rPr>
        <w:t xml:space="preserve">(e.g., different Satellite companies). </w:t>
      </w:r>
      <w:r w:rsidRPr="00F35ED8">
        <w:rPr>
          <w:rFonts w:eastAsia="SimSun"/>
          <w:lang w:eastAsia="zh-CN"/>
        </w:rPr>
        <w:t>T</w:t>
      </w:r>
      <w:r w:rsidRPr="00F35ED8">
        <w:rPr>
          <w:rFonts w:eastAsia="SimSun" w:hint="eastAsia"/>
          <w:lang w:eastAsia="zh-CN"/>
        </w:rPr>
        <w:t xml:space="preserve">he example of </w:t>
      </w:r>
      <w:bookmarkStart w:id="260" w:name="OLE_LINK123"/>
      <w:bookmarkStart w:id="261" w:name="OLE_LINK124"/>
      <w:r w:rsidRPr="00F35ED8">
        <w:rPr>
          <w:rFonts w:eastAsia="SimSun" w:hint="eastAsia"/>
          <w:lang w:eastAsia="zh-CN"/>
        </w:rPr>
        <w:t>satellite</w:t>
      </w:r>
      <w:r>
        <w:t xml:space="preserve"> coverage availability information</w:t>
      </w:r>
      <w:bookmarkEnd w:id="260"/>
      <w:bookmarkEnd w:id="261"/>
      <w:r w:rsidRPr="00F35ED8">
        <w:rPr>
          <w:rFonts w:eastAsia="SimSun" w:hint="eastAsia"/>
          <w:lang w:eastAsia="zh-CN"/>
        </w:rPr>
        <w:t xml:space="preserve"> can refer</w:t>
      </w:r>
      <w:r>
        <w:rPr>
          <w:rFonts w:eastAsia="SimSun" w:hint="eastAsia"/>
          <w:lang w:eastAsia="zh-CN"/>
        </w:rPr>
        <w:t xml:space="preserve"> to the Annex Q of </w:t>
      </w:r>
      <w:r w:rsidR="0054269C">
        <w:rPr>
          <w:rFonts w:eastAsia="SimSun"/>
          <w:lang w:eastAsia="zh-CN"/>
        </w:rPr>
        <w:t xml:space="preserve">3GPP </w:t>
      </w:r>
      <w:r>
        <w:rPr>
          <w:rFonts w:eastAsia="SimSun" w:hint="eastAsia"/>
          <w:lang w:eastAsia="zh-CN"/>
        </w:rPr>
        <w:t>TS 23.501</w:t>
      </w:r>
      <w:r w:rsidR="0054269C">
        <w:rPr>
          <w:rFonts w:eastAsia="SimSun"/>
          <w:lang w:eastAsia="zh-CN"/>
        </w:rPr>
        <w:t xml:space="preserve"> </w:t>
      </w:r>
      <w:r>
        <w:rPr>
          <w:rFonts w:eastAsia="SimSun" w:hint="eastAsia"/>
          <w:lang w:eastAsia="zh-CN"/>
        </w:rPr>
        <w:t>[</w:t>
      </w:r>
      <w:r w:rsidR="0054269C">
        <w:rPr>
          <w:rFonts w:eastAsia="SimSun"/>
          <w:lang w:eastAsia="zh-CN"/>
        </w:rPr>
        <w:t>5</w:t>
      </w:r>
      <w:r>
        <w:rPr>
          <w:rFonts w:eastAsia="SimSun" w:hint="eastAsia"/>
          <w:lang w:eastAsia="zh-CN"/>
        </w:rPr>
        <w:t xml:space="preserve">]. </w:t>
      </w:r>
    </w:p>
    <w:p w14:paraId="49B9E3C6" w14:textId="77777777" w:rsidR="00761DF2" w:rsidRPr="00B15A85" w:rsidRDefault="00761DF2" w:rsidP="00761DF2">
      <w:pPr>
        <w:pStyle w:val="B1"/>
        <w:rPr>
          <w:rFonts w:eastAsia="SimSun"/>
          <w:lang w:eastAsia="zh-CN"/>
        </w:rPr>
      </w:pPr>
      <w:r>
        <w:rPr>
          <w:rFonts w:eastAsia="SimSun" w:hint="eastAsia"/>
          <w:lang w:eastAsia="zh-CN"/>
        </w:rPr>
        <w:lastRenderedPageBreak/>
        <w:t>2</w:t>
      </w:r>
      <w:r>
        <w:t>.</w:t>
      </w:r>
      <w:r>
        <w:tab/>
      </w:r>
      <w:r>
        <w:rPr>
          <w:rFonts w:eastAsia="SimSun" w:hint="eastAsia"/>
          <w:lang w:eastAsia="zh-CN"/>
        </w:rPr>
        <w:t>As the</w:t>
      </w:r>
      <w:r w:rsidRPr="00F35ED8">
        <w:rPr>
          <w:rFonts w:eastAsia="SimSun" w:hint="eastAsia"/>
          <w:lang w:eastAsia="zh-CN"/>
        </w:rPr>
        <w:t xml:space="preserve"> </w:t>
      </w:r>
      <w:bookmarkStart w:id="262" w:name="OLE_LINK127"/>
      <w:bookmarkStart w:id="263" w:name="OLE_LINK128"/>
      <w:r w:rsidRPr="00F35ED8">
        <w:rPr>
          <w:rFonts w:eastAsia="SimSun" w:hint="eastAsia"/>
          <w:lang w:eastAsia="zh-CN"/>
        </w:rPr>
        <w:t>satellite</w:t>
      </w:r>
      <w:r>
        <w:t xml:space="preserve"> coverage availability information</w:t>
      </w:r>
      <w:bookmarkEnd w:id="262"/>
      <w:bookmarkEnd w:id="263"/>
      <w:r w:rsidRPr="00B15A85">
        <w:rPr>
          <w:rFonts w:eastAsia="SimSun" w:hint="eastAsia"/>
          <w:lang w:eastAsia="zh-CN"/>
        </w:rPr>
        <w:t xml:space="preserve"> could</w:t>
      </w:r>
      <w:r>
        <w:rPr>
          <w:rFonts w:eastAsia="SimSun" w:hint="eastAsia"/>
          <w:lang w:eastAsia="zh-CN"/>
        </w:rPr>
        <w:t xml:space="preserve"> </w:t>
      </w:r>
      <w:r>
        <w:t>indicat</w:t>
      </w:r>
      <w:r w:rsidRPr="00B15A85">
        <w:rPr>
          <w:rFonts w:eastAsia="SimSun" w:hint="eastAsia"/>
          <w:lang w:eastAsia="zh-CN"/>
        </w:rPr>
        <w:t>e</w:t>
      </w:r>
      <w:r>
        <w:t xml:space="preserve"> to the UE whether </w:t>
      </w:r>
      <w:r w:rsidRPr="00B15A85">
        <w:rPr>
          <w:rFonts w:eastAsia="SimSun" w:hint="eastAsia"/>
          <w:lang w:eastAsia="zh-CN"/>
        </w:rPr>
        <w:t xml:space="preserve">the </w:t>
      </w:r>
      <w:r>
        <w:t>coverage is available for a particular location and time</w:t>
      </w:r>
      <w:r>
        <w:rPr>
          <w:rFonts w:eastAsia="SimSun" w:hint="eastAsia"/>
          <w:lang w:eastAsia="zh-CN"/>
        </w:rPr>
        <w:t>, the</w:t>
      </w:r>
      <w:bookmarkStart w:id="264" w:name="OLE_LINK137"/>
      <w:r>
        <w:rPr>
          <w:rFonts w:eastAsia="SimSun" w:hint="eastAsia"/>
          <w:lang w:eastAsia="zh-CN"/>
        </w:rPr>
        <w:t xml:space="preserve"> SEAL server </w:t>
      </w:r>
      <w:bookmarkStart w:id="265" w:name="OLE_LINK129"/>
      <w:r>
        <w:rPr>
          <w:rFonts w:eastAsia="SimSun" w:hint="eastAsia"/>
          <w:lang w:eastAsia="zh-CN"/>
        </w:rPr>
        <w:t>configures</w:t>
      </w:r>
      <w:bookmarkEnd w:id="265"/>
      <w:r>
        <w:rPr>
          <w:rFonts w:eastAsia="SimSun" w:hint="eastAsia"/>
          <w:lang w:eastAsia="zh-CN"/>
        </w:rPr>
        <w:t xml:space="preserve"> the </w:t>
      </w:r>
      <w:r w:rsidRPr="00F35ED8">
        <w:rPr>
          <w:rFonts w:eastAsia="SimSun" w:hint="eastAsia"/>
          <w:lang w:eastAsia="zh-CN"/>
        </w:rPr>
        <w:t>satellite</w:t>
      </w:r>
      <w:r>
        <w:t xml:space="preserve"> coverage availability information</w:t>
      </w:r>
      <w:r w:rsidRPr="00B15A85">
        <w:rPr>
          <w:rFonts w:eastAsia="SimSun" w:hint="eastAsia"/>
          <w:lang w:eastAsia="zh-CN"/>
        </w:rPr>
        <w:t xml:space="preserve"> to the VAL UE/</w:t>
      </w:r>
      <w:r w:rsidRPr="00F35ED8">
        <w:rPr>
          <w:rFonts w:eastAsia="SimSun" w:hint="eastAsia"/>
          <w:lang w:eastAsia="zh-CN"/>
        </w:rPr>
        <w:t xml:space="preserve"> </w:t>
      </w:r>
      <w:r>
        <w:rPr>
          <w:rFonts w:eastAsia="SimSun" w:hint="eastAsia"/>
          <w:lang w:eastAsia="zh-CN"/>
        </w:rPr>
        <w:t>SEAL Client</w:t>
      </w:r>
      <w:r w:rsidRPr="00B15A85">
        <w:rPr>
          <w:rFonts w:eastAsia="SimSun" w:hint="eastAsia"/>
          <w:lang w:eastAsia="zh-CN"/>
        </w:rPr>
        <w:t xml:space="preserve"> via </w:t>
      </w:r>
      <w:r w:rsidRPr="00F35ED8">
        <w:rPr>
          <w:rFonts w:eastAsia="SimSun" w:hint="eastAsia"/>
          <w:lang w:eastAsia="zh-CN"/>
        </w:rPr>
        <w:t>satel</w:t>
      </w:r>
      <w:r>
        <w:rPr>
          <w:rFonts w:eastAsia="SimSun" w:hint="eastAsia"/>
          <w:lang w:eastAsia="zh-CN"/>
        </w:rPr>
        <w:t xml:space="preserve">lite </w:t>
      </w:r>
      <w:r>
        <w:t>coverage availability information</w:t>
      </w:r>
      <w:r w:rsidRPr="00B15A85">
        <w:rPr>
          <w:rFonts w:eastAsia="SimSun" w:hint="eastAsia"/>
          <w:lang w:eastAsia="zh-CN"/>
        </w:rPr>
        <w:t xml:space="preserve"> </w:t>
      </w:r>
      <w:r>
        <w:rPr>
          <w:rFonts w:eastAsia="SimSun" w:hint="eastAsia"/>
          <w:lang w:eastAsia="zh-CN"/>
        </w:rPr>
        <w:t xml:space="preserve">configuration </w:t>
      </w:r>
      <w:r w:rsidRPr="00B15A85">
        <w:rPr>
          <w:rFonts w:eastAsia="SimSun" w:hint="eastAsia"/>
          <w:lang w:eastAsia="zh-CN"/>
        </w:rPr>
        <w:t>request</w:t>
      </w:r>
      <w:bookmarkEnd w:id="264"/>
      <w:r w:rsidRPr="00B15A85">
        <w:rPr>
          <w:rFonts w:eastAsia="SimSun" w:hint="eastAsia"/>
          <w:lang w:eastAsia="zh-CN"/>
        </w:rPr>
        <w:t>.</w:t>
      </w:r>
    </w:p>
    <w:p w14:paraId="7B63EDC8" w14:textId="77777777" w:rsidR="00761DF2" w:rsidRPr="00ED6C5A" w:rsidRDefault="00761DF2" w:rsidP="00761DF2">
      <w:pPr>
        <w:pStyle w:val="B1"/>
        <w:rPr>
          <w:rFonts w:eastAsia="SimSun"/>
          <w:lang w:eastAsia="zh-CN"/>
        </w:rPr>
      </w:pPr>
      <w:r>
        <w:rPr>
          <w:rFonts w:eastAsia="SimSun" w:hint="eastAsia"/>
          <w:lang w:eastAsia="zh-CN"/>
        </w:rPr>
        <w:t>3</w:t>
      </w:r>
      <w:r>
        <w:t>.</w:t>
      </w:r>
      <w:r>
        <w:tab/>
      </w:r>
      <w:bookmarkStart w:id="266" w:name="OLE_LINK141"/>
      <w:r>
        <w:rPr>
          <w:rFonts w:eastAsia="SimSun" w:hint="eastAsia"/>
          <w:lang w:eastAsia="zh-CN"/>
        </w:rPr>
        <w:t xml:space="preserve">The </w:t>
      </w:r>
      <w:bookmarkStart w:id="267" w:name="OLE_LINK140"/>
      <w:r>
        <w:rPr>
          <w:rFonts w:eastAsia="SimSun" w:hint="eastAsia"/>
          <w:lang w:eastAsia="zh-CN"/>
        </w:rPr>
        <w:t>SEAL Client</w:t>
      </w:r>
      <w:bookmarkEnd w:id="267"/>
      <w:r>
        <w:rPr>
          <w:rFonts w:eastAsia="SimSun" w:hint="eastAsia"/>
          <w:lang w:eastAsia="zh-CN"/>
        </w:rPr>
        <w:t xml:space="preserve"> </w:t>
      </w:r>
      <w:r>
        <w:rPr>
          <w:rFonts w:eastAsia="SimSun"/>
          <w:lang w:eastAsia="zh-CN"/>
        </w:rPr>
        <w:t>acknowledge</w:t>
      </w:r>
      <w:r>
        <w:rPr>
          <w:rFonts w:eastAsia="SimSun" w:hint="eastAsia"/>
          <w:lang w:eastAsia="zh-CN"/>
        </w:rPr>
        <w:t>s the SEAL server if it supports the satellite access.</w:t>
      </w:r>
      <w:bookmarkEnd w:id="266"/>
    </w:p>
    <w:p w14:paraId="43A5FD1B" w14:textId="77777777" w:rsidR="00761DF2" w:rsidRDefault="00761DF2" w:rsidP="00761DF2">
      <w:pPr>
        <w:pStyle w:val="B1"/>
        <w:rPr>
          <w:rFonts w:eastAsia="SimSun"/>
          <w:lang w:eastAsia="zh-CN"/>
        </w:rPr>
      </w:pPr>
      <w:r>
        <w:rPr>
          <w:rFonts w:eastAsia="SimSun" w:hint="eastAsia"/>
          <w:lang w:eastAsia="zh-CN"/>
        </w:rPr>
        <w:t>4</w:t>
      </w:r>
      <w:r>
        <w:t>.</w:t>
      </w:r>
      <w:r>
        <w:tab/>
      </w:r>
      <w:r w:rsidRPr="00B15A85">
        <w:rPr>
          <w:rFonts w:eastAsia="SimSun" w:hint="eastAsia"/>
          <w:lang w:eastAsia="zh-CN"/>
        </w:rPr>
        <w:t>Based on</w:t>
      </w:r>
      <w:r w:rsidRPr="00F35ED8">
        <w:rPr>
          <w:rFonts w:eastAsia="SimSun" w:hint="eastAsia"/>
          <w:lang w:eastAsia="zh-CN"/>
        </w:rPr>
        <w:t xml:space="preserve"> the </w:t>
      </w:r>
      <w:r w:rsidRPr="006B4E38">
        <w:rPr>
          <w:rFonts w:eastAsia="SimSun" w:hint="eastAsia"/>
          <w:lang w:eastAsia="zh-CN"/>
        </w:rPr>
        <w:t>ephemeris</w:t>
      </w:r>
      <w:r>
        <w:t xml:space="preserve"> </w:t>
      </w:r>
      <w:r w:rsidRPr="00B15A85">
        <w:rPr>
          <w:rFonts w:eastAsia="SimSun" w:hint="eastAsia"/>
          <w:lang w:eastAsia="zh-CN"/>
        </w:rPr>
        <w:t xml:space="preserve">for satellites </w:t>
      </w:r>
      <w:r w:rsidRPr="00F35ED8">
        <w:rPr>
          <w:rFonts w:eastAsia="SimSun" w:hint="eastAsia"/>
          <w:lang w:eastAsia="zh-CN"/>
        </w:rPr>
        <w:t xml:space="preserve">and </w:t>
      </w:r>
      <w:r>
        <w:t>Satellite coverage availability information</w:t>
      </w:r>
      <w:r w:rsidRPr="00F35ED8">
        <w:rPr>
          <w:rFonts w:eastAsia="SimSun" w:hint="eastAsia"/>
          <w:lang w:eastAsia="zh-CN"/>
        </w:rPr>
        <w:t xml:space="preserve">, the SEAL server </w:t>
      </w:r>
      <w:r>
        <w:rPr>
          <w:rFonts w:eastAsia="SimSun" w:hint="eastAsia"/>
          <w:lang w:eastAsia="zh-CN"/>
        </w:rPr>
        <w:t xml:space="preserve">also </w:t>
      </w:r>
      <w:r w:rsidRPr="00F35ED8">
        <w:rPr>
          <w:rFonts w:eastAsia="SimSun" w:hint="eastAsia"/>
          <w:lang w:eastAsia="zh-CN"/>
        </w:rPr>
        <w:t xml:space="preserve">could retrieve the </w:t>
      </w:r>
      <w:bookmarkStart w:id="268" w:name="OLE_LINK134"/>
      <w:r w:rsidRPr="00F35ED8">
        <w:rPr>
          <w:rFonts w:eastAsia="SimSun" w:hint="eastAsia"/>
          <w:lang w:eastAsia="zh-CN"/>
        </w:rPr>
        <w:t>u</w:t>
      </w:r>
      <w:r>
        <w:t xml:space="preserve">navailability </w:t>
      </w:r>
      <w:r w:rsidRPr="00F35ED8">
        <w:rPr>
          <w:rFonts w:eastAsia="SimSun" w:hint="eastAsia"/>
          <w:lang w:eastAsia="zh-CN"/>
        </w:rPr>
        <w:t>p</w:t>
      </w:r>
      <w:r>
        <w:t>eriod</w:t>
      </w:r>
      <w:bookmarkEnd w:id="268"/>
      <w:r>
        <w:t xml:space="preserve"> </w:t>
      </w:r>
      <w:r w:rsidRPr="00F35ED8">
        <w:rPr>
          <w:rFonts w:eastAsia="SimSun" w:hint="eastAsia"/>
          <w:lang w:eastAsia="zh-CN"/>
        </w:rPr>
        <w:t xml:space="preserve">(e.g., </w:t>
      </w:r>
      <w:bookmarkStart w:id="269" w:name="OLE_LINK138"/>
      <w:bookmarkStart w:id="270" w:name="OLE_LINK139"/>
      <w:r w:rsidRPr="00F35ED8">
        <w:rPr>
          <w:rFonts w:eastAsia="SimSun" w:hint="eastAsia"/>
          <w:lang w:eastAsia="zh-CN"/>
        </w:rPr>
        <w:t>u</w:t>
      </w:r>
      <w:r>
        <w:t xml:space="preserve">navailability </w:t>
      </w:r>
      <w:r w:rsidRPr="00F35ED8">
        <w:rPr>
          <w:rFonts w:eastAsia="SimSun" w:hint="eastAsia"/>
          <w:lang w:eastAsia="zh-CN"/>
        </w:rPr>
        <w:t>p</w:t>
      </w:r>
      <w:r>
        <w:t>eriod</w:t>
      </w:r>
      <w:bookmarkEnd w:id="269"/>
      <w:bookmarkEnd w:id="270"/>
      <w:r w:rsidRPr="00F35ED8">
        <w:rPr>
          <w:rFonts w:eastAsia="SimSun" w:hint="eastAsia"/>
          <w:lang w:eastAsia="zh-CN"/>
        </w:rPr>
        <w:t xml:space="preserve"> d</w:t>
      </w:r>
      <w:r>
        <w:t xml:space="preserve">uration and </w:t>
      </w:r>
      <w:r w:rsidRPr="00F35ED8">
        <w:rPr>
          <w:rFonts w:eastAsia="SimSun" w:hint="eastAsia"/>
          <w:lang w:eastAsia="zh-CN"/>
        </w:rPr>
        <w:t>s</w:t>
      </w:r>
      <w:r>
        <w:t xml:space="preserve">tart </w:t>
      </w:r>
      <w:r w:rsidRPr="00F35ED8">
        <w:rPr>
          <w:rFonts w:eastAsia="SimSun" w:hint="eastAsia"/>
          <w:lang w:eastAsia="zh-CN"/>
        </w:rPr>
        <w:t>time</w:t>
      </w:r>
      <w:r>
        <w:rPr>
          <w:rFonts w:eastAsia="SimSun" w:hint="eastAsia"/>
          <w:lang w:eastAsia="zh-CN"/>
        </w:rPr>
        <w:t xml:space="preserve"> for the </w:t>
      </w:r>
      <w:r w:rsidRPr="00F35ED8">
        <w:rPr>
          <w:rFonts w:eastAsia="SimSun" w:hint="eastAsia"/>
          <w:lang w:eastAsia="zh-CN"/>
        </w:rPr>
        <w:t>u</w:t>
      </w:r>
      <w:r>
        <w:t xml:space="preserve">navailability </w:t>
      </w:r>
      <w:r w:rsidRPr="00F35ED8">
        <w:rPr>
          <w:rFonts w:eastAsia="SimSun" w:hint="eastAsia"/>
          <w:lang w:eastAsia="zh-CN"/>
        </w:rPr>
        <w:t>p</w:t>
      </w:r>
      <w:r>
        <w:t>eriod</w:t>
      </w:r>
      <w:r w:rsidRPr="00F35ED8">
        <w:rPr>
          <w:rFonts w:eastAsia="SimSun" w:hint="eastAsia"/>
          <w:lang w:eastAsia="zh-CN"/>
        </w:rPr>
        <w:t>)</w:t>
      </w:r>
      <w:r>
        <w:rPr>
          <w:rFonts w:eastAsia="SimSun" w:hint="eastAsia"/>
          <w:lang w:eastAsia="zh-CN"/>
        </w:rPr>
        <w:t xml:space="preserve"> to guild UE when it could trigger the UL service flow, i</w:t>
      </w:r>
      <w:r w:rsidRPr="004C2547">
        <w:rPr>
          <w:rFonts w:eastAsia="SimSun" w:hint="eastAsia"/>
          <w:lang w:eastAsia="zh-CN"/>
        </w:rPr>
        <w:t xml:space="preserve">n case the UE wants to get the </w:t>
      </w:r>
      <w:r>
        <w:rPr>
          <w:rFonts w:eastAsia="SimSun"/>
          <w:lang w:eastAsia="zh-CN"/>
        </w:rPr>
        <w:t>u</w:t>
      </w:r>
      <w:r>
        <w:t xml:space="preserve">navailability </w:t>
      </w:r>
      <w:r>
        <w:rPr>
          <w:rFonts w:eastAsia="SimSun"/>
          <w:lang w:eastAsia="zh-CN"/>
        </w:rPr>
        <w:t>p</w:t>
      </w:r>
      <w:r>
        <w:t>eriod information</w:t>
      </w:r>
      <w:r w:rsidRPr="00CF131B">
        <w:rPr>
          <w:rFonts w:eastAsia="SimSun" w:hint="eastAsia"/>
          <w:lang w:eastAsia="zh-CN"/>
        </w:rPr>
        <w:t xml:space="preserve"> directly</w:t>
      </w:r>
      <w:r w:rsidRPr="00ED6C5A">
        <w:rPr>
          <w:rFonts w:eastAsia="SimSun" w:hint="eastAsia"/>
          <w:lang w:eastAsia="zh-CN"/>
        </w:rPr>
        <w:t xml:space="preserve">. </w:t>
      </w:r>
    </w:p>
    <w:p w14:paraId="51EBBA91" w14:textId="77777777" w:rsidR="00761DF2" w:rsidRPr="00ED6C5A" w:rsidRDefault="00761DF2" w:rsidP="00761DF2">
      <w:pPr>
        <w:pStyle w:val="B1"/>
        <w:rPr>
          <w:rFonts w:eastAsia="SimSun"/>
          <w:lang w:eastAsia="zh-CN"/>
        </w:rPr>
      </w:pPr>
      <w:r>
        <w:rPr>
          <w:rFonts w:eastAsia="SimSun" w:hint="eastAsia"/>
          <w:lang w:eastAsia="zh-CN"/>
        </w:rPr>
        <w:t>5</w:t>
      </w:r>
      <w:r>
        <w:t>.</w:t>
      </w:r>
      <w:r>
        <w:tab/>
      </w:r>
      <w:r>
        <w:rPr>
          <w:rFonts w:eastAsia="SimSun" w:hint="eastAsia"/>
          <w:lang w:eastAsia="zh-CN"/>
        </w:rPr>
        <w:t xml:space="preserve">The </w:t>
      </w:r>
      <w:r>
        <w:rPr>
          <w:rFonts w:eastAsia="SimSun"/>
          <w:lang w:eastAsia="zh-CN"/>
        </w:rPr>
        <w:t xml:space="preserve">SEAL server </w:t>
      </w:r>
      <w:r>
        <w:rPr>
          <w:rFonts w:eastAsia="SimSun" w:hint="eastAsia"/>
          <w:lang w:eastAsia="zh-CN"/>
        </w:rPr>
        <w:t>sends</w:t>
      </w:r>
      <w:r>
        <w:rPr>
          <w:rFonts w:eastAsia="SimSun"/>
          <w:lang w:eastAsia="zh-CN"/>
        </w:rPr>
        <w:t xml:space="preserve"> </w:t>
      </w:r>
      <w:bookmarkStart w:id="271" w:name="OLE_LINK143"/>
      <w:bookmarkStart w:id="272" w:name="OLE_LINK144"/>
      <w:r>
        <w:rPr>
          <w:rFonts w:eastAsia="SimSun"/>
          <w:lang w:eastAsia="zh-CN"/>
        </w:rPr>
        <w:t>the</w:t>
      </w:r>
      <w:r w:rsidRPr="00F35ED8">
        <w:rPr>
          <w:rFonts w:eastAsia="SimSun"/>
          <w:lang w:eastAsia="zh-CN"/>
        </w:rPr>
        <w:t xml:space="preserve"> </w:t>
      </w:r>
      <w:bookmarkStart w:id="273" w:name="OLE_LINK177"/>
      <w:bookmarkStart w:id="274" w:name="OLE_LINK178"/>
      <w:r>
        <w:rPr>
          <w:rFonts w:eastAsia="SimSun"/>
          <w:lang w:eastAsia="zh-CN"/>
        </w:rPr>
        <w:t>u</w:t>
      </w:r>
      <w:r>
        <w:t xml:space="preserve">navailability </w:t>
      </w:r>
      <w:r>
        <w:rPr>
          <w:rFonts w:eastAsia="SimSun"/>
          <w:lang w:eastAsia="zh-CN"/>
        </w:rPr>
        <w:t>p</w:t>
      </w:r>
      <w:r>
        <w:t>eriod information</w:t>
      </w:r>
      <w:bookmarkEnd w:id="273"/>
      <w:bookmarkEnd w:id="274"/>
      <w:r w:rsidRPr="00F35ED8">
        <w:rPr>
          <w:rFonts w:eastAsia="SimSun"/>
          <w:lang w:eastAsia="zh-CN"/>
        </w:rPr>
        <w:t xml:space="preserve"> </w:t>
      </w:r>
      <w:bookmarkEnd w:id="271"/>
      <w:bookmarkEnd w:id="272"/>
      <w:r w:rsidRPr="00F35ED8">
        <w:rPr>
          <w:rFonts w:eastAsia="SimSun"/>
          <w:lang w:eastAsia="zh-CN"/>
        </w:rPr>
        <w:t>to the VAL UE</w:t>
      </w:r>
      <w:r>
        <w:rPr>
          <w:rFonts w:eastAsia="SimSun" w:hint="eastAsia"/>
          <w:lang w:eastAsia="zh-CN"/>
        </w:rPr>
        <w:t>/SEAL Client</w:t>
      </w:r>
      <w:r w:rsidRPr="00F35ED8">
        <w:rPr>
          <w:rFonts w:eastAsia="SimSun"/>
          <w:lang w:eastAsia="zh-CN"/>
        </w:rPr>
        <w:t xml:space="preserve"> via </w:t>
      </w:r>
      <w:r>
        <w:rPr>
          <w:rFonts w:eastAsia="SimSun"/>
          <w:lang w:eastAsia="zh-CN"/>
        </w:rPr>
        <w:t>u</w:t>
      </w:r>
      <w:r>
        <w:t xml:space="preserve">navailability </w:t>
      </w:r>
      <w:r>
        <w:rPr>
          <w:rFonts w:eastAsia="SimSun"/>
          <w:lang w:eastAsia="zh-CN"/>
        </w:rPr>
        <w:t>p</w:t>
      </w:r>
      <w:r>
        <w:t>eriod</w:t>
      </w:r>
      <w:r>
        <w:rPr>
          <w:rFonts w:eastAsia="SimSun"/>
          <w:lang w:eastAsia="zh-CN"/>
        </w:rPr>
        <w:t xml:space="preserve"> </w:t>
      </w:r>
      <w:r>
        <w:rPr>
          <w:rFonts w:eastAsia="SimSun" w:hint="eastAsia"/>
          <w:lang w:eastAsia="zh-CN"/>
        </w:rPr>
        <w:t xml:space="preserve">information </w:t>
      </w:r>
      <w:r>
        <w:rPr>
          <w:rFonts w:eastAsia="SimSun"/>
          <w:lang w:eastAsia="zh-CN"/>
        </w:rPr>
        <w:t xml:space="preserve">configuration </w:t>
      </w:r>
      <w:r w:rsidRPr="00F35ED8">
        <w:rPr>
          <w:rFonts w:eastAsia="SimSun"/>
          <w:lang w:eastAsia="zh-CN"/>
        </w:rPr>
        <w:t>request</w:t>
      </w:r>
      <w:r>
        <w:rPr>
          <w:rFonts w:eastAsia="SimSun" w:hint="eastAsia"/>
          <w:lang w:eastAsia="zh-CN"/>
        </w:rPr>
        <w:t>.</w:t>
      </w:r>
    </w:p>
    <w:p w14:paraId="5B612AA2" w14:textId="77777777" w:rsidR="00761DF2" w:rsidRPr="00762FB3" w:rsidRDefault="00761DF2" w:rsidP="00761DF2">
      <w:pPr>
        <w:pStyle w:val="B1"/>
        <w:rPr>
          <w:rFonts w:eastAsia="SimSun"/>
          <w:lang w:eastAsia="zh-CN"/>
        </w:rPr>
      </w:pPr>
      <w:r>
        <w:rPr>
          <w:rFonts w:eastAsia="SimSun" w:hint="eastAsia"/>
          <w:lang w:eastAsia="zh-CN"/>
        </w:rPr>
        <w:t>6</w:t>
      </w:r>
      <w:r>
        <w:t>.</w:t>
      </w:r>
      <w:r>
        <w:tab/>
      </w:r>
      <w:r>
        <w:rPr>
          <w:rFonts w:eastAsia="SimSun"/>
          <w:lang w:eastAsia="zh-CN"/>
        </w:rPr>
        <w:t xml:space="preserve">The </w:t>
      </w:r>
      <w:bookmarkStart w:id="275" w:name="OLE_LINK14"/>
      <w:bookmarkStart w:id="276" w:name="OLE_LINK16"/>
      <w:r>
        <w:rPr>
          <w:rFonts w:eastAsia="SimSun"/>
          <w:lang w:eastAsia="zh-CN"/>
        </w:rPr>
        <w:t>SEAL Client</w:t>
      </w:r>
      <w:bookmarkEnd w:id="275"/>
      <w:bookmarkEnd w:id="276"/>
      <w:r>
        <w:rPr>
          <w:rFonts w:eastAsia="SimSun"/>
          <w:lang w:eastAsia="zh-CN"/>
        </w:rPr>
        <w:t xml:space="preserve"> acknowledges the SEAL server if it supports the satellite access</w:t>
      </w:r>
      <w:r w:rsidRPr="00ED6C5A">
        <w:rPr>
          <w:rFonts w:eastAsia="SimSun" w:hint="eastAsia"/>
          <w:lang w:eastAsia="zh-CN"/>
        </w:rPr>
        <w:t xml:space="preserve">. </w:t>
      </w:r>
      <w:r>
        <w:rPr>
          <w:rFonts w:eastAsia="SimSun"/>
          <w:lang w:eastAsia="zh-CN"/>
        </w:rPr>
        <w:t>A</w:t>
      </w:r>
      <w:r>
        <w:rPr>
          <w:rFonts w:eastAsia="SimSun" w:hint="eastAsia"/>
          <w:lang w:eastAsia="zh-CN"/>
        </w:rPr>
        <w:t xml:space="preserve">nd the </w:t>
      </w:r>
      <w:r>
        <w:rPr>
          <w:rFonts w:eastAsia="SimSun"/>
          <w:lang w:eastAsia="zh-CN"/>
        </w:rPr>
        <w:t>SEAL Client</w:t>
      </w:r>
      <w:r>
        <w:rPr>
          <w:rFonts w:eastAsia="SimSun" w:hint="eastAsia"/>
          <w:lang w:eastAsia="zh-CN"/>
        </w:rPr>
        <w:t xml:space="preserve"> will operate considering the </w:t>
      </w:r>
      <w:r>
        <w:rPr>
          <w:rFonts w:eastAsia="SimSun"/>
          <w:lang w:eastAsia="zh-CN"/>
        </w:rPr>
        <w:t>u</w:t>
      </w:r>
      <w:r>
        <w:t xml:space="preserve">navailability </w:t>
      </w:r>
      <w:r>
        <w:rPr>
          <w:rFonts w:eastAsia="SimSun"/>
          <w:lang w:eastAsia="zh-CN"/>
        </w:rPr>
        <w:t>p</w:t>
      </w:r>
      <w:r>
        <w:t>eriod information</w:t>
      </w:r>
      <w:r w:rsidRPr="00762FB3">
        <w:rPr>
          <w:rFonts w:eastAsia="SimSun" w:hint="eastAsia"/>
          <w:lang w:eastAsia="zh-CN"/>
        </w:rPr>
        <w:t xml:space="preserve"> (e.g. </w:t>
      </w:r>
      <w:r w:rsidRPr="00762FB3">
        <w:rPr>
          <w:rFonts w:eastAsia="SimSun"/>
          <w:lang w:eastAsia="zh-CN"/>
        </w:rPr>
        <w:t>not send</w:t>
      </w:r>
      <w:r w:rsidRPr="00762FB3">
        <w:rPr>
          <w:rFonts w:eastAsia="SimSun" w:hint="eastAsia"/>
          <w:lang w:eastAsia="zh-CN"/>
        </w:rPr>
        <w:t xml:space="preserve"> UL messages during the </w:t>
      </w:r>
      <w:r>
        <w:rPr>
          <w:rFonts w:eastAsia="SimSun"/>
          <w:lang w:eastAsia="zh-CN"/>
        </w:rPr>
        <w:t>u</w:t>
      </w:r>
      <w:r>
        <w:t xml:space="preserve">navailability </w:t>
      </w:r>
      <w:r>
        <w:rPr>
          <w:rFonts w:eastAsia="SimSun"/>
          <w:lang w:eastAsia="zh-CN"/>
        </w:rPr>
        <w:t>p</w:t>
      </w:r>
      <w:r>
        <w:t>eriod</w:t>
      </w:r>
      <w:r w:rsidRPr="00762FB3">
        <w:rPr>
          <w:rFonts w:eastAsia="SimSun" w:hint="eastAsia"/>
          <w:lang w:eastAsia="zh-CN"/>
        </w:rPr>
        <w:t>).</w:t>
      </w:r>
    </w:p>
    <w:p w14:paraId="39AD8083" w14:textId="77777777" w:rsidR="00761DF2" w:rsidRPr="00ED6C5A" w:rsidRDefault="00761DF2" w:rsidP="00761DF2">
      <w:pPr>
        <w:pStyle w:val="B1"/>
        <w:rPr>
          <w:rFonts w:eastAsia="SimSun"/>
          <w:lang w:eastAsia="zh-CN"/>
        </w:rPr>
      </w:pPr>
      <w:r>
        <w:rPr>
          <w:rFonts w:eastAsia="SimSun" w:hint="eastAsia"/>
          <w:lang w:eastAsia="zh-CN"/>
        </w:rPr>
        <w:t>7</w:t>
      </w:r>
      <w:r>
        <w:t>.</w:t>
      </w:r>
      <w:r>
        <w:tab/>
      </w:r>
      <w:r>
        <w:rPr>
          <w:rFonts w:eastAsia="SimSun" w:hint="eastAsia"/>
          <w:lang w:eastAsia="zh-CN"/>
        </w:rPr>
        <w:t>If the VAL server asks</w:t>
      </w:r>
      <w:r w:rsidRPr="00B15A85">
        <w:rPr>
          <w:rFonts w:eastAsia="SimSun" w:hint="eastAsia"/>
          <w:lang w:eastAsia="zh-CN"/>
        </w:rPr>
        <w:t xml:space="preserve"> </w:t>
      </w:r>
      <w:r w:rsidRPr="00F35ED8">
        <w:rPr>
          <w:rFonts w:eastAsia="SimSun" w:hint="eastAsia"/>
          <w:lang w:eastAsia="zh-CN"/>
        </w:rPr>
        <w:t>to provide VAL UE</w:t>
      </w:r>
      <w:r w:rsidRPr="00F35ED8">
        <w:rPr>
          <w:rFonts w:eastAsia="SimSun"/>
          <w:lang w:eastAsia="zh-CN"/>
        </w:rPr>
        <w:t>’</w:t>
      </w:r>
      <w:r w:rsidRPr="00F35ED8">
        <w:rPr>
          <w:rFonts w:eastAsia="SimSun" w:hint="eastAsia"/>
          <w:lang w:eastAsia="zh-CN"/>
        </w:rPr>
        <w:t>s information (e.g. location data</w:t>
      </w:r>
      <w:r w:rsidRPr="00F35ED8">
        <w:rPr>
          <w:rFonts w:eastAsia="SimSun"/>
          <w:lang w:eastAsia="zh-CN"/>
        </w:rPr>
        <w:t>) periodically</w:t>
      </w:r>
      <w:r>
        <w:rPr>
          <w:rFonts w:eastAsia="SimSun" w:hint="eastAsia"/>
          <w:lang w:eastAsia="zh-CN"/>
        </w:rPr>
        <w:t>, the SEAL server may notify the VAL server</w:t>
      </w:r>
      <w:r w:rsidRPr="00F35ED8">
        <w:rPr>
          <w:rFonts w:eastAsia="SimSun"/>
          <w:lang w:eastAsia="zh-CN"/>
        </w:rPr>
        <w:t xml:space="preserve"> </w:t>
      </w:r>
      <w:r>
        <w:rPr>
          <w:rFonts w:eastAsia="SimSun"/>
          <w:lang w:eastAsia="zh-CN"/>
        </w:rPr>
        <w:t>the</w:t>
      </w:r>
      <w:r w:rsidRPr="00F35ED8">
        <w:rPr>
          <w:rFonts w:eastAsia="SimSun"/>
          <w:lang w:eastAsia="zh-CN"/>
        </w:rPr>
        <w:t xml:space="preserve"> </w:t>
      </w:r>
      <w:r>
        <w:rPr>
          <w:rFonts w:eastAsia="SimSun"/>
          <w:lang w:eastAsia="zh-CN"/>
        </w:rPr>
        <w:t>u</w:t>
      </w:r>
      <w:r>
        <w:t xml:space="preserve">navailability </w:t>
      </w:r>
      <w:r>
        <w:rPr>
          <w:rFonts w:eastAsia="SimSun"/>
          <w:lang w:eastAsia="zh-CN"/>
        </w:rPr>
        <w:t>p</w:t>
      </w:r>
      <w:r>
        <w:t>eriod information</w:t>
      </w:r>
      <w:r w:rsidRPr="00B15A85">
        <w:rPr>
          <w:rFonts w:eastAsia="SimSun" w:hint="eastAsia"/>
          <w:lang w:eastAsia="zh-CN"/>
        </w:rPr>
        <w:t xml:space="preserve"> of VAL UE which could indicate </w:t>
      </w:r>
      <w:r w:rsidRPr="00F35ED8">
        <w:rPr>
          <w:rFonts w:eastAsia="SimSun"/>
          <w:lang w:eastAsia="zh-CN"/>
        </w:rPr>
        <w:t xml:space="preserve">VAL server </w:t>
      </w:r>
      <w:r>
        <w:rPr>
          <w:rFonts w:eastAsia="SimSun" w:hint="eastAsia"/>
          <w:lang w:eastAsia="zh-CN"/>
        </w:rPr>
        <w:t xml:space="preserve">how to operate to minimize the service impact (e.g., </w:t>
      </w:r>
      <w:r w:rsidRPr="00F35ED8">
        <w:rPr>
          <w:rFonts w:eastAsia="SimSun"/>
          <w:lang w:eastAsia="zh-CN"/>
        </w:rPr>
        <w:t xml:space="preserve">extended data buffering, </w:t>
      </w:r>
      <w:r>
        <w:rPr>
          <w:rFonts w:eastAsia="SimSun" w:hint="eastAsia"/>
          <w:lang w:eastAsia="zh-CN"/>
        </w:rPr>
        <w:t xml:space="preserve">pending </w:t>
      </w:r>
      <w:r w:rsidRPr="00F35ED8">
        <w:rPr>
          <w:rFonts w:eastAsia="SimSun"/>
          <w:lang w:eastAsia="zh-CN"/>
        </w:rPr>
        <w:t xml:space="preserve">downlink data </w:t>
      </w:r>
      <w:r>
        <w:rPr>
          <w:rFonts w:eastAsia="SimSun" w:hint="eastAsia"/>
          <w:lang w:eastAsia="zh-CN"/>
        </w:rPr>
        <w:t>transferring).</w:t>
      </w:r>
    </w:p>
    <w:p w14:paraId="4AECF366" w14:textId="77777777" w:rsidR="00523985" w:rsidRPr="00B15A85" w:rsidRDefault="00523985" w:rsidP="00523985">
      <w:pPr>
        <w:pStyle w:val="Heading5"/>
        <w:rPr>
          <w:rFonts w:eastAsia="SimSun"/>
          <w:lang w:eastAsia="zh-CN"/>
        </w:rPr>
      </w:pPr>
      <w:bookmarkStart w:id="277" w:name="_Toc168402373"/>
      <w:bookmarkStart w:id="278" w:name="_Toc168949545"/>
      <w:r>
        <w:rPr>
          <w:lang w:eastAsia="zh-CN"/>
        </w:rPr>
        <w:t>7</w:t>
      </w:r>
      <w:r>
        <w:t>.</w:t>
      </w:r>
      <w:r w:rsidRPr="0047475F">
        <w:rPr>
          <w:rFonts w:eastAsia="SimSun" w:hint="eastAsia"/>
          <w:lang w:eastAsia="zh-CN"/>
        </w:rPr>
        <w:t>2</w:t>
      </w:r>
      <w:r>
        <w:t>.</w:t>
      </w:r>
      <w:r>
        <w:rPr>
          <w:rFonts w:eastAsia="SimSun"/>
          <w:lang w:eastAsia="zh-CN"/>
        </w:rPr>
        <w:t>3</w:t>
      </w:r>
      <w:r>
        <w:t>.1</w:t>
      </w:r>
      <w:r w:rsidRPr="0047475F">
        <w:rPr>
          <w:rFonts w:eastAsia="SimSun" w:hint="eastAsia"/>
          <w:lang w:eastAsia="zh-CN"/>
        </w:rPr>
        <w:t>.</w:t>
      </w:r>
      <w:r>
        <w:rPr>
          <w:rFonts w:eastAsia="SimSun"/>
          <w:lang w:eastAsia="zh-CN"/>
        </w:rPr>
        <w:t>2</w:t>
      </w:r>
      <w:r>
        <w:tab/>
      </w:r>
      <w:r w:rsidRPr="00B15A85">
        <w:rPr>
          <w:rFonts w:eastAsia="SimSun" w:hint="eastAsia"/>
          <w:lang w:eastAsia="zh-CN"/>
        </w:rPr>
        <w:t xml:space="preserve">Procedure </w:t>
      </w:r>
      <w:r>
        <w:rPr>
          <w:rFonts w:eastAsia="SimSun"/>
          <w:lang w:eastAsia="zh-CN"/>
        </w:rPr>
        <w:t>for</w:t>
      </w:r>
      <w:r w:rsidRPr="00B15A85">
        <w:rPr>
          <w:rFonts w:eastAsia="SimSun" w:hint="eastAsia"/>
          <w:lang w:eastAsia="zh-CN"/>
        </w:rPr>
        <w:t xml:space="preserve"> </w:t>
      </w:r>
      <w:r>
        <w:rPr>
          <w:rFonts w:eastAsia="SimSun"/>
          <w:lang w:eastAsia="zh-CN"/>
        </w:rPr>
        <w:t>AS</w:t>
      </w:r>
      <w:r w:rsidRPr="00B15A85">
        <w:rPr>
          <w:rFonts w:eastAsia="SimSun" w:hint="eastAsia"/>
          <w:lang w:eastAsia="zh-CN"/>
        </w:rPr>
        <w:t xml:space="preserve"> </w:t>
      </w:r>
      <w:r>
        <w:rPr>
          <w:rFonts w:eastAsia="SimSun"/>
          <w:lang w:eastAsia="zh-CN"/>
        </w:rPr>
        <w:t>handling UE</w:t>
      </w:r>
      <w:r w:rsidRPr="00EA4A01">
        <w:rPr>
          <w:rFonts w:eastAsia="SimSun" w:hint="eastAsia"/>
          <w:lang w:eastAsia="zh-CN"/>
        </w:rPr>
        <w:t xml:space="preserve"> </w:t>
      </w:r>
      <w:r w:rsidRPr="00DF2150">
        <w:rPr>
          <w:rFonts w:eastAsia="SimSun" w:hint="eastAsia"/>
          <w:lang w:eastAsia="zh-CN"/>
        </w:rPr>
        <w:t>unavailability period</w:t>
      </w:r>
      <w:r>
        <w:t xml:space="preserve"> information</w:t>
      </w:r>
      <w:bookmarkEnd w:id="277"/>
      <w:bookmarkEnd w:id="278"/>
    </w:p>
    <w:p w14:paraId="7F427C66" w14:textId="77777777" w:rsidR="00523985" w:rsidRDefault="00523985" w:rsidP="00523985">
      <w:r>
        <w:t>Pre-condition:</w:t>
      </w:r>
    </w:p>
    <w:p w14:paraId="34AB5363" w14:textId="77777777" w:rsidR="00523985" w:rsidRDefault="00523985" w:rsidP="00523985">
      <w:pPr>
        <w:pStyle w:val="B1"/>
      </w:pPr>
      <w:r>
        <w:t>-</w:t>
      </w:r>
      <w:r>
        <w:tab/>
      </w:r>
      <w:r>
        <w:rPr>
          <w:rFonts w:eastAsia="SimSun"/>
          <w:lang w:eastAsia="zh-CN"/>
        </w:rPr>
        <w:t>S</w:t>
      </w:r>
      <w:r w:rsidRPr="00F35ED8">
        <w:rPr>
          <w:rFonts w:eastAsia="SimSun" w:hint="eastAsia"/>
          <w:lang w:eastAsia="zh-CN"/>
        </w:rPr>
        <w:t>atellite</w:t>
      </w:r>
      <w:r>
        <w:t xml:space="preserve"> coverage availability information (SCAI) is not yet configured on the UE or not supported by the UE. </w:t>
      </w:r>
    </w:p>
    <w:p w14:paraId="2BAABA08" w14:textId="77777777" w:rsidR="00523985" w:rsidRDefault="00523985" w:rsidP="00523985">
      <w:pPr>
        <w:pStyle w:val="B1"/>
      </w:pPr>
      <w:r>
        <w:t>-</w:t>
      </w:r>
      <w:r>
        <w:tab/>
        <w:t>5GC is aware of SCAI and UE location.</w:t>
      </w:r>
    </w:p>
    <w:p w14:paraId="4FAFA02B" w14:textId="77777777" w:rsidR="00523985" w:rsidRDefault="00523985" w:rsidP="00523985">
      <w:pPr>
        <w:pStyle w:val="TH"/>
      </w:pPr>
      <w:r>
        <w:object w:dxaOrig="10065" w:dyaOrig="5557" w14:anchorId="018AF530">
          <v:shape id="_x0000_i1029" type="#_x0000_t75" style="width:481.5pt;height:265.5pt" o:ole="">
            <v:imagedata r:id="rId23" o:title=""/>
          </v:shape>
          <o:OLEObject Type="Embed" ProgID="Visio.Drawing.15" ShapeID="_x0000_i1029" DrawAspect="Content" ObjectID="_1779570457" r:id="rId24"/>
        </w:object>
      </w:r>
    </w:p>
    <w:p w14:paraId="1FA0749B" w14:textId="77777777" w:rsidR="00523985" w:rsidRPr="00860EE7" w:rsidRDefault="00523985" w:rsidP="00523985">
      <w:pPr>
        <w:pStyle w:val="TF"/>
        <w:rPr>
          <w:rFonts w:eastAsia="SimSun"/>
          <w:bCs/>
          <w:lang w:eastAsia="zh-CN"/>
        </w:rPr>
      </w:pPr>
      <w:r w:rsidRPr="00223B80">
        <w:rPr>
          <w:rStyle w:val="EditorsNoteChar"/>
          <w:rFonts w:eastAsia="SimSun"/>
          <w:bCs/>
          <w:color w:val="auto"/>
        </w:rPr>
        <w:t xml:space="preserve">Figure </w:t>
      </w:r>
      <w:r w:rsidRPr="00223B80">
        <w:rPr>
          <w:rStyle w:val="EditorsNoteChar"/>
          <w:rFonts w:eastAsia="SimSun" w:hint="eastAsia"/>
          <w:bCs/>
          <w:color w:val="auto"/>
          <w:lang w:eastAsia="zh-CN"/>
        </w:rPr>
        <w:t>7</w:t>
      </w:r>
      <w:r w:rsidRPr="00223B80">
        <w:rPr>
          <w:rStyle w:val="EditorsNoteChar"/>
          <w:rFonts w:eastAsia="SimSun"/>
          <w:bCs/>
          <w:color w:val="auto"/>
        </w:rPr>
        <w:t>.</w:t>
      </w:r>
      <w:r w:rsidRPr="00223B80">
        <w:rPr>
          <w:rStyle w:val="EditorsNoteChar"/>
          <w:rFonts w:eastAsia="SimSun" w:hint="eastAsia"/>
          <w:bCs/>
          <w:color w:val="auto"/>
          <w:lang w:eastAsia="zh-CN"/>
        </w:rPr>
        <w:t>2</w:t>
      </w:r>
      <w:r w:rsidRPr="00223B80">
        <w:rPr>
          <w:rStyle w:val="EditorsNoteChar"/>
          <w:rFonts w:eastAsia="SimSun"/>
          <w:bCs/>
          <w:color w:val="auto"/>
        </w:rPr>
        <w:t>.</w:t>
      </w:r>
      <w:r w:rsidRPr="00223B80">
        <w:rPr>
          <w:rStyle w:val="EditorsNoteChar"/>
          <w:rFonts w:eastAsia="SimSun"/>
          <w:bCs/>
          <w:color w:val="auto"/>
          <w:lang w:eastAsia="zh-CN"/>
        </w:rPr>
        <w:t>3</w:t>
      </w:r>
      <w:r w:rsidRPr="00223B80">
        <w:rPr>
          <w:rStyle w:val="EditorsNoteChar"/>
          <w:rFonts w:eastAsia="SimSun"/>
          <w:bCs/>
          <w:color w:val="auto"/>
        </w:rPr>
        <w:t>.</w:t>
      </w:r>
      <w:r w:rsidRPr="00223B80">
        <w:rPr>
          <w:rStyle w:val="EditorsNoteChar"/>
          <w:rFonts w:eastAsia="SimSun" w:hint="eastAsia"/>
          <w:bCs/>
          <w:color w:val="auto"/>
          <w:lang w:eastAsia="zh-CN"/>
        </w:rPr>
        <w:t>1</w:t>
      </w:r>
      <w:r w:rsidRPr="00223B80">
        <w:rPr>
          <w:rStyle w:val="EditorsNoteChar"/>
          <w:rFonts w:eastAsia="SimSun"/>
          <w:bCs/>
          <w:color w:val="auto"/>
        </w:rPr>
        <w:t>.</w:t>
      </w:r>
      <w:r w:rsidRPr="00223B80">
        <w:rPr>
          <w:rStyle w:val="EditorsNoteChar"/>
          <w:rFonts w:eastAsia="SimSun"/>
          <w:bCs/>
          <w:color w:val="auto"/>
          <w:lang w:eastAsia="zh-CN"/>
        </w:rPr>
        <w:t>2</w:t>
      </w:r>
      <w:r w:rsidRPr="00223B80">
        <w:rPr>
          <w:rStyle w:val="EditorsNoteChar"/>
          <w:rFonts w:eastAsia="SimSun"/>
          <w:bCs/>
          <w:color w:val="auto"/>
        </w:rPr>
        <w:t xml:space="preserve">-1: </w:t>
      </w:r>
      <w:r w:rsidRPr="00B15A85">
        <w:rPr>
          <w:rFonts w:eastAsia="SimSun" w:hint="eastAsia"/>
          <w:lang w:eastAsia="zh-CN"/>
        </w:rPr>
        <w:t xml:space="preserve">Procedure </w:t>
      </w:r>
      <w:r>
        <w:rPr>
          <w:rFonts w:eastAsia="SimSun"/>
          <w:lang w:eastAsia="zh-CN"/>
        </w:rPr>
        <w:t>for</w:t>
      </w:r>
      <w:r w:rsidRPr="00B15A85">
        <w:rPr>
          <w:rFonts w:eastAsia="SimSun" w:hint="eastAsia"/>
          <w:lang w:eastAsia="zh-CN"/>
        </w:rPr>
        <w:t xml:space="preserve"> </w:t>
      </w:r>
      <w:r>
        <w:rPr>
          <w:rFonts w:eastAsia="SimSun"/>
          <w:lang w:eastAsia="zh-CN"/>
        </w:rPr>
        <w:t>AS</w:t>
      </w:r>
      <w:r w:rsidRPr="00B15A85">
        <w:rPr>
          <w:rFonts w:eastAsia="SimSun" w:hint="eastAsia"/>
          <w:lang w:eastAsia="zh-CN"/>
        </w:rPr>
        <w:t xml:space="preserve"> </w:t>
      </w:r>
      <w:r>
        <w:rPr>
          <w:rFonts w:eastAsia="SimSun"/>
          <w:lang w:eastAsia="zh-CN"/>
        </w:rPr>
        <w:t>handling UE</w:t>
      </w:r>
      <w:r w:rsidRPr="00EA4A01">
        <w:rPr>
          <w:rFonts w:eastAsia="SimSun" w:hint="eastAsia"/>
          <w:lang w:eastAsia="zh-CN"/>
        </w:rPr>
        <w:t xml:space="preserve"> </w:t>
      </w:r>
      <w:r w:rsidRPr="00DF2150">
        <w:rPr>
          <w:rFonts w:eastAsia="SimSun" w:hint="eastAsia"/>
          <w:lang w:eastAsia="zh-CN"/>
        </w:rPr>
        <w:t>unavailability period</w:t>
      </w:r>
      <w:r>
        <w:t xml:space="preserve"> information</w:t>
      </w:r>
    </w:p>
    <w:p w14:paraId="69A60FC2" w14:textId="77777777" w:rsidR="00523985" w:rsidRPr="00B15A85" w:rsidRDefault="00523985" w:rsidP="00523985">
      <w:pPr>
        <w:pStyle w:val="B1"/>
        <w:rPr>
          <w:rFonts w:eastAsia="SimSun"/>
          <w:lang w:eastAsia="zh-CN"/>
        </w:rPr>
      </w:pPr>
      <w:r w:rsidRPr="00B15A85">
        <w:rPr>
          <w:rFonts w:eastAsia="SimSun" w:hint="eastAsia"/>
          <w:lang w:eastAsia="zh-CN"/>
        </w:rPr>
        <w:t>1</w:t>
      </w:r>
      <w:r>
        <w:t>.</w:t>
      </w:r>
      <w:r>
        <w:tab/>
      </w:r>
      <w:r w:rsidRPr="00002B3C">
        <w:rPr>
          <w:rFonts w:eastAsia="SimSun"/>
          <w:lang w:eastAsia="zh-CN"/>
        </w:rPr>
        <w:t xml:space="preserve">UE does not support SCAI provisioning or UE has not received SCAI configuration from the </w:t>
      </w:r>
      <w:r>
        <w:rPr>
          <w:rFonts w:eastAsia="SimSun"/>
          <w:lang w:eastAsia="zh-CN"/>
        </w:rPr>
        <w:t>5GC</w:t>
      </w:r>
      <w:r w:rsidRPr="00002B3C">
        <w:rPr>
          <w:rFonts w:eastAsia="SimSun"/>
          <w:lang w:eastAsia="zh-CN"/>
        </w:rPr>
        <w:t xml:space="preserve">. Hence, cannot provide UE unavailability period to the AS </w:t>
      </w:r>
      <w:r>
        <w:rPr>
          <w:rFonts w:eastAsia="SimSun"/>
          <w:lang w:eastAsia="zh-CN"/>
        </w:rPr>
        <w:t>for</w:t>
      </w:r>
      <w:r w:rsidRPr="00002B3C">
        <w:rPr>
          <w:rFonts w:eastAsia="SimSun"/>
          <w:lang w:eastAsia="zh-CN"/>
        </w:rPr>
        <w:t xml:space="preserve"> </w:t>
      </w:r>
      <w:r>
        <w:rPr>
          <w:rFonts w:eastAsia="SimSun"/>
          <w:lang w:eastAsia="zh-CN"/>
        </w:rPr>
        <w:t xml:space="preserve">operating </w:t>
      </w:r>
      <w:r w:rsidRPr="00002B3C">
        <w:rPr>
          <w:rFonts w:eastAsia="SimSun"/>
          <w:lang w:eastAsia="zh-CN"/>
        </w:rPr>
        <w:t xml:space="preserve">gracefully under a </w:t>
      </w:r>
      <w:r>
        <w:rPr>
          <w:rFonts w:eastAsia="SimSun"/>
          <w:lang w:eastAsia="zh-CN"/>
        </w:rPr>
        <w:t>discontinuous coverage pattern.</w:t>
      </w:r>
    </w:p>
    <w:p w14:paraId="22B7812F" w14:textId="77777777" w:rsidR="00523985" w:rsidRPr="00B15A85" w:rsidRDefault="00523985" w:rsidP="00523985">
      <w:pPr>
        <w:pStyle w:val="B1"/>
        <w:rPr>
          <w:rFonts w:eastAsia="SimSun"/>
          <w:lang w:eastAsia="zh-CN"/>
        </w:rPr>
      </w:pPr>
      <w:r>
        <w:rPr>
          <w:rFonts w:eastAsia="SimSun" w:hint="eastAsia"/>
          <w:lang w:eastAsia="zh-CN"/>
        </w:rPr>
        <w:t>2</w:t>
      </w:r>
      <w:r>
        <w:t>.</w:t>
      </w:r>
      <w:r>
        <w:tab/>
      </w:r>
      <w:r w:rsidRPr="00B81323">
        <w:rPr>
          <w:rFonts w:eastAsia="SimSun"/>
          <w:lang w:eastAsia="zh-CN"/>
        </w:rPr>
        <w:t>AS</w:t>
      </w:r>
      <w:r>
        <w:rPr>
          <w:rFonts w:eastAsia="SimSun"/>
          <w:lang w:eastAsia="zh-CN"/>
        </w:rPr>
        <w:t xml:space="preserve"> (e.g. SEAL server)</w:t>
      </w:r>
      <w:r w:rsidRPr="00B81323">
        <w:rPr>
          <w:rFonts w:eastAsia="SimSun"/>
          <w:lang w:eastAsia="zh-CN"/>
        </w:rPr>
        <w:t xml:space="preserve"> sends get UE unavailability request to the </w:t>
      </w:r>
      <w:r>
        <w:rPr>
          <w:rFonts w:eastAsia="SimSun"/>
          <w:lang w:eastAsia="zh-CN"/>
        </w:rPr>
        <w:t>5GC,</w:t>
      </w:r>
      <w:r w:rsidRPr="00B81323">
        <w:rPr>
          <w:rFonts w:eastAsia="SimSun"/>
          <w:lang w:eastAsia="zh-CN"/>
        </w:rPr>
        <w:t xml:space="preserve"> including the UE/User identity and service identity for which UE has satellite access. </w:t>
      </w:r>
      <w:r>
        <w:rPr>
          <w:rFonts w:eastAsia="SimSun"/>
          <w:lang w:eastAsia="zh-CN"/>
        </w:rPr>
        <w:t xml:space="preserve">AS can subscribe with 5GC to </w:t>
      </w:r>
      <w:r w:rsidRPr="00AA0381">
        <w:rPr>
          <w:rFonts w:eastAsia="SimSun"/>
          <w:lang w:eastAsia="zh-CN"/>
        </w:rPr>
        <w:t>loss of coverage event subscription</w:t>
      </w:r>
      <w:r>
        <w:rPr>
          <w:rFonts w:eastAsia="SimSun"/>
          <w:lang w:eastAsia="zh-CN"/>
        </w:rPr>
        <w:t xml:space="preserve"> </w:t>
      </w:r>
      <w:r w:rsidRPr="00E26708">
        <w:rPr>
          <w:rFonts w:eastAsia="SimSun"/>
          <w:lang w:eastAsia="zh-CN"/>
        </w:rPr>
        <w:t>to get notified about the unavailability period or unavailability duration when certain events occur</w:t>
      </w:r>
      <w:r>
        <w:rPr>
          <w:rFonts w:eastAsia="SimSun"/>
          <w:lang w:eastAsia="zh-CN"/>
        </w:rPr>
        <w:t xml:space="preserve"> </w:t>
      </w:r>
      <w:r>
        <w:rPr>
          <w:rFonts w:eastAsia="SimSun"/>
          <w:lang w:eastAsia="zh-CN"/>
        </w:rPr>
        <w:lastRenderedPageBreak/>
        <w:t xml:space="preserve">e.g. </w:t>
      </w:r>
      <w:r w:rsidRPr="00E26708">
        <w:rPr>
          <w:rFonts w:eastAsia="SimSun"/>
          <w:lang w:eastAsia="zh-CN"/>
        </w:rPr>
        <w:t>start of unavailability period or before certain duration</w:t>
      </w:r>
      <w:r>
        <w:rPr>
          <w:rFonts w:eastAsia="SimSun"/>
          <w:lang w:eastAsia="zh-CN"/>
        </w:rPr>
        <w:t xml:space="preserve"> in a particular location, as described in clause 5.4.1.4 of 3GPP TS 23.501 [5].</w:t>
      </w:r>
    </w:p>
    <w:p w14:paraId="74E3BDA4" w14:textId="77777777" w:rsidR="00523985" w:rsidRPr="00ED6C5A" w:rsidRDefault="00523985" w:rsidP="00523985">
      <w:pPr>
        <w:pStyle w:val="B1"/>
        <w:rPr>
          <w:rFonts w:eastAsia="SimSun"/>
          <w:lang w:eastAsia="zh-CN"/>
        </w:rPr>
      </w:pPr>
      <w:r>
        <w:rPr>
          <w:rFonts w:eastAsia="SimSun" w:hint="eastAsia"/>
          <w:lang w:eastAsia="zh-CN"/>
        </w:rPr>
        <w:t>3</w:t>
      </w:r>
      <w:r>
        <w:t>.</w:t>
      </w:r>
      <w:r>
        <w:tab/>
        <w:t>5GC</w:t>
      </w:r>
      <w:r w:rsidRPr="006A2A92">
        <w:t xml:space="preserve"> (e.g. NEF) checks if UE supports satellite access and then determines UE unavailability e.g. based on SCAI information and UE location</w:t>
      </w:r>
      <w:r>
        <w:t>.</w:t>
      </w:r>
    </w:p>
    <w:p w14:paraId="5FEF270D" w14:textId="77777777" w:rsidR="00523985" w:rsidRDefault="00523985" w:rsidP="00523985">
      <w:pPr>
        <w:pStyle w:val="B1"/>
        <w:rPr>
          <w:rFonts w:eastAsia="SimSun"/>
          <w:lang w:eastAsia="zh-CN"/>
        </w:rPr>
      </w:pPr>
      <w:r>
        <w:rPr>
          <w:rFonts w:eastAsia="SimSun" w:hint="eastAsia"/>
          <w:lang w:eastAsia="zh-CN"/>
        </w:rPr>
        <w:t>4</w:t>
      </w:r>
      <w:r>
        <w:t>.</w:t>
      </w:r>
      <w:r>
        <w:tab/>
      </w:r>
      <w:r>
        <w:rPr>
          <w:rFonts w:eastAsia="SimSun"/>
          <w:lang w:eastAsia="zh-CN"/>
        </w:rPr>
        <w:t>5GC</w:t>
      </w:r>
      <w:r w:rsidRPr="00B52B85">
        <w:rPr>
          <w:rFonts w:eastAsia="SimSun"/>
          <w:lang w:eastAsia="zh-CN"/>
        </w:rPr>
        <w:t xml:space="preserve"> sends get UE unavailability response including the UE unavailability information to the </w:t>
      </w:r>
      <w:r>
        <w:rPr>
          <w:rFonts w:eastAsia="SimSun"/>
          <w:lang w:eastAsia="zh-CN"/>
        </w:rPr>
        <w:t>A</w:t>
      </w:r>
      <w:r w:rsidRPr="00B52B85">
        <w:rPr>
          <w:rFonts w:eastAsia="SimSun"/>
          <w:lang w:eastAsia="zh-CN"/>
        </w:rPr>
        <w:t xml:space="preserve">S. Or when an event is triggered in the </w:t>
      </w:r>
      <w:r>
        <w:rPr>
          <w:rFonts w:eastAsia="SimSun"/>
          <w:lang w:eastAsia="zh-CN"/>
        </w:rPr>
        <w:t>5GC</w:t>
      </w:r>
      <w:r w:rsidRPr="00B52B85">
        <w:rPr>
          <w:rFonts w:eastAsia="SimSun"/>
          <w:lang w:eastAsia="zh-CN"/>
        </w:rPr>
        <w:t xml:space="preserve"> </w:t>
      </w:r>
      <w:r>
        <w:rPr>
          <w:rFonts w:eastAsia="SimSun"/>
          <w:lang w:eastAsia="zh-CN"/>
        </w:rPr>
        <w:t>corresponding to the subscription in step 2, 5GC</w:t>
      </w:r>
      <w:r w:rsidRPr="00B52B85">
        <w:rPr>
          <w:rFonts w:eastAsia="SimSun"/>
          <w:lang w:eastAsia="zh-CN"/>
        </w:rPr>
        <w:t xml:space="preserve"> notifies to AS the unavailability period information e.g. duration/start time</w:t>
      </w:r>
      <w:r>
        <w:rPr>
          <w:rFonts w:eastAsia="SimSun"/>
          <w:lang w:eastAsia="zh-CN"/>
        </w:rPr>
        <w:t>, as described in clause 5.4.1.4 of 3GPP TS 23.501 [5]</w:t>
      </w:r>
      <w:r w:rsidRPr="00ED6C5A">
        <w:rPr>
          <w:rFonts w:eastAsia="SimSun" w:hint="eastAsia"/>
          <w:lang w:eastAsia="zh-CN"/>
        </w:rPr>
        <w:t xml:space="preserve">. </w:t>
      </w:r>
    </w:p>
    <w:p w14:paraId="74B9FBE8" w14:textId="77777777" w:rsidR="00523985" w:rsidRPr="00ED6C5A" w:rsidRDefault="00523985" w:rsidP="00523985">
      <w:pPr>
        <w:pStyle w:val="B1"/>
        <w:rPr>
          <w:rFonts w:eastAsia="SimSun"/>
          <w:lang w:eastAsia="zh-CN"/>
        </w:rPr>
      </w:pPr>
      <w:r>
        <w:rPr>
          <w:rFonts w:eastAsia="SimSun" w:hint="eastAsia"/>
          <w:lang w:eastAsia="zh-CN"/>
        </w:rPr>
        <w:t>5</w:t>
      </w:r>
      <w:r>
        <w:t>.</w:t>
      </w:r>
      <w:r>
        <w:tab/>
      </w:r>
      <w:r>
        <w:rPr>
          <w:rFonts w:eastAsia="SimSun"/>
          <w:lang w:eastAsia="zh-CN"/>
        </w:rPr>
        <w:t>AS (e.g.</w:t>
      </w:r>
      <w:r>
        <w:rPr>
          <w:rFonts w:eastAsia="SimSun" w:hint="eastAsia"/>
          <w:lang w:eastAsia="zh-CN"/>
        </w:rPr>
        <w:t xml:space="preserve"> </w:t>
      </w:r>
      <w:r>
        <w:rPr>
          <w:rFonts w:eastAsia="SimSun"/>
          <w:lang w:eastAsia="zh-CN"/>
        </w:rPr>
        <w:t xml:space="preserve">SEAL server) </w:t>
      </w:r>
      <w:r>
        <w:rPr>
          <w:rFonts w:eastAsia="SimSun" w:hint="eastAsia"/>
          <w:lang w:eastAsia="zh-CN"/>
        </w:rPr>
        <w:t>sends</w:t>
      </w:r>
      <w:r>
        <w:rPr>
          <w:rFonts w:eastAsia="SimSun"/>
          <w:lang w:eastAsia="zh-CN"/>
        </w:rPr>
        <w:t xml:space="preserve"> the</w:t>
      </w:r>
      <w:r w:rsidRPr="00F35ED8">
        <w:rPr>
          <w:rFonts w:eastAsia="SimSun"/>
          <w:lang w:eastAsia="zh-CN"/>
        </w:rPr>
        <w:t xml:space="preserve"> </w:t>
      </w:r>
      <w:r>
        <w:rPr>
          <w:rFonts w:eastAsia="SimSun"/>
          <w:lang w:eastAsia="zh-CN"/>
        </w:rPr>
        <w:t>u</w:t>
      </w:r>
      <w:r>
        <w:t xml:space="preserve">navailability </w:t>
      </w:r>
      <w:r>
        <w:rPr>
          <w:rFonts w:eastAsia="SimSun"/>
          <w:lang w:eastAsia="zh-CN"/>
        </w:rPr>
        <w:t>p</w:t>
      </w:r>
      <w:r>
        <w:t>eriod information</w:t>
      </w:r>
      <w:r w:rsidRPr="00F35ED8">
        <w:rPr>
          <w:rFonts w:eastAsia="SimSun"/>
          <w:lang w:eastAsia="zh-CN"/>
        </w:rPr>
        <w:t xml:space="preserve"> to the </w:t>
      </w:r>
      <w:r>
        <w:rPr>
          <w:rFonts w:eastAsia="SimSun"/>
          <w:lang w:eastAsia="zh-CN"/>
        </w:rPr>
        <w:t>AS (e.g. VAL server), if required</w:t>
      </w:r>
      <w:r>
        <w:rPr>
          <w:rFonts w:eastAsia="SimSun" w:hint="eastAsia"/>
          <w:lang w:eastAsia="zh-CN"/>
        </w:rPr>
        <w:t>.</w:t>
      </w:r>
    </w:p>
    <w:p w14:paraId="1E01D97C" w14:textId="77777777" w:rsidR="00523985" w:rsidRPr="00567E76" w:rsidRDefault="00523985" w:rsidP="00523985">
      <w:pPr>
        <w:pStyle w:val="B1"/>
        <w:rPr>
          <w:rFonts w:eastAsia="SimSun"/>
          <w:lang w:eastAsia="zh-CN"/>
        </w:rPr>
      </w:pPr>
      <w:r>
        <w:rPr>
          <w:rFonts w:eastAsia="SimSun" w:hint="eastAsia"/>
          <w:lang w:eastAsia="zh-CN"/>
        </w:rPr>
        <w:t>6</w:t>
      </w:r>
      <w:r>
        <w:t>.</w:t>
      </w:r>
      <w:r>
        <w:tab/>
      </w:r>
      <w:r w:rsidRPr="00DF12E5">
        <w:rPr>
          <w:rFonts w:eastAsia="SimSun"/>
          <w:lang w:eastAsia="zh-CN"/>
        </w:rPr>
        <w:t>AS</w:t>
      </w:r>
      <w:r>
        <w:rPr>
          <w:rFonts w:eastAsia="SimSun"/>
          <w:lang w:eastAsia="zh-CN"/>
        </w:rPr>
        <w:t xml:space="preserve"> (e.g. SEAL server)</w:t>
      </w:r>
      <w:r w:rsidRPr="00DF12E5">
        <w:rPr>
          <w:rFonts w:eastAsia="SimSun"/>
          <w:lang w:eastAsia="zh-CN"/>
        </w:rPr>
        <w:t xml:space="preserve"> uses the UE unavailability information for adjusting the application behaviour e.g. to trigger the downlink data delivery, bulky data exchanges can be deferred and planned during long</w:t>
      </w:r>
      <w:r>
        <w:rPr>
          <w:rFonts w:eastAsia="SimSun"/>
          <w:lang w:eastAsia="zh-CN"/>
        </w:rPr>
        <w:t>er connectivity intervals, giving</w:t>
      </w:r>
      <w:r w:rsidRPr="00DF12E5">
        <w:rPr>
          <w:rFonts w:eastAsia="SimSun"/>
          <w:lang w:eastAsia="zh-CN"/>
        </w:rPr>
        <w:t xml:space="preserve"> precedence to data suiting short connectivity intervals</w:t>
      </w:r>
      <w:r w:rsidRPr="00762FB3">
        <w:rPr>
          <w:rFonts w:eastAsia="SimSun" w:hint="eastAsia"/>
          <w:lang w:eastAsia="zh-CN"/>
        </w:rPr>
        <w:t>.</w:t>
      </w:r>
    </w:p>
    <w:p w14:paraId="0AA89468" w14:textId="2A073130" w:rsidR="00761DF2" w:rsidRPr="00EC4FA9" w:rsidRDefault="00523985" w:rsidP="00EC4FA9">
      <w:pPr>
        <w:pStyle w:val="EditorsNote"/>
        <w:rPr>
          <w:noProof/>
          <w:lang w:val="en-US"/>
        </w:rPr>
      </w:pPr>
      <w:r>
        <w:rPr>
          <w:noProof/>
          <w:lang w:val="en-US"/>
        </w:rPr>
        <w:t>Editor</w:t>
      </w:r>
      <w:r w:rsidR="007C73EF" w:rsidRPr="007C73EF">
        <w:rPr>
          <w:noProof/>
          <w:lang w:val="en-US"/>
        </w:rPr>
        <w:t>'</w:t>
      </w:r>
      <w:r>
        <w:rPr>
          <w:noProof/>
          <w:lang w:val="en-US"/>
        </w:rPr>
        <w:t>s note:</w:t>
      </w:r>
      <w:r>
        <w:rPr>
          <w:noProof/>
          <w:lang w:val="en-US"/>
        </w:rPr>
        <w:tab/>
        <w:t>Co-ordination may be required with SA2.</w:t>
      </w:r>
    </w:p>
    <w:p w14:paraId="295B5755" w14:textId="7752A9A0" w:rsidR="00761DF2" w:rsidRPr="00D7706D" w:rsidRDefault="00761DF2" w:rsidP="00761DF2">
      <w:pPr>
        <w:pStyle w:val="Heading4"/>
      </w:pPr>
      <w:bookmarkStart w:id="279" w:name="_Toc168402374"/>
      <w:bookmarkStart w:id="280" w:name="_Toc168949546"/>
      <w:bookmarkStart w:id="281" w:name="OLE_LINK11"/>
      <w:bookmarkEnd w:id="217"/>
      <w:bookmarkEnd w:id="218"/>
      <w:r>
        <w:t>7</w:t>
      </w:r>
      <w:r w:rsidRPr="00D7706D">
        <w:t>.</w:t>
      </w:r>
      <w:r w:rsidRPr="00B15A85">
        <w:rPr>
          <w:rFonts w:eastAsia="SimSun" w:hint="eastAsia"/>
          <w:lang w:eastAsia="zh-CN"/>
        </w:rPr>
        <w:t>2</w:t>
      </w:r>
      <w:r>
        <w:t>.</w:t>
      </w:r>
      <w:r>
        <w:rPr>
          <w:rFonts w:eastAsia="SimSun"/>
          <w:lang w:eastAsia="zh-CN"/>
        </w:rPr>
        <w:t>3</w:t>
      </w:r>
      <w:r w:rsidRPr="00D7706D">
        <w:t>.</w:t>
      </w:r>
      <w:r>
        <w:rPr>
          <w:rFonts w:hint="eastAsia"/>
          <w:lang w:eastAsia="zh-CN"/>
        </w:rPr>
        <w:t>2</w:t>
      </w:r>
      <w:r w:rsidRPr="00D7706D">
        <w:tab/>
      </w:r>
      <w:bookmarkStart w:id="282" w:name="OLE_LINK1"/>
      <w:bookmarkStart w:id="283" w:name="OLE_LINK2"/>
      <w:r>
        <w:rPr>
          <w:lang w:eastAsia="zh-CN"/>
        </w:rPr>
        <w:t>Architecture Impacts</w:t>
      </w:r>
      <w:bookmarkEnd w:id="279"/>
      <w:bookmarkEnd w:id="280"/>
      <w:bookmarkEnd w:id="282"/>
      <w:bookmarkEnd w:id="283"/>
    </w:p>
    <w:p w14:paraId="303221C2" w14:textId="77777777" w:rsidR="00761DF2" w:rsidRDefault="00761DF2" w:rsidP="00761DF2">
      <w:pPr>
        <w:pStyle w:val="EditorsNote"/>
        <w:rPr>
          <w:lang w:eastAsia="zh-CN"/>
        </w:rPr>
      </w:pPr>
      <w:r w:rsidRPr="00D7706D">
        <w:rPr>
          <w:lang w:val="en-US"/>
        </w:rPr>
        <w:t>Editor's note:</w:t>
      </w:r>
      <w:r w:rsidRPr="00D7706D">
        <w:rPr>
          <w:lang w:eastAsia="ja-JP"/>
        </w:rPr>
        <w:tab/>
        <w:t xml:space="preserve">This clause provides </w:t>
      </w:r>
      <w:r>
        <w:rPr>
          <w:lang w:eastAsia="ja-JP"/>
        </w:rPr>
        <w:t>the architecture impacts (if any)</w:t>
      </w:r>
      <w:r w:rsidRPr="00D7706D">
        <w:rPr>
          <w:lang w:eastAsia="ja-JP"/>
        </w:rPr>
        <w:t xml:space="preserve"> of the solution</w:t>
      </w:r>
      <w:r>
        <w:rPr>
          <w:lang w:eastAsia="ja-JP"/>
        </w:rPr>
        <w:t xml:space="preserve"> and possible new SA6 capabilities and interfaces.</w:t>
      </w:r>
    </w:p>
    <w:p w14:paraId="0E45ED11" w14:textId="75A4A812" w:rsidR="00761DF2" w:rsidRPr="00D7706D" w:rsidRDefault="00761DF2" w:rsidP="00761DF2">
      <w:pPr>
        <w:pStyle w:val="Heading4"/>
      </w:pPr>
      <w:bookmarkStart w:id="284" w:name="_Toc168402375"/>
      <w:bookmarkStart w:id="285" w:name="_Toc168949547"/>
      <w:r>
        <w:t>7</w:t>
      </w:r>
      <w:r w:rsidRPr="00D7706D">
        <w:t>.</w:t>
      </w:r>
      <w:r w:rsidRPr="00B15A85">
        <w:rPr>
          <w:rFonts w:eastAsia="SimSun" w:hint="eastAsia"/>
          <w:lang w:eastAsia="zh-CN"/>
        </w:rPr>
        <w:t>2</w:t>
      </w:r>
      <w:r>
        <w:t>.</w:t>
      </w:r>
      <w:r>
        <w:rPr>
          <w:rFonts w:eastAsia="SimSun"/>
          <w:lang w:eastAsia="zh-CN"/>
        </w:rPr>
        <w:t>3</w:t>
      </w:r>
      <w:r w:rsidRPr="00D7706D">
        <w:t>.</w:t>
      </w:r>
      <w:r>
        <w:t>3</w:t>
      </w:r>
      <w:r w:rsidRPr="00D7706D">
        <w:tab/>
      </w:r>
      <w:r>
        <w:rPr>
          <w:lang w:eastAsia="zh-CN"/>
        </w:rPr>
        <w:t>Corresponding APIs</w:t>
      </w:r>
      <w:bookmarkEnd w:id="284"/>
      <w:bookmarkEnd w:id="285"/>
    </w:p>
    <w:p w14:paraId="2BA453A2" w14:textId="77777777" w:rsidR="00761DF2" w:rsidRDefault="00761DF2" w:rsidP="00761DF2">
      <w:pPr>
        <w:pStyle w:val="EditorsNote"/>
        <w:rPr>
          <w:lang w:eastAsia="zh-CN"/>
        </w:rPr>
      </w:pPr>
      <w:r w:rsidRPr="00D7706D">
        <w:rPr>
          <w:lang w:val="en-US"/>
        </w:rPr>
        <w:t>Editor's note:</w:t>
      </w:r>
      <w:r w:rsidRPr="00D7706D">
        <w:rPr>
          <w:lang w:eastAsia="ja-JP"/>
        </w:rPr>
        <w:tab/>
        <w:t xml:space="preserve">This clause provides </w:t>
      </w:r>
      <w:r>
        <w:rPr>
          <w:lang w:eastAsia="ja-JP"/>
        </w:rPr>
        <w:t>the corresponding APIs for supporting the solution</w:t>
      </w:r>
      <w:r>
        <w:rPr>
          <w:rFonts w:hint="eastAsia"/>
          <w:lang w:eastAsia="zh-CN"/>
        </w:rPr>
        <w:t>.</w:t>
      </w:r>
    </w:p>
    <w:p w14:paraId="5A293901" w14:textId="31616169" w:rsidR="00761DF2" w:rsidRPr="00D7706D" w:rsidRDefault="00761DF2" w:rsidP="00761DF2">
      <w:pPr>
        <w:pStyle w:val="Heading4"/>
      </w:pPr>
      <w:bookmarkStart w:id="286" w:name="_Toc168402376"/>
      <w:bookmarkStart w:id="287" w:name="_Toc168949548"/>
      <w:r>
        <w:t>7</w:t>
      </w:r>
      <w:r w:rsidRPr="00D7706D">
        <w:t>.</w:t>
      </w:r>
      <w:r w:rsidRPr="00B15A85">
        <w:rPr>
          <w:rFonts w:eastAsia="SimSun" w:hint="eastAsia"/>
          <w:lang w:eastAsia="zh-CN"/>
        </w:rPr>
        <w:t>2</w:t>
      </w:r>
      <w:r>
        <w:t>.</w:t>
      </w:r>
      <w:r>
        <w:rPr>
          <w:rFonts w:eastAsia="SimSun"/>
          <w:lang w:eastAsia="zh-CN"/>
        </w:rPr>
        <w:t>3</w:t>
      </w:r>
      <w:r w:rsidRPr="00D7706D">
        <w:t>.</w:t>
      </w:r>
      <w:r>
        <w:rPr>
          <w:lang w:eastAsia="zh-CN"/>
        </w:rPr>
        <w:t>4</w:t>
      </w:r>
      <w:r w:rsidRPr="00D7706D">
        <w:tab/>
      </w:r>
      <w:bookmarkStart w:id="288" w:name="OLE_LINK3"/>
      <w:bookmarkStart w:id="289" w:name="OLE_LINK4"/>
      <w:r>
        <w:rPr>
          <w:rFonts w:hint="eastAsia"/>
          <w:lang w:eastAsia="zh-CN"/>
        </w:rPr>
        <w:t>Solution e</w:t>
      </w:r>
      <w:r w:rsidRPr="00D7706D">
        <w:t>valuation</w:t>
      </w:r>
      <w:bookmarkEnd w:id="286"/>
      <w:bookmarkEnd w:id="287"/>
      <w:bookmarkEnd w:id="288"/>
      <w:bookmarkEnd w:id="289"/>
    </w:p>
    <w:p w14:paraId="209DAFEE" w14:textId="646F1F5E" w:rsidR="003C02FE" w:rsidRDefault="00761DF2" w:rsidP="007C73EF">
      <w:pPr>
        <w:pStyle w:val="EditorsNote"/>
        <w:rPr>
          <w:lang w:eastAsia="zh-CN"/>
        </w:rPr>
      </w:pPr>
      <w:r w:rsidRPr="00D7706D">
        <w:rPr>
          <w:lang w:val="en-US"/>
        </w:rPr>
        <w:t>Editor's note:</w:t>
      </w:r>
      <w:r w:rsidRPr="00D7706D">
        <w:rPr>
          <w:lang w:eastAsia="ja-JP"/>
        </w:rPr>
        <w:tab/>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bookmarkEnd w:id="281"/>
    </w:p>
    <w:p w14:paraId="50660FEE" w14:textId="3DDA39ED" w:rsidR="00FD3677" w:rsidRPr="00B45FD5" w:rsidRDefault="00FD3677" w:rsidP="009805F2">
      <w:pPr>
        <w:pStyle w:val="Heading3"/>
        <w:rPr>
          <w:rFonts w:eastAsia="SimSun"/>
          <w:lang w:eastAsia="zh-CN"/>
        </w:rPr>
      </w:pPr>
      <w:bookmarkStart w:id="290" w:name="_Toc160708071"/>
      <w:bookmarkStart w:id="291" w:name="_Toc168949549"/>
      <w:r w:rsidRPr="009805F2">
        <w:t>7</w:t>
      </w:r>
      <w:r w:rsidRPr="00ED2FBC">
        <w:t>.</w:t>
      </w:r>
      <w:r>
        <w:rPr>
          <w:rFonts w:eastAsia="SimSun" w:hint="eastAsia"/>
          <w:lang w:eastAsia="zh-CN"/>
        </w:rPr>
        <w:t>2</w:t>
      </w:r>
      <w:r w:rsidRPr="00ED2FBC">
        <w:t>.</w:t>
      </w:r>
      <w:r>
        <w:rPr>
          <w:rFonts w:eastAsia="SimSun"/>
          <w:lang w:eastAsia="zh-CN"/>
        </w:rPr>
        <w:t>4</w:t>
      </w:r>
      <w:r w:rsidRPr="00ED2FBC">
        <w:tab/>
      </w:r>
      <w:r w:rsidRPr="00ED2FBC">
        <w:rPr>
          <w:lang w:val="en-US"/>
        </w:rPr>
        <w:t>Solution #</w:t>
      </w:r>
      <w:r>
        <w:rPr>
          <w:rFonts w:eastAsia="SimSun"/>
          <w:lang w:val="en-US" w:eastAsia="zh-CN"/>
        </w:rPr>
        <w:t>4</w:t>
      </w:r>
      <w:r w:rsidRPr="00ED2FBC">
        <w:rPr>
          <w:lang w:val="en-US"/>
        </w:rPr>
        <w:t xml:space="preserve">: </w:t>
      </w:r>
      <w:bookmarkEnd w:id="290"/>
      <w:r w:rsidRPr="00B45FD5">
        <w:rPr>
          <w:rFonts w:eastAsia="SimSun" w:hint="eastAsia"/>
          <w:lang w:val="en-US" w:eastAsia="zh-CN"/>
        </w:rPr>
        <w:t xml:space="preserve">Application enablers provisioning and expose the </w:t>
      </w:r>
      <w:r>
        <w:rPr>
          <w:lang w:val="en-US"/>
        </w:rPr>
        <w:t>S&amp;F events information</w:t>
      </w:r>
      <w:bookmarkEnd w:id="291"/>
    </w:p>
    <w:p w14:paraId="767DFFD7" w14:textId="7FB046A4" w:rsidR="00FD3677" w:rsidRPr="00ED2FBC" w:rsidRDefault="00FD3677" w:rsidP="009805F2">
      <w:pPr>
        <w:pStyle w:val="Heading4"/>
      </w:pPr>
      <w:bookmarkStart w:id="292" w:name="_Toc160708072"/>
      <w:bookmarkStart w:id="293" w:name="_Toc168949550"/>
      <w:r w:rsidRPr="009805F2">
        <w:t>7</w:t>
      </w:r>
      <w:r w:rsidRPr="00ED2FBC">
        <w:t>.</w:t>
      </w:r>
      <w:r>
        <w:rPr>
          <w:rFonts w:eastAsia="SimSun" w:hint="eastAsia"/>
          <w:lang w:eastAsia="zh-CN"/>
        </w:rPr>
        <w:t>2</w:t>
      </w:r>
      <w:r w:rsidRPr="00ED2FBC">
        <w:t>.</w:t>
      </w:r>
      <w:r>
        <w:rPr>
          <w:rFonts w:eastAsia="SimSun"/>
          <w:lang w:eastAsia="zh-CN"/>
        </w:rPr>
        <w:t>4</w:t>
      </w:r>
      <w:r w:rsidRPr="00ED2FBC">
        <w:t>.1</w:t>
      </w:r>
      <w:r w:rsidRPr="00ED2FBC">
        <w:tab/>
        <w:t>Solution description</w:t>
      </w:r>
      <w:bookmarkEnd w:id="292"/>
      <w:bookmarkEnd w:id="293"/>
    </w:p>
    <w:p w14:paraId="5ACCC7E6" w14:textId="77777777" w:rsidR="00FD3677" w:rsidRDefault="00FD3677" w:rsidP="00FD3677">
      <w:pPr>
        <w:rPr>
          <w:rFonts w:eastAsia="SimSun"/>
          <w:lang w:eastAsia="zh-CN"/>
        </w:rPr>
      </w:pPr>
      <w:r w:rsidRPr="00ED2FBC">
        <w:rPr>
          <w:rFonts w:eastAsia="SimSun" w:hint="eastAsia"/>
          <w:lang w:eastAsia="zh-CN"/>
        </w:rPr>
        <w:t>This solution addresses the KI#</w:t>
      </w:r>
      <w:r>
        <w:rPr>
          <w:rFonts w:eastAsia="SimSun" w:hint="eastAsia"/>
          <w:lang w:eastAsia="zh-CN"/>
        </w:rPr>
        <w:t>7</w:t>
      </w:r>
      <w:r>
        <w:rPr>
          <w:rFonts w:eastAsia="SimSun"/>
          <w:lang w:eastAsia="zh-CN"/>
        </w:rPr>
        <w:t>:</w:t>
      </w:r>
      <w:r>
        <w:rPr>
          <w:lang w:val="en-US"/>
        </w:rPr>
        <w:t xml:space="preserve"> Usage of </w:t>
      </w:r>
      <w:r>
        <w:t>S&amp;F events information</w:t>
      </w:r>
      <w:r w:rsidRPr="00EE3C65">
        <w:rPr>
          <w:lang w:val="en-US"/>
        </w:rPr>
        <w:t xml:space="preserve"> </w:t>
      </w:r>
      <w:r>
        <w:rPr>
          <w:lang w:val="en-US"/>
        </w:rPr>
        <w:t xml:space="preserve">for the application </w:t>
      </w:r>
      <w:r w:rsidRPr="00976131">
        <w:rPr>
          <w:rFonts w:eastAsia="SimSun"/>
          <w:lang w:eastAsia="zh-CN"/>
        </w:rPr>
        <w:t>enablement</w:t>
      </w:r>
      <w:r w:rsidRPr="00ED2FBC">
        <w:rPr>
          <w:rFonts w:eastAsia="SimSun" w:hint="eastAsia"/>
          <w:lang w:eastAsia="zh-CN"/>
        </w:rPr>
        <w:t>.</w:t>
      </w:r>
      <w:r>
        <w:rPr>
          <w:rFonts w:eastAsia="SimSun" w:hint="eastAsia"/>
          <w:lang w:eastAsia="zh-CN"/>
        </w:rPr>
        <w:t xml:space="preserve"> </w:t>
      </w:r>
      <w:r>
        <w:rPr>
          <w:rFonts w:eastAsia="SimSun"/>
          <w:lang w:eastAsia="zh-CN"/>
        </w:rPr>
        <w:t>I</w:t>
      </w:r>
      <w:r>
        <w:rPr>
          <w:rFonts w:eastAsia="SimSun" w:hint="eastAsia"/>
          <w:lang w:eastAsia="zh-CN"/>
        </w:rPr>
        <w:t>t mainly focuses on the following open issues.</w:t>
      </w:r>
    </w:p>
    <w:p w14:paraId="7D1DB8DD" w14:textId="77777777" w:rsidR="00FD3677" w:rsidRDefault="00FD3677" w:rsidP="00FD3677">
      <w:pPr>
        <w:pStyle w:val="B1"/>
        <w:rPr>
          <w:rFonts w:eastAsia="SimSun"/>
          <w:lang w:eastAsia="zh-CN"/>
        </w:rPr>
      </w:pPr>
      <w:r>
        <w:t>-</w:t>
      </w:r>
      <w:r>
        <w:tab/>
        <w:t xml:space="preserve">What are the </w:t>
      </w:r>
      <w:r>
        <w:rPr>
          <w:rFonts w:eastAsia="SimSun"/>
          <w:noProof/>
          <w:lang w:eastAsia="zh-CN"/>
        </w:rPr>
        <w:t>S&amp;F events information</w:t>
      </w:r>
      <w:r>
        <w:rPr>
          <w:rFonts w:eastAsia="SimSun" w:hint="eastAsia"/>
          <w:lang w:eastAsia="zh-CN"/>
        </w:rPr>
        <w:t xml:space="preserve"> </w:t>
      </w:r>
      <w:r>
        <w:rPr>
          <w:rFonts w:eastAsia="SimSun"/>
          <w:lang w:eastAsia="zh-CN"/>
        </w:rPr>
        <w:t>that can be utilized by the application enablers?</w:t>
      </w:r>
    </w:p>
    <w:p w14:paraId="7849EF37" w14:textId="77777777" w:rsidR="00FD3677" w:rsidRPr="00B45FD5" w:rsidRDefault="00FD3677" w:rsidP="00FD3677">
      <w:pPr>
        <w:pStyle w:val="B1"/>
        <w:rPr>
          <w:rFonts w:eastAsia="SimSun"/>
          <w:lang w:eastAsia="zh-CN"/>
        </w:rPr>
      </w:pPr>
      <w:r>
        <w:rPr>
          <w:rFonts w:hint="eastAsia"/>
          <w:lang w:eastAsia="zh-CN"/>
        </w:rPr>
        <w:t>-</w:t>
      </w:r>
      <w:r>
        <w:rPr>
          <w:rFonts w:hint="eastAsia"/>
          <w:lang w:eastAsia="zh-CN"/>
        </w:rPr>
        <w:tab/>
      </w:r>
      <w:r>
        <w:rPr>
          <w:lang w:eastAsia="zh-CN"/>
        </w:rPr>
        <w:t>Whether</w:t>
      </w:r>
      <w:r>
        <w:rPr>
          <w:rFonts w:hint="eastAsia"/>
          <w:lang w:eastAsia="zh-CN"/>
        </w:rPr>
        <w:t xml:space="preserve"> and how the </w:t>
      </w:r>
      <w:r w:rsidRPr="000272D0">
        <w:rPr>
          <w:lang w:eastAsia="zh-CN"/>
        </w:rPr>
        <w:t>S&amp;F Satellite operation</w:t>
      </w:r>
      <w:r>
        <w:rPr>
          <w:rFonts w:hint="eastAsia"/>
          <w:lang w:eastAsia="zh-CN"/>
        </w:rPr>
        <w:t xml:space="preserve"> information can be exposed to the </w:t>
      </w:r>
      <w:r w:rsidRPr="00FB696C">
        <w:rPr>
          <w:lang w:eastAsia="zh-CN"/>
        </w:rPr>
        <w:t>3rd party</w:t>
      </w:r>
      <w:r>
        <w:rPr>
          <w:rFonts w:hint="eastAsia"/>
          <w:lang w:eastAsia="zh-CN"/>
        </w:rPr>
        <w:t>/VAL server</w:t>
      </w:r>
      <w:r>
        <w:rPr>
          <w:rFonts w:hint="eastAsia"/>
          <w:lang w:val="en-US" w:eastAsia="zh-CN"/>
        </w:rPr>
        <w:t>.</w:t>
      </w:r>
    </w:p>
    <w:p w14:paraId="476B17C7" w14:textId="77777777" w:rsidR="00FD3677" w:rsidRPr="00ED2FBC" w:rsidRDefault="00FD3677" w:rsidP="00FD3677">
      <w:pPr>
        <w:rPr>
          <w:rFonts w:eastAsia="SimSun"/>
          <w:lang w:eastAsia="zh-CN"/>
        </w:rPr>
      </w:pPr>
      <w:r w:rsidRPr="00ED2FBC">
        <w:rPr>
          <w:rFonts w:eastAsia="SimSun"/>
          <w:lang w:eastAsia="zh-CN"/>
        </w:rPr>
        <w:t>This solution shows</w:t>
      </w:r>
      <w:r>
        <w:rPr>
          <w:rFonts w:eastAsia="SimSun" w:hint="eastAsia"/>
          <w:lang w:eastAsia="zh-CN"/>
        </w:rPr>
        <w:t xml:space="preserve"> how the VAL UE reported its S&amp;F capabilities to the application enabler and how the application enabler </w:t>
      </w:r>
      <w:r w:rsidRPr="008F5A2C">
        <w:rPr>
          <w:rFonts w:eastAsia="SimSun"/>
          <w:lang w:eastAsia="zh-CN"/>
        </w:rPr>
        <w:t>provisioning the S&amp;F configuration</w:t>
      </w:r>
      <w:r>
        <w:rPr>
          <w:rFonts w:eastAsia="SimSun" w:hint="eastAsia"/>
          <w:lang w:eastAsia="zh-CN"/>
        </w:rPr>
        <w:t xml:space="preserve"> to the VAL UE and/or 3GPP CN based on the </w:t>
      </w:r>
      <w:r w:rsidRPr="009D6FCD">
        <w:rPr>
          <w:rFonts w:eastAsia="SimSun" w:hint="eastAsia"/>
          <w:lang w:eastAsia="zh-CN"/>
        </w:rPr>
        <w:t xml:space="preserve">service </w:t>
      </w:r>
      <w:r w:rsidRPr="001E206F">
        <w:t>request initiated by the</w:t>
      </w:r>
      <w:r w:rsidRPr="009D6FCD">
        <w:rPr>
          <w:rFonts w:eastAsia="SimSun" w:hint="eastAsia"/>
          <w:lang w:eastAsia="zh-CN"/>
        </w:rPr>
        <w:t xml:space="preserve"> VAL server and </w:t>
      </w:r>
      <w:r w:rsidRPr="001E206F">
        <w:t>the received</w:t>
      </w:r>
      <w:r w:rsidRPr="009D6FCD">
        <w:rPr>
          <w:rFonts w:eastAsia="SimSun" w:hint="eastAsia"/>
          <w:lang w:eastAsia="zh-CN"/>
        </w:rPr>
        <w:t xml:space="preserve"> S&amp;F capabilities and parameters for the VAL UE</w:t>
      </w:r>
      <w:r w:rsidRPr="00ED2FBC">
        <w:rPr>
          <w:rFonts w:eastAsia="SimSun"/>
          <w:lang w:eastAsia="zh-CN"/>
        </w:rPr>
        <w:t>.</w:t>
      </w:r>
      <w:r>
        <w:rPr>
          <w:rFonts w:eastAsia="SimSun" w:hint="eastAsia"/>
          <w:lang w:eastAsia="zh-CN"/>
        </w:rPr>
        <w:t xml:space="preserve"> </w:t>
      </w:r>
      <w:r>
        <w:rPr>
          <w:rFonts w:eastAsia="SimSun"/>
          <w:lang w:eastAsia="zh-CN"/>
        </w:rPr>
        <w:t>A</w:t>
      </w:r>
      <w:r>
        <w:rPr>
          <w:rFonts w:eastAsia="SimSun" w:hint="eastAsia"/>
          <w:lang w:eastAsia="zh-CN"/>
        </w:rPr>
        <w:t xml:space="preserve">fter </w:t>
      </w:r>
      <w:r>
        <w:rPr>
          <w:rFonts w:eastAsia="SimSun"/>
          <w:lang w:eastAsia="zh-CN"/>
        </w:rPr>
        <w:t>received</w:t>
      </w:r>
      <w:r>
        <w:rPr>
          <w:rFonts w:eastAsia="SimSun" w:hint="eastAsia"/>
          <w:lang w:eastAsia="zh-CN"/>
        </w:rPr>
        <w:t xml:space="preserve"> the </w:t>
      </w:r>
      <w:r w:rsidRPr="008F5A2C">
        <w:rPr>
          <w:rFonts w:eastAsia="SimSun"/>
          <w:lang w:eastAsia="zh-CN"/>
        </w:rPr>
        <w:t>S&amp;F configuration</w:t>
      </w:r>
      <w:r>
        <w:rPr>
          <w:rFonts w:eastAsia="SimSun" w:hint="eastAsia"/>
          <w:lang w:eastAsia="zh-CN"/>
        </w:rPr>
        <w:t xml:space="preserve">, how the VAL UE and the VAL server to take them into consideration to minimize the service interruption (e.g., adjust the DL </w:t>
      </w:r>
      <w:r w:rsidRPr="00720EC3">
        <w:t>frequency, size of data, message acknowledgement handling, ack timers</w:t>
      </w:r>
      <w:r w:rsidRPr="00B45FD5">
        <w:rPr>
          <w:rFonts w:eastAsia="SimSun" w:hint="eastAsia"/>
          <w:lang w:eastAsia="zh-CN"/>
        </w:rPr>
        <w:t>)</w:t>
      </w:r>
      <w:r>
        <w:rPr>
          <w:rFonts w:eastAsia="SimSun" w:hint="eastAsia"/>
          <w:lang w:eastAsia="zh-CN"/>
        </w:rPr>
        <w:t xml:space="preserve">. </w:t>
      </w:r>
    </w:p>
    <w:p w14:paraId="727BFE70" w14:textId="77777777" w:rsidR="00FD3677" w:rsidRPr="00ED2FBC" w:rsidRDefault="00FD3677" w:rsidP="00FD3677">
      <w:pPr>
        <w:rPr>
          <w:rFonts w:eastAsia="SimSun"/>
          <w:lang w:eastAsia="zh-CN"/>
        </w:rPr>
      </w:pPr>
      <w:r w:rsidRPr="00ED2FBC">
        <w:rPr>
          <w:rFonts w:eastAsia="SimSun"/>
          <w:lang w:eastAsia="zh-CN"/>
        </w:rPr>
        <w:t>This solution is based on the following assumptions and principles:</w:t>
      </w:r>
    </w:p>
    <w:p w14:paraId="19DD0407" w14:textId="77777777" w:rsidR="00FD3677" w:rsidRPr="00ED2FBC" w:rsidRDefault="00FD3677" w:rsidP="00D83B09">
      <w:pPr>
        <w:pStyle w:val="B1"/>
        <w:rPr>
          <w:rFonts w:eastAsia="SimSun"/>
          <w:lang w:eastAsia="zh-CN"/>
        </w:rPr>
      </w:pPr>
      <w:r w:rsidRPr="00ED2FBC">
        <w:t>-</w:t>
      </w:r>
      <w:r w:rsidRPr="00ED2FBC">
        <w:tab/>
      </w:r>
      <w:r>
        <w:rPr>
          <w:rFonts w:eastAsia="SimSun" w:hint="eastAsia"/>
          <w:lang w:eastAsia="zh-CN"/>
        </w:rPr>
        <w:t>Take the IoT service as an example for Satellite S&amp;F operation as it is kind of delay-</w:t>
      </w:r>
      <w:r>
        <w:rPr>
          <w:rFonts w:eastAsia="SimSun"/>
          <w:lang w:eastAsia="zh-CN"/>
        </w:rPr>
        <w:t>tolerant</w:t>
      </w:r>
      <w:r>
        <w:rPr>
          <w:rFonts w:eastAsia="SimSun" w:hint="eastAsia"/>
          <w:lang w:eastAsia="zh-CN"/>
        </w:rPr>
        <w:t xml:space="preserve"> service</w:t>
      </w:r>
      <w:r w:rsidRPr="00ED2FBC">
        <w:t>.</w:t>
      </w:r>
    </w:p>
    <w:p w14:paraId="4EF04567" w14:textId="77777777" w:rsidR="00FD3677" w:rsidRPr="009D6FCD" w:rsidRDefault="00FD3677" w:rsidP="00D83B09">
      <w:pPr>
        <w:pStyle w:val="B1"/>
        <w:rPr>
          <w:rFonts w:eastAsia="SimSun"/>
          <w:lang w:eastAsia="zh-CN"/>
        </w:rPr>
      </w:pPr>
      <w:r w:rsidRPr="00ED2FBC">
        <w:t>-</w:t>
      </w:r>
      <w:r w:rsidRPr="00ED2FBC">
        <w:tab/>
      </w:r>
      <w:r>
        <w:rPr>
          <w:rFonts w:eastAsia="SimSun"/>
          <w:lang w:eastAsia="zh-CN"/>
        </w:rPr>
        <w:t>T</w:t>
      </w:r>
      <w:r>
        <w:rPr>
          <w:rFonts w:eastAsia="SimSun" w:hint="eastAsia"/>
          <w:lang w:eastAsia="zh-CN"/>
        </w:rPr>
        <w:t>ake SEAL enabler to serve the IoT services</w:t>
      </w:r>
      <w:r w:rsidRPr="00ED2FBC">
        <w:rPr>
          <w:rFonts w:eastAsia="SimSun" w:hint="eastAsia"/>
          <w:lang w:eastAsia="zh-CN"/>
        </w:rPr>
        <w:t>.</w:t>
      </w:r>
    </w:p>
    <w:p w14:paraId="72A3577B" w14:textId="77777777" w:rsidR="00FD3677" w:rsidRPr="00DC01C5" w:rsidRDefault="00FD3677" w:rsidP="00D83B09">
      <w:pPr>
        <w:pStyle w:val="NO"/>
        <w:rPr>
          <w:rFonts w:eastAsia="SimSun"/>
          <w:lang w:eastAsia="zh-CN"/>
        </w:rPr>
      </w:pPr>
      <w:bookmarkStart w:id="294" w:name="OLE_LINK147"/>
      <w:bookmarkStart w:id="295" w:name="OLE_LINK148"/>
      <w:r w:rsidRPr="00DC01C5">
        <w:t>NOTE:</w:t>
      </w:r>
      <w:r w:rsidRPr="00DC01C5">
        <w:rPr>
          <w:rFonts w:eastAsia="SimSun"/>
          <w:lang w:eastAsia="zh-CN"/>
        </w:rPr>
        <w:tab/>
      </w:r>
      <w:r w:rsidRPr="00DC01C5">
        <w:rPr>
          <w:rFonts w:eastAsia="SimSun" w:hint="eastAsia"/>
          <w:lang w:eastAsia="zh-CN"/>
        </w:rPr>
        <w:t>This solution also applies for other delay-</w:t>
      </w:r>
      <w:r w:rsidRPr="00DC01C5">
        <w:rPr>
          <w:rFonts w:eastAsia="SimSun"/>
          <w:lang w:eastAsia="zh-CN"/>
        </w:rPr>
        <w:t>tolerant</w:t>
      </w:r>
      <w:r w:rsidRPr="00DC01C5">
        <w:rPr>
          <w:rFonts w:eastAsia="SimSun" w:hint="eastAsia"/>
          <w:lang w:eastAsia="zh-CN"/>
        </w:rPr>
        <w:t xml:space="preserve"> services (e.g. SMS).</w:t>
      </w:r>
    </w:p>
    <w:bookmarkEnd w:id="294"/>
    <w:bookmarkEnd w:id="295"/>
    <w:p w14:paraId="7F600C6E" w14:textId="249507F2" w:rsidR="00FD3677" w:rsidRDefault="00FD3677" w:rsidP="00FD3677">
      <w:pPr>
        <w:rPr>
          <w:rFonts w:eastAsia="SimSun"/>
          <w:lang w:eastAsia="zh-CN"/>
        </w:rPr>
      </w:pPr>
      <w:r w:rsidRPr="00ED2FBC">
        <w:rPr>
          <w:rFonts w:eastAsia="SimSun"/>
          <w:lang w:eastAsia="zh-CN"/>
        </w:rPr>
        <w:t>T</w:t>
      </w:r>
      <w:r w:rsidRPr="00ED2FBC">
        <w:rPr>
          <w:rFonts w:eastAsia="SimSun" w:hint="eastAsia"/>
          <w:lang w:eastAsia="zh-CN"/>
        </w:rPr>
        <w:t xml:space="preserve">he procedure of </w:t>
      </w:r>
      <w:r w:rsidRPr="00ED2FBC">
        <w:rPr>
          <w:lang w:eastAsia="zh-CN"/>
        </w:rPr>
        <w:t>7</w:t>
      </w:r>
      <w:r w:rsidRPr="00ED2FBC">
        <w:t>.</w:t>
      </w:r>
      <w:r w:rsidRPr="00ED2FBC">
        <w:rPr>
          <w:rFonts w:eastAsia="SimSun" w:hint="eastAsia"/>
          <w:lang w:eastAsia="zh-CN"/>
        </w:rPr>
        <w:t>2</w:t>
      </w:r>
      <w:r w:rsidRPr="00ED2FBC">
        <w:t>.</w:t>
      </w:r>
      <w:r w:rsidR="0054269C">
        <w:rPr>
          <w:rFonts w:eastAsia="SimSun"/>
          <w:lang w:eastAsia="zh-CN"/>
        </w:rPr>
        <w:t>4</w:t>
      </w:r>
      <w:r w:rsidRPr="00ED2FBC">
        <w:t>.1</w:t>
      </w:r>
      <w:r>
        <w:rPr>
          <w:rFonts w:eastAsia="SimSun" w:hint="eastAsia"/>
          <w:lang w:eastAsia="zh-CN"/>
        </w:rPr>
        <w:t>.1 specifies the deployment model for this solution.</w:t>
      </w:r>
    </w:p>
    <w:p w14:paraId="3442D755" w14:textId="31C6137D" w:rsidR="00FD3677" w:rsidRPr="00ED2FBC" w:rsidRDefault="00FD3677" w:rsidP="00FD3677">
      <w:pPr>
        <w:rPr>
          <w:rFonts w:eastAsia="SimSun"/>
          <w:lang w:eastAsia="zh-CN"/>
        </w:rPr>
      </w:pPr>
      <w:r w:rsidRPr="00ED2FBC">
        <w:rPr>
          <w:rFonts w:eastAsia="SimSun"/>
          <w:lang w:eastAsia="zh-CN"/>
        </w:rPr>
        <w:t>T</w:t>
      </w:r>
      <w:r w:rsidRPr="00ED2FBC">
        <w:rPr>
          <w:rFonts w:eastAsia="SimSun" w:hint="eastAsia"/>
          <w:lang w:eastAsia="zh-CN"/>
        </w:rPr>
        <w:t xml:space="preserve">he procedure of </w:t>
      </w:r>
      <w:bookmarkStart w:id="296" w:name="OLE_LINK17"/>
      <w:bookmarkStart w:id="297" w:name="OLE_LINK18"/>
      <w:bookmarkStart w:id="298" w:name="OLE_LINK19"/>
      <w:r w:rsidRPr="00ED2FBC">
        <w:rPr>
          <w:lang w:eastAsia="zh-CN"/>
        </w:rPr>
        <w:t>7</w:t>
      </w:r>
      <w:r w:rsidRPr="00ED2FBC">
        <w:t>.</w:t>
      </w:r>
      <w:r w:rsidRPr="00ED2FBC">
        <w:rPr>
          <w:rFonts w:eastAsia="SimSun" w:hint="eastAsia"/>
          <w:lang w:eastAsia="zh-CN"/>
        </w:rPr>
        <w:t>2</w:t>
      </w:r>
      <w:r w:rsidRPr="00ED2FBC">
        <w:t>.</w:t>
      </w:r>
      <w:r w:rsidR="0054269C">
        <w:rPr>
          <w:rFonts w:eastAsia="SimSun"/>
          <w:lang w:eastAsia="zh-CN"/>
        </w:rPr>
        <w:t>4</w:t>
      </w:r>
      <w:r w:rsidRPr="00ED2FBC">
        <w:t>.1</w:t>
      </w:r>
      <w:r>
        <w:rPr>
          <w:rFonts w:eastAsia="SimSun" w:hint="eastAsia"/>
          <w:lang w:eastAsia="zh-CN"/>
        </w:rPr>
        <w:t>.2</w:t>
      </w:r>
      <w:bookmarkEnd w:id="296"/>
      <w:bookmarkEnd w:id="297"/>
      <w:bookmarkEnd w:id="298"/>
      <w:r w:rsidRPr="00ED2FBC">
        <w:rPr>
          <w:rFonts w:eastAsia="SimSun" w:hint="eastAsia"/>
          <w:lang w:eastAsia="zh-CN"/>
        </w:rPr>
        <w:t xml:space="preserve"> specifies the</w:t>
      </w:r>
      <w:r>
        <w:rPr>
          <w:rFonts w:eastAsia="SimSun" w:hint="eastAsia"/>
          <w:lang w:eastAsia="zh-CN"/>
        </w:rPr>
        <w:t xml:space="preserve"> p</w:t>
      </w:r>
      <w:r w:rsidRPr="008F5A2C">
        <w:rPr>
          <w:rFonts w:eastAsia="SimSun"/>
          <w:lang w:eastAsia="zh-CN"/>
        </w:rPr>
        <w:t>rocedure of SEAL Server</w:t>
      </w:r>
      <w:r>
        <w:rPr>
          <w:rFonts w:eastAsia="SimSun" w:hint="eastAsia"/>
          <w:lang w:eastAsia="zh-CN"/>
        </w:rPr>
        <w:t xml:space="preserve"> </w:t>
      </w:r>
      <w:r w:rsidRPr="003B3F74">
        <w:rPr>
          <w:rFonts w:eastAsia="SimSun"/>
          <w:lang w:eastAsia="zh-CN"/>
        </w:rPr>
        <w:t>exposing the S&amp;F status to the VAL server</w:t>
      </w:r>
      <w:r w:rsidRPr="00ED2FBC">
        <w:rPr>
          <w:rFonts w:eastAsia="SimSun" w:hint="eastAsia"/>
          <w:lang w:eastAsia="zh-CN"/>
        </w:rPr>
        <w:t>.</w:t>
      </w:r>
    </w:p>
    <w:p w14:paraId="034BB5B1" w14:textId="33AC9806" w:rsidR="00FD3677" w:rsidRPr="00131E03" w:rsidRDefault="00FD3677" w:rsidP="009805F2">
      <w:pPr>
        <w:pStyle w:val="Heading5"/>
        <w:rPr>
          <w:lang w:eastAsia="zh-CN"/>
        </w:rPr>
      </w:pPr>
      <w:bookmarkStart w:id="299" w:name="_Toc168949551"/>
      <w:r w:rsidRPr="009805F2">
        <w:lastRenderedPageBreak/>
        <w:t>7.</w:t>
      </w:r>
      <w:r w:rsidRPr="00131E03">
        <w:rPr>
          <w:rFonts w:hint="eastAsia"/>
          <w:lang w:eastAsia="zh-CN"/>
        </w:rPr>
        <w:t>2</w:t>
      </w:r>
      <w:r w:rsidRPr="00131E03">
        <w:rPr>
          <w:lang w:eastAsia="zh-CN"/>
        </w:rPr>
        <w:t>.</w:t>
      </w:r>
      <w:r>
        <w:rPr>
          <w:lang w:eastAsia="zh-CN"/>
        </w:rPr>
        <w:t>4</w:t>
      </w:r>
      <w:r w:rsidRPr="00131E03">
        <w:rPr>
          <w:lang w:eastAsia="zh-CN"/>
        </w:rPr>
        <w:t>.</w:t>
      </w:r>
      <w:r w:rsidRPr="00131E03">
        <w:rPr>
          <w:rFonts w:hint="eastAsia"/>
          <w:lang w:eastAsia="zh-CN"/>
        </w:rPr>
        <w:t>1.1</w:t>
      </w:r>
      <w:r w:rsidRPr="00131E03">
        <w:rPr>
          <w:lang w:eastAsia="zh-CN"/>
        </w:rPr>
        <w:tab/>
      </w:r>
      <w:r w:rsidRPr="00131E03">
        <w:rPr>
          <w:rFonts w:hint="eastAsia"/>
          <w:lang w:eastAsia="zh-CN"/>
        </w:rPr>
        <w:t>Deployment model</w:t>
      </w:r>
      <w:bookmarkEnd w:id="299"/>
    </w:p>
    <w:p w14:paraId="0A860AAA" w14:textId="77777777" w:rsidR="00FD3677" w:rsidRDefault="00FD3677" w:rsidP="00FD3677">
      <w:pPr>
        <w:rPr>
          <w:rFonts w:eastAsia="SimSun"/>
          <w:lang w:eastAsia="zh-CN"/>
        </w:rPr>
      </w:pPr>
    </w:p>
    <w:bookmarkStart w:id="300" w:name="_MON_1777962005"/>
    <w:bookmarkEnd w:id="300"/>
    <w:p w14:paraId="5353DA8D" w14:textId="77777777" w:rsidR="00FD3677" w:rsidRPr="009805F2" w:rsidRDefault="00FD3677" w:rsidP="00D83B09">
      <w:pPr>
        <w:pStyle w:val="TH"/>
      </w:pPr>
      <w:r>
        <w:object w:dxaOrig="12752" w:dyaOrig="4251" w14:anchorId="659F7EDB">
          <v:shape id="_x0000_i1030" type="#_x0000_t75" style="width:451pt;height:162pt" o:ole="">
            <v:imagedata r:id="rId25" o:title=""/>
          </v:shape>
          <o:OLEObject Type="Embed" ProgID="Visio.Drawing.11" ShapeID="_x0000_i1030" DrawAspect="Content" ObjectID="_1779570458" r:id="rId26"/>
        </w:object>
      </w:r>
    </w:p>
    <w:p w14:paraId="52F425EF" w14:textId="5C071B72" w:rsidR="00FD3677" w:rsidRPr="009805F2" w:rsidRDefault="00FD3677" w:rsidP="00D83B09">
      <w:pPr>
        <w:pStyle w:val="TF"/>
        <w:rPr>
          <w:rFonts w:eastAsia="SimSun"/>
        </w:rPr>
      </w:pPr>
      <w:r w:rsidRPr="00D83B09">
        <w:t xml:space="preserve">Figure </w:t>
      </w:r>
      <w:r w:rsidRPr="009805F2">
        <w:rPr>
          <w:rFonts w:eastAsia="SimSun"/>
        </w:rPr>
        <w:t>7</w:t>
      </w:r>
      <w:r w:rsidRPr="00D83B09">
        <w:t>.</w:t>
      </w:r>
      <w:r w:rsidRPr="009805F2">
        <w:rPr>
          <w:rFonts w:eastAsia="SimSun"/>
        </w:rPr>
        <w:t>2</w:t>
      </w:r>
      <w:r w:rsidRPr="00D83B09">
        <w:t>.</w:t>
      </w:r>
      <w:r w:rsidRPr="009805F2">
        <w:rPr>
          <w:rFonts w:eastAsia="SimSun"/>
        </w:rPr>
        <w:t>4</w:t>
      </w:r>
      <w:r w:rsidRPr="00D83B09">
        <w:t>.</w:t>
      </w:r>
      <w:r w:rsidRPr="009805F2">
        <w:rPr>
          <w:rFonts w:eastAsia="SimSun"/>
        </w:rPr>
        <w:t>1</w:t>
      </w:r>
      <w:r w:rsidRPr="00D83B09">
        <w:t xml:space="preserve">.1-1: </w:t>
      </w:r>
      <w:r w:rsidRPr="009805F2">
        <w:rPr>
          <w:rFonts w:eastAsia="SimSun"/>
        </w:rPr>
        <w:t>Deployment for S&amp;F operation for IoT services</w:t>
      </w:r>
    </w:p>
    <w:p w14:paraId="7B6020C1" w14:textId="03C757A4" w:rsidR="00FD3677" w:rsidRDefault="00FD3677" w:rsidP="00D83B09">
      <w:pPr>
        <w:rPr>
          <w:rFonts w:eastAsia="SimSun"/>
          <w:lang w:eastAsia="zh-CN"/>
        </w:rPr>
      </w:pPr>
      <w:r>
        <w:rPr>
          <w:rFonts w:eastAsia="SimSun" w:hint="eastAsia"/>
          <w:lang w:eastAsia="zh-CN"/>
        </w:rPr>
        <w:t>For this solution</w:t>
      </w:r>
      <w:r w:rsidRPr="00131E03">
        <w:rPr>
          <w:rFonts w:eastAsia="SimSun"/>
          <w:lang w:eastAsia="zh-CN"/>
        </w:rPr>
        <w:t xml:space="preserve">, </w:t>
      </w:r>
      <w:r>
        <w:rPr>
          <w:rFonts w:eastAsia="SimSun" w:hint="eastAsia"/>
          <w:lang w:eastAsia="zh-CN"/>
        </w:rPr>
        <w:t>the SEAL server serving the IoT service is assumed to be deployed on the ground. The VAL server</w:t>
      </w:r>
      <w:r w:rsidRPr="00131E03">
        <w:rPr>
          <w:rFonts w:eastAsia="SimSun"/>
          <w:lang w:eastAsia="zh-CN"/>
        </w:rPr>
        <w:t xml:space="preserve"> is deployed on </w:t>
      </w:r>
      <w:r>
        <w:rPr>
          <w:rFonts w:eastAsia="SimSun" w:hint="eastAsia"/>
          <w:lang w:eastAsia="zh-CN"/>
        </w:rPr>
        <w:t xml:space="preserve">the </w:t>
      </w:r>
      <w:r w:rsidRPr="00131E03">
        <w:rPr>
          <w:rFonts w:eastAsia="SimSun"/>
          <w:lang w:eastAsia="zh-CN"/>
        </w:rPr>
        <w:t>ground. The UE can be on the ground/sea o</w:t>
      </w:r>
      <w:r>
        <w:rPr>
          <w:rFonts w:eastAsia="SimSun"/>
          <w:lang w:eastAsia="zh-CN"/>
        </w:rPr>
        <w:t xml:space="preserve">r in the air (e.g. drone). </w:t>
      </w:r>
      <w:bookmarkStart w:id="301" w:name="OLE_LINK38"/>
      <w:bookmarkStart w:id="302" w:name="OLE_LINK39"/>
      <w:r>
        <w:rPr>
          <w:rFonts w:eastAsia="SimSun"/>
          <w:lang w:eastAsia="zh-CN"/>
        </w:rPr>
        <w:t xml:space="preserve">The </w:t>
      </w:r>
      <w:r w:rsidRPr="00131E03">
        <w:rPr>
          <w:rFonts w:eastAsia="SimSun"/>
          <w:lang w:eastAsia="zh-CN"/>
        </w:rPr>
        <w:t>UPF</w:t>
      </w:r>
      <w:r>
        <w:rPr>
          <w:rFonts w:eastAsia="SimSun" w:hint="eastAsia"/>
          <w:lang w:eastAsia="zh-CN"/>
        </w:rPr>
        <w:t>/PGW-C</w:t>
      </w:r>
      <w:r>
        <w:rPr>
          <w:rFonts w:eastAsia="SimSun"/>
          <w:lang w:eastAsia="zh-CN"/>
        </w:rPr>
        <w:t xml:space="preserve"> </w:t>
      </w:r>
      <w:r>
        <w:rPr>
          <w:rFonts w:eastAsia="SimSun" w:hint="eastAsia"/>
          <w:lang w:eastAsia="zh-CN"/>
        </w:rPr>
        <w:t>to</w:t>
      </w:r>
      <w:r>
        <w:rPr>
          <w:rFonts w:eastAsia="SimSun"/>
          <w:lang w:eastAsia="zh-CN"/>
        </w:rPr>
        <w:t xml:space="preserve"> access </w:t>
      </w:r>
      <w:r>
        <w:rPr>
          <w:rFonts w:eastAsia="SimSun" w:hint="eastAsia"/>
          <w:lang w:eastAsia="zh-CN"/>
        </w:rPr>
        <w:t>the SEAL server</w:t>
      </w:r>
      <w:bookmarkEnd w:id="301"/>
      <w:bookmarkEnd w:id="302"/>
      <w:r>
        <w:rPr>
          <w:rFonts w:eastAsia="SimSun"/>
          <w:lang w:eastAsia="zh-CN"/>
        </w:rPr>
        <w:t xml:space="preserve"> </w:t>
      </w:r>
      <w:r>
        <w:rPr>
          <w:rFonts w:eastAsia="SimSun" w:hint="eastAsia"/>
          <w:lang w:eastAsia="zh-CN"/>
        </w:rPr>
        <w:t>is</w:t>
      </w:r>
      <w:r w:rsidRPr="00131E03">
        <w:rPr>
          <w:rFonts w:eastAsia="SimSun"/>
          <w:lang w:eastAsia="zh-CN"/>
        </w:rPr>
        <w:t xml:space="preserve"> deployed on </w:t>
      </w:r>
      <w:r>
        <w:rPr>
          <w:rFonts w:eastAsia="SimSun" w:hint="eastAsia"/>
          <w:lang w:eastAsia="zh-CN"/>
        </w:rPr>
        <w:t xml:space="preserve">the </w:t>
      </w:r>
      <w:r>
        <w:rPr>
          <w:rFonts w:eastAsia="SimSun"/>
          <w:lang w:eastAsia="zh-CN"/>
        </w:rPr>
        <w:t>satellite</w:t>
      </w:r>
      <w:r>
        <w:rPr>
          <w:rFonts w:eastAsia="SimSun" w:hint="eastAsia"/>
          <w:lang w:eastAsia="zh-CN"/>
        </w:rPr>
        <w:t xml:space="preserve">. </w:t>
      </w:r>
      <w:r w:rsidRPr="00892F51">
        <w:rPr>
          <w:rFonts w:eastAsia="SimSun" w:hint="eastAsia"/>
          <w:lang w:eastAsia="zh-CN"/>
        </w:rPr>
        <w:t xml:space="preserve">The NEF/SCEF exposing satellite information to the SEAL server can be deployed on the satellite or </w:t>
      </w:r>
      <w:r>
        <w:rPr>
          <w:rFonts w:eastAsia="SimSun" w:hint="eastAsia"/>
          <w:lang w:eastAsia="zh-CN"/>
        </w:rPr>
        <w:t xml:space="preserve">the </w:t>
      </w:r>
      <w:r w:rsidRPr="00892F51">
        <w:rPr>
          <w:rFonts w:eastAsia="SimSun" w:hint="eastAsia"/>
          <w:lang w:eastAsia="zh-CN"/>
        </w:rPr>
        <w:t>ground</w:t>
      </w:r>
      <w:r>
        <w:rPr>
          <w:rFonts w:eastAsia="SimSun" w:hint="eastAsia"/>
          <w:lang w:eastAsia="zh-CN"/>
        </w:rPr>
        <w:t xml:space="preserve">. </w:t>
      </w:r>
      <w:r w:rsidRPr="00131E03">
        <w:rPr>
          <w:rFonts w:eastAsia="SimSun"/>
          <w:lang w:eastAsia="zh-CN"/>
        </w:rPr>
        <w:t>RAN (e.g. gNodeB</w:t>
      </w:r>
      <w:r>
        <w:rPr>
          <w:rFonts w:eastAsia="SimSun" w:hint="eastAsia"/>
          <w:lang w:eastAsia="zh-CN"/>
        </w:rPr>
        <w:t>, eNodeB</w:t>
      </w:r>
      <w:r w:rsidRPr="00131E03">
        <w:rPr>
          <w:rFonts w:eastAsia="SimSun"/>
          <w:lang w:eastAsia="zh-CN"/>
        </w:rPr>
        <w:t>)</w:t>
      </w:r>
      <w:r>
        <w:rPr>
          <w:rFonts w:eastAsia="SimSun" w:hint="eastAsia"/>
          <w:lang w:eastAsia="zh-CN"/>
        </w:rPr>
        <w:t xml:space="preserve"> is deployed on </w:t>
      </w:r>
      <w:r w:rsidRPr="00131E03">
        <w:rPr>
          <w:rFonts w:eastAsia="SimSun"/>
          <w:lang w:eastAsia="zh-CN"/>
        </w:rPr>
        <w:t>regenerative satellite</w:t>
      </w:r>
      <w:r>
        <w:rPr>
          <w:rFonts w:eastAsia="SimSun" w:hint="eastAsia"/>
          <w:lang w:eastAsia="zh-CN"/>
        </w:rPr>
        <w:t xml:space="preserve"> according to the KI#1 and the </w:t>
      </w:r>
      <w:r w:rsidRPr="00010EC7">
        <w:rPr>
          <w:rFonts w:eastAsia="SimSun" w:hint="eastAsia"/>
          <w:lang w:eastAsia="zh-CN"/>
        </w:rPr>
        <w:t>o</w:t>
      </w:r>
      <w:r w:rsidRPr="006A07BF">
        <w:rPr>
          <w:rFonts w:eastAsia="SimSun"/>
          <w:lang w:eastAsia="zh-CN"/>
        </w:rPr>
        <w:t>verall Evaluation</w:t>
      </w:r>
      <w:r w:rsidRPr="00010EC7">
        <w:rPr>
          <w:rFonts w:eastAsia="SimSun" w:hint="eastAsia"/>
          <w:lang w:eastAsia="zh-CN"/>
        </w:rPr>
        <w:t xml:space="preserve"> of </w:t>
      </w:r>
      <w:bookmarkStart w:id="303" w:name="OLE_LINK36"/>
      <w:bookmarkStart w:id="304" w:name="OLE_LINK37"/>
      <w:bookmarkStart w:id="305" w:name="OLE_LINK44"/>
      <w:bookmarkStart w:id="306" w:name="OLE_LINK45"/>
      <w:bookmarkStart w:id="307" w:name="OLE_LINK46"/>
      <w:r w:rsidRPr="00010EC7">
        <w:rPr>
          <w:rFonts w:eastAsia="SimSun" w:hint="eastAsia"/>
          <w:lang w:eastAsia="zh-CN"/>
        </w:rPr>
        <w:t>3GPP TR 23.700-29</w:t>
      </w:r>
      <w:r w:rsidRPr="00131E03">
        <w:rPr>
          <w:rFonts w:eastAsia="SimSun"/>
          <w:lang w:eastAsia="zh-CN"/>
        </w:rPr>
        <w:t xml:space="preserve"> </w:t>
      </w:r>
      <w:r w:rsidR="0054269C">
        <w:rPr>
          <w:rFonts w:eastAsia="SimSun"/>
          <w:lang w:eastAsia="zh-CN"/>
        </w:rPr>
        <w:t>[15</w:t>
      </w:r>
      <w:r w:rsidRPr="00131E03">
        <w:rPr>
          <w:rFonts w:eastAsia="SimSun"/>
          <w:lang w:eastAsia="zh-CN"/>
        </w:rPr>
        <w:t>]</w:t>
      </w:r>
      <w:bookmarkEnd w:id="303"/>
      <w:bookmarkEnd w:id="304"/>
      <w:bookmarkEnd w:id="305"/>
      <w:bookmarkEnd w:id="306"/>
      <w:bookmarkEnd w:id="307"/>
      <w:r>
        <w:rPr>
          <w:rFonts w:eastAsia="SimSun" w:hint="eastAsia"/>
          <w:lang w:eastAsia="zh-CN"/>
        </w:rPr>
        <w:t>.</w:t>
      </w:r>
    </w:p>
    <w:p w14:paraId="31D591A3" w14:textId="4E2AB856" w:rsidR="00FD3677" w:rsidRPr="006A07BF" w:rsidRDefault="00FD3677" w:rsidP="007C73EF">
      <w:pPr>
        <w:pStyle w:val="Heading5"/>
        <w:rPr>
          <w:lang w:eastAsia="zh-CN"/>
        </w:rPr>
      </w:pPr>
      <w:bookmarkStart w:id="308" w:name="_Toc168949552"/>
      <w:r w:rsidRPr="00ED2FBC">
        <w:rPr>
          <w:lang w:eastAsia="zh-CN"/>
        </w:rPr>
        <w:t>7.</w:t>
      </w:r>
      <w:r w:rsidRPr="006A07BF">
        <w:rPr>
          <w:rFonts w:hint="eastAsia"/>
          <w:lang w:eastAsia="zh-CN"/>
        </w:rPr>
        <w:t>2</w:t>
      </w:r>
      <w:r w:rsidRPr="00ED2FBC">
        <w:rPr>
          <w:lang w:eastAsia="zh-CN"/>
        </w:rPr>
        <w:t>.</w:t>
      </w:r>
      <w:r>
        <w:rPr>
          <w:lang w:eastAsia="zh-CN"/>
        </w:rPr>
        <w:t>4</w:t>
      </w:r>
      <w:r w:rsidRPr="00ED2FBC">
        <w:rPr>
          <w:lang w:eastAsia="zh-CN"/>
        </w:rPr>
        <w:t>.1</w:t>
      </w:r>
      <w:r w:rsidRPr="006A07BF">
        <w:rPr>
          <w:rFonts w:hint="eastAsia"/>
          <w:lang w:eastAsia="zh-CN"/>
        </w:rPr>
        <w:t>.2</w:t>
      </w:r>
      <w:r w:rsidRPr="00ED2FBC">
        <w:rPr>
          <w:lang w:eastAsia="zh-CN"/>
        </w:rPr>
        <w:tab/>
      </w:r>
      <w:r w:rsidRPr="006A07BF">
        <w:rPr>
          <w:lang w:eastAsia="zh-CN"/>
        </w:rPr>
        <w:t>Procedure of SEAL Server exposing the S&amp;F status to the VAL server</w:t>
      </w:r>
      <w:bookmarkEnd w:id="308"/>
    </w:p>
    <w:p w14:paraId="6940E810" w14:textId="77777777" w:rsidR="00FD3677" w:rsidRDefault="00FD3677" w:rsidP="00FD3677">
      <w:r>
        <w:t>Pre-condition:</w:t>
      </w:r>
    </w:p>
    <w:p w14:paraId="7A13A372" w14:textId="77777777" w:rsidR="00FD3677" w:rsidRPr="00E15EE7" w:rsidRDefault="00FD3677" w:rsidP="00FD3677">
      <w:pPr>
        <w:pStyle w:val="B1"/>
        <w:rPr>
          <w:rFonts w:eastAsia="SimSun"/>
          <w:lang w:eastAsia="zh-CN"/>
        </w:rPr>
      </w:pPr>
      <w:r>
        <w:t>-</w:t>
      </w:r>
      <w:r>
        <w:tab/>
      </w:r>
      <w:r w:rsidRPr="00065B41">
        <w:rPr>
          <w:rFonts w:eastAsia="SimSun" w:hint="eastAsia"/>
          <w:lang w:eastAsia="zh-CN"/>
        </w:rPr>
        <w:t>The SEAL client</w:t>
      </w:r>
      <w:r>
        <w:rPr>
          <w:rFonts w:eastAsia="SimSun" w:hint="eastAsia"/>
          <w:lang w:eastAsia="zh-CN"/>
        </w:rPr>
        <w:t xml:space="preserve">, the SEAL server and the VAL server all are </w:t>
      </w:r>
      <w:r w:rsidRPr="00065B41">
        <w:rPr>
          <w:rFonts w:eastAsia="SimSun" w:hint="eastAsia"/>
          <w:lang w:eastAsia="zh-CN"/>
        </w:rPr>
        <w:t>depl</w:t>
      </w:r>
      <w:r>
        <w:rPr>
          <w:rFonts w:eastAsia="SimSun" w:hint="eastAsia"/>
          <w:lang w:eastAsia="zh-CN"/>
        </w:rPr>
        <w:t>oyed on the ground</w:t>
      </w:r>
      <w:r>
        <w:t xml:space="preserve">. </w:t>
      </w:r>
    </w:p>
    <w:p w14:paraId="5E72535C" w14:textId="77777777" w:rsidR="00FD3677" w:rsidRPr="006A07BF" w:rsidRDefault="00FD3677" w:rsidP="00FD3677">
      <w:pPr>
        <w:pStyle w:val="B1"/>
        <w:rPr>
          <w:rFonts w:eastAsia="SimSun"/>
          <w:lang w:eastAsia="zh-CN"/>
        </w:rPr>
      </w:pPr>
      <w:r>
        <w:t>-</w:t>
      </w:r>
      <w:r>
        <w:tab/>
      </w:r>
      <w:r>
        <w:rPr>
          <w:rFonts w:eastAsia="SimSun" w:hint="eastAsia"/>
          <w:lang w:eastAsia="zh-CN"/>
        </w:rPr>
        <w:t xml:space="preserve">The UPF/PGW-U in the 3GPP CN is </w:t>
      </w:r>
      <w:r w:rsidRPr="00065B41">
        <w:rPr>
          <w:rFonts w:eastAsia="SimSun" w:hint="eastAsia"/>
          <w:lang w:eastAsia="zh-CN"/>
        </w:rPr>
        <w:t>depl</w:t>
      </w:r>
      <w:r>
        <w:rPr>
          <w:rFonts w:eastAsia="SimSun" w:hint="eastAsia"/>
          <w:lang w:eastAsia="zh-CN"/>
        </w:rPr>
        <w:t>oyed on the satellite</w:t>
      </w:r>
      <w:r>
        <w:t xml:space="preserve">. </w:t>
      </w:r>
    </w:p>
    <w:p w14:paraId="62F4CF81" w14:textId="77777777" w:rsidR="00FD3677" w:rsidRPr="00E15EE7" w:rsidRDefault="00FD3677" w:rsidP="00FD3677">
      <w:pPr>
        <w:pStyle w:val="B1"/>
        <w:rPr>
          <w:rFonts w:eastAsia="SimSun"/>
          <w:lang w:eastAsia="zh-CN"/>
        </w:rPr>
      </w:pPr>
    </w:p>
    <w:p w14:paraId="64C974F5" w14:textId="77777777" w:rsidR="00FD3677" w:rsidRPr="00B45FD5" w:rsidRDefault="00FD3677" w:rsidP="007C73EF">
      <w:pPr>
        <w:pStyle w:val="TH"/>
        <w:rPr>
          <w:rFonts w:eastAsia="SimSun"/>
          <w:lang w:eastAsia="zh-CN"/>
        </w:rPr>
      </w:pPr>
      <w:r w:rsidRPr="0054249C">
        <w:object w:dxaOrig="11168" w:dyaOrig="9063" w14:anchorId="32D27F30">
          <v:shape id="_x0000_i1031" type="#_x0000_t75" style="width:455pt;height:355pt" o:ole="">
            <v:imagedata r:id="rId27" o:title=""/>
          </v:shape>
          <o:OLEObject Type="Embed" ProgID="Visio.Drawing.11" ShapeID="_x0000_i1031" DrawAspect="Content" ObjectID="_1779570459" r:id="rId28"/>
        </w:object>
      </w:r>
    </w:p>
    <w:p w14:paraId="1F98C6D4" w14:textId="0332B6E1" w:rsidR="00FD3677" w:rsidRPr="00B45FD5" w:rsidRDefault="00FD3677" w:rsidP="007C73EF">
      <w:pPr>
        <w:pStyle w:val="TF"/>
        <w:rPr>
          <w:rFonts w:eastAsia="SimSun"/>
          <w:lang w:eastAsia="zh-CN"/>
        </w:rPr>
      </w:pPr>
      <w:r>
        <w:rPr>
          <w:rFonts w:eastAsia="SimSun"/>
          <w:lang w:eastAsia="zh-CN"/>
        </w:rPr>
        <w:t>Figure 7.2.4.1.</w:t>
      </w:r>
      <w:r>
        <w:rPr>
          <w:rFonts w:eastAsia="SimSun" w:hint="eastAsia"/>
          <w:lang w:eastAsia="zh-CN"/>
        </w:rPr>
        <w:t>3</w:t>
      </w:r>
      <w:r w:rsidRPr="00471F2F">
        <w:rPr>
          <w:rFonts w:eastAsia="SimSun"/>
          <w:lang w:eastAsia="zh-CN"/>
        </w:rPr>
        <w:t xml:space="preserve">-1: Procedure of SEAL Server </w:t>
      </w:r>
      <w:r>
        <w:rPr>
          <w:rFonts w:eastAsia="SimSun" w:hint="eastAsia"/>
          <w:lang w:eastAsia="zh-CN"/>
        </w:rPr>
        <w:t>exposing the S&amp;F status to the VAL server</w:t>
      </w:r>
    </w:p>
    <w:p w14:paraId="4310751A" w14:textId="77777777" w:rsidR="00FD3677" w:rsidRPr="00B45FD5" w:rsidRDefault="00FD3677" w:rsidP="007C73EF">
      <w:pPr>
        <w:pStyle w:val="B1"/>
        <w:rPr>
          <w:rFonts w:eastAsia="SimSun"/>
          <w:lang w:eastAsia="zh-CN"/>
        </w:rPr>
      </w:pPr>
      <w:r w:rsidRPr="00ED2FBC">
        <w:rPr>
          <w:rFonts w:eastAsia="SimSun" w:hint="eastAsia"/>
          <w:lang w:eastAsia="zh-CN"/>
        </w:rPr>
        <w:t>1</w:t>
      </w:r>
      <w:r w:rsidRPr="00ED2FBC">
        <w:t>.</w:t>
      </w:r>
      <w:r w:rsidRPr="00ED2FBC">
        <w:tab/>
      </w:r>
      <w:r w:rsidRPr="00471F2F">
        <w:rPr>
          <w:rFonts w:eastAsia="SimSun" w:hint="eastAsia"/>
          <w:lang w:eastAsia="zh-CN"/>
        </w:rPr>
        <w:t xml:space="preserve">The </w:t>
      </w:r>
      <w:r>
        <w:t>VAL server</w:t>
      </w:r>
      <w:r w:rsidRPr="00471F2F">
        <w:rPr>
          <w:rFonts w:eastAsia="SimSun" w:hint="eastAsia"/>
          <w:lang w:eastAsia="zh-CN"/>
        </w:rPr>
        <w:t xml:space="preserve"> </w:t>
      </w:r>
      <w:r>
        <w:rPr>
          <w:rFonts w:eastAsia="SimSun" w:hint="eastAsia"/>
          <w:lang w:eastAsia="zh-CN"/>
        </w:rPr>
        <w:t xml:space="preserve">sends UE S&amp;F </w:t>
      </w:r>
      <w:r w:rsidRPr="009903D9">
        <w:rPr>
          <w:rFonts w:eastAsia="SimSun" w:hint="eastAsia"/>
          <w:lang w:eastAsia="zh-CN"/>
        </w:rPr>
        <w:t>status events subscription requests</w:t>
      </w:r>
      <w:r>
        <w:rPr>
          <w:rFonts w:eastAsia="SimSun" w:hint="eastAsia"/>
          <w:lang w:eastAsia="zh-CN"/>
        </w:rPr>
        <w:t xml:space="preserve"> to the SEAL server. </w:t>
      </w:r>
      <w:r>
        <w:rPr>
          <w:rFonts w:eastAsia="SimSun"/>
          <w:lang w:eastAsia="zh-CN"/>
        </w:rPr>
        <w:t>T</w:t>
      </w:r>
      <w:r>
        <w:rPr>
          <w:rFonts w:eastAsia="SimSun" w:hint="eastAsia"/>
          <w:lang w:eastAsia="zh-CN"/>
        </w:rPr>
        <w:t xml:space="preserve">he subscription events may include the UE </w:t>
      </w:r>
      <w:r>
        <w:t xml:space="preserve">Registration </w:t>
      </w:r>
      <w:r w:rsidRPr="00B45FD5">
        <w:rPr>
          <w:rFonts w:eastAsia="SimSun" w:hint="eastAsia"/>
          <w:lang w:eastAsia="zh-CN"/>
        </w:rPr>
        <w:t xml:space="preserve">status </w:t>
      </w:r>
      <w:r>
        <w:t>in S&amp;F Mode</w:t>
      </w:r>
      <w:r w:rsidRPr="00B45FD5">
        <w:rPr>
          <w:rFonts w:eastAsia="SimSun" w:hint="eastAsia"/>
          <w:lang w:eastAsia="zh-CN"/>
        </w:rPr>
        <w:t xml:space="preserve">, the status of </w:t>
      </w:r>
      <w:r>
        <w:t>Feeder Link</w:t>
      </w:r>
      <w:r w:rsidRPr="00B45FD5">
        <w:rPr>
          <w:rFonts w:eastAsia="SimSun" w:hint="eastAsia"/>
          <w:lang w:eastAsia="zh-CN"/>
        </w:rPr>
        <w:t>, the e</w:t>
      </w:r>
      <w:r>
        <w:t>xpected Delivery/Delay Time</w:t>
      </w:r>
      <w:r w:rsidRPr="00B45FD5">
        <w:rPr>
          <w:rFonts w:eastAsia="SimSun" w:hint="eastAsia"/>
          <w:lang w:eastAsia="zh-CN"/>
        </w:rPr>
        <w:t xml:space="preserve">, the </w:t>
      </w:r>
      <w:r w:rsidRPr="00471F2F">
        <w:rPr>
          <w:rFonts w:eastAsia="SimSun" w:hint="eastAsia"/>
          <w:lang w:eastAsia="zh-CN"/>
        </w:rPr>
        <w:t xml:space="preserve">maximum </w:t>
      </w:r>
      <w:r>
        <w:t>S&amp;F data storage quota</w:t>
      </w:r>
      <w:r w:rsidRPr="00B45FD5">
        <w:rPr>
          <w:rFonts w:eastAsia="SimSun" w:hint="eastAsia"/>
          <w:lang w:eastAsia="zh-CN"/>
        </w:rPr>
        <w:t xml:space="preserve"> per UE, the trigger conditions, etc.</w:t>
      </w:r>
    </w:p>
    <w:p w14:paraId="69694839" w14:textId="77777777" w:rsidR="00FD3677" w:rsidRDefault="00FD3677" w:rsidP="007C73EF">
      <w:pPr>
        <w:pStyle w:val="B1"/>
        <w:rPr>
          <w:rFonts w:eastAsia="SimSun"/>
          <w:lang w:eastAsia="zh-CN"/>
        </w:rPr>
      </w:pPr>
      <w:r w:rsidRPr="00ED2FBC">
        <w:rPr>
          <w:rFonts w:eastAsia="SimSun" w:hint="eastAsia"/>
          <w:lang w:eastAsia="zh-CN"/>
        </w:rPr>
        <w:t>2</w:t>
      </w:r>
      <w:r w:rsidRPr="00ED2FBC">
        <w:t>.</w:t>
      </w:r>
      <w:r w:rsidRPr="00ED2FBC">
        <w:tab/>
      </w:r>
      <w:r>
        <w:t xml:space="preserve">The </w:t>
      </w:r>
      <w:r w:rsidRPr="00471F2F">
        <w:rPr>
          <w:rFonts w:eastAsia="SimSun" w:hint="eastAsia"/>
          <w:lang w:eastAsia="zh-CN"/>
        </w:rPr>
        <w:t>SEAL</w:t>
      </w:r>
      <w:r>
        <w:t xml:space="preserve"> server</w:t>
      </w:r>
      <w:r>
        <w:rPr>
          <w:rFonts w:eastAsia="SimSun" w:hint="eastAsia"/>
          <w:lang w:eastAsia="zh-CN"/>
        </w:rPr>
        <w:t xml:space="preserve"> authorizes the subscription request from the VAL server and sends the subscription request to the VAL UE and/or the 3GPP CN respectively if the authorization is successful.</w:t>
      </w:r>
    </w:p>
    <w:p w14:paraId="0704B47D" w14:textId="77777777" w:rsidR="00FD3677" w:rsidRDefault="00FD3677" w:rsidP="007C73EF">
      <w:pPr>
        <w:pStyle w:val="B1"/>
        <w:rPr>
          <w:rFonts w:eastAsia="SimSun"/>
          <w:lang w:eastAsia="zh-CN"/>
        </w:rPr>
      </w:pPr>
      <w:r w:rsidRPr="00ED2FBC">
        <w:rPr>
          <w:rFonts w:eastAsia="SimSun" w:hint="eastAsia"/>
          <w:lang w:eastAsia="zh-CN"/>
        </w:rPr>
        <w:t>3</w:t>
      </w:r>
      <w:r w:rsidRPr="00ED2FBC">
        <w:t>.</w:t>
      </w:r>
      <w:r w:rsidRPr="00ED2FBC">
        <w:tab/>
      </w:r>
      <w:r w:rsidRPr="00ED2FBC">
        <w:rPr>
          <w:rFonts w:eastAsia="SimSun" w:hint="eastAsia"/>
          <w:lang w:eastAsia="zh-CN"/>
        </w:rPr>
        <w:t xml:space="preserve">The SEAL </w:t>
      </w:r>
      <w:r>
        <w:rPr>
          <w:rFonts w:eastAsia="SimSun" w:hint="eastAsia"/>
          <w:lang w:eastAsia="zh-CN"/>
        </w:rPr>
        <w:t>client</w:t>
      </w:r>
      <w:r w:rsidRPr="00ED2FBC">
        <w:rPr>
          <w:rFonts w:eastAsia="SimSun" w:hint="eastAsia"/>
          <w:lang w:eastAsia="zh-CN"/>
        </w:rPr>
        <w:t xml:space="preserve"> </w:t>
      </w:r>
      <w:r>
        <w:rPr>
          <w:rFonts w:eastAsia="SimSun" w:hint="eastAsia"/>
          <w:lang w:eastAsia="zh-CN"/>
        </w:rPr>
        <w:t xml:space="preserve">and/or 3GPP CN </w:t>
      </w:r>
      <w:r w:rsidRPr="00ED2FBC">
        <w:rPr>
          <w:rFonts w:eastAsia="SimSun"/>
          <w:lang w:eastAsia="zh-CN"/>
        </w:rPr>
        <w:t>acknowledge</w:t>
      </w:r>
      <w:r w:rsidRPr="00ED2FBC">
        <w:rPr>
          <w:rFonts w:eastAsia="SimSun" w:hint="eastAsia"/>
          <w:lang w:eastAsia="zh-CN"/>
        </w:rPr>
        <w:t xml:space="preserve"> the </w:t>
      </w:r>
      <w:r>
        <w:rPr>
          <w:rFonts w:eastAsia="SimSun" w:hint="eastAsia"/>
          <w:lang w:eastAsia="zh-CN"/>
        </w:rPr>
        <w:t xml:space="preserve">SEAL </w:t>
      </w:r>
      <w:r w:rsidRPr="00ED2FBC">
        <w:rPr>
          <w:rFonts w:eastAsia="SimSun" w:hint="eastAsia"/>
          <w:lang w:eastAsia="zh-CN"/>
        </w:rPr>
        <w:t>server</w:t>
      </w:r>
      <w:r>
        <w:rPr>
          <w:rFonts w:eastAsia="SimSun" w:hint="eastAsia"/>
          <w:lang w:eastAsia="zh-CN"/>
        </w:rPr>
        <w:t xml:space="preserve"> </w:t>
      </w:r>
      <w:r w:rsidRPr="00471F2F">
        <w:rPr>
          <w:rFonts w:eastAsia="SimSun" w:hint="eastAsia"/>
          <w:lang w:eastAsia="zh-CN"/>
        </w:rPr>
        <w:t xml:space="preserve">with </w:t>
      </w:r>
      <w:r>
        <w:rPr>
          <w:rFonts w:eastAsia="SimSun" w:hint="eastAsia"/>
          <w:lang w:eastAsia="zh-CN"/>
        </w:rPr>
        <w:t>UE S&amp;F status events subscription response</w:t>
      </w:r>
      <w:r w:rsidRPr="00471F2F">
        <w:rPr>
          <w:rFonts w:eastAsia="SimSun"/>
          <w:lang w:eastAsia="zh-CN"/>
        </w:rPr>
        <w:t>.</w:t>
      </w:r>
      <w:r>
        <w:rPr>
          <w:rFonts w:eastAsia="SimSun" w:hint="eastAsia"/>
          <w:lang w:eastAsia="zh-CN"/>
        </w:rPr>
        <w:t xml:space="preserve"> </w:t>
      </w:r>
      <w:r>
        <w:rPr>
          <w:rFonts w:eastAsia="SimSun"/>
          <w:lang w:eastAsia="zh-CN"/>
        </w:rPr>
        <w:t>A</w:t>
      </w:r>
      <w:r>
        <w:rPr>
          <w:rFonts w:eastAsia="SimSun" w:hint="eastAsia"/>
          <w:lang w:eastAsia="zh-CN"/>
        </w:rPr>
        <w:t xml:space="preserve">nd </w:t>
      </w:r>
      <w:r w:rsidRPr="009903D9">
        <w:rPr>
          <w:rFonts w:eastAsia="SimSun" w:hint="eastAsia"/>
          <w:lang w:eastAsia="zh-CN"/>
        </w:rPr>
        <w:t xml:space="preserve">report the requested UE S&amp;F status events when </w:t>
      </w:r>
      <w:r w:rsidRPr="009903D9">
        <w:rPr>
          <w:rFonts w:eastAsia="SimSun"/>
          <w:lang w:eastAsia="zh-CN"/>
        </w:rPr>
        <w:t>the trigger conditions for subscription are met</w:t>
      </w:r>
      <w:r w:rsidRPr="009903D9">
        <w:rPr>
          <w:rFonts w:eastAsia="SimSun" w:hint="eastAsia"/>
          <w:lang w:eastAsia="zh-CN"/>
        </w:rPr>
        <w:t>.</w:t>
      </w:r>
      <w:r w:rsidRPr="009903D9">
        <w:t xml:space="preserve"> </w:t>
      </w:r>
      <w:r w:rsidRPr="00014DDD">
        <w:rPr>
          <w:rFonts w:eastAsia="SimSun"/>
          <w:lang w:eastAsia="zh-CN"/>
        </w:rPr>
        <w:t xml:space="preserve">E.g., the </w:t>
      </w:r>
      <w:r w:rsidRPr="009903D9">
        <w:rPr>
          <w:rFonts w:eastAsia="SimSun"/>
          <w:lang w:eastAsia="zh-CN"/>
        </w:rPr>
        <w:t>UE is registered in S&amp;F mode</w:t>
      </w:r>
      <w:r>
        <w:rPr>
          <w:rFonts w:eastAsia="SimSun" w:hint="eastAsia"/>
          <w:lang w:eastAsia="zh-CN"/>
        </w:rPr>
        <w:t xml:space="preserve"> which may reported via UE or 3GPP CN</w:t>
      </w:r>
      <w:r w:rsidRPr="009903D9">
        <w:rPr>
          <w:rFonts w:eastAsia="SimSun"/>
          <w:lang w:eastAsia="zh-CN"/>
        </w:rPr>
        <w:t>, the Feeder Link is not available, the expected Delay Time</w:t>
      </w:r>
      <w:r>
        <w:rPr>
          <w:rFonts w:eastAsia="SimSun"/>
          <w:lang w:eastAsia="zh-CN"/>
        </w:rPr>
        <w:t xml:space="preserve"> is 10s,</w:t>
      </w:r>
      <w:r>
        <w:rPr>
          <w:rFonts w:eastAsia="SimSun" w:hint="eastAsia"/>
          <w:lang w:eastAsia="zh-CN"/>
        </w:rPr>
        <w:t xml:space="preserve"> and </w:t>
      </w:r>
      <w:r w:rsidRPr="009D6FCD">
        <w:rPr>
          <w:rFonts w:eastAsia="SimSun"/>
          <w:lang w:eastAsia="zh-CN"/>
        </w:rPr>
        <w:t xml:space="preserve">the present maximum S&amp;F data storage quota on Satellite 1 </w:t>
      </w:r>
      <w:r>
        <w:rPr>
          <w:rFonts w:eastAsia="SimSun" w:hint="eastAsia"/>
          <w:lang w:eastAsia="zh-CN"/>
        </w:rPr>
        <w:t xml:space="preserve">per UE </w:t>
      </w:r>
      <w:r w:rsidRPr="009D6FCD">
        <w:rPr>
          <w:rFonts w:eastAsia="SimSun"/>
          <w:lang w:eastAsia="zh-CN"/>
        </w:rPr>
        <w:t>is 10G</w:t>
      </w:r>
      <w:r>
        <w:rPr>
          <w:rFonts w:eastAsia="SimSun" w:hint="eastAsia"/>
          <w:lang w:eastAsia="zh-CN"/>
        </w:rPr>
        <w:t xml:space="preserve"> which are all exposed from 3GPP CN through NEF/SCEF. </w:t>
      </w:r>
    </w:p>
    <w:p w14:paraId="5A8CC399" w14:textId="3EEAB159" w:rsidR="00FD3677" w:rsidRPr="00673BEB" w:rsidRDefault="00FD3677" w:rsidP="00FD3677">
      <w:pPr>
        <w:pStyle w:val="EditorsNote"/>
        <w:rPr>
          <w:rFonts w:eastAsia="SimSun"/>
          <w:lang w:eastAsia="zh-CN"/>
        </w:rPr>
      </w:pPr>
      <w:bookmarkStart w:id="309" w:name="OLE_LINK65"/>
      <w:r w:rsidRPr="00276B61">
        <w:rPr>
          <w:rFonts w:eastAsia="SimSun"/>
          <w:lang w:eastAsia="zh-CN"/>
        </w:rPr>
        <w:t>Editor</w:t>
      </w:r>
      <w:r w:rsidR="007C73EF" w:rsidRPr="007C73EF">
        <w:rPr>
          <w:rFonts w:eastAsia="SimSun"/>
          <w:lang w:eastAsia="zh-CN"/>
        </w:rPr>
        <w:t>'</w:t>
      </w:r>
      <w:r w:rsidRPr="00276B61">
        <w:rPr>
          <w:rFonts w:eastAsia="SimSun"/>
          <w:lang w:eastAsia="zh-CN"/>
        </w:rPr>
        <w:t>s note:</w:t>
      </w:r>
      <w:r w:rsidRPr="00276B61">
        <w:rPr>
          <w:rFonts w:eastAsia="SimSun"/>
          <w:lang w:eastAsia="zh-CN"/>
        </w:rPr>
        <w:tab/>
        <w:t xml:space="preserve">The </w:t>
      </w:r>
      <w:r w:rsidRPr="009903D9">
        <w:rPr>
          <w:rFonts w:eastAsia="SimSun" w:hint="eastAsia"/>
          <w:lang w:eastAsia="zh-CN"/>
        </w:rPr>
        <w:t>UE S&amp;F status events</w:t>
      </w:r>
      <w:r>
        <w:rPr>
          <w:rFonts w:eastAsia="SimSun"/>
          <w:lang w:eastAsia="zh-CN"/>
        </w:rPr>
        <w:t xml:space="preserve"> </w:t>
      </w:r>
      <w:r>
        <w:rPr>
          <w:rFonts w:eastAsia="SimSun" w:hint="eastAsia"/>
          <w:lang w:eastAsia="zh-CN"/>
        </w:rPr>
        <w:t xml:space="preserve">exposed from 3GPP CN </w:t>
      </w:r>
      <w:r>
        <w:rPr>
          <w:rFonts w:eastAsia="SimSun"/>
          <w:lang w:eastAsia="zh-CN"/>
        </w:rPr>
        <w:t>depend</w:t>
      </w:r>
      <w:r w:rsidRPr="00276B61">
        <w:rPr>
          <w:rFonts w:eastAsia="SimSun"/>
          <w:lang w:eastAsia="zh-CN"/>
        </w:rPr>
        <w:t xml:space="preserve"> on </w:t>
      </w:r>
      <w:r>
        <w:rPr>
          <w:rFonts w:eastAsia="SimSun" w:hint="eastAsia"/>
          <w:lang w:eastAsia="zh-CN"/>
        </w:rPr>
        <w:t xml:space="preserve">the </w:t>
      </w:r>
      <w:r w:rsidRPr="00276B61">
        <w:rPr>
          <w:rFonts w:eastAsia="SimSun"/>
          <w:lang w:eastAsia="zh-CN"/>
        </w:rPr>
        <w:t xml:space="preserve">progress of SA2 </w:t>
      </w:r>
      <w:r>
        <w:rPr>
          <w:rFonts w:eastAsia="SimSun" w:hint="eastAsia"/>
          <w:lang w:eastAsia="zh-CN"/>
        </w:rPr>
        <w:t xml:space="preserve">Rel-19 </w:t>
      </w:r>
      <w:r w:rsidRPr="00276B61">
        <w:rPr>
          <w:rFonts w:eastAsia="SimSun"/>
          <w:lang w:eastAsia="zh-CN"/>
        </w:rPr>
        <w:t>study.</w:t>
      </w:r>
      <w:r w:rsidRPr="00276B61">
        <w:t xml:space="preserve"> </w:t>
      </w:r>
      <w:bookmarkEnd w:id="309"/>
    </w:p>
    <w:p w14:paraId="6538BA84" w14:textId="77777777" w:rsidR="00FD3677" w:rsidRDefault="00FD3677" w:rsidP="007C73EF">
      <w:pPr>
        <w:pStyle w:val="B1"/>
        <w:rPr>
          <w:rFonts w:eastAsia="SimSun"/>
          <w:lang w:eastAsia="zh-CN"/>
        </w:rPr>
      </w:pPr>
      <w:r w:rsidRPr="00ED2FBC">
        <w:rPr>
          <w:rFonts w:eastAsia="SimSun" w:hint="eastAsia"/>
          <w:lang w:eastAsia="zh-CN"/>
        </w:rPr>
        <w:t>4</w:t>
      </w:r>
      <w:r w:rsidRPr="00ED2FBC">
        <w:t>.</w:t>
      </w:r>
      <w:r w:rsidRPr="00ED2FBC">
        <w:tab/>
      </w:r>
      <w:r>
        <w:rPr>
          <w:rFonts w:eastAsia="SimSun" w:hint="eastAsia"/>
          <w:lang w:eastAsia="zh-CN"/>
        </w:rPr>
        <w:t>The SEAL server stores or updates the received UE S&amp;F events results</w:t>
      </w:r>
      <w:r w:rsidRPr="00ED2FBC">
        <w:rPr>
          <w:rFonts w:eastAsia="SimSun" w:hint="eastAsia"/>
          <w:lang w:eastAsia="zh-CN"/>
        </w:rPr>
        <w:t xml:space="preserve">. </w:t>
      </w:r>
    </w:p>
    <w:p w14:paraId="4C585669" w14:textId="77777777" w:rsidR="00FD3677" w:rsidRDefault="00FD3677" w:rsidP="007C73EF">
      <w:pPr>
        <w:pStyle w:val="B1"/>
        <w:rPr>
          <w:rFonts w:eastAsia="SimSun"/>
          <w:lang w:eastAsia="zh-CN"/>
        </w:rPr>
      </w:pPr>
      <w:r w:rsidRPr="00ED2FBC">
        <w:rPr>
          <w:rFonts w:eastAsia="SimSun" w:hint="eastAsia"/>
          <w:lang w:eastAsia="zh-CN"/>
        </w:rPr>
        <w:t>5</w:t>
      </w:r>
      <w:r w:rsidRPr="00ED2FBC">
        <w:t>.</w:t>
      </w:r>
      <w:r w:rsidRPr="00ED2FBC">
        <w:tab/>
      </w:r>
      <w:r w:rsidRPr="009903D9">
        <w:rPr>
          <w:rFonts w:eastAsia="SimSun" w:hint="eastAsia"/>
          <w:lang w:eastAsia="zh-CN"/>
        </w:rPr>
        <w:t>The SEAL server may notify the VAL server for the received UE S&amp;F events</w:t>
      </w:r>
      <w:r>
        <w:rPr>
          <w:rFonts w:eastAsia="SimSun" w:hint="eastAsia"/>
          <w:lang w:eastAsia="zh-CN"/>
        </w:rPr>
        <w:t xml:space="preserve"> received in Step 3</w:t>
      </w:r>
      <w:r w:rsidRPr="009903D9">
        <w:rPr>
          <w:rFonts w:eastAsia="SimSun" w:hint="eastAsia"/>
          <w:lang w:eastAsia="zh-CN"/>
        </w:rPr>
        <w:t xml:space="preserve">. </w:t>
      </w:r>
      <w:r w:rsidRPr="009903D9">
        <w:rPr>
          <w:rFonts w:eastAsia="SimSun"/>
          <w:lang w:eastAsia="zh-CN"/>
        </w:rPr>
        <w:t>T</w:t>
      </w:r>
      <w:r w:rsidRPr="009903D9">
        <w:rPr>
          <w:rFonts w:eastAsia="SimSun" w:hint="eastAsia"/>
          <w:lang w:eastAsia="zh-CN"/>
        </w:rPr>
        <w:t xml:space="preserve">he VAL server may take them into consideration </w:t>
      </w:r>
      <w:r>
        <w:rPr>
          <w:rFonts w:eastAsia="SimSun" w:hint="eastAsia"/>
          <w:lang w:eastAsia="zh-CN"/>
        </w:rPr>
        <w:t xml:space="preserve">and adjust the traffic </w:t>
      </w:r>
      <w:r>
        <w:rPr>
          <w:rFonts w:eastAsia="SimSun"/>
          <w:lang w:eastAsia="zh-CN"/>
        </w:rPr>
        <w:t>tran</w:t>
      </w:r>
      <w:r>
        <w:rPr>
          <w:rFonts w:eastAsia="SimSun" w:hint="eastAsia"/>
          <w:lang w:eastAsia="zh-CN"/>
        </w:rPr>
        <w:t xml:space="preserve">smission </w:t>
      </w:r>
      <w:bookmarkStart w:id="310" w:name="OLE_LINK47"/>
      <w:bookmarkStart w:id="311" w:name="OLE_LINK48"/>
      <w:r>
        <w:rPr>
          <w:rFonts w:eastAsia="SimSun" w:hint="eastAsia"/>
          <w:lang w:eastAsia="zh-CN"/>
        </w:rPr>
        <w:t>policies</w:t>
      </w:r>
      <w:bookmarkEnd w:id="310"/>
      <w:bookmarkEnd w:id="311"/>
      <w:r>
        <w:rPr>
          <w:rFonts w:eastAsia="SimSun" w:hint="eastAsia"/>
          <w:lang w:eastAsia="zh-CN"/>
        </w:rPr>
        <w:t xml:space="preserve"> </w:t>
      </w:r>
      <w:r w:rsidRPr="009903D9">
        <w:rPr>
          <w:rFonts w:eastAsia="SimSun" w:hint="eastAsia"/>
          <w:lang w:eastAsia="zh-CN"/>
        </w:rPr>
        <w:t>when there is DL data for the VAL UE as follows.</w:t>
      </w:r>
      <w:r>
        <w:rPr>
          <w:rFonts w:eastAsia="SimSun" w:hint="eastAsia"/>
          <w:lang w:eastAsia="zh-CN"/>
        </w:rPr>
        <w:t xml:space="preserve"> </w:t>
      </w:r>
    </w:p>
    <w:p w14:paraId="73F7C8AB" w14:textId="6B1820ED" w:rsidR="00FD3677" w:rsidRPr="00B45FD5" w:rsidRDefault="00FD3677" w:rsidP="009805F2">
      <w:pPr>
        <w:pStyle w:val="B1"/>
        <w:rPr>
          <w:rFonts w:eastAsia="SimSun"/>
        </w:rPr>
      </w:pPr>
      <w:r w:rsidRPr="009D6FCD">
        <w:rPr>
          <w:rFonts w:eastAsia="SimSun" w:hint="eastAsia"/>
        </w:rPr>
        <w:t>-</w:t>
      </w:r>
      <w:r>
        <w:rPr>
          <w:rFonts w:eastAsia="SimSun" w:hint="eastAsia"/>
          <w:lang w:eastAsia="zh-CN"/>
        </w:rPr>
        <w:tab/>
      </w:r>
      <w:r w:rsidRPr="009D6FCD">
        <w:rPr>
          <w:rFonts w:eastAsia="SimSun" w:hint="eastAsia"/>
        </w:rPr>
        <w:t xml:space="preserve">The VAL server may </w:t>
      </w:r>
      <w:r w:rsidRPr="009D6FCD">
        <w:rPr>
          <w:rFonts w:eastAsia="SimSun"/>
        </w:rPr>
        <w:t>pend</w:t>
      </w:r>
      <w:r w:rsidRPr="009D6FCD">
        <w:rPr>
          <w:rFonts w:eastAsia="SimSun" w:hint="eastAsia"/>
        </w:rPr>
        <w:t xml:space="preserve"> the DL data </w:t>
      </w:r>
      <w:r w:rsidRPr="009D6FCD">
        <w:rPr>
          <w:rFonts w:eastAsia="SimSun"/>
        </w:rPr>
        <w:t>transition</w:t>
      </w:r>
      <w:r w:rsidRPr="009D6FCD">
        <w:rPr>
          <w:rFonts w:eastAsia="SimSun" w:hint="eastAsia"/>
        </w:rPr>
        <w:t xml:space="preserve"> when the UE is in </w:t>
      </w:r>
      <w:r w:rsidRPr="009D6FCD">
        <w:t>S&amp;F Mode</w:t>
      </w:r>
      <w:r w:rsidRPr="00B45FD5">
        <w:rPr>
          <w:rFonts w:eastAsia="SimSun" w:hint="eastAsia"/>
        </w:rPr>
        <w:t>;</w:t>
      </w:r>
    </w:p>
    <w:p w14:paraId="03DA2FC0" w14:textId="7E981E8E" w:rsidR="00FD3677" w:rsidRPr="009D6FCD" w:rsidRDefault="00FD3677" w:rsidP="009805F2">
      <w:pPr>
        <w:pStyle w:val="B1"/>
        <w:rPr>
          <w:rFonts w:eastAsia="SimSun"/>
        </w:rPr>
      </w:pPr>
      <w:r w:rsidRPr="009D6FCD">
        <w:rPr>
          <w:rFonts w:eastAsia="SimSun" w:hint="eastAsia"/>
        </w:rPr>
        <w:t>-</w:t>
      </w:r>
      <w:r>
        <w:rPr>
          <w:rFonts w:eastAsia="SimSun" w:hint="eastAsia"/>
          <w:lang w:eastAsia="zh-CN"/>
        </w:rPr>
        <w:tab/>
      </w:r>
      <w:r w:rsidRPr="009D6FCD">
        <w:rPr>
          <w:rFonts w:eastAsia="SimSun" w:hint="eastAsia"/>
        </w:rPr>
        <w:t xml:space="preserve">The VAL server may </w:t>
      </w:r>
      <w:r w:rsidRPr="009D6FCD">
        <w:rPr>
          <w:rFonts w:eastAsia="SimSun"/>
        </w:rPr>
        <w:t>pend</w:t>
      </w:r>
      <w:r w:rsidRPr="009D6FCD">
        <w:rPr>
          <w:rFonts w:eastAsia="SimSun" w:hint="eastAsia"/>
        </w:rPr>
        <w:t xml:space="preserve"> the DL data </w:t>
      </w:r>
      <w:r w:rsidRPr="009D6FCD">
        <w:rPr>
          <w:rFonts w:eastAsia="SimSun"/>
        </w:rPr>
        <w:t>transition</w:t>
      </w:r>
      <w:r w:rsidRPr="009D6FCD">
        <w:rPr>
          <w:rFonts w:eastAsia="SimSun" w:hint="eastAsia"/>
        </w:rPr>
        <w:t xml:space="preserve"> when the Feeder Link is not </w:t>
      </w:r>
      <w:r w:rsidRPr="009D6FCD">
        <w:rPr>
          <w:rFonts w:eastAsia="SimSun"/>
        </w:rPr>
        <w:t>available</w:t>
      </w:r>
      <w:r w:rsidRPr="009D6FCD">
        <w:rPr>
          <w:rFonts w:eastAsia="SimSun" w:hint="eastAsia"/>
        </w:rPr>
        <w:t>;</w:t>
      </w:r>
    </w:p>
    <w:p w14:paraId="64669451" w14:textId="53056A45" w:rsidR="00FD3677" w:rsidRPr="00B45FD5" w:rsidRDefault="00FD3677" w:rsidP="009805F2">
      <w:pPr>
        <w:pStyle w:val="B1"/>
        <w:rPr>
          <w:rFonts w:eastAsia="SimSun"/>
        </w:rPr>
      </w:pPr>
      <w:r w:rsidRPr="009D6FCD">
        <w:rPr>
          <w:rFonts w:eastAsia="SimSun" w:hint="eastAsia"/>
        </w:rPr>
        <w:t>-</w:t>
      </w:r>
      <w:r>
        <w:rPr>
          <w:rFonts w:eastAsia="SimSun" w:hint="eastAsia"/>
          <w:lang w:eastAsia="zh-CN"/>
        </w:rPr>
        <w:tab/>
      </w:r>
      <w:r w:rsidRPr="009D6FCD">
        <w:rPr>
          <w:rFonts w:eastAsia="SimSun" w:hint="eastAsia"/>
        </w:rPr>
        <w:t xml:space="preserve">The VAL server may transmit the DL data volume smaller than maximum </w:t>
      </w:r>
      <w:r w:rsidRPr="009D6FCD">
        <w:t>S&amp;F data storage quota</w:t>
      </w:r>
      <w:r w:rsidRPr="00B45FD5">
        <w:rPr>
          <w:rFonts w:eastAsia="SimSun" w:hint="eastAsia"/>
        </w:rPr>
        <w:t>;</w:t>
      </w:r>
    </w:p>
    <w:p w14:paraId="4E54D0C6" w14:textId="6B583BAD" w:rsidR="00FD3677" w:rsidRPr="003B3F74" w:rsidRDefault="00FD3677" w:rsidP="009805F2">
      <w:pPr>
        <w:pStyle w:val="B1"/>
        <w:rPr>
          <w:rFonts w:eastAsia="SimSun"/>
          <w:lang w:eastAsia="zh-CN"/>
        </w:rPr>
      </w:pPr>
      <w:r w:rsidRPr="009D6FCD">
        <w:rPr>
          <w:rFonts w:eastAsia="SimSun" w:hint="eastAsia"/>
        </w:rPr>
        <w:t>-</w:t>
      </w:r>
      <w:r>
        <w:rPr>
          <w:rFonts w:eastAsia="SimSun" w:hint="eastAsia"/>
          <w:lang w:eastAsia="zh-CN"/>
        </w:rPr>
        <w:tab/>
      </w:r>
      <w:r w:rsidRPr="009D6FCD">
        <w:rPr>
          <w:rFonts w:eastAsia="SimSun" w:hint="eastAsia"/>
        </w:rPr>
        <w:t xml:space="preserve">The VAL server may re-transmit the pending DL data when the Feeder Link is </w:t>
      </w:r>
      <w:r w:rsidRPr="009D6FCD">
        <w:rPr>
          <w:rFonts w:eastAsia="SimSun"/>
        </w:rPr>
        <w:t>available</w:t>
      </w:r>
      <w:r w:rsidRPr="009D6FCD">
        <w:rPr>
          <w:rFonts w:eastAsia="SimSun" w:hint="eastAsia"/>
        </w:rPr>
        <w:t>.</w:t>
      </w:r>
      <w:r>
        <w:rPr>
          <w:rFonts w:eastAsia="SimSun" w:hint="eastAsia"/>
          <w:lang w:eastAsia="zh-CN"/>
        </w:rPr>
        <w:t xml:space="preserve"> </w:t>
      </w:r>
    </w:p>
    <w:p w14:paraId="7E47549E" w14:textId="77777777" w:rsidR="00D83B09" w:rsidRDefault="00FD3677" w:rsidP="00D83B09">
      <w:pPr>
        <w:pStyle w:val="NO"/>
      </w:pPr>
      <w:r w:rsidRPr="00223B80">
        <w:t>NOTE:</w:t>
      </w:r>
      <w:r w:rsidRPr="00223B80">
        <w:rPr>
          <w:rFonts w:eastAsia="SimSun"/>
          <w:lang w:eastAsia="zh-CN"/>
        </w:rPr>
        <w:tab/>
      </w:r>
      <w:r w:rsidRPr="00223B80">
        <w:rPr>
          <w:rFonts w:eastAsia="SimSun" w:hint="eastAsia"/>
          <w:lang w:eastAsia="zh-CN"/>
        </w:rPr>
        <w:t>The above actions of the VAL server are all out of 3GPP scope.</w:t>
      </w:r>
    </w:p>
    <w:p w14:paraId="19BB1EA2" w14:textId="094384B9" w:rsidR="00FD3677" w:rsidRDefault="00FD3677" w:rsidP="00D83B09">
      <w:pPr>
        <w:pStyle w:val="B1"/>
        <w:rPr>
          <w:rFonts w:eastAsia="SimSun"/>
          <w:lang w:eastAsia="zh-CN"/>
        </w:rPr>
      </w:pPr>
      <w:r w:rsidRPr="00ED2FBC">
        <w:rPr>
          <w:rFonts w:eastAsia="SimSun" w:hint="eastAsia"/>
          <w:lang w:eastAsia="zh-CN"/>
        </w:rPr>
        <w:lastRenderedPageBreak/>
        <w:t>6</w:t>
      </w:r>
      <w:r w:rsidRPr="00ED2FBC">
        <w:t>.</w:t>
      </w:r>
      <w:r w:rsidRPr="00ED2FBC">
        <w:tab/>
      </w:r>
      <w:r w:rsidRPr="009903D9">
        <w:rPr>
          <w:rFonts w:eastAsia="SimSun" w:hint="eastAsia"/>
          <w:lang w:eastAsia="zh-CN"/>
        </w:rPr>
        <w:t>If the VAL server doesn</w:t>
      </w:r>
      <w:r w:rsidRPr="009903D9">
        <w:rPr>
          <w:rFonts w:eastAsia="SimSun"/>
          <w:lang w:eastAsia="zh-CN"/>
        </w:rPr>
        <w:t>’</w:t>
      </w:r>
      <w:r w:rsidRPr="009903D9">
        <w:rPr>
          <w:rFonts w:eastAsia="SimSun" w:hint="eastAsia"/>
          <w:lang w:eastAsia="zh-CN"/>
        </w:rPr>
        <w:t>t subscribe the UE S&amp;F status events or doesn</w:t>
      </w:r>
      <w:r w:rsidRPr="009903D9">
        <w:rPr>
          <w:rFonts w:eastAsia="SimSun"/>
          <w:lang w:eastAsia="zh-CN"/>
        </w:rPr>
        <w:t>’</w:t>
      </w:r>
      <w:r w:rsidRPr="009903D9">
        <w:rPr>
          <w:rFonts w:eastAsia="SimSun" w:hint="eastAsia"/>
          <w:lang w:eastAsia="zh-CN"/>
        </w:rPr>
        <w:t>t support the S&amp;F actions described in Step 5,</w:t>
      </w:r>
      <w:r>
        <w:rPr>
          <w:rFonts w:eastAsia="SimSun" w:hint="eastAsia"/>
          <w:lang w:eastAsia="zh-CN"/>
        </w:rPr>
        <w:t xml:space="preserve"> the VAL server may send the DL data to the SEAL server even when e.g., the Feeder Link is not </w:t>
      </w:r>
      <w:r>
        <w:rPr>
          <w:rFonts w:eastAsia="SimSun"/>
          <w:lang w:eastAsia="zh-CN"/>
        </w:rPr>
        <w:t>available</w:t>
      </w:r>
      <w:r>
        <w:rPr>
          <w:rFonts w:eastAsia="SimSun" w:hint="eastAsia"/>
          <w:lang w:eastAsia="zh-CN"/>
        </w:rPr>
        <w:t>.</w:t>
      </w:r>
    </w:p>
    <w:p w14:paraId="3A92FBE7" w14:textId="3E2099CE" w:rsidR="00FD3677" w:rsidRPr="004F6FC8" w:rsidRDefault="00FD3677" w:rsidP="007C73EF">
      <w:pPr>
        <w:pStyle w:val="B1"/>
        <w:rPr>
          <w:rFonts w:eastAsia="SimSun"/>
          <w:lang w:eastAsia="zh-CN"/>
        </w:rPr>
      </w:pPr>
      <w:r>
        <w:rPr>
          <w:rFonts w:eastAsia="SimSun" w:hint="eastAsia"/>
          <w:lang w:eastAsia="zh-CN"/>
        </w:rPr>
        <w:t>7.</w:t>
      </w:r>
      <w:r w:rsidR="007C73EF">
        <w:rPr>
          <w:rFonts w:eastAsia="SimSun"/>
          <w:lang w:eastAsia="zh-CN"/>
        </w:rPr>
        <w:tab/>
      </w:r>
      <w:r>
        <w:rPr>
          <w:rFonts w:eastAsia="SimSun" w:hint="eastAsia"/>
          <w:lang w:eastAsia="zh-CN"/>
        </w:rPr>
        <w:t xml:space="preserve">The SEAL server checks the received UE S&amp;F events status and takes the following </w:t>
      </w:r>
      <w:r>
        <w:rPr>
          <w:rFonts w:eastAsia="SimSun"/>
          <w:lang w:eastAsia="zh-CN"/>
        </w:rPr>
        <w:t>corresponding</w:t>
      </w:r>
      <w:r>
        <w:rPr>
          <w:rFonts w:eastAsia="SimSun" w:hint="eastAsia"/>
          <w:lang w:eastAsia="zh-CN"/>
        </w:rPr>
        <w:t xml:space="preserve"> actions based on the different status of events. </w:t>
      </w:r>
    </w:p>
    <w:p w14:paraId="33D69899" w14:textId="77777777" w:rsidR="00FD3677" w:rsidRPr="00B45FD5" w:rsidRDefault="00FD3677" w:rsidP="007C73EF">
      <w:pPr>
        <w:pStyle w:val="B1"/>
        <w:rPr>
          <w:rFonts w:eastAsia="SimSun"/>
          <w:lang w:eastAsia="zh-CN"/>
        </w:rPr>
      </w:pPr>
      <w:r>
        <w:rPr>
          <w:rFonts w:eastAsia="SimSun" w:hint="eastAsia"/>
          <w:lang w:eastAsia="zh-CN"/>
        </w:rPr>
        <w:t>8a</w:t>
      </w:r>
      <w:r w:rsidRPr="00ED2FBC">
        <w:t>.</w:t>
      </w:r>
      <w:r w:rsidRPr="00ED2FBC">
        <w:tab/>
      </w:r>
      <w:r w:rsidRPr="00ED2FBC">
        <w:rPr>
          <w:rFonts w:eastAsia="SimSun" w:hint="eastAsia"/>
          <w:lang w:eastAsia="zh-CN"/>
        </w:rPr>
        <w:t xml:space="preserve">The SEAL </w:t>
      </w:r>
      <w:r>
        <w:rPr>
          <w:rFonts w:eastAsia="SimSun" w:hint="eastAsia"/>
          <w:lang w:eastAsia="zh-CN"/>
        </w:rPr>
        <w:t>server</w:t>
      </w:r>
      <w:r w:rsidRPr="00ED2FBC">
        <w:rPr>
          <w:rFonts w:eastAsia="SimSun" w:hint="eastAsia"/>
          <w:lang w:eastAsia="zh-CN"/>
        </w:rPr>
        <w:t xml:space="preserve"> </w:t>
      </w:r>
      <w:r>
        <w:rPr>
          <w:rFonts w:eastAsia="SimSun" w:hint="eastAsia"/>
          <w:lang w:eastAsia="zh-CN"/>
        </w:rPr>
        <w:t xml:space="preserve">may send </w:t>
      </w:r>
      <w:r>
        <w:rPr>
          <w:rFonts w:eastAsia="SimSun"/>
          <w:lang w:eastAsia="zh-CN"/>
        </w:rPr>
        <w:t>“</w:t>
      </w:r>
      <w:r>
        <w:rPr>
          <w:rFonts w:eastAsia="SimSun" w:hint="eastAsia"/>
          <w:lang w:eastAsia="zh-CN"/>
        </w:rPr>
        <w:t>Pending DL data</w:t>
      </w:r>
      <w:r>
        <w:rPr>
          <w:rFonts w:eastAsia="SimSun"/>
          <w:lang w:eastAsia="zh-CN"/>
        </w:rPr>
        <w:t>”</w:t>
      </w:r>
      <w:r>
        <w:rPr>
          <w:rFonts w:eastAsia="SimSun" w:hint="eastAsia"/>
          <w:lang w:eastAsia="zh-CN"/>
        </w:rPr>
        <w:t xml:space="preserve"> request to the VAL server with the reason (e.g. the Feeder Link is not </w:t>
      </w:r>
      <w:r>
        <w:rPr>
          <w:rFonts w:eastAsia="SimSun"/>
          <w:lang w:eastAsia="zh-CN"/>
        </w:rPr>
        <w:t>available</w:t>
      </w:r>
      <w:r>
        <w:rPr>
          <w:rFonts w:eastAsia="SimSun" w:hint="eastAsia"/>
          <w:lang w:eastAsia="zh-CN"/>
        </w:rPr>
        <w:t xml:space="preserve">, the UE is in </w:t>
      </w:r>
      <w:r>
        <w:t>S&amp;F Mode</w:t>
      </w:r>
      <w:r w:rsidRPr="00B45FD5">
        <w:rPr>
          <w:rFonts w:eastAsia="SimSun" w:hint="eastAsia"/>
          <w:lang w:eastAsia="zh-CN"/>
        </w:rPr>
        <w:t xml:space="preserve">) </w:t>
      </w:r>
      <w:r>
        <w:rPr>
          <w:rFonts w:eastAsia="SimSun" w:hint="eastAsia"/>
          <w:lang w:eastAsia="zh-CN"/>
        </w:rPr>
        <w:t xml:space="preserve">and the pending timer concluded from the </w:t>
      </w:r>
      <w:r w:rsidRPr="004F6FC8">
        <w:rPr>
          <w:rFonts w:eastAsia="SimSun" w:hint="eastAsia"/>
          <w:lang w:eastAsia="zh-CN"/>
        </w:rPr>
        <w:t>e</w:t>
      </w:r>
      <w:r>
        <w:t>xpected Delivery/Delay Time</w:t>
      </w:r>
      <w:r w:rsidRPr="00010EC7">
        <w:rPr>
          <w:rFonts w:eastAsia="SimSun" w:hint="eastAsia"/>
          <w:lang w:eastAsia="zh-CN"/>
        </w:rPr>
        <w:t xml:space="preserve"> will also be included</w:t>
      </w:r>
      <w:r w:rsidRPr="004F6FC8">
        <w:rPr>
          <w:rFonts w:eastAsia="SimSun" w:hint="eastAsia"/>
          <w:lang w:eastAsia="zh-CN"/>
        </w:rPr>
        <w:t>.</w:t>
      </w:r>
    </w:p>
    <w:p w14:paraId="4AA8EA97" w14:textId="77777777" w:rsidR="00FD3677" w:rsidRPr="00B45FD5" w:rsidRDefault="00FD3677" w:rsidP="007C73EF">
      <w:pPr>
        <w:pStyle w:val="B1"/>
        <w:rPr>
          <w:rFonts w:eastAsia="SimSun"/>
          <w:lang w:eastAsia="zh-CN"/>
        </w:rPr>
      </w:pPr>
      <w:r>
        <w:rPr>
          <w:rFonts w:eastAsia="SimSun" w:hint="eastAsia"/>
          <w:lang w:eastAsia="zh-CN"/>
        </w:rPr>
        <w:t>8b</w:t>
      </w:r>
      <w:r w:rsidRPr="00ED2FBC">
        <w:t>.</w:t>
      </w:r>
      <w:r w:rsidRPr="00ED2FBC">
        <w:tab/>
      </w:r>
      <w:r w:rsidRPr="00ED2FBC">
        <w:rPr>
          <w:rFonts w:eastAsia="SimSun" w:hint="eastAsia"/>
          <w:lang w:eastAsia="zh-CN"/>
        </w:rPr>
        <w:t xml:space="preserve">The SEAL </w:t>
      </w:r>
      <w:r>
        <w:rPr>
          <w:rFonts w:eastAsia="SimSun" w:hint="eastAsia"/>
          <w:lang w:eastAsia="zh-CN"/>
        </w:rPr>
        <w:t>server</w:t>
      </w:r>
      <w:r w:rsidRPr="004F6FC8">
        <w:rPr>
          <w:rFonts w:eastAsia="SimSun" w:hint="eastAsia"/>
          <w:lang w:eastAsia="zh-CN"/>
        </w:rPr>
        <w:t xml:space="preserve"> </w:t>
      </w:r>
      <w:r>
        <w:rPr>
          <w:rFonts w:eastAsia="SimSun" w:hint="eastAsia"/>
          <w:lang w:eastAsia="zh-CN"/>
        </w:rPr>
        <w:t xml:space="preserve">may send </w:t>
      </w:r>
      <w:r>
        <w:rPr>
          <w:rFonts w:eastAsia="SimSun"/>
          <w:lang w:eastAsia="zh-CN"/>
        </w:rPr>
        <w:t>“</w:t>
      </w:r>
      <w:r>
        <w:rPr>
          <w:rFonts w:eastAsia="SimSun" w:hint="eastAsia"/>
          <w:lang w:eastAsia="zh-CN"/>
        </w:rPr>
        <w:t>Reject DL data</w:t>
      </w:r>
      <w:r>
        <w:rPr>
          <w:rFonts w:eastAsia="SimSun"/>
          <w:lang w:eastAsia="zh-CN"/>
        </w:rPr>
        <w:t>”</w:t>
      </w:r>
      <w:r>
        <w:rPr>
          <w:rFonts w:eastAsia="SimSun" w:hint="eastAsia"/>
          <w:lang w:eastAsia="zh-CN"/>
        </w:rPr>
        <w:t xml:space="preserve"> request to the VAL server with the failure reason (e.g. the Feeder Link is not </w:t>
      </w:r>
      <w:r>
        <w:rPr>
          <w:rFonts w:eastAsia="SimSun"/>
          <w:lang w:eastAsia="zh-CN"/>
        </w:rPr>
        <w:t>available</w:t>
      </w:r>
      <w:r w:rsidRPr="004F6FC8">
        <w:rPr>
          <w:rFonts w:eastAsia="SimSun" w:hint="eastAsia"/>
          <w:lang w:eastAsia="zh-CN"/>
        </w:rPr>
        <w:t>)</w:t>
      </w:r>
      <w:r>
        <w:rPr>
          <w:rFonts w:eastAsia="SimSun" w:hint="eastAsia"/>
          <w:lang w:eastAsia="zh-CN"/>
        </w:rPr>
        <w:t>.</w:t>
      </w:r>
    </w:p>
    <w:p w14:paraId="4D3C87DC" w14:textId="77777777" w:rsidR="00FD3677" w:rsidRDefault="00FD3677" w:rsidP="007C73EF">
      <w:pPr>
        <w:pStyle w:val="B1"/>
        <w:rPr>
          <w:rFonts w:eastAsia="SimSun"/>
          <w:lang w:eastAsia="zh-CN"/>
        </w:rPr>
      </w:pPr>
      <w:r>
        <w:rPr>
          <w:rFonts w:eastAsia="SimSun" w:hint="eastAsia"/>
          <w:lang w:eastAsia="zh-CN"/>
        </w:rPr>
        <w:t>8c</w:t>
      </w:r>
      <w:r w:rsidRPr="00ED2FBC">
        <w:t>.</w:t>
      </w:r>
      <w:r w:rsidRPr="00ED2FBC">
        <w:tab/>
      </w:r>
      <w:r w:rsidRPr="00ED2FBC">
        <w:rPr>
          <w:rFonts w:eastAsia="SimSun" w:hint="eastAsia"/>
          <w:lang w:eastAsia="zh-CN"/>
        </w:rPr>
        <w:t xml:space="preserve">The SEAL </w:t>
      </w:r>
      <w:r>
        <w:rPr>
          <w:rFonts w:eastAsia="SimSun" w:hint="eastAsia"/>
          <w:lang w:eastAsia="zh-CN"/>
        </w:rPr>
        <w:t xml:space="preserve">server may send </w:t>
      </w:r>
      <w:r>
        <w:rPr>
          <w:rFonts w:eastAsia="SimSun"/>
          <w:lang w:eastAsia="zh-CN"/>
        </w:rPr>
        <w:t>“</w:t>
      </w:r>
      <w:r>
        <w:rPr>
          <w:rFonts w:eastAsia="SimSun" w:hint="eastAsia"/>
          <w:lang w:eastAsia="zh-CN"/>
        </w:rPr>
        <w:t>Forward DL data with the priority</w:t>
      </w:r>
      <w:r>
        <w:rPr>
          <w:rFonts w:eastAsia="SimSun"/>
          <w:lang w:eastAsia="zh-CN"/>
        </w:rPr>
        <w:t>”</w:t>
      </w:r>
      <w:r>
        <w:rPr>
          <w:rFonts w:eastAsia="SimSun" w:hint="eastAsia"/>
          <w:lang w:eastAsia="zh-CN"/>
        </w:rPr>
        <w:t xml:space="preserve"> request to the VAL server with the forwarding </w:t>
      </w:r>
      <w:r>
        <w:rPr>
          <w:rFonts w:eastAsia="SimSun"/>
          <w:lang w:eastAsia="zh-CN"/>
        </w:rPr>
        <w:t>priories</w:t>
      </w:r>
      <w:r>
        <w:rPr>
          <w:rFonts w:eastAsia="SimSun" w:hint="eastAsia"/>
          <w:lang w:eastAsia="zh-CN"/>
        </w:rPr>
        <w:t xml:space="preserve"> (e.g. when the DL data volume exceeds the </w:t>
      </w:r>
      <w:r w:rsidRPr="00471F2F">
        <w:rPr>
          <w:rFonts w:eastAsia="SimSun" w:hint="eastAsia"/>
          <w:lang w:eastAsia="zh-CN"/>
        </w:rPr>
        <w:t xml:space="preserve">maximum </w:t>
      </w:r>
      <w:r>
        <w:t>S&amp;F data storage quota</w:t>
      </w:r>
      <w:r w:rsidRPr="00B45FD5">
        <w:rPr>
          <w:rFonts w:eastAsia="SimSun" w:hint="eastAsia"/>
          <w:lang w:eastAsia="zh-CN"/>
        </w:rPr>
        <w:t>, only higher priorities services will be forwarded, such as the emergency service, VIP users</w:t>
      </w:r>
      <w:r w:rsidRPr="004F6FC8">
        <w:rPr>
          <w:rFonts w:eastAsia="SimSun" w:hint="eastAsia"/>
          <w:lang w:eastAsia="zh-CN"/>
        </w:rPr>
        <w:t>).</w:t>
      </w:r>
    </w:p>
    <w:p w14:paraId="542B8057" w14:textId="31F738B5" w:rsidR="00FD3677" w:rsidRPr="00B45FD5" w:rsidRDefault="00FD3677" w:rsidP="007C73EF">
      <w:pPr>
        <w:pStyle w:val="B1"/>
        <w:rPr>
          <w:rFonts w:eastAsia="SimSun"/>
          <w:lang w:eastAsia="zh-CN"/>
        </w:rPr>
      </w:pPr>
      <w:r>
        <w:rPr>
          <w:rFonts w:eastAsia="SimSun" w:hint="eastAsia"/>
          <w:lang w:eastAsia="zh-CN"/>
        </w:rPr>
        <w:t>8d</w:t>
      </w:r>
      <w:r w:rsidRPr="00ED2FBC">
        <w:t>.</w:t>
      </w:r>
      <w:r w:rsidRPr="00ED2FBC">
        <w:tab/>
      </w:r>
      <w:r w:rsidRPr="00ED2FBC">
        <w:rPr>
          <w:rFonts w:eastAsia="SimSun" w:hint="eastAsia"/>
          <w:lang w:eastAsia="zh-CN"/>
        </w:rPr>
        <w:t xml:space="preserve">The SEAL </w:t>
      </w:r>
      <w:r>
        <w:rPr>
          <w:rFonts w:eastAsia="SimSun" w:hint="eastAsia"/>
          <w:lang w:eastAsia="zh-CN"/>
        </w:rPr>
        <w:t xml:space="preserve">server may send </w:t>
      </w:r>
      <w:r>
        <w:rPr>
          <w:rFonts w:eastAsia="SimSun"/>
          <w:lang w:eastAsia="zh-CN"/>
        </w:rPr>
        <w:t>“</w:t>
      </w:r>
      <w:r>
        <w:rPr>
          <w:rFonts w:eastAsia="SimSun" w:hint="eastAsia"/>
          <w:lang w:eastAsia="zh-CN"/>
        </w:rPr>
        <w:t>Adjust DL data volume</w:t>
      </w:r>
      <w:r>
        <w:rPr>
          <w:rFonts w:eastAsia="SimSun"/>
          <w:lang w:eastAsia="zh-CN"/>
        </w:rPr>
        <w:t>”</w:t>
      </w:r>
      <w:r>
        <w:rPr>
          <w:rFonts w:eastAsia="SimSun" w:hint="eastAsia"/>
          <w:lang w:eastAsia="zh-CN"/>
        </w:rPr>
        <w:t xml:space="preserve"> request to the VAL server with the adjusted traffic volume which is smaller than the </w:t>
      </w:r>
      <w:r w:rsidRPr="00471F2F">
        <w:rPr>
          <w:rFonts w:eastAsia="SimSun" w:hint="eastAsia"/>
          <w:lang w:eastAsia="zh-CN"/>
        </w:rPr>
        <w:t xml:space="preserve">maximum </w:t>
      </w:r>
      <w:r>
        <w:t>S&amp;F data storage quota</w:t>
      </w:r>
      <w:r>
        <w:rPr>
          <w:rFonts w:eastAsia="SimSun" w:hint="eastAsia"/>
          <w:lang w:eastAsia="zh-CN"/>
        </w:rPr>
        <w:t xml:space="preserve"> (e.g. when the DL data volume exceeds the </w:t>
      </w:r>
      <w:r w:rsidRPr="00471F2F">
        <w:rPr>
          <w:rFonts w:eastAsia="SimSun" w:hint="eastAsia"/>
          <w:lang w:eastAsia="zh-CN"/>
        </w:rPr>
        <w:t xml:space="preserve">maximum </w:t>
      </w:r>
      <w:r>
        <w:t>S&amp;F data storage quota</w:t>
      </w:r>
      <w:r w:rsidRPr="003B3F74">
        <w:rPr>
          <w:rFonts w:eastAsia="SimSun" w:hint="eastAsia"/>
          <w:lang w:eastAsia="zh-CN"/>
        </w:rPr>
        <w:t>,</w:t>
      </w:r>
      <w:r>
        <w:rPr>
          <w:rFonts w:eastAsia="SimSun" w:hint="eastAsia"/>
          <w:lang w:eastAsia="zh-CN"/>
        </w:rPr>
        <w:t xml:space="preserve"> the smaller traffic volume will be suggested and adjusted</w:t>
      </w:r>
      <w:r w:rsidRPr="004F6FC8">
        <w:rPr>
          <w:rFonts w:eastAsia="SimSun" w:hint="eastAsia"/>
          <w:lang w:eastAsia="zh-CN"/>
        </w:rPr>
        <w:t>).</w:t>
      </w:r>
    </w:p>
    <w:p w14:paraId="23E7694A" w14:textId="3E6E743E" w:rsidR="00FD3677" w:rsidRPr="00ED2FBC" w:rsidRDefault="00FD3677" w:rsidP="009805F2">
      <w:pPr>
        <w:pStyle w:val="Heading4"/>
      </w:pPr>
      <w:bookmarkStart w:id="312" w:name="_Toc160708074"/>
      <w:bookmarkStart w:id="313" w:name="_Toc168949553"/>
      <w:r w:rsidRPr="00072390">
        <w:t>7.</w:t>
      </w:r>
      <w:r w:rsidRPr="00ED2FBC">
        <w:rPr>
          <w:rFonts w:eastAsia="SimSun" w:hint="eastAsia"/>
          <w:lang w:eastAsia="zh-CN"/>
        </w:rPr>
        <w:t>2</w:t>
      </w:r>
      <w:r w:rsidRPr="00ED2FBC">
        <w:t>.</w:t>
      </w:r>
      <w:r w:rsidR="00D70EDD">
        <w:rPr>
          <w:rFonts w:eastAsia="SimSun"/>
          <w:lang w:eastAsia="zh-CN"/>
        </w:rPr>
        <w:t>4</w:t>
      </w:r>
      <w:r w:rsidRPr="00ED2FBC">
        <w:t>.</w:t>
      </w:r>
      <w:r w:rsidRPr="00ED2FBC">
        <w:rPr>
          <w:rFonts w:hint="eastAsia"/>
          <w:lang w:eastAsia="zh-CN"/>
        </w:rPr>
        <w:t>2</w:t>
      </w:r>
      <w:r w:rsidRPr="00ED2FBC">
        <w:tab/>
      </w:r>
      <w:r w:rsidRPr="00ED2FBC">
        <w:rPr>
          <w:lang w:eastAsia="zh-CN"/>
        </w:rPr>
        <w:t>Architecture Impacts</w:t>
      </w:r>
      <w:bookmarkEnd w:id="312"/>
      <w:bookmarkEnd w:id="313"/>
    </w:p>
    <w:p w14:paraId="7FBF13FF" w14:textId="77777777" w:rsidR="00FD3677" w:rsidRPr="00ED2FBC" w:rsidRDefault="00FD3677" w:rsidP="00FD3677">
      <w:pPr>
        <w:keepLines/>
        <w:ind w:left="1135" w:hanging="851"/>
        <w:rPr>
          <w:color w:val="FF0000"/>
          <w:lang w:eastAsia="zh-CN"/>
        </w:rPr>
      </w:pPr>
      <w:r w:rsidRPr="00ED2FBC">
        <w:rPr>
          <w:color w:val="FF0000"/>
          <w:lang w:val="en-US"/>
        </w:rPr>
        <w:t>Editor's note:</w:t>
      </w:r>
      <w:r w:rsidRPr="00ED2FBC">
        <w:rPr>
          <w:color w:val="FF0000"/>
          <w:lang w:eastAsia="ja-JP"/>
        </w:rPr>
        <w:tab/>
        <w:t>This clause provides the architecture impacts (if any) of the solution and possible new SA6 capabilities and interfaces.</w:t>
      </w:r>
    </w:p>
    <w:p w14:paraId="606F0EDA" w14:textId="7539A45E" w:rsidR="00FD3677" w:rsidRPr="00ED2FBC" w:rsidRDefault="00FD3677" w:rsidP="009805F2">
      <w:pPr>
        <w:pStyle w:val="Heading4"/>
      </w:pPr>
      <w:bookmarkStart w:id="314" w:name="_Toc160708075"/>
      <w:bookmarkStart w:id="315" w:name="_Toc168949554"/>
      <w:r w:rsidRPr="00072390">
        <w:t>7.</w:t>
      </w:r>
      <w:r w:rsidRPr="00ED2FBC">
        <w:rPr>
          <w:rFonts w:eastAsia="SimSun" w:hint="eastAsia"/>
          <w:lang w:eastAsia="zh-CN"/>
        </w:rPr>
        <w:t>2</w:t>
      </w:r>
      <w:r w:rsidRPr="00ED2FBC">
        <w:t>.</w:t>
      </w:r>
      <w:r w:rsidR="00D70EDD">
        <w:rPr>
          <w:rFonts w:eastAsia="SimSun"/>
          <w:lang w:eastAsia="zh-CN"/>
        </w:rPr>
        <w:t>4</w:t>
      </w:r>
      <w:r w:rsidRPr="00ED2FBC">
        <w:t>.3</w:t>
      </w:r>
      <w:r w:rsidRPr="00ED2FBC">
        <w:tab/>
      </w:r>
      <w:r w:rsidRPr="00ED2FBC">
        <w:rPr>
          <w:lang w:eastAsia="zh-CN"/>
        </w:rPr>
        <w:t>Corresponding APIs</w:t>
      </w:r>
      <w:bookmarkEnd w:id="314"/>
      <w:bookmarkEnd w:id="315"/>
    </w:p>
    <w:p w14:paraId="1F99ACB8" w14:textId="77777777" w:rsidR="00FD3677" w:rsidRPr="00ED2FBC" w:rsidRDefault="00FD3677" w:rsidP="00FD3677">
      <w:pPr>
        <w:keepLines/>
        <w:ind w:left="1135" w:hanging="851"/>
        <w:rPr>
          <w:color w:val="FF0000"/>
          <w:lang w:eastAsia="zh-CN"/>
        </w:rPr>
      </w:pPr>
      <w:r w:rsidRPr="00ED2FBC">
        <w:rPr>
          <w:color w:val="FF0000"/>
          <w:lang w:val="en-US"/>
        </w:rPr>
        <w:t>Editor's note:</w:t>
      </w:r>
      <w:r w:rsidRPr="00ED2FBC">
        <w:rPr>
          <w:color w:val="FF0000"/>
          <w:lang w:eastAsia="ja-JP"/>
        </w:rPr>
        <w:tab/>
        <w:t>This clause provides the corresponding APIs for supporting the solution</w:t>
      </w:r>
      <w:r w:rsidRPr="00ED2FBC">
        <w:rPr>
          <w:rFonts w:hint="eastAsia"/>
          <w:color w:val="FF0000"/>
          <w:lang w:eastAsia="zh-CN"/>
        </w:rPr>
        <w:t>.</w:t>
      </w:r>
    </w:p>
    <w:p w14:paraId="6583DB6B" w14:textId="0569DDF1" w:rsidR="00FD3677" w:rsidRPr="00ED2FBC" w:rsidRDefault="00FD3677" w:rsidP="009805F2">
      <w:pPr>
        <w:pStyle w:val="Heading4"/>
      </w:pPr>
      <w:bookmarkStart w:id="316" w:name="_Toc160708076"/>
      <w:bookmarkStart w:id="317" w:name="_Toc168949555"/>
      <w:r w:rsidRPr="00072390">
        <w:t>7.</w:t>
      </w:r>
      <w:r w:rsidRPr="00ED2FBC">
        <w:rPr>
          <w:rFonts w:eastAsia="SimSun" w:hint="eastAsia"/>
          <w:lang w:eastAsia="zh-CN"/>
        </w:rPr>
        <w:t>2</w:t>
      </w:r>
      <w:r w:rsidRPr="00ED2FBC">
        <w:t>.</w:t>
      </w:r>
      <w:r w:rsidR="00D70EDD">
        <w:rPr>
          <w:rFonts w:eastAsia="SimSun"/>
          <w:lang w:eastAsia="zh-CN"/>
        </w:rPr>
        <w:t>4</w:t>
      </w:r>
      <w:r w:rsidRPr="00ED2FBC">
        <w:t>.</w:t>
      </w:r>
      <w:r w:rsidRPr="00ED2FBC">
        <w:rPr>
          <w:lang w:eastAsia="zh-CN"/>
        </w:rPr>
        <w:t>4</w:t>
      </w:r>
      <w:r w:rsidRPr="00ED2FBC">
        <w:tab/>
      </w:r>
      <w:r w:rsidRPr="00ED2FBC">
        <w:rPr>
          <w:rFonts w:hint="eastAsia"/>
          <w:lang w:eastAsia="zh-CN"/>
        </w:rPr>
        <w:t>Solution e</w:t>
      </w:r>
      <w:r w:rsidRPr="00ED2FBC">
        <w:t>valuation</w:t>
      </w:r>
      <w:bookmarkEnd w:id="316"/>
      <w:bookmarkEnd w:id="317"/>
    </w:p>
    <w:p w14:paraId="00520CD0" w14:textId="4510E6C3" w:rsidR="00FD3677" w:rsidRPr="00EC4FA9" w:rsidRDefault="00FD3677" w:rsidP="00EC4FA9">
      <w:pPr>
        <w:keepLines/>
        <w:ind w:left="1135" w:hanging="851"/>
        <w:rPr>
          <w:color w:val="FF0000"/>
          <w:lang w:eastAsia="zh-CN"/>
        </w:rPr>
      </w:pPr>
      <w:r w:rsidRPr="00ED2FBC">
        <w:rPr>
          <w:color w:val="FF0000"/>
          <w:lang w:val="en-US"/>
        </w:rPr>
        <w:t>Editor's note:</w:t>
      </w:r>
      <w:r w:rsidRPr="00ED2FBC">
        <w:rPr>
          <w:color w:val="FF0000"/>
          <w:lang w:eastAsia="ja-JP"/>
        </w:rPr>
        <w:tab/>
        <w:t>This clause provides an evaluation of the solution.</w:t>
      </w:r>
      <w:r w:rsidRPr="00ED2FBC">
        <w:rPr>
          <w:rFonts w:hint="eastAsia"/>
          <w:color w:val="FF0000"/>
          <w:lang w:eastAsia="zh-CN"/>
        </w:rPr>
        <w:t xml:space="preserve"> The </w:t>
      </w:r>
      <w:r w:rsidRPr="00ED2FBC">
        <w:rPr>
          <w:color w:val="FF0000"/>
          <w:lang w:eastAsia="zh-CN"/>
        </w:rPr>
        <w:t>evaluat</w:t>
      </w:r>
      <w:r w:rsidRPr="00ED2FBC">
        <w:rPr>
          <w:rFonts w:hint="eastAsia"/>
          <w:color w:val="FF0000"/>
          <w:lang w:eastAsia="zh-CN"/>
        </w:rPr>
        <w:t>ion should include the descriptions of the impacts to existing architectures.</w:t>
      </w:r>
    </w:p>
    <w:p w14:paraId="4647BFEB" w14:textId="4F42BFA5" w:rsidR="005071BA" w:rsidRDefault="005071BA" w:rsidP="0043238E">
      <w:pPr>
        <w:pStyle w:val="Heading3"/>
      </w:pPr>
      <w:bookmarkStart w:id="318" w:name="_Toc168402377"/>
      <w:bookmarkStart w:id="319" w:name="_Toc168949556"/>
      <w:r>
        <w:rPr>
          <w:lang w:eastAsia="zh-CN"/>
        </w:rPr>
        <w:lastRenderedPageBreak/>
        <w:t>7</w:t>
      </w:r>
      <w:r>
        <w:t>.</w:t>
      </w:r>
      <w:r w:rsidR="00F1153F">
        <w:t>2.</w:t>
      </w:r>
      <w:r>
        <w:t>5</w:t>
      </w:r>
      <w:r>
        <w:tab/>
      </w:r>
      <w:r>
        <w:rPr>
          <w:lang w:val="en-US"/>
        </w:rPr>
        <w:t>Solution #5: Satellite edge computing considering EAS onboard</w:t>
      </w:r>
      <w:bookmarkEnd w:id="318"/>
      <w:bookmarkEnd w:id="319"/>
    </w:p>
    <w:p w14:paraId="499A8598" w14:textId="6FEDC257" w:rsidR="005071BA" w:rsidRDefault="005071BA" w:rsidP="0043238E">
      <w:pPr>
        <w:pStyle w:val="Heading4"/>
      </w:pPr>
      <w:bookmarkStart w:id="320" w:name="_Toc168402378"/>
      <w:bookmarkStart w:id="321" w:name="_Toc168949557"/>
      <w:r>
        <w:rPr>
          <w:lang w:eastAsia="zh-CN"/>
        </w:rPr>
        <w:t>7</w:t>
      </w:r>
      <w:r>
        <w:t>.</w:t>
      </w:r>
      <w:r w:rsidR="00F1153F">
        <w:t>2.</w:t>
      </w:r>
      <w:r>
        <w:t>5.1</w:t>
      </w:r>
      <w:r>
        <w:tab/>
        <w:t>Solution description</w:t>
      </w:r>
      <w:bookmarkEnd w:id="320"/>
      <w:bookmarkEnd w:id="321"/>
    </w:p>
    <w:p w14:paraId="4803EF49" w14:textId="27C888B0" w:rsidR="005071BA" w:rsidRDefault="005071BA" w:rsidP="0043238E">
      <w:pPr>
        <w:pStyle w:val="Heading5"/>
      </w:pPr>
      <w:bookmarkStart w:id="322" w:name="_Toc168402379"/>
      <w:r>
        <w:rPr>
          <w:lang w:eastAsia="zh-CN"/>
        </w:rPr>
        <w:t>7</w:t>
      </w:r>
      <w:r>
        <w:t>.</w:t>
      </w:r>
      <w:r w:rsidR="00F1153F">
        <w:t>2.</w:t>
      </w:r>
      <w:r>
        <w:t>5.1.1</w:t>
      </w:r>
      <w:r>
        <w:tab/>
        <w:t>General</w:t>
      </w:r>
      <w:bookmarkEnd w:id="322"/>
    </w:p>
    <w:p w14:paraId="59FF9FE8" w14:textId="77777777" w:rsidR="005071BA" w:rsidRDefault="005071BA" w:rsidP="005071BA">
      <w:pPr>
        <w:pStyle w:val="TH"/>
        <w:rPr>
          <w:lang w:eastAsia="zh-CN"/>
        </w:rPr>
      </w:pPr>
      <w:r>
        <w:rPr>
          <w:noProof/>
          <w:lang w:val="en-US" w:eastAsia="zh-CN"/>
        </w:rPr>
        <w:drawing>
          <wp:inline distT="0" distB="0" distL="0" distR="0" wp14:anchorId="7F8C7156" wp14:editId="270DAC14">
            <wp:extent cx="6173648" cy="4278086"/>
            <wp:effectExtent l="0" t="0" r="0" b="825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79702" cy="4282281"/>
                    </a:xfrm>
                    <a:prstGeom prst="rect">
                      <a:avLst/>
                    </a:prstGeom>
                    <a:noFill/>
                  </pic:spPr>
                </pic:pic>
              </a:graphicData>
            </a:graphic>
          </wp:inline>
        </w:drawing>
      </w:r>
    </w:p>
    <w:p w14:paraId="3EA65FB2" w14:textId="17BCE906" w:rsidR="005071BA" w:rsidRDefault="005071BA" w:rsidP="005071BA">
      <w:pPr>
        <w:pStyle w:val="TF"/>
        <w:rPr>
          <w:lang w:eastAsia="zh-CN"/>
        </w:rPr>
      </w:pPr>
      <w:r>
        <w:rPr>
          <w:lang w:eastAsia="zh-CN"/>
        </w:rPr>
        <w:t xml:space="preserve">Figure 7.2.5.1.1-1: EAS onboard satellite deployment </w:t>
      </w:r>
    </w:p>
    <w:p w14:paraId="0FB21665" w14:textId="77777777" w:rsidR="005071BA" w:rsidRDefault="005071BA" w:rsidP="005071BA">
      <w:pPr>
        <w:rPr>
          <w:lang w:eastAsia="zh-CN"/>
        </w:rPr>
      </w:pPr>
      <w:r>
        <w:rPr>
          <w:lang w:eastAsia="zh-CN"/>
        </w:rPr>
        <w:t>In this deployment option, ECS and EES are deployed on ground. The UE can be on the ground/sea or in the air (e.g. drone). The UPF to access EAS is deployed on satellite. RAN (e.g. gNodeB) can either be deployed on ground/sea (e.g. in a ship) and connected to satellite UPF. The 5GS control plane functions (e.g. AMF, SMF) are deployed on the ground, which is not depicted in the figure for simplicity. UPF can be deployed on ground to access</w:t>
      </w:r>
      <w:r>
        <w:rPr>
          <w:lang w:val="en-US" w:eastAsia="zh-CN"/>
        </w:rPr>
        <w:t xml:space="preserve"> the </w:t>
      </w:r>
      <w:r>
        <w:rPr>
          <w:lang w:eastAsia="zh-CN"/>
        </w:rPr>
        <w:t>ECS and EES, the EEC (in UE) can reach the ECS by EDGE-4 (on ground or via space), and EEC (in UE) can reach the EES by EDGE-1 (on ground).</w:t>
      </w:r>
    </w:p>
    <w:p w14:paraId="3E11D54B" w14:textId="77777777" w:rsidR="005071BA" w:rsidRDefault="005071BA" w:rsidP="005071BA">
      <w:pPr>
        <w:rPr>
          <w:lang w:eastAsia="zh-CN"/>
        </w:rPr>
      </w:pPr>
      <w:r>
        <w:rPr>
          <w:lang w:eastAsia="zh-CN"/>
        </w:rPr>
        <w:t>Considering that EAS(s) deployed in multiple MEO or LEO satellites, so that</w:t>
      </w:r>
      <w:r w:rsidRPr="00F3546F">
        <w:rPr>
          <w:lang w:eastAsia="zh-CN"/>
        </w:rPr>
        <w:t xml:space="preserve"> </w:t>
      </w:r>
      <w:r>
        <w:rPr>
          <w:lang w:eastAsia="zh-CN"/>
        </w:rPr>
        <w:t>the EAS(s) are mobile as the satellites are moving relative to the Earth's surface.</w:t>
      </w:r>
      <w:r w:rsidRPr="00AA0B23">
        <w:rPr>
          <w:lang w:eastAsia="zh-CN"/>
        </w:rPr>
        <w:t xml:space="preserve"> </w:t>
      </w:r>
      <w:r>
        <w:rPr>
          <w:lang w:eastAsia="zh-CN"/>
        </w:rPr>
        <w:t xml:space="preserve">In this case, if the </w:t>
      </w:r>
      <w:r w:rsidRPr="00F3546F">
        <w:rPr>
          <w:lang w:eastAsia="zh-CN"/>
        </w:rPr>
        <w:t>ephemeris information</w:t>
      </w:r>
      <w:r>
        <w:rPr>
          <w:lang w:eastAsia="zh-CN"/>
        </w:rPr>
        <w:t xml:space="preserve"> of the EAS is not considered for the discovery, frequent interruption may be experienced when there is a mismatch between the movement of the UE and the movement of the EAS on board satellite.</w:t>
      </w:r>
    </w:p>
    <w:p w14:paraId="4D30655A" w14:textId="5AA71807" w:rsidR="005071BA" w:rsidRDefault="005071BA" w:rsidP="005071BA">
      <w:pPr>
        <w:rPr>
          <w:lang w:eastAsia="zh-CN"/>
        </w:rPr>
      </w:pPr>
      <w:r>
        <w:rPr>
          <w:lang w:eastAsia="zh-CN"/>
        </w:rPr>
        <w:t>As for the EAS on MEO and LEO satellites however the EES is on the ground, in the EAS discovery procedure, the EES can determine a list of EAS based on the UE (predicted/expected) location,</w:t>
      </w:r>
      <w:r w:rsidRPr="00DA782C">
        <w:t xml:space="preserve"> </w:t>
      </w:r>
      <w:r>
        <w:t>Prediction expiration time</w:t>
      </w:r>
      <w:r>
        <w:rPr>
          <w:lang w:eastAsia="zh-CN"/>
        </w:rPr>
        <w:t xml:space="preserve">, Satellite ID and EAS </w:t>
      </w:r>
      <w:r w:rsidRPr="00BA7A8E">
        <w:rPr>
          <w:lang w:eastAsia="zh-CN"/>
        </w:rPr>
        <w:t>ephemeris information</w:t>
      </w:r>
      <w:r>
        <w:rPr>
          <w:lang w:eastAsia="zh-CN"/>
        </w:rPr>
        <w:t xml:space="preserve"> and the EES provide list of EAS information in the EAS discovery response message. Upon receiving a list of EAS information, the </w:t>
      </w:r>
      <w:r w:rsidRPr="0039328F">
        <w:rPr>
          <w:lang w:eastAsia="zh-CN"/>
        </w:rPr>
        <w:t xml:space="preserve">UE </w:t>
      </w:r>
      <w:r>
        <w:rPr>
          <w:lang w:eastAsia="zh-CN"/>
        </w:rPr>
        <w:t>can determine the EAS based on the UE (predicted/expected) location,</w:t>
      </w:r>
      <w:r w:rsidRPr="00DA782C">
        <w:t xml:space="preserve"> </w:t>
      </w:r>
      <w:r>
        <w:t>Prediction expiration time</w:t>
      </w:r>
      <w:r>
        <w:rPr>
          <w:lang w:eastAsia="zh-CN"/>
        </w:rPr>
        <w:t xml:space="preserve">, EAS Satellite ID and EAS </w:t>
      </w:r>
      <w:r w:rsidRPr="00BA7A8E">
        <w:rPr>
          <w:lang w:eastAsia="zh-CN"/>
        </w:rPr>
        <w:t>ephemeris information</w:t>
      </w:r>
      <w:r>
        <w:rPr>
          <w:lang w:eastAsia="zh-CN"/>
        </w:rPr>
        <w:t xml:space="preserve">, and UE </w:t>
      </w:r>
      <w:r w:rsidRPr="0039328F">
        <w:rPr>
          <w:lang w:eastAsia="zh-CN"/>
        </w:rPr>
        <w:t>may sequentially connect to corresponding EAS based on ephemeris information of the EASs. When an EAS is about to leave the UE</w:t>
      </w:r>
      <w:r>
        <w:rPr>
          <w:lang w:eastAsia="zh-CN"/>
        </w:rPr>
        <w:t>’s location</w:t>
      </w:r>
      <w:r w:rsidRPr="0039328F">
        <w:rPr>
          <w:lang w:eastAsia="zh-CN"/>
        </w:rPr>
        <w:t>, the UE may connect to a next EAS in advance to obtain an edge computing service, and does not need to perform EAS discovery again.</w:t>
      </w:r>
      <w:r>
        <w:rPr>
          <w:lang w:eastAsia="zh-CN"/>
        </w:rPr>
        <w:t xml:space="preserve"> In doing so, the service interruption caused by periodic EAS discovery can be avoided.</w:t>
      </w:r>
    </w:p>
    <w:p w14:paraId="54AD15FF" w14:textId="77777777" w:rsidR="005071BA" w:rsidRDefault="005071BA" w:rsidP="005071BA">
      <w:pPr>
        <w:rPr>
          <w:lang w:eastAsia="zh-CN"/>
        </w:rPr>
      </w:pPr>
      <w:r>
        <w:rPr>
          <w:rFonts w:hint="eastAsia"/>
          <w:lang w:eastAsia="zh-CN"/>
        </w:rPr>
        <w:t>B</w:t>
      </w:r>
      <w:r>
        <w:rPr>
          <w:lang w:eastAsia="zh-CN"/>
        </w:rPr>
        <w:t xml:space="preserve">esides, the EEC can send </w:t>
      </w:r>
      <w:r w:rsidRPr="00BE05B3">
        <w:rPr>
          <w:lang w:eastAsia="zh-CN"/>
        </w:rPr>
        <w:t>Satellite ID</w:t>
      </w:r>
      <w:r>
        <w:rPr>
          <w:lang w:eastAsia="zh-CN"/>
        </w:rPr>
        <w:t xml:space="preserve"> in service provisioning request message to the ECS for EES information.</w:t>
      </w:r>
    </w:p>
    <w:p w14:paraId="49BD9CC0" w14:textId="2F35E795" w:rsidR="005071BA" w:rsidRDefault="005071BA" w:rsidP="007C73EF">
      <w:pPr>
        <w:rPr>
          <w:noProof/>
          <w:lang w:val="en-US" w:eastAsia="zh-CN"/>
        </w:rPr>
      </w:pPr>
      <w:r>
        <w:rPr>
          <w:noProof/>
          <w:lang w:val="en-US" w:eastAsia="zh-CN"/>
        </w:rPr>
        <w:lastRenderedPageBreak/>
        <w:t>In addition, when a serving satellite is providing EAS and due to discontinuous coverage the same satellite comes back for serving, then the EEC connects to same EAS (i.e. to which the EEC had previously connected to), without needing to discover EAS endpoints again.</w:t>
      </w:r>
    </w:p>
    <w:p w14:paraId="373E9DF4" w14:textId="5C3F8D56" w:rsidR="00F1153F" w:rsidRPr="00ED2FBC" w:rsidRDefault="00F1153F" w:rsidP="007C73EF">
      <w:pPr>
        <w:pStyle w:val="Heading4"/>
      </w:pPr>
      <w:bookmarkStart w:id="323" w:name="_Toc168949558"/>
      <w:r w:rsidRPr="00ED2FBC">
        <w:t>7.</w:t>
      </w:r>
      <w:r w:rsidRPr="00ED2FBC">
        <w:rPr>
          <w:rFonts w:eastAsia="SimSun" w:hint="eastAsia"/>
          <w:lang w:eastAsia="zh-CN"/>
        </w:rPr>
        <w:t>2</w:t>
      </w:r>
      <w:r w:rsidRPr="00ED2FBC">
        <w:t>.</w:t>
      </w:r>
      <w:r>
        <w:rPr>
          <w:rFonts w:eastAsia="SimSun"/>
          <w:lang w:eastAsia="zh-CN"/>
        </w:rPr>
        <w:t>5</w:t>
      </w:r>
      <w:r w:rsidRPr="00ED2FBC">
        <w:t>.</w:t>
      </w:r>
      <w:r w:rsidRPr="00ED2FBC">
        <w:rPr>
          <w:rFonts w:hint="eastAsia"/>
          <w:lang w:eastAsia="zh-CN"/>
        </w:rPr>
        <w:t>2</w:t>
      </w:r>
      <w:r w:rsidRPr="00ED2FBC">
        <w:tab/>
      </w:r>
      <w:r w:rsidRPr="00ED2FBC">
        <w:rPr>
          <w:lang w:eastAsia="zh-CN"/>
        </w:rPr>
        <w:t>Architecture Impacts</w:t>
      </w:r>
      <w:bookmarkEnd w:id="323"/>
    </w:p>
    <w:p w14:paraId="5E759265" w14:textId="224D50EC" w:rsidR="00F1153F" w:rsidRPr="007C73EF" w:rsidRDefault="00F1153F" w:rsidP="007C73EF">
      <w:pPr>
        <w:keepLines/>
        <w:ind w:left="1135" w:hanging="851"/>
        <w:rPr>
          <w:color w:val="FF0000"/>
          <w:lang w:eastAsia="zh-CN"/>
        </w:rPr>
      </w:pPr>
      <w:r w:rsidRPr="00ED2FBC">
        <w:rPr>
          <w:color w:val="FF0000"/>
          <w:lang w:val="en-US"/>
        </w:rPr>
        <w:t>Editor's note:</w:t>
      </w:r>
      <w:r w:rsidRPr="00ED2FBC">
        <w:rPr>
          <w:color w:val="FF0000"/>
          <w:lang w:eastAsia="ja-JP"/>
        </w:rPr>
        <w:tab/>
        <w:t>This clause provides the architecture impacts (if any) of the solution and possible new SA6 capabilities and interfaces.</w:t>
      </w:r>
    </w:p>
    <w:p w14:paraId="1251AEE5" w14:textId="6A97A5F2" w:rsidR="005071BA" w:rsidRDefault="005071BA" w:rsidP="005071BA">
      <w:pPr>
        <w:pStyle w:val="Heading4"/>
      </w:pPr>
      <w:bookmarkStart w:id="324" w:name="_Toc168402380"/>
      <w:bookmarkStart w:id="325" w:name="_Toc168949559"/>
      <w:r>
        <w:t>7.</w:t>
      </w:r>
      <w:r w:rsidR="00F1153F">
        <w:t>2.</w:t>
      </w:r>
      <w:r>
        <w:t>5.</w:t>
      </w:r>
      <w:r w:rsidR="00F1153F">
        <w:rPr>
          <w:lang w:eastAsia="zh-CN"/>
        </w:rPr>
        <w:t>3</w:t>
      </w:r>
      <w:r>
        <w:tab/>
      </w:r>
      <w:r>
        <w:rPr>
          <w:lang w:eastAsia="zh-CN"/>
        </w:rPr>
        <w:t>Corresponding APIs</w:t>
      </w:r>
      <w:bookmarkEnd w:id="324"/>
      <w:bookmarkEnd w:id="325"/>
    </w:p>
    <w:p w14:paraId="62AF3FC3" w14:textId="751F9B0D" w:rsidR="005071BA" w:rsidRDefault="005071BA" w:rsidP="005071BA">
      <w:pPr>
        <w:pStyle w:val="Heading5"/>
        <w:rPr>
          <w:rFonts w:ascii="Times New Roman" w:hAnsi="Times New Roman"/>
          <w:lang w:eastAsia="zh-CN"/>
        </w:rPr>
      </w:pPr>
      <w:bookmarkStart w:id="326" w:name="_Toc168402381"/>
      <w:bookmarkStart w:id="327" w:name="_Toc168949560"/>
      <w:r>
        <w:rPr>
          <w:lang w:eastAsia="zh-CN"/>
        </w:rPr>
        <w:t>7.</w:t>
      </w:r>
      <w:r w:rsidR="00F1153F">
        <w:rPr>
          <w:lang w:eastAsia="zh-CN"/>
        </w:rPr>
        <w:t>2.</w:t>
      </w:r>
      <w:r>
        <w:rPr>
          <w:lang w:eastAsia="zh-CN"/>
        </w:rPr>
        <w:t>5.</w:t>
      </w:r>
      <w:r w:rsidR="00F1153F">
        <w:rPr>
          <w:lang w:eastAsia="zh-CN"/>
        </w:rPr>
        <w:t>3</w:t>
      </w:r>
      <w:r>
        <w:rPr>
          <w:lang w:eastAsia="zh-CN"/>
        </w:rPr>
        <w:t>.1</w:t>
      </w:r>
      <w:r>
        <w:rPr>
          <w:lang w:eastAsia="zh-CN"/>
        </w:rPr>
        <w:tab/>
        <w:t>EAS Profile enhancement for EAS onboard</w:t>
      </w:r>
      <w:bookmarkEnd w:id="326"/>
      <w:bookmarkEnd w:id="327"/>
    </w:p>
    <w:p w14:paraId="782DFAFF" w14:textId="715293FF" w:rsidR="005071BA" w:rsidRDefault="005071BA" w:rsidP="005071BA">
      <w:pPr>
        <w:rPr>
          <w:lang w:eastAsia="zh-CN"/>
        </w:rPr>
      </w:pPr>
      <w:r>
        <w:rPr>
          <w:lang w:eastAsia="zh-CN"/>
        </w:rPr>
        <w:t>According to clause 7.</w:t>
      </w:r>
      <w:r w:rsidR="001378F1">
        <w:rPr>
          <w:lang w:eastAsia="zh-CN"/>
        </w:rPr>
        <w:t>2</w:t>
      </w:r>
      <w:r>
        <w:rPr>
          <w:lang w:eastAsia="zh-CN"/>
        </w:rPr>
        <w:t>.1.</w:t>
      </w:r>
      <w:r w:rsidR="001378F1">
        <w:rPr>
          <w:lang w:eastAsia="zh-CN"/>
        </w:rPr>
        <w:t>1.3</w:t>
      </w:r>
      <w:r>
        <w:rPr>
          <w:lang w:eastAsia="zh-CN"/>
        </w:rPr>
        <w:t xml:space="preserve"> EAS discovery for EAS onboard satellite the following change is needed in TS 23.558</w:t>
      </w:r>
      <w:r w:rsidR="00F1153F">
        <w:rPr>
          <w:lang w:eastAsia="zh-CN"/>
        </w:rPr>
        <w:t xml:space="preserve"> [10]</w:t>
      </w:r>
      <w:r>
        <w:rPr>
          <w:lang w:eastAsia="zh-CN"/>
        </w:rPr>
        <w:t xml:space="preserve">. </w:t>
      </w:r>
    </w:p>
    <w:p w14:paraId="1702FCB4" w14:textId="45165F7A" w:rsidR="005071BA" w:rsidRDefault="007C73EF" w:rsidP="007C73EF">
      <w:pPr>
        <w:pStyle w:val="B1"/>
        <w:rPr>
          <w:lang w:eastAsia="zh-CN"/>
        </w:rPr>
      </w:pPr>
      <w:r>
        <w:rPr>
          <w:lang w:eastAsia="zh-CN"/>
        </w:rPr>
        <w:t>-</w:t>
      </w:r>
      <w:r>
        <w:rPr>
          <w:lang w:eastAsia="zh-CN"/>
        </w:rPr>
        <w:tab/>
      </w:r>
      <w:r w:rsidR="001378F1">
        <w:rPr>
          <w:lang w:eastAsia="zh-CN"/>
        </w:rPr>
        <w:t xml:space="preserve">3GPP </w:t>
      </w:r>
      <w:r w:rsidR="005071BA">
        <w:rPr>
          <w:lang w:eastAsia="zh-CN"/>
        </w:rPr>
        <w:t>TS 23.558</w:t>
      </w:r>
      <w:r w:rsidR="001378F1">
        <w:rPr>
          <w:lang w:eastAsia="zh-CN"/>
        </w:rPr>
        <w:t xml:space="preserve"> [10]</w:t>
      </w:r>
      <w:r w:rsidR="005071BA">
        <w:rPr>
          <w:lang w:eastAsia="zh-CN"/>
        </w:rPr>
        <w:t xml:space="preserve"> Clause 8.2.4 EAS Profile EAS mobility on board LEO or MEO Satellite</w:t>
      </w:r>
    </w:p>
    <w:p w14:paraId="68A546CD" w14:textId="1CB15A20" w:rsidR="005071BA" w:rsidRDefault="001378F1" w:rsidP="005071BA">
      <w:pPr>
        <w:pStyle w:val="TH"/>
      </w:pPr>
      <w:r>
        <w:t xml:space="preserve">3GPP </w:t>
      </w:r>
      <w:r w:rsidR="005071BA">
        <w:t>TS 23.558</w:t>
      </w:r>
      <w:r>
        <w:t xml:space="preserve"> [10]</w:t>
      </w:r>
      <w:r w:rsidR="005071BA">
        <w:t xml:space="preserve"> Table 8.2.4-1: EAS Profile</w:t>
      </w:r>
    </w:p>
    <w:tbl>
      <w:tblPr>
        <w:tblW w:w="8910" w:type="dxa"/>
        <w:jc w:val="center"/>
        <w:tblLayout w:type="fixed"/>
        <w:tblLook w:val="04A0" w:firstRow="1" w:lastRow="0" w:firstColumn="1" w:lastColumn="0" w:noHBand="0" w:noVBand="1"/>
      </w:tblPr>
      <w:tblGrid>
        <w:gridCol w:w="2155"/>
        <w:gridCol w:w="900"/>
        <w:gridCol w:w="5855"/>
      </w:tblGrid>
      <w:tr w:rsidR="005071BA" w14:paraId="34B58893" w14:textId="77777777" w:rsidTr="00BC178B">
        <w:trPr>
          <w:jc w:val="center"/>
        </w:trPr>
        <w:tc>
          <w:tcPr>
            <w:tcW w:w="2155" w:type="dxa"/>
            <w:tcBorders>
              <w:top w:val="single" w:sz="4" w:space="0" w:color="000000"/>
              <w:left w:val="single" w:sz="4" w:space="0" w:color="000000"/>
              <w:bottom w:val="single" w:sz="4" w:space="0" w:color="000000"/>
              <w:right w:val="nil"/>
            </w:tcBorders>
            <w:hideMark/>
          </w:tcPr>
          <w:p w14:paraId="279A1644" w14:textId="77777777" w:rsidR="005071BA" w:rsidRDefault="005071BA" w:rsidP="00BC178B">
            <w:pPr>
              <w:pStyle w:val="TAH"/>
              <w:rPr>
                <w:lang w:eastAsia="en-GB"/>
              </w:rPr>
            </w:pPr>
            <w:r>
              <w:rPr>
                <w:lang w:eastAsia="en-GB"/>
              </w:rPr>
              <w:t>Information element</w:t>
            </w:r>
          </w:p>
        </w:tc>
        <w:tc>
          <w:tcPr>
            <w:tcW w:w="900" w:type="dxa"/>
            <w:tcBorders>
              <w:top w:val="single" w:sz="4" w:space="0" w:color="000000"/>
              <w:left w:val="single" w:sz="4" w:space="0" w:color="000000"/>
              <w:bottom w:val="single" w:sz="4" w:space="0" w:color="000000"/>
              <w:right w:val="nil"/>
            </w:tcBorders>
            <w:hideMark/>
          </w:tcPr>
          <w:p w14:paraId="5D5508D7" w14:textId="77777777" w:rsidR="005071BA" w:rsidRDefault="005071BA" w:rsidP="00BC178B">
            <w:pPr>
              <w:pStyle w:val="TAH"/>
              <w:rPr>
                <w:lang w:eastAsia="en-GB"/>
              </w:rPr>
            </w:pPr>
            <w:r>
              <w:rPr>
                <w:lang w:eastAsia="en-GB"/>
              </w:rPr>
              <w:t>Status</w:t>
            </w:r>
          </w:p>
        </w:tc>
        <w:tc>
          <w:tcPr>
            <w:tcW w:w="5855" w:type="dxa"/>
            <w:tcBorders>
              <w:top w:val="single" w:sz="4" w:space="0" w:color="000000"/>
              <w:left w:val="single" w:sz="4" w:space="0" w:color="000000"/>
              <w:bottom w:val="single" w:sz="4" w:space="0" w:color="000000"/>
              <w:right w:val="single" w:sz="4" w:space="0" w:color="000000"/>
            </w:tcBorders>
            <w:hideMark/>
          </w:tcPr>
          <w:p w14:paraId="22410DA7" w14:textId="77777777" w:rsidR="005071BA" w:rsidRDefault="005071BA" w:rsidP="00BC178B">
            <w:pPr>
              <w:pStyle w:val="TAH"/>
              <w:rPr>
                <w:lang w:eastAsia="en-GB"/>
              </w:rPr>
            </w:pPr>
            <w:r>
              <w:rPr>
                <w:lang w:eastAsia="en-GB"/>
              </w:rPr>
              <w:t>Description</w:t>
            </w:r>
          </w:p>
        </w:tc>
      </w:tr>
      <w:tr w:rsidR="005071BA" w14:paraId="009BCE72" w14:textId="77777777" w:rsidTr="00BC178B">
        <w:trPr>
          <w:jc w:val="center"/>
        </w:trPr>
        <w:tc>
          <w:tcPr>
            <w:tcW w:w="2155" w:type="dxa"/>
            <w:tcBorders>
              <w:top w:val="single" w:sz="4" w:space="0" w:color="000000"/>
              <w:left w:val="single" w:sz="4" w:space="0" w:color="000000"/>
              <w:bottom w:val="single" w:sz="4" w:space="0" w:color="000000"/>
              <w:right w:val="nil"/>
            </w:tcBorders>
            <w:hideMark/>
          </w:tcPr>
          <w:p w14:paraId="33453F21" w14:textId="77777777" w:rsidR="005071BA" w:rsidRDefault="005071BA" w:rsidP="00BC178B">
            <w:pPr>
              <w:keepNext/>
              <w:keepLines/>
              <w:spacing w:after="0"/>
              <w:rPr>
                <w:rFonts w:ascii="Arial" w:eastAsia="Malgun Gothic" w:hAnsi="Arial"/>
                <w:sz w:val="18"/>
                <w:lang w:eastAsia="en-GB"/>
              </w:rPr>
            </w:pPr>
            <w:r>
              <w:rPr>
                <w:rFonts w:ascii="Arial" w:eastAsia="Malgun Gothic" w:hAnsi="Arial"/>
                <w:sz w:val="18"/>
                <w:lang w:eastAsia="en-GB"/>
              </w:rPr>
              <w:t xml:space="preserve">EASID </w:t>
            </w:r>
          </w:p>
        </w:tc>
        <w:tc>
          <w:tcPr>
            <w:tcW w:w="900" w:type="dxa"/>
            <w:tcBorders>
              <w:top w:val="single" w:sz="4" w:space="0" w:color="000000"/>
              <w:left w:val="single" w:sz="4" w:space="0" w:color="000000"/>
              <w:bottom w:val="single" w:sz="4" w:space="0" w:color="000000"/>
              <w:right w:val="nil"/>
            </w:tcBorders>
            <w:hideMark/>
          </w:tcPr>
          <w:p w14:paraId="029392A9" w14:textId="77777777" w:rsidR="005071BA" w:rsidRDefault="005071BA" w:rsidP="00BC178B">
            <w:pPr>
              <w:keepNext/>
              <w:keepLines/>
              <w:spacing w:after="0"/>
              <w:jc w:val="center"/>
              <w:rPr>
                <w:rFonts w:ascii="Arial" w:eastAsia="Malgun Gothic" w:hAnsi="Arial"/>
                <w:sz w:val="18"/>
                <w:lang w:eastAsia="en-GB"/>
              </w:rPr>
            </w:pPr>
            <w:r>
              <w:rPr>
                <w:rFonts w:ascii="Arial" w:eastAsia="Malgun Gothic" w:hAnsi="Arial"/>
                <w:sz w:val="18"/>
                <w:lang w:eastAsia="en-GB"/>
              </w:rPr>
              <w:t>M</w:t>
            </w:r>
          </w:p>
        </w:tc>
        <w:tc>
          <w:tcPr>
            <w:tcW w:w="5855" w:type="dxa"/>
            <w:tcBorders>
              <w:top w:val="single" w:sz="4" w:space="0" w:color="000000"/>
              <w:left w:val="single" w:sz="4" w:space="0" w:color="000000"/>
              <w:bottom w:val="single" w:sz="4" w:space="0" w:color="000000"/>
              <w:right w:val="single" w:sz="4" w:space="0" w:color="000000"/>
            </w:tcBorders>
            <w:hideMark/>
          </w:tcPr>
          <w:p w14:paraId="726DFD50" w14:textId="77777777" w:rsidR="005071BA" w:rsidRDefault="005071BA" w:rsidP="00BC178B">
            <w:pPr>
              <w:keepNext/>
              <w:keepLines/>
              <w:spacing w:after="0"/>
              <w:rPr>
                <w:rFonts w:ascii="Arial" w:eastAsia="Malgun Gothic" w:hAnsi="Arial"/>
                <w:sz w:val="18"/>
                <w:lang w:eastAsia="en-GB"/>
              </w:rPr>
            </w:pPr>
            <w:r>
              <w:rPr>
                <w:rFonts w:ascii="Arial" w:hAnsi="Arial" w:cs="Arial"/>
                <w:sz w:val="18"/>
                <w:szCs w:val="18"/>
                <w:lang w:eastAsia="en-GB"/>
              </w:rPr>
              <w:t>The identifier of the EAS</w:t>
            </w:r>
          </w:p>
        </w:tc>
      </w:tr>
      <w:tr w:rsidR="005071BA" w14:paraId="5E33FB34" w14:textId="77777777" w:rsidTr="00BC178B">
        <w:trPr>
          <w:jc w:val="center"/>
        </w:trPr>
        <w:tc>
          <w:tcPr>
            <w:tcW w:w="2155" w:type="dxa"/>
            <w:tcBorders>
              <w:top w:val="single" w:sz="4" w:space="0" w:color="000000"/>
              <w:left w:val="single" w:sz="4" w:space="0" w:color="000000"/>
              <w:bottom w:val="single" w:sz="4" w:space="0" w:color="000000"/>
              <w:right w:val="nil"/>
            </w:tcBorders>
            <w:hideMark/>
          </w:tcPr>
          <w:p w14:paraId="744B9080" w14:textId="77777777" w:rsidR="005071BA" w:rsidRDefault="005071BA" w:rsidP="00BC178B">
            <w:pPr>
              <w:pStyle w:val="TAL"/>
              <w:rPr>
                <w:rFonts w:eastAsia="SimSun"/>
                <w:lang w:eastAsia="en-GB"/>
              </w:rPr>
            </w:pPr>
            <w:r>
              <w:rPr>
                <w:lang w:eastAsia="en-GB"/>
              </w:rPr>
              <w:t>EAS Endpoint</w:t>
            </w:r>
          </w:p>
        </w:tc>
        <w:tc>
          <w:tcPr>
            <w:tcW w:w="900" w:type="dxa"/>
            <w:tcBorders>
              <w:top w:val="single" w:sz="4" w:space="0" w:color="000000"/>
              <w:left w:val="single" w:sz="4" w:space="0" w:color="000000"/>
              <w:bottom w:val="single" w:sz="4" w:space="0" w:color="000000"/>
              <w:right w:val="nil"/>
            </w:tcBorders>
            <w:hideMark/>
          </w:tcPr>
          <w:p w14:paraId="11F37B56" w14:textId="77777777" w:rsidR="005071BA" w:rsidRDefault="005071BA" w:rsidP="00BC178B">
            <w:pPr>
              <w:pStyle w:val="TAC"/>
              <w:rPr>
                <w:lang w:eastAsia="en-GB"/>
              </w:rPr>
            </w:pPr>
            <w:r>
              <w:rPr>
                <w:lang w:eastAsia="en-GB"/>
              </w:rPr>
              <w:t>M</w:t>
            </w:r>
          </w:p>
        </w:tc>
        <w:tc>
          <w:tcPr>
            <w:tcW w:w="5855" w:type="dxa"/>
            <w:tcBorders>
              <w:top w:val="single" w:sz="4" w:space="0" w:color="000000"/>
              <w:left w:val="single" w:sz="4" w:space="0" w:color="000000"/>
              <w:bottom w:val="single" w:sz="4" w:space="0" w:color="000000"/>
              <w:right w:val="single" w:sz="4" w:space="0" w:color="000000"/>
            </w:tcBorders>
            <w:hideMark/>
          </w:tcPr>
          <w:p w14:paraId="44CF426C" w14:textId="77777777" w:rsidR="005071BA" w:rsidRDefault="005071BA" w:rsidP="00BC178B">
            <w:pPr>
              <w:pStyle w:val="TAL"/>
              <w:rPr>
                <w:lang w:eastAsia="en-GB"/>
              </w:rPr>
            </w:pPr>
            <w:r>
              <w:rPr>
                <w:lang w:eastAsia="en-GB"/>
              </w:rPr>
              <w:t>Endpoint information (e.g. URI, FQDN, IP address) used to communicate with the EAS. This information maybe discovered by EEC and exposed to ACs so that ACs can establish contact with the EAS.</w:t>
            </w:r>
          </w:p>
        </w:tc>
      </w:tr>
      <w:tr w:rsidR="005071BA" w14:paraId="71EF2076" w14:textId="77777777" w:rsidTr="00BC178B">
        <w:trPr>
          <w:jc w:val="center"/>
        </w:trPr>
        <w:tc>
          <w:tcPr>
            <w:tcW w:w="2155" w:type="dxa"/>
            <w:tcBorders>
              <w:top w:val="single" w:sz="4" w:space="0" w:color="000000"/>
              <w:left w:val="single" w:sz="4" w:space="0" w:color="000000"/>
              <w:bottom w:val="single" w:sz="4" w:space="0" w:color="000000"/>
              <w:right w:val="nil"/>
            </w:tcBorders>
            <w:hideMark/>
          </w:tcPr>
          <w:p w14:paraId="0B38EF28" w14:textId="77777777" w:rsidR="005071BA" w:rsidRDefault="005071BA" w:rsidP="00BC178B">
            <w:pPr>
              <w:pStyle w:val="TAL"/>
              <w:rPr>
                <w:lang w:eastAsia="en-GB"/>
              </w:rPr>
            </w:pPr>
            <w:r>
              <w:rPr>
                <w:lang w:eastAsia="en-GB"/>
              </w:rPr>
              <w:t>EAS Type</w:t>
            </w:r>
          </w:p>
        </w:tc>
        <w:tc>
          <w:tcPr>
            <w:tcW w:w="900" w:type="dxa"/>
            <w:tcBorders>
              <w:top w:val="single" w:sz="4" w:space="0" w:color="000000"/>
              <w:left w:val="single" w:sz="4" w:space="0" w:color="000000"/>
              <w:bottom w:val="single" w:sz="4" w:space="0" w:color="000000"/>
              <w:right w:val="nil"/>
            </w:tcBorders>
            <w:hideMark/>
          </w:tcPr>
          <w:p w14:paraId="223B8F46" w14:textId="77777777" w:rsidR="005071BA" w:rsidRDefault="005071BA" w:rsidP="00BC178B">
            <w:pPr>
              <w:pStyle w:val="TAC"/>
              <w:rPr>
                <w:lang w:eastAsia="en-GB"/>
              </w:rPr>
            </w:pPr>
            <w:r>
              <w:rPr>
                <w:lang w:eastAsia="en-GB"/>
              </w:rPr>
              <w:t>O</w:t>
            </w:r>
          </w:p>
        </w:tc>
        <w:tc>
          <w:tcPr>
            <w:tcW w:w="5855" w:type="dxa"/>
            <w:tcBorders>
              <w:top w:val="single" w:sz="4" w:space="0" w:color="000000"/>
              <w:left w:val="single" w:sz="4" w:space="0" w:color="000000"/>
              <w:bottom w:val="single" w:sz="4" w:space="0" w:color="000000"/>
              <w:right w:val="single" w:sz="4" w:space="0" w:color="000000"/>
            </w:tcBorders>
            <w:hideMark/>
          </w:tcPr>
          <w:p w14:paraId="61F43DAE" w14:textId="77777777" w:rsidR="005071BA" w:rsidRDefault="005071BA" w:rsidP="00BC178B">
            <w:pPr>
              <w:pStyle w:val="TAL"/>
              <w:rPr>
                <w:lang w:eastAsia="en-GB"/>
              </w:rPr>
            </w:pPr>
            <w:r>
              <w:rPr>
                <w:lang w:eastAsia="en-GB"/>
              </w:rPr>
              <w:t>The category or type of EAS (e.g. V2X, UAV, application enabler)</w:t>
            </w:r>
          </w:p>
        </w:tc>
      </w:tr>
      <w:tr w:rsidR="005071BA" w14:paraId="5E22C45C" w14:textId="77777777" w:rsidTr="00BC178B">
        <w:trPr>
          <w:jc w:val="center"/>
        </w:trPr>
        <w:tc>
          <w:tcPr>
            <w:tcW w:w="2155" w:type="dxa"/>
            <w:tcBorders>
              <w:top w:val="single" w:sz="4" w:space="0" w:color="000000"/>
              <w:left w:val="single" w:sz="4" w:space="0" w:color="000000"/>
              <w:bottom w:val="single" w:sz="4" w:space="0" w:color="000000"/>
              <w:right w:val="nil"/>
            </w:tcBorders>
            <w:hideMark/>
          </w:tcPr>
          <w:p w14:paraId="7DBD506A" w14:textId="77777777" w:rsidR="005071BA" w:rsidRDefault="005071BA" w:rsidP="00BC178B">
            <w:pPr>
              <w:pStyle w:val="TAL"/>
              <w:rPr>
                <w:lang w:eastAsia="en-GB"/>
              </w:rPr>
            </w:pPr>
            <w:r>
              <w:rPr>
                <w:lang w:eastAsia="en-GB"/>
              </w:rPr>
              <w:t>EAS description</w:t>
            </w:r>
          </w:p>
        </w:tc>
        <w:tc>
          <w:tcPr>
            <w:tcW w:w="900" w:type="dxa"/>
            <w:tcBorders>
              <w:top w:val="single" w:sz="4" w:space="0" w:color="000000"/>
              <w:left w:val="single" w:sz="4" w:space="0" w:color="000000"/>
              <w:bottom w:val="single" w:sz="4" w:space="0" w:color="000000"/>
              <w:right w:val="nil"/>
            </w:tcBorders>
            <w:hideMark/>
          </w:tcPr>
          <w:p w14:paraId="62C2F4F5" w14:textId="77777777" w:rsidR="005071BA" w:rsidRDefault="005071BA" w:rsidP="00BC178B">
            <w:pPr>
              <w:pStyle w:val="TAC"/>
              <w:rPr>
                <w:lang w:eastAsia="en-GB"/>
              </w:rPr>
            </w:pPr>
            <w:r>
              <w:rPr>
                <w:lang w:eastAsia="en-GB"/>
              </w:rPr>
              <w:t>O</w:t>
            </w:r>
          </w:p>
        </w:tc>
        <w:tc>
          <w:tcPr>
            <w:tcW w:w="5855" w:type="dxa"/>
            <w:tcBorders>
              <w:top w:val="single" w:sz="4" w:space="0" w:color="000000"/>
              <w:left w:val="single" w:sz="4" w:space="0" w:color="000000"/>
              <w:bottom w:val="single" w:sz="4" w:space="0" w:color="000000"/>
              <w:right w:val="single" w:sz="4" w:space="0" w:color="000000"/>
            </w:tcBorders>
            <w:hideMark/>
          </w:tcPr>
          <w:p w14:paraId="6C3C3DFB" w14:textId="77777777" w:rsidR="005071BA" w:rsidRDefault="005071BA" w:rsidP="00BC178B">
            <w:pPr>
              <w:pStyle w:val="TAL"/>
              <w:rPr>
                <w:lang w:eastAsia="en-GB"/>
              </w:rPr>
            </w:pPr>
            <w:r>
              <w:rPr>
                <w:lang w:eastAsia="en-GB"/>
              </w:rPr>
              <w:t xml:space="preserve">Human-readable description of the EAS </w:t>
            </w:r>
          </w:p>
        </w:tc>
      </w:tr>
      <w:tr w:rsidR="005071BA" w14:paraId="0B79234E" w14:textId="77777777" w:rsidTr="00BC178B">
        <w:trPr>
          <w:jc w:val="center"/>
        </w:trPr>
        <w:tc>
          <w:tcPr>
            <w:tcW w:w="2155" w:type="dxa"/>
            <w:tcBorders>
              <w:top w:val="single" w:sz="4" w:space="0" w:color="000000"/>
              <w:left w:val="single" w:sz="4" w:space="0" w:color="000000"/>
              <w:bottom w:val="single" w:sz="4" w:space="0" w:color="000000"/>
              <w:right w:val="nil"/>
            </w:tcBorders>
            <w:hideMark/>
          </w:tcPr>
          <w:p w14:paraId="76D3F920" w14:textId="77777777" w:rsidR="005071BA" w:rsidRDefault="005071BA" w:rsidP="00BC178B">
            <w:pPr>
              <w:pStyle w:val="TAL"/>
              <w:rPr>
                <w:lang w:eastAsia="en-GB"/>
              </w:rPr>
            </w:pPr>
            <w:r>
              <w:rPr>
                <w:lang w:eastAsia="en-GB"/>
              </w:rPr>
              <w:t>…</w:t>
            </w:r>
          </w:p>
        </w:tc>
        <w:tc>
          <w:tcPr>
            <w:tcW w:w="900" w:type="dxa"/>
            <w:tcBorders>
              <w:top w:val="single" w:sz="4" w:space="0" w:color="000000"/>
              <w:left w:val="single" w:sz="4" w:space="0" w:color="000000"/>
              <w:bottom w:val="single" w:sz="4" w:space="0" w:color="000000"/>
              <w:right w:val="nil"/>
            </w:tcBorders>
            <w:hideMark/>
          </w:tcPr>
          <w:p w14:paraId="3D093C8F" w14:textId="77777777" w:rsidR="005071BA" w:rsidRDefault="005071BA" w:rsidP="00BC178B">
            <w:pPr>
              <w:pStyle w:val="TAC"/>
              <w:rPr>
                <w:lang w:eastAsia="en-GB"/>
              </w:rPr>
            </w:pPr>
            <w:r>
              <w:rPr>
                <w:lang w:eastAsia="en-GB"/>
              </w:rPr>
              <w:t>…</w:t>
            </w:r>
          </w:p>
        </w:tc>
        <w:tc>
          <w:tcPr>
            <w:tcW w:w="5855" w:type="dxa"/>
            <w:tcBorders>
              <w:top w:val="single" w:sz="4" w:space="0" w:color="000000"/>
              <w:left w:val="single" w:sz="4" w:space="0" w:color="000000"/>
              <w:bottom w:val="single" w:sz="4" w:space="0" w:color="000000"/>
              <w:right w:val="single" w:sz="4" w:space="0" w:color="000000"/>
            </w:tcBorders>
            <w:hideMark/>
          </w:tcPr>
          <w:p w14:paraId="2664FE36" w14:textId="77777777" w:rsidR="005071BA" w:rsidRDefault="005071BA" w:rsidP="00BC178B">
            <w:pPr>
              <w:pStyle w:val="TAL"/>
              <w:rPr>
                <w:lang w:eastAsia="en-GB"/>
              </w:rPr>
            </w:pPr>
            <w:r>
              <w:rPr>
                <w:lang w:eastAsia="en-GB"/>
              </w:rPr>
              <w:t>…</w:t>
            </w:r>
          </w:p>
        </w:tc>
      </w:tr>
      <w:tr w:rsidR="005071BA" w14:paraId="6DB859F4" w14:textId="77777777" w:rsidTr="00BC178B">
        <w:trPr>
          <w:jc w:val="center"/>
        </w:trPr>
        <w:tc>
          <w:tcPr>
            <w:tcW w:w="2155" w:type="dxa"/>
            <w:tcBorders>
              <w:top w:val="single" w:sz="4" w:space="0" w:color="000000"/>
              <w:left w:val="single" w:sz="4" w:space="0" w:color="000000"/>
              <w:bottom w:val="single" w:sz="4" w:space="0" w:color="000000"/>
              <w:right w:val="nil"/>
            </w:tcBorders>
          </w:tcPr>
          <w:p w14:paraId="414C17F7" w14:textId="77777777" w:rsidR="005071BA" w:rsidRDefault="005071BA" w:rsidP="00BC178B">
            <w:pPr>
              <w:pStyle w:val="TAL"/>
              <w:rPr>
                <w:b/>
                <w:bCs/>
                <w:lang w:eastAsia="zh-CN"/>
              </w:rPr>
            </w:pPr>
            <w:r w:rsidRPr="006C36FE">
              <w:rPr>
                <w:b/>
                <w:bCs/>
                <w:lang w:eastAsia="zh-CN"/>
              </w:rPr>
              <w:t>Satellite ID</w:t>
            </w:r>
          </w:p>
        </w:tc>
        <w:tc>
          <w:tcPr>
            <w:tcW w:w="900" w:type="dxa"/>
            <w:tcBorders>
              <w:top w:val="single" w:sz="4" w:space="0" w:color="000000"/>
              <w:left w:val="single" w:sz="4" w:space="0" w:color="000000"/>
              <w:bottom w:val="single" w:sz="4" w:space="0" w:color="000000"/>
              <w:right w:val="nil"/>
            </w:tcBorders>
          </w:tcPr>
          <w:p w14:paraId="1F403427" w14:textId="77777777" w:rsidR="005071BA" w:rsidRDefault="005071BA" w:rsidP="00BC178B">
            <w:pPr>
              <w:pStyle w:val="TAC"/>
              <w:rPr>
                <w:b/>
                <w:bCs/>
                <w:lang w:eastAsia="zh-CN"/>
              </w:rPr>
            </w:pPr>
            <w:r>
              <w:rPr>
                <w:rFonts w:hint="eastAsia"/>
                <w:b/>
                <w:bCs/>
                <w:lang w:eastAsia="zh-CN"/>
              </w:rPr>
              <w:t>O</w:t>
            </w:r>
          </w:p>
        </w:tc>
        <w:tc>
          <w:tcPr>
            <w:tcW w:w="5855" w:type="dxa"/>
            <w:tcBorders>
              <w:top w:val="single" w:sz="4" w:space="0" w:color="000000"/>
              <w:left w:val="single" w:sz="4" w:space="0" w:color="000000"/>
              <w:bottom w:val="single" w:sz="4" w:space="0" w:color="000000"/>
              <w:right w:val="single" w:sz="4" w:space="0" w:color="000000"/>
            </w:tcBorders>
          </w:tcPr>
          <w:p w14:paraId="7D1D7256" w14:textId="77777777" w:rsidR="005071BA" w:rsidRDefault="005071BA" w:rsidP="00BC178B">
            <w:pPr>
              <w:pStyle w:val="TAL"/>
              <w:rPr>
                <w:b/>
                <w:bCs/>
                <w:lang w:eastAsia="zh-CN"/>
              </w:rPr>
            </w:pPr>
            <w:r>
              <w:rPr>
                <w:b/>
                <w:bCs/>
                <w:lang w:eastAsia="zh-CN"/>
              </w:rPr>
              <w:t xml:space="preserve">The </w:t>
            </w:r>
            <w:r w:rsidRPr="006C36FE">
              <w:rPr>
                <w:b/>
                <w:bCs/>
                <w:lang w:eastAsia="zh-CN"/>
              </w:rPr>
              <w:t xml:space="preserve">Satellite ID </w:t>
            </w:r>
            <w:r>
              <w:rPr>
                <w:b/>
                <w:bCs/>
                <w:lang w:eastAsia="zh-CN"/>
              </w:rPr>
              <w:t>corresponding to the</w:t>
            </w:r>
            <w:r w:rsidRPr="006C36FE">
              <w:rPr>
                <w:b/>
                <w:bCs/>
                <w:lang w:eastAsia="zh-CN"/>
              </w:rPr>
              <w:t xml:space="preserve"> EAS</w:t>
            </w:r>
            <w:r>
              <w:rPr>
                <w:b/>
                <w:bCs/>
                <w:lang w:eastAsia="zh-CN"/>
              </w:rPr>
              <w:t>.</w:t>
            </w:r>
          </w:p>
        </w:tc>
      </w:tr>
      <w:tr w:rsidR="005071BA" w14:paraId="39FFEFD6" w14:textId="77777777" w:rsidTr="00BC178B">
        <w:trPr>
          <w:jc w:val="center"/>
        </w:trPr>
        <w:tc>
          <w:tcPr>
            <w:tcW w:w="2155" w:type="dxa"/>
            <w:tcBorders>
              <w:top w:val="single" w:sz="4" w:space="0" w:color="000000"/>
              <w:left w:val="single" w:sz="4" w:space="0" w:color="000000"/>
              <w:bottom w:val="single" w:sz="4" w:space="0" w:color="000000"/>
              <w:right w:val="nil"/>
            </w:tcBorders>
          </w:tcPr>
          <w:p w14:paraId="545FEAA3" w14:textId="77777777" w:rsidR="005071BA" w:rsidRDefault="005071BA" w:rsidP="00BC178B">
            <w:pPr>
              <w:pStyle w:val="TAL"/>
              <w:rPr>
                <w:b/>
                <w:bCs/>
                <w:lang w:eastAsia="zh-CN"/>
              </w:rPr>
            </w:pPr>
            <w:r w:rsidRPr="006C36FE">
              <w:rPr>
                <w:b/>
                <w:bCs/>
                <w:lang w:eastAsia="zh-CN"/>
              </w:rPr>
              <w:t>ephemeris information</w:t>
            </w:r>
          </w:p>
        </w:tc>
        <w:tc>
          <w:tcPr>
            <w:tcW w:w="900" w:type="dxa"/>
            <w:tcBorders>
              <w:top w:val="single" w:sz="4" w:space="0" w:color="000000"/>
              <w:left w:val="single" w:sz="4" w:space="0" w:color="000000"/>
              <w:bottom w:val="single" w:sz="4" w:space="0" w:color="000000"/>
              <w:right w:val="nil"/>
            </w:tcBorders>
          </w:tcPr>
          <w:p w14:paraId="7EB958EF" w14:textId="77777777" w:rsidR="005071BA" w:rsidRDefault="005071BA" w:rsidP="00BC178B">
            <w:pPr>
              <w:pStyle w:val="TAC"/>
              <w:rPr>
                <w:b/>
                <w:bCs/>
                <w:lang w:eastAsia="zh-CN"/>
              </w:rPr>
            </w:pPr>
            <w:r>
              <w:rPr>
                <w:rFonts w:hint="eastAsia"/>
                <w:b/>
                <w:bCs/>
                <w:lang w:eastAsia="zh-CN"/>
              </w:rPr>
              <w:t>O</w:t>
            </w:r>
          </w:p>
        </w:tc>
        <w:tc>
          <w:tcPr>
            <w:tcW w:w="5855" w:type="dxa"/>
            <w:tcBorders>
              <w:top w:val="single" w:sz="4" w:space="0" w:color="000000"/>
              <w:left w:val="single" w:sz="4" w:space="0" w:color="000000"/>
              <w:bottom w:val="single" w:sz="4" w:space="0" w:color="000000"/>
              <w:right w:val="single" w:sz="4" w:space="0" w:color="000000"/>
            </w:tcBorders>
          </w:tcPr>
          <w:p w14:paraId="2795D458" w14:textId="77777777" w:rsidR="005071BA" w:rsidRDefault="005071BA" w:rsidP="00BC178B">
            <w:pPr>
              <w:pStyle w:val="TAL"/>
              <w:rPr>
                <w:b/>
                <w:bCs/>
                <w:lang w:eastAsia="zh-CN"/>
              </w:rPr>
            </w:pPr>
            <w:r>
              <w:rPr>
                <w:b/>
                <w:bCs/>
                <w:lang w:eastAsia="zh-CN"/>
              </w:rPr>
              <w:t>The e</w:t>
            </w:r>
            <w:r w:rsidRPr="00FE3393">
              <w:rPr>
                <w:b/>
                <w:bCs/>
                <w:lang w:eastAsia="zh-CN"/>
              </w:rPr>
              <w:t>phemeris information of the satellite corresponding to the EAS</w:t>
            </w:r>
          </w:p>
        </w:tc>
      </w:tr>
      <w:tr w:rsidR="005071BA" w14:paraId="7156E789" w14:textId="77777777" w:rsidTr="00BC178B">
        <w:trPr>
          <w:jc w:val="center"/>
        </w:trPr>
        <w:tc>
          <w:tcPr>
            <w:tcW w:w="8910" w:type="dxa"/>
            <w:gridSpan w:val="3"/>
            <w:tcBorders>
              <w:top w:val="single" w:sz="4" w:space="0" w:color="000000"/>
              <w:left w:val="single" w:sz="4" w:space="0" w:color="000000"/>
              <w:bottom w:val="single" w:sz="4" w:space="0" w:color="000000"/>
              <w:right w:val="single" w:sz="4" w:space="0" w:color="000000"/>
            </w:tcBorders>
            <w:hideMark/>
          </w:tcPr>
          <w:p w14:paraId="2AA0C39A" w14:textId="77777777" w:rsidR="005071BA" w:rsidRDefault="005071BA" w:rsidP="00BC178B">
            <w:pPr>
              <w:rPr>
                <w:lang w:eastAsia="en-GB"/>
              </w:rPr>
            </w:pPr>
            <w:r>
              <w:rPr>
                <w:lang w:eastAsia="en-GB"/>
              </w:rPr>
              <w:t>…</w:t>
            </w:r>
          </w:p>
          <w:p w14:paraId="747CC322" w14:textId="7D5CEE4C" w:rsidR="005071BA" w:rsidRDefault="005071BA" w:rsidP="00BC178B">
            <w:pPr>
              <w:rPr>
                <w:lang w:eastAsia="zh-CN"/>
              </w:rPr>
            </w:pPr>
            <w:r>
              <w:rPr>
                <w:lang w:eastAsia="en-GB"/>
              </w:rPr>
              <w:t>NOTE 1:</w:t>
            </w:r>
            <w:r>
              <w:rPr>
                <w:lang w:eastAsia="en-GB"/>
              </w:rPr>
              <w:tab/>
              <w:t xml:space="preserve">The assignment of the trajectory ID for EAS(s) can be done by the operator and/or the satellite service provider. </w:t>
            </w:r>
            <w:r>
              <w:rPr>
                <w:lang w:eastAsia="zh-CN"/>
              </w:rPr>
              <w:t>The trajectory and position of the satellite can be calcul</w:t>
            </w:r>
            <w:r w:rsidR="001C4C30">
              <w:rPr>
                <w:lang w:eastAsia="zh-CN"/>
              </w:rPr>
              <w:t>ated</w:t>
            </w:r>
            <w:r>
              <w:rPr>
                <w:lang w:eastAsia="zh-CN"/>
              </w:rPr>
              <w:t xml:space="preserve"> for example based on </w:t>
            </w:r>
            <w:r>
              <w:rPr>
                <w:color w:val="000000"/>
              </w:rPr>
              <w:t>instantaneous/osculating ephemeris versus using TLE-based mean orbital ephemeris.</w:t>
            </w:r>
          </w:p>
        </w:tc>
      </w:tr>
    </w:tbl>
    <w:p w14:paraId="2DFD5A19" w14:textId="77777777" w:rsidR="005071BA" w:rsidRPr="00713025" w:rsidRDefault="005071BA" w:rsidP="005071BA">
      <w:pPr>
        <w:rPr>
          <w:noProof/>
          <w:lang w:eastAsia="zh-CN"/>
        </w:rPr>
      </w:pPr>
    </w:p>
    <w:p w14:paraId="5493A215" w14:textId="13D7739C" w:rsidR="00F1153F" w:rsidRPr="00D83B09" w:rsidRDefault="00F1153F" w:rsidP="00D83B09">
      <w:pPr>
        <w:pStyle w:val="Heading4"/>
      </w:pPr>
      <w:bookmarkStart w:id="328" w:name="_Toc168949561"/>
      <w:r w:rsidRPr="00D83B09">
        <w:t>7.</w:t>
      </w:r>
      <w:r w:rsidRPr="009805F2">
        <w:rPr>
          <w:rFonts w:eastAsia="SimSun" w:hint="eastAsia"/>
        </w:rPr>
        <w:t>2</w:t>
      </w:r>
      <w:r w:rsidRPr="00D83B09">
        <w:t>.</w:t>
      </w:r>
      <w:r w:rsidRPr="009805F2">
        <w:rPr>
          <w:rFonts w:eastAsia="SimSun"/>
        </w:rPr>
        <w:t>5</w:t>
      </w:r>
      <w:r w:rsidRPr="00D83B09">
        <w:t>.</w:t>
      </w:r>
      <w:r w:rsidRPr="009805F2">
        <w:t>4</w:t>
      </w:r>
      <w:r w:rsidRPr="00D83B09">
        <w:tab/>
      </w:r>
      <w:r w:rsidRPr="009805F2">
        <w:rPr>
          <w:rFonts w:hint="eastAsia"/>
        </w:rPr>
        <w:t>Solution e</w:t>
      </w:r>
      <w:r w:rsidRPr="00D83B09">
        <w:t>valuation</w:t>
      </w:r>
      <w:bookmarkEnd w:id="328"/>
    </w:p>
    <w:p w14:paraId="66C22F6C" w14:textId="42502A8B" w:rsidR="00001554" w:rsidRPr="00D72894" w:rsidRDefault="00F1153F" w:rsidP="00EC4FA9">
      <w:pPr>
        <w:pStyle w:val="EditorsNote"/>
        <w:rPr>
          <w:lang w:eastAsia="zh-CN"/>
        </w:rPr>
      </w:pPr>
      <w:r w:rsidRPr="00ED2FBC">
        <w:rPr>
          <w:lang w:val="en-US"/>
        </w:rPr>
        <w:t>Editor's note:</w:t>
      </w:r>
      <w:r w:rsidRPr="00ED2FBC">
        <w:rPr>
          <w:lang w:eastAsia="ja-JP"/>
        </w:rPr>
        <w:tab/>
        <w:t>This clause provides an evaluation of the solution.</w:t>
      </w:r>
      <w:r w:rsidRPr="00ED2FBC">
        <w:rPr>
          <w:rFonts w:hint="eastAsia"/>
          <w:lang w:eastAsia="zh-CN"/>
        </w:rPr>
        <w:t xml:space="preserve"> The </w:t>
      </w:r>
      <w:r w:rsidRPr="00ED2FBC">
        <w:rPr>
          <w:lang w:eastAsia="zh-CN"/>
        </w:rPr>
        <w:t>evaluat</w:t>
      </w:r>
      <w:r w:rsidRPr="00ED2FBC">
        <w:rPr>
          <w:rFonts w:hint="eastAsia"/>
          <w:lang w:eastAsia="zh-CN"/>
        </w:rPr>
        <w:t>ion should include the descriptions of the impacts to existing architectures.</w:t>
      </w:r>
    </w:p>
    <w:p w14:paraId="4ABEC2AD" w14:textId="34B85A5E" w:rsidR="00092AE2" w:rsidRPr="0064781D" w:rsidRDefault="00092AE2" w:rsidP="00092AE2">
      <w:pPr>
        <w:pStyle w:val="Heading3"/>
      </w:pPr>
      <w:bookmarkStart w:id="329" w:name="_Toc168402382"/>
      <w:bookmarkStart w:id="330" w:name="_Toc168949562"/>
      <w:r>
        <w:rPr>
          <w:lang w:eastAsia="zh-CN"/>
        </w:rPr>
        <w:t>7</w:t>
      </w:r>
      <w:r>
        <w:t>.</w:t>
      </w:r>
      <w:r w:rsidRPr="00B15A85">
        <w:rPr>
          <w:rFonts w:eastAsia="SimSun" w:hint="eastAsia"/>
          <w:lang w:eastAsia="zh-CN"/>
        </w:rPr>
        <w:t>2</w:t>
      </w:r>
      <w:r>
        <w:t>.</w:t>
      </w:r>
      <w:r>
        <w:rPr>
          <w:rFonts w:eastAsia="SimSun"/>
          <w:lang w:eastAsia="zh-CN"/>
        </w:rPr>
        <w:t>6</w:t>
      </w:r>
      <w:r>
        <w:tab/>
      </w:r>
      <w:r>
        <w:rPr>
          <w:lang w:val="en-US"/>
        </w:rPr>
        <w:t>Solution #</w:t>
      </w:r>
      <w:r>
        <w:rPr>
          <w:rFonts w:eastAsia="SimSun"/>
          <w:lang w:val="en-US" w:eastAsia="zh-CN"/>
        </w:rPr>
        <w:t>6</w:t>
      </w:r>
      <w:r>
        <w:rPr>
          <w:lang w:val="en-US"/>
        </w:rPr>
        <w:t>: Enhancing store and forward mechanism of MSGin5G service</w:t>
      </w:r>
      <w:bookmarkEnd w:id="329"/>
      <w:bookmarkEnd w:id="330"/>
    </w:p>
    <w:p w14:paraId="133F4DF4" w14:textId="57975F3F" w:rsidR="00092AE2" w:rsidRDefault="00092AE2" w:rsidP="00092AE2">
      <w:pPr>
        <w:pStyle w:val="Heading4"/>
      </w:pPr>
      <w:bookmarkStart w:id="331" w:name="_Toc168402383"/>
      <w:bookmarkStart w:id="332" w:name="_Toc168949563"/>
      <w:r>
        <w:rPr>
          <w:lang w:eastAsia="zh-CN"/>
        </w:rPr>
        <w:t>7</w:t>
      </w:r>
      <w:r>
        <w:t>.</w:t>
      </w:r>
      <w:r w:rsidRPr="00B15A85">
        <w:rPr>
          <w:rFonts w:eastAsia="SimSun" w:hint="eastAsia"/>
          <w:lang w:eastAsia="zh-CN"/>
        </w:rPr>
        <w:t>2</w:t>
      </w:r>
      <w:r>
        <w:t>.</w:t>
      </w:r>
      <w:r>
        <w:rPr>
          <w:rFonts w:eastAsia="SimSun"/>
          <w:lang w:eastAsia="zh-CN"/>
        </w:rPr>
        <w:t>6</w:t>
      </w:r>
      <w:r>
        <w:t>.1</w:t>
      </w:r>
      <w:r>
        <w:tab/>
        <w:t>Solution description</w:t>
      </w:r>
      <w:bookmarkEnd w:id="331"/>
      <w:bookmarkEnd w:id="332"/>
    </w:p>
    <w:p w14:paraId="7E9E3AB7" w14:textId="27014E37" w:rsidR="00092AE2" w:rsidRDefault="00092AE2" w:rsidP="00092AE2">
      <w:pPr>
        <w:rPr>
          <w:noProof/>
          <w:lang w:val="en-US"/>
        </w:rPr>
      </w:pPr>
      <w:r>
        <w:rPr>
          <w:noProof/>
          <w:lang w:val="en-US"/>
        </w:rPr>
        <w:t xml:space="preserve">As specified in clause 8.3.6 (of </w:t>
      </w:r>
      <w:r>
        <w:t>3GPP TS 23.554 [14]</w:t>
      </w:r>
      <w:r>
        <w:rPr>
          <w:noProof/>
          <w:lang w:val="en-US"/>
        </w:rPr>
        <w:t xml:space="preserve">), SA6 defined MSGin5G service supports application enabler level store and forward mechanism. As per the defined mechanism, the MSGin5G server stores the message if recipient UE is not available. Further, as specified in KI #7, SA2 is studying S&amp;F events like expected delivery time (including </w:t>
      </w:r>
      <w:r>
        <w:t xml:space="preserve">Feeder-Link Availability to deliver data, Service-Link Availability to deliver data, etc). </w:t>
      </w:r>
    </w:p>
    <w:p w14:paraId="173F7DB6" w14:textId="121B8640" w:rsidR="00092AE2" w:rsidRDefault="00092AE2" w:rsidP="00092AE2">
      <w:pPr>
        <w:rPr>
          <w:noProof/>
          <w:lang w:val="en-US"/>
        </w:rPr>
      </w:pPr>
      <w:r>
        <w:rPr>
          <w:noProof/>
          <w:lang w:val="en-US"/>
        </w:rPr>
        <w:t xml:space="preserve">There can be scenario where </w:t>
      </w:r>
      <w:r w:rsidRPr="00EE4D95">
        <w:rPr>
          <w:noProof/>
          <w:lang w:val="en-US"/>
        </w:rPr>
        <w:t>recipient</w:t>
      </w:r>
      <w:r>
        <w:rPr>
          <w:noProof/>
          <w:lang w:val="en-US"/>
        </w:rPr>
        <w:t xml:space="preserve"> UE is connected to satellite in store and forward mode as shown in Figure 7.2.6.1.1-1.</w:t>
      </w:r>
    </w:p>
    <w:p w14:paraId="79C67313" w14:textId="47F55D36" w:rsidR="00092AE2" w:rsidRDefault="00092AE2" w:rsidP="00092AE2">
      <w:pPr>
        <w:pStyle w:val="TH"/>
        <w:rPr>
          <w:noProof/>
          <w:lang w:val="en-US"/>
        </w:rPr>
      </w:pPr>
      <w:r>
        <w:object w:dxaOrig="12684" w:dyaOrig="7488" w14:anchorId="57E80B8C">
          <v:shape id="_x0000_i1032" type="#_x0000_t75" style="width:385pt;height:227.5pt" o:ole="">
            <v:imagedata r:id="rId30" o:title=""/>
          </v:shape>
          <o:OLEObject Type="Embed" ProgID="Visio.Drawing.15" ShapeID="_x0000_i1032" DrawAspect="Content" ObjectID="_1779570460" r:id="rId31"/>
        </w:object>
      </w:r>
    </w:p>
    <w:p w14:paraId="4D399670" w14:textId="34BACDA6" w:rsidR="00092AE2" w:rsidRDefault="00092AE2" w:rsidP="00092AE2">
      <w:pPr>
        <w:pStyle w:val="TF"/>
        <w:rPr>
          <w:lang w:eastAsia="zh-CN"/>
        </w:rPr>
      </w:pPr>
      <w:r w:rsidRPr="00B94EF1">
        <w:rPr>
          <w:lang w:eastAsia="zh-CN"/>
        </w:rPr>
        <w:t xml:space="preserve">Figure </w:t>
      </w:r>
      <w:r>
        <w:rPr>
          <w:lang w:eastAsia="zh-CN"/>
        </w:rPr>
        <w:t>7</w:t>
      </w:r>
      <w:r w:rsidRPr="00B94EF1">
        <w:rPr>
          <w:lang w:eastAsia="zh-CN"/>
        </w:rPr>
        <w:t>.</w:t>
      </w:r>
      <w:r>
        <w:rPr>
          <w:lang w:eastAsia="zh-CN"/>
        </w:rPr>
        <w:t>2.6.1.1</w:t>
      </w:r>
      <w:r w:rsidRPr="00B94EF1">
        <w:rPr>
          <w:lang w:eastAsia="zh-CN"/>
        </w:rPr>
        <w:t xml:space="preserve">-1: </w:t>
      </w:r>
      <w:r>
        <w:rPr>
          <w:lang w:eastAsia="zh-CN"/>
        </w:rPr>
        <w:t>Store and Forward scenario for MSGin5G service</w:t>
      </w:r>
    </w:p>
    <w:p w14:paraId="354D2E50" w14:textId="77777777" w:rsidR="00092AE2" w:rsidRDefault="00092AE2" w:rsidP="00092AE2">
      <w:pPr>
        <w:rPr>
          <w:noProof/>
          <w:lang w:val="en-US"/>
        </w:rPr>
      </w:pPr>
      <w:r>
        <w:rPr>
          <w:noProof/>
          <w:lang w:val="en-US"/>
        </w:rPr>
        <w:t xml:space="preserve">In such case, MSGin5G server can subscribe to S&amp;F events to know when feeder link to </w:t>
      </w:r>
      <w:r w:rsidRPr="00EE4D95">
        <w:rPr>
          <w:noProof/>
          <w:lang w:val="en-US"/>
        </w:rPr>
        <w:t>recipient</w:t>
      </w:r>
      <w:r>
        <w:rPr>
          <w:noProof/>
          <w:lang w:val="en-US"/>
        </w:rPr>
        <w:t xml:space="preserve"> UE is available and also what is the expected time of the delivery. Based on this information, the message originator can decide to do one of the following:</w:t>
      </w:r>
    </w:p>
    <w:p w14:paraId="6CF694EB" w14:textId="77777777" w:rsidR="00092AE2" w:rsidRDefault="00092AE2" w:rsidP="00092AE2">
      <w:pPr>
        <w:pStyle w:val="B1"/>
        <w:rPr>
          <w:noProof/>
          <w:lang w:val="en-US"/>
        </w:rPr>
      </w:pPr>
      <w:r w:rsidRPr="003C2741">
        <w:rPr>
          <w:noProof/>
          <w:lang w:val="en-US"/>
        </w:rPr>
        <w:t>1)</w:t>
      </w:r>
      <w:r>
        <w:rPr>
          <w:noProof/>
          <w:lang w:val="en-US"/>
        </w:rPr>
        <w:tab/>
        <w:t>If the expected delivery time is after the message expiry time, and the message is important to be delivered according to the originating user, the message originator can request the MSGin5G server to increase the store and forward parameters; Otherwise, the message originator can request the MSGin5G server to discard the stored message.</w:t>
      </w:r>
    </w:p>
    <w:p w14:paraId="4ABBDDC0" w14:textId="08D8FE63" w:rsidR="00092AE2" w:rsidRDefault="00092AE2" w:rsidP="00092AE2">
      <w:pPr>
        <w:pStyle w:val="Heading5"/>
      </w:pPr>
      <w:bookmarkStart w:id="333" w:name="_Toc168402384"/>
      <w:bookmarkStart w:id="334" w:name="_Toc168949564"/>
      <w:r>
        <w:rPr>
          <w:lang w:eastAsia="zh-CN"/>
        </w:rPr>
        <w:t>7</w:t>
      </w:r>
      <w:r>
        <w:t>.</w:t>
      </w:r>
      <w:r w:rsidRPr="00B15A85">
        <w:rPr>
          <w:rFonts w:eastAsia="SimSun" w:hint="eastAsia"/>
          <w:lang w:eastAsia="zh-CN"/>
        </w:rPr>
        <w:t>2</w:t>
      </w:r>
      <w:r>
        <w:t>.</w:t>
      </w:r>
      <w:r>
        <w:rPr>
          <w:rFonts w:eastAsia="SimSun"/>
          <w:lang w:eastAsia="zh-CN"/>
        </w:rPr>
        <w:t>6</w:t>
      </w:r>
      <w:r>
        <w:t>.1.2</w:t>
      </w:r>
      <w:r>
        <w:tab/>
        <w:t>E</w:t>
      </w:r>
      <w:r w:rsidRPr="00A40473">
        <w:t>nhancement</w:t>
      </w:r>
      <w:r>
        <w:t xml:space="preserve"> to </w:t>
      </w:r>
      <w:r w:rsidRPr="00DF17EF">
        <w:t>MSGin5G Store and Forward</w:t>
      </w:r>
      <w:r>
        <w:t xml:space="preserve"> procedure</w:t>
      </w:r>
      <w:bookmarkEnd w:id="333"/>
      <w:bookmarkEnd w:id="334"/>
    </w:p>
    <w:p w14:paraId="2436FB9F" w14:textId="3678C8C7" w:rsidR="00092AE2" w:rsidRDefault="00092AE2" w:rsidP="00092AE2">
      <w:r>
        <w:t xml:space="preserve">Following </w:t>
      </w:r>
      <w:r w:rsidRPr="00A40473">
        <w:t>enhancement</w:t>
      </w:r>
      <w:r>
        <w:t xml:space="preserve"> are done in clause </w:t>
      </w:r>
      <w:r>
        <w:rPr>
          <w:rFonts w:eastAsia="SimSun"/>
          <w:lang w:eastAsia="zh-CN"/>
        </w:rPr>
        <w:t>8</w:t>
      </w:r>
      <w:r>
        <w:rPr>
          <w:rFonts w:eastAsia="SimSun"/>
        </w:rPr>
        <w:t>.</w:t>
      </w:r>
      <w:r>
        <w:rPr>
          <w:rFonts w:eastAsia="SimSun"/>
          <w:lang w:eastAsia="zh-CN"/>
        </w:rPr>
        <w:t>3</w:t>
      </w:r>
      <w:r>
        <w:rPr>
          <w:rFonts w:eastAsia="SimSun"/>
        </w:rPr>
        <w:t xml:space="preserve">.6 of </w:t>
      </w:r>
      <w:r>
        <w:t>3GPP TS 23.554 [14]:</w:t>
      </w:r>
    </w:p>
    <w:p w14:paraId="6C5FD9AD" w14:textId="59FCD77D" w:rsidR="00092AE2" w:rsidRDefault="00092AE2" w:rsidP="00092AE2">
      <w:pPr>
        <w:pStyle w:val="B1"/>
      </w:pPr>
      <w:r>
        <w:t>-</w:t>
      </w:r>
      <w:r>
        <w:tab/>
        <w:t xml:space="preserve">(After step-2) </w:t>
      </w:r>
      <w:r w:rsidRPr="006A366D">
        <w:t xml:space="preserve">The </w:t>
      </w:r>
      <w:r>
        <w:t xml:space="preserve">MSGin5G </w:t>
      </w:r>
      <w:r w:rsidRPr="006A366D">
        <w:t xml:space="preserve">server subscribes to receive S&amp;F events (e.g. feeder link availability, expected delivery time) </w:t>
      </w:r>
      <w:r>
        <w:t>as per clause 6.38.2 of 3GPP TR 23.700-29 [15]</w:t>
      </w:r>
      <w:r w:rsidRPr="006A366D">
        <w:t>.</w:t>
      </w:r>
    </w:p>
    <w:p w14:paraId="342EB6A9" w14:textId="204FA722" w:rsidR="00092AE2" w:rsidRDefault="00092AE2" w:rsidP="00092AE2">
      <w:pPr>
        <w:pStyle w:val="B1"/>
      </w:pPr>
      <w:r>
        <w:t>-</w:t>
      </w:r>
      <w:r>
        <w:tab/>
        <w:t xml:space="preserve">Upon receiving </w:t>
      </w:r>
      <w:r w:rsidRPr="003B478E">
        <w:t xml:space="preserve">S&amp;F events to the </w:t>
      </w:r>
      <w:r>
        <w:t xml:space="preserve">MSGin5G </w:t>
      </w:r>
      <w:r w:rsidRPr="003B478E">
        <w:t>server</w:t>
      </w:r>
      <w:r>
        <w:t xml:space="preserve"> from the NEF, t</w:t>
      </w:r>
      <w:r w:rsidRPr="003B478E">
        <w:t xml:space="preserve">he </w:t>
      </w:r>
      <w:r>
        <w:t xml:space="preserve">MSGin5G </w:t>
      </w:r>
      <w:r w:rsidRPr="003B478E">
        <w:t>server sends a delivery status</w:t>
      </w:r>
      <w:r>
        <w:t xml:space="preserve"> message</w:t>
      </w:r>
      <w:r w:rsidRPr="003B478E">
        <w:t xml:space="preserve"> to the </w:t>
      </w:r>
      <w:r>
        <w:t xml:space="preserve">MSGin5G </w:t>
      </w:r>
      <w:r w:rsidRPr="003B478E">
        <w:t xml:space="preserve">client. The message includes the message ID, recipient UE identity and expected delivery time to deliver the message. The user of the UE or the </w:t>
      </w:r>
      <w:r>
        <w:t xml:space="preserve">MSGin5G </w:t>
      </w:r>
      <w:r w:rsidRPr="003B478E">
        <w:t xml:space="preserve">client considers this information and may decide to update the store and forward parameters </w:t>
      </w:r>
      <w:r>
        <w:t>(as specified in clause </w:t>
      </w:r>
      <w:r>
        <w:rPr>
          <w:lang w:eastAsia="zh-CN"/>
        </w:rPr>
        <w:t>7</w:t>
      </w:r>
      <w:r>
        <w:t>.</w:t>
      </w:r>
      <w:r w:rsidRPr="00B15A85">
        <w:rPr>
          <w:rFonts w:eastAsia="SimSun" w:hint="eastAsia"/>
          <w:lang w:eastAsia="zh-CN"/>
        </w:rPr>
        <w:t>2</w:t>
      </w:r>
      <w:r>
        <w:t>.</w:t>
      </w:r>
      <w:r>
        <w:rPr>
          <w:rFonts w:eastAsia="SimSun"/>
          <w:lang w:eastAsia="zh-CN"/>
        </w:rPr>
        <w:t>6</w:t>
      </w:r>
      <w:r>
        <w:t xml:space="preserve">.1.3) </w:t>
      </w:r>
      <w:r w:rsidRPr="003B478E">
        <w:t>or may decide to discard the stored message</w:t>
      </w:r>
      <w:r>
        <w:t xml:space="preserve"> (as specified in clause </w:t>
      </w:r>
      <w:r>
        <w:rPr>
          <w:lang w:eastAsia="zh-CN"/>
        </w:rPr>
        <w:t>7</w:t>
      </w:r>
      <w:r>
        <w:t>.</w:t>
      </w:r>
      <w:r w:rsidRPr="00B15A85">
        <w:rPr>
          <w:rFonts w:eastAsia="SimSun" w:hint="eastAsia"/>
          <w:lang w:eastAsia="zh-CN"/>
        </w:rPr>
        <w:t>2</w:t>
      </w:r>
      <w:r>
        <w:t>.</w:t>
      </w:r>
      <w:r>
        <w:rPr>
          <w:rFonts w:eastAsia="SimSun"/>
          <w:lang w:eastAsia="zh-CN"/>
        </w:rPr>
        <w:t>6</w:t>
      </w:r>
      <w:r>
        <w:t>.1.4)</w:t>
      </w:r>
      <w:r w:rsidRPr="003B478E">
        <w:t>.</w:t>
      </w:r>
    </w:p>
    <w:p w14:paraId="7F225220" w14:textId="42C7A565" w:rsidR="00092AE2" w:rsidRDefault="00092AE2" w:rsidP="00092AE2">
      <w:pPr>
        <w:pStyle w:val="EditorsNote"/>
      </w:pPr>
      <w:r>
        <w:t>Editor</w:t>
      </w:r>
      <w:r w:rsidR="007C73EF" w:rsidRPr="007C73EF">
        <w:t>'</w:t>
      </w:r>
      <w:r>
        <w:t>s note:</w:t>
      </w:r>
      <w:r>
        <w:tab/>
        <w:t xml:space="preserve">It is FFS how the MSGin5G server determines to subscribe for S&amp;F event and whether the MSGin5G server can subscribe to </w:t>
      </w:r>
      <w:r w:rsidRPr="006A366D">
        <w:t>receive S&amp;F events</w:t>
      </w:r>
      <w:r>
        <w:t xml:space="preserve"> before step-2.</w:t>
      </w:r>
    </w:p>
    <w:p w14:paraId="62B58292" w14:textId="5FD2C8AE" w:rsidR="00092AE2" w:rsidRPr="00D91500" w:rsidRDefault="00092AE2" w:rsidP="00092AE2">
      <w:pPr>
        <w:pStyle w:val="EditorsNote"/>
      </w:pPr>
      <w:r>
        <w:t>Editor</w:t>
      </w:r>
      <w:r w:rsidR="007C73EF" w:rsidRPr="007C73EF">
        <w:t>'</w:t>
      </w:r>
      <w:r>
        <w:t>s note:</w:t>
      </w:r>
      <w:r>
        <w:tab/>
        <w:t>The solution depends on progress of SA2 study.</w:t>
      </w:r>
    </w:p>
    <w:p w14:paraId="685EF912" w14:textId="5E18AA07" w:rsidR="00092AE2" w:rsidRDefault="00092AE2" w:rsidP="00092AE2">
      <w:pPr>
        <w:pStyle w:val="Heading5"/>
      </w:pPr>
      <w:bookmarkStart w:id="335" w:name="_Toc168402385"/>
      <w:bookmarkStart w:id="336" w:name="_Toc168949565"/>
      <w:r>
        <w:rPr>
          <w:lang w:eastAsia="zh-CN"/>
        </w:rPr>
        <w:t>7</w:t>
      </w:r>
      <w:r>
        <w:t>.</w:t>
      </w:r>
      <w:r w:rsidRPr="00B15A85">
        <w:rPr>
          <w:rFonts w:eastAsia="SimSun" w:hint="eastAsia"/>
          <w:lang w:eastAsia="zh-CN"/>
        </w:rPr>
        <w:t>2</w:t>
      </w:r>
      <w:r>
        <w:t>.</w:t>
      </w:r>
      <w:r>
        <w:rPr>
          <w:rFonts w:eastAsia="SimSun"/>
          <w:lang w:eastAsia="zh-CN"/>
        </w:rPr>
        <w:t>6</w:t>
      </w:r>
      <w:r>
        <w:t>.1.2</w:t>
      </w:r>
      <w:r>
        <w:tab/>
        <w:t>Procedure for MSGin5G client to update the store and forward parameters</w:t>
      </w:r>
      <w:bookmarkEnd w:id="335"/>
      <w:bookmarkEnd w:id="336"/>
    </w:p>
    <w:p w14:paraId="1E86262C" w14:textId="63816CAD" w:rsidR="00092AE2" w:rsidRDefault="00092AE2" w:rsidP="00092AE2">
      <w:r>
        <w:t xml:space="preserve">Figure </w:t>
      </w:r>
      <w:r>
        <w:rPr>
          <w:lang w:eastAsia="zh-CN"/>
        </w:rPr>
        <w:t>7</w:t>
      </w:r>
      <w:r>
        <w:t>.</w:t>
      </w:r>
      <w:r w:rsidRPr="00B15A85">
        <w:rPr>
          <w:rFonts w:eastAsia="SimSun" w:hint="eastAsia"/>
          <w:lang w:eastAsia="zh-CN"/>
        </w:rPr>
        <w:t>2</w:t>
      </w:r>
      <w:r>
        <w:t>.</w:t>
      </w:r>
      <w:r>
        <w:rPr>
          <w:rFonts w:eastAsia="SimSun"/>
          <w:lang w:eastAsia="zh-CN"/>
        </w:rPr>
        <w:t>6</w:t>
      </w:r>
      <w:r>
        <w:t xml:space="preserve">.1.2-1 shows the procedure for </w:t>
      </w:r>
      <w:r w:rsidRPr="009A44F5">
        <w:t>MSGin5G client to update the store and forward parameters</w:t>
      </w:r>
      <w:r>
        <w:t>.</w:t>
      </w:r>
    </w:p>
    <w:p w14:paraId="1B73186A" w14:textId="77777777" w:rsidR="00092AE2" w:rsidRDefault="00092AE2" w:rsidP="00092AE2">
      <w:r>
        <w:t>Pre-conditions:</w:t>
      </w:r>
    </w:p>
    <w:p w14:paraId="297C575A" w14:textId="7FB14F8D" w:rsidR="00092AE2" w:rsidRDefault="00092AE2" w:rsidP="00092AE2">
      <w:pPr>
        <w:pStyle w:val="B1"/>
      </w:pPr>
      <w:r>
        <w:t>1.</w:t>
      </w:r>
      <w:r>
        <w:tab/>
        <w:t>The MSGin5G Client has originated a message to a recipient UE and it is stored to the MSGin5G Server as the recipient UE is not available (as specified in clause 8.3.6 of 3GPP TS 23.554 [14]).</w:t>
      </w:r>
    </w:p>
    <w:p w14:paraId="222FDE0E" w14:textId="77777777" w:rsidR="00092AE2" w:rsidRDefault="00092AE2" w:rsidP="00092AE2">
      <w:pPr>
        <w:pStyle w:val="B1"/>
      </w:pPr>
      <w:r>
        <w:t>2.</w:t>
      </w:r>
      <w:r>
        <w:tab/>
        <w:t xml:space="preserve">User has </w:t>
      </w:r>
      <w:r w:rsidRPr="00A40473">
        <w:t>received</w:t>
      </w:r>
      <w:r>
        <w:t xml:space="preserve"> notification from the MSGin5G server about </w:t>
      </w:r>
      <w:r w:rsidRPr="000852DA">
        <w:t>Feeder Link Available</w:t>
      </w:r>
      <w:r>
        <w:t xml:space="preserve"> event and expected delivery time.</w:t>
      </w:r>
    </w:p>
    <w:p w14:paraId="21668811" w14:textId="77777777" w:rsidR="00092AE2" w:rsidRDefault="00092AE2" w:rsidP="00092AE2">
      <w:pPr>
        <w:pStyle w:val="B1"/>
      </w:pPr>
    </w:p>
    <w:p w14:paraId="757ECADD" w14:textId="77777777" w:rsidR="00092AE2" w:rsidRDefault="00092AE2" w:rsidP="007C73EF">
      <w:pPr>
        <w:pStyle w:val="TH"/>
        <w:rPr>
          <w:rFonts w:eastAsia="SimSun"/>
        </w:rPr>
      </w:pPr>
      <w:r>
        <w:object w:dxaOrig="7356" w:dyaOrig="2269" w14:anchorId="7C0FEE4B">
          <v:shape id="_x0000_i1033" type="#_x0000_t75" style="width:369pt;height:113pt" o:ole="">
            <v:imagedata r:id="rId32" o:title=""/>
          </v:shape>
          <o:OLEObject Type="Embed" ProgID="Visio.Drawing.15" ShapeID="_x0000_i1033" DrawAspect="Content" ObjectID="_1779570461" r:id="rId33"/>
        </w:object>
      </w:r>
    </w:p>
    <w:p w14:paraId="1C39868F" w14:textId="00890CA0" w:rsidR="00092AE2" w:rsidRDefault="00092AE2" w:rsidP="00092AE2">
      <w:pPr>
        <w:pStyle w:val="TF"/>
      </w:pPr>
      <w:r>
        <w:t>Figure </w:t>
      </w:r>
      <w:r>
        <w:rPr>
          <w:lang w:eastAsia="zh-CN"/>
        </w:rPr>
        <w:t>7</w:t>
      </w:r>
      <w:r>
        <w:t>.</w:t>
      </w:r>
      <w:r w:rsidRPr="00B15A85">
        <w:rPr>
          <w:rFonts w:eastAsia="SimSun" w:hint="eastAsia"/>
          <w:lang w:eastAsia="zh-CN"/>
        </w:rPr>
        <w:t>2</w:t>
      </w:r>
      <w:r>
        <w:t>.</w:t>
      </w:r>
      <w:r>
        <w:rPr>
          <w:rFonts w:eastAsia="SimSun"/>
          <w:lang w:eastAsia="zh-CN"/>
        </w:rPr>
        <w:t>6</w:t>
      </w:r>
      <w:r>
        <w:t xml:space="preserve">.1.2-1: MSGin5G </w:t>
      </w:r>
      <w:r>
        <w:rPr>
          <w:lang w:eastAsia="zh-CN"/>
        </w:rPr>
        <w:t>update stored message parameters</w:t>
      </w:r>
    </w:p>
    <w:p w14:paraId="65EBE29B" w14:textId="77777777" w:rsidR="00092AE2" w:rsidRDefault="00092AE2" w:rsidP="00092AE2">
      <w:pPr>
        <w:pStyle w:val="B1"/>
        <w:rPr>
          <w:rFonts w:eastAsia="SimSun"/>
          <w:lang w:eastAsia="ja-JP"/>
        </w:rPr>
      </w:pPr>
      <w:r>
        <w:t>0.</w:t>
      </w:r>
      <w:r>
        <w:tab/>
        <w:t>T</w:t>
      </w:r>
      <w:r>
        <w:rPr>
          <w:rFonts w:eastAsia="SimSun"/>
          <w:lang w:eastAsia="ja-JP"/>
        </w:rPr>
        <w:t>he user or the application client decides to update the store and forward parameters based on the received expected delivery time event about the recipient UE. The application client informs MSGin5G client to update the store and forward parameters.</w:t>
      </w:r>
    </w:p>
    <w:p w14:paraId="2561392A" w14:textId="1B5568F0" w:rsidR="00092AE2" w:rsidRPr="00440E87" w:rsidRDefault="00092AE2" w:rsidP="00092AE2">
      <w:pPr>
        <w:pStyle w:val="B1"/>
        <w:rPr>
          <w:rFonts w:eastAsia="SimSun"/>
          <w:lang w:eastAsia="ja-JP"/>
        </w:rPr>
      </w:pPr>
      <w:r>
        <w:rPr>
          <w:rFonts w:eastAsia="SimSun"/>
          <w:lang w:eastAsia="ja-JP"/>
        </w:rPr>
        <w:t>1.</w:t>
      </w:r>
      <w:r>
        <w:rPr>
          <w:rFonts w:eastAsia="SimSun"/>
          <w:lang w:eastAsia="ja-JP"/>
        </w:rPr>
        <w:tab/>
        <w:t>T</w:t>
      </w:r>
      <w:r w:rsidRPr="00E725F4">
        <w:rPr>
          <w:rFonts w:eastAsia="SimSun"/>
          <w:lang w:eastAsia="ja-JP"/>
        </w:rPr>
        <w:t xml:space="preserve">he </w:t>
      </w:r>
      <w:r>
        <w:rPr>
          <w:rFonts w:eastAsia="SimSun"/>
          <w:lang w:eastAsia="ja-JP"/>
        </w:rPr>
        <w:t xml:space="preserve">MSGin5G </w:t>
      </w:r>
      <w:r w:rsidRPr="00E725F4">
        <w:rPr>
          <w:rFonts w:eastAsia="SimSun"/>
          <w:lang w:eastAsia="ja-JP"/>
        </w:rPr>
        <w:t xml:space="preserve">client sends a request message to update the store and forward parameters to the </w:t>
      </w:r>
      <w:r>
        <w:rPr>
          <w:rFonts w:eastAsia="SimSun"/>
          <w:lang w:eastAsia="ja-JP"/>
        </w:rPr>
        <w:t xml:space="preserve">MSGin5G </w:t>
      </w:r>
      <w:r w:rsidRPr="00E725F4">
        <w:rPr>
          <w:rFonts w:eastAsia="SimSun"/>
          <w:lang w:eastAsia="ja-JP"/>
        </w:rPr>
        <w:t xml:space="preserve">server. The message includes the message ID </w:t>
      </w:r>
      <w:r>
        <w:rPr>
          <w:rFonts w:eastAsia="SimSun"/>
          <w:lang w:eastAsia="ja-JP"/>
        </w:rPr>
        <w:t xml:space="preserve">for which store and forward parameters needs to be updated, </w:t>
      </w:r>
      <w:r w:rsidRPr="00E725F4">
        <w:rPr>
          <w:rFonts w:eastAsia="SimSun"/>
          <w:lang w:eastAsia="ja-JP"/>
        </w:rPr>
        <w:t>and new/updated store and forward parameters</w:t>
      </w:r>
      <w:r>
        <w:rPr>
          <w:rFonts w:eastAsia="SimSun"/>
          <w:lang w:eastAsia="ja-JP"/>
        </w:rPr>
        <w:t xml:space="preserve"> (e.g. </w:t>
      </w:r>
      <w:r w:rsidRPr="00440E87">
        <w:rPr>
          <w:rFonts w:eastAsia="SimSun"/>
          <w:lang w:eastAsia="ja-JP"/>
        </w:rPr>
        <w:t>Message expiration time) as specified in Table 8.3.2-2 3GPP TS 23.554 [</w:t>
      </w:r>
      <w:r>
        <w:rPr>
          <w:rFonts w:eastAsia="SimSun"/>
          <w:lang w:eastAsia="ja-JP"/>
        </w:rPr>
        <w:t>14</w:t>
      </w:r>
      <w:r w:rsidRPr="00440E87">
        <w:rPr>
          <w:rFonts w:eastAsia="SimSun"/>
          <w:lang w:eastAsia="ja-JP"/>
        </w:rPr>
        <w:t>].</w:t>
      </w:r>
    </w:p>
    <w:p w14:paraId="1DDAC678" w14:textId="77777777" w:rsidR="00092AE2" w:rsidRDefault="00092AE2" w:rsidP="00092AE2">
      <w:pPr>
        <w:pStyle w:val="B1"/>
      </w:pPr>
      <w:r>
        <w:t>2.</w:t>
      </w:r>
      <w:r>
        <w:tab/>
      </w:r>
      <w:r w:rsidRPr="00B80FA6">
        <w:t xml:space="preserve">Upon receiving the request, the </w:t>
      </w:r>
      <w:r>
        <w:t xml:space="preserve">MSGin5G </w:t>
      </w:r>
      <w:r w:rsidRPr="00B80FA6">
        <w:t xml:space="preserve">server checks whether the message is stored based on received message ID. If message is stored, then it updates the store and forward parameters and sends response back to the </w:t>
      </w:r>
      <w:r>
        <w:t xml:space="preserve">MSGin5G </w:t>
      </w:r>
      <w:r w:rsidRPr="00B80FA6">
        <w:t xml:space="preserve">client. If the </w:t>
      </w:r>
      <w:r>
        <w:t xml:space="preserve">MSGin5G </w:t>
      </w:r>
      <w:r w:rsidRPr="00B80FA6">
        <w:t>client is not authorized to update the parameters or the message does not exists, then the response message includes failure cause.</w:t>
      </w:r>
    </w:p>
    <w:p w14:paraId="6CFCA4A3" w14:textId="45BF6769" w:rsidR="00092AE2" w:rsidRDefault="00092AE2" w:rsidP="00092AE2">
      <w:pPr>
        <w:pStyle w:val="Heading5"/>
      </w:pPr>
      <w:bookmarkStart w:id="337" w:name="_Toc168402386"/>
      <w:bookmarkStart w:id="338" w:name="_Toc168949566"/>
      <w:r>
        <w:rPr>
          <w:lang w:eastAsia="zh-CN"/>
        </w:rPr>
        <w:t>7</w:t>
      </w:r>
      <w:r>
        <w:t>.</w:t>
      </w:r>
      <w:r w:rsidRPr="00B15A85">
        <w:rPr>
          <w:rFonts w:eastAsia="SimSun" w:hint="eastAsia"/>
          <w:lang w:eastAsia="zh-CN"/>
        </w:rPr>
        <w:t>2</w:t>
      </w:r>
      <w:r>
        <w:t>.</w:t>
      </w:r>
      <w:r>
        <w:rPr>
          <w:rFonts w:eastAsia="SimSun"/>
          <w:lang w:eastAsia="zh-CN"/>
        </w:rPr>
        <w:t>6</w:t>
      </w:r>
      <w:r>
        <w:t>.1.3</w:t>
      </w:r>
      <w:r>
        <w:tab/>
        <w:t>Procedure for MSGin5G client to discard the stored message</w:t>
      </w:r>
      <w:bookmarkEnd w:id="337"/>
      <w:bookmarkEnd w:id="338"/>
    </w:p>
    <w:p w14:paraId="3344E026" w14:textId="7A5B0AF6" w:rsidR="00092AE2" w:rsidRDefault="00092AE2" w:rsidP="00092AE2">
      <w:r>
        <w:t xml:space="preserve">Figure </w:t>
      </w:r>
      <w:r>
        <w:rPr>
          <w:lang w:eastAsia="zh-CN"/>
        </w:rPr>
        <w:t>7</w:t>
      </w:r>
      <w:r>
        <w:t>.</w:t>
      </w:r>
      <w:r w:rsidRPr="00B15A85">
        <w:rPr>
          <w:rFonts w:eastAsia="SimSun" w:hint="eastAsia"/>
          <w:lang w:eastAsia="zh-CN"/>
        </w:rPr>
        <w:t>2</w:t>
      </w:r>
      <w:r>
        <w:t>.</w:t>
      </w:r>
      <w:r>
        <w:rPr>
          <w:rFonts w:eastAsia="SimSun"/>
          <w:lang w:eastAsia="zh-CN"/>
        </w:rPr>
        <w:t>6</w:t>
      </w:r>
      <w:r>
        <w:t xml:space="preserve">.1.3-1 shows the procedure for </w:t>
      </w:r>
      <w:r w:rsidRPr="009A44F5">
        <w:t xml:space="preserve">MSGin5G client to </w:t>
      </w:r>
      <w:r>
        <w:t>discard the stored message</w:t>
      </w:r>
      <w:r w:rsidRPr="009A44F5">
        <w:t>s</w:t>
      </w:r>
      <w:r>
        <w:t>.</w:t>
      </w:r>
    </w:p>
    <w:p w14:paraId="7457F109" w14:textId="77777777" w:rsidR="00092AE2" w:rsidRDefault="00092AE2" w:rsidP="00092AE2">
      <w:r>
        <w:t>Pre-conditions:</w:t>
      </w:r>
    </w:p>
    <w:p w14:paraId="6CC6E14D" w14:textId="1D265B5F" w:rsidR="00092AE2" w:rsidRDefault="00092AE2" w:rsidP="00092AE2">
      <w:pPr>
        <w:pStyle w:val="B1"/>
      </w:pPr>
      <w:r>
        <w:t>1.</w:t>
      </w:r>
      <w:r>
        <w:tab/>
        <w:t>The MSGin5G Client has originated a message to a recipient UE and it is stored to the MSGin5G Server as the recipient UE is not available (as specified in clause 8.3.6 of 3GPP TS 23.554 [14]).</w:t>
      </w:r>
    </w:p>
    <w:p w14:paraId="24BE2AB4" w14:textId="77777777" w:rsidR="00092AE2" w:rsidRDefault="00092AE2" w:rsidP="00092AE2">
      <w:pPr>
        <w:pStyle w:val="B1"/>
      </w:pPr>
      <w:r>
        <w:t>2.</w:t>
      </w:r>
      <w:r>
        <w:tab/>
        <w:t xml:space="preserve">User has </w:t>
      </w:r>
      <w:r w:rsidRPr="0067693B">
        <w:t>received</w:t>
      </w:r>
      <w:r>
        <w:t xml:space="preserve"> notification from the MSGin5G server about </w:t>
      </w:r>
      <w:r w:rsidRPr="000852DA">
        <w:t>Feeder Link Available</w:t>
      </w:r>
      <w:r>
        <w:t xml:space="preserve"> event and expected delivery time of the recipient UE.</w:t>
      </w:r>
    </w:p>
    <w:p w14:paraId="2E790C3D" w14:textId="77777777" w:rsidR="00092AE2" w:rsidRDefault="00092AE2" w:rsidP="00092AE2">
      <w:pPr>
        <w:pStyle w:val="B1"/>
      </w:pPr>
    </w:p>
    <w:p w14:paraId="74D7599F" w14:textId="77777777" w:rsidR="00092AE2" w:rsidRDefault="00092AE2" w:rsidP="007C73EF">
      <w:pPr>
        <w:pStyle w:val="TH"/>
        <w:rPr>
          <w:rFonts w:eastAsia="SimSun"/>
        </w:rPr>
      </w:pPr>
      <w:r>
        <w:object w:dxaOrig="7356" w:dyaOrig="2269" w14:anchorId="0A35BDCB">
          <v:shape id="_x0000_i1034" type="#_x0000_t75" style="width:369pt;height:113pt" o:ole="">
            <v:imagedata r:id="rId34" o:title=""/>
          </v:shape>
          <o:OLEObject Type="Embed" ProgID="Visio.Drawing.15" ShapeID="_x0000_i1034" DrawAspect="Content" ObjectID="_1779570462" r:id="rId35"/>
        </w:object>
      </w:r>
    </w:p>
    <w:p w14:paraId="04962453" w14:textId="1CB47DEB" w:rsidR="00092AE2" w:rsidRDefault="00092AE2" w:rsidP="00092AE2">
      <w:pPr>
        <w:pStyle w:val="TF"/>
      </w:pPr>
      <w:r>
        <w:t>Figure </w:t>
      </w:r>
      <w:r>
        <w:rPr>
          <w:lang w:eastAsia="zh-CN"/>
        </w:rPr>
        <w:t>7</w:t>
      </w:r>
      <w:r>
        <w:t>.</w:t>
      </w:r>
      <w:r w:rsidRPr="00B15A85">
        <w:rPr>
          <w:rFonts w:eastAsia="SimSun" w:hint="eastAsia"/>
          <w:lang w:eastAsia="zh-CN"/>
        </w:rPr>
        <w:t>2</w:t>
      </w:r>
      <w:r>
        <w:t>.</w:t>
      </w:r>
      <w:r>
        <w:rPr>
          <w:rFonts w:eastAsia="SimSun"/>
          <w:lang w:eastAsia="zh-CN"/>
        </w:rPr>
        <w:t>6</w:t>
      </w:r>
      <w:r>
        <w:t xml:space="preserve">.1.3-1: MSGin5G </w:t>
      </w:r>
      <w:r>
        <w:rPr>
          <w:lang w:eastAsia="zh-CN"/>
        </w:rPr>
        <w:t>discard stored message</w:t>
      </w:r>
    </w:p>
    <w:p w14:paraId="0EFC2580" w14:textId="77777777" w:rsidR="00092AE2" w:rsidRDefault="00092AE2" w:rsidP="00092AE2">
      <w:pPr>
        <w:pStyle w:val="B1"/>
        <w:rPr>
          <w:rFonts w:eastAsia="SimSun"/>
          <w:lang w:eastAsia="ja-JP"/>
        </w:rPr>
      </w:pPr>
      <w:r>
        <w:t>0.</w:t>
      </w:r>
      <w:r>
        <w:tab/>
        <w:t>T</w:t>
      </w:r>
      <w:r>
        <w:rPr>
          <w:rFonts w:eastAsia="SimSun"/>
          <w:lang w:eastAsia="ja-JP"/>
        </w:rPr>
        <w:t xml:space="preserve">he user or the application client decides to </w:t>
      </w:r>
      <w:r>
        <w:t>discard the stored message</w:t>
      </w:r>
      <w:r>
        <w:rPr>
          <w:rFonts w:eastAsia="SimSun"/>
          <w:lang w:eastAsia="ja-JP"/>
        </w:rPr>
        <w:t xml:space="preserve"> based on the received expected delivery time event about the recipient UE. The application client informs MSGin5G client </w:t>
      </w:r>
      <w:r>
        <w:t>discard the stored message</w:t>
      </w:r>
      <w:r>
        <w:rPr>
          <w:rFonts w:eastAsia="SimSun"/>
          <w:lang w:eastAsia="ja-JP"/>
        </w:rPr>
        <w:t>.</w:t>
      </w:r>
    </w:p>
    <w:p w14:paraId="7A374C74" w14:textId="77777777" w:rsidR="00092AE2" w:rsidRDefault="00092AE2" w:rsidP="00092AE2">
      <w:pPr>
        <w:pStyle w:val="B1"/>
      </w:pPr>
      <w:r>
        <w:rPr>
          <w:rFonts w:eastAsia="SimSun"/>
          <w:lang w:eastAsia="ja-JP"/>
        </w:rPr>
        <w:t>1.</w:t>
      </w:r>
      <w:r>
        <w:rPr>
          <w:rFonts w:eastAsia="SimSun"/>
          <w:lang w:eastAsia="ja-JP"/>
        </w:rPr>
        <w:tab/>
        <w:t>T</w:t>
      </w:r>
      <w:r w:rsidRPr="00E725F4">
        <w:rPr>
          <w:rFonts w:eastAsia="SimSun"/>
          <w:lang w:eastAsia="ja-JP"/>
        </w:rPr>
        <w:t xml:space="preserve">he </w:t>
      </w:r>
      <w:r>
        <w:rPr>
          <w:rFonts w:eastAsia="SimSun"/>
          <w:lang w:eastAsia="ja-JP"/>
        </w:rPr>
        <w:t xml:space="preserve">MSGin5G </w:t>
      </w:r>
      <w:r w:rsidRPr="00E725F4">
        <w:rPr>
          <w:rFonts w:eastAsia="SimSun"/>
          <w:lang w:eastAsia="ja-JP"/>
        </w:rPr>
        <w:t xml:space="preserve">client sends a request message to </w:t>
      </w:r>
      <w:r>
        <w:t>discard the stored message</w:t>
      </w:r>
      <w:r w:rsidRPr="00E725F4">
        <w:rPr>
          <w:rFonts w:eastAsia="SimSun"/>
          <w:lang w:eastAsia="ja-JP"/>
        </w:rPr>
        <w:t xml:space="preserve"> to the </w:t>
      </w:r>
      <w:r>
        <w:rPr>
          <w:rFonts w:eastAsia="SimSun"/>
          <w:lang w:eastAsia="ja-JP"/>
        </w:rPr>
        <w:t xml:space="preserve">MSGin5G </w:t>
      </w:r>
      <w:r w:rsidRPr="00E725F4">
        <w:rPr>
          <w:rFonts w:eastAsia="SimSun"/>
          <w:lang w:eastAsia="ja-JP"/>
        </w:rPr>
        <w:t xml:space="preserve">server. The message includes the message ID </w:t>
      </w:r>
      <w:r>
        <w:rPr>
          <w:rFonts w:eastAsia="SimSun"/>
          <w:lang w:eastAsia="ja-JP"/>
        </w:rPr>
        <w:t>which needs to be discarded</w:t>
      </w:r>
      <w:r>
        <w:t>. The request message also includes reason for discarding the stored message.</w:t>
      </w:r>
    </w:p>
    <w:p w14:paraId="367CFDBF" w14:textId="77777777" w:rsidR="00092AE2" w:rsidRPr="009A44F5" w:rsidRDefault="00092AE2" w:rsidP="00092AE2">
      <w:pPr>
        <w:pStyle w:val="B1"/>
      </w:pPr>
      <w:r>
        <w:t>2.</w:t>
      </w:r>
      <w:r>
        <w:tab/>
      </w:r>
      <w:r w:rsidRPr="00B80FA6">
        <w:t xml:space="preserve">Upon receiving the request, the </w:t>
      </w:r>
      <w:r>
        <w:t xml:space="preserve">MSGin5G </w:t>
      </w:r>
      <w:r w:rsidRPr="00B80FA6">
        <w:t xml:space="preserve">server checks whether the message is stored based on received message ID. If message is stored, then </w:t>
      </w:r>
      <w:r w:rsidRPr="00B91A53">
        <w:t xml:space="preserve">it discards the stored message </w:t>
      </w:r>
      <w:r w:rsidRPr="00B80FA6">
        <w:t xml:space="preserve">and sends response back to the </w:t>
      </w:r>
      <w:r>
        <w:t xml:space="preserve">MSGin5G </w:t>
      </w:r>
      <w:r w:rsidRPr="00B80FA6">
        <w:lastRenderedPageBreak/>
        <w:t xml:space="preserve">client. If the </w:t>
      </w:r>
      <w:r>
        <w:t xml:space="preserve">MSGin5G </w:t>
      </w:r>
      <w:r w:rsidRPr="00B80FA6">
        <w:t>client is not authorized to update the parameters or the message does not exists, then the response message includes failure cause.</w:t>
      </w:r>
    </w:p>
    <w:p w14:paraId="741F48BF" w14:textId="63A5DD2F" w:rsidR="00092AE2" w:rsidRDefault="00092AE2" w:rsidP="00092AE2">
      <w:pPr>
        <w:pStyle w:val="Heading4"/>
      </w:pPr>
      <w:bookmarkStart w:id="339" w:name="_Toc168402387"/>
      <w:bookmarkStart w:id="340" w:name="_Toc168949567"/>
      <w:r>
        <w:t>7</w:t>
      </w:r>
      <w:r w:rsidRPr="00D7706D">
        <w:t>.</w:t>
      </w:r>
      <w:r>
        <w:t>2.</w:t>
      </w:r>
      <w:r>
        <w:rPr>
          <w:lang w:eastAsia="zh-CN"/>
        </w:rPr>
        <w:t>6</w:t>
      </w:r>
      <w:r w:rsidRPr="00D7706D">
        <w:t>.</w:t>
      </w:r>
      <w:r>
        <w:rPr>
          <w:rFonts w:hint="eastAsia"/>
          <w:lang w:eastAsia="zh-CN"/>
        </w:rPr>
        <w:t>2</w:t>
      </w:r>
      <w:r w:rsidRPr="00D7706D">
        <w:tab/>
      </w:r>
      <w:r>
        <w:rPr>
          <w:lang w:eastAsia="zh-CN"/>
        </w:rPr>
        <w:t>Architecture Impacts</w:t>
      </w:r>
      <w:bookmarkEnd w:id="339"/>
      <w:bookmarkEnd w:id="340"/>
    </w:p>
    <w:p w14:paraId="6F36C8B6" w14:textId="294A19A8" w:rsidR="00092AE2" w:rsidRPr="006F6CFE" w:rsidRDefault="00092AE2" w:rsidP="00092AE2">
      <w:r>
        <w:t>No architecture impact is identified for MSGin5G architecture as defined in 3GPP TS 23.554 [14].</w:t>
      </w:r>
    </w:p>
    <w:p w14:paraId="23BEDBBD" w14:textId="6DAEDC15" w:rsidR="00092AE2" w:rsidRPr="00D7706D" w:rsidRDefault="00092AE2" w:rsidP="00092AE2">
      <w:pPr>
        <w:pStyle w:val="Heading4"/>
      </w:pPr>
      <w:bookmarkStart w:id="341" w:name="_Toc168402388"/>
      <w:bookmarkStart w:id="342" w:name="_Toc168949568"/>
      <w:r>
        <w:t>7</w:t>
      </w:r>
      <w:r w:rsidRPr="00D7706D">
        <w:t>.</w:t>
      </w:r>
      <w:r>
        <w:t>2.</w:t>
      </w:r>
      <w:r>
        <w:rPr>
          <w:lang w:eastAsia="zh-CN"/>
        </w:rPr>
        <w:t>6</w:t>
      </w:r>
      <w:r w:rsidRPr="00D7706D">
        <w:t>.</w:t>
      </w:r>
      <w:r>
        <w:t>3</w:t>
      </w:r>
      <w:r w:rsidRPr="00D7706D">
        <w:tab/>
      </w:r>
      <w:r>
        <w:rPr>
          <w:lang w:eastAsia="zh-CN"/>
        </w:rPr>
        <w:t>Corresponding APIs</w:t>
      </w:r>
      <w:bookmarkEnd w:id="341"/>
      <w:bookmarkEnd w:id="342"/>
    </w:p>
    <w:p w14:paraId="6C00B19B" w14:textId="77777777" w:rsidR="00092AE2" w:rsidRDefault="00092AE2" w:rsidP="00092AE2">
      <w:pPr>
        <w:pStyle w:val="EditorsNote"/>
        <w:rPr>
          <w:lang w:eastAsia="zh-CN"/>
        </w:rPr>
      </w:pPr>
      <w:r w:rsidRPr="006F6CFE">
        <w:rPr>
          <w:lang w:eastAsia="ja-JP"/>
        </w:rPr>
        <w:t>Editor's note:</w:t>
      </w:r>
      <w:r w:rsidRPr="006F6CFE">
        <w:rPr>
          <w:lang w:eastAsia="ja-JP"/>
        </w:rPr>
        <w:tab/>
        <w:t>This clause provides the corresponding APIs for supporting the solution.</w:t>
      </w:r>
    </w:p>
    <w:p w14:paraId="71AA803D" w14:textId="28AB2037" w:rsidR="00092AE2" w:rsidRPr="00D7706D" w:rsidRDefault="00092AE2" w:rsidP="00092AE2">
      <w:pPr>
        <w:pStyle w:val="Heading4"/>
      </w:pPr>
      <w:bookmarkStart w:id="343" w:name="_Toc168402389"/>
      <w:bookmarkStart w:id="344" w:name="_Toc168949569"/>
      <w:r>
        <w:t>7</w:t>
      </w:r>
      <w:r w:rsidRPr="00D7706D">
        <w:t>.</w:t>
      </w:r>
      <w:r>
        <w:t>2.</w:t>
      </w:r>
      <w:r>
        <w:rPr>
          <w:lang w:eastAsia="zh-CN"/>
        </w:rPr>
        <w:t>6</w:t>
      </w:r>
      <w:r w:rsidRPr="00D7706D">
        <w:t>.</w:t>
      </w:r>
      <w:r>
        <w:rPr>
          <w:lang w:eastAsia="zh-CN"/>
        </w:rPr>
        <w:t>4</w:t>
      </w:r>
      <w:r w:rsidRPr="00D7706D">
        <w:tab/>
      </w:r>
      <w:r>
        <w:rPr>
          <w:rFonts w:hint="eastAsia"/>
          <w:lang w:eastAsia="zh-CN"/>
        </w:rPr>
        <w:t>Solution e</w:t>
      </w:r>
      <w:r w:rsidRPr="00D7706D">
        <w:t>valuation</w:t>
      </w:r>
      <w:bookmarkEnd w:id="343"/>
      <w:bookmarkEnd w:id="344"/>
    </w:p>
    <w:p w14:paraId="7B7F1A97" w14:textId="36447CD5" w:rsidR="00092AE2" w:rsidRPr="007C73EF" w:rsidRDefault="00092AE2" w:rsidP="007C73EF">
      <w:pPr>
        <w:pStyle w:val="EditorsNote"/>
        <w:rPr>
          <w:lang w:eastAsia="zh-CN"/>
        </w:rPr>
      </w:pPr>
      <w:r w:rsidRPr="00D7706D">
        <w:rPr>
          <w:lang w:val="en-US"/>
        </w:rPr>
        <w:t>Editor's note:</w:t>
      </w:r>
      <w:r w:rsidRPr="00D7706D">
        <w:rPr>
          <w:lang w:eastAsia="ja-JP"/>
        </w:rPr>
        <w:tab/>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p>
    <w:p w14:paraId="1C061B22" w14:textId="77777777" w:rsidR="002134C1" w:rsidRDefault="002134C1" w:rsidP="002134C1">
      <w:pPr>
        <w:pStyle w:val="Heading3"/>
      </w:pPr>
      <w:bookmarkStart w:id="345" w:name="_Toc165031164"/>
      <w:bookmarkStart w:id="346" w:name="_Toc168949570"/>
      <w:r>
        <w:rPr>
          <w:lang w:eastAsia="zh-CN"/>
        </w:rPr>
        <w:t>7</w:t>
      </w:r>
      <w:r>
        <w:t>.</w:t>
      </w:r>
      <w:r w:rsidR="0092555C">
        <w:t>2</w:t>
      </w:r>
      <w:r>
        <w:t>.</w:t>
      </w:r>
      <w:r w:rsidR="0092555C">
        <w:t>7</w:t>
      </w:r>
      <w:r>
        <w:tab/>
      </w:r>
      <w:r>
        <w:rPr>
          <w:lang w:val="en-US"/>
        </w:rPr>
        <w:t>Solution #</w:t>
      </w:r>
      <w:r w:rsidR="0092555C">
        <w:rPr>
          <w:lang w:val="en-US"/>
        </w:rPr>
        <w:t>7</w:t>
      </w:r>
      <w:r>
        <w:rPr>
          <w:lang w:val="en-US"/>
        </w:rPr>
        <w:t>: Satellite edge computing</w:t>
      </w:r>
      <w:bookmarkEnd w:id="345"/>
      <w:r>
        <w:rPr>
          <w:lang w:val="en-US"/>
        </w:rPr>
        <w:t xml:space="preserve"> considering EAS onboard</w:t>
      </w:r>
      <w:bookmarkEnd w:id="346"/>
    </w:p>
    <w:p w14:paraId="314B9655" w14:textId="77777777" w:rsidR="002134C1" w:rsidRDefault="002134C1" w:rsidP="002134C1">
      <w:pPr>
        <w:pStyle w:val="Heading4"/>
      </w:pPr>
      <w:bookmarkStart w:id="347" w:name="_Toc165031165"/>
      <w:bookmarkStart w:id="348" w:name="_Toc168949571"/>
      <w:r>
        <w:rPr>
          <w:lang w:eastAsia="zh-CN"/>
        </w:rPr>
        <w:t>7</w:t>
      </w:r>
      <w:r>
        <w:t>.</w:t>
      </w:r>
      <w:r w:rsidR="0092555C">
        <w:t>2</w:t>
      </w:r>
      <w:r>
        <w:t>.</w:t>
      </w:r>
      <w:r w:rsidR="0092555C">
        <w:t>7</w:t>
      </w:r>
      <w:r>
        <w:t>.1</w:t>
      </w:r>
      <w:r>
        <w:tab/>
        <w:t>Solution description</w:t>
      </w:r>
      <w:bookmarkEnd w:id="347"/>
      <w:bookmarkEnd w:id="348"/>
    </w:p>
    <w:p w14:paraId="3BD31073" w14:textId="77777777" w:rsidR="002134C1" w:rsidRDefault="002134C1" w:rsidP="002134C1">
      <w:pPr>
        <w:pStyle w:val="Heading5"/>
      </w:pPr>
      <w:bookmarkStart w:id="349" w:name="_Toc165031166"/>
      <w:bookmarkStart w:id="350" w:name="_Toc168949572"/>
      <w:r>
        <w:rPr>
          <w:lang w:eastAsia="zh-CN"/>
        </w:rPr>
        <w:t>7</w:t>
      </w:r>
      <w:r>
        <w:t>.</w:t>
      </w:r>
      <w:r w:rsidR="0092555C">
        <w:t>2</w:t>
      </w:r>
      <w:r>
        <w:t>.</w:t>
      </w:r>
      <w:r w:rsidR="0092555C">
        <w:t>7</w:t>
      </w:r>
      <w:r>
        <w:t>.1.1</w:t>
      </w:r>
      <w:r>
        <w:tab/>
        <w:t>General</w:t>
      </w:r>
      <w:bookmarkEnd w:id="349"/>
      <w:bookmarkEnd w:id="350"/>
    </w:p>
    <w:p w14:paraId="2B2ACFE4" w14:textId="77777777" w:rsidR="002134C1" w:rsidRDefault="002134C1" w:rsidP="002134C1">
      <w:pPr>
        <w:pStyle w:val="TH"/>
        <w:rPr>
          <w:lang w:eastAsia="zh-CN"/>
        </w:rPr>
      </w:pPr>
      <w:r>
        <w:rPr>
          <w:rFonts w:ascii="Times New Roman" w:eastAsia="SimSun" w:hAnsi="Times New Roman"/>
        </w:rPr>
        <w:object w:dxaOrig="9660" w:dyaOrig="5532" w14:anchorId="42A2345A">
          <v:shape id="_x0000_i1035" type="#_x0000_t75" style="width:482.5pt;height:276pt" o:ole="">
            <v:imagedata r:id="rId18" o:title=""/>
          </v:shape>
          <o:OLEObject Type="Embed" ProgID="Visio.Drawing.15" ShapeID="_x0000_i1035" DrawAspect="Content" ObjectID="_1779570463" r:id="rId36"/>
        </w:object>
      </w:r>
    </w:p>
    <w:p w14:paraId="24761594" w14:textId="77777777" w:rsidR="002134C1" w:rsidRDefault="002134C1" w:rsidP="002134C1">
      <w:pPr>
        <w:pStyle w:val="TF"/>
        <w:rPr>
          <w:lang w:eastAsia="zh-CN"/>
        </w:rPr>
      </w:pPr>
      <w:r>
        <w:rPr>
          <w:lang w:eastAsia="zh-CN"/>
        </w:rPr>
        <w:t>Figure 7.2.</w:t>
      </w:r>
      <w:r w:rsidR="0092555C">
        <w:rPr>
          <w:lang w:eastAsia="zh-CN"/>
        </w:rPr>
        <w:t>7</w:t>
      </w:r>
      <w:r>
        <w:rPr>
          <w:lang w:eastAsia="zh-CN"/>
        </w:rPr>
        <w:t xml:space="preserve">.1.1-1: EAS and EES onboard satellite deployment </w:t>
      </w:r>
    </w:p>
    <w:p w14:paraId="612687A2" w14:textId="77777777" w:rsidR="002134C1" w:rsidRDefault="002134C1" w:rsidP="002134C1">
      <w:pPr>
        <w:rPr>
          <w:lang w:eastAsia="zh-CN"/>
        </w:rPr>
      </w:pPr>
      <w:r>
        <w:rPr>
          <w:lang w:eastAsia="zh-CN"/>
        </w:rPr>
        <w:t>In this deployment option, ECS is deployed on ground. The UE can be on the ground/sea or in the air (e.g. drone). The UPF to access satellite EDN is deployed on satellite, EAS and EES are deployed in one or more satellites. EASs and their registered EES are deployed on one or more satellites</w:t>
      </w:r>
      <w:r w:rsidR="004D12B2">
        <w:rPr>
          <w:lang w:eastAsia="zh-CN"/>
        </w:rPr>
        <w:t>.</w:t>
      </w:r>
      <w:r>
        <w:rPr>
          <w:lang w:eastAsia="zh-CN"/>
        </w:rPr>
        <w:t xml:space="preserve"> </w:t>
      </w:r>
    </w:p>
    <w:p w14:paraId="1E2E4CE3" w14:textId="77777777" w:rsidR="002134C1" w:rsidRDefault="002134C1" w:rsidP="002134C1">
      <w:pPr>
        <w:rPr>
          <w:lang w:eastAsia="zh-CN"/>
        </w:rPr>
      </w:pPr>
      <w:r>
        <w:rPr>
          <w:lang w:eastAsia="zh-CN"/>
        </w:rPr>
        <w:t>As for the EAS and EES on MEO or LEO satellites however the ECS is on the ground, in the service provisioning procedure, the ECS can determine a list of EES based on the UE (predicted/expected) location,</w:t>
      </w:r>
      <w:r w:rsidRPr="00DA782C">
        <w:t xml:space="preserve"> </w:t>
      </w:r>
      <w:r>
        <w:t>Prediction expiration time</w:t>
      </w:r>
      <w:r>
        <w:rPr>
          <w:lang w:eastAsia="zh-CN"/>
        </w:rPr>
        <w:t xml:space="preserve">, Satellite ID and EES </w:t>
      </w:r>
      <w:r w:rsidRPr="00BA7A8E">
        <w:rPr>
          <w:lang w:eastAsia="zh-CN"/>
        </w:rPr>
        <w:t>ephemeris information</w:t>
      </w:r>
      <w:r>
        <w:rPr>
          <w:lang w:eastAsia="zh-CN"/>
        </w:rPr>
        <w:t xml:space="preserve"> and ECS provide list of EES information in the service provisioning response message. Upon receiving a list of EES information, the EEC</w:t>
      </w:r>
      <w:r w:rsidRPr="0039328F">
        <w:rPr>
          <w:lang w:eastAsia="zh-CN"/>
        </w:rPr>
        <w:t xml:space="preserve"> </w:t>
      </w:r>
      <w:r>
        <w:rPr>
          <w:lang w:eastAsia="zh-CN"/>
        </w:rPr>
        <w:t>can determine the EAS based on the UE (predicted/expected) location,</w:t>
      </w:r>
      <w:r w:rsidRPr="00DA782C">
        <w:t xml:space="preserve"> </w:t>
      </w:r>
      <w:r>
        <w:t>Prediction expiration time</w:t>
      </w:r>
      <w:r>
        <w:rPr>
          <w:lang w:eastAsia="zh-CN"/>
        </w:rPr>
        <w:t xml:space="preserve">, EAS Satellite ID and EAS </w:t>
      </w:r>
      <w:r w:rsidRPr="00BA7A8E">
        <w:rPr>
          <w:lang w:eastAsia="zh-CN"/>
        </w:rPr>
        <w:t>ephemeris information</w:t>
      </w:r>
      <w:r>
        <w:rPr>
          <w:lang w:eastAsia="zh-CN"/>
        </w:rPr>
        <w:t xml:space="preserve">, then the </w:t>
      </w:r>
      <w:r w:rsidRPr="0039328F">
        <w:rPr>
          <w:lang w:eastAsia="zh-CN"/>
        </w:rPr>
        <w:t>UE may sequentially connect to corresponding E</w:t>
      </w:r>
      <w:r>
        <w:rPr>
          <w:lang w:eastAsia="zh-CN"/>
        </w:rPr>
        <w:t>E</w:t>
      </w:r>
      <w:r w:rsidRPr="0039328F">
        <w:rPr>
          <w:lang w:eastAsia="zh-CN"/>
        </w:rPr>
        <w:t>Ss based on ephemeris information of the E</w:t>
      </w:r>
      <w:r>
        <w:rPr>
          <w:lang w:eastAsia="zh-CN"/>
        </w:rPr>
        <w:t>E</w:t>
      </w:r>
      <w:r w:rsidRPr="0039328F">
        <w:rPr>
          <w:lang w:eastAsia="zh-CN"/>
        </w:rPr>
        <w:t>Ss. When an E</w:t>
      </w:r>
      <w:r>
        <w:rPr>
          <w:lang w:eastAsia="zh-CN"/>
        </w:rPr>
        <w:t>E</w:t>
      </w:r>
      <w:r w:rsidRPr="0039328F">
        <w:rPr>
          <w:lang w:eastAsia="zh-CN"/>
        </w:rPr>
        <w:t>S is about to leave the UE</w:t>
      </w:r>
      <w:r>
        <w:rPr>
          <w:lang w:eastAsia="zh-CN"/>
        </w:rPr>
        <w:t>’s location</w:t>
      </w:r>
      <w:r w:rsidRPr="0039328F">
        <w:rPr>
          <w:lang w:eastAsia="zh-CN"/>
        </w:rPr>
        <w:t>, the UE may connect to a next E</w:t>
      </w:r>
      <w:r>
        <w:rPr>
          <w:lang w:eastAsia="zh-CN"/>
        </w:rPr>
        <w:t>E</w:t>
      </w:r>
      <w:r w:rsidRPr="0039328F">
        <w:rPr>
          <w:lang w:eastAsia="zh-CN"/>
        </w:rPr>
        <w:t xml:space="preserve">S in advance to obtain an edge computing service, </w:t>
      </w:r>
      <w:r w:rsidRPr="0039328F">
        <w:rPr>
          <w:lang w:eastAsia="zh-CN"/>
        </w:rPr>
        <w:lastRenderedPageBreak/>
        <w:t>and does not need to perform E</w:t>
      </w:r>
      <w:r>
        <w:rPr>
          <w:lang w:eastAsia="zh-CN"/>
        </w:rPr>
        <w:t>E</w:t>
      </w:r>
      <w:r w:rsidRPr="0039328F">
        <w:rPr>
          <w:lang w:eastAsia="zh-CN"/>
        </w:rPr>
        <w:t>S discovery again.</w:t>
      </w:r>
      <w:r>
        <w:rPr>
          <w:lang w:eastAsia="zh-CN"/>
        </w:rPr>
        <w:t xml:space="preserve"> In doing so, the service interruption caused by periodic EES discovery can be avoided.  </w:t>
      </w:r>
    </w:p>
    <w:p w14:paraId="71485DAE" w14:textId="77777777" w:rsidR="002134C1" w:rsidRDefault="002134C1" w:rsidP="002134C1">
      <w:pPr>
        <w:rPr>
          <w:lang w:eastAsia="zh-CN"/>
        </w:rPr>
      </w:pPr>
      <w:r>
        <w:rPr>
          <w:lang w:eastAsia="zh-CN"/>
        </w:rPr>
        <w:t>F</w:t>
      </w:r>
      <w:r>
        <w:rPr>
          <w:rFonts w:hint="eastAsia"/>
          <w:lang w:eastAsia="zh-CN"/>
        </w:rPr>
        <w:t>urthermore</w:t>
      </w:r>
      <w:r>
        <w:rPr>
          <w:lang w:eastAsia="zh-CN"/>
        </w:rPr>
        <w:t xml:space="preserve">, the EES can indicate the ECS whether the EAS and EES are deployed in the same Satellite, if the EES and EAS are deployed in the same satellite, then the ECS can provide EAS information (EAS endpoint and EAS </w:t>
      </w:r>
      <w:r w:rsidRPr="00BA7A8E">
        <w:rPr>
          <w:lang w:eastAsia="zh-CN"/>
        </w:rPr>
        <w:t>ephemeris information</w:t>
      </w:r>
      <w:r>
        <w:rPr>
          <w:lang w:eastAsia="zh-CN"/>
        </w:rPr>
        <w:t xml:space="preserve">) along with the EES information. Upon receiving the EAS information, the UE can connect to the EAS and the EAS discovery procedure does not need to be performed. </w:t>
      </w:r>
    </w:p>
    <w:p w14:paraId="003EC56A" w14:textId="77777777" w:rsidR="002134C1" w:rsidRDefault="002134C1" w:rsidP="002134C1">
      <w:pPr>
        <w:rPr>
          <w:noProof/>
          <w:lang w:val="en-US" w:eastAsia="zh-CN"/>
        </w:rPr>
      </w:pPr>
      <w:r>
        <w:rPr>
          <w:noProof/>
          <w:lang w:val="en-US" w:eastAsia="zh-CN"/>
        </w:rPr>
        <w:t>In addition, when a serving satellite is providing EES and EAS, and due to discontinuous coverage the same satellite comes back for serving, then the EEC connects to same EES and EAS (i.e. to which the EEC had previously connected to), without needing to discover EES and EAS endpoints again.</w:t>
      </w:r>
    </w:p>
    <w:p w14:paraId="032827E3" w14:textId="77777777" w:rsidR="002134C1" w:rsidRDefault="002134C1" w:rsidP="002134C1">
      <w:pPr>
        <w:rPr>
          <w:noProof/>
          <w:lang w:eastAsia="zh-CN"/>
        </w:rPr>
      </w:pPr>
      <w:r w:rsidRPr="006A5DDE">
        <w:rPr>
          <w:noProof/>
          <w:lang w:eastAsia="zh-CN"/>
        </w:rPr>
        <w:t xml:space="preserve">Besides, the EEC can send </w:t>
      </w:r>
      <w:r w:rsidRPr="00FC1C25">
        <w:rPr>
          <w:noProof/>
          <w:lang w:eastAsia="zh-CN"/>
        </w:rPr>
        <w:t>Satellite ID</w:t>
      </w:r>
      <w:r w:rsidRPr="006A5DDE">
        <w:rPr>
          <w:noProof/>
          <w:lang w:eastAsia="zh-CN"/>
        </w:rPr>
        <w:t xml:space="preserve"> in </w:t>
      </w:r>
      <w:r>
        <w:rPr>
          <w:noProof/>
          <w:lang w:eastAsia="zh-CN"/>
        </w:rPr>
        <w:t xml:space="preserve">EAS discovery </w:t>
      </w:r>
      <w:r w:rsidRPr="006A5DDE">
        <w:rPr>
          <w:noProof/>
          <w:lang w:eastAsia="zh-CN"/>
        </w:rPr>
        <w:t>request message to the E</w:t>
      </w:r>
      <w:r>
        <w:rPr>
          <w:noProof/>
          <w:lang w:eastAsia="zh-CN"/>
        </w:rPr>
        <w:t>E</w:t>
      </w:r>
      <w:r w:rsidRPr="006A5DDE">
        <w:rPr>
          <w:noProof/>
          <w:lang w:eastAsia="zh-CN"/>
        </w:rPr>
        <w:t>S for E</w:t>
      </w:r>
      <w:r>
        <w:rPr>
          <w:rFonts w:hint="eastAsia"/>
          <w:noProof/>
          <w:lang w:eastAsia="zh-CN"/>
        </w:rPr>
        <w:t>A</w:t>
      </w:r>
      <w:r w:rsidRPr="006A5DDE">
        <w:rPr>
          <w:noProof/>
          <w:lang w:eastAsia="zh-CN"/>
        </w:rPr>
        <w:t>S information.</w:t>
      </w:r>
    </w:p>
    <w:p w14:paraId="368EE1AB" w14:textId="77777777" w:rsidR="00FE563A" w:rsidRDefault="00FE563A" w:rsidP="00FE563A">
      <w:pPr>
        <w:pStyle w:val="Heading4"/>
        <w:rPr>
          <w:lang w:eastAsia="zh-CN"/>
        </w:rPr>
      </w:pPr>
      <w:bookmarkStart w:id="351" w:name="_Toc168949573"/>
      <w:r>
        <w:t>7</w:t>
      </w:r>
      <w:r w:rsidRPr="00D7706D">
        <w:t>.</w:t>
      </w:r>
      <w:r>
        <w:t>2.</w:t>
      </w:r>
      <w:r>
        <w:rPr>
          <w:lang w:eastAsia="zh-CN"/>
        </w:rPr>
        <w:t>7</w:t>
      </w:r>
      <w:r w:rsidRPr="00D7706D">
        <w:t>.</w:t>
      </w:r>
      <w:r>
        <w:rPr>
          <w:rFonts w:hint="eastAsia"/>
          <w:lang w:eastAsia="zh-CN"/>
        </w:rPr>
        <w:t>2</w:t>
      </w:r>
      <w:r w:rsidRPr="00D7706D">
        <w:tab/>
      </w:r>
      <w:r>
        <w:rPr>
          <w:lang w:eastAsia="zh-CN"/>
        </w:rPr>
        <w:t>Architecture Impacts</w:t>
      </w:r>
      <w:bookmarkEnd w:id="351"/>
    </w:p>
    <w:p w14:paraId="227439CC" w14:textId="77777777" w:rsidR="00FE563A" w:rsidRPr="00557B5F" w:rsidRDefault="00FE563A" w:rsidP="009805F2">
      <w:pPr>
        <w:pStyle w:val="EditorsNote"/>
        <w:rPr>
          <w:lang w:eastAsia="zh-CN"/>
        </w:rPr>
      </w:pPr>
      <w:r w:rsidRPr="00ED2FBC">
        <w:rPr>
          <w:lang w:val="en-US"/>
        </w:rPr>
        <w:t>Editor's note:</w:t>
      </w:r>
      <w:r w:rsidRPr="00ED2FBC">
        <w:rPr>
          <w:lang w:eastAsia="ja-JP"/>
        </w:rPr>
        <w:tab/>
        <w:t>This clause provides the architecture impacts (if any) of the solution and possible new SA6 capabilities and interfaces.</w:t>
      </w:r>
    </w:p>
    <w:p w14:paraId="5FDA151C" w14:textId="77777777" w:rsidR="004D12B2" w:rsidRDefault="004D12B2" w:rsidP="004D12B2">
      <w:pPr>
        <w:pStyle w:val="Heading4"/>
      </w:pPr>
      <w:bookmarkStart w:id="352" w:name="_Toc168949574"/>
      <w:r>
        <w:t>7.2.</w:t>
      </w:r>
      <w:r>
        <w:rPr>
          <w:lang w:eastAsia="zh-CN"/>
        </w:rPr>
        <w:t>7</w:t>
      </w:r>
      <w:r>
        <w:t>.</w:t>
      </w:r>
      <w:r w:rsidR="00FE563A">
        <w:t>3</w:t>
      </w:r>
      <w:r>
        <w:tab/>
      </w:r>
      <w:r>
        <w:rPr>
          <w:lang w:eastAsia="zh-CN"/>
        </w:rPr>
        <w:t>Corresponding APIs</w:t>
      </w:r>
      <w:bookmarkEnd w:id="352"/>
    </w:p>
    <w:p w14:paraId="4C68B062" w14:textId="77777777" w:rsidR="004D12B2" w:rsidRDefault="004D12B2" w:rsidP="004D12B2">
      <w:pPr>
        <w:pStyle w:val="Heading5"/>
        <w:rPr>
          <w:rFonts w:ascii="Times New Roman" w:hAnsi="Times New Roman"/>
          <w:lang w:eastAsia="zh-CN"/>
        </w:rPr>
      </w:pPr>
      <w:bookmarkStart w:id="353" w:name="_Toc168949575"/>
      <w:r>
        <w:rPr>
          <w:lang w:eastAsia="zh-CN"/>
        </w:rPr>
        <w:t>7.2.7.</w:t>
      </w:r>
      <w:r w:rsidR="00FE563A">
        <w:rPr>
          <w:lang w:eastAsia="zh-CN"/>
        </w:rPr>
        <w:t>3</w:t>
      </w:r>
      <w:r>
        <w:rPr>
          <w:lang w:eastAsia="zh-CN"/>
        </w:rPr>
        <w:t xml:space="preserve">.1 </w:t>
      </w:r>
      <w:r>
        <w:rPr>
          <w:lang w:eastAsia="zh-CN"/>
        </w:rPr>
        <w:tab/>
        <w:t>E</w:t>
      </w:r>
      <w:r>
        <w:rPr>
          <w:rFonts w:hint="eastAsia"/>
          <w:lang w:eastAsia="zh-CN"/>
        </w:rPr>
        <w:t>E</w:t>
      </w:r>
      <w:r>
        <w:rPr>
          <w:lang w:eastAsia="zh-CN"/>
        </w:rPr>
        <w:t>S Profile enhancement for E</w:t>
      </w:r>
      <w:r>
        <w:rPr>
          <w:rFonts w:hint="eastAsia"/>
          <w:lang w:eastAsia="zh-CN"/>
        </w:rPr>
        <w:t>E</w:t>
      </w:r>
      <w:r>
        <w:rPr>
          <w:lang w:eastAsia="zh-CN"/>
        </w:rPr>
        <w:t>S onboard</w:t>
      </w:r>
      <w:bookmarkEnd w:id="353"/>
    </w:p>
    <w:p w14:paraId="674377F1" w14:textId="77777777" w:rsidR="004D12B2" w:rsidRDefault="004D12B2" w:rsidP="004D12B2">
      <w:pPr>
        <w:rPr>
          <w:lang w:eastAsia="zh-CN"/>
        </w:rPr>
      </w:pPr>
      <w:r>
        <w:rPr>
          <w:lang w:eastAsia="zh-CN"/>
        </w:rPr>
        <w:t xml:space="preserve">According to clause 7.2.7.1 </w:t>
      </w:r>
      <w:r>
        <w:rPr>
          <w:rFonts w:hint="eastAsia"/>
          <w:lang w:eastAsia="zh-CN"/>
        </w:rPr>
        <w:t>service</w:t>
      </w:r>
      <w:r>
        <w:rPr>
          <w:lang w:eastAsia="zh-CN"/>
        </w:rPr>
        <w:t xml:space="preserve"> </w:t>
      </w:r>
      <w:r>
        <w:rPr>
          <w:rFonts w:hint="eastAsia"/>
          <w:lang w:eastAsia="zh-CN"/>
        </w:rPr>
        <w:t>provisioning</w:t>
      </w:r>
      <w:r>
        <w:rPr>
          <w:lang w:eastAsia="zh-CN"/>
        </w:rPr>
        <w:t xml:space="preserve"> for E</w:t>
      </w:r>
      <w:r>
        <w:rPr>
          <w:rFonts w:hint="eastAsia"/>
          <w:lang w:eastAsia="zh-CN"/>
        </w:rPr>
        <w:t>E</w:t>
      </w:r>
      <w:r>
        <w:rPr>
          <w:lang w:eastAsia="zh-CN"/>
        </w:rPr>
        <w:t xml:space="preserve">S onboard satellite the following change is needed in 3GPP TS 23.558 [10]. </w:t>
      </w:r>
    </w:p>
    <w:p w14:paraId="225D3850" w14:textId="77777777" w:rsidR="004D12B2" w:rsidRDefault="004D12B2" w:rsidP="009805F2">
      <w:pPr>
        <w:pStyle w:val="B1"/>
        <w:rPr>
          <w:lang w:eastAsia="zh-CN"/>
        </w:rPr>
      </w:pPr>
      <w:r>
        <w:rPr>
          <w:lang w:eastAsia="zh-CN"/>
        </w:rPr>
        <w:t>3GPP TS 23.558 [10] Clause 8.2.6 E</w:t>
      </w:r>
      <w:r>
        <w:rPr>
          <w:rFonts w:asciiTheme="minorEastAsia" w:eastAsiaTheme="minorEastAsia" w:hAnsiTheme="minorEastAsia" w:hint="eastAsia"/>
          <w:lang w:eastAsia="zh-CN"/>
        </w:rPr>
        <w:t>E</w:t>
      </w:r>
      <w:r>
        <w:rPr>
          <w:lang w:eastAsia="zh-CN"/>
        </w:rPr>
        <w:t>S Profile E</w:t>
      </w:r>
      <w:r>
        <w:rPr>
          <w:rFonts w:asciiTheme="minorEastAsia" w:eastAsiaTheme="minorEastAsia" w:hAnsiTheme="minorEastAsia" w:hint="eastAsia"/>
          <w:lang w:eastAsia="zh-CN"/>
        </w:rPr>
        <w:t>E</w:t>
      </w:r>
      <w:r>
        <w:rPr>
          <w:lang w:eastAsia="zh-CN"/>
        </w:rPr>
        <w:t>S mobility on board LEO or MEO Satellite</w:t>
      </w:r>
    </w:p>
    <w:p w14:paraId="6D460DC8" w14:textId="77777777" w:rsidR="004D12B2" w:rsidRDefault="004D12B2" w:rsidP="004D12B2">
      <w:pPr>
        <w:pStyle w:val="TH"/>
      </w:pPr>
      <w:r>
        <w:t>3GPP TS 23.558 [10] Table 8.2.6-1: EES Profile</w:t>
      </w:r>
    </w:p>
    <w:tbl>
      <w:tblPr>
        <w:tblW w:w="8910" w:type="dxa"/>
        <w:jc w:val="center"/>
        <w:tblLayout w:type="fixed"/>
        <w:tblLook w:val="04A0" w:firstRow="1" w:lastRow="0" w:firstColumn="1" w:lastColumn="0" w:noHBand="0" w:noVBand="1"/>
      </w:tblPr>
      <w:tblGrid>
        <w:gridCol w:w="2155"/>
        <w:gridCol w:w="900"/>
        <w:gridCol w:w="5855"/>
      </w:tblGrid>
      <w:tr w:rsidR="004D12B2" w14:paraId="1A2BB132" w14:textId="77777777" w:rsidTr="00BC178B">
        <w:trPr>
          <w:jc w:val="center"/>
        </w:trPr>
        <w:tc>
          <w:tcPr>
            <w:tcW w:w="2155" w:type="dxa"/>
            <w:tcBorders>
              <w:top w:val="single" w:sz="4" w:space="0" w:color="000000"/>
              <w:left w:val="single" w:sz="4" w:space="0" w:color="000000"/>
              <w:bottom w:val="single" w:sz="4" w:space="0" w:color="000000"/>
              <w:right w:val="nil"/>
            </w:tcBorders>
            <w:hideMark/>
          </w:tcPr>
          <w:p w14:paraId="338B9EC1" w14:textId="77777777" w:rsidR="004D12B2" w:rsidRDefault="004D12B2" w:rsidP="00BC178B">
            <w:pPr>
              <w:pStyle w:val="TAH"/>
              <w:rPr>
                <w:lang w:eastAsia="en-GB"/>
              </w:rPr>
            </w:pPr>
            <w:r>
              <w:rPr>
                <w:lang w:eastAsia="en-GB"/>
              </w:rPr>
              <w:t>Information element</w:t>
            </w:r>
          </w:p>
        </w:tc>
        <w:tc>
          <w:tcPr>
            <w:tcW w:w="900" w:type="dxa"/>
            <w:tcBorders>
              <w:top w:val="single" w:sz="4" w:space="0" w:color="000000"/>
              <w:left w:val="single" w:sz="4" w:space="0" w:color="000000"/>
              <w:bottom w:val="single" w:sz="4" w:space="0" w:color="000000"/>
              <w:right w:val="nil"/>
            </w:tcBorders>
            <w:hideMark/>
          </w:tcPr>
          <w:p w14:paraId="0E561793" w14:textId="77777777" w:rsidR="004D12B2" w:rsidRDefault="004D12B2" w:rsidP="00BC178B">
            <w:pPr>
              <w:pStyle w:val="TAH"/>
              <w:rPr>
                <w:lang w:eastAsia="en-GB"/>
              </w:rPr>
            </w:pPr>
            <w:r>
              <w:rPr>
                <w:lang w:eastAsia="en-GB"/>
              </w:rPr>
              <w:t>Status</w:t>
            </w:r>
          </w:p>
        </w:tc>
        <w:tc>
          <w:tcPr>
            <w:tcW w:w="5855" w:type="dxa"/>
            <w:tcBorders>
              <w:top w:val="single" w:sz="4" w:space="0" w:color="000000"/>
              <w:left w:val="single" w:sz="4" w:space="0" w:color="000000"/>
              <w:bottom w:val="single" w:sz="4" w:space="0" w:color="000000"/>
              <w:right w:val="single" w:sz="4" w:space="0" w:color="000000"/>
            </w:tcBorders>
            <w:hideMark/>
          </w:tcPr>
          <w:p w14:paraId="17D3247E" w14:textId="77777777" w:rsidR="004D12B2" w:rsidRDefault="004D12B2" w:rsidP="00BC178B">
            <w:pPr>
              <w:pStyle w:val="TAH"/>
              <w:rPr>
                <w:lang w:eastAsia="en-GB"/>
              </w:rPr>
            </w:pPr>
            <w:r>
              <w:rPr>
                <w:lang w:eastAsia="en-GB"/>
              </w:rPr>
              <w:t>Description</w:t>
            </w:r>
          </w:p>
        </w:tc>
      </w:tr>
      <w:tr w:rsidR="004D12B2" w14:paraId="15AB6910" w14:textId="77777777" w:rsidTr="00BC178B">
        <w:trPr>
          <w:jc w:val="center"/>
        </w:trPr>
        <w:tc>
          <w:tcPr>
            <w:tcW w:w="2155" w:type="dxa"/>
            <w:tcBorders>
              <w:top w:val="single" w:sz="4" w:space="0" w:color="000000"/>
              <w:left w:val="single" w:sz="4" w:space="0" w:color="000000"/>
              <w:bottom w:val="single" w:sz="4" w:space="0" w:color="000000"/>
              <w:right w:val="nil"/>
            </w:tcBorders>
            <w:hideMark/>
          </w:tcPr>
          <w:p w14:paraId="19398037" w14:textId="77777777" w:rsidR="004D12B2" w:rsidRDefault="004D12B2" w:rsidP="00BC178B">
            <w:pPr>
              <w:pStyle w:val="TAL"/>
              <w:rPr>
                <w:lang w:eastAsia="en-GB"/>
              </w:rPr>
            </w:pPr>
            <w:r>
              <w:rPr>
                <w:lang w:eastAsia="en-GB"/>
              </w:rPr>
              <w:t xml:space="preserve">EESID </w:t>
            </w:r>
          </w:p>
        </w:tc>
        <w:tc>
          <w:tcPr>
            <w:tcW w:w="900" w:type="dxa"/>
            <w:tcBorders>
              <w:top w:val="single" w:sz="4" w:space="0" w:color="000000"/>
              <w:left w:val="single" w:sz="4" w:space="0" w:color="000000"/>
              <w:bottom w:val="single" w:sz="4" w:space="0" w:color="000000"/>
              <w:right w:val="nil"/>
            </w:tcBorders>
            <w:hideMark/>
          </w:tcPr>
          <w:p w14:paraId="4DF88889" w14:textId="77777777" w:rsidR="004D12B2" w:rsidRDefault="004D12B2" w:rsidP="00BC178B">
            <w:pPr>
              <w:pStyle w:val="TAC"/>
              <w:rPr>
                <w:lang w:eastAsia="en-GB"/>
              </w:rPr>
            </w:pPr>
            <w:r>
              <w:rPr>
                <w:lang w:eastAsia="en-GB"/>
              </w:rPr>
              <w:t>M</w:t>
            </w:r>
          </w:p>
        </w:tc>
        <w:tc>
          <w:tcPr>
            <w:tcW w:w="5855" w:type="dxa"/>
            <w:tcBorders>
              <w:top w:val="single" w:sz="4" w:space="0" w:color="000000"/>
              <w:left w:val="single" w:sz="4" w:space="0" w:color="000000"/>
              <w:bottom w:val="single" w:sz="4" w:space="0" w:color="000000"/>
              <w:right w:val="single" w:sz="4" w:space="0" w:color="000000"/>
            </w:tcBorders>
            <w:hideMark/>
          </w:tcPr>
          <w:p w14:paraId="529ABF58" w14:textId="77777777" w:rsidR="004D12B2" w:rsidRDefault="004D12B2" w:rsidP="00BC178B">
            <w:pPr>
              <w:pStyle w:val="TAL"/>
              <w:rPr>
                <w:rFonts w:eastAsia="Malgun Gothic"/>
                <w:lang w:eastAsia="en-GB"/>
              </w:rPr>
            </w:pPr>
            <w:r>
              <w:rPr>
                <w:lang w:eastAsia="en-GB"/>
              </w:rPr>
              <w:t>The identifier of the EES</w:t>
            </w:r>
          </w:p>
        </w:tc>
      </w:tr>
      <w:tr w:rsidR="004D12B2" w14:paraId="68083C1D" w14:textId="77777777" w:rsidTr="00BC178B">
        <w:trPr>
          <w:jc w:val="center"/>
        </w:trPr>
        <w:tc>
          <w:tcPr>
            <w:tcW w:w="2155" w:type="dxa"/>
            <w:tcBorders>
              <w:top w:val="single" w:sz="4" w:space="0" w:color="000000"/>
              <w:left w:val="single" w:sz="4" w:space="0" w:color="000000"/>
              <w:bottom w:val="single" w:sz="4" w:space="0" w:color="000000"/>
              <w:right w:val="nil"/>
            </w:tcBorders>
            <w:hideMark/>
          </w:tcPr>
          <w:p w14:paraId="6BEA5956" w14:textId="77777777" w:rsidR="004D12B2" w:rsidRDefault="004D12B2" w:rsidP="00BC178B">
            <w:pPr>
              <w:pStyle w:val="TAL"/>
              <w:rPr>
                <w:rFonts w:eastAsia="SimSun"/>
                <w:lang w:eastAsia="en-GB"/>
              </w:rPr>
            </w:pPr>
            <w:r>
              <w:rPr>
                <w:lang w:eastAsia="en-GB"/>
              </w:rPr>
              <w:t>EES Endpoint</w:t>
            </w:r>
          </w:p>
        </w:tc>
        <w:tc>
          <w:tcPr>
            <w:tcW w:w="900" w:type="dxa"/>
            <w:tcBorders>
              <w:top w:val="single" w:sz="4" w:space="0" w:color="000000"/>
              <w:left w:val="single" w:sz="4" w:space="0" w:color="000000"/>
              <w:bottom w:val="single" w:sz="4" w:space="0" w:color="000000"/>
              <w:right w:val="nil"/>
            </w:tcBorders>
            <w:hideMark/>
          </w:tcPr>
          <w:p w14:paraId="18721FDF" w14:textId="77777777" w:rsidR="004D12B2" w:rsidRDefault="004D12B2" w:rsidP="00BC178B">
            <w:pPr>
              <w:pStyle w:val="TAC"/>
              <w:rPr>
                <w:lang w:eastAsia="en-GB"/>
              </w:rPr>
            </w:pPr>
            <w:r>
              <w:rPr>
                <w:lang w:eastAsia="en-GB"/>
              </w:rPr>
              <w:t>M</w:t>
            </w:r>
          </w:p>
        </w:tc>
        <w:tc>
          <w:tcPr>
            <w:tcW w:w="5855" w:type="dxa"/>
            <w:tcBorders>
              <w:top w:val="single" w:sz="4" w:space="0" w:color="000000"/>
              <w:left w:val="single" w:sz="4" w:space="0" w:color="000000"/>
              <w:bottom w:val="single" w:sz="4" w:space="0" w:color="000000"/>
              <w:right w:val="single" w:sz="4" w:space="0" w:color="000000"/>
            </w:tcBorders>
            <w:hideMark/>
          </w:tcPr>
          <w:p w14:paraId="6D3D6994" w14:textId="77777777" w:rsidR="004D12B2" w:rsidRDefault="004D12B2" w:rsidP="00BC178B">
            <w:pPr>
              <w:pStyle w:val="TAL"/>
              <w:rPr>
                <w:lang w:eastAsia="en-GB"/>
              </w:rPr>
            </w:pPr>
            <w:r>
              <w:rPr>
                <w:lang w:eastAsia="en-GB"/>
              </w:rPr>
              <w:t>Endpoint information (e.g. URI, FQDN, IP address) used to communicate with the EES. This information is provided to the EEC to connect to the EES.</w:t>
            </w:r>
          </w:p>
        </w:tc>
      </w:tr>
      <w:tr w:rsidR="004D12B2" w14:paraId="2479DC08" w14:textId="77777777" w:rsidTr="00BC178B">
        <w:trPr>
          <w:jc w:val="center"/>
        </w:trPr>
        <w:tc>
          <w:tcPr>
            <w:tcW w:w="2155" w:type="dxa"/>
            <w:tcBorders>
              <w:top w:val="single" w:sz="4" w:space="0" w:color="000000"/>
              <w:left w:val="single" w:sz="4" w:space="0" w:color="000000"/>
              <w:bottom w:val="single" w:sz="4" w:space="0" w:color="000000"/>
              <w:right w:val="nil"/>
            </w:tcBorders>
            <w:hideMark/>
          </w:tcPr>
          <w:p w14:paraId="1EF70D5D" w14:textId="77777777" w:rsidR="004D12B2" w:rsidRDefault="004D12B2" w:rsidP="00BC178B">
            <w:pPr>
              <w:pStyle w:val="TAL"/>
              <w:rPr>
                <w:lang w:eastAsia="en-GB"/>
              </w:rPr>
            </w:pPr>
            <w:r>
              <w:rPr>
                <w:lang w:eastAsia="en-GB"/>
              </w:rPr>
              <w:t>…</w:t>
            </w:r>
          </w:p>
        </w:tc>
        <w:tc>
          <w:tcPr>
            <w:tcW w:w="900" w:type="dxa"/>
            <w:tcBorders>
              <w:top w:val="single" w:sz="4" w:space="0" w:color="000000"/>
              <w:left w:val="single" w:sz="4" w:space="0" w:color="000000"/>
              <w:bottom w:val="single" w:sz="4" w:space="0" w:color="000000"/>
              <w:right w:val="nil"/>
            </w:tcBorders>
            <w:hideMark/>
          </w:tcPr>
          <w:p w14:paraId="06C860AF" w14:textId="77777777" w:rsidR="004D12B2" w:rsidRDefault="004D12B2" w:rsidP="00BC178B">
            <w:pPr>
              <w:pStyle w:val="TAC"/>
              <w:rPr>
                <w:lang w:eastAsia="en-GB"/>
              </w:rPr>
            </w:pPr>
            <w:r>
              <w:rPr>
                <w:lang w:eastAsia="en-GB"/>
              </w:rPr>
              <w:t>…</w:t>
            </w:r>
          </w:p>
        </w:tc>
        <w:tc>
          <w:tcPr>
            <w:tcW w:w="5855" w:type="dxa"/>
            <w:tcBorders>
              <w:top w:val="single" w:sz="4" w:space="0" w:color="000000"/>
              <w:left w:val="single" w:sz="4" w:space="0" w:color="000000"/>
              <w:bottom w:val="single" w:sz="4" w:space="0" w:color="000000"/>
              <w:right w:val="single" w:sz="4" w:space="0" w:color="000000"/>
            </w:tcBorders>
            <w:hideMark/>
          </w:tcPr>
          <w:p w14:paraId="5031E061" w14:textId="77777777" w:rsidR="004D12B2" w:rsidRDefault="004D12B2" w:rsidP="00BC178B">
            <w:pPr>
              <w:pStyle w:val="TAL"/>
              <w:rPr>
                <w:lang w:eastAsia="en-GB"/>
              </w:rPr>
            </w:pPr>
            <w:r>
              <w:rPr>
                <w:lang w:eastAsia="en-GB"/>
              </w:rPr>
              <w:t>…</w:t>
            </w:r>
          </w:p>
        </w:tc>
      </w:tr>
      <w:tr w:rsidR="004D12B2" w14:paraId="50F783A4" w14:textId="77777777" w:rsidTr="00BC178B">
        <w:trPr>
          <w:jc w:val="center"/>
        </w:trPr>
        <w:tc>
          <w:tcPr>
            <w:tcW w:w="2155" w:type="dxa"/>
            <w:tcBorders>
              <w:top w:val="single" w:sz="4" w:space="0" w:color="000000"/>
              <w:left w:val="single" w:sz="4" w:space="0" w:color="000000"/>
              <w:bottom w:val="single" w:sz="4" w:space="0" w:color="000000"/>
              <w:right w:val="nil"/>
            </w:tcBorders>
          </w:tcPr>
          <w:p w14:paraId="71FADCDF" w14:textId="77777777" w:rsidR="004D12B2" w:rsidRDefault="004D12B2" w:rsidP="00BC178B">
            <w:pPr>
              <w:pStyle w:val="TAL"/>
              <w:rPr>
                <w:b/>
                <w:bCs/>
                <w:lang w:eastAsia="en-GB"/>
              </w:rPr>
            </w:pPr>
            <w:r w:rsidRPr="006C36FE">
              <w:rPr>
                <w:b/>
                <w:bCs/>
                <w:lang w:eastAsia="zh-CN"/>
              </w:rPr>
              <w:t>Satellite ID</w:t>
            </w:r>
          </w:p>
        </w:tc>
        <w:tc>
          <w:tcPr>
            <w:tcW w:w="900" w:type="dxa"/>
            <w:tcBorders>
              <w:top w:val="single" w:sz="4" w:space="0" w:color="000000"/>
              <w:left w:val="single" w:sz="4" w:space="0" w:color="000000"/>
              <w:bottom w:val="single" w:sz="4" w:space="0" w:color="000000"/>
              <w:right w:val="nil"/>
            </w:tcBorders>
          </w:tcPr>
          <w:p w14:paraId="3FF8392B" w14:textId="77777777" w:rsidR="004D12B2" w:rsidRDefault="004D12B2" w:rsidP="00BC178B">
            <w:pPr>
              <w:pStyle w:val="TAC"/>
              <w:rPr>
                <w:b/>
                <w:bCs/>
                <w:lang w:eastAsia="en-GB"/>
              </w:rPr>
            </w:pPr>
            <w:r>
              <w:rPr>
                <w:rFonts w:hint="eastAsia"/>
                <w:b/>
                <w:bCs/>
                <w:lang w:eastAsia="zh-CN"/>
              </w:rPr>
              <w:t>O</w:t>
            </w:r>
          </w:p>
        </w:tc>
        <w:tc>
          <w:tcPr>
            <w:tcW w:w="5855" w:type="dxa"/>
            <w:tcBorders>
              <w:top w:val="single" w:sz="4" w:space="0" w:color="000000"/>
              <w:left w:val="single" w:sz="4" w:space="0" w:color="000000"/>
              <w:bottom w:val="single" w:sz="4" w:space="0" w:color="000000"/>
              <w:right w:val="single" w:sz="4" w:space="0" w:color="000000"/>
            </w:tcBorders>
          </w:tcPr>
          <w:p w14:paraId="30B5FEAA" w14:textId="77777777" w:rsidR="004D12B2" w:rsidRDefault="004D12B2" w:rsidP="00BC178B">
            <w:pPr>
              <w:pStyle w:val="TAL"/>
              <w:rPr>
                <w:b/>
                <w:bCs/>
                <w:lang w:eastAsia="en-GB"/>
              </w:rPr>
            </w:pPr>
            <w:r>
              <w:rPr>
                <w:b/>
                <w:bCs/>
                <w:lang w:eastAsia="zh-CN"/>
              </w:rPr>
              <w:t xml:space="preserve">The </w:t>
            </w:r>
            <w:r w:rsidRPr="006C36FE">
              <w:rPr>
                <w:b/>
                <w:bCs/>
                <w:lang w:eastAsia="zh-CN"/>
              </w:rPr>
              <w:t xml:space="preserve">Satellite ID </w:t>
            </w:r>
            <w:r>
              <w:rPr>
                <w:b/>
                <w:bCs/>
                <w:lang w:eastAsia="zh-CN"/>
              </w:rPr>
              <w:t>corresponding to the</w:t>
            </w:r>
            <w:r w:rsidRPr="006C36FE">
              <w:rPr>
                <w:b/>
                <w:bCs/>
                <w:lang w:eastAsia="zh-CN"/>
              </w:rPr>
              <w:t xml:space="preserve"> E</w:t>
            </w:r>
            <w:r>
              <w:rPr>
                <w:b/>
                <w:bCs/>
                <w:lang w:eastAsia="zh-CN"/>
              </w:rPr>
              <w:t>E</w:t>
            </w:r>
            <w:r w:rsidRPr="006C36FE">
              <w:rPr>
                <w:b/>
                <w:bCs/>
                <w:lang w:eastAsia="zh-CN"/>
              </w:rPr>
              <w:t>S</w:t>
            </w:r>
            <w:r>
              <w:rPr>
                <w:b/>
                <w:bCs/>
                <w:lang w:eastAsia="zh-CN"/>
              </w:rPr>
              <w:t>.</w:t>
            </w:r>
          </w:p>
        </w:tc>
      </w:tr>
      <w:tr w:rsidR="004D12B2" w14:paraId="1ACEC47F" w14:textId="77777777" w:rsidTr="00BC178B">
        <w:trPr>
          <w:jc w:val="center"/>
        </w:trPr>
        <w:tc>
          <w:tcPr>
            <w:tcW w:w="2155" w:type="dxa"/>
            <w:tcBorders>
              <w:top w:val="single" w:sz="4" w:space="0" w:color="000000"/>
              <w:left w:val="single" w:sz="4" w:space="0" w:color="000000"/>
              <w:bottom w:val="single" w:sz="4" w:space="0" w:color="000000"/>
              <w:right w:val="nil"/>
            </w:tcBorders>
          </w:tcPr>
          <w:p w14:paraId="42821A26" w14:textId="77777777" w:rsidR="004D12B2" w:rsidRDefault="004D12B2" w:rsidP="00BC178B">
            <w:pPr>
              <w:pStyle w:val="TAL"/>
              <w:rPr>
                <w:b/>
                <w:bCs/>
                <w:lang w:eastAsia="en-GB"/>
              </w:rPr>
            </w:pPr>
            <w:r w:rsidRPr="006C36FE">
              <w:rPr>
                <w:b/>
                <w:bCs/>
                <w:lang w:eastAsia="zh-CN"/>
              </w:rPr>
              <w:t>ephemeris information</w:t>
            </w:r>
          </w:p>
        </w:tc>
        <w:tc>
          <w:tcPr>
            <w:tcW w:w="900" w:type="dxa"/>
            <w:tcBorders>
              <w:top w:val="single" w:sz="4" w:space="0" w:color="000000"/>
              <w:left w:val="single" w:sz="4" w:space="0" w:color="000000"/>
              <w:bottom w:val="single" w:sz="4" w:space="0" w:color="000000"/>
              <w:right w:val="nil"/>
            </w:tcBorders>
          </w:tcPr>
          <w:p w14:paraId="1431E90B" w14:textId="77777777" w:rsidR="004D12B2" w:rsidRDefault="004D12B2" w:rsidP="00BC178B">
            <w:pPr>
              <w:pStyle w:val="TAC"/>
              <w:rPr>
                <w:b/>
                <w:bCs/>
                <w:lang w:eastAsia="en-GB"/>
              </w:rPr>
            </w:pPr>
            <w:r>
              <w:rPr>
                <w:rFonts w:hint="eastAsia"/>
                <w:b/>
                <w:bCs/>
                <w:lang w:eastAsia="zh-CN"/>
              </w:rPr>
              <w:t>O</w:t>
            </w:r>
          </w:p>
        </w:tc>
        <w:tc>
          <w:tcPr>
            <w:tcW w:w="5855" w:type="dxa"/>
            <w:tcBorders>
              <w:top w:val="single" w:sz="4" w:space="0" w:color="000000"/>
              <w:left w:val="single" w:sz="4" w:space="0" w:color="000000"/>
              <w:bottom w:val="single" w:sz="4" w:space="0" w:color="000000"/>
              <w:right w:val="single" w:sz="4" w:space="0" w:color="000000"/>
            </w:tcBorders>
          </w:tcPr>
          <w:p w14:paraId="59C5F82D" w14:textId="77777777" w:rsidR="004D12B2" w:rsidRDefault="004D12B2" w:rsidP="00BC178B">
            <w:pPr>
              <w:pStyle w:val="TAL"/>
              <w:rPr>
                <w:b/>
                <w:bCs/>
                <w:lang w:eastAsia="en-GB"/>
              </w:rPr>
            </w:pPr>
            <w:r>
              <w:rPr>
                <w:b/>
                <w:bCs/>
                <w:lang w:eastAsia="zh-CN"/>
              </w:rPr>
              <w:t>The e</w:t>
            </w:r>
            <w:r w:rsidRPr="00FE3393">
              <w:rPr>
                <w:b/>
                <w:bCs/>
                <w:lang w:eastAsia="zh-CN"/>
              </w:rPr>
              <w:t>phemeris information of the satellite corresponding to the E</w:t>
            </w:r>
            <w:r>
              <w:rPr>
                <w:b/>
                <w:bCs/>
                <w:lang w:eastAsia="zh-CN"/>
              </w:rPr>
              <w:t>E</w:t>
            </w:r>
            <w:r w:rsidRPr="00FE3393">
              <w:rPr>
                <w:b/>
                <w:bCs/>
                <w:lang w:eastAsia="zh-CN"/>
              </w:rPr>
              <w:t>S</w:t>
            </w:r>
          </w:p>
        </w:tc>
      </w:tr>
      <w:tr w:rsidR="004D12B2" w14:paraId="4B35137D" w14:textId="77777777" w:rsidTr="00BC178B">
        <w:trPr>
          <w:jc w:val="center"/>
        </w:trPr>
        <w:tc>
          <w:tcPr>
            <w:tcW w:w="8910" w:type="dxa"/>
            <w:gridSpan w:val="3"/>
            <w:tcBorders>
              <w:top w:val="single" w:sz="4" w:space="0" w:color="000000"/>
              <w:left w:val="single" w:sz="4" w:space="0" w:color="000000"/>
              <w:bottom w:val="single" w:sz="4" w:space="0" w:color="000000"/>
              <w:right w:val="single" w:sz="4" w:space="0" w:color="000000"/>
            </w:tcBorders>
            <w:hideMark/>
          </w:tcPr>
          <w:p w14:paraId="0954F011" w14:textId="77777777" w:rsidR="004D12B2" w:rsidRDefault="004D12B2" w:rsidP="00BC178B">
            <w:pPr>
              <w:rPr>
                <w:lang w:eastAsia="en-GB"/>
              </w:rPr>
            </w:pPr>
            <w:r>
              <w:rPr>
                <w:lang w:eastAsia="en-GB"/>
              </w:rPr>
              <w:t>…</w:t>
            </w:r>
          </w:p>
          <w:p w14:paraId="1A8A6AEF" w14:textId="77777777" w:rsidR="004D12B2" w:rsidRDefault="004D12B2" w:rsidP="00BC178B">
            <w:pPr>
              <w:pStyle w:val="TAN"/>
              <w:rPr>
                <w:lang w:eastAsia="en-GB"/>
              </w:rPr>
            </w:pPr>
            <w:r>
              <w:rPr>
                <w:lang w:eastAsia="en-GB"/>
              </w:rPr>
              <w:t>NOTE 2:</w:t>
            </w:r>
            <w:r>
              <w:rPr>
                <w:lang w:eastAsia="en-GB"/>
              </w:rPr>
              <w:tab/>
              <w:t xml:space="preserve">The assignment of the trajectory ID for the EES can be done by the operator and/or the satellite service provider. </w:t>
            </w:r>
            <w:r>
              <w:rPr>
                <w:lang w:eastAsia="zh-CN"/>
              </w:rPr>
              <w:t xml:space="preserve">The trajectory and position of the satellite can be calculed for example based on </w:t>
            </w:r>
            <w:r>
              <w:rPr>
                <w:color w:val="000000"/>
              </w:rPr>
              <w:t>instantaneous/osculating ephemeris versus using TLE-based mean orbital ephemeris.</w:t>
            </w:r>
          </w:p>
        </w:tc>
      </w:tr>
    </w:tbl>
    <w:p w14:paraId="4E3972E2" w14:textId="77777777" w:rsidR="004D12B2" w:rsidRDefault="004D12B2" w:rsidP="004D12B2">
      <w:pPr>
        <w:rPr>
          <w:lang w:eastAsia="zh-CN"/>
        </w:rPr>
      </w:pPr>
    </w:p>
    <w:p w14:paraId="0CF92517" w14:textId="77777777" w:rsidR="00FE563A" w:rsidRPr="00D7706D" w:rsidRDefault="00FE563A" w:rsidP="00FE563A">
      <w:pPr>
        <w:pStyle w:val="Heading4"/>
      </w:pPr>
      <w:bookmarkStart w:id="354" w:name="_Toc168949576"/>
      <w:r>
        <w:t>7</w:t>
      </w:r>
      <w:r w:rsidRPr="00D7706D">
        <w:t>.</w:t>
      </w:r>
      <w:r>
        <w:t>2.</w:t>
      </w:r>
      <w:r>
        <w:rPr>
          <w:lang w:eastAsia="zh-CN"/>
        </w:rPr>
        <w:t>7</w:t>
      </w:r>
      <w:r w:rsidRPr="00D7706D">
        <w:t>.</w:t>
      </w:r>
      <w:r>
        <w:rPr>
          <w:lang w:eastAsia="zh-CN"/>
        </w:rPr>
        <w:t>4</w:t>
      </w:r>
      <w:r w:rsidRPr="00D7706D">
        <w:tab/>
      </w:r>
      <w:r>
        <w:rPr>
          <w:rFonts w:hint="eastAsia"/>
          <w:lang w:eastAsia="zh-CN"/>
        </w:rPr>
        <w:t>Solution e</w:t>
      </w:r>
      <w:r w:rsidRPr="00D7706D">
        <w:t>valuation</w:t>
      </w:r>
      <w:bookmarkEnd w:id="354"/>
    </w:p>
    <w:p w14:paraId="4D10A6CA" w14:textId="77777777" w:rsidR="00FE563A" w:rsidRDefault="00FE563A" w:rsidP="00FE563A">
      <w:pPr>
        <w:pStyle w:val="EditorsNote"/>
        <w:rPr>
          <w:lang w:eastAsia="zh-CN"/>
        </w:rPr>
      </w:pPr>
      <w:r w:rsidRPr="00D7706D">
        <w:rPr>
          <w:lang w:val="en-US"/>
        </w:rPr>
        <w:t>Editor's note:</w:t>
      </w:r>
      <w:r w:rsidRPr="00D7706D">
        <w:rPr>
          <w:lang w:eastAsia="ja-JP"/>
        </w:rPr>
        <w:tab/>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p>
    <w:p w14:paraId="12DB7F82" w14:textId="77777777" w:rsidR="004D12B2" w:rsidRDefault="004D12B2" w:rsidP="002134C1">
      <w:pPr>
        <w:rPr>
          <w:noProof/>
          <w:lang w:eastAsia="zh-CN"/>
        </w:rPr>
      </w:pPr>
    </w:p>
    <w:p w14:paraId="09B755D4" w14:textId="77777777" w:rsidR="00F06828" w:rsidRPr="0064781D" w:rsidRDefault="00F06828" w:rsidP="00F06828">
      <w:pPr>
        <w:pStyle w:val="Heading3"/>
      </w:pPr>
      <w:bookmarkStart w:id="355" w:name="_Toc168949577"/>
      <w:r>
        <w:rPr>
          <w:lang w:eastAsia="zh-CN"/>
        </w:rPr>
        <w:t>7</w:t>
      </w:r>
      <w:r>
        <w:t>.2.8</w:t>
      </w:r>
      <w:r>
        <w:tab/>
      </w:r>
      <w:r>
        <w:rPr>
          <w:lang w:val="en-US"/>
        </w:rPr>
        <w:t xml:space="preserve">Solution #8: </w:t>
      </w:r>
      <w:r>
        <w:t>Leveraging S&amp;F events information</w:t>
      </w:r>
      <w:r w:rsidRPr="00EE3C65">
        <w:rPr>
          <w:lang w:val="en-US"/>
        </w:rPr>
        <w:t xml:space="preserve"> </w:t>
      </w:r>
      <w:r>
        <w:rPr>
          <w:lang w:val="en-US"/>
        </w:rPr>
        <w:t xml:space="preserve">at application </w:t>
      </w:r>
      <w:r w:rsidRPr="00976131">
        <w:rPr>
          <w:rFonts w:eastAsia="SimSun"/>
          <w:lang w:eastAsia="zh-CN"/>
        </w:rPr>
        <w:t>enablement</w:t>
      </w:r>
      <w:bookmarkEnd w:id="355"/>
    </w:p>
    <w:p w14:paraId="596450F3" w14:textId="77777777" w:rsidR="00F06828" w:rsidRDefault="00F06828" w:rsidP="00F06828">
      <w:pPr>
        <w:pStyle w:val="Heading4"/>
      </w:pPr>
      <w:bookmarkStart w:id="356" w:name="_Toc168949578"/>
      <w:r>
        <w:rPr>
          <w:lang w:eastAsia="zh-CN"/>
        </w:rPr>
        <w:t>7</w:t>
      </w:r>
      <w:r>
        <w:t>.2.8.1</w:t>
      </w:r>
      <w:r>
        <w:tab/>
        <w:t>Solution description</w:t>
      </w:r>
      <w:bookmarkEnd w:id="356"/>
    </w:p>
    <w:p w14:paraId="7882572F" w14:textId="77777777" w:rsidR="00F06828" w:rsidRDefault="00F06828" w:rsidP="00F06828">
      <w:pPr>
        <w:rPr>
          <w:lang w:eastAsia="zh-CN"/>
        </w:rPr>
      </w:pPr>
      <w:r>
        <w:rPr>
          <w:lang w:eastAsia="zh-CN"/>
        </w:rPr>
        <w:t xml:space="preserve">This solution maps to KI#7. This solution is about </w:t>
      </w:r>
      <w:r w:rsidRPr="00163E2D">
        <w:rPr>
          <w:lang w:eastAsia="zh-CN"/>
        </w:rPr>
        <w:t xml:space="preserve">leveraging S&amp;F events information </w:t>
      </w:r>
      <w:r>
        <w:rPr>
          <w:lang w:eastAsia="zh-CN"/>
        </w:rPr>
        <w:t xml:space="preserve">at the application enablement </w:t>
      </w:r>
      <w:r w:rsidRPr="00163E2D">
        <w:rPr>
          <w:lang w:eastAsia="zh-CN"/>
        </w:rPr>
        <w:t>for the optimized service delivery</w:t>
      </w:r>
      <w:r>
        <w:rPr>
          <w:lang w:eastAsia="zh-CN"/>
        </w:rPr>
        <w:t xml:space="preserve">. In this scenario, AS (e.g. SEAL server) is considered to be deployed on the ground and UPF onboard the satellite as shown in Figure </w:t>
      </w:r>
      <w:r w:rsidRPr="00DB61AA">
        <w:rPr>
          <w:lang w:eastAsia="zh-CN"/>
        </w:rPr>
        <w:t>7.2.</w:t>
      </w:r>
      <w:r>
        <w:rPr>
          <w:lang w:eastAsia="zh-CN"/>
        </w:rPr>
        <w:t>8</w:t>
      </w:r>
      <w:r w:rsidRPr="00DB61AA">
        <w:rPr>
          <w:lang w:eastAsia="zh-CN"/>
        </w:rPr>
        <w:t>.1</w:t>
      </w:r>
      <w:r>
        <w:rPr>
          <w:lang w:eastAsia="zh-CN"/>
        </w:rPr>
        <w:t xml:space="preserve">-1. </w:t>
      </w:r>
    </w:p>
    <w:p w14:paraId="3B57AF45" w14:textId="31079D64" w:rsidR="00F06828" w:rsidRDefault="00F06828" w:rsidP="00F06828">
      <w:pPr>
        <w:pStyle w:val="TH"/>
        <w:rPr>
          <w:noProof/>
          <w:lang w:val="en-US"/>
        </w:rPr>
      </w:pPr>
      <w:r>
        <w:object w:dxaOrig="12682" w:dyaOrig="7492" w14:anchorId="63BF3B0F">
          <v:shape id="_x0000_i1036" type="#_x0000_t75" style="width:431pt;height:254.5pt" o:ole="">
            <v:imagedata r:id="rId37" o:title=""/>
          </v:shape>
          <o:OLEObject Type="Embed" ProgID="Visio.Drawing.15" ShapeID="_x0000_i1036" DrawAspect="Content" ObjectID="_1779570464" r:id="rId38"/>
        </w:object>
      </w:r>
    </w:p>
    <w:p w14:paraId="2DEBB406" w14:textId="77777777" w:rsidR="00F06828" w:rsidRDefault="00F06828" w:rsidP="00F06828">
      <w:pPr>
        <w:pStyle w:val="TF"/>
        <w:rPr>
          <w:lang w:eastAsia="zh-CN"/>
        </w:rPr>
      </w:pPr>
      <w:r w:rsidRPr="00B94EF1">
        <w:rPr>
          <w:lang w:eastAsia="zh-CN"/>
        </w:rPr>
        <w:t xml:space="preserve">Figure </w:t>
      </w:r>
      <w:r>
        <w:rPr>
          <w:lang w:eastAsia="zh-CN"/>
        </w:rPr>
        <w:t>7</w:t>
      </w:r>
      <w:r w:rsidRPr="00B94EF1">
        <w:rPr>
          <w:lang w:eastAsia="zh-CN"/>
        </w:rPr>
        <w:t>.</w:t>
      </w:r>
      <w:r>
        <w:rPr>
          <w:lang w:eastAsia="zh-CN"/>
        </w:rPr>
        <w:t>2.8.1</w:t>
      </w:r>
      <w:r w:rsidRPr="00B94EF1">
        <w:rPr>
          <w:lang w:eastAsia="zh-CN"/>
        </w:rPr>
        <w:t xml:space="preserve">-1: </w:t>
      </w:r>
      <w:r>
        <w:rPr>
          <w:lang w:eastAsia="zh-CN"/>
        </w:rPr>
        <w:t>Deployment scenario</w:t>
      </w:r>
    </w:p>
    <w:p w14:paraId="4666085F" w14:textId="77777777" w:rsidR="00F06828" w:rsidRDefault="00F06828" w:rsidP="00F06828">
      <w:pPr>
        <w:rPr>
          <w:lang w:eastAsia="zh-CN"/>
        </w:rPr>
      </w:pPr>
    </w:p>
    <w:p w14:paraId="535BF535" w14:textId="77777777" w:rsidR="00F06828" w:rsidRDefault="00F06828" w:rsidP="00F06828">
      <w:pPr>
        <w:pStyle w:val="Heading5"/>
        <w:rPr>
          <w:lang w:eastAsia="zh-CN"/>
        </w:rPr>
      </w:pPr>
      <w:bookmarkStart w:id="357" w:name="_Toc168949579"/>
      <w:r>
        <w:rPr>
          <w:lang w:eastAsia="zh-CN"/>
        </w:rPr>
        <w:t>7</w:t>
      </w:r>
      <w:r>
        <w:t>.2.8.1.1</w:t>
      </w:r>
      <w:r>
        <w:tab/>
        <w:t>AS</w:t>
      </w:r>
      <w:r w:rsidRPr="00B10266">
        <w:t xml:space="preserve"> subscribing to S&amp;F events information with </w:t>
      </w:r>
      <w:r>
        <w:t>5GC</w:t>
      </w:r>
      <w:bookmarkEnd w:id="357"/>
    </w:p>
    <w:p w14:paraId="09DAE426" w14:textId="77777777" w:rsidR="00F06828" w:rsidRDefault="00F06828" w:rsidP="00F06828">
      <w:pPr>
        <w:pStyle w:val="TH"/>
        <w:rPr>
          <w:lang w:eastAsia="zh-CN"/>
        </w:rPr>
      </w:pPr>
      <w:r>
        <w:object w:dxaOrig="6435" w:dyaOrig="5527" w14:anchorId="3A498A89">
          <v:shape id="_x0000_i1037" type="#_x0000_t75" style="width:322pt;height:276.5pt" o:ole="">
            <v:imagedata r:id="rId39" o:title=""/>
          </v:shape>
          <o:OLEObject Type="Embed" ProgID="Visio.Drawing.15" ShapeID="_x0000_i1037" DrawAspect="Content" ObjectID="_1779570465" r:id="rId40"/>
        </w:object>
      </w:r>
    </w:p>
    <w:p w14:paraId="2D6F3CE1" w14:textId="77777777" w:rsidR="00F06828" w:rsidRPr="00732051" w:rsidRDefault="00F06828" w:rsidP="00732051">
      <w:pPr>
        <w:pStyle w:val="TF"/>
        <w:rPr>
          <w:rFonts w:eastAsia="SimSun"/>
          <w:bCs/>
          <w:lang w:eastAsia="zh-CN"/>
        </w:rPr>
      </w:pPr>
      <w:r w:rsidRPr="00732051">
        <w:rPr>
          <w:rStyle w:val="EditorsNoteChar"/>
          <w:rFonts w:eastAsia="SimSun"/>
          <w:bCs/>
          <w:color w:val="auto"/>
        </w:rPr>
        <w:t xml:space="preserve">Figure </w:t>
      </w:r>
      <w:r w:rsidRPr="00732051">
        <w:rPr>
          <w:rStyle w:val="EditorsNoteChar"/>
          <w:rFonts w:eastAsia="SimSun" w:hint="eastAsia"/>
          <w:bCs/>
          <w:color w:val="auto"/>
          <w:lang w:eastAsia="zh-CN"/>
        </w:rPr>
        <w:t>7</w:t>
      </w:r>
      <w:r w:rsidRPr="00732051">
        <w:rPr>
          <w:rStyle w:val="EditorsNoteChar"/>
          <w:rFonts w:eastAsia="SimSun"/>
          <w:bCs/>
          <w:color w:val="auto"/>
        </w:rPr>
        <w:t>.</w:t>
      </w:r>
      <w:r w:rsidRPr="00732051">
        <w:rPr>
          <w:rStyle w:val="EditorsNoteChar"/>
          <w:rFonts w:eastAsia="SimSun" w:hint="eastAsia"/>
          <w:bCs/>
          <w:color w:val="auto"/>
          <w:lang w:eastAsia="zh-CN"/>
        </w:rPr>
        <w:t>2</w:t>
      </w:r>
      <w:r w:rsidRPr="00732051">
        <w:rPr>
          <w:rStyle w:val="EditorsNoteChar"/>
          <w:rFonts w:eastAsia="SimSun"/>
          <w:bCs/>
          <w:color w:val="auto"/>
        </w:rPr>
        <w:t>.</w:t>
      </w:r>
      <w:r w:rsidRPr="00732051">
        <w:rPr>
          <w:rStyle w:val="EditorsNoteChar"/>
          <w:rFonts w:eastAsia="SimSun"/>
          <w:bCs/>
          <w:color w:val="auto"/>
          <w:lang w:eastAsia="zh-CN"/>
        </w:rPr>
        <w:t>8</w:t>
      </w:r>
      <w:r w:rsidRPr="00732051">
        <w:rPr>
          <w:rStyle w:val="EditorsNoteChar"/>
          <w:rFonts w:eastAsia="SimSun"/>
          <w:bCs/>
          <w:color w:val="auto"/>
        </w:rPr>
        <w:t>.</w:t>
      </w:r>
      <w:r w:rsidRPr="00732051">
        <w:rPr>
          <w:rStyle w:val="EditorsNoteChar"/>
          <w:rFonts w:eastAsia="SimSun" w:hint="eastAsia"/>
          <w:bCs/>
          <w:color w:val="auto"/>
          <w:lang w:eastAsia="zh-CN"/>
        </w:rPr>
        <w:t>1</w:t>
      </w:r>
      <w:r w:rsidRPr="00732051">
        <w:rPr>
          <w:rStyle w:val="EditorsNoteChar"/>
          <w:rFonts w:eastAsia="SimSun"/>
          <w:bCs/>
          <w:color w:val="auto"/>
        </w:rPr>
        <w:t>.</w:t>
      </w:r>
      <w:r w:rsidRPr="00732051">
        <w:rPr>
          <w:rStyle w:val="EditorsNoteChar"/>
          <w:rFonts w:eastAsia="SimSun"/>
          <w:bCs/>
          <w:color w:val="auto"/>
          <w:lang w:eastAsia="zh-CN"/>
        </w:rPr>
        <w:t>1</w:t>
      </w:r>
      <w:r w:rsidRPr="00732051">
        <w:rPr>
          <w:rStyle w:val="EditorsNoteChar"/>
          <w:rFonts w:eastAsia="SimSun"/>
          <w:bCs/>
          <w:color w:val="auto"/>
        </w:rPr>
        <w:t xml:space="preserve">-1: </w:t>
      </w:r>
      <w:r w:rsidRPr="00732051">
        <w:rPr>
          <w:rFonts w:eastAsia="SimSun" w:hint="eastAsia"/>
          <w:lang w:eastAsia="zh-CN"/>
        </w:rPr>
        <w:t xml:space="preserve">Procedure </w:t>
      </w:r>
      <w:r w:rsidRPr="00732051">
        <w:rPr>
          <w:rFonts w:eastAsia="SimSun"/>
          <w:lang w:eastAsia="zh-CN"/>
        </w:rPr>
        <w:t>for</w:t>
      </w:r>
      <w:r w:rsidRPr="00732051">
        <w:rPr>
          <w:rFonts w:eastAsia="SimSun" w:hint="eastAsia"/>
          <w:lang w:eastAsia="zh-CN"/>
        </w:rPr>
        <w:t xml:space="preserve"> </w:t>
      </w:r>
      <w:r w:rsidRPr="00732051">
        <w:rPr>
          <w:rFonts w:eastAsia="SimSun"/>
          <w:lang w:eastAsia="zh-CN"/>
        </w:rPr>
        <w:t xml:space="preserve">AS </w:t>
      </w:r>
      <w:r w:rsidRPr="00732051">
        <w:t>subscribing to S&amp;F events information with 5GC</w:t>
      </w:r>
    </w:p>
    <w:p w14:paraId="1F7F4A9F" w14:textId="77777777" w:rsidR="00F06828" w:rsidRDefault="00F06828" w:rsidP="00F06828">
      <w:pPr>
        <w:pStyle w:val="B1"/>
        <w:rPr>
          <w:rFonts w:eastAsia="SimSun"/>
          <w:lang w:eastAsia="zh-CN"/>
        </w:rPr>
      </w:pPr>
      <w:r>
        <w:rPr>
          <w:rFonts w:eastAsia="SimSun"/>
          <w:lang w:eastAsia="zh-CN"/>
        </w:rPr>
        <w:t>1.</w:t>
      </w:r>
      <w:r>
        <w:rPr>
          <w:rFonts w:eastAsia="SimSun"/>
          <w:lang w:eastAsia="zh-CN"/>
        </w:rPr>
        <w:tab/>
        <w:t>AS (e.g. SEAL server) sends subscribe S&amp;F information request to 5GC (e.g. NEF) e.g. for getting feeder link and service link availability information, e</w:t>
      </w:r>
      <w:r w:rsidRPr="008E1082">
        <w:rPr>
          <w:rFonts w:eastAsia="SimSun"/>
          <w:lang w:eastAsia="zh-CN"/>
        </w:rPr>
        <w:t xml:space="preserve">xpected </w:t>
      </w:r>
      <w:r>
        <w:rPr>
          <w:rFonts w:eastAsia="SimSun"/>
          <w:lang w:eastAsia="zh-CN"/>
        </w:rPr>
        <w:t xml:space="preserve">data </w:t>
      </w:r>
      <w:r w:rsidRPr="008E1082">
        <w:rPr>
          <w:rFonts w:eastAsia="SimSun"/>
          <w:lang w:eastAsia="zh-CN"/>
        </w:rPr>
        <w:t>delivery time</w:t>
      </w:r>
      <w:r>
        <w:rPr>
          <w:rFonts w:eastAsia="SimSun"/>
          <w:lang w:eastAsia="zh-CN"/>
        </w:rPr>
        <w:t>.</w:t>
      </w:r>
    </w:p>
    <w:p w14:paraId="715E8927" w14:textId="77777777" w:rsidR="00F06828" w:rsidRPr="009E58C3" w:rsidRDefault="00F06828" w:rsidP="00F06828">
      <w:pPr>
        <w:pStyle w:val="NO"/>
        <w:rPr>
          <w:rFonts w:eastAsia="SimSun"/>
          <w:lang w:eastAsia="zh-CN"/>
        </w:rPr>
      </w:pPr>
      <w:r>
        <w:rPr>
          <w:rFonts w:eastAsia="SimSun"/>
          <w:lang w:eastAsia="zh-CN"/>
        </w:rPr>
        <w:t>NOTE:</w:t>
      </w:r>
      <w:r>
        <w:rPr>
          <w:rFonts w:eastAsia="SimSun"/>
          <w:lang w:eastAsia="zh-CN"/>
        </w:rPr>
        <w:tab/>
        <w:t>The request may include UE information if AS (e.g. SEAL server) is subscribing to events related to a specific UE</w:t>
      </w:r>
      <w:r w:rsidRPr="009E58C3">
        <w:rPr>
          <w:rFonts w:eastAsia="SimSun"/>
          <w:lang w:eastAsia="zh-CN"/>
        </w:rPr>
        <w:t>.</w:t>
      </w:r>
    </w:p>
    <w:p w14:paraId="52C0A3BD" w14:textId="77777777" w:rsidR="00F06828" w:rsidRDefault="00F06828" w:rsidP="00F06828">
      <w:pPr>
        <w:pStyle w:val="B1"/>
        <w:rPr>
          <w:rFonts w:eastAsia="SimSun"/>
          <w:lang w:eastAsia="zh-CN"/>
        </w:rPr>
      </w:pPr>
      <w:r>
        <w:rPr>
          <w:rFonts w:eastAsia="SimSun"/>
          <w:lang w:eastAsia="zh-CN"/>
        </w:rPr>
        <w:lastRenderedPageBreak/>
        <w:t>2.</w:t>
      </w:r>
      <w:r>
        <w:rPr>
          <w:rFonts w:eastAsia="SimSun"/>
          <w:lang w:eastAsia="zh-CN"/>
        </w:rPr>
        <w:tab/>
        <w:t>5GC then authenticates and authorizes the AS requesting to receive S&amp;F information.</w:t>
      </w:r>
    </w:p>
    <w:p w14:paraId="43566C31" w14:textId="77777777" w:rsidR="00F06828" w:rsidRDefault="00F06828" w:rsidP="00F06828">
      <w:pPr>
        <w:pStyle w:val="B1"/>
        <w:rPr>
          <w:rFonts w:eastAsia="SimSun"/>
          <w:lang w:eastAsia="zh-CN"/>
        </w:rPr>
      </w:pPr>
      <w:r>
        <w:rPr>
          <w:rFonts w:eastAsia="SimSun"/>
          <w:lang w:eastAsia="zh-CN"/>
        </w:rPr>
        <w:t>3.</w:t>
      </w:r>
      <w:r>
        <w:rPr>
          <w:rFonts w:eastAsia="SimSun"/>
          <w:lang w:eastAsia="zh-CN"/>
        </w:rPr>
        <w:tab/>
        <w:t>5GC sends success or failure response to the AS related to the request made in step 1. If S&amp;F information is available then the success response may also include the S&amp;F information</w:t>
      </w:r>
      <w:r w:rsidRPr="000B203E">
        <w:rPr>
          <w:rFonts w:eastAsia="SimSun"/>
          <w:lang w:eastAsia="zh-CN"/>
        </w:rPr>
        <w:t xml:space="preserve"> </w:t>
      </w:r>
      <w:r>
        <w:rPr>
          <w:rFonts w:eastAsia="SimSun"/>
          <w:lang w:eastAsia="zh-CN"/>
        </w:rPr>
        <w:t>e.g. for getting feeder link and service link availability information, e</w:t>
      </w:r>
      <w:r w:rsidRPr="008E1082">
        <w:rPr>
          <w:rFonts w:eastAsia="SimSun"/>
          <w:lang w:eastAsia="zh-CN"/>
        </w:rPr>
        <w:t xml:space="preserve">xpected </w:t>
      </w:r>
      <w:r>
        <w:rPr>
          <w:rFonts w:eastAsia="SimSun"/>
          <w:lang w:eastAsia="zh-CN"/>
        </w:rPr>
        <w:t xml:space="preserve">data </w:t>
      </w:r>
      <w:r w:rsidRPr="008E1082">
        <w:rPr>
          <w:rFonts w:eastAsia="SimSun"/>
          <w:lang w:eastAsia="zh-CN"/>
        </w:rPr>
        <w:t>delivery time</w:t>
      </w:r>
      <w:r>
        <w:rPr>
          <w:rFonts w:eastAsia="SimSun"/>
          <w:lang w:eastAsia="zh-CN"/>
        </w:rPr>
        <w:t>.</w:t>
      </w:r>
    </w:p>
    <w:p w14:paraId="6581682B" w14:textId="77777777" w:rsidR="00F06828" w:rsidRDefault="00F06828" w:rsidP="00F06828">
      <w:pPr>
        <w:pStyle w:val="B1"/>
        <w:rPr>
          <w:rFonts w:eastAsia="SimSun"/>
          <w:lang w:eastAsia="zh-CN"/>
        </w:rPr>
      </w:pPr>
      <w:r>
        <w:rPr>
          <w:rFonts w:eastAsia="SimSun"/>
          <w:lang w:eastAsia="zh-CN"/>
        </w:rPr>
        <w:t>4.</w:t>
      </w:r>
      <w:r>
        <w:rPr>
          <w:rFonts w:eastAsia="SimSun"/>
          <w:lang w:eastAsia="zh-CN"/>
        </w:rPr>
        <w:tab/>
        <w:t>5GC monitors the occurrence of any event related to S&amp;F.</w:t>
      </w:r>
    </w:p>
    <w:p w14:paraId="308627B1" w14:textId="77777777" w:rsidR="00F06828" w:rsidRDefault="00F06828" w:rsidP="00F06828">
      <w:pPr>
        <w:pStyle w:val="B1"/>
        <w:rPr>
          <w:rFonts w:eastAsia="SimSun"/>
          <w:lang w:eastAsia="zh-CN"/>
        </w:rPr>
      </w:pPr>
      <w:r>
        <w:rPr>
          <w:rFonts w:eastAsia="SimSun"/>
          <w:lang w:eastAsia="zh-CN"/>
        </w:rPr>
        <w:t>5.</w:t>
      </w:r>
      <w:r>
        <w:rPr>
          <w:rFonts w:eastAsia="SimSun"/>
          <w:lang w:eastAsia="zh-CN"/>
        </w:rPr>
        <w:tab/>
        <w:t>Upon occurrence of any event related to S&amp;F, 5GC sends S&amp;F information e.g. for getting feeder link and service link availability information, e</w:t>
      </w:r>
      <w:r w:rsidRPr="008E1082">
        <w:rPr>
          <w:rFonts w:eastAsia="SimSun"/>
          <w:lang w:eastAsia="zh-CN"/>
        </w:rPr>
        <w:t xml:space="preserve">xpected </w:t>
      </w:r>
      <w:r>
        <w:rPr>
          <w:rFonts w:eastAsia="SimSun"/>
          <w:lang w:eastAsia="zh-CN"/>
        </w:rPr>
        <w:t xml:space="preserve">data </w:t>
      </w:r>
      <w:r w:rsidRPr="008E1082">
        <w:rPr>
          <w:rFonts w:eastAsia="SimSun"/>
          <w:lang w:eastAsia="zh-CN"/>
        </w:rPr>
        <w:t>delivery time</w:t>
      </w:r>
      <w:r>
        <w:rPr>
          <w:rFonts w:eastAsia="SimSun"/>
          <w:lang w:eastAsia="zh-CN"/>
        </w:rPr>
        <w:t xml:space="preserve"> towards AS.</w:t>
      </w:r>
    </w:p>
    <w:p w14:paraId="0CC5A101" w14:textId="77777777" w:rsidR="00F06828" w:rsidRDefault="00F06828" w:rsidP="00F06828">
      <w:pPr>
        <w:pStyle w:val="Heading5"/>
        <w:rPr>
          <w:szCs w:val="22"/>
        </w:rPr>
      </w:pPr>
      <w:bookmarkStart w:id="358" w:name="_Toc168949580"/>
      <w:r>
        <w:rPr>
          <w:lang w:eastAsia="zh-CN"/>
        </w:rPr>
        <w:t>7</w:t>
      </w:r>
      <w:r>
        <w:t>.2.8.1.2</w:t>
      </w:r>
      <w:r>
        <w:tab/>
        <w:t>S&amp;F d</w:t>
      </w:r>
      <w:r>
        <w:rPr>
          <w:szCs w:val="22"/>
        </w:rPr>
        <w:t>ata delivery handling at AS</w:t>
      </w:r>
      <w:bookmarkEnd w:id="358"/>
    </w:p>
    <w:p w14:paraId="14BE63A8" w14:textId="77777777" w:rsidR="00F06828" w:rsidRPr="00670F6F" w:rsidRDefault="00F06828" w:rsidP="00F06828">
      <w:r w:rsidRPr="00670F6F">
        <w:t xml:space="preserve">Pre-condition: </w:t>
      </w:r>
      <w:r>
        <w:t>AS (SEAL server)</w:t>
      </w:r>
      <w:r w:rsidRPr="00670F6F">
        <w:t xml:space="preserve"> has subscription </w:t>
      </w:r>
      <w:r>
        <w:t>to</w:t>
      </w:r>
      <w:r w:rsidRPr="00670F6F">
        <w:t xml:space="preserve"> S&amp;F information with </w:t>
      </w:r>
      <w:r>
        <w:t>5GC</w:t>
      </w:r>
      <w:r w:rsidRPr="00670F6F">
        <w:t xml:space="preserve"> as described in </w:t>
      </w:r>
      <w:r>
        <w:rPr>
          <w:lang w:eastAsia="zh-CN"/>
        </w:rPr>
        <w:t>7</w:t>
      </w:r>
      <w:r>
        <w:t>.2.8.1.1</w:t>
      </w:r>
    </w:p>
    <w:p w14:paraId="6701D1A9" w14:textId="77777777" w:rsidR="00F06828" w:rsidRDefault="00F06828" w:rsidP="00F06828">
      <w:pPr>
        <w:pStyle w:val="TH"/>
        <w:rPr>
          <w:lang w:eastAsia="zh-CN"/>
        </w:rPr>
      </w:pPr>
      <w:r>
        <w:object w:dxaOrig="6202" w:dyaOrig="4012" w14:anchorId="32548CAD">
          <v:shape id="_x0000_i1038" type="#_x0000_t75" style="width:310pt;height:200.5pt" o:ole="">
            <v:imagedata r:id="rId41" o:title=""/>
          </v:shape>
          <o:OLEObject Type="Embed" ProgID="Visio.Drawing.15" ShapeID="_x0000_i1038" DrawAspect="Content" ObjectID="_1779570466" r:id="rId42"/>
        </w:object>
      </w:r>
    </w:p>
    <w:p w14:paraId="4BD531FC" w14:textId="77777777" w:rsidR="00F06828" w:rsidRPr="00860EE7" w:rsidRDefault="00F06828" w:rsidP="00F06828">
      <w:pPr>
        <w:pStyle w:val="TF"/>
        <w:rPr>
          <w:rFonts w:eastAsia="SimSun"/>
          <w:bCs/>
          <w:lang w:eastAsia="zh-CN"/>
        </w:rPr>
      </w:pPr>
      <w:r w:rsidRPr="00860EE7">
        <w:rPr>
          <w:rStyle w:val="EditorsNoteChar"/>
          <w:rFonts w:eastAsia="SimSun"/>
          <w:bCs/>
        </w:rPr>
        <w:t xml:space="preserve">Figure </w:t>
      </w:r>
      <w:r w:rsidRPr="00860EE7">
        <w:rPr>
          <w:rStyle w:val="EditorsNoteChar"/>
          <w:rFonts w:eastAsia="SimSun" w:hint="eastAsia"/>
          <w:bCs/>
          <w:lang w:eastAsia="zh-CN"/>
        </w:rPr>
        <w:t>7</w:t>
      </w:r>
      <w:r w:rsidRPr="00860EE7">
        <w:rPr>
          <w:rStyle w:val="EditorsNoteChar"/>
          <w:rFonts w:eastAsia="SimSun"/>
          <w:bCs/>
        </w:rPr>
        <w:t>.</w:t>
      </w:r>
      <w:r w:rsidRPr="00860EE7">
        <w:rPr>
          <w:rStyle w:val="EditorsNoteChar"/>
          <w:rFonts w:eastAsia="SimSun" w:hint="eastAsia"/>
          <w:bCs/>
          <w:lang w:eastAsia="zh-CN"/>
        </w:rPr>
        <w:t>2</w:t>
      </w:r>
      <w:r w:rsidRPr="00860EE7">
        <w:rPr>
          <w:rStyle w:val="EditorsNoteChar"/>
          <w:rFonts w:eastAsia="SimSun"/>
          <w:bCs/>
        </w:rPr>
        <w:t>.</w:t>
      </w:r>
      <w:r>
        <w:rPr>
          <w:rStyle w:val="EditorsNoteChar"/>
          <w:rFonts w:eastAsia="SimSun"/>
          <w:bCs/>
          <w:lang w:eastAsia="zh-CN"/>
        </w:rPr>
        <w:t>8</w:t>
      </w:r>
      <w:r w:rsidRPr="00860EE7">
        <w:rPr>
          <w:rStyle w:val="EditorsNoteChar"/>
          <w:rFonts w:eastAsia="SimSun"/>
          <w:bCs/>
        </w:rPr>
        <w:t>.</w:t>
      </w:r>
      <w:r w:rsidRPr="00860EE7">
        <w:rPr>
          <w:rStyle w:val="EditorsNoteChar"/>
          <w:rFonts w:eastAsia="SimSun" w:hint="eastAsia"/>
          <w:bCs/>
          <w:lang w:eastAsia="zh-CN"/>
        </w:rPr>
        <w:t>1</w:t>
      </w:r>
      <w:r w:rsidRPr="00860EE7">
        <w:rPr>
          <w:rStyle w:val="EditorsNoteChar"/>
          <w:rFonts w:eastAsia="SimSun"/>
          <w:bCs/>
        </w:rPr>
        <w:t>.</w:t>
      </w:r>
      <w:r>
        <w:rPr>
          <w:rStyle w:val="EditorsNoteChar"/>
          <w:rFonts w:eastAsia="SimSun"/>
          <w:bCs/>
          <w:lang w:eastAsia="zh-CN"/>
        </w:rPr>
        <w:t>2</w:t>
      </w:r>
      <w:r w:rsidRPr="00860EE7">
        <w:rPr>
          <w:rStyle w:val="EditorsNoteChar"/>
          <w:rFonts w:eastAsia="SimSun"/>
          <w:bCs/>
        </w:rPr>
        <w:t xml:space="preserve">-1: </w:t>
      </w:r>
      <w:r w:rsidRPr="00B15A85">
        <w:rPr>
          <w:rFonts w:eastAsia="SimSun" w:hint="eastAsia"/>
          <w:lang w:eastAsia="zh-CN"/>
        </w:rPr>
        <w:t xml:space="preserve">Procedure </w:t>
      </w:r>
      <w:r>
        <w:rPr>
          <w:rFonts w:eastAsia="SimSun"/>
          <w:lang w:eastAsia="zh-CN"/>
        </w:rPr>
        <w:t>for</w:t>
      </w:r>
      <w:r w:rsidRPr="00B15A85">
        <w:rPr>
          <w:rFonts w:eastAsia="SimSun" w:hint="eastAsia"/>
          <w:lang w:eastAsia="zh-CN"/>
        </w:rPr>
        <w:t xml:space="preserve"> </w:t>
      </w:r>
      <w:r>
        <w:t>S&amp;F d</w:t>
      </w:r>
      <w:r>
        <w:rPr>
          <w:szCs w:val="22"/>
        </w:rPr>
        <w:t>ata delivery handling at AS (e.g. SEAL server)</w:t>
      </w:r>
    </w:p>
    <w:p w14:paraId="4CEB7879" w14:textId="77777777" w:rsidR="00F06828" w:rsidRPr="005C2B77" w:rsidRDefault="00F06828" w:rsidP="00F06828">
      <w:pPr>
        <w:pStyle w:val="B1"/>
        <w:rPr>
          <w:rFonts w:eastAsia="SimSun"/>
          <w:lang w:eastAsia="zh-CN"/>
        </w:rPr>
      </w:pPr>
      <w:r>
        <w:rPr>
          <w:rFonts w:eastAsia="SimSun"/>
          <w:lang w:eastAsia="zh-CN"/>
        </w:rPr>
        <w:t>1.</w:t>
      </w:r>
      <w:r>
        <w:rPr>
          <w:rFonts w:eastAsia="SimSun"/>
          <w:lang w:eastAsia="zh-CN"/>
        </w:rPr>
        <w:tab/>
      </w:r>
      <w:r w:rsidRPr="005C2B77">
        <w:rPr>
          <w:rFonts w:eastAsia="SimSun"/>
          <w:lang w:eastAsia="zh-CN"/>
        </w:rPr>
        <w:t xml:space="preserve"> </w:t>
      </w:r>
      <w:r>
        <w:rPr>
          <w:rFonts w:eastAsia="SimSun"/>
          <w:lang w:eastAsia="zh-CN"/>
        </w:rPr>
        <w:t xml:space="preserve">VAL server </w:t>
      </w:r>
      <w:r w:rsidRPr="005C2B77">
        <w:rPr>
          <w:rFonts w:eastAsia="SimSun"/>
          <w:lang w:eastAsia="zh-CN"/>
        </w:rPr>
        <w:t xml:space="preserve">sends send data request to </w:t>
      </w:r>
      <w:r>
        <w:rPr>
          <w:rFonts w:eastAsia="SimSun"/>
          <w:lang w:eastAsia="zh-CN"/>
        </w:rPr>
        <w:t>AS (e.g. SEAL server)</w:t>
      </w:r>
      <w:r w:rsidRPr="005C2B77">
        <w:rPr>
          <w:rFonts w:eastAsia="SimSun"/>
          <w:lang w:eastAsia="zh-CN"/>
        </w:rPr>
        <w:t xml:space="preserve"> including the </w:t>
      </w:r>
      <w:r>
        <w:rPr>
          <w:rFonts w:eastAsia="SimSun"/>
          <w:lang w:eastAsia="zh-CN"/>
        </w:rPr>
        <w:t>target UE/</w:t>
      </w:r>
      <w:r w:rsidRPr="005C2B77">
        <w:rPr>
          <w:rFonts w:eastAsia="SimSun"/>
          <w:lang w:eastAsia="zh-CN"/>
        </w:rPr>
        <w:t>user and service identity information.</w:t>
      </w:r>
    </w:p>
    <w:p w14:paraId="00799154" w14:textId="369D03DF" w:rsidR="00F06828" w:rsidRPr="005C2B77" w:rsidRDefault="00F06828" w:rsidP="00F06828">
      <w:pPr>
        <w:pStyle w:val="B1"/>
        <w:rPr>
          <w:rFonts w:eastAsia="SimSun"/>
          <w:lang w:eastAsia="zh-CN"/>
        </w:rPr>
      </w:pPr>
      <w:r>
        <w:rPr>
          <w:rFonts w:eastAsia="SimSun"/>
          <w:lang w:eastAsia="zh-CN"/>
        </w:rPr>
        <w:t>2.</w:t>
      </w:r>
      <w:r w:rsidRPr="005C2B77">
        <w:rPr>
          <w:rFonts w:eastAsia="SimSun"/>
          <w:lang w:eastAsia="zh-CN"/>
        </w:rPr>
        <w:tab/>
      </w:r>
      <w:r>
        <w:rPr>
          <w:rFonts w:eastAsia="SimSun"/>
          <w:lang w:eastAsia="zh-CN"/>
        </w:rPr>
        <w:t>AS (e.g. SEAL server)</w:t>
      </w:r>
      <w:r w:rsidRPr="005C2B77">
        <w:rPr>
          <w:rFonts w:eastAsia="SimSun"/>
          <w:lang w:eastAsia="zh-CN"/>
        </w:rPr>
        <w:t xml:space="preserve"> may store the received data request. </w:t>
      </w:r>
      <w:r>
        <w:rPr>
          <w:rFonts w:eastAsia="SimSun"/>
          <w:lang w:eastAsia="zh-CN"/>
        </w:rPr>
        <w:t>AS (e.g. SEAL server)</w:t>
      </w:r>
      <w:r w:rsidRPr="005C2B77">
        <w:rPr>
          <w:rFonts w:eastAsia="SimSun"/>
          <w:lang w:eastAsia="zh-CN"/>
        </w:rPr>
        <w:t xml:space="preserve"> may optimize application/service behavio</w:t>
      </w:r>
      <w:r w:rsidR="001262EA">
        <w:rPr>
          <w:rFonts w:eastAsia="SimSun"/>
          <w:lang w:eastAsia="zh-CN"/>
        </w:rPr>
        <w:t>u</w:t>
      </w:r>
      <w:r w:rsidRPr="005C2B77">
        <w:rPr>
          <w:rFonts w:eastAsia="SimSun"/>
          <w:lang w:eastAsia="zh-CN"/>
        </w:rPr>
        <w:t>r e.g. adjust the frequency/timing of sending data, adjust the data size.</w:t>
      </w:r>
    </w:p>
    <w:p w14:paraId="52C8EF0C" w14:textId="77777777" w:rsidR="00F06828" w:rsidRDefault="00F06828" w:rsidP="00F06828">
      <w:pPr>
        <w:pStyle w:val="B1"/>
        <w:rPr>
          <w:rFonts w:eastAsia="SimSun"/>
          <w:lang w:eastAsia="zh-CN"/>
        </w:rPr>
      </w:pPr>
      <w:r>
        <w:rPr>
          <w:rFonts w:eastAsia="SimSun"/>
          <w:lang w:eastAsia="zh-CN"/>
        </w:rPr>
        <w:t>3.</w:t>
      </w:r>
      <w:r w:rsidRPr="005C2B77">
        <w:rPr>
          <w:rFonts w:eastAsia="SimSun"/>
          <w:lang w:eastAsia="zh-CN"/>
        </w:rPr>
        <w:tab/>
      </w:r>
      <w:r>
        <w:rPr>
          <w:rFonts w:eastAsia="SimSun"/>
          <w:lang w:eastAsia="zh-CN"/>
        </w:rPr>
        <w:t>AS (e.g. SEAL server)</w:t>
      </w:r>
      <w:r w:rsidRPr="005C2B77">
        <w:rPr>
          <w:rFonts w:eastAsia="SimSun"/>
          <w:lang w:eastAsia="zh-CN"/>
        </w:rPr>
        <w:t xml:space="preserve"> provides send data response to </w:t>
      </w:r>
      <w:r>
        <w:rPr>
          <w:rFonts w:eastAsia="SimSun"/>
          <w:lang w:eastAsia="zh-CN"/>
        </w:rPr>
        <w:t>VAL sever</w:t>
      </w:r>
      <w:r w:rsidRPr="005C2B77">
        <w:rPr>
          <w:rFonts w:eastAsia="SimSun"/>
          <w:lang w:eastAsia="zh-CN"/>
        </w:rPr>
        <w:t xml:space="preserve"> </w:t>
      </w:r>
      <w:r>
        <w:rPr>
          <w:rFonts w:eastAsia="SimSun"/>
          <w:lang w:eastAsia="zh-CN"/>
        </w:rPr>
        <w:t>e.g.</w:t>
      </w:r>
      <w:r w:rsidRPr="005C2B77">
        <w:rPr>
          <w:rFonts w:eastAsia="SimSun"/>
          <w:lang w:eastAsia="zh-CN"/>
        </w:rPr>
        <w:t xml:space="preserve"> the estimated delivery time information</w:t>
      </w:r>
      <w:r>
        <w:rPr>
          <w:rFonts w:eastAsia="SimSun"/>
          <w:lang w:eastAsia="zh-CN"/>
        </w:rPr>
        <w:t xml:space="preserve">, </w:t>
      </w:r>
      <w:r w:rsidRPr="005C2B77">
        <w:rPr>
          <w:rFonts w:eastAsia="SimSun"/>
          <w:lang w:eastAsia="zh-CN"/>
        </w:rPr>
        <w:t>adjust the data size.</w:t>
      </w:r>
    </w:p>
    <w:p w14:paraId="01878DA9" w14:textId="77777777" w:rsidR="00F06828" w:rsidRDefault="00F06828" w:rsidP="001262EA">
      <w:pPr>
        <w:pStyle w:val="NO"/>
      </w:pPr>
      <w:r>
        <w:rPr>
          <w:rFonts w:eastAsia="SimSun"/>
          <w:lang w:eastAsia="zh-CN"/>
        </w:rPr>
        <w:t>NOTE:</w:t>
      </w:r>
      <w:r>
        <w:rPr>
          <w:rFonts w:eastAsia="SimSun"/>
          <w:lang w:eastAsia="zh-CN"/>
        </w:rPr>
        <w:tab/>
        <w:t>AS (e.g. SEAL server)</w:t>
      </w:r>
      <w:r w:rsidRPr="005C2B77">
        <w:rPr>
          <w:rFonts w:eastAsia="SimSun"/>
          <w:lang w:eastAsia="zh-CN"/>
        </w:rPr>
        <w:t xml:space="preserve"> </w:t>
      </w:r>
      <w:r w:rsidRPr="00241CC6">
        <w:t xml:space="preserve">may send an acknowledgement to the </w:t>
      </w:r>
      <w:r>
        <w:t>VAL server</w:t>
      </w:r>
      <w:r w:rsidRPr="00241CC6">
        <w:t xml:space="preserve"> after the data </w:t>
      </w:r>
      <w:r>
        <w:t xml:space="preserve">delivery </w:t>
      </w:r>
      <w:r w:rsidRPr="00241CC6">
        <w:t>request</w:t>
      </w:r>
      <w:r>
        <w:t xml:space="preserve"> </w:t>
      </w:r>
      <w:r w:rsidRPr="00241CC6">
        <w:t>at step 1 is eventually delivered</w:t>
      </w:r>
      <w:r>
        <w:t xml:space="preserve"> to the target UE/user.</w:t>
      </w:r>
    </w:p>
    <w:p w14:paraId="4852335B" w14:textId="77777777" w:rsidR="00F06828" w:rsidRDefault="00F06828" w:rsidP="001262EA">
      <w:pPr>
        <w:pStyle w:val="EditorsNote"/>
        <w:rPr>
          <w:rFonts w:eastAsia="SimSun"/>
          <w:lang w:eastAsia="zh-CN"/>
        </w:rPr>
      </w:pPr>
      <w:r>
        <w:t>Editor’s note:   The S&amp;F events information exposed from 3GPP CN depend on the progress of SA2 Rel-19 study.</w:t>
      </w:r>
    </w:p>
    <w:p w14:paraId="14891549" w14:textId="77777777" w:rsidR="00F06828" w:rsidRPr="00D7706D" w:rsidRDefault="00F06828" w:rsidP="00F06828">
      <w:pPr>
        <w:pStyle w:val="Heading4"/>
      </w:pPr>
      <w:bookmarkStart w:id="359" w:name="_Toc168949581"/>
      <w:r>
        <w:t>7</w:t>
      </w:r>
      <w:r w:rsidRPr="00D7706D">
        <w:t>.</w:t>
      </w:r>
      <w:r>
        <w:t>2.</w:t>
      </w:r>
      <w:r>
        <w:rPr>
          <w:lang w:eastAsia="zh-CN"/>
        </w:rPr>
        <w:t>8</w:t>
      </w:r>
      <w:r w:rsidRPr="00D7706D">
        <w:t>.</w:t>
      </w:r>
      <w:r>
        <w:rPr>
          <w:rFonts w:hint="eastAsia"/>
          <w:lang w:eastAsia="zh-CN"/>
        </w:rPr>
        <w:t>2</w:t>
      </w:r>
      <w:r w:rsidRPr="00D7706D">
        <w:tab/>
      </w:r>
      <w:r>
        <w:rPr>
          <w:lang w:eastAsia="zh-CN"/>
        </w:rPr>
        <w:t>Architecture Impacts</w:t>
      </w:r>
      <w:bookmarkEnd w:id="359"/>
    </w:p>
    <w:p w14:paraId="6A024DAF" w14:textId="77777777" w:rsidR="00F06828" w:rsidRDefault="00F06828" w:rsidP="00F06828">
      <w:pPr>
        <w:pStyle w:val="EditorsNote"/>
        <w:rPr>
          <w:lang w:eastAsia="ja-JP"/>
        </w:rPr>
      </w:pPr>
      <w:r w:rsidRPr="00D7706D">
        <w:rPr>
          <w:lang w:val="en-US"/>
        </w:rPr>
        <w:t>Editor's note:</w:t>
      </w:r>
      <w:r w:rsidRPr="00D7706D">
        <w:rPr>
          <w:lang w:eastAsia="ja-JP"/>
        </w:rPr>
        <w:tab/>
        <w:t xml:space="preserve">This clause provides </w:t>
      </w:r>
      <w:r>
        <w:rPr>
          <w:lang w:eastAsia="ja-JP"/>
        </w:rPr>
        <w:t>the architecture impacts (if any)</w:t>
      </w:r>
      <w:r w:rsidRPr="00D7706D">
        <w:rPr>
          <w:lang w:eastAsia="ja-JP"/>
        </w:rPr>
        <w:t xml:space="preserve"> of the solution</w:t>
      </w:r>
      <w:r>
        <w:rPr>
          <w:lang w:eastAsia="ja-JP"/>
        </w:rPr>
        <w:t xml:space="preserve"> and possible new SA6 capabilities and interfaces.</w:t>
      </w:r>
    </w:p>
    <w:p w14:paraId="756B2D4E" w14:textId="77777777" w:rsidR="006472AD" w:rsidRPr="00D7706D" w:rsidRDefault="006472AD" w:rsidP="006472AD">
      <w:pPr>
        <w:pStyle w:val="Heading4"/>
      </w:pPr>
      <w:bookmarkStart w:id="360" w:name="_Toc168949582"/>
      <w:r>
        <w:t>7</w:t>
      </w:r>
      <w:r w:rsidRPr="00D7706D">
        <w:t>.</w:t>
      </w:r>
      <w:r>
        <w:t>2.</w:t>
      </w:r>
      <w:r>
        <w:rPr>
          <w:lang w:eastAsia="zh-CN"/>
        </w:rPr>
        <w:t>8</w:t>
      </w:r>
      <w:r w:rsidRPr="00D7706D">
        <w:t>.</w:t>
      </w:r>
      <w:r>
        <w:t>3</w:t>
      </w:r>
      <w:r w:rsidRPr="00D7706D">
        <w:tab/>
      </w:r>
      <w:r>
        <w:rPr>
          <w:lang w:eastAsia="zh-CN"/>
        </w:rPr>
        <w:t>Corresponding APIs</w:t>
      </w:r>
      <w:bookmarkEnd w:id="360"/>
    </w:p>
    <w:p w14:paraId="2BB5F768" w14:textId="77777777" w:rsidR="006472AD" w:rsidRDefault="006472AD" w:rsidP="009633E0">
      <w:pPr>
        <w:pStyle w:val="EditorsNote"/>
        <w:rPr>
          <w:lang w:eastAsia="zh-CN"/>
        </w:rPr>
      </w:pPr>
      <w:r w:rsidRPr="006F6CFE">
        <w:rPr>
          <w:lang w:eastAsia="ja-JP"/>
        </w:rPr>
        <w:t>Editor's note:</w:t>
      </w:r>
      <w:r w:rsidRPr="006F6CFE">
        <w:rPr>
          <w:lang w:eastAsia="ja-JP"/>
        </w:rPr>
        <w:tab/>
        <w:t>This clause provides the corresponding APIs for supporting the solution.</w:t>
      </w:r>
    </w:p>
    <w:p w14:paraId="7EE1242C" w14:textId="77777777" w:rsidR="00F06828" w:rsidRPr="00D7706D" w:rsidRDefault="00F06828" w:rsidP="00F06828">
      <w:pPr>
        <w:pStyle w:val="Heading4"/>
      </w:pPr>
      <w:bookmarkStart w:id="361" w:name="_Toc168949583"/>
      <w:r>
        <w:t>7</w:t>
      </w:r>
      <w:r w:rsidRPr="00D7706D">
        <w:t>.</w:t>
      </w:r>
      <w:r>
        <w:t>2.</w:t>
      </w:r>
      <w:r w:rsidR="006472AD">
        <w:rPr>
          <w:lang w:eastAsia="zh-CN"/>
        </w:rPr>
        <w:t>8</w:t>
      </w:r>
      <w:r w:rsidRPr="00D7706D">
        <w:t>.</w:t>
      </w:r>
      <w:r>
        <w:rPr>
          <w:lang w:eastAsia="zh-CN"/>
        </w:rPr>
        <w:t>4</w:t>
      </w:r>
      <w:r w:rsidRPr="00D7706D">
        <w:tab/>
      </w:r>
      <w:r>
        <w:rPr>
          <w:rFonts w:hint="eastAsia"/>
          <w:lang w:eastAsia="zh-CN"/>
        </w:rPr>
        <w:t>Solution e</w:t>
      </w:r>
      <w:r w:rsidRPr="00D7706D">
        <w:t>valuation</w:t>
      </w:r>
      <w:bookmarkEnd w:id="361"/>
    </w:p>
    <w:p w14:paraId="1E35B28F" w14:textId="77777777" w:rsidR="00F06828" w:rsidRPr="006A5DDE" w:rsidRDefault="00F06828" w:rsidP="00905CE1">
      <w:pPr>
        <w:ind w:left="1134" w:hanging="850"/>
        <w:rPr>
          <w:noProof/>
          <w:lang w:eastAsia="zh-CN"/>
        </w:rPr>
      </w:pPr>
      <w:r w:rsidRPr="00D7706D">
        <w:rPr>
          <w:lang w:val="en-US"/>
        </w:rPr>
        <w:t>Editor's note:</w:t>
      </w:r>
      <w:r w:rsidRPr="00D7706D">
        <w:rPr>
          <w:lang w:eastAsia="ja-JP"/>
        </w:rPr>
        <w:tab/>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p>
    <w:p w14:paraId="0D0FD41F" w14:textId="77777777" w:rsidR="002134C1" w:rsidRDefault="002134C1" w:rsidP="00092AE2">
      <w:pPr>
        <w:pStyle w:val="EditorsNote"/>
        <w:rPr>
          <w:lang w:eastAsia="zh-CN"/>
        </w:rPr>
      </w:pPr>
    </w:p>
    <w:p w14:paraId="13D2B0EB" w14:textId="1A66A042" w:rsidR="00D85B8A" w:rsidRPr="00DE0D54" w:rsidRDefault="003B5A09" w:rsidP="00D85B8A">
      <w:pPr>
        <w:pStyle w:val="Heading1"/>
        <w:rPr>
          <w:lang w:val="en-IN"/>
        </w:rPr>
      </w:pPr>
      <w:bookmarkStart w:id="362" w:name="_Toc82472215"/>
      <w:bookmarkStart w:id="363" w:name="_Toc82473760"/>
      <w:bookmarkStart w:id="364" w:name="_Toc82473822"/>
      <w:bookmarkStart w:id="365" w:name="_Toc168402390"/>
      <w:bookmarkStart w:id="366" w:name="_Toc168949584"/>
      <w:r>
        <w:rPr>
          <w:lang w:val="en-IN"/>
        </w:rPr>
        <w:t>8</w:t>
      </w:r>
      <w:r w:rsidR="00D85B8A" w:rsidRPr="00DE0D54">
        <w:rPr>
          <w:lang w:val="en-IN"/>
        </w:rPr>
        <w:tab/>
        <w:t xml:space="preserve">Deployment </w:t>
      </w:r>
      <w:bookmarkEnd w:id="362"/>
      <w:bookmarkEnd w:id="363"/>
      <w:bookmarkEnd w:id="364"/>
      <w:r w:rsidR="00B96D12">
        <w:rPr>
          <w:lang w:val="en-IN"/>
        </w:rPr>
        <w:t>scenarios</w:t>
      </w:r>
      <w:bookmarkEnd w:id="365"/>
      <w:bookmarkEnd w:id="366"/>
    </w:p>
    <w:p w14:paraId="256BC315" w14:textId="6558025E" w:rsidR="00D85B8A" w:rsidRPr="00DE0D54" w:rsidRDefault="003B5A09" w:rsidP="00D85B8A">
      <w:pPr>
        <w:pStyle w:val="Heading2"/>
        <w:rPr>
          <w:lang w:val="en-IN"/>
        </w:rPr>
      </w:pPr>
      <w:bookmarkStart w:id="367" w:name="_Toc168402391"/>
      <w:bookmarkStart w:id="368" w:name="_Toc168949585"/>
      <w:bookmarkStart w:id="369" w:name="_Toc82472216"/>
      <w:bookmarkStart w:id="370" w:name="_Toc82473761"/>
      <w:bookmarkStart w:id="371" w:name="_Toc82473823"/>
      <w:r>
        <w:rPr>
          <w:lang w:val="en-IN"/>
        </w:rPr>
        <w:t>8</w:t>
      </w:r>
      <w:r w:rsidR="00D85B8A" w:rsidRPr="00DE0D54">
        <w:rPr>
          <w:lang w:val="en-IN"/>
        </w:rPr>
        <w:t>.</w:t>
      </w:r>
      <w:r w:rsidR="00D85B8A">
        <w:rPr>
          <w:lang w:val="en-IN"/>
        </w:rPr>
        <w:t>1</w:t>
      </w:r>
      <w:r w:rsidR="00D85B8A" w:rsidRPr="00DE0D54">
        <w:rPr>
          <w:lang w:val="en-IN"/>
        </w:rPr>
        <w:tab/>
      </w:r>
      <w:r w:rsidR="00D85B8A">
        <w:rPr>
          <w:lang w:val="en-IN"/>
        </w:rPr>
        <w:t>General</w:t>
      </w:r>
      <w:bookmarkEnd w:id="367"/>
      <w:bookmarkEnd w:id="368"/>
    </w:p>
    <w:p w14:paraId="631B564E" w14:textId="3D32CDD3" w:rsidR="00401663" w:rsidRPr="00F83641" w:rsidRDefault="00F83641" w:rsidP="00F83641">
      <w:pPr>
        <w:pStyle w:val="Guidance"/>
        <w:ind w:firstLine="284"/>
        <w:rPr>
          <w:i w:val="0"/>
          <w:iCs/>
          <w:color w:val="FF0000"/>
        </w:rPr>
      </w:pPr>
      <w:r w:rsidRPr="00F83641">
        <w:rPr>
          <w:i w:val="0"/>
          <w:iCs/>
          <w:color w:val="FF0000"/>
        </w:rPr>
        <w:t>Editor's Note:</w:t>
      </w:r>
      <w:r w:rsidRPr="00F83641">
        <w:rPr>
          <w:i w:val="0"/>
          <w:iCs/>
          <w:color w:val="FF0000"/>
        </w:rPr>
        <w:tab/>
        <w:t xml:space="preserve">This clause will </w:t>
      </w:r>
      <w:r w:rsidR="00401663" w:rsidRPr="00F83641">
        <w:rPr>
          <w:i w:val="0"/>
          <w:iCs/>
          <w:color w:val="FF0000"/>
        </w:rPr>
        <w:t xml:space="preserve">provide a general description of the deployment </w:t>
      </w:r>
      <w:r w:rsidR="00B96D12">
        <w:rPr>
          <w:i w:val="0"/>
          <w:iCs/>
          <w:color w:val="FF0000"/>
        </w:rPr>
        <w:t>scenarios</w:t>
      </w:r>
      <w:r w:rsidR="00401663" w:rsidRPr="00F83641">
        <w:rPr>
          <w:i w:val="0"/>
          <w:iCs/>
          <w:color w:val="FF0000"/>
        </w:rPr>
        <w:t>.</w:t>
      </w:r>
    </w:p>
    <w:p w14:paraId="14D9EBDC" w14:textId="7C5FCB67" w:rsidR="00D85B8A" w:rsidRPr="00DE0D54" w:rsidRDefault="003B5A09" w:rsidP="00D85B8A">
      <w:pPr>
        <w:pStyle w:val="Heading2"/>
        <w:rPr>
          <w:lang w:val="en-IN"/>
        </w:rPr>
      </w:pPr>
      <w:bookmarkStart w:id="372" w:name="_Toc168402392"/>
      <w:bookmarkStart w:id="373" w:name="_Toc168949586"/>
      <w:r>
        <w:rPr>
          <w:lang w:val="en-IN"/>
        </w:rPr>
        <w:t>8</w:t>
      </w:r>
      <w:r w:rsidR="00D85B8A" w:rsidRPr="00DE0D54">
        <w:rPr>
          <w:lang w:val="en-IN"/>
        </w:rPr>
        <w:t>.</w:t>
      </w:r>
      <w:r w:rsidR="00D85B8A">
        <w:rPr>
          <w:lang w:val="en-IN"/>
        </w:rPr>
        <w:t>x</w:t>
      </w:r>
      <w:r w:rsidR="00D85B8A" w:rsidRPr="00DE0D54">
        <w:rPr>
          <w:lang w:val="en-IN"/>
        </w:rPr>
        <w:tab/>
      </w:r>
      <w:r w:rsidR="00401663">
        <w:rPr>
          <w:lang w:val="en-IN"/>
        </w:rPr>
        <w:t xml:space="preserve">Deployment </w:t>
      </w:r>
      <w:r w:rsidR="00F83641">
        <w:rPr>
          <w:lang w:val="en-IN"/>
        </w:rPr>
        <w:t>model</w:t>
      </w:r>
      <w:r w:rsidR="00D85B8A">
        <w:rPr>
          <w:lang w:val="en-IN"/>
        </w:rPr>
        <w:t> </w:t>
      </w:r>
      <w:r w:rsidR="00D85B8A" w:rsidRPr="00DE0D54">
        <w:rPr>
          <w:lang w:val="en-IN"/>
        </w:rPr>
        <w:t>#x: &lt;Title&gt;</w:t>
      </w:r>
      <w:bookmarkEnd w:id="369"/>
      <w:bookmarkEnd w:id="370"/>
      <w:bookmarkEnd w:id="371"/>
      <w:bookmarkEnd w:id="372"/>
      <w:bookmarkEnd w:id="373"/>
    </w:p>
    <w:p w14:paraId="073A0B27" w14:textId="2E4E3F05" w:rsidR="00D85B8A" w:rsidRDefault="00F83641" w:rsidP="00F83641">
      <w:pPr>
        <w:pStyle w:val="Guidance"/>
        <w:ind w:firstLine="284"/>
        <w:rPr>
          <w:i w:val="0"/>
          <w:iCs/>
          <w:color w:val="FF0000"/>
        </w:rPr>
      </w:pPr>
      <w:r w:rsidRPr="00F83641">
        <w:rPr>
          <w:i w:val="0"/>
          <w:iCs/>
          <w:color w:val="FF0000"/>
        </w:rPr>
        <w:t>Editor's Note:</w:t>
      </w:r>
      <w:r w:rsidRPr="00F83641">
        <w:rPr>
          <w:i w:val="0"/>
          <w:iCs/>
          <w:color w:val="FF0000"/>
        </w:rPr>
        <w:tab/>
      </w:r>
      <w:r w:rsidR="00D85B8A" w:rsidRPr="00F83641">
        <w:rPr>
          <w:i w:val="0"/>
          <w:iCs/>
          <w:color w:val="FF0000"/>
        </w:rPr>
        <w:t>Provide a</w:t>
      </w:r>
      <w:r w:rsidRPr="00F83641">
        <w:rPr>
          <w:i w:val="0"/>
          <w:iCs/>
          <w:color w:val="FF0000"/>
        </w:rPr>
        <w:t xml:space="preserve"> </w:t>
      </w:r>
      <w:r w:rsidR="00D85B8A" w:rsidRPr="00F83641">
        <w:rPr>
          <w:i w:val="0"/>
          <w:iCs/>
          <w:color w:val="FF0000"/>
        </w:rPr>
        <w:t xml:space="preserve">description of the deployment </w:t>
      </w:r>
      <w:r w:rsidR="00B96D12">
        <w:rPr>
          <w:i w:val="0"/>
          <w:iCs/>
          <w:color w:val="FF0000"/>
        </w:rPr>
        <w:t>scenarios</w:t>
      </w:r>
      <w:r w:rsidR="00C05861">
        <w:rPr>
          <w:i w:val="0"/>
          <w:iCs/>
          <w:color w:val="FF0000"/>
        </w:rPr>
        <w:t xml:space="preserve"> including applicability to Mission Critical or Application Enablers</w:t>
      </w:r>
      <w:r w:rsidR="00D85B8A" w:rsidRPr="00F83641">
        <w:rPr>
          <w:i w:val="0"/>
          <w:iCs/>
          <w:color w:val="FF0000"/>
        </w:rPr>
        <w:t>.</w:t>
      </w:r>
    </w:p>
    <w:p w14:paraId="4599B762" w14:textId="1BB43678" w:rsidR="00293D74" w:rsidRPr="00DE0D54" w:rsidRDefault="003B5A09" w:rsidP="00293D74">
      <w:pPr>
        <w:pStyle w:val="Heading1"/>
        <w:rPr>
          <w:lang w:val="en-IN"/>
        </w:rPr>
      </w:pPr>
      <w:bookmarkStart w:id="374" w:name="_Toc168402393"/>
      <w:bookmarkStart w:id="375" w:name="_Toc168949587"/>
      <w:r>
        <w:rPr>
          <w:lang w:val="en-IN"/>
        </w:rPr>
        <w:t>9</w:t>
      </w:r>
      <w:r w:rsidR="00293D74" w:rsidRPr="00DE0D54">
        <w:rPr>
          <w:lang w:val="en-IN"/>
        </w:rPr>
        <w:tab/>
      </w:r>
      <w:r w:rsidR="00293D74">
        <w:rPr>
          <w:lang w:val="en-IN"/>
        </w:rPr>
        <w:t>Business Relationships</w:t>
      </w:r>
      <w:bookmarkEnd w:id="374"/>
      <w:bookmarkEnd w:id="375"/>
    </w:p>
    <w:p w14:paraId="59BC718B" w14:textId="09F222E1" w:rsidR="00EA2B29" w:rsidRDefault="00EA2B29" w:rsidP="00EA2B29">
      <w:pPr>
        <w:pStyle w:val="Guidance"/>
        <w:ind w:firstLine="284"/>
        <w:rPr>
          <w:i w:val="0"/>
          <w:iCs/>
          <w:color w:val="FF0000"/>
        </w:rPr>
      </w:pPr>
      <w:r w:rsidRPr="00F83641">
        <w:rPr>
          <w:i w:val="0"/>
          <w:iCs/>
          <w:color w:val="FF0000"/>
        </w:rPr>
        <w:t>Editor's Note:</w:t>
      </w:r>
      <w:r w:rsidRPr="00F83641">
        <w:rPr>
          <w:i w:val="0"/>
          <w:iCs/>
          <w:color w:val="FF0000"/>
        </w:rPr>
        <w:tab/>
        <w:t xml:space="preserve">Provide a description of the </w:t>
      </w:r>
      <w:r>
        <w:rPr>
          <w:i w:val="0"/>
          <w:iCs/>
          <w:color w:val="FF0000"/>
        </w:rPr>
        <w:t>involved business relationships</w:t>
      </w:r>
      <w:r w:rsidR="00C05861" w:rsidRPr="00C05861">
        <w:rPr>
          <w:i w:val="0"/>
          <w:iCs/>
          <w:color w:val="FF0000"/>
        </w:rPr>
        <w:t xml:space="preserve"> </w:t>
      </w:r>
      <w:r w:rsidR="00C05861">
        <w:rPr>
          <w:i w:val="0"/>
          <w:iCs/>
          <w:color w:val="FF0000"/>
        </w:rPr>
        <w:t>including applicability to Mission Critical or Application Enablers</w:t>
      </w:r>
      <w:r w:rsidRPr="00F83641">
        <w:rPr>
          <w:i w:val="0"/>
          <w:iCs/>
          <w:color w:val="FF0000"/>
        </w:rPr>
        <w:t>.</w:t>
      </w:r>
    </w:p>
    <w:p w14:paraId="1DCBA0CF" w14:textId="191E5157" w:rsidR="00F83641" w:rsidRDefault="003B5A09" w:rsidP="00F83641">
      <w:pPr>
        <w:pStyle w:val="Heading1"/>
      </w:pPr>
      <w:bookmarkStart w:id="376" w:name="_Toc464463369"/>
      <w:bookmarkStart w:id="377" w:name="_Toc475064963"/>
      <w:bookmarkStart w:id="378" w:name="_Toc478400633"/>
      <w:bookmarkStart w:id="379" w:name="_Toc83813088"/>
      <w:bookmarkStart w:id="380" w:name="_Toc168402394"/>
      <w:bookmarkStart w:id="381" w:name="_Toc168949588"/>
      <w:r>
        <w:t>10</w:t>
      </w:r>
      <w:r w:rsidR="00F83641">
        <w:tab/>
        <w:t>Overall evaluation</w:t>
      </w:r>
      <w:bookmarkEnd w:id="376"/>
      <w:bookmarkEnd w:id="377"/>
      <w:bookmarkEnd w:id="378"/>
      <w:bookmarkEnd w:id="379"/>
      <w:bookmarkEnd w:id="380"/>
      <w:bookmarkEnd w:id="381"/>
    </w:p>
    <w:p w14:paraId="79CEFB60" w14:textId="0F3E554D" w:rsidR="003B5A09" w:rsidRDefault="003B5A09" w:rsidP="003B5A09">
      <w:pPr>
        <w:pStyle w:val="Heading2"/>
        <w:rPr>
          <w:lang w:val="en-IN"/>
        </w:rPr>
      </w:pPr>
      <w:bookmarkStart w:id="382" w:name="_Toc365058"/>
      <w:bookmarkStart w:id="383" w:name="_Toc82472220"/>
      <w:bookmarkStart w:id="384" w:name="_Toc82473765"/>
      <w:bookmarkStart w:id="385" w:name="_Toc122613005"/>
      <w:bookmarkStart w:id="386" w:name="_Toc168402395"/>
      <w:bookmarkStart w:id="387" w:name="_Toc168949589"/>
      <w:r w:rsidRPr="00DE0D54">
        <w:rPr>
          <w:lang w:val="en-IN"/>
        </w:rPr>
        <w:t>10.1</w:t>
      </w:r>
      <w:r w:rsidRPr="00DE0D54">
        <w:rPr>
          <w:lang w:val="en-IN"/>
        </w:rPr>
        <w:tab/>
        <w:t xml:space="preserve">Architecture </w:t>
      </w:r>
      <w:bookmarkEnd w:id="382"/>
      <w:bookmarkEnd w:id="383"/>
      <w:bookmarkEnd w:id="384"/>
      <w:bookmarkEnd w:id="385"/>
      <w:r>
        <w:rPr>
          <w:lang w:val="en-IN"/>
        </w:rPr>
        <w:t>evaluations</w:t>
      </w:r>
      <w:r w:rsidR="00C05861">
        <w:rPr>
          <w:lang w:val="en-IN"/>
        </w:rPr>
        <w:t xml:space="preserve"> for Mission Critical</w:t>
      </w:r>
      <w:bookmarkEnd w:id="386"/>
      <w:bookmarkEnd w:id="387"/>
    </w:p>
    <w:p w14:paraId="64BFBAF5" w14:textId="6BF90C76" w:rsidR="003B5A09" w:rsidRPr="003B5A09" w:rsidRDefault="003B5A09" w:rsidP="0003084A">
      <w:pPr>
        <w:pStyle w:val="EditorsNote"/>
        <w:rPr>
          <w:lang w:val="en-IN"/>
        </w:rPr>
      </w:pPr>
      <w:r>
        <w:t>Editor's Note:</w:t>
      </w:r>
      <w:r>
        <w:tab/>
        <w:t xml:space="preserve">This clause will provide evaluation of different </w:t>
      </w:r>
      <w:r w:rsidR="00370B6E">
        <w:t>architectures</w:t>
      </w:r>
      <w:r w:rsidR="00CC2DA9" w:rsidRPr="00CC2DA9">
        <w:t xml:space="preserve"> </w:t>
      </w:r>
      <w:r w:rsidR="00CC2DA9">
        <w:t>for Mission Critical</w:t>
      </w:r>
      <w:r>
        <w:t>.</w:t>
      </w:r>
    </w:p>
    <w:p w14:paraId="37430CCC" w14:textId="4C3E09B4" w:rsidR="003B5A09" w:rsidRPr="003B5A09" w:rsidRDefault="003B5A09" w:rsidP="003B5A09">
      <w:pPr>
        <w:pStyle w:val="Heading2"/>
        <w:rPr>
          <w:lang w:val="en-IN"/>
        </w:rPr>
      </w:pPr>
      <w:bookmarkStart w:id="388" w:name="_Toc168402396"/>
      <w:bookmarkStart w:id="389" w:name="_Toc168949590"/>
      <w:r>
        <w:rPr>
          <w:lang w:val="en-IN"/>
        </w:rPr>
        <w:t>10.2</w:t>
      </w:r>
      <w:r>
        <w:rPr>
          <w:lang w:val="en-IN"/>
        </w:rPr>
        <w:tab/>
        <w:t>Key issue evaluations</w:t>
      </w:r>
      <w:r w:rsidR="00C05861">
        <w:rPr>
          <w:lang w:val="en-IN"/>
        </w:rPr>
        <w:t xml:space="preserve"> for Mission Critical</w:t>
      </w:r>
      <w:bookmarkEnd w:id="388"/>
      <w:bookmarkEnd w:id="389"/>
    </w:p>
    <w:p w14:paraId="20EC38EE" w14:textId="7D47D4E9" w:rsidR="003B5A09" w:rsidRDefault="003B5A09" w:rsidP="003B5A09">
      <w:pPr>
        <w:pStyle w:val="EditorsNote"/>
      </w:pPr>
      <w:r>
        <w:t>Editor's Note:</w:t>
      </w:r>
      <w:r>
        <w:tab/>
        <w:t>This clause will provide evaluation of different solutions</w:t>
      </w:r>
      <w:r w:rsidR="00CC2DA9">
        <w:t xml:space="preserve"> for Mission Critical</w:t>
      </w:r>
      <w:r>
        <w:t>.</w:t>
      </w:r>
    </w:p>
    <w:p w14:paraId="45E9BBCE" w14:textId="7DDDA78E" w:rsidR="00C05861" w:rsidRDefault="00C05861" w:rsidP="00C05861">
      <w:pPr>
        <w:pStyle w:val="Heading2"/>
        <w:rPr>
          <w:lang w:val="en-IN"/>
        </w:rPr>
      </w:pPr>
      <w:bookmarkStart w:id="390" w:name="_Toc168402397"/>
      <w:bookmarkStart w:id="391" w:name="_Toc168949591"/>
      <w:r w:rsidRPr="00DE0D54">
        <w:rPr>
          <w:lang w:val="en-IN"/>
        </w:rPr>
        <w:t>10.</w:t>
      </w:r>
      <w:r>
        <w:rPr>
          <w:lang w:val="en-IN"/>
        </w:rPr>
        <w:t>3</w:t>
      </w:r>
      <w:r w:rsidRPr="00DE0D54">
        <w:rPr>
          <w:lang w:val="en-IN"/>
        </w:rPr>
        <w:tab/>
        <w:t xml:space="preserve">Architecture </w:t>
      </w:r>
      <w:r>
        <w:rPr>
          <w:lang w:val="en-IN"/>
        </w:rPr>
        <w:t>evaluations for Application Enablers</w:t>
      </w:r>
      <w:bookmarkEnd w:id="390"/>
      <w:bookmarkEnd w:id="391"/>
    </w:p>
    <w:p w14:paraId="32D69B50" w14:textId="4E53EE5D" w:rsidR="00C05861" w:rsidRPr="003B5A09" w:rsidRDefault="00C05861" w:rsidP="00C05861">
      <w:pPr>
        <w:pStyle w:val="EditorsNote"/>
        <w:rPr>
          <w:lang w:val="en-IN"/>
        </w:rPr>
      </w:pPr>
      <w:r>
        <w:t>Editor's Note:</w:t>
      </w:r>
      <w:r>
        <w:tab/>
        <w:t>This clause will provide evaluation of different architectures</w:t>
      </w:r>
      <w:r w:rsidR="00CC2DA9" w:rsidRPr="00CC2DA9">
        <w:t xml:space="preserve"> </w:t>
      </w:r>
      <w:r w:rsidR="00CC2DA9">
        <w:t xml:space="preserve">for </w:t>
      </w:r>
      <w:r w:rsidR="00CC2DA9" w:rsidRPr="00CC2DA9">
        <w:t>Application Enablers</w:t>
      </w:r>
      <w:r>
        <w:t>.</w:t>
      </w:r>
    </w:p>
    <w:p w14:paraId="6E111EDB" w14:textId="5566C2C8" w:rsidR="00C05861" w:rsidRPr="003B5A09" w:rsidRDefault="00C05861" w:rsidP="00C05861">
      <w:pPr>
        <w:pStyle w:val="Heading2"/>
        <w:rPr>
          <w:lang w:val="en-IN"/>
        </w:rPr>
      </w:pPr>
      <w:bookmarkStart w:id="392" w:name="_Toc168402398"/>
      <w:bookmarkStart w:id="393" w:name="_Toc168949592"/>
      <w:r>
        <w:rPr>
          <w:lang w:val="en-IN"/>
        </w:rPr>
        <w:t>10.4</w:t>
      </w:r>
      <w:r>
        <w:rPr>
          <w:lang w:val="en-IN"/>
        </w:rPr>
        <w:tab/>
        <w:t>Key issue evaluations</w:t>
      </w:r>
      <w:r w:rsidRPr="00C05861">
        <w:rPr>
          <w:lang w:val="en-IN"/>
        </w:rPr>
        <w:t xml:space="preserve"> </w:t>
      </w:r>
      <w:r>
        <w:rPr>
          <w:lang w:val="en-IN"/>
        </w:rPr>
        <w:t>for Application Enablers</w:t>
      </w:r>
      <w:bookmarkEnd w:id="392"/>
      <w:bookmarkEnd w:id="393"/>
    </w:p>
    <w:p w14:paraId="21D9ACC0" w14:textId="4AB7A3C4" w:rsidR="00C05861" w:rsidRDefault="00C05861" w:rsidP="00C05861">
      <w:pPr>
        <w:pStyle w:val="EditorsNote"/>
      </w:pPr>
      <w:r>
        <w:t>Editor's Note:</w:t>
      </w:r>
      <w:r>
        <w:tab/>
        <w:t>This clause will provide evaluation of different solutions</w:t>
      </w:r>
      <w:r w:rsidR="00CC2DA9" w:rsidRPr="00CC2DA9">
        <w:t xml:space="preserve"> </w:t>
      </w:r>
      <w:r w:rsidR="00CC2DA9">
        <w:t xml:space="preserve">for </w:t>
      </w:r>
      <w:r w:rsidR="00CC2DA9" w:rsidRPr="00CC2DA9">
        <w:t>Application Enablers</w:t>
      </w:r>
      <w:r>
        <w:t>.</w:t>
      </w:r>
    </w:p>
    <w:p w14:paraId="13A39C24" w14:textId="77777777" w:rsidR="00F83641" w:rsidRDefault="00F83641" w:rsidP="00F83641"/>
    <w:p w14:paraId="06A9C768" w14:textId="3D1FD4F6" w:rsidR="00F83641" w:rsidRDefault="003B5A09" w:rsidP="00F83641">
      <w:pPr>
        <w:pStyle w:val="Heading1"/>
      </w:pPr>
      <w:bookmarkStart w:id="394" w:name="_Toc464463370"/>
      <w:bookmarkStart w:id="395" w:name="_Toc475064964"/>
      <w:bookmarkStart w:id="396" w:name="_Toc478400634"/>
      <w:bookmarkStart w:id="397" w:name="_Toc83813089"/>
      <w:bookmarkStart w:id="398" w:name="_Toc168402399"/>
      <w:bookmarkStart w:id="399" w:name="_Toc168949593"/>
      <w:r>
        <w:t>11</w:t>
      </w:r>
      <w:r w:rsidR="00F83641">
        <w:tab/>
        <w:t>Conclusions</w:t>
      </w:r>
      <w:bookmarkEnd w:id="394"/>
      <w:bookmarkEnd w:id="395"/>
      <w:bookmarkEnd w:id="396"/>
      <w:bookmarkEnd w:id="397"/>
      <w:bookmarkEnd w:id="398"/>
      <w:bookmarkEnd w:id="399"/>
    </w:p>
    <w:p w14:paraId="265DD646" w14:textId="164B5373" w:rsidR="003B72C5" w:rsidRPr="00D7706D" w:rsidRDefault="003B5A09" w:rsidP="003B72C5">
      <w:pPr>
        <w:pStyle w:val="Heading2"/>
        <w:rPr>
          <w:lang w:eastAsia="zh-CN"/>
        </w:rPr>
      </w:pPr>
      <w:bookmarkStart w:id="400" w:name="_Toc532994046"/>
      <w:bookmarkStart w:id="401" w:name="_Toc78314764"/>
      <w:bookmarkStart w:id="402" w:name="_Toc168402400"/>
      <w:bookmarkStart w:id="403" w:name="_Toc168949594"/>
      <w:r>
        <w:rPr>
          <w:lang w:eastAsia="zh-CN"/>
        </w:rPr>
        <w:t>11</w:t>
      </w:r>
      <w:r w:rsidR="003B72C5" w:rsidRPr="00D7706D">
        <w:rPr>
          <w:rFonts w:hint="eastAsia"/>
          <w:lang w:eastAsia="zh-CN"/>
        </w:rPr>
        <w:t>.</w:t>
      </w:r>
      <w:r w:rsidR="003B72C5">
        <w:rPr>
          <w:rFonts w:hint="eastAsia"/>
          <w:lang w:eastAsia="zh-CN"/>
        </w:rPr>
        <w:t>1</w:t>
      </w:r>
      <w:r w:rsidR="003B72C5">
        <w:rPr>
          <w:lang w:eastAsia="zh-CN"/>
        </w:rPr>
        <w:tab/>
      </w:r>
      <w:r w:rsidR="003B72C5" w:rsidRPr="00D7706D">
        <w:rPr>
          <w:rFonts w:hint="eastAsia"/>
          <w:lang w:eastAsia="zh-CN"/>
        </w:rPr>
        <w:t>General conclusions</w:t>
      </w:r>
      <w:bookmarkEnd w:id="400"/>
      <w:bookmarkEnd w:id="401"/>
      <w:bookmarkEnd w:id="402"/>
      <w:bookmarkEnd w:id="403"/>
    </w:p>
    <w:p w14:paraId="78BF79E7" w14:textId="4F6FBF2B" w:rsidR="003B72C5" w:rsidRPr="00D7706D" w:rsidRDefault="003B72C5" w:rsidP="003B72C5">
      <w:pPr>
        <w:pStyle w:val="EditorsNote"/>
        <w:rPr>
          <w:lang w:eastAsia="zh-CN"/>
        </w:rPr>
      </w:pPr>
      <w:bookmarkStart w:id="404" w:name="_Toc532994047"/>
      <w:r w:rsidRPr="00D7706D">
        <w:rPr>
          <w:lang w:val="en-US"/>
        </w:rPr>
        <w:t>Editor's note:</w:t>
      </w:r>
      <w:r w:rsidRPr="00D7706D">
        <w:tab/>
        <w:t xml:space="preserve">This clause will </w:t>
      </w:r>
      <w:r>
        <w:rPr>
          <w:rFonts w:hint="eastAsia"/>
          <w:lang w:eastAsia="zh-CN"/>
        </w:rPr>
        <w:t>provide</w:t>
      </w:r>
      <w:r w:rsidRPr="00D7706D">
        <w:t xml:space="preserve"> </w:t>
      </w:r>
      <w:r>
        <w:rPr>
          <w:rFonts w:hint="eastAsia"/>
          <w:lang w:eastAsia="zh-CN"/>
        </w:rPr>
        <w:t xml:space="preserve">general </w:t>
      </w:r>
      <w:r w:rsidRPr="00D7706D">
        <w:t xml:space="preserve">conclusions </w:t>
      </w:r>
      <w:r>
        <w:rPr>
          <w:rFonts w:hint="eastAsia"/>
          <w:lang w:eastAsia="zh-CN"/>
        </w:rPr>
        <w:t xml:space="preserve">for </w:t>
      </w:r>
      <w:r w:rsidRPr="00D7706D">
        <w:t xml:space="preserve">the </w:t>
      </w:r>
      <w:r w:rsidRPr="00D7706D">
        <w:rPr>
          <w:rFonts w:hint="eastAsia"/>
          <w:lang w:eastAsia="ko-KR"/>
        </w:rPr>
        <w:t>study</w:t>
      </w:r>
      <w:r w:rsidRPr="00D7706D">
        <w:t>.</w:t>
      </w:r>
    </w:p>
    <w:p w14:paraId="2B0310D8" w14:textId="4A80FB0D" w:rsidR="00CC2DA9" w:rsidRPr="00D7706D" w:rsidRDefault="00CC2DA9" w:rsidP="00CC2DA9">
      <w:pPr>
        <w:pStyle w:val="Heading2"/>
        <w:rPr>
          <w:lang w:eastAsia="zh-CN"/>
        </w:rPr>
      </w:pPr>
      <w:bookmarkStart w:id="405" w:name="_Toc168402401"/>
      <w:bookmarkStart w:id="406" w:name="_Toc168949595"/>
      <w:bookmarkStart w:id="407" w:name="_Toc78314765"/>
      <w:r>
        <w:rPr>
          <w:lang w:eastAsia="zh-CN"/>
        </w:rPr>
        <w:lastRenderedPageBreak/>
        <w:t>11</w:t>
      </w:r>
      <w:r w:rsidRPr="00D7706D">
        <w:rPr>
          <w:rFonts w:hint="eastAsia"/>
          <w:lang w:eastAsia="zh-CN"/>
        </w:rPr>
        <w:t>.</w:t>
      </w:r>
      <w:r>
        <w:rPr>
          <w:rFonts w:hint="eastAsia"/>
          <w:lang w:eastAsia="zh-CN"/>
        </w:rPr>
        <w:t>2</w:t>
      </w:r>
      <w:r w:rsidR="004035C6">
        <w:rPr>
          <w:rFonts w:hint="eastAsia"/>
          <w:lang w:eastAsia="zh-CN"/>
        </w:rPr>
        <w:tab/>
        <w:t xml:space="preserve">Conclusions for </w:t>
      </w:r>
      <w:r w:rsidR="004035C6">
        <w:rPr>
          <w:lang w:eastAsia="zh-CN"/>
        </w:rPr>
        <w:t>Mission Critical</w:t>
      </w:r>
      <w:bookmarkEnd w:id="405"/>
      <w:bookmarkEnd w:id="406"/>
    </w:p>
    <w:p w14:paraId="64B47CCA" w14:textId="5FBB4350" w:rsidR="003B72C5" w:rsidRPr="00D7706D" w:rsidRDefault="003B5A09" w:rsidP="004035C6">
      <w:pPr>
        <w:pStyle w:val="Heading3"/>
        <w:rPr>
          <w:lang w:eastAsia="zh-CN"/>
        </w:rPr>
      </w:pPr>
      <w:bookmarkStart w:id="408" w:name="_Toc168402402"/>
      <w:bookmarkStart w:id="409" w:name="_Toc168949596"/>
      <w:r>
        <w:rPr>
          <w:lang w:eastAsia="zh-CN"/>
        </w:rPr>
        <w:t>11</w:t>
      </w:r>
      <w:r w:rsidR="003B72C5" w:rsidRPr="00D7706D">
        <w:rPr>
          <w:rFonts w:hint="eastAsia"/>
          <w:lang w:eastAsia="zh-CN"/>
        </w:rPr>
        <w:t>.</w:t>
      </w:r>
      <w:r w:rsidR="003B72C5">
        <w:rPr>
          <w:rFonts w:hint="eastAsia"/>
          <w:lang w:eastAsia="zh-CN"/>
        </w:rPr>
        <w:t>2</w:t>
      </w:r>
      <w:r w:rsidR="004035C6">
        <w:rPr>
          <w:lang w:eastAsia="zh-CN"/>
        </w:rPr>
        <w:t>.x</w:t>
      </w:r>
      <w:r w:rsidR="003B72C5" w:rsidRPr="00D7706D">
        <w:rPr>
          <w:rFonts w:hint="eastAsia"/>
          <w:lang w:eastAsia="zh-CN"/>
        </w:rPr>
        <w:tab/>
        <w:t xml:space="preserve">Conclusions of key issue </w:t>
      </w:r>
      <w:bookmarkEnd w:id="404"/>
      <w:r w:rsidR="003B72C5">
        <w:rPr>
          <w:rFonts w:hint="eastAsia"/>
          <w:lang w:eastAsia="zh-CN"/>
        </w:rPr>
        <w:t>#</w:t>
      </w:r>
      <w:r w:rsidR="003B72C5">
        <w:rPr>
          <w:lang w:eastAsia="zh-CN"/>
        </w:rPr>
        <w:t>x</w:t>
      </w:r>
      <w:bookmarkEnd w:id="407"/>
      <w:bookmarkEnd w:id="408"/>
      <w:bookmarkEnd w:id="409"/>
    </w:p>
    <w:p w14:paraId="7B24448B" w14:textId="77777777" w:rsidR="003B72C5" w:rsidRDefault="003B72C5" w:rsidP="003B72C5">
      <w:pPr>
        <w:pStyle w:val="EditorsNote"/>
      </w:pPr>
      <w:r>
        <w:t>Editor's Note:</w:t>
      </w:r>
      <w:r>
        <w:tab/>
        <w:t xml:space="preserve">This clause will </w:t>
      </w:r>
      <w:r>
        <w:rPr>
          <w:rFonts w:hint="eastAsia"/>
          <w:lang w:eastAsia="zh-CN"/>
        </w:rPr>
        <w:t>provide conclusions for the specific key issue</w:t>
      </w:r>
      <w:r>
        <w:t>.</w:t>
      </w:r>
      <w:bookmarkStart w:id="410" w:name="tsgNames"/>
      <w:bookmarkEnd w:id="410"/>
    </w:p>
    <w:p w14:paraId="32094C00" w14:textId="0A79A862" w:rsidR="004035C6" w:rsidRPr="00D7706D" w:rsidRDefault="004035C6" w:rsidP="004035C6">
      <w:pPr>
        <w:pStyle w:val="Heading2"/>
        <w:rPr>
          <w:lang w:eastAsia="zh-CN"/>
        </w:rPr>
      </w:pPr>
      <w:bookmarkStart w:id="411" w:name="_Toc168402403"/>
      <w:bookmarkStart w:id="412" w:name="_Toc168949597"/>
      <w:r>
        <w:rPr>
          <w:lang w:eastAsia="zh-CN"/>
        </w:rPr>
        <w:t>11</w:t>
      </w:r>
      <w:r w:rsidRPr="00D7706D">
        <w:rPr>
          <w:rFonts w:hint="eastAsia"/>
          <w:lang w:eastAsia="zh-CN"/>
        </w:rPr>
        <w:t>.</w:t>
      </w:r>
      <w:r>
        <w:rPr>
          <w:lang w:eastAsia="zh-CN"/>
        </w:rPr>
        <w:t>3</w:t>
      </w:r>
      <w:r>
        <w:rPr>
          <w:rFonts w:hint="eastAsia"/>
          <w:lang w:eastAsia="zh-CN"/>
        </w:rPr>
        <w:tab/>
        <w:t xml:space="preserve">Conclusions for </w:t>
      </w:r>
      <w:r>
        <w:rPr>
          <w:lang w:eastAsia="zh-CN"/>
        </w:rPr>
        <w:t>Application Enablers</w:t>
      </w:r>
      <w:bookmarkEnd w:id="411"/>
      <w:bookmarkEnd w:id="412"/>
    </w:p>
    <w:p w14:paraId="29B56FD9" w14:textId="1FE2E53C" w:rsidR="004035C6" w:rsidRPr="00D7706D" w:rsidRDefault="004035C6" w:rsidP="004035C6">
      <w:pPr>
        <w:pStyle w:val="Heading3"/>
        <w:rPr>
          <w:lang w:eastAsia="zh-CN"/>
        </w:rPr>
      </w:pPr>
      <w:bookmarkStart w:id="413" w:name="_Toc168402404"/>
      <w:bookmarkStart w:id="414" w:name="_Toc168949598"/>
      <w:r>
        <w:rPr>
          <w:lang w:eastAsia="zh-CN"/>
        </w:rPr>
        <w:t>11</w:t>
      </w:r>
      <w:r w:rsidRPr="00D7706D">
        <w:rPr>
          <w:rFonts w:hint="eastAsia"/>
          <w:lang w:eastAsia="zh-CN"/>
        </w:rPr>
        <w:t>.</w:t>
      </w:r>
      <w:r w:rsidR="003D02E1">
        <w:rPr>
          <w:lang w:eastAsia="zh-CN"/>
        </w:rPr>
        <w:t>3</w:t>
      </w:r>
      <w:r>
        <w:rPr>
          <w:lang w:eastAsia="zh-CN"/>
        </w:rPr>
        <w:t>.y</w:t>
      </w:r>
      <w:r w:rsidRPr="00D7706D">
        <w:rPr>
          <w:rFonts w:hint="eastAsia"/>
          <w:lang w:eastAsia="zh-CN"/>
        </w:rPr>
        <w:tab/>
        <w:t xml:space="preserve">Conclusions of key issue </w:t>
      </w:r>
      <w:r>
        <w:rPr>
          <w:rFonts w:hint="eastAsia"/>
          <w:lang w:eastAsia="zh-CN"/>
        </w:rPr>
        <w:t>#</w:t>
      </w:r>
      <w:r>
        <w:rPr>
          <w:lang w:eastAsia="zh-CN"/>
        </w:rPr>
        <w:t>y</w:t>
      </w:r>
      <w:bookmarkEnd w:id="413"/>
      <w:bookmarkEnd w:id="414"/>
    </w:p>
    <w:p w14:paraId="30909520" w14:textId="77777777" w:rsidR="004035C6" w:rsidRDefault="004035C6" w:rsidP="004035C6">
      <w:pPr>
        <w:pStyle w:val="EditorsNote"/>
      </w:pPr>
      <w:r>
        <w:t>Editor's Note:</w:t>
      </w:r>
      <w:r>
        <w:tab/>
        <w:t xml:space="preserve">This clause will </w:t>
      </w:r>
      <w:r>
        <w:rPr>
          <w:rFonts w:hint="eastAsia"/>
          <w:lang w:eastAsia="zh-CN"/>
        </w:rPr>
        <w:t>provide conclusions for the specific key issue</w:t>
      </w:r>
      <w:r>
        <w:t>.</w:t>
      </w:r>
    </w:p>
    <w:p w14:paraId="510D3739" w14:textId="77777777" w:rsidR="003B72C5" w:rsidRDefault="003B72C5" w:rsidP="00A326EE"/>
    <w:p w14:paraId="2BE6138C" w14:textId="376D8F57" w:rsidR="003B72C5" w:rsidRPr="004D3578" w:rsidRDefault="00F83641" w:rsidP="003B72C5">
      <w:pPr>
        <w:pStyle w:val="Guidance"/>
        <w:ind w:firstLine="284"/>
      </w:pPr>
      <w:r w:rsidRPr="00235394">
        <w:br w:type="page"/>
      </w:r>
    </w:p>
    <w:p w14:paraId="1847FBCB" w14:textId="54180D77" w:rsidR="00D269AE" w:rsidRPr="00796341" w:rsidRDefault="00D269AE" w:rsidP="00BC22C0">
      <w:pPr>
        <w:pStyle w:val="Heading8"/>
      </w:pPr>
      <w:bookmarkStart w:id="415" w:name="historyclause"/>
      <w:bookmarkStart w:id="416" w:name="_Toc168402405"/>
      <w:bookmarkStart w:id="417" w:name="_Toc168949599"/>
      <w:bookmarkEnd w:id="415"/>
      <w:r w:rsidRPr="00796341">
        <w:lastRenderedPageBreak/>
        <w:t xml:space="preserve">Annex </w:t>
      </w:r>
      <w:r w:rsidR="00911B49">
        <w:t>A</w:t>
      </w:r>
      <w:r w:rsidRPr="00796341">
        <w:t xml:space="preserve"> (informative):</w:t>
      </w:r>
      <w:r>
        <w:tab/>
        <w:t>Information related to S</w:t>
      </w:r>
      <w:r w:rsidRPr="00796341">
        <w:t>atellite access support</w:t>
      </w:r>
      <w:r>
        <w:t xml:space="preserve"> for</w:t>
      </w:r>
      <w:r w:rsidRPr="00796341">
        <w:t xml:space="preserve"> MC </w:t>
      </w:r>
      <w:r>
        <w:t>Service</w:t>
      </w:r>
      <w:bookmarkEnd w:id="416"/>
      <w:bookmarkEnd w:id="417"/>
    </w:p>
    <w:p w14:paraId="26CA4D29" w14:textId="5BC85F15" w:rsidR="00543B5D" w:rsidRPr="00091204" w:rsidRDefault="00911B49" w:rsidP="001262EA">
      <w:pPr>
        <w:pStyle w:val="Heading1"/>
        <w:rPr>
          <w:lang w:eastAsia="zh-CN"/>
        </w:rPr>
      </w:pPr>
      <w:bookmarkStart w:id="418" w:name="_Toc168402406"/>
      <w:bookmarkStart w:id="419" w:name="_Toc168949600"/>
      <w:r>
        <w:rPr>
          <w:lang w:eastAsia="zh-CN"/>
        </w:rPr>
        <w:t>A</w:t>
      </w:r>
      <w:r w:rsidR="00543B5D">
        <w:rPr>
          <w:lang w:eastAsia="zh-CN"/>
        </w:rPr>
        <w:t>.1</w:t>
      </w:r>
      <w:r w:rsidR="00543B5D">
        <w:rPr>
          <w:lang w:eastAsia="zh-CN"/>
        </w:rPr>
        <w:tab/>
      </w:r>
      <w:r w:rsidR="00543B5D">
        <w:rPr>
          <w:lang w:eastAsia="zh-CN"/>
        </w:rPr>
        <w:tab/>
        <w:t>Propagation delay over satellite</w:t>
      </w:r>
      <w:bookmarkEnd w:id="418"/>
      <w:bookmarkEnd w:id="419"/>
      <w:r w:rsidR="00543B5D">
        <w:rPr>
          <w:lang w:eastAsia="zh-CN"/>
        </w:rPr>
        <w:t xml:space="preserve"> </w:t>
      </w:r>
    </w:p>
    <w:p w14:paraId="1C93598A" w14:textId="4E566A00" w:rsidR="00D269AE" w:rsidRPr="00DE5518" w:rsidRDefault="00D269AE" w:rsidP="00D269AE">
      <w:pPr>
        <w:rPr>
          <w:lang w:val="en-US" w:eastAsia="zh-CN"/>
        </w:rPr>
      </w:pPr>
      <w:r w:rsidRPr="00DE5518">
        <w:rPr>
          <w:lang w:val="en-US" w:eastAsia="zh-CN"/>
        </w:rPr>
        <w:t>As per</w:t>
      </w:r>
      <w:r>
        <w:rPr>
          <w:lang w:val="en-US" w:eastAsia="zh-CN"/>
        </w:rPr>
        <w:t xml:space="preserve"> </w:t>
      </w:r>
      <w:r w:rsidRPr="00DE5518">
        <w:rPr>
          <w:lang w:val="en-US" w:eastAsia="zh-CN"/>
        </w:rPr>
        <w:t xml:space="preserve">current 3GPP specifications </w:t>
      </w:r>
      <w:r>
        <w:rPr>
          <w:lang w:val="en-US" w:eastAsia="zh-CN"/>
        </w:rPr>
        <w:t>3GPP </w:t>
      </w:r>
      <w:r w:rsidRPr="00DE5518">
        <w:rPr>
          <w:lang w:val="en-US" w:eastAsia="zh-CN"/>
        </w:rPr>
        <w:t>TS 22.261</w:t>
      </w:r>
      <w:r>
        <w:rPr>
          <w:lang w:val="en-US" w:eastAsia="zh-CN"/>
        </w:rPr>
        <w:t xml:space="preserve"> </w:t>
      </w:r>
      <w:r w:rsidR="00543B5D">
        <w:rPr>
          <w:lang w:val="en-US" w:eastAsia="zh-CN"/>
        </w:rPr>
        <w:t xml:space="preserve">[2] </w:t>
      </w:r>
      <w:r>
        <w:rPr>
          <w:lang w:val="en-US" w:eastAsia="zh-CN"/>
        </w:rPr>
        <w:t>and 3GPP </w:t>
      </w:r>
      <w:r w:rsidRPr="00DE5518">
        <w:rPr>
          <w:lang w:val="en-US" w:eastAsia="zh-CN"/>
        </w:rPr>
        <w:t>TS 23.501</w:t>
      </w:r>
      <w:r w:rsidR="00543B5D">
        <w:rPr>
          <w:lang w:val="en-US" w:eastAsia="zh-CN"/>
        </w:rPr>
        <w:t xml:space="preserve"> [5]</w:t>
      </w:r>
      <w:r>
        <w:rPr>
          <w:lang w:val="en-US" w:eastAsia="zh-CN"/>
        </w:rPr>
        <w:t xml:space="preserve">, </w:t>
      </w:r>
      <w:r w:rsidR="00543B5D">
        <w:rPr>
          <w:lang w:val="en-US" w:eastAsia="zh-CN"/>
        </w:rPr>
        <w:t xml:space="preserve"> mobile </w:t>
      </w:r>
      <w:r>
        <w:rPr>
          <w:lang w:val="en-US" w:eastAsia="zh-CN"/>
        </w:rPr>
        <w:t>communication</w:t>
      </w:r>
      <w:r w:rsidRPr="00DE5518">
        <w:rPr>
          <w:lang w:val="en-US" w:eastAsia="zh-CN"/>
        </w:rPr>
        <w:t xml:space="preserve"> </w:t>
      </w:r>
      <w:r w:rsidR="00543B5D">
        <w:rPr>
          <w:lang w:val="en-US" w:eastAsia="zh-CN"/>
        </w:rPr>
        <w:t xml:space="preserve">is </w:t>
      </w:r>
      <w:r w:rsidRPr="00DE5518">
        <w:rPr>
          <w:lang w:val="en-US" w:eastAsia="zh-CN"/>
        </w:rPr>
        <w:t xml:space="preserve">possible </w:t>
      </w:r>
      <w:r>
        <w:rPr>
          <w:lang w:val="en-US" w:eastAsia="zh-CN"/>
        </w:rPr>
        <w:t>via</w:t>
      </w:r>
      <w:r w:rsidRPr="00DE5518">
        <w:rPr>
          <w:lang w:val="en-US" w:eastAsia="zh-CN"/>
        </w:rPr>
        <w:t xml:space="preserve"> satellite access, where there is a connectivity between the UE and the satellite. </w:t>
      </w:r>
      <w:r w:rsidR="00543B5D">
        <w:rPr>
          <w:lang w:val="en-US" w:eastAsia="zh-CN"/>
        </w:rPr>
        <w:t xml:space="preserve">Accordingly,  </w:t>
      </w:r>
      <w:r w:rsidRPr="00DE5518">
        <w:rPr>
          <w:lang w:val="en-US" w:eastAsia="zh-CN"/>
        </w:rPr>
        <w:t xml:space="preserve">5G services are possible over both Terrestrial Network (TN) and Non-Terrestrial Network (NTN). In NTN, </w:t>
      </w:r>
      <w:r w:rsidR="00C73DF4">
        <w:rPr>
          <w:lang w:eastAsia="zh-CN"/>
        </w:rPr>
        <w:t xml:space="preserve">non-Geo stationary Orbit (NGSO) </w:t>
      </w:r>
      <w:r w:rsidR="00C73DF4">
        <w:rPr>
          <w:lang w:val="en-US" w:eastAsia="zh-CN"/>
        </w:rPr>
        <w:t>s</w:t>
      </w:r>
      <w:r w:rsidRPr="00DE5518">
        <w:rPr>
          <w:lang w:val="en-US" w:eastAsia="zh-CN"/>
        </w:rPr>
        <w:t>atellite</w:t>
      </w:r>
      <w:r w:rsidR="00C73DF4">
        <w:rPr>
          <w:lang w:val="en-US" w:eastAsia="zh-CN"/>
        </w:rPr>
        <w:t>s</w:t>
      </w:r>
      <w:r w:rsidRPr="00DE5518">
        <w:rPr>
          <w:lang w:val="en-US" w:eastAsia="zh-CN"/>
        </w:rPr>
        <w:t xml:space="preserve"> </w:t>
      </w:r>
      <w:r w:rsidR="00C73DF4">
        <w:rPr>
          <w:lang w:val="en-US" w:eastAsia="zh-CN"/>
        </w:rPr>
        <w:t xml:space="preserve">are </w:t>
      </w:r>
      <w:r w:rsidRPr="00DE5518">
        <w:rPr>
          <w:lang w:val="en-US" w:eastAsia="zh-CN"/>
        </w:rPr>
        <w:t>placed into Low-Earth Orbit (LEO) typically at an altitude between 300 km to 2000 km, Medium-Earth Orbit (MEO) typically at altitude</w:t>
      </w:r>
      <w:r w:rsidR="00C73DF4">
        <w:rPr>
          <w:lang w:val="en-US" w:eastAsia="zh-CN"/>
        </w:rPr>
        <w:t>s</w:t>
      </w:r>
      <w:r w:rsidRPr="00DE5518">
        <w:rPr>
          <w:lang w:val="en-US" w:eastAsia="zh-CN"/>
        </w:rPr>
        <w:t xml:space="preserve"> between 8000 to 20000 km</w:t>
      </w:r>
      <w:r w:rsidR="00C73DF4">
        <w:rPr>
          <w:lang w:val="en-US" w:eastAsia="zh-CN"/>
        </w:rPr>
        <w:t>.</w:t>
      </w:r>
      <w:r w:rsidRPr="00DE5518">
        <w:rPr>
          <w:lang w:val="en-US" w:eastAsia="zh-CN"/>
        </w:rPr>
        <w:t xml:space="preserve"> </w:t>
      </w:r>
      <w:r w:rsidR="00C73DF4">
        <w:rPr>
          <w:lang w:val="en-US" w:eastAsia="zh-CN"/>
        </w:rPr>
        <w:t xml:space="preserve">The </w:t>
      </w:r>
      <w:r w:rsidRPr="00DE5518">
        <w:rPr>
          <w:lang w:val="en-US" w:eastAsia="zh-CN"/>
        </w:rPr>
        <w:t>Geostationary Earth Orbit (GEO)</w:t>
      </w:r>
      <w:r w:rsidR="00C73DF4">
        <w:rPr>
          <w:lang w:val="en-US" w:eastAsia="zh-CN"/>
        </w:rPr>
        <w:t xml:space="preserve"> </w:t>
      </w:r>
      <w:r w:rsidR="00C73DF4">
        <w:rPr>
          <w:lang w:eastAsia="zh-CN"/>
        </w:rPr>
        <w:t>satellites are placed</w:t>
      </w:r>
      <w:r w:rsidRPr="00DE5518">
        <w:rPr>
          <w:lang w:val="en-US" w:eastAsia="zh-CN"/>
        </w:rPr>
        <w:t xml:space="preserve"> at 35786 km altitude. </w:t>
      </w:r>
      <w:r>
        <w:rPr>
          <w:lang w:val="en-US" w:eastAsia="zh-CN"/>
        </w:rPr>
        <w:t>Utilizing satellite access is beneficial</w:t>
      </w:r>
      <w:r w:rsidRPr="00DE5518">
        <w:rPr>
          <w:lang w:val="en-US" w:eastAsia="zh-CN"/>
        </w:rPr>
        <w:t xml:space="preserve"> to increase </w:t>
      </w:r>
      <w:r w:rsidR="00C73DF4">
        <w:rPr>
          <w:lang w:val="en-US" w:eastAsia="zh-CN"/>
        </w:rPr>
        <w:t xml:space="preserve">network </w:t>
      </w:r>
      <w:r w:rsidRPr="00DE5518">
        <w:rPr>
          <w:lang w:val="en-US" w:eastAsia="zh-CN"/>
        </w:rPr>
        <w:t xml:space="preserve">coverage and availability of the services. However, connectivity via satellite </w:t>
      </w:r>
      <w:r w:rsidR="00C73DF4">
        <w:rPr>
          <w:lang w:eastAsia="zh-CN"/>
        </w:rPr>
        <w:t>introduces additional propagation delays</w:t>
      </w:r>
      <w:r w:rsidR="00C73DF4" w:rsidRPr="00DE5518">
        <w:rPr>
          <w:lang w:val="en-US" w:eastAsia="zh-CN"/>
        </w:rPr>
        <w:t xml:space="preserve"> </w:t>
      </w:r>
      <w:r w:rsidRPr="00DE5518">
        <w:rPr>
          <w:lang w:val="en-US" w:eastAsia="zh-CN"/>
        </w:rPr>
        <w:t xml:space="preserve">compared to </w:t>
      </w:r>
      <w:r w:rsidR="00C73DF4">
        <w:rPr>
          <w:lang w:val="en-US" w:eastAsia="zh-CN"/>
        </w:rPr>
        <w:t xml:space="preserve">the </w:t>
      </w:r>
      <w:r w:rsidRPr="00DE5518">
        <w:rPr>
          <w:lang w:val="en-US" w:eastAsia="zh-CN"/>
        </w:rPr>
        <w:t>connecti</w:t>
      </w:r>
      <w:r w:rsidR="00C73DF4">
        <w:rPr>
          <w:lang w:val="en-US" w:eastAsia="zh-CN"/>
        </w:rPr>
        <w:t>vity</w:t>
      </w:r>
      <w:r w:rsidRPr="00DE5518">
        <w:rPr>
          <w:lang w:val="en-US" w:eastAsia="zh-CN"/>
        </w:rPr>
        <w:t xml:space="preserve"> </w:t>
      </w:r>
      <w:r w:rsidR="00C73DF4">
        <w:rPr>
          <w:lang w:val="en-US" w:eastAsia="zh-CN"/>
        </w:rPr>
        <w:t xml:space="preserve">established </w:t>
      </w:r>
      <w:r w:rsidRPr="00DE5518">
        <w:rPr>
          <w:lang w:val="en-US" w:eastAsia="zh-CN"/>
        </w:rPr>
        <w:t>via terrestrial network.</w:t>
      </w:r>
    </w:p>
    <w:p w14:paraId="5BDEBED9" w14:textId="1B3B7AE6" w:rsidR="00D269AE" w:rsidRDefault="00D269AE" w:rsidP="00D269AE">
      <w:pPr>
        <w:rPr>
          <w:lang w:val="en-US" w:eastAsia="zh-CN"/>
        </w:rPr>
      </w:pPr>
      <w:r w:rsidRPr="00DE5518">
        <w:rPr>
          <w:lang w:val="en-US" w:eastAsia="zh-CN"/>
        </w:rPr>
        <w:t>The propagation delay via satellite associated with different orbit is as below</w:t>
      </w:r>
      <w:r>
        <w:rPr>
          <w:lang w:val="en-US" w:eastAsia="zh-CN"/>
        </w:rPr>
        <w:t xml:space="preserve"> as discussed in 3GPP TS 22.261</w:t>
      </w:r>
      <w:r w:rsidR="00C73DF4">
        <w:rPr>
          <w:lang w:val="en-US" w:eastAsia="zh-CN"/>
        </w:rPr>
        <w:t xml:space="preserve"> [2]</w:t>
      </w:r>
      <w:r w:rsidRPr="00DE5518">
        <w:rPr>
          <w:lang w:val="en-US" w:eastAsia="zh-CN"/>
        </w:rPr>
        <w:t>:</w:t>
      </w:r>
    </w:p>
    <w:p w14:paraId="0B4C821F" w14:textId="3BCFD147" w:rsidR="00D269AE" w:rsidRPr="00BD37DF" w:rsidRDefault="00D269AE" w:rsidP="00D269AE">
      <w:pPr>
        <w:pStyle w:val="TH"/>
        <w:rPr>
          <w:rFonts w:eastAsia="SimSun"/>
        </w:rPr>
      </w:pPr>
      <w:r>
        <w:rPr>
          <w:rFonts w:eastAsia="SimSun"/>
        </w:rPr>
        <w:t>Table </w:t>
      </w:r>
      <w:r w:rsidR="00911B49">
        <w:rPr>
          <w:rFonts w:eastAsia="SimSun"/>
        </w:rPr>
        <w:t>A</w:t>
      </w:r>
      <w:r w:rsidR="00C73DF4">
        <w:rPr>
          <w:rFonts w:eastAsia="SimSun"/>
        </w:rPr>
        <w:t>.1</w:t>
      </w:r>
      <w:r w:rsidRPr="00BD37DF">
        <w:rPr>
          <w:rFonts w:eastAsia="SimSun"/>
        </w:rPr>
        <w:t xml:space="preserve">-1: </w:t>
      </w:r>
      <w:r>
        <w:rPr>
          <w:rFonts w:eastAsia="SimSun"/>
        </w:rPr>
        <w:t xml:space="preserve">Satellite </w:t>
      </w:r>
      <w:r w:rsidR="00C73DF4">
        <w:rPr>
          <w:rFonts w:eastAsia="SimSun"/>
        </w:rPr>
        <w:t xml:space="preserve"> propagation</w:t>
      </w:r>
      <w:r>
        <w:rPr>
          <w:rFonts w:eastAsia="SimSun"/>
        </w:rPr>
        <w:t xml:space="preserve"> delays</w:t>
      </w:r>
    </w:p>
    <w:tbl>
      <w:tblPr>
        <w:tblW w:w="0" w:type="auto"/>
        <w:jc w:val="center"/>
        <w:tblLayout w:type="fixed"/>
        <w:tblCellMar>
          <w:left w:w="70" w:type="dxa"/>
          <w:right w:w="70" w:type="dxa"/>
        </w:tblCellMar>
        <w:tblLook w:val="04A0" w:firstRow="1" w:lastRow="0" w:firstColumn="1" w:lastColumn="0" w:noHBand="0" w:noVBand="1"/>
      </w:tblPr>
      <w:tblGrid>
        <w:gridCol w:w="1346"/>
        <w:gridCol w:w="1347"/>
        <w:gridCol w:w="1346"/>
        <w:gridCol w:w="2636"/>
      </w:tblGrid>
      <w:tr w:rsidR="00D269AE" w:rsidRPr="003D18B4" w14:paraId="4E9E5322" w14:textId="77777777" w:rsidTr="00EB2B06">
        <w:trPr>
          <w:trHeight w:val="274"/>
          <w:jc w:val="center"/>
        </w:trPr>
        <w:tc>
          <w:tcPr>
            <w:tcW w:w="1346" w:type="dxa"/>
          </w:tcPr>
          <w:p w14:paraId="11289956" w14:textId="77777777" w:rsidR="00D269AE" w:rsidRPr="002712FF" w:rsidRDefault="00D269AE" w:rsidP="00EB2B06">
            <w:pPr>
              <w:pStyle w:val="TAL"/>
              <w:rPr>
                <w:lang w:val="fr-FR" w:eastAsia="fr-FR"/>
              </w:rPr>
            </w:pPr>
          </w:p>
        </w:tc>
        <w:tc>
          <w:tcPr>
            <w:tcW w:w="2693" w:type="dxa"/>
            <w:gridSpan w:val="2"/>
            <w:tcBorders>
              <w:top w:val="single" w:sz="6" w:space="0" w:color="auto"/>
              <w:left w:val="single" w:sz="6" w:space="0" w:color="auto"/>
              <w:bottom w:val="single" w:sz="6" w:space="0" w:color="auto"/>
              <w:right w:val="single" w:sz="6" w:space="0" w:color="auto"/>
            </w:tcBorders>
            <w:hideMark/>
          </w:tcPr>
          <w:p w14:paraId="5D8F22F3" w14:textId="0DE9BD44" w:rsidR="00D269AE" w:rsidRDefault="00D269AE" w:rsidP="00EB2B06">
            <w:pPr>
              <w:pStyle w:val="TAL"/>
              <w:jc w:val="center"/>
              <w:rPr>
                <w:lang w:val="en-US" w:eastAsia="fr-FR"/>
              </w:rPr>
            </w:pPr>
            <w:r>
              <w:rPr>
                <w:lang w:val="en-US" w:eastAsia="fr-FR"/>
              </w:rPr>
              <w:t>UE to serving satellite propagation delay [ms] [NOTE</w:t>
            </w:r>
            <w:r w:rsidR="00EC4FA9">
              <w:rPr>
                <w:lang w:val="en-US" w:eastAsia="fr-FR"/>
              </w:rPr>
              <w:t> </w:t>
            </w:r>
            <w:r>
              <w:rPr>
                <w:lang w:val="en-US" w:eastAsia="fr-FR"/>
              </w:rPr>
              <w:t>1]</w:t>
            </w:r>
          </w:p>
        </w:tc>
        <w:tc>
          <w:tcPr>
            <w:tcW w:w="2636" w:type="dxa"/>
            <w:vMerge w:val="restart"/>
            <w:tcBorders>
              <w:top w:val="single" w:sz="6" w:space="0" w:color="auto"/>
              <w:left w:val="single" w:sz="6" w:space="0" w:color="auto"/>
              <w:bottom w:val="single" w:sz="6" w:space="0" w:color="auto"/>
              <w:right w:val="single" w:sz="6" w:space="0" w:color="auto"/>
            </w:tcBorders>
            <w:hideMark/>
          </w:tcPr>
          <w:p w14:paraId="573CB2A5" w14:textId="08FB2B5C" w:rsidR="00D269AE" w:rsidRDefault="00D269AE" w:rsidP="00EB2B06">
            <w:pPr>
              <w:pStyle w:val="TAL"/>
              <w:jc w:val="center"/>
              <w:rPr>
                <w:lang w:val="en-US" w:eastAsia="fr-FR"/>
              </w:rPr>
            </w:pPr>
            <w:r>
              <w:rPr>
                <w:lang w:val="en-US" w:eastAsia="fr-FR"/>
              </w:rPr>
              <w:t>UE to ground max propagation delay [ms] [NOTE</w:t>
            </w:r>
            <w:r w:rsidR="00EC4FA9">
              <w:rPr>
                <w:lang w:val="en-US" w:eastAsia="fr-FR"/>
              </w:rPr>
              <w:t> </w:t>
            </w:r>
            <w:r>
              <w:rPr>
                <w:lang w:val="en-US" w:eastAsia="fr-FR"/>
              </w:rPr>
              <w:t>2]</w:t>
            </w:r>
          </w:p>
        </w:tc>
      </w:tr>
      <w:tr w:rsidR="00D269AE" w14:paraId="3B02837F" w14:textId="77777777" w:rsidTr="00EB2B06">
        <w:trPr>
          <w:trHeight w:val="274"/>
          <w:jc w:val="center"/>
        </w:trPr>
        <w:tc>
          <w:tcPr>
            <w:tcW w:w="1346" w:type="dxa"/>
          </w:tcPr>
          <w:p w14:paraId="2AE82E79" w14:textId="77777777" w:rsidR="00D269AE" w:rsidRDefault="00D269AE" w:rsidP="00EB2B06">
            <w:pPr>
              <w:pStyle w:val="TAL"/>
              <w:rPr>
                <w:lang w:val="en-US" w:eastAsia="fr-FR"/>
              </w:rPr>
            </w:pPr>
          </w:p>
        </w:tc>
        <w:tc>
          <w:tcPr>
            <w:tcW w:w="1347" w:type="dxa"/>
            <w:tcBorders>
              <w:top w:val="single" w:sz="6" w:space="0" w:color="auto"/>
              <w:left w:val="single" w:sz="6" w:space="0" w:color="auto"/>
              <w:bottom w:val="single" w:sz="6" w:space="0" w:color="auto"/>
              <w:right w:val="single" w:sz="6" w:space="0" w:color="auto"/>
            </w:tcBorders>
            <w:hideMark/>
          </w:tcPr>
          <w:p w14:paraId="284B99BF" w14:textId="77777777" w:rsidR="00D269AE" w:rsidRDefault="00D269AE" w:rsidP="00EB2B06">
            <w:pPr>
              <w:pStyle w:val="TAL"/>
              <w:jc w:val="center"/>
              <w:rPr>
                <w:lang w:val="en-US" w:eastAsia="fr-FR"/>
              </w:rPr>
            </w:pPr>
            <w:r>
              <w:rPr>
                <w:lang w:val="en-US" w:eastAsia="fr-FR"/>
              </w:rPr>
              <w:t>Min</w:t>
            </w:r>
          </w:p>
        </w:tc>
        <w:tc>
          <w:tcPr>
            <w:tcW w:w="1346" w:type="dxa"/>
            <w:tcBorders>
              <w:top w:val="single" w:sz="6" w:space="0" w:color="auto"/>
              <w:left w:val="single" w:sz="6" w:space="0" w:color="auto"/>
              <w:bottom w:val="single" w:sz="6" w:space="0" w:color="auto"/>
              <w:right w:val="single" w:sz="6" w:space="0" w:color="auto"/>
            </w:tcBorders>
            <w:hideMark/>
          </w:tcPr>
          <w:p w14:paraId="7755FA4B" w14:textId="77777777" w:rsidR="00D269AE" w:rsidRDefault="00D269AE" w:rsidP="00EB2B06">
            <w:pPr>
              <w:pStyle w:val="TAL"/>
              <w:jc w:val="center"/>
              <w:rPr>
                <w:lang w:val="en-US" w:eastAsia="fr-FR"/>
              </w:rPr>
            </w:pPr>
            <w:r>
              <w:rPr>
                <w:lang w:val="en-US" w:eastAsia="fr-FR"/>
              </w:rPr>
              <w:t>Max</w:t>
            </w:r>
          </w:p>
        </w:tc>
        <w:tc>
          <w:tcPr>
            <w:tcW w:w="2636" w:type="dxa"/>
            <w:vMerge/>
            <w:tcBorders>
              <w:top w:val="single" w:sz="6" w:space="0" w:color="auto"/>
              <w:left w:val="single" w:sz="6" w:space="0" w:color="auto"/>
              <w:bottom w:val="single" w:sz="6" w:space="0" w:color="auto"/>
              <w:right w:val="single" w:sz="6" w:space="0" w:color="auto"/>
            </w:tcBorders>
            <w:vAlign w:val="center"/>
            <w:hideMark/>
          </w:tcPr>
          <w:p w14:paraId="386FFB25" w14:textId="77777777" w:rsidR="00D269AE" w:rsidRDefault="00D269AE" w:rsidP="00EB2B06">
            <w:pPr>
              <w:rPr>
                <w:sz w:val="18"/>
                <w:lang w:eastAsia="fr-FR"/>
              </w:rPr>
            </w:pPr>
          </w:p>
        </w:tc>
      </w:tr>
      <w:tr w:rsidR="00D269AE" w14:paraId="1B19909F" w14:textId="77777777" w:rsidTr="00EB2B06">
        <w:trPr>
          <w:trHeight w:val="274"/>
          <w:jc w:val="center"/>
        </w:trPr>
        <w:tc>
          <w:tcPr>
            <w:tcW w:w="1346" w:type="dxa"/>
            <w:tcBorders>
              <w:top w:val="single" w:sz="6" w:space="0" w:color="auto"/>
              <w:left w:val="single" w:sz="6" w:space="0" w:color="auto"/>
              <w:bottom w:val="single" w:sz="6" w:space="0" w:color="auto"/>
              <w:right w:val="single" w:sz="6" w:space="0" w:color="auto"/>
            </w:tcBorders>
            <w:hideMark/>
          </w:tcPr>
          <w:p w14:paraId="6A7B7CCB" w14:textId="77777777" w:rsidR="00D269AE" w:rsidRDefault="00D269AE" w:rsidP="00EB2B06">
            <w:pPr>
              <w:pStyle w:val="TAL"/>
              <w:rPr>
                <w:lang w:val="en-US" w:eastAsia="fr-FR"/>
              </w:rPr>
            </w:pPr>
            <w:r>
              <w:rPr>
                <w:lang w:val="en-US" w:eastAsia="fr-FR"/>
              </w:rPr>
              <w:t>LEO</w:t>
            </w:r>
          </w:p>
        </w:tc>
        <w:tc>
          <w:tcPr>
            <w:tcW w:w="1347" w:type="dxa"/>
            <w:tcBorders>
              <w:top w:val="single" w:sz="6" w:space="0" w:color="auto"/>
              <w:left w:val="single" w:sz="6" w:space="0" w:color="auto"/>
              <w:bottom w:val="single" w:sz="6" w:space="0" w:color="auto"/>
              <w:right w:val="single" w:sz="6" w:space="0" w:color="auto"/>
            </w:tcBorders>
            <w:hideMark/>
          </w:tcPr>
          <w:p w14:paraId="1E6F79E6" w14:textId="77777777" w:rsidR="00D269AE" w:rsidRDefault="00D269AE" w:rsidP="00EB2B06">
            <w:pPr>
              <w:pStyle w:val="TAL"/>
              <w:jc w:val="center"/>
              <w:rPr>
                <w:lang w:val="en-US" w:eastAsia="fr-FR"/>
              </w:rPr>
            </w:pPr>
            <w:r>
              <w:rPr>
                <w:lang w:val="en-US" w:eastAsia="fr-FR"/>
              </w:rPr>
              <w:t>3</w:t>
            </w:r>
          </w:p>
        </w:tc>
        <w:tc>
          <w:tcPr>
            <w:tcW w:w="1346" w:type="dxa"/>
            <w:tcBorders>
              <w:top w:val="single" w:sz="6" w:space="0" w:color="auto"/>
              <w:left w:val="single" w:sz="6" w:space="0" w:color="auto"/>
              <w:bottom w:val="single" w:sz="6" w:space="0" w:color="auto"/>
              <w:right w:val="single" w:sz="6" w:space="0" w:color="auto"/>
            </w:tcBorders>
            <w:hideMark/>
          </w:tcPr>
          <w:p w14:paraId="35A43396" w14:textId="77777777" w:rsidR="00D269AE" w:rsidRDefault="00D269AE" w:rsidP="00EB2B06">
            <w:pPr>
              <w:pStyle w:val="TAL"/>
              <w:jc w:val="center"/>
              <w:rPr>
                <w:lang w:val="en-US" w:eastAsia="fr-FR"/>
              </w:rPr>
            </w:pPr>
            <w:r>
              <w:rPr>
                <w:lang w:val="en-US" w:eastAsia="fr-FR"/>
              </w:rPr>
              <w:t>15</w:t>
            </w:r>
          </w:p>
        </w:tc>
        <w:tc>
          <w:tcPr>
            <w:tcW w:w="2636" w:type="dxa"/>
            <w:tcBorders>
              <w:top w:val="single" w:sz="6" w:space="0" w:color="auto"/>
              <w:left w:val="single" w:sz="6" w:space="0" w:color="auto"/>
              <w:bottom w:val="single" w:sz="6" w:space="0" w:color="auto"/>
              <w:right w:val="single" w:sz="6" w:space="0" w:color="auto"/>
            </w:tcBorders>
            <w:hideMark/>
          </w:tcPr>
          <w:p w14:paraId="775BE2D2" w14:textId="77777777" w:rsidR="00D269AE" w:rsidRDefault="00D269AE" w:rsidP="00EB2B06">
            <w:pPr>
              <w:pStyle w:val="TAL"/>
              <w:jc w:val="center"/>
              <w:rPr>
                <w:lang w:val="en-US" w:eastAsia="fr-FR"/>
              </w:rPr>
            </w:pPr>
            <w:r>
              <w:rPr>
                <w:lang w:val="en-US" w:eastAsia="fr-FR"/>
              </w:rPr>
              <w:t>30</w:t>
            </w:r>
          </w:p>
        </w:tc>
      </w:tr>
      <w:tr w:rsidR="00D269AE" w14:paraId="4689219A" w14:textId="77777777" w:rsidTr="00EB2B06">
        <w:trPr>
          <w:trHeight w:val="274"/>
          <w:jc w:val="center"/>
        </w:trPr>
        <w:tc>
          <w:tcPr>
            <w:tcW w:w="1346" w:type="dxa"/>
            <w:tcBorders>
              <w:top w:val="single" w:sz="6" w:space="0" w:color="auto"/>
              <w:left w:val="single" w:sz="6" w:space="0" w:color="auto"/>
              <w:bottom w:val="single" w:sz="6" w:space="0" w:color="auto"/>
              <w:right w:val="single" w:sz="6" w:space="0" w:color="auto"/>
            </w:tcBorders>
            <w:hideMark/>
          </w:tcPr>
          <w:p w14:paraId="3ECDE0D4" w14:textId="77777777" w:rsidR="00D269AE" w:rsidRDefault="00D269AE" w:rsidP="00EB2B06">
            <w:pPr>
              <w:pStyle w:val="TAL"/>
              <w:rPr>
                <w:lang w:val="en-US" w:eastAsia="fr-FR"/>
              </w:rPr>
            </w:pPr>
            <w:r>
              <w:rPr>
                <w:lang w:val="en-US" w:eastAsia="fr-FR"/>
              </w:rPr>
              <w:t>MEO</w:t>
            </w:r>
          </w:p>
        </w:tc>
        <w:tc>
          <w:tcPr>
            <w:tcW w:w="1347" w:type="dxa"/>
            <w:tcBorders>
              <w:top w:val="single" w:sz="6" w:space="0" w:color="auto"/>
              <w:left w:val="single" w:sz="6" w:space="0" w:color="auto"/>
              <w:bottom w:val="single" w:sz="6" w:space="0" w:color="auto"/>
              <w:right w:val="single" w:sz="6" w:space="0" w:color="auto"/>
            </w:tcBorders>
            <w:hideMark/>
          </w:tcPr>
          <w:p w14:paraId="7B370046" w14:textId="77777777" w:rsidR="00D269AE" w:rsidRDefault="00D269AE" w:rsidP="00EB2B06">
            <w:pPr>
              <w:pStyle w:val="TAL"/>
              <w:jc w:val="center"/>
              <w:rPr>
                <w:lang w:val="en-US" w:eastAsia="fr-FR"/>
              </w:rPr>
            </w:pPr>
            <w:r>
              <w:rPr>
                <w:lang w:val="en-US" w:eastAsia="fr-FR"/>
              </w:rPr>
              <w:t>27</w:t>
            </w:r>
          </w:p>
        </w:tc>
        <w:tc>
          <w:tcPr>
            <w:tcW w:w="1346" w:type="dxa"/>
            <w:tcBorders>
              <w:top w:val="single" w:sz="6" w:space="0" w:color="auto"/>
              <w:left w:val="single" w:sz="6" w:space="0" w:color="auto"/>
              <w:bottom w:val="single" w:sz="6" w:space="0" w:color="auto"/>
              <w:right w:val="single" w:sz="6" w:space="0" w:color="auto"/>
            </w:tcBorders>
            <w:hideMark/>
          </w:tcPr>
          <w:p w14:paraId="081286C7" w14:textId="77777777" w:rsidR="00D269AE" w:rsidRDefault="00D269AE" w:rsidP="00EB2B06">
            <w:pPr>
              <w:pStyle w:val="TAL"/>
              <w:jc w:val="center"/>
              <w:rPr>
                <w:lang w:val="en-US" w:eastAsia="fr-FR"/>
              </w:rPr>
            </w:pPr>
            <w:r>
              <w:rPr>
                <w:lang w:val="en-US" w:eastAsia="fr-FR"/>
              </w:rPr>
              <w:t>43</w:t>
            </w:r>
          </w:p>
        </w:tc>
        <w:tc>
          <w:tcPr>
            <w:tcW w:w="2636" w:type="dxa"/>
            <w:tcBorders>
              <w:top w:val="single" w:sz="6" w:space="0" w:color="auto"/>
              <w:left w:val="single" w:sz="6" w:space="0" w:color="auto"/>
              <w:bottom w:val="single" w:sz="6" w:space="0" w:color="auto"/>
              <w:right w:val="single" w:sz="6" w:space="0" w:color="auto"/>
            </w:tcBorders>
            <w:hideMark/>
          </w:tcPr>
          <w:p w14:paraId="49C931D2" w14:textId="77777777" w:rsidR="00D269AE" w:rsidRDefault="00D269AE" w:rsidP="00EB2B06">
            <w:pPr>
              <w:pStyle w:val="TAL"/>
              <w:jc w:val="center"/>
              <w:rPr>
                <w:lang w:val="en-US" w:eastAsia="fr-FR"/>
              </w:rPr>
            </w:pPr>
            <w:r>
              <w:rPr>
                <w:lang w:val="en-US" w:eastAsia="fr-FR"/>
              </w:rPr>
              <w:t>90</w:t>
            </w:r>
          </w:p>
        </w:tc>
      </w:tr>
      <w:tr w:rsidR="00D269AE" w14:paraId="3BC6A278" w14:textId="77777777" w:rsidTr="00EB2B06">
        <w:trPr>
          <w:trHeight w:val="274"/>
          <w:jc w:val="center"/>
        </w:trPr>
        <w:tc>
          <w:tcPr>
            <w:tcW w:w="1346" w:type="dxa"/>
            <w:tcBorders>
              <w:top w:val="single" w:sz="6" w:space="0" w:color="auto"/>
              <w:left w:val="single" w:sz="6" w:space="0" w:color="auto"/>
              <w:bottom w:val="single" w:sz="6" w:space="0" w:color="auto"/>
              <w:right w:val="single" w:sz="6" w:space="0" w:color="auto"/>
            </w:tcBorders>
            <w:hideMark/>
          </w:tcPr>
          <w:p w14:paraId="15DAE265" w14:textId="77777777" w:rsidR="00D269AE" w:rsidRDefault="00D269AE" w:rsidP="00EB2B06">
            <w:pPr>
              <w:pStyle w:val="TAL"/>
              <w:rPr>
                <w:lang w:val="en-US" w:eastAsia="fr-FR"/>
              </w:rPr>
            </w:pPr>
            <w:r>
              <w:rPr>
                <w:lang w:val="en-US" w:eastAsia="fr-FR"/>
              </w:rPr>
              <w:t>GEO</w:t>
            </w:r>
          </w:p>
        </w:tc>
        <w:tc>
          <w:tcPr>
            <w:tcW w:w="1347" w:type="dxa"/>
            <w:tcBorders>
              <w:top w:val="single" w:sz="6" w:space="0" w:color="auto"/>
              <w:left w:val="single" w:sz="6" w:space="0" w:color="auto"/>
              <w:bottom w:val="single" w:sz="6" w:space="0" w:color="auto"/>
              <w:right w:val="single" w:sz="6" w:space="0" w:color="auto"/>
            </w:tcBorders>
            <w:hideMark/>
          </w:tcPr>
          <w:p w14:paraId="092C012E" w14:textId="77777777" w:rsidR="00D269AE" w:rsidRDefault="00D269AE" w:rsidP="00EB2B06">
            <w:pPr>
              <w:pStyle w:val="TAL"/>
              <w:jc w:val="center"/>
              <w:rPr>
                <w:lang w:val="en-US" w:eastAsia="fr-FR"/>
              </w:rPr>
            </w:pPr>
            <w:r>
              <w:rPr>
                <w:lang w:val="en-US" w:eastAsia="fr-FR"/>
              </w:rPr>
              <w:t>120</w:t>
            </w:r>
          </w:p>
        </w:tc>
        <w:tc>
          <w:tcPr>
            <w:tcW w:w="1346" w:type="dxa"/>
            <w:tcBorders>
              <w:top w:val="single" w:sz="6" w:space="0" w:color="auto"/>
              <w:left w:val="single" w:sz="6" w:space="0" w:color="auto"/>
              <w:bottom w:val="single" w:sz="6" w:space="0" w:color="auto"/>
              <w:right w:val="single" w:sz="6" w:space="0" w:color="auto"/>
            </w:tcBorders>
            <w:hideMark/>
          </w:tcPr>
          <w:p w14:paraId="7835F5EF" w14:textId="77777777" w:rsidR="00D269AE" w:rsidRDefault="00D269AE" w:rsidP="00EB2B06">
            <w:pPr>
              <w:pStyle w:val="TAL"/>
              <w:jc w:val="center"/>
              <w:rPr>
                <w:lang w:val="en-US" w:eastAsia="fr-FR"/>
              </w:rPr>
            </w:pPr>
            <w:r>
              <w:rPr>
                <w:lang w:val="en-US" w:eastAsia="fr-FR"/>
              </w:rPr>
              <w:t>140</w:t>
            </w:r>
          </w:p>
        </w:tc>
        <w:tc>
          <w:tcPr>
            <w:tcW w:w="2636" w:type="dxa"/>
            <w:tcBorders>
              <w:top w:val="single" w:sz="6" w:space="0" w:color="auto"/>
              <w:left w:val="single" w:sz="6" w:space="0" w:color="auto"/>
              <w:bottom w:val="single" w:sz="6" w:space="0" w:color="auto"/>
              <w:right w:val="single" w:sz="6" w:space="0" w:color="auto"/>
            </w:tcBorders>
            <w:hideMark/>
          </w:tcPr>
          <w:p w14:paraId="4928C2D1" w14:textId="77777777" w:rsidR="00D269AE" w:rsidRDefault="00D269AE" w:rsidP="00EB2B06">
            <w:pPr>
              <w:pStyle w:val="TAL"/>
              <w:jc w:val="center"/>
              <w:rPr>
                <w:lang w:val="en-US" w:eastAsia="fr-FR"/>
              </w:rPr>
            </w:pPr>
            <w:r>
              <w:rPr>
                <w:lang w:val="en-US" w:eastAsia="fr-FR"/>
              </w:rPr>
              <w:t>280</w:t>
            </w:r>
          </w:p>
        </w:tc>
      </w:tr>
      <w:tr w:rsidR="00D269AE" w14:paraId="71FDCF81" w14:textId="77777777" w:rsidTr="00EB2B06">
        <w:trPr>
          <w:trHeight w:val="274"/>
          <w:jc w:val="center"/>
        </w:trPr>
        <w:tc>
          <w:tcPr>
            <w:tcW w:w="6675" w:type="dxa"/>
            <w:gridSpan w:val="4"/>
            <w:tcBorders>
              <w:top w:val="single" w:sz="6" w:space="0" w:color="auto"/>
              <w:left w:val="single" w:sz="6" w:space="0" w:color="auto"/>
              <w:bottom w:val="single" w:sz="6" w:space="0" w:color="auto"/>
              <w:right w:val="single" w:sz="6" w:space="0" w:color="auto"/>
            </w:tcBorders>
          </w:tcPr>
          <w:p w14:paraId="4E53A791" w14:textId="60AFFDCC" w:rsidR="00D269AE" w:rsidRPr="002712FF" w:rsidRDefault="00D269AE" w:rsidP="00EB2B06">
            <w:pPr>
              <w:pStyle w:val="TAN"/>
              <w:rPr>
                <w:lang w:val="en-US" w:eastAsia="fr-FR"/>
              </w:rPr>
            </w:pPr>
            <w:r w:rsidRPr="002712FF">
              <w:rPr>
                <w:lang w:val="en-US" w:eastAsia="fr-FR"/>
              </w:rPr>
              <w:t>NOTE</w:t>
            </w:r>
            <w:r>
              <w:rPr>
                <w:lang w:val="en-US" w:eastAsia="fr-FR"/>
              </w:rPr>
              <w:t xml:space="preserve"> </w:t>
            </w:r>
            <w:r w:rsidRPr="002712FF">
              <w:rPr>
                <w:lang w:val="en-US" w:eastAsia="fr-FR"/>
              </w:rPr>
              <w:t>1:</w:t>
            </w:r>
            <w:r w:rsidR="001262EA">
              <w:rPr>
                <w:lang w:val="en-US" w:eastAsia="fr-FR"/>
              </w:rPr>
              <w:tab/>
            </w:r>
            <w:r w:rsidRPr="002712FF">
              <w:rPr>
                <w:lang w:val="en-US" w:eastAsia="fr-FR"/>
              </w:rPr>
              <w:t>The serving satellite provides the satellite radio link to the UE</w:t>
            </w:r>
          </w:p>
          <w:p w14:paraId="7A503492" w14:textId="5AA869A1" w:rsidR="00D269AE" w:rsidRDefault="00D269AE" w:rsidP="00EB2B06">
            <w:pPr>
              <w:pStyle w:val="TAN"/>
              <w:rPr>
                <w:lang w:val="en-US" w:eastAsia="fr-FR"/>
              </w:rPr>
            </w:pPr>
            <w:r w:rsidRPr="002712FF">
              <w:rPr>
                <w:lang w:val="en-US" w:eastAsia="fr-FR"/>
              </w:rPr>
              <w:t>NOTE</w:t>
            </w:r>
            <w:r>
              <w:rPr>
                <w:lang w:val="en-US" w:eastAsia="fr-FR"/>
              </w:rPr>
              <w:t xml:space="preserve"> </w:t>
            </w:r>
            <w:r w:rsidRPr="002712FF">
              <w:rPr>
                <w:lang w:val="en-US" w:eastAsia="fr-FR"/>
              </w:rPr>
              <w:t>2:</w:t>
            </w:r>
            <w:r w:rsidR="001262EA">
              <w:rPr>
                <w:lang w:val="en-US" w:eastAsia="fr-FR"/>
              </w:rPr>
              <w:tab/>
            </w:r>
            <w:r w:rsidRPr="002712FF">
              <w:rPr>
                <w:lang w:val="en-US" w:eastAsia="fr-FR"/>
              </w:rPr>
              <w:t>delay between UE and ground station via satellite link;</w:t>
            </w:r>
            <w:r>
              <w:rPr>
                <w:lang w:val="en-US" w:eastAsia="fr-FR"/>
              </w:rPr>
              <w:t xml:space="preserve"> i</w:t>
            </w:r>
            <w:r w:rsidRPr="002712FF">
              <w:rPr>
                <w:lang w:val="en-US" w:eastAsia="fr-FR"/>
              </w:rPr>
              <w:t>nter satellite links are not considered</w:t>
            </w:r>
          </w:p>
        </w:tc>
      </w:tr>
    </w:tbl>
    <w:p w14:paraId="310E7B7B" w14:textId="77777777" w:rsidR="00D269AE" w:rsidRPr="00D269AE" w:rsidRDefault="00D269AE" w:rsidP="00D269AE">
      <w:pPr>
        <w:rPr>
          <w:lang w:val="en-US" w:eastAsia="zh-CN"/>
        </w:rPr>
      </w:pPr>
    </w:p>
    <w:p w14:paraId="13A3DBA7" w14:textId="221D46BD" w:rsidR="00D269AE" w:rsidRDefault="00D269AE" w:rsidP="00D269AE">
      <w:pPr>
        <w:rPr>
          <w:lang w:eastAsia="zh-CN"/>
        </w:rPr>
      </w:pPr>
      <w:r w:rsidRPr="00D76FB7">
        <w:rPr>
          <w:lang w:eastAsia="zh-CN"/>
        </w:rPr>
        <w:t xml:space="preserve">Satellite systems of relatively low altitude, e.g., LEO, can offer relatively lower </w:t>
      </w:r>
      <w:r>
        <w:rPr>
          <w:lang w:eastAsia="zh-CN"/>
        </w:rPr>
        <w:t>latency</w:t>
      </w:r>
      <w:r w:rsidRPr="00D76FB7">
        <w:rPr>
          <w:lang w:eastAsia="zh-CN"/>
        </w:rPr>
        <w:t xml:space="preserve">, which can be </w:t>
      </w:r>
      <w:r>
        <w:rPr>
          <w:lang w:eastAsia="zh-CN"/>
        </w:rPr>
        <w:t xml:space="preserve">the most beneficial choice </w:t>
      </w:r>
      <w:r w:rsidR="00C73DF4">
        <w:rPr>
          <w:lang w:eastAsia="zh-CN"/>
        </w:rPr>
        <w:t xml:space="preserve">for </w:t>
      </w:r>
      <w:r w:rsidRPr="00D76FB7">
        <w:rPr>
          <w:lang w:eastAsia="zh-CN"/>
        </w:rPr>
        <w:t>latency sensitive services</w:t>
      </w:r>
      <w:r>
        <w:rPr>
          <w:lang w:eastAsia="zh-CN"/>
        </w:rPr>
        <w:t xml:space="preserve"> such as MC services</w:t>
      </w:r>
      <w:r w:rsidRPr="00D76FB7">
        <w:rPr>
          <w:lang w:eastAsia="zh-CN"/>
        </w:rPr>
        <w:t xml:space="preserve">. </w:t>
      </w:r>
    </w:p>
    <w:p w14:paraId="102E5177" w14:textId="3C463933" w:rsidR="00D269AE" w:rsidRPr="007C1620" w:rsidRDefault="00D269AE" w:rsidP="00D269AE">
      <w:pPr>
        <w:rPr>
          <w:lang w:eastAsia="zh-CN"/>
        </w:rPr>
      </w:pPr>
      <w:r>
        <w:rPr>
          <w:lang w:eastAsia="zh-CN"/>
        </w:rPr>
        <w:t xml:space="preserve">Furthermore, unlike GEO,  </w:t>
      </w:r>
      <w:r w:rsidR="00C73DF4">
        <w:rPr>
          <w:lang w:eastAsia="zh-CN"/>
        </w:rPr>
        <w:t xml:space="preserve">NGSO </w:t>
      </w:r>
      <w:r w:rsidRPr="00D76FB7">
        <w:rPr>
          <w:lang w:eastAsia="zh-CN"/>
        </w:rPr>
        <w:t>satellite</w:t>
      </w:r>
      <w:r>
        <w:rPr>
          <w:lang w:eastAsia="zh-CN"/>
        </w:rPr>
        <w:t>s (LEO and MEO)</w:t>
      </w:r>
      <w:r w:rsidRPr="00D76FB7">
        <w:rPr>
          <w:lang w:eastAsia="zh-CN"/>
        </w:rPr>
        <w:t xml:space="preserve"> </w:t>
      </w:r>
      <w:r w:rsidR="00C73DF4">
        <w:rPr>
          <w:lang w:eastAsia="zh-CN"/>
        </w:rPr>
        <w:t xml:space="preserve">satellites </w:t>
      </w:r>
      <w:r w:rsidRPr="00D76FB7">
        <w:rPr>
          <w:lang w:eastAsia="zh-CN"/>
        </w:rPr>
        <w:t xml:space="preserve">are moving </w:t>
      </w:r>
      <w:r>
        <w:rPr>
          <w:lang w:eastAsia="zh-CN"/>
        </w:rPr>
        <w:t>with respect to the ground</w:t>
      </w:r>
      <w:r w:rsidRPr="00D76FB7">
        <w:rPr>
          <w:lang w:eastAsia="zh-CN"/>
        </w:rPr>
        <w:t xml:space="preserve">. Therefore, it is necessary to have a constellation of several </w:t>
      </w:r>
      <w:r w:rsidR="00C73DF4">
        <w:rPr>
          <w:lang w:eastAsia="zh-CN"/>
        </w:rPr>
        <w:t xml:space="preserve"> NGSO </w:t>
      </w:r>
      <w:r w:rsidRPr="00D76FB7">
        <w:rPr>
          <w:lang w:eastAsia="zh-CN"/>
        </w:rPr>
        <w:t xml:space="preserve">satellites associated </w:t>
      </w:r>
      <w:r>
        <w:rPr>
          <w:lang w:eastAsia="zh-CN"/>
        </w:rPr>
        <w:t xml:space="preserve">with the MC service under consideration </w:t>
      </w:r>
      <w:r w:rsidRPr="00D76FB7">
        <w:rPr>
          <w:lang w:eastAsia="zh-CN"/>
        </w:rPr>
        <w:t xml:space="preserve">to ensure proper service continuity over the non-terrestrial networks. </w:t>
      </w:r>
      <w:r w:rsidR="00C73DF4" w:rsidRPr="00C73DF4">
        <w:rPr>
          <w:lang w:eastAsia="zh-CN"/>
        </w:rPr>
        <w:t>Consequently, a specific geographical area will be covered through satellite beams created by different NGSO satellites over time.</w:t>
      </w:r>
      <w:r w:rsidRPr="00D76FB7">
        <w:rPr>
          <w:lang w:eastAsia="zh-CN"/>
        </w:rPr>
        <w:t xml:space="preserve"> </w:t>
      </w:r>
    </w:p>
    <w:p w14:paraId="5BF7F3C2" w14:textId="412B85F5" w:rsidR="00D269AE" w:rsidRDefault="00D269AE" w:rsidP="00D269AE">
      <w:pPr>
        <w:rPr>
          <w:lang w:val="en-US" w:eastAsia="zh-CN"/>
        </w:rPr>
      </w:pPr>
      <w:r w:rsidRPr="00C566C7">
        <w:rPr>
          <w:lang w:val="en-US" w:eastAsia="zh-CN"/>
        </w:rPr>
        <w:t>Following</w:t>
      </w:r>
      <w:r>
        <w:rPr>
          <w:lang w:val="en-US" w:eastAsia="zh-CN"/>
        </w:rPr>
        <w:t xml:space="preserve"> KPIs are requirements for MC s</w:t>
      </w:r>
      <w:r w:rsidRPr="00C566C7">
        <w:rPr>
          <w:lang w:val="en-US" w:eastAsia="zh-CN"/>
        </w:rPr>
        <w:t>ervice</w:t>
      </w:r>
      <w:r>
        <w:rPr>
          <w:lang w:val="en-US" w:eastAsia="zh-CN"/>
        </w:rPr>
        <w:t xml:space="preserve"> as specified in 3GPP TS 22.179</w:t>
      </w:r>
      <w:r w:rsidR="00C73DF4">
        <w:rPr>
          <w:lang w:val="en-US" w:eastAsia="zh-CN"/>
        </w:rPr>
        <w:t xml:space="preserve"> [11]</w:t>
      </w:r>
      <w:r w:rsidRPr="00C566C7">
        <w:rPr>
          <w:lang w:val="en-US" w:eastAsia="zh-CN"/>
        </w:rPr>
        <w:t>:</w:t>
      </w:r>
    </w:p>
    <w:p w14:paraId="524F35CA" w14:textId="6D0D3C95" w:rsidR="00D269AE" w:rsidRPr="00BD37DF" w:rsidRDefault="00D269AE" w:rsidP="00D269AE">
      <w:pPr>
        <w:pStyle w:val="TH"/>
        <w:rPr>
          <w:rFonts w:eastAsia="SimSun"/>
        </w:rPr>
      </w:pPr>
      <w:r>
        <w:rPr>
          <w:rFonts w:eastAsia="SimSun"/>
        </w:rPr>
        <w:t>Table </w:t>
      </w:r>
      <w:r w:rsidR="00911B49">
        <w:rPr>
          <w:rFonts w:eastAsia="SimSun"/>
        </w:rPr>
        <w:t>A</w:t>
      </w:r>
      <w:r w:rsidRPr="00BD37DF">
        <w:rPr>
          <w:rFonts w:eastAsia="SimSun"/>
        </w:rPr>
        <w:t>-</w:t>
      </w:r>
      <w:r>
        <w:rPr>
          <w:rFonts w:eastAsia="SimSun"/>
        </w:rPr>
        <w:t>2</w:t>
      </w:r>
      <w:r w:rsidRPr="00BD37DF">
        <w:rPr>
          <w:rFonts w:eastAsia="SimSun"/>
        </w:rPr>
        <w:t xml:space="preserve">: </w:t>
      </w:r>
      <w:r>
        <w:rPr>
          <w:rFonts w:eastAsia="SimSun"/>
        </w:rPr>
        <w:t>Mission Critical KPIs</w:t>
      </w:r>
    </w:p>
    <w:tbl>
      <w:tblPr>
        <w:tblW w:w="7580" w:type="dxa"/>
        <w:jc w:val="center"/>
        <w:tblBorders>
          <w:top w:val="single" w:sz="6" w:space="0" w:color="auto"/>
          <w:left w:val="single" w:sz="4" w:space="0" w:color="auto"/>
          <w:bottom w:val="single" w:sz="4"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188"/>
        <w:gridCol w:w="5026"/>
        <w:gridCol w:w="1366"/>
      </w:tblGrid>
      <w:tr w:rsidR="00D269AE" w:rsidRPr="00AE68BB" w14:paraId="35FE8E01" w14:textId="77777777" w:rsidTr="00EB2B06">
        <w:trPr>
          <w:jc w:val="center"/>
        </w:trPr>
        <w:tc>
          <w:tcPr>
            <w:tcW w:w="1188" w:type="dxa"/>
            <w:shd w:val="clear" w:color="auto" w:fill="auto"/>
          </w:tcPr>
          <w:p w14:paraId="43CF57D4" w14:textId="77777777" w:rsidR="00D269AE" w:rsidRPr="00AE68BB" w:rsidRDefault="00D269AE" w:rsidP="00EB2B06">
            <w:pPr>
              <w:pStyle w:val="TAL"/>
              <w:rPr>
                <w:rFonts w:eastAsia="Calibri"/>
              </w:rPr>
            </w:pPr>
            <w:r w:rsidRPr="00AE68BB">
              <w:rPr>
                <w:rFonts w:eastAsia="Calibri"/>
              </w:rPr>
              <w:t>KPI 1</w:t>
            </w:r>
          </w:p>
        </w:tc>
        <w:tc>
          <w:tcPr>
            <w:tcW w:w="5026" w:type="dxa"/>
            <w:shd w:val="clear" w:color="auto" w:fill="auto"/>
          </w:tcPr>
          <w:p w14:paraId="04694ADE" w14:textId="77777777" w:rsidR="00D269AE" w:rsidRPr="00AE68BB" w:rsidRDefault="00D269AE" w:rsidP="00EB2B06">
            <w:pPr>
              <w:pStyle w:val="TAL"/>
              <w:rPr>
                <w:rFonts w:eastAsia="Calibri"/>
              </w:rPr>
            </w:pPr>
            <w:r w:rsidRPr="00AE68BB">
              <w:rPr>
                <w:rFonts w:eastAsia="Calibri"/>
              </w:rPr>
              <w:t>MCPTT Access time</w:t>
            </w:r>
          </w:p>
        </w:tc>
        <w:tc>
          <w:tcPr>
            <w:tcW w:w="1366" w:type="dxa"/>
            <w:shd w:val="clear" w:color="auto" w:fill="auto"/>
          </w:tcPr>
          <w:p w14:paraId="5669DADF" w14:textId="77777777" w:rsidR="00D269AE" w:rsidRPr="00AE68BB" w:rsidRDefault="00D269AE" w:rsidP="00EB2B06">
            <w:pPr>
              <w:pStyle w:val="TAL"/>
              <w:rPr>
                <w:rFonts w:eastAsia="Calibri"/>
              </w:rPr>
            </w:pPr>
            <w:r w:rsidRPr="00AE68BB">
              <w:rPr>
                <w:rFonts w:eastAsia="Calibri"/>
              </w:rPr>
              <w:t>&lt; 300 ms</w:t>
            </w:r>
          </w:p>
        </w:tc>
      </w:tr>
      <w:tr w:rsidR="00D269AE" w:rsidRPr="00AE68BB" w14:paraId="4F490D32" w14:textId="77777777" w:rsidTr="00EB2B06">
        <w:trPr>
          <w:jc w:val="center"/>
        </w:trPr>
        <w:tc>
          <w:tcPr>
            <w:tcW w:w="1188" w:type="dxa"/>
            <w:shd w:val="clear" w:color="auto" w:fill="auto"/>
          </w:tcPr>
          <w:p w14:paraId="019A92E9" w14:textId="77777777" w:rsidR="00D269AE" w:rsidRPr="00AE68BB" w:rsidRDefault="00D269AE" w:rsidP="00EB2B06">
            <w:pPr>
              <w:pStyle w:val="TAL"/>
              <w:rPr>
                <w:rFonts w:eastAsia="Calibri"/>
              </w:rPr>
            </w:pPr>
            <w:r w:rsidRPr="00AE68BB">
              <w:rPr>
                <w:rFonts w:eastAsia="Calibri"/>
              </w:rPr>
              <w:t>KPI 2</w:t>
            </w:r>
          </w:p>
        </w:tc>
        <w:tc>
          <w:tcPr>
            <w:tcW w:w="5026" w:type="dxa"/>
            <w:shd w:val="clear" w:color="auto" w:fill="auto"/>
          </w:tcPr>
          <w:p w14:paraId="2202A041" w14:textId="77777777" w:rsidR="00D269AE" w:rsidRPr="00AE68BB" w:rsidRDefault="00D269AE" w:rsidP="00EB2B06">
            <w:pPr>
              <w:pStyle w:val="TAL"/>
              <w:rPr>
                <w:rFonts w:eastAsia="Calibri"/>
              </w:rPr>
            </w:pPr>
            <w:r w:rsidRPr="00AE68BB">
              <w:rPr>
                <w:rFonts w:eastAsia="Calibri"/>
              </w:rPr>
              <w:t>End-to-end MCPTT Access time</w:t>
            </w:r>
          </w:p>
        </w:tc>
        <w:tc>
          <w:tcPr>
            <w:tcW w:w="1366" w:type="dxa"/>
            <w:shd w:val="clear" w:color="auto" w:fill="auto"/>
          </w:tcPr>
          <w:p w14:paraId="59CAAC83" w14:textId="77777777" w:rsidR="00D269AE" w:rsidRPr="00AE68BB" w:rsidRDefault="00D269AE" w:rsidP="00EB2B06">
            <w:pPr>
              <w:pStyle w:val="TAL"/>
              <w:rPr>
                <w:rFonts w:eastAsia="Calibri"/>
              </w:rPr>
            </w:pPr>
            <w:r w:rsidRPr="00AE68BB">
              <w:rPr>
                <w:rFonts w:eastAsia="Calibri"/>
              </w:rPr>
              <w:t>&lt; 1000 ms</w:t>
            </w:r>
          </w:p>
        </w:tc>
      </w:tr>
      <w:tr w:rsidR="00D269AE" w:rsidRPr="00AE68BB" w14:paraId="6F11CE18" w14:textId="77777777" w:rsidTr="00EB2B06">
        <w:trPr>
          <w:jc w:val="center"/>
        </w:trPr>
        <w:tc>
          <w:tcPr>
            <w:tcW w:w="1188" w:type="dxa"/>
            <w:shd w:val="clear" w:color="auto" w:fill="auto"/>
          </w:tcPr>
          <w:p w14:paraId="408C1307" w14:textId="77777777" w:rsidR="00D269AE" w:rsidRPr="00AE68BB" w:rsidRDefault="00D269AE" w:rsidP="00EB2B06">
            <w:pPr>
              <w:pStyle w:val="TAL"/>
              <w:rPr>
                <w:rFonts w:eastAsia="Calibri"/>
              </w:rPr>
            </w:pPr>
            <w:r w:rsidRPr="00AE68BB">
              <w:rPr>
                <w:rFonts w:eastAsia="Calibri"/>
              </w:rPr>
              <w:t>KPI 3</w:t>
            </w:r>
          </w:p>
        </w:tc>
        <w:tc>
          <w:tcPr>
            <w:tcW w:w="5026" w:type="dxa"/>
            <w:shd w:val="clear" w:color="auto" w:fill="auto"/>
          </w:tcPr>
          <w:p w14:paraId="58C2C18B" w14:textId="77777777" w:rsidR="00D269AE" w:rsidRPr="00AE68BB" w:rsidRDefault="00D269AE" w:rsidP="00EB2B06">
            <w:pPr>
              <w:pStyle w:val="TAL"/>
              <w:rPr>
                <w:rFonts w:eastAsia="Calibri"/>
              </w:rPr>
            </w:pPr>
            <w:r w:rsidRPr="00AE68BB">
              <w:rPr>
                <w:rFonts w:eastAsia="Calibri"/>
              </w:rPr>
              <w:t>Mouth-to-ear latency</w:t>
            </w:r>
          </w:p>
        </w:tc>
        <w:tc>
          <w:tcPr>
            <w:tcW w:w="1366" w:type="dxa"/>
            <w:shd w:val="clear" w:color="auto" w:fill="auto"/>
          </w:tcPr>
          <w:p w14:paraId="4287CEB5" w14:textId="77777777" w:rsidR="00D269AE" w:rsidRPr="00AE68BB" w:rsidRDefault="00D269AE" w:rsidP="00EB2B06">
            <w:pPr>
              <w:pStyle w:val="TAL"/>
              <w:rPr>
                <w:rFonts w:eastAsia="Calibri"/>
              </w:rPr>
            </w:pPr>
            <w:r w:rsidRPr="00AE68BB">
              <w:rPr>
                <w:rFonts w:eastAsia="Calibri"/>
              </w:rPr>
              <w:t>&lt; 300 ms</w:t>
            </w:r>
          </w:p>
        </w:tc>
      </w:tr>
      <w:tr w:rsidR="00D269AE" w:rsidRPr="00AE68BB" w14:paraId="4F60F258" w14:textId="77777777" w:rsidTr="00EB2B06">
        <w:trPr>
          <w:jc w:val="center"/>
        </w:trPr>
        <w:tc>
          <w:tcPr>
            <w:tcW w:w="1188" w:type="dxa"/>
            <w:shd w:val="clear" w:color="auto" w:fill="auto"/>
          </w:tcPr>
          <w:p w14:paraId="191C4E7B" w14:textId="77777777" w:rsidR="00D269AE" w:rsidRPr="00AE68BB" w:rsidRDefault="00D269AE" w:rsidP="00EB2B06">
            <w:pPr>
              <w:pStyle w:val="TAL"/>
              <w:rPr>
                <w:rFonts w:eastAsia="Calibri"/>
              </w:rPr>
            </w:pPr>
            <w:r w:rsidRPr="00AE68BB">
              <w:rPr>
                <w:rFonts w:eastAsia="Calibri"/>
              </w:rPr>
              <w:t>KPI 4</w:t>
            </w:r>
            <w:r w:rsidRPr="00AE68BB">
              <w:rPr>
                <w:rFonts w:eastAsia="Calibri"/>
                <w:vertAlign w:val="superscript"/>
              </w:rPr>
              <w:t>a</w:t>
            </w:r>
          </w:p>
        </w:tc>
        <w:tc>
          <w:tcPr>
            <w:tcW w:w="5026" w:type="dxa"/>
            <w:shd w:val="clear" w:color="auto" w:fill="auto"/>
          </w:tcPr>
          <w:p w14:paraId="6DFB7D8D" w14:textId="77777777" w:rsidR="00D269AE" w:rsidRPr="00AE68BB" w:rsidRDefault="00D269AE" w:rsidP="00EB2B06">
            <w:pPr>
              <w:pStyle w:val="TAL"/>
              <w:rPr>
                <w:rFonts w:eastAsia="Calibri"/>
              </w:rPr>
            </w:pPr>
            <w:r w:rsidRPr="00AE68BB">
              <w:rPr>
                <w:rFonts w:eastAsia="Calibri"/>
              </w:rPr>
              <w:t xml:space="preserve">Maximum Late </w:t>
            </w:r>
            <w:r>
              <w:rPr>
                <w:rFonts w:eastAsia="Calibri"/>
              </w:rPr>
              <w:t>c</w:t>
            </w:r>
            <w:r w:rsidRPr="00AE68BB">
              <w:rPr>
                <w:rFonts w:eastAsia="Calibri"/>
              </w:rPr>
              <w:t xml:space="preserve">all </w:t>
            </w:r>
            <w:r>
              <w:rPr>
                <w:rFonts w:eastAsia="Calibri"/>
              </w:rPr>
              <w:t>e</w:t>
            </w:r>
            <w:r w:rsidRPr="00AE68BB">
              <w:rPr>
                <w:rFonts w:eastAsia="Calibri"/>
              </w:rPr>
              <w:t>ntry time (without application layer encryption)</w:t>
            </w:r>
          </w:p>
        </w:tc>
        <w:tc>
          <w:tcPr>
            <w:tcW w:w="1366" w:type="dxa"/>
            <w:shd w:val="clear" w:color="auto" w:fill="auto"/>
          </w:tcPr>
          <w:p w14:paraId="640C8541" w14:textId="77777777" w:rsidR="00D269AE" w:rsidRPr="00AE68BB" w:rsidRDefault="00D269AE" w:rsidP="00EB2B06">
            <w:pPr>
              <w:pStyle w:val="TAL"/>
              <w:rPr>
                <w:rFonts w:eastAsia="Calibri"/>
              </w:rPr>
            </w:pPr>
            <w:r w:rsidRPr="00AE68BB">
              <w:rPr>
                <w:rFonts w:eastAsia="Calibri"/>
              </w:rPr>
              <w:t xml:space="preserve">&lt; </w:t>
            </w:r>
            <w:r>
              <w:rPr>
                <w:rFonts w:eastAsia="Calibri"/>
              </w:rPr>
              <w:t>15</w:t>
            </w:r>
            <w:r w:rsidRPr="00AE68BB">
              <w:rPr>
                <w:rFonts w:eastAsia="Calibri"/>
              </w:rPr>
              <w:t>0 ms</w:t>
            </w:r>
          </w:p>
        </w:tc>
      </w:tr>
      <w:tr w:rsidR="00D269AE" w:rsidRPr="00AE68BB" w14:paraId="7F67CE1B" w14:textId="77777777" w:rsidTr="00EB2B06">
        <w:trPr>
          <w:jc w:val="center"/>
        </w:trPr>
        <w:tc>
          <w:tcPr>
            <w:tcW w:w="1188" w:type="dxa"/>
            <w:shd w:val="clear" w:color="auto" w:fill="auto"/>
          </w:tcPr>
          <w:p w14:paraId="553DEABE" w14:textId="77777777" w:rsidR="00D269AE" w:rsidRPr="00AE68BB" w:rsidRDefault="00D269AE" w:rsidP="00EB2B06">
            <w:pPr>
              <w:pStyle w:val="TAL"/>
              <w:rPr>
                <w:rFonts w:eastAsia="Calibri"/>
              </w:rPr>
            </w:pPr>
            <w:r w:rsidRPr="00AE68BB">
              <w:rPr>
                <w:rFonts w:eastAsia="Calibri"/>
              </w:rPr>
              <w:t>KPI 4</w:t>
            </w:r>
            <w:r w:rsidRPr="00AE68BB">
              <w:rPr>
                <w:rFonts w:eastAsia="Calibri"/>
                <w:vertAlign w:val="superscript"/>
              </w:rPr>
              <w:t>b</w:t>
            </w:r>
          </w:p>
        </w:tc>
        <w:tc>
          <w:tcPr>
            <w:tcW w:w="5026" w:type="dxa"/>
            <w:shd w:val="clear" w:color="auto" w:fill="auto"/>
          </w:tcPr>
          <w:p w14:paraId="43634D85" w14:textId="77777777" w:rsidR="00D269AE" w:rsidRPr="00AE68BB" w:rsidRDefault="00D269AE" w:rsidP="00EB2B06">
            <w:pPr>
              <w:pStyle w:val="TAL"/>
              <w:rPr>
                <w:rFonts w:eastAsia="Calibri"/>
                <w:b/>
              </w:rPr>
            </w:pPr>
            <w:r w:rsidRPr="00AE68BB">
              <w:rPr>
                <w:rFonts w:eastAsia="Calibri"/>
              </w:rPr>
              <w:t xml:space="preserve">Maximum Late </w:t>
            </w:r>
            <w:r>
              <w:rPr>
                <w:rFonts w:eastAsia="Calibri"/>
              </w:rPr>
              <w:t>c</w:t>
            </w:r>
            <w:r w:rsidRPr="00AE68BB">
              <w:rPr>
                <w:rFonts w:eastAsia="Calibri"/>
              </w:rPr>
              <w:t xml:space="preserve">all </w:t>
            </w:r>
            <w:r>
              <w:rPr>
                <w:rFonts w:eastAsia="Calibri"/>
              </w:rPr>
              <w:t>e</w:t>
            </w:r>
            <w:r w:rsidRPr="00AE68BB">
              <w:rPr>
                <w:rFonts w:eastAsia="Calibri"/>
              </w:rPr>
              <w:t>ntry time (with application layer encryption)</w:t>
            </w:r>
          </w:p>
        </w:tc>
        <w:tc>
          <w:tcPr>
            <w:tcW w:w="1366" w:type="dxa"/>
            <w:shd w:val="clear" w:color="auto" w:fill="auto"/>
          </w:tcPr>
          <w:p w14:paraId="53A1C0A1" w14:textId="77777777" w:rsidR="00D269AE" w:rsidRPr="00AE68BB" w:rsidRDefault="00D269AE" w:rsidP="00EB2B06">
            <w:pPr>
              <w:pStyle w:val="TAL"/>
              <w:rPr>
                <w:rFonts w:eastAsia="Calibri"/>
              </w:rPr>
            </w:pPr>
            <w:r w:rsidRPr="00AE68BB">
              <w:rPr>
                <w:rFonts w:eastAsia="Calibri"/>
              </w:rPr>
              <w:t xml:space="preserve">&lt; </w:t>
            </w:r>
            <w:r>
              <w:rPr>
                <w:rFonts w:eastAsia="Calibri"/>
              </w:rPr>
              <w:t>35</w:t>
            </w:r>
            <w:r w:rsidRPr="00AE68BB">
              <w:rPr>
                <w:rFonts w:eastAsia="Calibri"/>
              </w:rPr>
              <w:t>0 ms</w:t>
            </w:r>
          </w:p>
        </w:tc>
      </w:tr>
    </w:tbl>
    <w:p w14:paraId="4C5AD80C" w14:textId="77777777" w:rsidR="00D269AE" w:rsidRDefault="00D269AE" w:rsidP="009805F2"/>
    <w:p w14:paraId="541F101C" w14:textId="01D422AF" w:rsidR="00D269AE" w:rsidRDefault="00D269AE" w:rsidP="00D269AE">
      <w:pPr>
        <w:rPr>
          <w:lang w:val="en-US" w:eastAsia="zh-CN"/>
        </w:rPr>
      </w:pPr>
      <w:r>
        <w:rPr>
          <w:lang w:val="en-US" w:eastAsia="zh-CN"/>
        </w:rPr>
        <w:t>MC s</w:t>
      </w:r>
      <w:r w:rsidRPr="00CA3035">
        <w:rPr>
          <w:lang w:val="en-US" w:eastAsia="zh-CN"/>
        </w:rPr>
        <w:t>ervices are not restricted only to the ones defined in this clause and such services can also have priority treatment, if defined via operator's policy and/or local regulation. Priority treatment for MC Service</w:t>
      </w:r>
      <w:r>
        <w:rPr>
          <w:lang w:val="en-US" w:eastAsia="zh-CN"/>
        </w:rPr>
        <w:t>s</w:t>
      </w:r>
      <w:r w:rsidRPr="00CA3035">
        <w:rPr>
          <w:lang w:val="en-US" w:eastAsia="zh-CN"/>
        </w:rPr>
        <w:t xml:space="preserve"> require appropriate ARP and 5QI (plus 5G QoS characteristics) setting for QoS Flows according to the operator's policy. As per 3GPP TS 23.501</w:t>
      </w:r>
      <w:r w:rsidR="00C73DF4">
        <w:rPr>
          <w:lang w:val="en-US" w:eastAsia="zh-CN"/>
        </w:rPr>
        <w:t xml:space="preserve"> [5]</w:t>
      </w:r>
      <w:r w:rsidRPr="00CA3035">
        <w:rPr>
          <w:lang w:val="en-US" w:eastAsia="zh-CN"/>
        </w:rPr>
        <w:t>, the following 5Q</w:t>
      </w:r>
      <w:r>
        <w:rPr>
          <w:lang w:val="en-US" w:eastAsia="zh-CN"/>
        </w:rPr>
        <w:t>I</w:t>
      </w:r>
      <w:r w:rsidRPr="00CA3035">
        <w:rPr>
          <w:lang w:val="en-US" w:eastAsia="zh-CN"/>
        </w:rPr>
        <w:t>s are proposed for catering mission critical KPIs:</w:t>
      </w:r>
    </w:p>
    <w:p w14:paraId="46B9F483" w14:textId="2FD9FEEA" w:rsidR="00D269AE" w:rsidRPr="00BD37DF" w:rsidRDefault="00D269AE" w:rsidP="00D269AE">
      <w:pPr>
        <w:pStyle w:val="TH"/>
        <w:rPr>
          <w:rFonts w:eastAsia="SimSun"/>
        </w:rPr>
      </w:pPr>
      <w:r>
        <w:rPr>
          <w:rFonts w:eastAsia="SimSun"/>
        </w:rPr>
        <w:lastRenderedPageBreak/>
        <w:t>Table </w:t>
      </w:r>
      <w:r w:rsidR="00911B49">
        <w:rPr>
          <w:rFonts w:eastAsia="SimSun"/>
        </w:rPr>
        <w:t>A</w:t>
      </w:r>
      <w:r w:rsidR="00C73DF4">
        <w:rPr>
          <w:rFonts w:eastAsia="SimSun"/>
        </w:rPr>
        <w:t>.1</w:t>
      </w:r>
      <w:r w:rsidRPr="00BD37DF">
        <w:rPr>
          <w:rFonts w:eastAsia="SimSun"/>
        </w:rPr>
        <w:t>-</w:t>
      </w:r>
      <w:r>
        <w:rPr>
          <w:rFonts w:eastAsia="SimSun"/>
        </w:rPr>
        <w:t>3</w:t>
      </w:r>
      <w:r w:rsidRPr="00BD37DF">
        <w:rPr>
          <w:rFonts w:eastAsia="SimSun"/>
        </w:rPr>
        <w:t xml:space="preserve">: </w:t>
      </w:r>
      <w:r>
        <w:rPr>
          <w:rFonts w:eastAsia="SimSun"/>
        </w:rPr>
        <w:t>5QIs catering Mission Critical KPIs</w:t>
      </w:r>
    </w:p>
    <w:tbl>
      <w:tblPr>
        <w:tblW w:w="8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8"/>
        <w:gridCol w:w="1134"/>
        <w:gridCol w:w="850"/>
        <w:gridCol w:w="1134"/>
        <w:gridCol w:w="851"/>
        <w:gridCol w:w="1134"/>
        <w:gridCol w:w="1134"/>
        <w:gridCol w:w="1580"/>
      </w:tblGrid>
      <w:tr w:rsidR="00D269AE" w:rsidRPr="001B7C50" w14:paraId="5F93E6F1" w14:textId="77777777" w:rsidTr="00EB2B06">
        <w:trPr>
          <w:cantSplit/>
          <w:trHeight w:val="918"/>
          <w:jc w:val="center"/>
        </w:trPr>
        <w:tc>
          <w:tcPr>
            <w:tcW w:w="1098" w:type="dxa"/>
          </w:tcPr>
          <w:p w14:paraId="66E62678" w14:textId="77777777" w:rsidR="00D269AE" w:rsidRPr="001B7C50" w:rsidRDefault="00D269AE" w:rsidP="00EB2B06">
            <w:pPr>
              <w:pStyle w:val="TAH"/>
            </w:pPr>
            <w:r w:rsidRPr="001B7C50">
              <w:t>5QI</w:t>
            </w:r>
          </w:p>
          <w:p w14:paraId="265EC47A" w14:textId="77777777" w:rsidR="00D269AE" w:rsidRPr="001B7C50" w:rsidRDefault="00D269AE" w:rsidP="00EB2B06">
            <w:pPr>
              <w:pStyle w:val="TAH"/>
            </w:pPr>
            <w:r w:rsidRPr="001B7C50">
              <w:t>Value</w:t>
            </w:r>
          </w:p>
        </w:tc>
        <w:tc>
          <w:tcPr>
            <w:tcW w:w="1134" w:type="dxa"/>
          </w:tcPr>
          <w:p w14:paraId="1CA451F7" w14:textId="77777777" w:rsidR="00D269AE" w:rsidRPr="001B7C50" w:rsidRDefault="00D269AE" w:rsidP="00EB2B06">
            <w:pPr>
              <w:pStyle w:val="TAH"/>
            </w:pPr>
            <w:r w:rsidRPr="001B7C50">
              <w:t>Resource Type</w:t>
            </w:r>
          </w:p>
        </w:tc>
        <w:tc>
          <w:tcPr>
            <w:tcW w:w="850" w:type="dxa"/>
          </w:tcPr>
          <w:p w14:paraId="66E93BCE" w14:textId="77777777" w:rsidR="00D269AE" w:rsidRPr="001B7C50" w:rsidRDefault="00D269AE" w:rsidP="00EB2B06">
            <w:pPr>
              <w:pStyle w:val="TAH"/>
            </w:pPr>
            <w:r w:rsidRPr="001B7C50">
              <w:t>Default Priority Level</w:t>
            </w:r>
          </w:p>
        </w:tc>
        <w:tc>
          <w:tcPr>
            <w:tcW w:w="1134" w:type="dxa"/>
          </w:tcPr>
          <w:p w14:paraId="1CA84E31" w14:textId="77777777" w:rsidR="00D269AE" w:rsidRPr="001B7C50" w:rsidRDefault="00D269AE" w:rsidP="00EB2B06">
            <w:pPr>
              <w:pStyle w:val="TAH"/>
            </w:pPr>
            <w:r w:rsidRPr="001B7C50">
              <w:t>Packet Delay Budget</w:t>
            </w:r>
          </w:p>
        </w:tc>
        <w:tc>
          <w:tcPr>
            <w:tcW w:w="851" w:type="dxa"/>
          </w:tcPr>
          <w:p w14:paraId="7FCC670B" w14:textId="77777777" w:rsidR="00D269AE" w:rsidRPr="001B7C50" w:rsidRDefault="00D269AE" w:rsidP="00EB2B06">
            <w:pPr>
              <w:pStyle w:val="TAH"/>
            </w:pPr>
            <w:r w:rsidRPr="001B7C50">
              <w:t>Packet Error</w:t>
            </w:r>
          </w:p>
          <w:p w14:paraId="5F9A0881" w14:textId="77777777" w:rsidR="00D269AE" w:rsidRPr="001B7C50" w:rsidRDefault="00D269AE" w:rsidP="00EB2B06">
            <w:pPr>
              <w:pStyle w:val="TAH"/>
            </w:pPr>
            <w:r w:rsidRPr="001B7C50">
              <w:t xml:space="preserve">Rate </w:t>
            </w:r>
          </w:p>
        </w:tc>
        <w:tc>
          <w:tcPr>
            <w:tcW w:w="1134" w:type="dxa"/>
          </w:tcPr>
          <w:p w14:paraId="33453247" w14:textId="77777777" w:rsidR="00D269AE" w:rsidRPr="001B7C50" w:rsidRDefault="00D269AE" w:rsidP="00EB2B06">
            <w:pPr>
              <w:pStyle w:val="TAH"/>
            </w:pPr>
            <w:r w:rsidRPr="001B7C50">
              <w:t>Default Maximum Data Burst Volume</w:t>
            </w:r>
          </w:p>
        </w:tc>
        <w:tc>
          <w:tcPr>
            <w:tcW w:w="1134" w:type="dxa"/>
          </w:tcPr>
          <w:p w14:paraId="00A6997A" w14:textId="77777777" w:rsidR="00D269AE" w:rsidRPr="001B7C50" w:rsidRDefault="00D269AE" w:rsidP="00EB2B06">
            <w:pPr>
              <w:pStyle w:val="TAH"/>
            </w:pPr>
            <w:r w:rsidRPr="001B7C50">
              <w:t>Default</w:t>
            </w:r>
          </w:p>
          <w:p w14:paraId="125A7BF8" w14:textId="77777777" w:rsidR="00D269AE" w:rsidRPr="001B7C50" w:rsidRDefault="00D269AE" w:rsidP="00EB2B06">
            <w:pPr>
              <w:pStyle w:val="TAH"/>
            </w:pPr>
            <w:r w:rsidRPr="001B7C50">
              <w:t>Averaging Window</w:t>
            </w:r>
          </w:p>
        </w:tc>
        <w:tc>
          <w:tcPr>
            <w:tcW w:w="1580" w:type="dxa"/>
          </w:tcPr>
          <w:p w14:paraId="345297BC" w14:textId="77777777" w:rsidR="00D269AE" w:rsidRPr="001B7C50" w:rsidRDefault="00D269AE" w:rsidP="00EB2B06">
            <w:pPr>
              <w:pStyle w:val="TAH"/>
            </w:pPr>
            <w:r w:rsidRPr="001B7C50">
              <w:t>Example Services</w:t>
            </w:r>
          </w:p>
        </w:tc>
      </w:tr>
      <w:tr w:rsidR="00D269AE" w:rsidRPr="001B7C50" w14:paraId="318FEB5A" w14:textId="77777777" w:rsidTr="00EB2B06">
        <w:trPr>
          <w:cantSplit/>
          <w:trHeight w:val="737"/>
          <w:jc w:val="center"/>
        </w:trPr>
        <w:tc>
          <w:tcPr>
            <w:tcW w:w="1098" w:type="dxa"/>
          </w:tcPr>
          <w:p w14:paraId="480F935D" w14:textId="77777777" w:rsidR="00D269AE" w:rsidRPr="001B7C50" w:rsidDel="00CA5FEE" w:rsidRDefault="00D269AE" w:rsidP="00EB2B06">
            <w:pPr>
              <w:pStyle w:val="TAC"/>
            </w:pPr>
            <w:r w:rsidRPr="001B7C50">
              <w:t>69</w:t>
            </w:r>
          </w:p>
        </w:tc>
        <w:tc>
          <w:tcPr>
            <w:tcW w:w="1134" w:type="dxa"/>
            <w:shd w:val="clear" w:color="auto" w:fill="auto"/>
          </w:tcPr>
          <w:p w14:paraId="189536D9" w14:textId="77777777" w:rsidR="00D269AE" w:rsidRPr="001B7C50" w:rsidRDefault="00D269AE" w:rsidP="00EB2B06">
            <w:pPr>
              <w:pStyle w:val="TAC"/>
            </w:pPr>
            <w:r>
              <w:t>Non-GBR</w:t>
            </w:r>
          </w:p>
        </w:tc>
        <w:tc>
          <w:tcPr>
            <w:tcW w:w="850" w:type="dxa"/>
          </w:tcPr>
          <w:p w14:paraId="2F65D110" w14:textId="77777777" w:rsidR="00D269AE" w:rsidRPr="001B7C50" w:rsidDel="00CA5FEE" w:rsidRDefault="00D269AE" w:rsidP="00EB2B06">
            <w:pPr>
              <w:pStyle w:val="TAC"/>
            </w:pPr>
            <w:r w:rsidRPr="001B7C50">
              <w:t>5</w:t>
            </w:r>
          </w:p>
        </w:tc>
        <w:tc>
          <w:tcPr>
            <w:tcW w:w="1134" w:type="dxa"/>
          </w:tcPr>
          <w:p w14:paraId="70122F6C" w14:textId="77777777" w:rsidR="00D269AE" w:rsidRPr="001B7C50" w:rsidDel="00CA5FEE" w:rsidRDefault="00D269AE" w:rsidP="00EB2B06">
            <w:pPr>
              <w:pStyle w:val="TAC"/>
            </w:pPr>
            <w:r w:rsidRPr="001B7C50">
              <w:t>60 ms</w:t>
            </w:r>
          </w:p>
        </w:tc>
        <w:tc>
          <w:tcPr>
            <w:tcW w:w="851" w:type="dxa"/>
          </w:tcPr>
          <w:p w14:paraId="04B22F8F" w14:textId="77777777" w:rsidR="00D269AE" w:rsidRPr="001B7C50" w:rsidDel="00CA5FEE" w:rsidRDefault="00D269AE" w:rsidP="00EB2B06">
            <w:pPr>
              <w:pStyle w:val="TAC"/>
            </w:pPr>
            <w:r w:rsidRPr="001B7C50">
              <w:t>10</w:t>
            </w:r>
            <w:r w:rsidRPr="001B7C50">
              <w:rPr>
                <w:sz w:val="22"/>
                <w:vertAlign w:val="superscript"/>
              </w:rPr>
              <w:t>-6</w:t>
            </w:r>
          </w:p>
        </w:tc>
        <w:tc>
          <w:tcPr>
            <w:tcW w:w="1134" w:type="dxa"/>
          </w:tcPr>
          <w:p w14:paraId="42D73506" w14:textId="77777777" w:rsidR="00D269AE" w:rsidRPr="001B7C50" w:rsidRDefault="00D269AE" w:rsidP="00EB2B06">
            <w:pPr>
              <w:pStyle w:val="TAL"/>
            </w:pPr>
            <w:r w:rsidRPr="001B7C50">
              <w:t>N/A</w:t>
            </w:r>
          </w:p>
        </w:tc>
        <w:tc>
          <w:tcPr>
            <w:tcW w:w="1134" w:type="dxa"/>
          </w:tcPr>
          <w:p w14:paraId="551A0A3C" w14:textId="77777777" w:rsidR="00D269AE" w:rsidRPr="001B7C50" w:rsidRDefault="00D269AE" w:rsidP="00EB2B06">
            <w:pPr>
              <w:pStyle w:val="TAL"/>
            </w:pPr>
            <w:r w:rsidRPr="001B7C50">
              <w:t>N/A</w:t>
            </w:r>
          </w:p>
        </w:tc>
        <w:tc>
          <w:tcPr>
            <w:tcW w:w="1580" w:type="dxa"/>
          </w:tcPr>
          <w:p w14:paraId="63077E94" w14:textId="77777777" w:rsidR="00D269AE" w:rsidRPr="001B7C50" w:rsidDel="00CA5FEE" w:rsidRDefault="00D269AE" w:rsidP="00EB2B06">
            <w:pPr>
              <w:pStyle w:val="TAL"/>
            </w:pPr>
            <w:r w:rsidRPr="001B7C50">
              <w:t>Mission Critical delay sensitive signalling (e.g. MC-PTT signalling)</w:t>
            </w:r>
          </w:p>
        </w:tc>
      </w:tr>
      <w:tr w:rsidR="00D269AE" w:rsidRPr="001B7C50" w14:paraId="035DA783" w14:textId="77777777" w:rsidTr="00EB2B06">
        <w:trPr>
          <w:cantSplit/>
          <w:trHeight w:val="1294"/>
          <w:jc w:val="center"/>
        </w:trPr>
        <w:tc>
          <w:tcPr>
            <w:tcW w:w="1098" w:type="dxa"/>
          </w:tcPr>
          <w:p w14:paraId="7944B1A3" w14:textId="77777777" w:rsidR="00D269AE" w:rsidRPr="001B7C50" w:rsidRDefault="00D269AE" w:rsidP="00EB2B06">
            <w:pPr>
              <w:pStyle w:val="TAC"/>
            </w:pPr>
            <w:r w:rsidRPr="001B7C50">
              <w:t>8</w:t>
            </w:r>
          </w:p>
        </w:tc>
        <w:tc>
          <w:tcPr>
            <w:tcW w:w="1134" w:type="dxa"/>
            <w:shd w:val="clear" w:color="auto" w:fill="auto"/>
          </w:tcPr>
          <w:p w14:paraId="5B5FA12A" w14:textId="77777777" w:rsidR="00D269AE" w:rsidRPr="001B7C50" w:rsidRDefault="00D269AE" w:rsidP="00EB2B06">
            <w:pPr>
              <w:pStyle w:val="TAC"/>
            </w:pPr>
            <w:r>
              <w:t>Non-GBR</w:t>
            </w:r>
          </w:p>
        </w:tc>
        <w:tc>
          <w:tcPr>
            <w:tcW w:w="850" w:type="dxa"/>
          </w:tcPr>
          <w:p w14:paraId="7EB6B846" w14:textId="77777777" w:rsidR="00D269AE" w:rsidRPr="001B7C50" w:rsidRDefault="00D269AE" w:rsidP="00EB2B06">
            <w:pPr>
              <w:pStyle w:val="TAC"/>
            </w:pPr>
            <w:r w:rsidRPr="001B7C50">
              <w:br/>
              <w:t>80</w:t>
            </w:r>
          </w:p>
        </w:tc>
        <w:tc>
          <w:tcPr>
            <w:tcW w:w="1134" w:type="dxa"/>
          </w:tcPr>
          <w:p w14:paraId="42C84479" w14:textId="77777777" w:rsidR="00D269AE" w:rsidRPr="001B7C50" w:rsidRDefault="00D269AE" w:rsidP="00EB2B06">
            <w:pPr>
              <w:pStyle w:val="TAC"/>
            </w:pPr>
            <w:r w:rsidRPr="001B7C50">
              <w:br/>
            </w:r>
            <w:r w:rsidRPr="001B7C50">
              <w:br/>
            </w:r>
            <w:r w:rsidRPr="001B7C50">
              <w:br/>
              <w:t>300 ms</w:t>
            </w:r>
          </w:p>
        </w:tc>
        <w:tc>
          <w:tcPr>
            <w:tcW w:w="851" w:type="dxa"/>
          </w:tcPr>
          <w:p w14:paraId="17F7B74B" w14:textId="77777777" w:rsidR="00D269AE" w:rsidRPr="001B7C50" w:rsidRDefault="00D269AE" w:rsidP="00EB2B06">
            <w:pPr>
              <w:pStyle w:val="TAC"/>
            </w:pPr>
            <w:r w:rsidRPr="001B7C50">
              <w:br/>
            </w:r>
            <w:r w:rsidRPr="001B7C50">
              <w:br/>
            </w:r>
            <w:r w:rsidRPr="001B7C50">
              <w:br/>
              <w:t>10</w:t>
            </w:r>
            <w:r w:rsidRPr="007969F4">
              <w:t>-6</w:t>
            </w:r>
          </w:p>
        </w:tc>
        <w:tc>
          <w:tcPr>
            <w:tcW w:w="1134" w:type="dxa"/>
          </w:tcPr>
          <w:p w14:paraId="153F69DA" w14:textId="77777777" w:rsidR="00D269AE" w:rsidRPr="001B7C50" w:rsidRDefault="00D269AE" w:rsidP="00EB2B06">
            <w:pPr>
              <w:pStyle w:val="TAL"/>
            </w:pPr>
            <w:r w:rsidRPr="001B7C50">
              <w:br/>
            </w:r>
            <w:r w:rsidRPr="001B7C50">
              <w:br/>
            </w:r>
            <w:r w:rsidRPr="001B7C50">
              <w:br/>
              <w:t>N/A</w:t>
            </w:r>
          </w:p>
        </w:tc>
        <w:tc>
          <w:tcPr>
            <w:tcW w:w="1134" w:type="dxa"/>
          </w:tcPr>
          <w:p w14:paraId="3CCC8D1D" w14:textId="77777777" w:rsidR="00D269AE" w:rsidRPr="001B7C50" w:rsidRDefault="00D269AE" w:rsidP="00EB2B06">
            <w:pPr>
              <w:pStyle w:val="TAL"/>
            </w:pPr>
            <w:r w:rsidRPr="001B7C50">
              <w:br/>
            </w:r>
            <w:r w:rsidRPr="001B7C50">
              <w:br/>
            </w:r>
            <w:r w:rsidRPr="001B7C50">
              <w:br/>
              <w:t>N/A</w:t>
            </w:r>
          </w:p>
        </w:tc>
        <w:tc>
          <w:tcPr>
            <w:tcW w:w="1580" w:type="dxa"/>
          </w:tcPr>
          <w:p w14:paraId="0E4E5EDD" w14:textId="77777777" w:rsidR="00D269AE" w:rsidRPr="001B7C50" w:rsidRDefault="00D269AE" w:rsidP="00EB2B06">
            <w:pPr>
              <w:pStyle w:val="TAL"/>
            </w:pPr>
            <w:r w:rsidRPr="001B7C50">
              <w:br/>
              <w:t>Video (Buffered Streaming)</w:t>
            </w:r>
          </w:p>
          <w:p w14:paraId="6F9A0924" w14:textId="77777777" w:rsidR="00D269AE" w:rsidRPr="001B7C50" w:rsidRDefault="00D269AE" w:rsidP="00EB2B06">
            <w:pPr>
              <w:pStyle w:val="TAL"/>
            </w:pPr>
            <w:r w:rsidRPr="001B7C50">
              <w:t>TCP-based (e.g. www, e-mail, chat, ftp, p2p file sharing, progressive</w:t>
            </w:r>
          </w:p>
        </w:tc>
      </w:tr>
      <w:tr w:rsidR="00D269AE" w:rsidRPr="00FF7098" w14:paraId="010277D7" w14:textId="77777777" w:rsidTr="00EB2B06">
        <w:trPr>
          <w:cantSplit/>
          <w:trHeight w:val="557"/>
          <w:jc w:val="center"/>
        </w:trPr>
        <w:tc>
          <w:tcPr>
            <w:tcW w:w="1098" w:type="dxa"/>
          </w:tcPr>
          <w:p w14:paraId="3AF002C3" w14:textId="77777777" w:rsidR="00D269AE" w:rsidRPr="00FF7098" w:rsidRDefault="00D269AE" w:rsidP="00EB2B06">
            <w:pPr>
              <w:pStyle w:val="TAC"/>
            </w:pPr>
            <w:r w:rsidRPr="00FF7098">
              <w:t>65</w:t>
            </w:r>
          </w:p>
        </w:tc>
        <w:tc>
          <w:tcPr>
            <w:tcW w:w="1134" w:type="dxa"/>
            <w:shd w:val="clear" w:color="auto" w:fill="auto"/>
          </w:tcPr>
          <w:p w14:paraId="24A6D932" w14:textId="77777777" w:rsidR="00D269AE" w:rsidRPr="00FF7098" w:rsidRDefault="00D269AE" w:rsidP="00EB2B06">
            <w:pPr>
              <w:pStyle w:val="TAC"/>
            </w:pPr>
            <w:r w:rsidRPr="00FF7098">
              <w:t>GBR</w:t>
            </w:r>
          </w:p>
        </w:tc>
        <w:tc>
          <w:tcPr>
            <w:tcW w:w="850" w:type="dxa"/>
          </w:tcPr>
          <w:p w14:paraId="2FE70B49" w14:textId="77777777" w:rsidR="00D269AE" w:rsidRPr="00FF7098" w:rsidRDefault="00D269AE" w:rsidP="00EB2B06">
            <w:pPr>
              <w:pStyle w:val="TAC"/>
            </w:pPr>
            <w:r w:rsidRPr="00FF7098">
              <w:t>7</w:t>
            </w:r>
          </w:p>
        </w:tc>
        <w:tc>
          <w:tcPr>
            <w:tcW w:w="1134" w:type="dxa"/>
          </w:tcPr>
          <w:p w14:paraId="4DA8CB3B" w14:textId="77777777" w:rsidR="00D269AE" w:rsidRPr="00FF7098" w:rsidRDefault="00D269AE" w:rsidP="00EB2B06">
            <w:pPr>
              <w:pStyle w:val="TAC"/>
            </w:pPr>
            <w:r w:rsidRPr="00FF7098">
              <w:t>75 ms</w:t>
            </w:r>
          </w:p>
        </w:tc>
        <w:tc>
          <w:tcPr>
            <w:tcW w:w="851" w:type="dxa"/>
          </w:tcPr>
          <w:p w14:paraId="5F897CDC" w14:textId="77777777" w:rsidR="00D269AE" w:rsidRPr="00FF7098" w:rsidRDefault="00D269AE" w:rsidP="00EB2B06">
            <w:pPr>
              <w:pStyle w:val="TAC"/>
            </w:pPr>
            <w:r w:rsidRPr="00FF7098">
              <w:br/>
              <w:t>10-2</w:t>
            </w:r>
          </w:p>
        </w:tc>
        <w:tc>
          <w:tcPr>
            <w:tcW w:w="1134" w:type="dxa"/>
          </w:tcPr>
          <w:p w14:paraId="3887E960" w14:textId="77777777" w:rsidR="00D269AE" w:rsidRPr="00FF7098" w:rsidRDefault="00D269AE" w:rsidP="00EB2B06">
            <w:pPr>
              <w:pStyle w:val="TAL"/>
            </w:pPr>
            <w:r w:rsidRPr="00FF7098">
              <w:t>N/A</w:t>
            </w:r>
          </w:p>
        </w:tc>
        <w:tc>
          <w:tcPr>
            <w:tcW w:w="1134" w:type="dxa"/>
          </w:tcPr>
          <w:p w14:paraId="5110DF77" w14:textId="77777777" w:rsidR="00D269AE" w:rsidRPr="00FF7098" w:rsidRDefault="00D269AE" w:rsidP="00EB2B06">
            <w:pPr>
              <w:pStyle w:val="TAL"/>
            </w:pPr>
            <w:r w:rsidRPr="00FF7098">
              <w:t>2000 ms</w:t>
            </w:r>
          </w:p>
        </w:tc>
        <w:tc>
          <w:tcPr>
            <w:tcW w:w="1580" w:type="dxa"/>
          </w:tcPr>
          <w:p w14:paraId="0F59BF09" w14:textId="77777777" w:rsidR="00D269AE" w:rsidRPr="00FF7098" w:rsidRDefault="00D269AE" w:rsidP="00EB2B06">
            <w:pPr>
              <w:pStyle w:val="TAL"/>
            </w:pPr>
            <w:r w:rsidRPr="00FF7098">
              <w:t>Mission Critical user plane Push To Talk voice (e.g. MCPTT)</w:t>
            </w:r>
          </w:p>
        </w:tc>
      </w:tr>
      <w:tr w:rsidR="00D269AE" w:rsidRPr="00FF7098" w14:paraId="63D12201" w14:textId="77777777" w:rsidTr="00EB2B06">
        <w:trPr>
          <w:cantSplit/>
          <w:trHeight w:val="548"/>
          <w:jc w:val="center"/>
        </w:trPr>
        <w:tc>
          <w:tcPr>
            <w:tcW w:w="1098" w:type="dxa"/>
          </w:tcPr>
          <w:p w14:paraId="56BC3617" w14:textId="77777777" w:rsidR="00D269AE" w:rsidRPr="00FF7098" w:rsidRDefault="00D269AE" w:rsidP="00EB2B06">
            <w:pPr>
              <w:pStyle w:val="TAC"/>
            </w:pPr>
            <w:r w:rsidRPr="00FF7098">
              <w:t>67</w:t>
            </w:r>
            <w:r w:rsidRPr="00FF7098">
              <w:br/>
            </w:r>
          </w:p>
        </w:tc>
        <w:tc>
          <w:tcPr>
            <w:tcW w:w="1134" w:type="dxa"/>
            <w:shd w:val="clear" w:color="auto" w:fill="auto"/>
          </w:tcPr>
          <w:p w14:paraId="0D73F909" w14:textId="77777777" w:rsidR="00D269AE" w:rsidRPr="00FF7098" w:rsidRDefault="00D269AE" w:rsidP="00EB2B06">
            <w:pPr>
              <w:pStyle w:val="TAC"/>
            </w:pPr>
            <w:r w:rsidRPr="00FF7098">
              <w:t>GBR</w:t>
            </w:r>
          </w:p>
        </w:tc>
        <w:tc>
          <w:tcPr>
            <w:tcW w:w="850" w:type="dxa"/>
          </w:tcPr>
          <w:p w14:paraId="352583B2" w14:textId="77777777" w:rsidR="00D269AE" w:rsidRPr="00FF7098" w:rsidRDefault="00D269AE" w:rsidP="00EB2B06">
            <w:pPr>
              <w:pStyle w:val="TAC"/>
            </w:pPr>
            <w:r w:rsidRPr="00FF7098">
              <w:t>15</w:t>
            </w:r>
          </w:p>
        </w:tc>
        <w:tc>
          <w:tcPr>
            <w:tcW w:w="1134" w:type="dxa"/>
          </w:tcPr>
          <w:p w14:paraId="7B3A0AB1" w14:textId="77777777" w:rsidR="00D269AE" w:rsidRPr="00FF7098" w:rsidRDefault="00D269AE" w:rsidP="00EB2B06">
            <w:pPr>
              <w:pStyle w:val="TAC"/>
            </w:pPr>
            <w:r w:rsidRPr="00FF7098">
              <w:t>100 ms</w:t>
            </w:r>
          </w:p>
        </w:tc>
        <w:tc>
          <w:tcPr>
            <w:tcW w:w="851" w:type="dxa"/>
          </w:tcPr>
          <w:p w14:paraId="7CB92FFE" w14:textId="77777777" w:rsidR="00D269AE" w:rsidRPr="00FF7098" w:rsidRDefault="00D269AE" w:rsidP="00EB2B06">
            <w:pPr>
              <w:pStyle w:val="TAC"/>
            </w:pPr>
            <w:r w:rsidRPr="00FF7098">
              <w:t>10-3</w:t>
            </w:r>
          </w:p>
        </w:tc>
        <w:tc>
          <w:tcPr>
            <w:tcW w:w="1134" w:type="dxa"/>
          </w:tcPr>
          <w:p w14:paraId="677321AD" w14:textId="77777777" w:rsidR="00D269AE" w:rsidRPr="00FF7098" w:rsidRDefault="00D269AE" w:rsidP="00EB2B06">
            <w:pPr>
              <w:pStyle w:val="TAL"/>
            </w:pPr>
            <w:r w:rsidRPr="00FF7098">
              <w:t>N/A</w:t>
            </w:r>
          </w:p>
        </w:tc>
        <w:tc>
          <w:tcPr>
            <w:tcW w:w="1134" w:type="dxa"/>
          </w:tcPr>
          <w:p w14:paraId="46DFD42C" w14:textId="77777777" w:rsidR="00D269AE" w:rsidRPr="00FF7098" w:rsidRDefault="00D269AE" w:rsidP="00EB2B06">
            <w:pPr>
              <w:pStyle w:val="TAL"/>
            </w:pPr>
            <w:r w:rsidRPr="00FF7098">
              <w:t>2000 ms</w:t>
            </w:r>
          </w:p>
        </w:tc>
        <w:tc>
          <w:tcPr>
            <w:tcW w:w="1580" w:type="dxa"/>
          </w:tcPr>
          <w:p w14:paraId="13DB6C29" w14:textId="77777777" w:rsidR="00D269AE" w:rsidRPr="00FF7098" w:rsidRDefault="00D269AE" w:rsidP="00EB2B06">
            <w:pPr>
              <w:pStyle w:val="TAL"/>
            </w:pPr>
            <w:r w:rsidRPr="00FF7098">
              <w:t>Mission Critical Video user plane</w:t>
            </w:r>
          </w:p>
        </w:tc>
      </w:tr>
      <w:tr w:rsidR="00D269AE" w:rsidRPr="00FF7098" w14:paraId="5BE60D96" w14:textId="77777777" w:rsidTr="00EB2B06">
        <w:trPr>
          <w:cantSplit/>
          <w:trHeight w:val="557"/>
          <w:jc w:val="center"/>
        </w:trPr>
        <w:tc>
          <w:tcPr>
            <w:tcW w:w="1098" w:type="dxa"/>
          </w:tcPr>
          <w:p w14:paraId="69127AA5" w14:textId="77777777" w:rsidR="00D269AE" w:rsidRPr="00FF7098" w:rsidRDefault="00D269AE" w:rsidP="00EB2B06">
            <w:pPr>
              <w:pStyle w:val="TAC"/>
            </w:pPr>
            <w:r w:rsidRPr="00FF7098">
              <w:t>4</w:t>
            </w:r>
            <w:r w:rsidRPr="00FF7098">
              <w:br/>
            </w:r>
          </w:p>
        </w:tc>
        <w:tc>
          <w:tcPr>
            <w:tcW w:w="1134" w:type="dxa"/>
            <w:shd w:val="clear" w:color="auto" w:fill="auto"/>
          </w:tcPr>
          <w:p w14:paraId="04F7F691" w14:textId="77777777" w:rsidR="00D269AE" w:rsidRPr="00FF7098" w:rsidRDefault="00D269AE" w:rsidP="00EB2B06">
            <w:pPr>
              <w:pStyle w:val="TAC"/>
            </w:pPr>
            <w:r w:rsidRPr="00FF7098">
              <w:t>GBR</w:t>
            </w:r>
          </w:p>
        </w:tc>
        <w:tc>
          <w:tcPr>
            <w:tcW w:w="850" w:type="dxa"/>
          </w:tcPr>
          <w:p w14:paraId="37BADE5C" w14:textId="77777777" w:rsidR="00D269AE" w:rsidRPr="00FF7098" w:rsidRDefault="00D269AE" w:rsidP="00EB2B06">
            <w:pPr>
              <w:pStyle w:val="TAC"/>
            </w:pPr>
            <w:r w:rsidRPr="00FF7098">
              <w:t>50</w:t>
            </w:r>
          </w:p>
        </w:tc>
        <w:tc>
          <w:tcPr>
            <w:tcW w:w="1134" w:type="dxa"/>
          </w:tcPr>
          <w:p w14:paraId="16F1466B" w14:textId="77777777" w:rsidR="00D269AE" w:rsidRPr="00FF7098" w:rsidRDefault="00D269AE" w:rsidP="00EB2B06">
            <w:pPr>
              <w:pStyle w:val="TAC"/>
            </w:pPr>
            <w:r w:rsidRPr="00FF7098">
              <w:t>300 ms</w:t>
            </w:r>
          </w:p>
        </w:tc>
        <w:tc>
          <w:tcPr>
            <w:tcW w:w="851" w:type="dxa"/>
          </w:tcPr>
          <w:p w14:paraId="412725ED" w14:textId="77777777" w:rsidR="00D269AE" w:rsidRPr="00FF7098" w:rsidRDefault="00D269AE" w:rsidP="00EB2B06">
            <w:pPr>
              <w:pStyle w:val="TAC"/>
            </w:pPr>
            <w:r w:rsidRPr="00FF7098">
              <w:t>10-6</w:t>
            </w:r>
          </w:p>
        </w:tc>
        <w:tc>
          <w:tcPr>
            <w:tcW w:w="1134" w:type="dxa"/>
          </w:tcPr>
          <w:p w14:paraId="15E6D1A3" w14:textId="77777777" w:rsidR="00D269AE" w:rsidRPr="00FF7098" w:rsidRDefault="00D269AE" w:rsidP="00EB2B06">
            <w:pPr>
              <w:pStyle w:val="TAL"/>
            </w:pPr>
            <w:r w:rsidRPr="00FF7098">
              <w:t>N/A</w:t>
            </w:r>
          </w:p>
        </w:tc>
        <w:tc>
          <w:tcPr>
            <w:tcW w:w="1134" w:type="dxa"/>
          </w:tcPr>
          <w:p w14:paraId="53051A34" w14:textId="77777777" w:rsidR="00D269AE" w:rsidRPr="00FF7098" w:rsidRDefault="00D269AE" w:rsidP="00EB2B06">
            <w:pPr>
              <w:pStyle w:val="TAL"/>
            </w:pPr>
            <w:r w:rsidRPr="00FF7098">
              <w:t>2000 ms</w:t>
            </w:r>
          </w:p>
        </w:tc>
        <w:tc>
          <w:tcPr>
            <w:tcW w:w="1580" w:type="dxa"/>
          </w:tcPr>
          <w:p w14:paraId="05CB1B61" w14:textId="77777777" w:rsidR="00D269AE" w:rsidRPr="00FF7098" w:rsidRDefault="00D269AE" w:rsidP="00EB2B06">
            <w:pPr>
              <w:pStyle w:val="TAL"/>
            </w:pPr>
            <w:r w:rsidRPr="00FF7098">
              <w:t>Non-Conversational Video (Buffered Streaming)</w:t>
            </w:r>
          </w:p>
        </w:tc>
      </w:tr>
      <w:tr w:rsidR="00D269AE" w:rsidRPr="00FF7098" w14:paraId="2DFD8CCA" w14:textId="77777777" w:rsidTr="00EB2B06">
        <w:trPr>
          <w:cantSplit/>
          <w:trHeight w:val="737"/>
          <w:jc w:val="center"/>
        </w:trPr>
        <w:tc>
          <w:tcPr>
            <w:tcW w:w="1098" w:type="dxa"/>
          </w:tcPr>
          <w:p w14:paraId="23A419EC" w14:textId="77777777" w:rsidR="00D269AE" w:rsidRPr="00FF7098" w:rsidRDefault="00D269AE" w:rsidP="00EB2B06">
            <w:pPr>
              <w:pStyle w:val="TAC"/>
            </w:pPr>
            <w:r w:rsidRPr="00FF7098">
              <w:t>70</w:t>
            </w:r>
            <w:r w:rsidRPr="00FF7098">
              <w:br/>
            </w:r>
          </w:p>
        </w:tc>
        <w:tc>
          <w:tcPr>
            <w:tcW w:w="1134" w:type="dxa"/>
            <w:shd w:val="clear" w:color="auto" w:fill="auto"/>
          </w:tcPr>
          <w:p w14:paraId="698331D2" w14:textId="77777777" w:rsidR="00D269AE" w:rsidRPr="00FF7098" w:rsidRDefault="00D269AE" w:rsidP="00EB2B06">
            <w:pPr>
              <w:pStyle w:val="TAC"/>
            </w:pPr>
            <w:r w:rsidRPr="00FF7098">
              <w:t>Non-GBR</w:t>
            </w:r>
          </w:p>
        </w:tc>
        <w:tc>
          <w:tcPr>
            <w:tcW w:w="850" w:type="dxa"/>
          </w:tcPr>
          <w:p w14:paraId="691B433E" w14:textId="77777777" w:rsidR="00D269AE" w:rsidRPr="00FF7098" w:rsidRDefault="00D269AE" w:rsidP="00EB2B06">
            <w:pPr>
              <w:pStyle w:val="TAC"/>
            </w:pPr>
            <w:r w:rsidRPr="00FF7098">
              <w:t>55</w:t>
            </w:r>
          </w:p>
        </w:tc>
        <w:tc>
          <w:tcPr>
            <w:tcW w:w="1134" w:type="dxa"/>
          </w:tcPr>
          <w:p w14:paraId="55EF8853" w14:textId="77777777" w:rsidR="00D269AE" w:rsidRPr="00FF7098" w:rsidRDefault="00D269AE" w:rsidP="00EB2B06">
            <w:pPr>
              <w:pStyle w:val="TAC"/>
            </w:pPr>
            <w:r w:rsidRPr="00FF7098">
              <w:t>200 ms</w:t>
            </w:r>
          </w:p>
        </w:tc>
        <w:tc>
          <w:tcPr>
            <w:tcW w:w="851" w:type="dxa"/>
          </w:tcPr>
          <w:p w14:paraId="614DBA15" w14:textId="77777777" w:rsidR="00D269AE" w:rsidRPr="00FF7098" w:rsidRDefault="00D269AE" w:rsidP="00EB2B06">
            <w:pPr>
              <w:pStyle w:val="TAC"/>
            </w:pPr>
            <w:r w:rsidRPr="00FF7098">
              <w:t>10-6</w:t>
            </w:r>
          </w:p>
        </w:tc>
        <w:tc>
          <w:tcPr>
            <w:tcW w:w="1134" w:type="dxa"/>
          </w:tcPr>
          <w:p w14:paraId="7DE8A0FA" w14:textId="77777777" w:rsidR="00D269AE" w:rsidRPr="00FF7098" w:rsidRDefault="00D269AE" w:rsidP="00EB2B06">
            <w:pPr>
              <w:pStyle w:val="TAL"/>
            </w:pPr>
            <w:r w:rsidRPr="00FF7098">
              <w:t>N/A</w:t>
            </w:r>
          </w:p>
        </w:tc>
        <w:tc>
          <w:tcPr>
            <w:tcW w:w="1134" w:type="dxa"/>
          </w:tcPr>
          <w:p w14:paraId="60747F7E" w14:textId="77777777" w:rsidR="00D269AE" w:rsidRPr="00FF7098" w:rsidRDefault="00D269AE" w:rsidP="00EB2B06">
            <w:pPr>
              <w:pStyle w:val="TAL"/>
            </w:pPr>
            <w:r w:rsidRPr="00FF7098">
              <w:t>N/A</w:t>
            </w:r>
          </w:p>
        </w:tc>
        <w:tc>
          <w:tcPr>
            <w:tcW w:w="1580" w:type="dxa"/>
          </w:tcPr>
          <w:p w14:paraId="704BFB88" w14:textId="77777777" w:rsidR="00D269AE" w:rsidRPr="00FF7098" w:rsidRDefault="00D269AE" w:rsidP="00EB2B06">
            <w:pPr>
              <w:pStyle w:val="TAL"/>
            </w:pPr>
            <w:r w:rsidRPr="00FF7098">
              <w:t>Mission Critical Data (e.g. example services are the same as 5QI 6/8/9)</w:t>
            </w:r>
          </w:p>
        </w:tc>
      </w:tr>
      <w:tr w:rsidR="00D269AE" w:rsidRPr="00FF7098" w14:paraId="116C4D5B" w14:textId="77777777" w:rsidTr="00EB2B06">
        <w:trPr>
          <w:cantSplit/>
          <w:trHeight w:val="737"/>
          <w:jc w:val="center"/>
        </w:trPr>
        <w:tc>
          <w:tcPr>
            <w:tcW w:w="1098" w:type="dxa"/>
          </w:tcPr>
          <w:p w14:paraId="730EE8F0" w14:textId="77777777" w:rsidR="00D269AE" w:rsidRPr="00FF7098" w:rsidRDefault="00D269AE" w:rsidP="00EB2B06">
            <w:pPr>
              <w:pStyle w:val="TAC"/>
            </w:pPr>
            <w:r w:rsidRPr="00FF7098">
              <w:t>10</w:t>
            </w:r>
          </w:p>
        </w:tc>
        <w:tc>
          <w:tcPr>
            <w:tcW w:w="1134" w:type="dxa"/>
            <w:shd w:val="clear" w:color="auto" w:fill="auto"/>
          </w:tcPr>
          <w:p w14:paraId="1E0B2AF0" w14:textId="77777777" w:rsidR="00D269AE" w:rsidRPr="00FF7098" w:rsidRDefault="00D269AE" w:rsidP="00EB2B06">
            <w:pPr>
              <w:pStyle w:val="TAC"/>
            </w:pPr>
            <w:r w:rsidRPr="00FF7098">
              <w:t>Non-GBR</w:t>
            </w:r>
          </w:p>
        </w:tc>
        <w:tc>
          <w:tcPr>
            <w:tcW w:w="850" w:type="dxa"/>
          </w:tcPr>
          <w:p w14:paraId="2D7AF475" w14:textId="77777777" w:rsidR="00D269AE" w:rsidRPr="00FF7098" w:rsidRDefault="00D269AE" w:rsidP="00EB2B06">
            <w:pPr>
              <w:pStyle w:val="TAC"/>
            </w:pPr>
            <w:r w:rsidRPr="00FF7098">
              <w:t>90</w:t>
            </w:r>
          </w:p>
        </w:tc>
        <w:tc>
          <w:tcPr>
            <w:tcW w:w="1134" w:type="dxa"/>
          </w:tcPr>
          <w:p w14:paraId="6100F9FA" w14:textId="77777777" w:rsidR="00D269AE" w:rsidRPr="00FF7098" w:rsidRDefault="00D269AE" w:rsidP="00EB2B06">
            <w:pPr>
              <w:pStyle w:val="TAC"/>
            </w:pPr>
            <w:r w:rsidRPr="00FF7098">
              <w:t>1100ms</w:t>
            </w:r>
          </w:p>
        </w:tc>
        <w:tc>
          <w:tcPr>
            <w:tcW w:w="851" w:type="dxa"/>
          </w:tcPr>
          <w:p w14:paraId="7D82E4FA" w14:textId="77777777" w:rsidR="00D269AE" w:rsidRPr="00FF7098" w:rsidRDefault="00D269AE" w:rsidP="00EB2B06">
            <w:pPr>
              <w:pStyle w:val="TAC"/>
            </w:pPr>
            <w:r w:rsidRPr="00FF7098">
              <w:t>10</w:t>
            </w:r>
            <w:r w:rsidRPr="00FF7098">
              <w:rPr>
                <w:sz w:val="22"/>
                <w:vertAlign w:val="superscript"/>
              </w:rPr>
              <w:t>-6</w:t>
            </w:r>
          </w:p>
        </w:tc>
        <w:tc>
          <w:tcPr>
            <w:tcW w:w="1134" w:type="dxa"/>
          </w:tcPr>
          <w:p w14:paraId="21974003" w14:textId="77777777" w:rsidR="00D269AE" w:rsidRPr="00FF7098" w:rsidRDefault="00D269AE" w:rsidP="00EB2B06">
            <w:pPr>
              <w:pStyle w:val="TAL"/>
            </w:pPr>
            <w:r w:rsidRPr="00FF7098">
              <w:t>N/A</w:t>
            </w:r>
          </w:p>
        </w:tc>
        <w:tc>
          <w:tcPr>
            <w:tcW w:w="1134" w:type="dxa"/>
          </w:tcPr>
          <w:p w14:paraId="427F69DD" w14:textId="77777777" w:rsidR="00D269AE" w:rsidRPr="00FF7098" w:rsidRDefault="00D269AE" w:rsidP="00EB2B06">
            <w:pPr>
              <w:pStyle w:val="TAL"/>
            </w:pPr>
            <w:r w:rsidRPr="00FF7098">
              <w:t>N/A</w:t>
            </w:r>
          </w:p>
        </w:tc>
        <w:tc>
          <w:tcPr>
            <w:tcW w:w="1580" w:type="dxa"/>
          </w:tcPr>
          <w:p w14:paraId="2D0D14A9" w14:textId="77777777" w:rsidR="00D269AE" w:rsidRPr="00FF7098" w:rsidRDefault="00D269AE" w:rsidP="00EB2B06">
            <w:pPr>
              <w:pStyle w:val="TAL"/>
            </w:pPr>
            <w:r w:rsidRPr="00FF7098">
              <w:t>Video (Buffered Streaming)</w:t>
            </w:r>
          </w:p>
          <w:p w14:paraId="69DE54E9" w14:textId="77777777" w:rsidR="00D269AE" w:rsidRPr="001B7C50" w:rsidRDefault="00D269AE" w:rsidP="00EB2B06">
            <w:pPr>
              <w:pStyle w:val="TAL"/>
            </w:pPr>
            <w:r w:rsidRPr="00FF7098">
              <w:t>TCP-based (e.g. www, e-mail, chat, ftp, p2p file sharing, progressive video, etc.) and any service that can be used over satellite access type with these characteristics</w:t>
            </w:r>
          </w:p>
        </w:tc>
      </w:tr>
    </w:tbl>
    <w:p w14:paraId="2BDC2988" w14:textId="74CDCC38" w:rsidR="00D269AE" w:rsidRPr="009805F2" w:rsidRDefault="00D269AE" w:rsidP="001262EA"/>
    <w:p w14:paraId="387E6F26" w14:textId="63E66482" w:rsidR="00C73DF4" w:rsidRPr="009805F2" w:rsidRDefault="00C73DF4" w:rsidP="009805F2">
      <w:pPr>
        <w:pStyle w:val="Guidance"/>
        <w:rPr>
          <w:i w:val="0"/>
          <w:color w:val="auto"/>
        </w:rPr>
      </w:pPr>
      <w:r w:rsidRPr="009805F2">
        <w:rPr>
          <w:i w:val="0"/>
          <w:color w:val="auto"/>
        </w:rPr>
        <w:t>Considering MCPTT Access time and Mouth to ear latency KPI requirements, which are less than 300 ms, the consumption of MC services might be impacted when MC service users are connected via, e.g., GEO satellite due to the corresponding propagation delay.</w:t>
      </w:r>
    </w:p>
    <w:p w14:paraId="2FD0A0AC" w14:textId="77777777" w:rsidR="00C73DF4" w:rsidRDefault="00C73DF4" w:rsidP="00D269AE">
      <w:pPr>
        <w:pStyle w:val="Guidance"/>
        <w:rPr>
          <w:i w:val="0"/>
          <w:iCs/>
          <w:color w:val="auto"/>
        </w:rPr>
      </w:pPr>
    </w:p>
    <w:p w14:paraId="550B7305" w14:textId="71B0AD84" w:rsidR="00C73DF4" w:rsidRDefault="00911B49" w:rsidP="001262EA">
      <w:pPr>
        <w:pStyle w:val="Heading1"/>
      </w:pPr>
      <w:bookmarkStart w:id="420" w:name="_Toc168402407"/>
      <w:bookmarkStart w:id="421" w:name="_Toc168949601"/>
      <w:r>
        <w:t>A</w:t>
      </w:r>
      <w:r w:rsidR="00C73DF4">
        <w:t>.2</w:t>
      </w:r>
      <w:r w:rsidR="00C73DF4">
        <w:tab/>
      </w:r>
      <w:r w:rsidR="00C73DF4">
        <w:tab/>
        <w:t>Geometrical coverage of satellite</w:t>
      </w:r>
      <w:bookmarkEnd w:id="420"/>
      <w:bookmarkEnd w:id="421"/>
    </w:p>
    <w:p w14:paraId="3348642E" w14:textId="77777777" w:rsidR="00C73DF4" w:rsidRDefault="00C73DF4" w:rsidP="00C73DF4">
      <w:r>
        <w:t>NTN provides larger coverage in comparison to TNs. In general, the coverage provided by NTN may correspond to up to tens of thousands of TN cells. Therefore, NTN can be considered an efficient approach in providing MC services over multicast and broadcast sessions for a large area, especially large area which suffers of poor to no TN coverage (e.g., in extremely rural areas, natural disasters, etc.)</w:t>
      </w:r>
    </w:p>
    <w:p w14:paraId="7B37F89F" w14:textId="4D834913" w:rsidR="00C73DF4" w:rsidRDefault="00C73DF4" w:rsidP="00C73DF4">
      <w:r>
        <w:lastRenderedPageBreak/>
        <w:t>As discussed in 3GPP TS 22.822 [3], the theoretical geometrical coverage of a satellite depends on its altitude and its minimum elevation angle, i.e., the angle which the satellite is seen by the MC service UE above the horizon, as explained in Figure </w:t>
      </w:r>
      <w:r w:rsidR="00911B49">
        <w:t>A</w:t>
      </w:r>
      <w:r>
        <w:t>.2-1.</w:t>
      </w:r>
    </w:p>
    <w:p w14:paraId="2D49E9A5" w14:textId="018439CB" w:rsidR="00C73DF4" w:rsidRDefault="00C73DF4" w:rsidP="00C73DF4">
      <w:pPr>
        <w:pStyle w:val="TH"/>
      </w:pPr>
      <w:r>
        <w:rPr>
          <w:noProof/>
        </w:rPr>
        <w:drawing>
          <wp:inline distT="0" distB="0" distL="0" distR="0" wp14:anchorId="5A237C83" wp14:editId="37382F88">
            <wp:extent cx="3061335" cy="2106930"/>
            <wp:effectExtent l="0" t="0" r="5715"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61335" cy="2106930"/>
                    </a:xfrm>
                    <a:prstGeom prst="rect">
                      <a:avLst/>
                    </a:prstGeom>
                    <a:noFill/>
                    <a:ln>
                      <a:noFill/>
                    </a:ln>
                  </pic:spPr>
                </pic:pic>
              </a:graphicData>
            </a:graphic>
          </wp:inline>
        </w:drawing>
      </w:r>
    </w:p>
    <w:p w14:paraId="0795186A" w14:textId="484F0F61" w:rsidR="00C73DF4" w:rsidRDefault="00C73DF4" w:rsidP="00C73DF4">
      <w:pPr>
        <w:pStyle w:val="TF"/>
      </w:pPr>
      <w:r>
        <w:t>Figure </w:t>
      </w:r>
      <w:r w:rsidR="00911B49">
        <w:t>A</w:t>
      </w:r>
      <w:r>
        <w:t>.2-1: Illustration of the geometrical coverage of a satellite</w:t>
      </w:r>
    </w:p>
    <w:p w14:paraId="7DD65A32" w14:textId="1E1013FD" w:rsidR="00C73DF4" w:rsidRDefault="00C73DF4" w:rsidP="00C73DF4">
      <w:r>
        <w:t>Furthermore, table </w:t>
      </w:r>
      <w:r w:rsidR="00911B49">
        <w:t>A</w:t>
      </w:r>
      <w:r>
        <w:t xml:space="preserve">.2-1 presents the elevation angle (in degrees) and altitude of different satellite types (LEO, MEO and GEO) and their corresponding distance (satellite to MC service UE in km), propagation delay (in msec) and geometrical coverage radius (in km). </w:t>
      </w:r>
    </w:p>
    <w:p w14:paraId="234F1924" w14:textId="1B03C5D5" w:rsidR="00C73DF4" w:rsidRDefault="00C73DF4" w:rsidP="00C73DF4">
      <w:pPr>
        <w:pStyle w:val="TH"/>
      </w:pPr>
      <w:r>
        <w:lastRenderedPageBreak/>
        <w:t>Table </w:t>
      </w:r>
      <w:r w:rsidR="00911B49">
        <w:t>A</w:t>
      </w:r>
      <w:r>
        <w:t xml:space="preserve">.2-1: UE to satellite distances, propagation delays and geometrical coverage radii for different satellite types based on their altitude and elevation angle. </w:t>
      </w:r>
    </w:p>
    <w:bookmarkStart w:id="422" w:name="_MON_1779562636"/>
    <w:bookmarkEnd w:id="422"/>
    <w:p w14:paraId="2C843FFD" w14:textId="619AA336" w:rsidR="00C73DF4" w:rsidRPr="006861C7" w:rsidRDefault="00C40811" w:rsidP="009805F2">
      <w:pPr>
        <w:pStyle w:val="TH"/>
      </w:pPr>
      <w:r>
        <w:object w:dxaOrig="9026" w:dyaOrig="7921" w14:anchorId="52491688">
          <v:shape id="_x0000_i1039" type="#_x0000_t75" style="width:451.5pt;height:396pt" o:ole="">
            <v:imagedata r:id="rId44" o:title=""/>
          </v:shape>
          <o:OLEObject Type="Embed" ProgID="Word.Document.12" ShapeID="_x0000_i1039" DrawAspect="Content" ObjectID="_1779570467" r:id="rId45">
            <o:FieldCodes>\s</o:FieldCodes>
          </o:OLEObject>
        </w:object>
      </w:r>
    </w:p>
    <w:p w14:paraId="68979271" w14:textId="43D01407" w:rsidR="00C73DF4" w:rsidRDefault="00C73DF4" w:rsidP="00C73DF4">
      <w:r>
        <w:t>Furthermore, Table </w:t>
      </w:r>
      <w:r w:rsidR="00911B49">
        <w:t>A</w:t>
      </w:r>
      <w:r>
        <w:t xml:space="preserve">.2-2 illustrates the number of satellites needed in a constellation to provide continuous global coverage for an elevation angle ranging from 5 to 10 degrees. </w:t>
      </w:r>
    </w:p>
    <w:p w14:paraId="19D9E879" w14:textId="581CCEBB" w:rsidR="00C73DF4" w:rsidRPr="006032DC" w:rsidRDefault="00C73DF4" w:rsidP="00C73DF4">
      <w:pPr>
        <w:pStyle w:val="TH"/>
      </w:pPr>
      <w:r>
        <w:t xml:space="preserve">Table </w:t>
      </w:r>
      <w:r w:rsidR="00911B49">
        <w:t>A</w:t>
      </w:r>
      <w:r>
        <w:t>.2-2</w:t>
      </w:r>
      <w:r w:rsidRPr="006032DC">
        <w:t xml:space="preserve">: Illustration of number satellites in a constellation for </w:t>
      </w:r>
      <w:r w:rsidRPr="00825818">
        <w:t>continuous</w:t>
      </w:r>
      <w:r w:rsidRPr="006032DC">
        <w:t xml:space="preserve"> Earth cover</w:t>
      </w:r>
      <w:r>
        <w:t>age</w:t>
      </w:r>
      <w:r w:rsidRPr="006032DC">
        <w:t xml:space="preserve"> </w:t>
      </w:r>
    </w:p>
    <w:bookmarkStart w:id="423" w:name="_MON_1779562671"/>
    <w:bookmarkEnd w:id="423"/>
    <w:p w14:paraId="2CE81940" w14:textId="636E7509" w:rsidR="006B4AB4" w:rsidRDefault="00C40811" w:rsidP="009805F2">
      <w:pPr>
        <w:pStyle w:val="TH"/>
      </w:pPr>
      <w:r>
        <w:object w:dxaOrig="9026" w:dyaOrig="2491" w14:anchorId="4FCA7817">
          <v:shape id="_x0000_i1040" type="#_x0000_t75" style="width:451.5pt;height:124.5pt" o:ole="">
            <v:imagedata r:id="rId46" o:title=""/>
          </v:shape>
          <o:OLEObject Type="Embed" ProgID="Word.Document.12" ShapeID="_x0000_i1040" DrawAspect="Content" ObjectID="_1779570468" r:id="rId47">
            <o:FieldCodes>\s</o:FieldCodes>
          </o:OLEObject>
        </w:object>
      </w:r>
    </w:p>
    <w:p w14:paraId="4DE09666" w14:textId="3F32CA4F" w:rsidR="00C73DF4" w:rsidRDefault="00C73DF4" w:rsidP="00C73DF4">
      <w:r>
        <w:t>The coverage of NTN is further described in other references, e.g., 3GPP TR 38.821 [</w:t>
      </w:r>
      <w:r w:rsidR="00824953">
        <w:t>12</w:t>
      </w:r>
      <w:r>
        <w:t>], and 3GPP TS 38.811 [</w:t>
      </w:r>
      <w:r w:rsidR="00824953">
        <w:t>13</w:t>
      </w:r>
      <w:r>
        <w:t>].</w:t>
      </w:r>
    </w:p>
    <w:p w14:paraId="667A55D7" w14:textId="7AFD79AC" w:rsidR="00911B49" w:rsidRPr="00235394" w:rsidRDefault="00911B49" w:rsidP="00911B49">
      <w:pPr>
        <w:pStyle w:val="Heading8"/>
      </w:pPr>
      <w:bookmarkStart w:id="424" w:name="_Toc168402408"/>
      <w:bookmarkStart w:id="425" w:name="_Toc168949602"/>
      <w:r w:rsidRPr="004D3578">
        <w:lastRenderedPageBreak/>
        <w:t xml:space="preserve">Annex </w:t>
      </w:r>
      <w:r>
        <w:t>B</w:t>
      </w:r>
      <w:r w:rsidRPr="004D3578">
        <w:t xml:space="preserve"> (informative):</w:t>
      </w:r>
      <w:r w:rsidRPr="004D3578">
        <w:br/>
        <w:t>Change history</w:t>
      </w:r>
      <w:bookmarkEnd w:id="424"/>
      <w:bookmarkEnd w:id="42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911B49" w:rsidRPr="00235394" w14:paraId="6164ABB9" w14:textId="77777777" w:rsidTr="00BC178B">
        <w:trPr>
          <w:cantSplit/>
        </w:trPr>
        <w:tc>
          <w:tcPr>
            <w:tcW w:w="9639" w:type="dxa"/>
            <w:gridSpan w:val="8"/>
            <w:tcBorders>
              <w:bottom w:val="nil"/>
            </w:tcBorders>
            <w:shd w:val="solid" w:color="FFFFFF" w:fill="auto"/>
          </w:tcPr>
          <w:p w14:paraId="7E3C10FD" w14:textId="77777777" w:rsidR="00911B49" w:rsidRPr="00235394" w:rsidRDefault="00911B49" w:rsidP="00BC178B">
            <w:pPr>
              <w:pStyle w:val="TAL"/>
              <w:jc w:val="center"/>
              <w:rPr>
                <w:b/>
                <w:sz w:val="16"/>
              </w:rPr>
            </w:pPr>
            <w:r w:rsidRPr="00235394">
              <w:rPr>
                <w:b/>
              </w:rPr>
              <w:t>Change history</w:t>
            </w:r>
          </w:p>
        </w:tc>
      </w:tr>
      <w:tr w:rsidR="00911B49" w:rsidRPr="00235394" w14:paraId="3E7A77AA" w14:textId="77777777" w:rsidTr="00BC178B">
        <w:tc>
          <w:tcPr>
            <w:tcW w:w="800" w:type="dxa"/>
            <w:shd w:val="pct10" w:color="auto" w:fill="FFFFFF"/>
          </w:tcPr>
          <w:p w14:paraId="6E1CD51C" w14:textId="77777777" w:rsidR="00911B49" w:rsidRPr="00235394" w:rsidRDefault="00911B49" w:rsidP="00BC178B">
            <w:pPr>
              <w:pStyle w:val="TAL"/>
              <w:rPr>
                <w:b/>
                <w:sz w:val="16"/>
              </w:rPr>
            </w:pPr>
            <w:r w:rsidRPr="00235394">
              <w:rPr>
                <w:b/>
                <w:sz w:val="16"/>
              </w:rPr>
              <w:t>Date</w:t>
            </w:r>
          </w:p>
        </w:tc>
        <w:tc>
          <w:tcPr>
            <w:tcW w:w="800" w:type="dxa"/>
            <w:shd w:val="pct10" w:color="auto" w:fill="FFFFFF"/>
          </w:tcPr>
          <w:p w14:paraId="63288B81" w14:textId="77777777" w:rsidR="00911B49" w:rsidRPr="00235394" w:rsidRDefault="00911B49" w:rsidP="00BC178B">
            <w:pPr>
              <w:pStyle w:val="TAL"/>
              <w:rPr>
                <w:b/>
                <w:sz w:val="16"/>
              </w:rPr>
            </w:pPr>
            <w:r>
              <w:rPr>
                <w:b/>
                <w:sz w:val="16"/>
              </w:rPr>
              <w:t>Meeting</w:t>
            </w:r>
          </w:p>
        </w:tc>
        <w:tc>
          <w:tcPr>
            <w:tcW w:w="1094" w:type="dxa"/>
            <w:shd w:val="pct10" w:color="auto" w:fill="FFFFFF"/>
          </w:tcPr>
          <w:p w14:paraId="257CC947" w14:textId="77777777" w:rsidR="00911B49" w:rsidRPr="00235394" w:rsidRDefault="00911B49" w:rsidP="00BC178B">
            <w:pPr>
              <w:pStyle w:val="TAL"/>
              <w:rPr>
                <w:b/>
                <w:sz w:val="16"/>
              </w:rPr>
            </w:pPr>
            <w:r w:rsidRPr="00235394">
              <w:rPr>
                <w:b/>
                <w:sz w:val="16"/>
              </w:rPr>
              <w:t>TDoc</w:t>
            </w:r>
          </w:p>
        </w:tc>
        <w:tc>
          <w:tcPr>
            <w:tcW w:w="425" w:type="dxa"/>
            <w:shd w:val="pct10" w:color="auto" w:fill="FFFFFF"/>
          </w:tcPr>
          <w:p w14:paraId="3F427479" w14:textId="77777777" w:rsidR="00911B49" w:rsidRPr="00235394" w:rsidRDefault="00911B49" w:rsidP="00BC178B">
            <w:pPr>
              <w:pStyle w:val="TAL"/>
              <w:rPr>
                <w:b/>
                <w:sz w:val="16"/>
              </w:rPr>
            </w:pPr>
            <w:r w:rsidRPr="00235394">
              <w:rPr>
                <w:b/>
                <w:sz w:val="16"/>
              </w:rPr>
              <w:t>CR</w:t>
            </w:r>
          </w:p>
        </w:tc>
        <w:tc>
          <w:tcPr>
            <w:tcW w:w="425" w:type="dxa"/>
            <w:shd w:val="pct10" w:color="auto" w:fill="FFFFFF"/>
          </w:tcPr>
          <w:p w14:paraId="737B0AF7" w14:textId="77777777" w:rsidR="00911B49" w:rsidRPr="00235394" w:rsidRDefault="00911B49" w:rsidP="00BC178B">
            <w:pPr>
              <w:pStyle w:val="TAL"/>
              <w:rPr>
                <w:b/>
                <w:sz w:val="16"/>
              </w:rPr>
            </w:pPr>
            <w:r w:rsidRPr="00235394">
              <w:rPr>
                <w:b/>
                <w:sz w:val="16"/>
              </w:rPr>
              <w:t>Rev</w:t>
            </w:r>
          </w:p>
        </w:tc>
        <w:tc>
          <w:tcPr>
            <w:tcW w:w="425" w:type="dxa"/>
            <w:shd w:val="pct10" w:color="auto" w:fill="FFFFFF"/>
          </w:tcPr>
          <w:p w14:paraId="52608ABC" w14:textId="77777777" w:rsidR="00911B49" w:rsidRPr="00235394" w:rsidRDefault="00911B49" w:rsidP="00BC178B">
            <w:pPr>
              <w:pStyle w:val="TAL"/>
              <w:rPr>
                <w:b/>
                <w:sz w:val="16"/>
              </w:rPr>
            </w:pPr>
            <w:r>
              <w:rPr>
                <w:b/>
                <w:sz w:val="16"/>
              </w:rPr>
              <w:t>Cat</w:t>
            </w:r>
          </w:p>
        </w:tc>
        <w:tc>
          <w:tcPr>
            <w:tcW w:w="4962" w:type="dxa"/>
            <w:shd w:val="pct10" w:color="auto" w:fill="FFFFFF"/>
          </w:tcPr>
          <w:p w14:paraId="5CB72271" w14:textId="77777777" w:rsidR="00911B49" w:rsidRPr="00235394" w:rsidRDefault="00911B49" w:rsidP="00BC178B">
            <w:pPr>
              <w:pStyle w:val="TAL"/>
              <w:rPr>
                <w:b/>
                <w:sz w:val="16"/>
              </w:rPr>
            </w:pPr>
            <w:r w:rsidRPr="00235394">
              <w:rPr>
                <w:b/>
                <w:sz w:val="16"/>
              </w:rPr>
              <w:t>Subject/Comment</w:t>
            </w:r>
          </w:p>
        </w:tc>
        <w:tc>
          <w:tcPr>
            <w:tcW w:w="708" w:type="dxa"/>
            <w:shd w:val="pct10" w:color="auto" w:fill="FFFFFF"/>
          </w:tcPr>
          <w:p w14:paraId="78B12236" w14:textId="77777777" w:rsidR="00911B49" w:rsidRPr="00235394" w:rsidRDefault="00911B49" w:rsidP="00BC178B">
            <w:pPr>
              <w:pStyle w:val="TAL"/>
              <w:rPr>
                <w:b/>
                <w:sz w:val="16"/>
              </w:rPr>
            </w:pPr>
            <w:r w:rsidRPr="00235394">
              <w:rPr>
                <w:b/>
                <w:sz w:val="16"/>
              </w:rPr>
              <w:t>New</w:t>
            </w:r>
            <w:r>
              <w:rPr>
                <w:b/>
                <w:sz w:val="16"/>
              </w:rPr>
              <w:t xml:space="preserve"> version</w:t>
            </w:r>
          </w:p>
        </w:tc>
      </w:tr>
      <w:tr w:rsidR="00911B49" w:rsidRPr="006B0D02" w14:paraId="6C57CB18" w14:textId="77777777" w:rsidTr="00BC178B">
        <w:tc>
          <w:tcPr>
            <w:tcW w:w="800" w:type="dxa"/>
            <w:shd w:val="solid" w:color="FFFFFF" w:fill="auto"/>
          </w:tcPr>
          <w:p w14:paraId="7B4D8CF2" w14:textId="77777777" w:rsidR="00911B49" w:rsidRPr="00630197" w:rsidRDefault="00911B49" w:rsidP="00BC178B">
            <w:pPr>
              <w:pStyle w:val="TAC"/>
              <w:rPr>
                <w:sz w:val="16"/>
                <w:szCs w:val="16"/>
              </w:rPr>
            </w:pPr>
            <w:r w:rsidRPr="00630197">
              <w:rPr>
                <w:sz w:val="16"/>
                <w:szCs w:val="16"/>
              </w:rPr>
              <w:t>2023-11</w:t>
            </w:r>
          </w:p>
        </w:tc>
        <w:tc>
          <w:tcPr>
            <w:tcW w:w="800" w:type="dxa"/>
            <w:shd w:val="solid" w:color="FFFFFF" w:fill="auto"/>
          </w:tcPr>
          <w:p w14:paraId="69251819" w14:textId="77777777" w:rsidR="00911B49" w:rsidRPr="00630197" w:rsidRDefault="00911B49" w:rsidP="00BC178B">
            <w:pPr>
              <w:pStyle w:val="TAC"/>
              <w:rPr>
                <w:sz w:val="16"/>
                <w:szCs w:val="16"/>
              </w:rPr>
            </w:pPr>
            <w:r w:rsidRPr="00630197">
              <w:rPr>
                <w:sz w:val="16"/>
                <w:szCs w:val="16"/>
              </w:rPr>
              <w:t>SA6#58</w:t>
            </w:r>
          </w:p>
        </w:tc>
        <w:tc>
          <w:tcPr>
            <w:tcW w:w="1094" w:type="dxa"/>
            <w:shd w:val="solid" w:color="FFFFFF" w:fill="auto"/>
          </w:tcPr>
          <w:p w14:paraId="4F1A5E68" w14:textId="77777777" w:rsidR="00911B49" w:rsidRPr="00630197" w:rsidRDefault="00911B49" w:rsidP="00BC178B">
            <w:pPr>
              <w:pStyle w:val="TAC"/>
              <w:rPr>
                <w:sz w:val="16"/>
                <w:szCs w:val="16"/>
              </w:rPr>
            </w:pPr>
            <w:r w:rsidRPr="00630197">
              <w:rPr>
                <w:sz w:val="16"/>
                <w:szCs w:val="16"/>
              </w:rPr>
              <w:t>S6-233765</w:t>
            </w:r>
          </w:p>
        </w:tc>
        <w:tc>
          <w:tcPr>
            <w:tcW w:w="425" w:type="dxa"/>
            <w:shd w:val="solid" w:color="FFFFFF" w:fill="auto"/>
          </w:tcPr>
          <w:p w14:paraId="41A4A821" w14:textId="77777777" w:rsidR="00911B49" w:rsidRPr="00630197" w:rsidRDefault="00911B49" w:rsidP="00BC178B">
            <w:pPr>
              <w:pStyle w:val="TAL"/>
              <w:rPr>
                <w:sz w:val="16"/>
                <w:szCs w:val="16"/>
              </w:rPr>
            </w:pPr>
          </w:p>
        </w:tc>
        <w:tc>
          <w:tcPr>
            <w:tcW w:w="425" w:type="dxa"/>
            <w:shd w:val="solid" w:color="FFFFFF" w:fill="auto"/>
          </w:tcPr>
          <w:p w14:paraId="64D2C67D" w14:textId="77777777" w:rsidR="00911B49" w:rsidRPr="00630197" w:rsidRDefault="00911B49" w:rsidP="00BC178B">
            <w:pPr>
              <w:pStyle w:val="TAR"/>
              <w:rPr>
                <w:sz w:val="16"/>
                <w:szCs w:val="16"/>
              </w:rPr>
            </w:pPr>
          </w:p>
        </w:tc>
        <w:tc>
          <w:tcPr>
            <w:tcW w:w="425" w:type="dxa"/>
            <w:shd w:val="solid" w:color="FFFFFF" w:fill="auto"/>
          </w:tcPr>
          <w:p w14:paraId="051594B6" w14:textId="77777777" w:rsidR="00911B49" w:rsidRPr="00630197" w:rsidRDefault="00911B49" w:rsidP="00BC178B">
            <w:pPr>
              <w:pStyle w:val="TAC"/>
              <w:rPr>
                <w:sz w:val="16"/>
                <w:szCs w:val="16"/>
              </w:rPr>
            </w:pPr>
          </w:p>
        </w:tc>
        <w:tc>
          <w:tcPr>
            <w:tcW w:w="4962" w:type="dxa"/>
            <w:shd w:val="solid" w:color="FFFFFF" w:fill="auto"/>
          </w:tcPr>
          <w:p w14:paraId="27F6C1CA" w14:textId="77777777" w:rsidR="00911B49" w:rsidRPr="00630197" w:rsidRDefault="00911B49" w:rsidP="00BC178B">
            <w:pPr>
              <w:pStyle w:val="TAL"/>
              <w:rPr>
                <w:sz w:val="16"/>
                <w:szCs w:val="16"/>
              </w:rPr>
            </w:pPr>
            <w:r w:rsidRPr="00630197">
              <w:rPr>
                <w:rFonts w:cs="Arial"/>
                <w:sz w:val="16"/>
                <w:szCs w:val="16"/>
              </w:rPr>
              <w:t>Proposed skeleton for FS_5GSAT_Ph3_APP (23.700-01)</w:t>
            </w:r>
          </w:p>
        </w:tc>
        <w:tc>
          <w:tcPr>
            <w:tcW w:w="708" w:type="dxa"/>
            <w:shd w:val="solid" w:color="FFFFFF" w:fill="auto"/>
          </w:tcPr>
          <w:p w14:paraId="40753AA6" w14:textId="77777777" w:rsidR="00911B49" w:rsidRPr="00630197" w:rsidRDefault="00911B49" w:rsidP="00BC178B">
            <w:pPr>
              <w:pStyle w:val="TAC"/>
              <w:rPr>
                <w:sz w:val="16"/>
                <w:szCs w:val="16"/>
              </w:rPr>
            </w:pPr>
            <w:r w:rsidRPr="00630197">
              <w:rPr>
                <w:sz w:val="16"/>
                <w:szCs w:val="16"/>
              </w:rPr>
              <w:t>0.0.0</w:t>
            </w:r>
          </w:p>
        </w:tc>
      </w:tr>
      <w:tr w:rsidR="00911B49" w:rsidRPr="006B0D02" w14:paraId="59998C3D" w14:textId="77777777" w:rsidTr="00BC178B">
        <w:tc>
          <w:tcPr>
            <w:tcW w:w="800" w:type="dxa"/>
            <w:shd w:val="solid" w:color="FFFFFF" w:fill="auto"/>
          </w:tcPr>
          <w:p w14:paraId="7F173AEC" w14:textId="77777777" w:rsidR="00911B49" w:rsidRPr="00630197" w:rsidRDefault="00911B49" w:rsidP="00BC178B">
            <w:pPr>
              <w:pStyle w:val="TAC"/>
              <w:rPr>
                <w:sz w:val="16"/>
                <w:szCs w:val="16"/>
              </w:rPr>
            </w:pPr>
            <w:r w:rsidRPr="00630197">
              <w:rPr>
                <w:sz w:val="16"/>
                <w:szCs w:val="16"/>
              </w:rPr>
              <w:t>2024-01</w:t>
            </w:r>
          </w:p>
        </w:tc>
        <w:tc>
          <w:tcPr>
            <w:tcW w:w="800" w:type="dxa"/>
            <w:shd w:val="solid" w:color="FFFFFF" w:fill="auto"/>
          </w:tcPr>
          <w:p w14:paraId="393C5C75" w14:textId="77777777" w:rsidR="00911B49" w:rsidRPr="00630197" w:rsidRDefault="00911B49" w:rsidP="00BC178B">
            <w:pPr>
              <w:pStyle w:val="TAC"/>
              <w:rPr>
                <w:sz w:val="16"/>
                <w:szCs w:val="16"/>
              </w:rPr>
            </w:pPr>
          </w:p>
        </w:tc>
        <w:tc>
          <w:tcPr>
            <w:tcW w:w="1094" w:type="dxa"/>
            <w:shd w:val="solid" w:color="FFFFFF" w:fill="auto"/>
          </w:tcPr>
          <w:p w14:paraId="5BB3BD8F" w14:textId="77777777" w:rsidR="00911B49" w:rsidRPr="00630197" w:rsidRDefault="00911B49" w:rsidP="00BC178B">
            <w:pPr>
              <w:pStyle w:val="TAC"/>
              <w:rPr>
                <w:sz w:val="16"/>
                <w:szCs w:val="16"/>
              </w:rPr>
            </w:pPr>
          </w:p>
        </w:tc>
        <w:tc>
          <w:tcPr>
            <w:tcW w:w="425" w:type="dxa"/>
            <w:shd w:val="solid" w:color="FFFFFF" w:fill="auto"/>
          </w:tcPr>
          <w:p w14:paraId="197BF49D" w14:textId="77777777" w:rsidR="00911B49" w:rsidRPr="00630197" w:rsidRDefault="00911B49" w:rsidP="00BC178B">
            <w:pPr>
              <w:pStyle w:val="TAL"/>
              <w:rPr>
                <w:sz w:val="16"/>
                <w:szCs w:val="16"/>
              </w:rPr>
            </w:pPr>
          </w:p>
        </w:tc>
        <w:tc>
          <w:tcPr>
            <w:tcW w:w="425" w:type="dxa"/>
            <w:shd w:val="solid" w:color="FFFFFF" w:fill="auto"/>
          </w:tcPr>
          <w:p w14:paraId="4363E076" w14:textId="77777777" w:rsidR="00911B49" w:rsidRPr="00630197" w:rsidRDefault="00911B49" w:rsidP="00BC178B">
            <w:pPr>
              <w:pStyle w:val="TAR"/>
              <w:rPr>
                <w:sz w:val="16"/>
                <w:szCs w:val="16"/>
              </w:rPr>
            </w:pPr>
          </w:p>
        </w:tc>
        <w:tc>
          <w:tcPr>
            <w:tcW w:w="425" w:type="dxa"/>
            <w:shd w:val="solid" w:color="FFFFFF" w:fill="auto"/>
          </w:tcPr>
          <w:p w14:paraId="69A6D5E6" w14:textId="77777777" w:rsidR="00911B49" w:rsidRPr="00630197" w:rsidRDefault="00911B49" w:rsidP="00BC178B">
            <w:pPr>
              <w:pStyle w:val="TAC"/>
              <w:rPr>
                <w:sz w:val="16"/>
                <w:szCs w:val="16"/>
              </w:rPr>
            </w:pPr>
          </w:p>
        </w:tc>
        <w:tc>
          <w:tcPr>
            <w:tcW w:w="4962" w:type="dxa"/>
            <w:shd w:val="solid" w:color="FFFFFF" w:fill="auto"/>
          </w:tcPr>
          <w:p w14:paraId="4068B9E3" w14:textId="77777777" w:rsidR="00911B49" w:rsidRPr="00630197" w:rsidRDefault="00911B49" w:rsidP="00BC178B">
            <w:pPr>
              <w:pStyle w:val="TAL"/>
              <w:rPr>
                <w:rFonts w:cs="Arial"/>
                <w:sz w:val="16"/>
                <w:szCs w:val="16"/>
              </w:rPr>
            </w:pPr>
            <w:r w:rsidRPr="00630197">
              <w:rPr>
                <w:rFonts w:cs="Arial"/>
                <w:sz w:val="16"/>
                <w:szCs w:val="16"/>
              </w:rPr>
              <w:t>After FS_5GSAT_Ph3_APP was approved at SA#102 Plenary (December 2023) all pCRs approved at SA6#58 are implemented  in TR 23.700-01 V0.1.0</w:t>
            </w:r>
          </w:p>
        </w:tc>
        <w:tc>
          <w:tcPr>
            <w:tcW w:w="708" w:type="dxa"/>
            <w:shd w:val="solid" w:color="FFFFFF" w:fill="auto"/>
          </w:tcPr>
          <w:p w14:paraId="0CB0116F" w14:textId="77777777" w:rsidR="00911B49" w:rsidRPr="00630197" w:rsidRDefault="00911B49" w:rsidP="00BC178B">
            <w:pPr>
              <w:pStyle w:val="TAC"/>
              <w:rPr>
                <w:sz w:val="16"/>
                <w:szCs w:val="16"/>
              </w:rPr>
            </w:pPr>
            <w:r w:rsidRPr="00630197">
              <w:rPr>
                <w:sz w:val="16"/>
                <w:szCs w:val="16"/>
              </w:rPr>
              <w:t>0.1.0</w:t>
            </w:r>
          </w:p>
        </w:tc>
      </w:tr>
      <w:tr w:rsidR="00911B49" w:rsidRPr="006B0D02" w14:paraId="128F4ED5" w14:textId="77777777" w:rsidTr="00BC178B">
        <w:tc>
          <w:tcPr>
            <w:tcW w:w="800" w:type="dxa"/>
            <w:shd w:val="solid" w:color="FFFFFF" w:fill="auto"/>
          </w:tcPr>
          <w:p w14:paraId="72A5F3D9" w14:textId="77777777" w:rsidR="00911B49" w:rsidRPr="00630197" w:rsidRDefault="00911B49" w:rsidP="00BC178B">
            <w:pPr>
              <w:pStyle w:val="TAC"/>
              <w:rPr>
                <w:sz w:val="16"/>
                <w:szCs w:val="16"/>
              </w:rPr>
            </w:pPr>
            <w:r w:rsidRPr="00630197">
              <w:rPr>
                <w:sz w:val="16"/>
                <w:szCs w:val="16"/>
              </w:rPr>
              <w:t>2024-01</w:t>
            </w:r>
          </w:p>
        </w:tc>
        <w:tc>
          <w:tcPr>
            <w:tcW w:w="800" w:type="dxa"/>
            <w:shd w:val="solid" w:color="FFFFFF" w:fill="auto"/>
          </w:tcPr>
          <w:p w14:paraId="6388B70D" w14:textId="77777777" w:rsidR="00911B49" w:rsidRPr="00630197" w:rsidRDefault="00911B49" w:rsidP="00BC178B">
            <w:pPr>
              <w:pStyle w:val="TAC"/>
              <w:rPr>
                <w:sz w:val="16"/>
                <w:szCs w:val="16"/>
              </w:rPr>
            </w:pPr>
          </w:p>
        </w:tc>
        <w:tc>
          <w:tcPr>
            <w:tcW w:w="1094" w:type="dxa"/>
            <w:shd w:val="solid" w:color="FFFFFF" w:fill="auto"/>
          </w:tcPr>
          <w:p w14:paraId="0EE36B3B" w14:textId="77777777" w:rsidR="00911B49" w:rsidRPr="00630197" w:rsidRDefault="00911B49" w:rsidP="00BC178B">
            <w:pPr>
              <w:pStyle w:val="TAC"/>
              <w:rPr>
                <w:sz w:val="16"/>
                <w:szCs w:val="16"/>
              </w:rPr>
            </w:pPr>
            <w:r w:rsidRPr="00630197">
              <w:rPr>
                <w:rFonts w:cs="Arial"/>
                <w:sz w:val="16"/>
                <w:szCs w:val="16"/>
              </w:rPr>
              <w:t>S6-233944</w:t>
            </w:r>
          </w:p>
        </w:tc>
        <w:tc>
          <w:tcPr>
            <w:tcW w:w="425" w:type="dxa"/>
            <w:shd w:val="solid" w:color="FFFFFF" w:fill="auto"/>
          </w:tcPr>
          <w:p w14:paraId="4595736D" w14:textId="77777777" w:rsidR="00911B49" w:rsidRPr="00630197" w:rsidRDefault="00911B49" w:rsidP="00BC178B">
            <w:pPr>
              <w:pStyle w:val="TAL"/>
              <w:rPr>
                <w:sz w:val="16"/>
                <w:szCs w:val="16"/>
              </w:rPr>
            </w:pPr>
          </w:p>
        </w:tc>
        <w:tc>
          <w:tcPr>
            <w:tcW w:w="425" w:type="dxa"/>
            <w:shd w:val="solid" w:color="FFFFFF" w:fill="auto"/>
          </w:tcPr>
          <w:p w14:paraId="1179F0E5" w14:textId="77777777" w:rsidR="00911B49" w:rsidRPr="00630197" w:rsidRDefault="00911B49" w:rsidP="00BC178B">
            <w:pPr>
              <w:pStyle w:val="TAR"/>
              <w:rPr>
                <w:sz w:val="16"/>
                <w:szCs w:val="16"/>
              </w:rPr>
            </w:pPr>
          </w:p>
        </w:tc>
        <w:tc>
          <w:tcPr>
            <w:tcW w:w="425" w:type="dxa"/>
            <w:shd w:val="solid" w:color="FFFFFF" w:fill="auto"/>
          </w:tcPr>
          <w:p w14:paraId="0E1B41EF" w14:textId="77777777" w:rsidR="00911B49" w:rsidRPr="00630197" w:rsidRDefault="00911B49" w:rsidP="00BC178B">
            <w:pPr>
              <w:pStyle w:val="TAC"/>
              <w:rPr>
                <w:sz w:val="16"/>
                <w:szCs w:val="16"/>
              </w:rPr>
            </w:pPr>
          </w:p>
        </w:tc>
        <w:tc>
          <w:tcPr>
            <w:tcW w:w="4962" w:type="dxa"/>
            <w:shd w:val="solid" w:color="FFFFFF" w:fill="auto"/>
          </w:tcPr>
          <w:p w14:paraId="46BD1EE7" w14:textId="77777777" w:rsidR="00911B49" w:rsidRPr="00630197" w:rsidRDefault="00911B49" w:rsidP="00BC178B">
            <w:pPr>
              <w:pStyle w:val="TAL"/>
              <w:rPr>
                <w:rFonts w:cs="Arial"/>
                <w:sz w:val="16"/>
                <w:szCs w:val="16"/>
              </w:rPr>
            </w:pPr>
            <w:r w:rsidRPr="00630197">
              <w:rPr>
                <w:rFonts w:cs="Arial"/>
                <w:sz w:val="16"/>
                <w:szCs w:val="16"/>
              </w:rPr>
              <w:t>FS_5GSAT_Ph3_APP_Scope</w:t>
            </w:r>
          </w:p>
        </w:tc>
        <w:tc>
          <w:tcPr>
            <w:tcW w:w="708" w:type="dxa"/>
            <w:shd w:val="solid" w:color="FFFFFF" w:fill="auto"/>
          </w:tcPr>
          <w:p w14:paraId="60575CC8" w14:textId="77777777" w:rsidR="00911B49" w:rsidRPr="00630197" w:rsidRDefault="00911B49" w:rsidP="00BC178B">
            <w:pPr>
              <w:pStyle w:val="TAC"/>
              <w:rPr>
                <w:sz w:val="16"/>
                <w:szCs w:val="16"/>
              </w:rPr>
            </w:pPr>
            <w:r w:rsidRPr="00630197">
              <w:rPr>
                <w:sz w:val="16"/>
                <w:szCs w:val="16"/>
              </w:rPr>
              <w:t>0.1.0</w:t>
            </w:r>
          </w:p>
        </w:tc>
      </w:tr>
      <w:tr w:rsidR="00911B49" w:rsidRPr="006B0D02" w14:paraId="2A0C6054" w14:textId="77777777" w:rsidTr="00BC178B">
        <w:tc>
          <w:tcPr>
            <w:tcW w:w="800" w:type="dxa"/>
            <w:shd w:val="solid" w:color="FFFFFF" w:fill="auto"/>
          </w:tcPr>
          <w:p w14:paraId="1ED0039E" w14:textId="77777777" w:rsidR="00911B49" w:rsidRPr="00630197" w:rsidRDefault="00911B49" w:rsidP="00BC178B">
            <w:pPr>
              <w:pStyle w:val="TAC"/>
              <w:rPr>
                <w:sz w:val="16"/>
                <w:szCs w:val="16"/>
              </w:rPr>
            </w:pPr>
            <w:r w:rsidRPr="00630197">
              <w:rPr>
                <w:sz w:val="16"/>
                <w:szCs w:val="16"/>
              </w:rPr>
              <w:t>2024-01</w:t>
            </w:r>
          </w:p>
        </w:tc>
        <w:tc>
          <w:tcPr>
            <w:tcW w:w="800" w:type="dxa"/>
            <w:shd w:val="solid" w:color="FFFFFF" w:fill="auto"/>
          </w:tcPr>
          <w:p w14:paraId="2D278DC1" w14:textId="77777777" w:rsidR="00911B49" w:rsidRPr="00630197" w:rsidRDefault="00911B49" w:rsidP="00BC178B">
            <w:pPr>
              <w:pStyle w:val="TAC"/>
              <w:rPr>
                <w:sz w:val="16"/>
                <w:szCs w:val="16"/>
              </w:rPr>
            </w:pPr>
          </w:p>
        </w:tc>
        <w:tc>
          <w:tcPr>
            <w:tcW w:w="1094" w:type="dxa"/>
            <w:shd w:val="solid" w:color="FFFFFF" w:fill="auto"/>
          </w:tcPr>
          <w:p w14:paraId="6175F848" w14:textId="77777777" w:rsidR="00911B49" w:rsidRPr="00630197" w:rsidRDefault="00911B49" w:rsidP="00BC178B">
            <w:pPr>
              <w:pStyle w:val="TAC"/>
              <w:rPr>
                <w:sz w:val="16"/>
                <w:szCs w:val="16"/>
              </w:rPr>
            </w:pPr>
            <w:r w:rsidRPr="00630197">
              <w:rPr>
                <w:rFonts w:cs="Arial"/>
                <w:sz w:val="16"/>
                <w:szCs w:val="16"/>
              </w:rPr>
              <w:t>S6-234109</w:t>
            </w:r>
          </w:p>
        </w:tc>
        <w:tc>
          <w:tcPr>
            <w:tcW w:w="425" w:type="dxa"/>
            <w:shd w:val="solid" w:color="FFFFFF" w:fill="auto"/>
          </w:tcPr>
          <w:p w14:paraId="05C2D3D4" w14:textId="77777777" w:rsidR="00911B49" w:rsidRPr="00630197" w:rsidRDefault="00911B49" w:rsidP="00BC178B">
            <w:pPr>
              <w:pStyle w:val="TAL"/>
              <w:rPr>
                <w:sz w:val="16"/>
                <w:szCs w:val="16"/>
              </w:rPr>
            </w:pPr>
          </w:p>
        </w:tc>
        <w:tc>
          <w:tcPr>
            <w:tcW w:w="425" w:type="dxa"/>
            <w:shd w:val="solid" w:color="FFFFFF" w:fill="auto"/>
          </w:tcPr>
          <w:p w14:paraId="1E450E2F" w14:textId="77777777" w:rsidR="00911B49" w:rsidRPr="00630197" w:rsidRDefault="00911B49" w:rsidP="00BC178B">
            <w:pPr>
              <w:pStyle w:val="TAR"/>
              <w:rPr>
                <w:sz w:val="16"/>
                <w:szCs w:val="16"/>
              </w:rPr>
            </w:pPr>
          </w:p>
        </w:tc>
        <w:tc>
          <w:tcPr>
            <w:tcW w:w="425" w:type="dxa"/>
            <w:shd w:val="solid" w:color="FFFFFF" w:fill="auto"/>
          </w:tcPr>
          <w:p w14:paraId="5A3DF451" w14:textId="77777777" w:rsidR="00911B49" w:rsidRPr="00630197" w:rsidRDefault="00911B49" w:rsidP="00BC178B">
            <w:pPr>
              <w:pStyle w:val="TAC"/>
              <w:rPr>
                <w:sz w:val="16"/>
                <w:szCs w:val="16"/>
              </w:rPr>
            </w:pPr>
          </w:p>
        </w:tc>
        <w:tc>
          <w:tcPr>
            <w:tcW w:w="4962" w:type="dxa"/>
            <w:shd w:val="solid" w:color="FFFFFF" w:fill="auto"/>
          </w:tcPr>
          <w:p w14:paraId="15D2C010" w14:textId="77777777" w:rsidR="00911B49" w:rsidRPr="00630197" w:rsidRDefault="00911B49" w:rsidP="00BC178B">
            <w:pPr>
              <w:pStyle w:val="TAL"/>
              <w:rPr>
                <w:rFonts w:cs="Arial"/>
                <w:sz w:val="16"/>
                <w:szCs w:val="16"/>
              </w:rPr>
            </w:pPr>
            <w:r w:rsidRPr="00630197">
              <w:rPr>
                <w:rFonts w:cs="Arial"/>
                <w:sz w:val="16"/>
                <w:szCs w:val="16"/>
              </w:rPr>
              <w:t>New KI on Application enabled for services over satellite access</w:t>
            </w:r>
          </w:p>
        </w:tc>
        <w:tc>
          <w:tcPr>
            <w:tcW w:w="708" w:type="dxa"/>
            <w:shd w:val="solid" w:color="FFFFFF" w:fill="auto"/>
          </w:tcPr>
          <w:p w14:paraId="511EEA39" w14:textId="77777777" w:rsidR="00911B49" w:rsidRPr="00630197" w:rsidRDefault="00911B49" w:rsidP="00BC178B">
            <w:pPr>
              <w:pStyle w:val="TAC"/>
              <w:rPr>
                <w:sz w:val="16"/>
                <w:szCs w:val="16"/>
              </w:rPr>
            </w:pPr>
            <w:r w:rsidRPr="00630197">
              <w:rPr>
                <w:sz w:val="16"/>
                <w:szCs w:val="16"/>
              </w:rPr>
              <w:t>0.1.0</w:t>
            </w:r>
          </w:p>
        </w:tc>
      </w:tr>
      <w:tr w:rsidR="00911B49" w:rsidRPr="006B0D02" w14:paraId="76A77AEA" w14:textId="77777777" w:rsidTr="00BC178B">
        <w:tc>
          <w:tcPr>
            <w:tcW w:w="800" w:type="dxa"/>
            <w:shd w:val="solid" w:color="FFFFFF" w:fill="auto"/>
          </w:tcPr>
          <w:p w14:paraId="37D84544" w14:textId="77777777" w:rsidR="00911B49" w:rsidRPr="00630197" w:rsidRDefault="00911B49" w:rsidP="00BC178B">
            <w:pPr>
              <w:pStyle w:val="TAC"/>
              <w:rPr>
                <w:sz w:val="16"/>
                <w:szCs w:val="16"/>
              </w:rPr>
            </w:pPr>
            <w:r w:rsidRPr="00630197">
              <w:rPr>
                <w:sz w:val="16"/>
                <w:szCs w:val="16"/>
              </w:rPr>
              <w:t>2024-01</w:t>
            </w:r>
          </w:p>
        </w:tc>
        <w:tc>
          <w:tcPr>
            <w:tcW w:w="800" w:type="dxa"/>
            <w:shd w:val="solid" w:color="FFFFFF" w:fill="auto"/>
          </w:tcPr>
          <w:p w14:paraId="7EE617DE" w14:textId="77777777" w:rsidR="00911B49" w:rsidRPr="00630197" w:rsidRDefault="00911B49" w:rsidP="00BC178B">
            <w:pPr>
              <w:pStyle w:val="TAC"/>
              <w:rPr>
                <w:sz w:val="16"/>
                <w:szCs w:val="16"/>
              </w:rPr>
            </w:pPr>
          </w:p>
        </w:tc>
        <w:tc>
          <w:tcPr>
            <w:tcW w:w="1094" w:type="dxa"/>
            <w:shd w:val="solid" w:color="FFFFFF" w:fill="auto"/>
          </w:tcPr>
          <w:p w14:paraId="5C2E9B81" w14:textId="77777777" w:rsidR="00911B49" w:rsidRPr="00630197" w:rsidRDefault="00911B49" w:rsidP="00BC178B">
            <w:pPr>
              <w:pStyle w:val="TAC"/>
              <w:rPr>
                <w:rFonts w:cs="Arial"/>
                <w:sz w:val="16"/>
                <w:szCs w:val="16"/>
              </w:rPr>
            </w:pPr>
            <w:r w:rsidRPr="00630197">
              <w:rPr>
                <w:rFonts w:cs="Arial"/>
                <w:sz w:val="16"/>
                <w:szCs w:val="16"/>
              </w:rPr>
              <w:t>S6-234090</w:t>
            </w:r>
          </w:p>
        </w:tc>
        <w:tc>
          <w:tcPr>
            <w:tcW w:w="425" w:type="dxa"/>
            <w:shd w:val="solid" w:color="FFFFFF" w:fill="auto"/>
          </w:tcPr>
          <w:p w14:paraId="03108772" w14:textId="77777777" w:rsidR="00911B49" w:rsidRPr="00630197" w:rsidRDefault="00911B49" w:rsidP="00BC178B">
            <w:pPr>
              <w:pStyle w:val="TAL"/>
              <w:rPr>
                <w:sz w:val="16"/>
                <w:szCs w:val="16"/>
              </w:rPr>
            </w:pPr>
          </w:p>
        </w:tc>
        <w:tc>
          <w:tcPr>
            <w:tcW w:w="425" w:type="dxa"/>
            <w:shd w:val="solid" w:color="FFFFFF" w:fill="auto"/>
          </w:tcPr>
          <w:p w14:paraId="2C28E340" w14:textId="77777777" w:rsidR="00911B49" w:rsidRPr="00630197" w:rsidRDefault="00911B49" w:rsidP="00BC178B">
            <w:pPr>
              <w:pStyle w:val="TAR"/>
              <w:rPr>
                <w:sz w:val="16"/>
                <w:szCs w:val="16"/>
              </w:rPr>
            </w:pPr>
          </w:p>
        </w:tc>
        <w:tc>
          <w:tcPr>
            <w:tcW w:w="425" w:type="dxa"/>
            <w:shd w:val="solid" w:color="FFFFFF" w:fill="auto"/>
          </w:tcPr>
          <w:p w14:paraId="37A2E8FE" w14:textId="77777777" w:rsidR="00911B49" w:rsidRPr="00630197" w:rsidRDefault="00911B49" w:rsidP="00BC178B">
            <w:pPr>
              <w:pStyle w:val="TAC"/>
              <w:rPr>
                <w:sz w:val="16"/>
                <w:szCs w:val="16"/>
              </w:rPr>
            </w:pPr>
          </w:p>
        </w:tc>
        <w:tc>
          <w:tcPr>
            <w:tcW w:w="4962" w:type="dxa"/>
            <w:shd w:val="solid" w:color="FFFFFF" w:fill="auto"/>
          </w:tcPr>
          <w:p w14:paraId="7FD1217A" w14:textId="77777777" w:rsidR="00911B49" w:rsidRPr="00630197" w:rsidRDefault="00911B49" w:rsidP="00BC178B">
            <w:pPr>
              <w:pStyle w:val="TAL"/>
              <w:rPr>
                <w:rFonts w:cs="Arial"/>
                <w:sz w:val="16"/>
                <w:szCs w:val="16"/>
              </w:rPr>
            </w:pPr>
            <w:r w:rsidRPr="00630197">
              <w:rPr>
                <w:rFonts w:cs="Arial"/>
                <w:sz w:val="16"/>
                <w:szCs w:val="16"/>
              </w:rPr>
              <w:t>New KI on Enabling re-discovery and re-allocation of EASs on-board satellites</w:t>
            </w:r>
          </w:p>
        </w:tc>
        <w:tc>
          <w:tcPr>
            <w:tcW w:w="708" w:type="dxa"/>
            <w:shd w:val="solid" w:color="FFFFFF" w:fill="auto"/>
          </w:tcPr>
          <w:p w14:paraId="14FE30EC" w14:textId="77777777" w:rsidR="00911B49" w:rsidRPr="00630197" w:rsidRDefault="00911B49" w:rsidP="00BC178B">
            <w:pPr>
              <w:pStyle w:val="TAC"/>
              <w:rPr>
                <w:sz w:val="16"/>
                <w:szCs w:val="16"/>
              </w:rPr>
            </w:pPr>
            <w:r w:rsidRPr="00630197">
              <w:rPr>
                <w:sz w:val="16"/>
                <w:szCs w:val="16"/>
              </w:rPr>
              <w:t>0.1.0</w:t>
            </w:r>
          </w:p>
        </w:tc>
      </w:tr>
      <w:tr w:rsidR="00911B49" w:rsidRPr="006B0D02" w14:paraId="77E01B22" w14:textId="77777777" w:rsidTr="00BC178B">
        <w:tc>
          <w:tcPr>
            <w:tcW w:w="800" w:type="dxa"/>
            <w:shd w:val="solid" w:color="FFFFFF" w:fill="auto"/>
          </w:tcPr>
          <w:p w14:paraId="12235128" w14:textId="77777777" w:rsidR="00911B49" w:rsidRPr="00630197" w:rsidRDefault="00911B49" w:rsidP="00BC178B">
            <w:pPr>
              <w:pStyle w:val="TAC"/>
              <w:rPr>
                <w:sz w:val="16"/>
                <w:szCs w:val="16"/>
              </w:rPr>
            </w:pPr>
            <w:r w:rsidRPr="00630197">
              <w:rPr>
                <w:sz w:val="16"/>
                <w:szCs w:val="16"/>
              </w:rPr>
              <w:t>2024-01</w:t>
            </w:r>
          </w:p>
        </w:tc>
        <w:tc>
          <w:tcPr>
            <w:tcW w:w="800" w:type="dxa"/>
            <w:shd w:val="solid" w:color="FFFFFF" w:fill="auto"/>
          </w:tcPr>
          <w:p w14:paraId="6FED1F9B" w14:textId="77777777" w:rsidR="00911B49" w:rsidRPr="00630197" w:rsidRDefault="00911B49" w:rsidP="00BC178B">
            <w:pPr>
              <w:pStyle w:val="TAC"/>
              <w:rPr>
                <w:sz w:val="16"/>
                <w:szCs w:val="16"/>
              </w:rPr>
            </w:pPr>
          </w:p>
        </w:tc>
        <w:tc>
          <w:tcPr>
            <w:tcW w:w="1094" w:type="dxa"/>
            <w:shd w:val="solid" w:color="FFFFFF" w:fill="auto"/>
          </w:tcPr>
          <w:p w14:paraId="76E2605C" w14:textId="77777777" w:rsidR="00911B49" w:rsidRPr="00630197" w:rsidRDefault="00911B49" w:rsidP="00BC178B">
            <w:pPr>
              <w:pStyle w:val="TAC"/>
              <w:rPr>
                <w:rFonts w:cs="Arial"/>
                <w:sz w:val="16"/>
                <w:szCs w:val="16"/>
              </w:rPr>
            </w:pPr>
          </w:p>
        </w:tc>
        <w:tc>
          <w:tcPr>
            <w:tcW w:w="425" w:type="dxa"/>
            <w:shd w:val="solid" w:color="FFFFFF" w:fill="auto"/>
          </w:tcPr>
          <w:p w14:paraId="6597AEB8" w14:textId="77777777" w:rsidR="00911B49" w:rsidRPr="00630197" w:rsidRDefault="00911B49" w:rsidP="00BC178B">
            <w:pPr>
              <w:pStyle w:val="TAL"/>
              <w:rPr>
                <w:sz w:val="16"/>
                <w:szCs w:val="16"/>
              </w:rPr>
            </w:pPr>
          </w:p>
        </w:tc>
        <w:tc>
          <w:tcPr>
            <w:tcW w:w="425" w:type="dxa"/>
            <w:shd w:val="solid" w:color="FFFFFF" w:fill="auto"/>
          </w:tcPr>
          <w:p w14:paraId="0716A815" w14:textId="77777777" w:rsidR="00911B49" w:rsidRPr="00630197" w:rsidRDefault="00911B49" w:rsidP="00BC178B">
            <w:pPr>
              <w:pStyle w:val="TAR"/>
              <w:rPr>
                <w:sz w:val="16"/>
                <w:szCs w:val="16"/>
              </w:rPr>
            </w:pPr>
          </w:p>
        </w:tc>
        <w:tc>
          <w:tcPr>
            <w:tcW w:w="425" w:type="dxa"/>
            <w:shd w:val="solid" w:color="FFFFFF" w:fill="auto"/>
          </w:tcPr>
          <w:p w14:paraId="0B3ADBF0" w14:textId="77777777" w:rsidR="00911B49" w:rsidRPr="00630197" w:rsidRDefault="00911B49" w:rsidP="00BC178B">
            <w:pPr>
              <w:pStyle w:val="TAC"/>
              <w:rPr>
                <w:sz w:val="16"/>
                <w:szCs w:val="16"/>
              </w:rPr>
            </w:pPr>
          </w:p>
        </w:tc>
        <w:tc>
          <w:tcPr>
            <w:tcW w:w="4962" w:type="dxa"/>
            <w:shd w:val="solid" w:color="FFFFFF" w:fill="auto"/>
          </w:tcPr>
          <w:p w14:paraId="6C144367" w14:textId="77777777" w:rsidR="00911B49" w:rsidRPr="00630197" w:rsidRDefault="00911B49" w:rsidP="00BC178B">
            <w:pPr>
              <w:pStyle w:val="TAL"/>
              <w:rPr>
                <w:rFonts w:cs="Arial"/>
                <w:sz w:val="16"/>
                <w:szCs w:val="16"/>
              </w:rPr>
            </w:pPr>
            <w:r w:rsidRPr="00630197">
              <w:rPr>
                <w:rFonts w:cs="Arial"/>
                <w:sz w:val="16"/>
                <w:szCs w:val="16"/>
              </w:rPr>
              <w:t xml:space="preserve">References [2]-[10] added. </w:t>
            </w:r>
          </w:p>
        </w:tc>
        <w:tc>
          <w:tcPr>
            <w:tcW w:w="708" w:type="dxa"/>
            <w:shd w:val="solid" w:color="FFFFFF" w:fill="auto"/>
          </w:tcPr>
          <w:p w14:paraId="606AAF9E" w14:textId="77777777" w:rsidR="00911B49" w:rsidRPr="00630197" w:rsidRDefault="00911B49" w:rsidP="00BC178B">
            <w:pPr>
              <w:pStyle w:val="TAC"/>
              <w:rPr>
                <w:sz w:val="16"/>
                <w:szCs w:val="16"/>
              </w:rPr>
            </w:pPr>
            <w:r w:rsidRPr="00630197">
              <w:rPr>
                <w:sz w:val="16"/>
                <w:szCs w:val="16"/>
              </w:rPr>
              <w:t>0.1.0</w:t>
            </w:r>
          </w:p>
        </w:tc>
      </w:tr>
      <w:tr w:rsidR="00911B49" w:rsidRPr="006B0D02" w14:paraId="6C4C5C5E" w14:textId="77777777" w:rsidTr="00BC178B">
        <w:tc>
          <w:tcPr>
            <w:tcW w:w="800" w:type="dxa"/>
            <w:shd w:val="solid" w:color="FFFFFF" w:fill="auto"/>
          </w:tcPr>
          <w:p w14:paraId="6B7DE647" w14:textId="77777777" w:rsidR="00911B49" w:rsidRPr="00630197" w:rsidRDefault="00911B49" w:rsidP="00BC178B">
            <w:pPr>
              <w:pStyle w:val="TAC"/>
              <w:rPr>
                <w:sz w:val="16"/>
                <w:szCs w:val="16"/>
              </w:rPr>
            </w:pPr>
            <w:r>
              <w:rPr>
                <w:sz w:val="16"/>
                <w:szCs w:val="16"/>
              </w:rPr>
              <w:t>2024-03</w:t>
            </w:r>
          </w:p>
        </w:tc>
        <w:tc>
          <w:tcPr>
            <w:tcW w:w="800" w:type="dxa"/>
            <w:shd w:val="solid" w:color="FFFFFF" w:fill="auto"/>
          </w:tcPr>
          <w:p w14:paraId="57F8269B" w14:textId="307B5B2D" w:rsidR="00911B49" w:rsidRPr="00630197" w:rsidRDefault="00117119" w:rsidP="00BC178B">
            <w:pPr>
              <w:pStyle w:val="TAC"/>
              <w:rPr>
                <w:sz w:val="16"/>
                <w:szCs w:val="16"/>
              </w:rPr>
            </w:pPr>
            <w:r>
              <w:rPr>
                <w:sz w:val="16"/>
                <w:szCs w:val="16"/>
              </w:rPr>
              <w:t>SA6#</w:t>
            </w:r>
            <w:r w:rsidR="00911B49">
              <w:rPr>
                <w:sz w:val="16"/>
                <w:szCs w:val="16"/>
              </w:rPr>
              <w:t>59</w:t>
            </w:r>
          </w:p>
        </w:tc>
        <w:tc>
          <w:tcPr>
            <w:tcW w:w="1094" w:type="dxa"/>
            <w:shd w:val="solid" w:color="FFFFFF" w:fill="auto"/>
          </w:tcPr>
          <w:p w14:paraId="65EDE90A" w14:textId="77777777" w:rsidR="00911B49" w:rsidRPr="00630197" w:rsidRDefault="00911B49" w:rsidP="00BC178B">
            <w:pPr>
              <w:pStyle w:val="TAC"/>
              <w:rPr>
                <w:rFonts w:cs="Arial"/>
                <w:sz w:val="16"/>
                <w:szCs w:val="16"/>
              </w:rPr>
            </w:pPr>
            <w:r w:rsidRPr="00E13F43">
              <w:rPr>
                <w:rFonts w:cs="Arial"/>
                <w:sz w:val="16"/>
                <w:szCs w:val="16"/>
              </w:rPr>
              <w:t>S6-240350</w:t>
            </w:r>
          </w:p>
        </w:tc>
        <w:tc>
          <w:tcPr>
            <w:tcW w:w="425" w:type="dxa"/>
            <w:shd w:val="solid" w:color="FFFFFF" w:fill="auto"/>
          </w:tcPr>
          <w:p w14:paraId="73121193" w14:textId="77777777" w:rsidR="00911B49" w:rsidRPr="00630197" w:rsidRDefault="00911B49" w:rsidP="00BC178B">
            <w:pPr>
              <w:pStyle w:val="TAL"/>
              <w:rPr>
                <w:sz w:val="16"/>
                <w:szCs w:val="16"/>
              </w:rPr>
            </w:pPr>
          </w:p>
        </w:tc>
        <w:tc>
          <w:tcPr>
            <w:tcW w:w="425" w:type="dxa"/>
            <w:shd w:val="solid" w:color="FFFFFF" w:fill="auto"/>
          </w:tcPr>
          <w:p w14:paraId="173938A7" w14:textId="77777777" w:rsidR="00911B49" w:rsidRPr="00630197" w:rsidRDefault="00911B49" w:rsidP="00BC178B">
            <w:pPr>
              <w:pStyle w:val="TAR"/>
              <w:rPr>
                <w:sz w:val="16"/>
                <w:szCs w:val="16"/>
              </w:rPr>
            </w:pPr>
          </w:p>
        </w:tc>
        <w:tc>
          <w:tcPr>
            <w:tcW w:w="425" w:type="dxa"/>
            <w:shd w:val="solid" w:color="FFFFFF" w:fill="auto"/>
          </w:tcPr>
          <w:p w14:paraId="093F2913" w14:textId="77777777" w:rsidR="00911B49" w:rsidRPr="00630197" w:rsidRDefault="00911B49" w:rsidP="00BC178B">
            <w:pPr>
              <w:pStyle w:val="TAC"/>
              <w:rPr>
                <w:sz w:val="16"/>
                <w:szCs w:val="16"/>
              </w:rPr>
            </w:pPr>
          </w:p>
        </w:tc>
        <w:tc>
          <w:tcPr>
            <w:tcW w:w="4962" w:type="dxa"/>
            <w:shd w:val="solid" w:color="FFFFFF" w:fill="auto"/>
          </w:tcPr>
          <w:p w14:paraId="57177F8A" w14:textId="77777777" w:rsidR="00911B49" w:rsidRPr="00630197" w:rsidRDefault="00911B49" w:rsidP="00BC178B">
            <w:pPr>
              <w:pStyle w:val="TAL"/>
              <w:rPr>
                <w:rFonts w:cs="Arial"/>
                <w:sz w:val="16"/>
                <w:szCs w:val="16"/>
              </w:rPr>
            </w:pPr>
            <w:r w:rsidRPr="00E13F43">
              <w:rPr>
                <w:rFonts w:cs="Arial"/>
                <w:sz w:val="16"/>
                <w:szCs w:val="16"/>
              </w:rPr>
              <w:t>FS_5GSAT_Ph3_App_editorials</w:t>
            </w:r>
          </w:p>
        </w:tc>
        <w:tc>
          <w:tcPr>
            <w:tcW w:w="708" w:type="dxa"/>
            <w:shd w:val="solid" w:color="FFFFFF" w:fill="auto"/>
          </w:tcPr>
          <w:p w14:paraId="3B84AF78" w14:textId="77777777" w:rsidR="00911B49" w:rsidRPr="00630197" w:rsidRDefault="00911B49" w:rsidP="00BC178B">
            <w:pPr>
              <w:pStyle w:val="TAC"/>
              <w:rPr>
                <w:sz w:val="16"/>
                <w:szCs w:val="16"/>
              </w:rPr>
            </w:pPr>
            <w:r>
              <w:rPr>
                <w:sz w:val="16"/>
                <w:szCs w:val="16"/>
              </w:rPr>
              <w:t>0.2.0</w:t>
            </w:r>
          </w:p>
        </w:tc>
      </w:tr>
      <w:tr w:rsidR="00911B49" w:rsidRPr="006B0D02" w14:paraId="252A958A" w14:textId="77777777" w:rsidTr="00BC178B">
        <w:tc>
          <w:tcPr>
            <w:tcW w:w="800" w:type="dxa"/>
            <w:shd w:val="solid" w:color="FFFFFF" w:fill="auto"/>
          </w:tcPr>
          <w:p w14:paraId="488070D1" w14:textId="77777777" w:rsidR="00911B49" w:rsidRPr="00630197" w:rsidRDefault="00911B49" w:rsidP="00BC178B">
            <w:pPr>
              <w:pStyle w:val="TAC"/>
              <w:rPr>
                <w:sz w:val="16"/>
                <w:szCs w:val="16"/>
              </w:rPr>
            </w:pPr>
            <w:r>
              <w:rPr>
                <w:sz w:val="16"/>
                <w:szCs w:val="16"/>
              </w:rPr>
              <w:t>2024-03</w:t>
            </w:r>
          </w:p>
        </w:tc>
        <w:tc>
          <w:tcPr>
            <w:tcW w:w="800" w:type="dxa"/>
            <w:shd w:val="solid" w:color="FFFFFF" w:fill="auto"/>
          </w:tcPr>
          <w:p w14:paraId="0274E6B5" w14:textId="0FB88B01" w:rsidR="00911B49" w:rsidRPr="00630197" w:rsidRDefault="00117119" w:rsidP="00BC178B">
            <w:pPr>
              <w:pStyle w:val="TAC"/>
              <w:rPr>
                <w:sz w:val="16"/>
                <w:szCs w:val="16"/>
              </w:rPr>
            </w:pPr>
            <w:r>
              <w:rPr>
                <w:sz w:val="16"/>
                <w:szCs w:val="16"/>
              </w:rPr>
              <w:t>SA6#</w:t>
            </w:r>
            <w:r w:rsidR="00911B49">
              <w:rPr>
                <w:sz w:val="16"/>
                <w:szCs w:val="16"/>
              </w:rPr>
              <w:t>59</w:t>
            </w:r>
          </w:p>
        </w:tc>
        <w:tc>
          <w:tcPr>
            <w:tcW w:w="1094" w:type="dxa"/>
            <w:shd w:val="solid" w:color="FFFFFF" w:fill="auto"/>
          </w:tcPr>
          <w:p w14:paraId="59C36CFE" w14:textId="77777777" w:rsidR="00911B49" w:rsidRPr="00630197" w:rsidRDefault="00911B49" w:rsidP="00BC178B">
            <w:pPr>
              <w:pStyle w:val="TAC"/>
              <w:rPr>
                <w:rFonts w:cs="Arial"/>
                <w:sz w:val="16"/>
                <w:szCs w:val="16"/>
              </w:rPr>
            </w:pPr>
            <w:r w:rsidRPr="00E13F43">
              <w:rPr>
                <w:rFonts w:cs="Arial"/>
                <w:sz w:val="16"/>
                <w:szCs w:val="16"/>
              </w:rPr>
              <w:t>S6-240740</w:t>
            </w:r>
          </w:p>
        </w:tc>
        <w:tc>
          <w:tcPr>
            <w:tcW w:w="425" w:type="dxa"/>
            <w:shd w:val="solid" w:color="FFFFFF" w:fill="auto"/>
          </w:tcPr>
          <w:p w14:paraId="393931CE" w14:textId="77777777" w:rsidR="00911B49" w:rsidRPr="00630197" w:rsidRDefault="00911B49" w:rsidP="00BC178B">
            <w:pPr>
              <w:pStyle w:val="TAL"/>
              <w:rPr>
                <w:sz w:val="16"/>
                <w:szCs w:val="16"/>
              </w:rPr>
            </w:pPr>
          </w:p>
        </w:tc>
        <w:tc>
          <w:tcPr>
            <w:tcW w:w="425" w:type="dxa"/>
            <w:shd w:val="solid" w:color="FFFFFF" w:fill="auto"/>
          </w:tcPr>
          <w:p w14:paraId="62387B09" w14:textId="77777777" w:rsidR="00911B49" w:rsidRPr="00630197" w:rsidRDefault="00911B49" w:rsidP="00BC178B">
            <w:pPr>
              <w:pStyle w:val="TAR"/>
              <w:rPr>
                <w:sz w:val="16"/>
                <w:szCs w:val="16"/>
              </w:rPr>
            </w:pPr>
          </w:p>
        </w:tc>
        <w:tc>
          <w:tcPr>
            <w:tcW w:w="425" w:type="dxa"/>
            <w:shd w:val="solid" w:color="FFFFFF" w:fill="auto"/>
          </w:tcPr>
          <w:p w14:paraId="2BD4E1E3" w14:textId="77777777" w:rsidR="00911B49" w:rsidRPr="00630197" w:rsidRDefault="00911B49" w:rsidP="00BC178B">
            <w:pPr>
              <w:pStyle w:val="TAC"/>
              <w:rPr>
                <w:sz w:val="16"/>
                <w:szCs w:val="16"/>
              </w:rPr>
            </w:pPr>
          </w:p>
        </w:tc>
        <w:tc>
          <w:tcPr>
            <w:tcW w:w="4962" w:type="dxa"/>
            <w:shd w:val="solid" w:color="FFFFFF" w:fill="auto"/>
          </w:tcPr>
          <w:p w14:paraId="20EA7E3C" w14:textId="77777777" w:rsidR="00911B49" w:rsidRPr="00630197" w:rsidRDefault="00911B49" w:rsidP="00BC178B">
            <w:pPr>
              <w:pStyle w:val="TAL"/>
              <w:rPr>
                <w:rFonts w:cs="Arial"/>
                <w:sz w:val="16"/>
                <w:szCs w:val="16"/>
              </w:rPr>
            </w:pPr>
            <w:r w:rsidRPr="00E13F43">
              <w:rPr>
                <w:rFonts w:cs="Arial"/>
                <w:sz w:val="16"/>
                <w:szCs w:val="16"/>
              </w:rPr>
              <w:t>FS_5GSAT_Ph3_App_update-KI#1</w:t>
            </w:r>
          </w:p>
        </w:tc>
        <w:tc>
          <w:tcPr>
            <w:tcW w:w="708" w:type="dxa"/>
            <w:shd w:val="solid" w:color="FFFFFF" w:fill="auto"/>
          </w:tcPr>
          <w:p w14:paraId="5EF9832F" w14:textId="77777777" w:rsidR="00911B49" w:rsidRPr="00630197" w:rsidRDefault="00911B49" w:rsidP="00BC178B">
            <w:pPr>
              <w:pStyle w:val="TAC"/>
              <w:rPr>
                <w:sz w:val="16"/>
                <w:szCs w:val="16"/>
              </w:rPr>
            </w:pPr>
            <w:r>
              <w:rPr>
                <w:sz w:val="16"/>
                <w:szCs w:val="16"/>
              </w:rPr>
              <w:t>0.2.0</w:t>
            </w:r>
          </w:p>
        </w:tc>
      </w:tr>
      <w:tr w:rsidR="00911B49" w:rsidRPr="006B0D02" w14:paraId="4CB5B0AE" w14:textId="77777777" w:rsidTr="00BC178B">
        <w:tc>
          <w:tcPr>
            <w:tcW w:w="800" w:type="dxa"/>
            <w:shd w:val="solid" w:color="FFFFFF" w:fill="auto"/>
          </w:tcPr>
          <w:p w14:paraId="6DB7A573" w14:textId="77777777" w:rsidR="00911B49" w:rsidRPr="00630197" w:rsidRDefault="00911B49" w:rsidP="00BC178B">
            <w:pPr>
              <w:pStyle w:val="TAC"/>
              <w:rPr>
                <w:sz w:val="16"/>
                <w:szCs w:val="16"/>
              </w:rPr>
            </w:pPr>
            <w:r>
              <w:rPr>
                <w:sz w:val="16"/>
                <w:szCs w:val="16"/>
              </w:rPr>
              <w:t>2024-03</w:t>
            </w:r>
          </w:p>
        </w:tc>
        <w:tc>
          <w:tcPr>
            <w:tcW w:w="800" w:type="dxa"/>
            <w:shd w:val="solid" w:color="FFFFFF" w:fill="auto"/>
          </w:tcPr>
          <w:p w14:paraId="39531035" w14:textId="2537165C" w:rsidR="00911B49" w:rsidRPr="00630197" w:rsidRDefault="00117119" w:rsidP="00BC178B">
            <w:pPr>
              <w:pStyle w:val="TAC"/>
              <w:rPr>
                <w:sz w:val="16"/>
                <w:szCs w:val="16"/>
              </w:rPr>
            </w:pPr>
            <w:r>
              <w:rPr>
                <w:sz w:val="16"/>
                <w:szCs w:val="16"/>
              </w:rPr>
              <w:t>SA6#</w:t>
            </w:r>
            <w:r w:rsidR="00911B49">
              <w:rPr>
                <w:sz w:val="16"/>
                <w:szCs w:val="16"/>
              </w:rPr>
              <w:t>59</w:t>
            </w:r>
          </w:p>
        </w:tc>
        <w:tc>
          <w:tcPr>
            <w:tcW w:w="1094" w:type="dxa"/>
            <w:shd w:val="solid" w:color="FFFFFF" w:fill="auto"/>
          </w:tcPr>
          <w:p w14:paraId="42A19C97" w14:textId="77777777" w:rsidR="00911B49" w:rsidRPr="00630197" w:rsidRDefault="00911B49" w:rsidP="00BC178B">
            <w:pPr>
              <w:pStyle w:val="TAC"/>
              <w:rPr>
                <w:rFonts w:cs="Arial"/>
                <w:sz w:val="16"/>
                <w:szCs w:val="16"/>
              </w:rPr>
            </w:pPr>
            <w:r w:rsidRPr="00E13F43">
              <w:rPr>
                <w:rFonts w:cs="Arial"/>
                <w:sz w:val="16"/>
                <w:szCs w:val="16"/>
              </w:rPr>
              <w:t>S6-240733</w:t>
            </w:r>
          </w:p>
        </w:tc>
        <w:tc>
          <w:tcPr>
            <w:tcW w:w="425" w:type="dxa"/>
            <w:shd w:val="solid" w:color="FFFFFF" w:fill="auto"/>
          </w:tcPr>
          <w:p w14:paraId="4D0136CE" w14:textId="77777777" w:rsidR="00911B49" w:rsidRPr="00630197" w:rsidRDefault="00911B49" w:rsidP="00BC178B">
            <w:pPr>
              <w:pStyle w:val="TAL"/>
              <w:rPr>
                <w:sz w:val="16"/>
                <w:szCs w:val="16"/>
              </w:rPr>
            </w:pPr>
          </w:p>
        </w:tc>
        <w:tc>
          <w:tcPr>
            <w:tcW w:w="425" w:type="dxa"/>
            <w:shd w:val="solid" w:color="FFFFFF" w:fill="auto"/>
          </w:tcPr>
          <w:p w14:paraId="42A05088" w14:textId="77777777" w:rsidR="00911B49" w:rsidRPr="00630197" w:rsidRDefault="00911B49" w:rsidP="00BC178B">
            <w:pPr>
              <w:pStyle w:val="TAR"/>
              <w:rPr>
                <w:sz w:val="16"/>
                <w:szCs w:val="16"/>
              </w:rPr>
            </w:pPr>
          </w:p>
        </w:tc>
        <w:tc>
          <w:tcPr>
            <w:tcW w:w="425" w:type="dxa"/>
            <w:shd w:val="solid" w:color="FFFFFF" w:fill="auto"/>
          </w:tcPr>
          <w:p w14:paraId="1B3E4720" w14:textId="77777777" w:rsidR="00911B49" w:rsidRPr="00630197" w:rsidRDefault="00911B49" w:rsidP="00BC178B">
            <w:pPr>
              <w:pStyle w:val="TAC"/>
              <w:rPr>
                <w:sz w:val="16"/>
                <w:szCs w:val="16"/>
              </w:rPr>
            </w:pPr>
          </w:p>
        </w:tc>
        <w:tc>
          <w:tcPr>
            <w:tcW w:w="4962" w:type="dxa"/>
            <w:shd w:val="solid" w:color="FFFFFF" w:fill="auto"/>
          </w:tcPr>
          <w:p w14:paraId="3F3B68AC" w14:textId="77777777" w:rsidR="00911B49" w:rsidRPr="00630197" w:rsidRDefault="00911B49" w:rsidP="00BC178B">
            <w:pPr>
              <w:pStyle w:val="TAL"/>
              <w:rPr>
                <w:rFonts w:cs="Arial"/>
                <w:sz w:val="16"/>
                <w:szCs w:val="16"/>
              </w:rPr>
            </w:pPr>
            <w:r w:rsidRPr="00E13F43">
              <w:rPr>
                <w:rFonts w:cs="Arial"/>
                <w:sz w:val="16"/>
                <w:szCs w:val="16"/>
              </w:rPr>
              <w:t>New KI on satellite access with discontinuous coverage</w:t>
            </w:r>
          </w:p>
        </w:tc>
        <w:tc>
          <w:tcPr>
            <w:tcW w:w="708" w:type="dxa"/>
            <w:shd w:val="solid" w:color="FFFFFF" w:fill="auto"/>
          </w:tcPr>
          <w:p w14:paraId="652B645A" w14:textId="77777777" w:rsidR="00911B49" w:rsidRPr="00630197" w:rsidRDefault="00911B49" w:rsidP="00BC178B">
            <w:pPr>
              <w:pStyle w:val="TAC"/>
              <w:rPr>
                <w:sz w:val="16"/>
                <w:szCs w:val="16"/>
              </w:rPr>
            </w:pPr>
            <w:r>
              <w:rPr>
                <w:sz w:val="16"/>
                <w:szCs w:val="16"/>
              </w:rPr>
              <w:t>0.2.0</w:t>
            </w:r>
          </w:p>
        </w:tc>
      </w:tr>
      <w:tr w:rsidR="00911B49" w:rsidRPr="006B0D02" w14:paraId="7B9973B0" w14:textId="77777777" w:rsidTr="00BC178B">
        <w:tc>
          <w:tcPr>
            <w:tcW w:w="800" w:type="dxa"/>
            <w:shd w:val="solid" w:color="FFFFFF" w:fill="auto"/>
          </w:tcPr>
          <w:p w14:paraId="7147D0D5" w14:textId="77777777" w:rsidR="00911B49" w:rsidRPr="00630197" w:rsidRDefault="00911B49" w:rsidP="00BC178B">
            <w:pPr>
              <w:pStyle w:val="TAC"/>
              <w:rPr>
                <w:sz w:val="16"/>
                <w:szCs w:val="16"/>
              </w:rPr>
            </w:pPr>
            <w:r>
              <w:rPr>
                <w:sz w:val="16"/>
                <w:szCs w:val="16"/>
              </w:rPr>
              <w:t>2024-03</w:t>
            </w:r>
          </w:p>
        </w:tc>
        <w:tc>
          <w:tcPr>
            <w:tcW w:w="800" w:type="dxa"/>
            <w:shd w:val="solid" w:color="FFFFFF" w:fill="auto"/>
          </w:tcPr>
          <w:p w14:paraId="6B238279" w14:textId="09BC41F4" w:rsidR="00911B49" w:rsidRPr="00630197" w:rsidRDefault="00117119" w:rsidP="00BC178B">
            <w:pPr>
              <w:pStyle w:val="TAC"/>
              <w:rPr>
                <w:sz w:val="16"/>
                <w:szCs w:val="16"/>
              </w:rPr>
            </w:pPr>
            <w:r>
              <w:rPr>
                <w:sz w:val="16"/>
                <w:szCs w:val="16"/>
              </w:rPr>
              <w:t>SA6#</w:t>
            </w:r>
            <w:r w:rsidR="00911B49">
              <w:rPr>
                <w:sz w:val="16"/>
                <w:szCs w:val="16"/>
              </w:rPr>
              <w:t>59</w:t>
            </w:r>
          </w:p>
        </w:tc>
        <w:tc>
          <w:tcPr>
            <w:tcW w:w="1094" w:type="dxa"/>
            <w:shd w:val="solid" w:color="FFFFFF" w:fill="auto"/>
          </w:tcPr>
          <w:p w14:paraId="4C5148FA" w14:textId="77777777" w:rsidR="00911B49" w:rsidRPr="00630197" w:rsidRDefault="00911B49" w:rsidP="00BC178B">
            <w:pPr>
              <w:pStyle w:val="TAC"/>
              <w:rPr>
                <w:rFonts w:cs="Arial"/>
                <w:sz w:val="16"/>
                <w:szCs w:val="16"/>
              </w:rPr>
            </w:pPr>
            <w:r w:rsidRPr="00E33546">
              <w:rPr>
                <w:rFonts w:cs="Arial"/>
                <w:sz w:val="16"/>
                <w:szCs w:val="16"/>
              </w:rPr>
              <w:t>S6-240604</w:t>
            </w:r>
          </w:p>
        </w:tc>
        <w:tc>
          <w:tcPr>
            <w:tcW w:w="425" w:type="dxa"/>
            <w:shd w:val="solid" w:color="FFFFFF" w:fill="auto"/>
          </w:tcPr>
          <w:p w14:paraId="656983BF" w14:textId="77777777" w:rsidR="00911B49" w:rsidRPr="00630197" w:rsidRDefault="00911B49" w:rsidP="00BC178B">
            <w:pPr>
              <w:pStyle w:val="TAL"/>
              <w:rPr>
                <w:sz w:val="16"/>
                <w:szCs w:val="16"/>
              </w:rPr>
            </w:pPr>
          </w:p>
        </w:tc>
        <w:tc>
          <w:tcPr>
            <w:tcW w:w="425" w:type="dxa"/>
            <w:shd w:val="solid" w:color="FFFFFF" w:fill="auto"/>
          </w:tcPr>
          <w:p w14:paraId="1BF029EE" w14:textId="77777777" w:rsidR="00911B49" w:rsidRPr="00630197" w:rsidRDefault="00911B49" w:rsidP="00BC178B">
            <w:pPr>
              <w:pStyle w:val="TAR"/>
              <w:rPr>
                <w:sz w:val="16"/>
                <w:szCs w:val="16"/>
              </w:rPr>
            </w:pPr>
          </w:p>
        </w:tc>
        <w:tc>
          <w:tcPr>
            <w:tcW w:w="425" w:type="dxa"/>
            <w:shd w:val="solid" w:color="FFFFFF" w:fill="auto"/>
          </w:tcPr>
          <w:p w14:paraId="67854662" w14:textId="77777777" w:rsidR="00911B49" w:rsidRPr="00630197" w:rsidRDefault="00911B49" w:rsidP="00BC178B">
            <w:pPr>
              <w:pStyle w:val="TAC"/>
              <w:rPr>
                <w:sz w:val="16"/>
                <w:szCs w:val="16"/>
              </w:rPr>
            </w:pPr>
          </w:p>
        </w:tc>
        <w:tc>
          <w:tcPr>
            <w:tcW w:w="4962" w:type="dxa"/>
            <w:shd w:val="solid" w:color="FFFFFF" w:fill="auto"/>
          </w:tcPr>
          <w:p w14:paraId="7EE9FCE8" w14:textId="77777777" w:rsidR="00911B49" w:rsidRPr="00630197" w:rsidRDefault="00911B49" w:rsidP="00BC178B">
            <w:pPr>
              <w:pStyle w:val="TAL"/>
              <w:rPr>
                <w:rFonts w:cs="Arial"/>
                <w:sz w:val="16"/>
                <w:szCs w:val="16"/>
              </w:rPr>
            </w:pPr>
            <w:r w:rsidRPr="00E33546">
              <w:rPr>
                <w:rFonts w:cs="Arial"/>
                <w:sz w:val="16"/>
                <w:szCs w:val="16"/>
              </w:rPr>
              <w:t>pCR on KI for satellite backhaul support for MC services</w:t>
            </w:r>
          </w:p>
        </w:tc>
        <w:tc>
          <w:tcPr>
            <w:tcW w:w="708" w:type="dxa"/>
            <w:shd w:val="solid" w:color="FFFFFF" w:fill="auto"/>
          </w:tcPr>
          <w:p w14:paraId="71985247" w14:textId="77777777" w:rsidR="00911B49" w:rsidRPr="00630197" w:rsidRDefault="00911B49" w:rsidP="00BC178B">
            <w:pPr>
              <w:pStyle w:val="TAC"/>
              <w:rPr>
                <w:sz w:val="16"/>
                <w:szCs w:val="16"/>
              </w:rPr>
            </w:pPr>
            <w:r>
              <w:rPr>
                <w:sz w:val="16"/>
                <w:szCs w:val="16"/>
              </w:rPr>
              <w:t>0.2.0</w:t>
            </w:r>
          </w:p>
        </w:tc>
      </w:tr>
      <w:tr w:rsidR="00911B49" w:rsidRPr="006B0D02" w14:paraId="3E7C9705" w14:textId="77777777" w:rsidTr="00BC178B">
        <w:tc>
          <w:tcPr>
            <w:tcW w:w="800" w:type="dxa"/>
            <w:shd w:val="solid" w:color="FFFFFF" w:fill="auto"/>
          </w:tcPr>
          <w:p w14:paraId="48F8178E" w14:textId="77777777" w:rsidR="00911B49" w:rsidRDefault="00911B49" w:rsidP="00BC178B">
            <w:pPr>
              <w:pStyle w:val="TAC"/>
              <w:rPr>
                <w:sz w:val="16"/>
                <w:szCs w:val="16"/>
              </w:rPr>
            </w:pPr>
            <w:r>
              <w:rPr>
                <w:sz w:val="16"/>
                <w:szCs w:val="16"/>
              </w:rPr>
              <w:t>2024-03</w:t>
            </w:r>
          </w:p>
        </w:tc>
        <w:tc>
          <w:tcPr>
            <w:tcW w:w="800" w:type="dxa"/>
            <w:shd w:val="solid" w:color="FFFFFF" w:fill="auto"/>
          </w:tcPr>
          <w:p w14:paraId="70AC7CB9" w14:textId="39576CB9" w:rsidR="00911B49" w:rsidRDefault="00117119" w:rsidP="00BC178B">
            <w:pPr>
              <w:pStyle w:val="TAC"/>
              <w:rPr>
                <w:sz w:val="16"/>
                <w:szCs w:val="16"/>
              </w:rPr>
            </w:pPr>
            <w:r>
              <w:rPr>
                <w:sz w:val="16"/>
                <w:szCs w:val="16"/>
              </w:rPr>
              <w:t>SA6#</w:t>
            </w:r>
            <w:r w:rsidR="00911B49">
              <w:rPr>
                <w:sz w:val="16"/>
                <w:szCs w:val="16"/>
              </w:rPr>
              <w:t>59</w:t>
            </w:r>
          </w:p>
        </w:tc>
        <w:tc>
          <w:tcPr>
            <w:tcW w:w="1094" w:type="dxa"/>
            <w:shd w:val="solid" w:color="FFFFFF" w:fill="auto"/>
          </w:tcPr>
          <w:p w14:paraId="2439B2C1" w14:textId="77777777" w:rsidR="00911B49" w:rsidRPr="00630197" w:rsidRDefault="00911B49" w:rsidP="00BC178B">
            <w:pPr>
              <w:pStyle w:val="TAC"/>
              <w:rPr>
                <w:rFonts w:cs="Arial"/>
                <w:sz w:val="16"/>
                <w:szCs w:val="16"/>
              </w:rPr>
            </w:pPr>
            <w:r w:rsidRPr="00E33546">
              <w:rPr>
                <w:rFonts w:cs="Arial"/>
                <w:sz w:val="16"/>
                <w:szCs w:val="16"/>
              </w:rPr>
              <w:t>S6-240741</w:t>
            </w:r>
          </w:p>
        </w:tc>
        <w:tc>
          <w:tcPr>
            <w:tcW w:w="425" w:type="dxa"/>
            <w:shd w:val="solid" w:color="FFFFFF" w:fill="auto"/>
          </w:tcPr>
          <w:p w14:paraId="548B5F2B" w14:textId="77777777" w:rsidR="00911B49" w:rsidRPr="00630197" w:rsidRDefault="00911B49" w:rsidP="00BC178B">
            <w:pPr>
              <w:pStyle w:val="TAL"/>
              <w:rPr>
                <w:sz w:val="16"/>
                <w:szCs w:val="16"/>
              </w:rPr>
            </w:pPr>
          </w:p>
        </w:tc>
        <w:tc>
          <w:tcPr>
            <w:tcW w:w="425" w:type="dxa"/>
            <w:shd w:val="solid" w:color="FFFFFF" w:fill="auto"/>
          </w:tcPr>
          <w:p w14:paraId="01CED249" w14:textId="77777777" w:rsidR="00911B49" w:rsidRPr="00630197" w:rsidRDefault="00911B49" w:rsidP="00BC178B">
            <w:pPr>
              <w:pStyle w:val="TAR"/>
              <w:rPr>
                <w:sz w:val="16"/>
                <w:szCs w:val="16"/>
              </w:rPr>
            </w:pPr>
          </w:p>
        </w:tc>
        <w:tc>
          <w:tcPr>
            <w:tcW w:w="425" w:type="dxa"/>
            <w:shd w:val="solid" w:color="FFFFFF" w:fill="auto"/>
          </w:tcPr>
          <w:p w14:paraId="7665EFF1" w14:textId="77777777" w:rsidR="00911B49" w:rsidRPr="00630197" w:rsidRDefault="00911B49" w:rsidP="00BC178B">
            <w:pPr>
              <w:pStyle w:val="TAC"/>
              <w:rPr>
                <w:sz w:val="16"/>
                <w:szCs w:val="16"/>
              </w:rPr>
            </w:pPr>
          </w:p>
        </w:tc>
        <w:tc>
          <w:tcPr>
            <w:tcW w:w="4962" w:type="dxa"/>
            <w:shd w:val="solid" w:color="FFFFFF" w:fill="auto"/>
          </w:tcPr>
          <w:p w14:paraId="3FB2DDF3" w14:textId="77777777" w:rsidR="00911B49" w:rsidRPr="00630197" w:rsidRDefault="00911B49" w:rsidP="00BC178B">
            <w:pPr>
              <w:pStyle w:val="TAL"/>
              <w:rPr>
                <w:rFonts w:cs="Arial"/>
                <w:sz w:val="16"/>
                <w:szCs w:val="16"/>
              </w:rPr>
            </w:pPr>
            <w:r w:rsidRPr="00E33546">
              <w:rPr>
                <w:rFonts w:cs="Arial"/>
                <w:sz w:val="16"/>
                <w:szCs w:val="16"/>
              </w:rPr>
              <w:t>New Key Issue on Edge on board NGSO Satellite</w:t>
            </w:r>
          </w:p>
        </w:tc>
        <w:tc>
          <w:tcPr>
            <w:tcW w:w="708" w:type="dxa"/>
            <w:shd w:val="solid" w:color="FFFFFF" w:fill="auto"/>
          </w:tcPr>
          <w:p w14:paraId="4BF98553" w14:textId="77777777" w:rsidR="00911B49" w:rsidRDefault="00911B49" w:rsidP="00BC178B">
            <w:pPr>
              <w:pStyle w:val="TAC"/>
              <w:rPr>
                <w:sz w:val="16"/>
                <w:szCs w:val="16"/>
              </w:rPr>
            </w:pPr>
            <w:r>
              <w:rPr>
                <w:sz w:val="16"/>
                <w:szCs w:val="16"/>
              </w:rPr>
              <w:t>0.2.0</w:t>
            </w:r>
          </w:p>
        </w:tc>
      </w:tr>
      <w:tr w:rsidR="00911B49" w:rsidRPr="006B0D02" w14:paraId="35E85D60" w14:textId="77777777" w:rsidTr="00BC178B">
        <w:tc>
          <w:tcPr>
            <w:tcW w:w="800" w:type="dxa"/>
            <w:shd w:val="solid" w:color="FFFFFF" w:fill="auto"/>
          </w:tcPr>
          <w:p w14:paraId="4CBA7ACD" w14:textId="77777777" w:rsidR="00911B49" w:rsidRDefault="00911B49" w:rsidP="00BC178B">
            <w:pPr>
              <w:pStyle w:val="TAC"/>
              <w:rPr>
                <w:sz w:val="16"/>
                <w:szCs w:val="16"/>
              </w:rPr>
            </w:pPr>
            <w:r>
              <w:rPr>
                <w:sz w:val="16"/>
                <w:szCs w:val="16"/>
              </w:rPr>
              <w:t>2024-03</w:t>
            </w:r>
          </w:p>
        </w:tc>
        <w:tc>
          <w:tcPr>
            <w:tcW w:w="800" w:type="dxa"/>
            <w:shd w:val="solid" w:color="FFFFFF" w:fill="auto"/>
          </w:tcPr>
          <w:p w14:paraId="2905D81A" w14:textId="748722BE" w:rsidR="00911B49" w:rsidRDefault="00117119" w:rsidP="00BC178B">
            <w:pPr>
              <w:pStyle w:val="TAC"/>
              <w:rPr>
                <w:sz w:val="16"/>
                <w:szCs w:val="16"/>
              </w:rPr>
            </w:pPr>
            <w:r>
              <w:rPr>
                <w:sz w:val="16"/>
                <w:szCs w:val="16"/>
              </w:rPr>
              <w:t>SA6#</w:t>
            </w:r>
            <w:r w:rsidR="00911B49">
              <w:rPr>
                <w:sz w:val="16"/>
                <w:szCs w:val="16"/>
              </w:rPr>
              <w:t>59</w:t>
            </w:r>
          </w:p>
        </w:tc>
        <w:tc>
          <w:tcPr>
            <w:tcW w:w="1094" w:type="dxa"/>
            <w:shd w:val="solid" w:color="FFFFFF" w:fill="auto"/>
          </w:tcPr>
          <w:p w14:paraId="604017D0" w14:textId="77777777" w:rsidR="00911B49" w:rsidRPr="00630197" w:rsidRDefault="00911B49" w:rsidP="00BC178B">
            <w:pPr>
              <w:pStyle w:val="TAC"/>
              <w:rPr>
                <w:rFonts w:cs="Arial"/>
                <w:sz w:val="16"/>
                <w:szCs w:val="16"/>
              </w:rPr>
            </w:pPr>
            <w:r w:rsidRPr="00E33546">
              <w:rPr>
                <w:rFonts w:cs="Arial"/>
                <w:sz w:val="16"/>
                <w:szCs w:val="16"/>
              </w:rPr>
              <w:t>S6-240742</w:t>
            </w:r>
          </w:p>
        </w:tc>
        <w:tc>
          <w:tcPr>
            <w:tcW w:w="425" w:type="dxa"/>
            <w:shd w:val="solid" w:color="FFFFFF" w:fill="auto"/>
          </w:tcPr>
          <w:p w14:paraId="15DE7383" w14:textId="77777777" w:rsidR="00911B49" w:rsidRPr="00630197" w:rsidRDefault="00911B49" w:rsidP="00BC178B">
            <w:pPr>
              <w:pStyle w:val="TAL"/>
              <w:rPr>
                <w:sz w:val="16"/>
                <w:szCs w:val="16"/>
              </w:rPr>
            </w:pPr>
          </w:p>
        </w:tc>
        <w:tc>
          <w:tcPr>
            <w:tcW w:w="425" w:type="dxa"/>
            <w:shd w:val="solid" w:color="FFFFFF" w:fill="auto"/>
          </w:tcPr>
          <w:p w14:paraId="1202201D" w14:textId="77777777" w:rsidR="00911B49" w:rsidRPr="00630197" w:rsidRDefault="00911B49" w:rsidP="00BC178B">
            <w:pPr>
              <w:pStyle w:val="TAR"/>
              <w:rPr>
                <w:sz w:val="16"/>
                <w:szCs w:val="16"/>
              </w:rPr>
            </w:pPr>
          </w:p>
        </w:tc>
        <w:tc>
          <w:tcPr>
            <w:tcW w:w="425" w:type="dxa"/>
            <w:shd w:val="solid" w:color="FFFFFF" w:fill="auto"/>
          </w:tcPr>
          <w:p w14:paraId="7696C2DC" w14:textId="77777777" w:rsidR="00911B49" w:rsidRPr="00630197" w:rsidRDefault="00911B49" w:rsidP="00BC178B">
            <w:pPr>
              <w:pStyle w:val="TAC"/>
              <w:rPr>
                <w:sz w:val="16"/>
                <w:szCs w:val="16"/>
              </w:rPr>
            </w:pPr>
          </w:p>
        </w:tc>
        <w:tc>
          <w:tcPr>
            <w:tcW w:w="4962" w:type="dxa"/>
            <w:shd w:val="solid" w:color="FFFFFF" w:fill="auto"/>
          </w:tcPr>
          <w:p w14:paraId="10BE7952" w14:textId="77777777" w:rsidR="00911B49" w:rsidRPr="00630197" w:rsidRDefault="00911B49" w:rsidP="00BC178B">
            <w:pPr>
              <w:pStyle w:val="TAL"/>
              <w:rPr>
                <w:rFonts w:cs="Arial"/>
                <w:sz w:val="16"/>
                <w:szCs w:val="16"/>
              </w:rPr>
            </w:pPr>
            <w:r w:rsidRPr="00E33546">
              <w:rPr>
                <w:rFonts w:cs="Arial"/>
                <w:sz w:val="16"/>
                <w:szCs w:val="16"/>
              </w:rPr>
              <w:t>Satellite edge computing</w:t>
            </w:r>
          </w:p>
        </w:tc>
        <w:tc>
          <w:tcPr>
            <w:tcW w:w="708" w:type="dxa"/>
            <w:shd w:val="solid" w:color="FFFFFF" w:fill="auto"/>
          </w:tcPr>
          <w:p w14:paraId="7640FAF4" w14:textId="77777777" w:rsidR="00911B49" w:rsidRDefault="00911B49" w:rsidP="00BC178B">
            <w:pPr>
              <w:pStyle w:val="TAC"/>
              <w:rPr>
                <w:sz w:val="16"/>
                <w:szCs w:val="16"/>
              </w:rPr>
            </w:pPr>
            <w:r>
              <w:rPr>
                <w:sz w:val="16"/>
                <w:szCs w:val="16"/>
              </w:rPr>
              <w:t>0.2.0</w:t>
            </w:r>
          </w:p>
        </w:tc>
      </w:tr>
      <w:tr w:rsidR="00911B49" w:rsidRPr="006B0D02" w14:paraId="6B9B5508" w14:textId="77777777" w:rsidTr="00BC178B">
        <w:tc>
          <w:tcPr>
            <w:tcW w:w="800" w:type="dxa"/>
            <w:shd w:val="solid" w:color="FFFFFF" w:fill="auto"/>
          </w:tcPr>
          <w:p w14:paraId="2E52F3BC" w14:textId="77777777" w:rsidR="00911B49" w:rsidRDefault="00911B49" w:rsidP="00BC178B">
            <w:pPr>
              <w:pStyle w:val="TAC"/>
              <w:rPr>
                <w:sz w:val="16"/>
                <w:szCs w:val="16"/>
              </w:rPr>
            </w:pPr>
            <w:r>
              <w:rPr>
                <w:sz w:val="16"/>
                <w:szCs w:val="16"/>
              </w:rPr>
              <w:t>2024-04</w:t>
            </w:r>
          </w:p>
        </w:tc>
        <w:tc>
          <w:tcPr>
            <w:tcW w:w="800" w:type="dxa"/>
            <w:shd w:val="solid" w:color="FFFFFF" w:fill="auto"/>
          </w:tcPr>
          <w:p w14:paraId="3F5D2E31" w14:textId="746AADE7" w:rsidR="00911B49" w:rsidRDefault="00117119" w:rsidP="00BC178B">
            <w:pPr>
              <w:pStyle w:val="TAC"/>
              <w:rPr>
                <w:sz w:val="16"/>
                <w:szCs w:val="16"/>
              </w:rPr>
            </w:pPr>
            <w:r>
              <w:rPr>
                <w:sz w:val="16"/>
                <w:szCs w:val="16"/>
              </w:rPr>
              <w:t>SA6#</w:t>
            </w:r>
            <w:r w:rsidR="00911B49">
              <w:rPr>
                <w:sz w:val="16"/>
                <w:szCs w:val="16"/>
              </w:rPr>
              <w:t>60</w:t>
            </w:r>
          </w:p>
        </w:tc>
        <w:tc>
          <w:tcPr>
            <w:tcW w:w="1094" w:type="dxa"/>
            <w:shd w:val="solid" w:color="FFFFFF" w:fill="auto"/>
          </w:tcPr>
          <w:p w14:paraId="74C1DECC" w14:textId="77777777" w:rsidR="00911B49" w:rsidRPr="00E33546" w:rsidRDefault="00911B49" w:rsidP="00BC178B">
            <w:pPr>
              <w:pStyle w:val="TAC"/>
              <w:rPr>
                <w:rFonts w:cs="Arial"/>
                <w:sz w:val="16"/>
                <w:szCs w:val="16"/>
              </w:rPr>
            </w:pPr>
            <w:r w:rsidRPr="00684D4C">
              <w:rPr>
                <w:rFonts w:cs="Arial"/>
                <w:sz w:val="16"/>
                <w:szCs w:val="16"/>
              </w:rPr>
              <w:t>S6-241591</w:t>
            </w:r>
          </w:p>
        </w:tc>
        <w:tc>
          <w:tcPr>
            <w:tcW w:w="425" w:type="dxa"/>
            <w:shd w:val="solid" w:color="FFFFFF" w:fill="auto"/>
          </w:tcPr>
          <w:p w14:paraId="4C8D1F83" w14:textId="77777777" w:rsidR="00911B49" w:rsidRPr="00630197" w:rsidRDefault="00911B49" w:rsidP="00BC178B">
            <w:pPr>
              <w:pStyle w:val="TAL"/>
              <w:rPr>
                <w:sz w:val="16"/>
                <w:szCs w:val="16"/>
              </w:rPr>
            </w:pPr>
          </w:p>
        </w:tc>
        <w:tc>
          <w:tcPr>
            <w:tcW w:w="425" w:type="dxa"/>
            <w:shd w:val="solid" w:color="FFFFFF" w:fill="auto"/>
          </w:tcPr>
          <w:p w14:paraId="5CFEB18A" w14:textId="77777777" w:rsidR="00911B49" w:rsidRPr="00630197" w:rsidRDefault="00911B49" w:rsidP="00BC178B">
            <w:pPr>
              <w:pStyle w:val="TAR"/>
              <w:rPr>
                <w:sz w:val="16"/>
                <w:szCs w:val="16"/>
              </w:rPr>
            </w:pPr>
          </w:p>
        </w:tc>
        <w:tc>
          <w:tcPr>
            <w:tcW w:w="425" w:type="dxa"/>
            <w:shd w:val="solid" w:color="FFFFFF" w:fill="auto"/>
          </w:tcPr>
          <w:p w14:paraId="31EDE9E1" w14:textId="77777777" w:rsidR="00911B49" w:rsidRPr="00630197" w:rsidRDefault="00911B49" w:rsidP="00BC178B">
            <w:pPr>
              <w:pStyle w:val="TAC"/>
              <w:rPr>
                <w:sz w:val="16"/>
                <w:szCs w:val="16"/>
              </w:rPr>
            </w:pPr>
          </w:p>
        </w:tc>
        <w:tc>
          <w:tcPr>
            <w:tcW w:w="4962" w:type="dxa"/>
            <w:shd w:val="solid" w:color="FFFFFF" w:fill="auto"/>
          </w:tcPr>
          <w:p w14:paraId="0F32220D" w14:textId="77777777" w:rsidR="00911B49" w:rsidRPr="00E33546" w:rsidRDefault="00911B49" w:rsidP="00BC178B">
            <w:pPr>
              <w:pStyle w:val="TAL"/>
              <w:rPr>
                <w:rFonts w:cs="Arial"/>
                <w:sz w:val="16"/>
                <w:szCs w:val="16"/>
              </w:rPr>
            </w:pPr>
            <w:r w:rsidRPr="00684D4C">
              <w:rPr>
                <w:rFonts w:cs="Arial"/>
                <w:sz w:val="16"/>
                <w:szCs w:val="16"/>
              </w:rPr>
              <w:t>KI update with service continuity</w:t>
            </w:r>
          </w:p>
        </w:tc>
        <w:tc>
          <w:tcPr>
            <w:tcW w:w="708" w:type="dxa"/>
            <w:shd w:val="solid" w:color="FFFFFF" w:fill="auto"/>
          </w:tcPr>
          <w:p w14:paraId="115100E0" w14:textId="77777777" w:rsidR="00911B49" w:rsidRDefault="00911B49" w:rsidP="00BC178B">
            <w:pPr>
              <w:pStyle w:val="TAC"/>
              <w:rPr>
                <w:sz w:val="16"/>
                <w:szCs w:val="16"/>
              </w:rPr>
            </w:pPr>
            <w:r>
              <w:rPr>
                <w:sz w:val="16"/>
                <w:szCs w:val="16"/>
              </w:rPr>
              <w:t>0.3.0</w:t>
            </w:r>
          </w:p>
        </w:tc>
      </w:tr>
      <w:tr w:rsidR="00911B49" w:rsidRPr="006B0D02" w14:paraId="6AE31B06" w14:textId="77777777" w:rsidTr="00BC178B">
        <w:tc>
          <w:tcPr>
            <w:tcW w:w="800" w:type="dxa"/>
            <w:shd w:val="solid" w:color="FFFFFF" w:fill="auto"/>
          </w:tcPr>
          <w:p w14:paraId="411A14EF" w14:textId="77777777" w:rsidR="00911B49" w:rsidRDefault="00911B49" w:rsidP="00BC178B">
            <w:pPr>
              <w:pStyle w:val="TAC"/>
              <w:rPr>
                <w:sz w:val="16"/>
                <w:szCs w:val="16"/>
              </w:rPr>
            </w:pPr>
            <w:r>
              <w:rPr>
                <w:sz w:val="16"/>
                <w:szCs w:val="16"/>
              </w:rPr>
              <w:t>2024-04</w:t>
            </w:r>
          </w:p>
        </w:tc>
        <w:tc>
          <w:tcPr>
            <w:tcW w:w="800" w:type="dxa"/>
            <w:shd w:val="solid" w:color="FFFFFF" w:fill="auto"/>
          </w:tcPr>
          <w:p w14:paraId="20A1E693" w14:textId="576479E9" w:rsidR="00911B49" w:rsidRDefault="00117119" w:rsidP="00BC178B">
            <w:pPr>
              <w:pStyle w:val="TAC"/>
              <w:rPr>
                <w:sz w:val="16"/>
                <w:szCs w:val="16"/>
              </w:rPr>
            </w:pPr>
            <w:r>
              <w:rPr>
                <w:sz w:val="16"/>
                <w:szCs w:val="16"/>
              </w:rPr>
              <w:t>SA6#</w:t>
            </w:r>
            <w:r w:rsidR="00911B49">
              <w:rPr>
                <w:sz w:val="16"/>
                <w:szCs w:val="16"/>
              </w:rPr>
              <w:t>60</w:t>
            </w:r>
          </w:p>
        </w:tc>
        <w:tc>
          <w:tcPr>
            <w:tcW w:w="1094" w:type="dxa"/>
            <w:shd w:val="solid" w:color="FFFFFF" w:fill="auto"/>
          </w:tcPr>
          <w:p w14:paraId="7E174F65" w14:textId="77777777" w:rsidR="00911B49" w:rsidRPr="00E33546" w:rsidRDefault="00911B49" w:rsidP="00BC178B">
            <w:pPr>
              <w:pStyle w:val="TAC"/>
              <w:rPr>
                <w:rFonts w:cs="Arial"/>
                <w:sz w:val="16"/>
                <w:szCs w:val="16"/>
              </w:rPr>
            </w:pPr>
            <w:r>
              <w:rPr>
                <w:rFonts w:cs="Arial"/>
                <w:sz w:val="16"/>
                <w:szCs w:val="16"/>
              </w:rPr>
              <w:t>S6-241646</w:t>
            </w:r>
          </w:p>
        </w:tc>
        <w:tc>
          <w:tcPr>
            <w:tcW w:w="425" w:type="dxa"/>
            <w:shd w:val="solid" w:color="FFFFFF" w:fill="auto"/>
          </w:tcPr>
          <w:p w14:paraId="5F4DC628" w14:textId="77777777" w:rsidR="00911B49" w:rsidRPr="00630197" w:rsidRDefault="00911B49" w:rsidP="00BC178B">
            <w:pPr>
              <w:pStyle w:val="TAL"/>
              <w:rPr>
                <w:sz w:val="16"/>
                <w:szCs w:val="16"/>
              </w:rPr>
            </w:pPr>
          </w:p>
        </w:tc>
        <w:tc>
          <w:tcPr>
            <w:tcW w:w="425" w:type="dxa"/>
            <w:shd w:val="solid" w:color="FFFFFF" w:fill="auto"/>
          </w:tcPr>
          <w:p w14:paraId="45B7DF19" w14:textId="77777777" w:rsidR="00911B49" w:rsidRPr="00630197" w:rsidRDefault="00911B49" w:rsidP="00BC178B">
            <w:pPr>
              <w:pStyle w:val="TAR"/>
              <w:rPr>
                <w:sz w:val="16"/>
                <w:szCs w:val="16"/>
              </w:rPr>
            </w:pPr>
          </w:p>
        </w:tc>
        <w:tc>
          <w:tcPr>
            <w:tcW w:w="425" w:type="dxa"/>
            <w:shd w:val="solid" w:color="FFFFFF" w:fill="auto"/>
          </w:tcPr>
          <w:p w14:paraId="39F69182" w14:textId="77777777" w:rsidR="00911B49" w:rsidRPr="00630197" w:rsidRDefault="00911B49" w:rsidP="00BC178B">
            <w:pPr>
              <w:pStyle w:val="TAC"/>
              <w:rPr>
                <w:sz w:val="16"/>
                <w:szCs w:val="16"/>
              </w:rPr>
            </w:pPr>
          </w:p>
        </w:tc>
        <w:tc>
          <w:tcPr>
            <w:tcW w:w="4962" w:type="dxa"/>
            <w:shd w:val="solid" w:color="FFFFFF" w:fill="auto"/>
          </w:tcPr>
          <w:p w14:paraId="4338F062" w14:textId="77777777" w:rsidR="00911B49" w:rsidRPr="00E33546" w:rsidRDefault="00911B49" w:rsidP="00BC178B">
            <w:pPr>
              <w:pStyle w:val="TAL"/>
              <w:rPr>
                <w:rFonts w:cs="Arial"/>
                <w:sz w:val="16"/>
                <w:szCs w:val="16"/>
              </w:rPr>
            </w:pPr>
            <w:r>
              <w:rPr>
                <w:rFonts w:cs="Arial"/>
                <w:sz w:val="16"/>
                <w:szCs w:val="16"/>
              </w:rPr>
              <w:t xml:space="preserve">New KI: </w:t>
            </w:r>
            <w:r w:rsidRPr="002A57B5">
              <w:rPr>
                <w:rFonts w:cs="Arial"/>
                <w:sz w:val="16"/>
                <w:szCs w:val="16"/>
              </w:rPr>
              <w:t>Support of UE-Satellite-UE communication for IMS services via Satellite access</w:t>
            </w:r>
          </w:p>
        </w:tc>
        <w:tc>
          <w:tcPr>
            <w:tcW w:w="708" w:type="dxa"/>
            <w:shd w:val="solid" w:color="FFFFFF" w:fill="auto"/>
          </w:tcPr>
          <w:p w14:paraId="7A6AB65E" w14:textId="77777777" w:rsidR="00911B49" w:rsidRDefault="00911B49" w:rsidP="00BC178B">
            <w:pPr>
              <w:pStyle w:val="TAC"/>
              <w:rPr>
                <w:sz w:val="16"/>
                <w:szCs w:val="16"/>
              </w:rPr>
            </w:pPr>
            <w:r>
              <w:rPr>
                <w:sz w:val="16"/>
                <w:szCs w:val="16"/>
              </w:rPr>
              <w:t>0.3.0</w:t>
            </w:r>
          </w:p>
        </w:tc>
      </w:tr>
      <w:tr w:rsidR="00911B49" w:rsidRPr="006B0D02" w14:paraId="5EBAEEBA" w14:textId="77777777" w:rsidTr="00BC178B">
        <w:tc>
          <w:tcPr>
            <w:tcW w:w="800" w:type="dxa"/>
            <w:shd w:val="solid" w:color="FFFFFF" w:fill="auto"/>
          </w:tcPr>
          <w:p w14:paraId="25909E28" w14:textId="77777777" w:rsidR="00911B49" w:rsidRDefault="00911B49" w:rsidP="00BC178B">
            <w:pPr>
              <w:pStyle w:val="TAC"/>
              <w:rPr>
                <w:sz w:val="16"/>
                <w:szCs w:val="16"/>
              </w:rPr>
            </w:pPr>
            <w:r>
              <w:rPr>
                <w:sz w:val="16"/>
                <w:szCs w:val="16"/>
              </w:rPr>
              <w:t>2024-04</w:t>
            </w:r>
          </w:p>
        </w:tc>
        <w:tc>
          <w:tcPr>
            <w:tcW w:w="800" w:type="dxa"/>
            <w:shd w:val="solid" w:color="FFFFFF" w:fill="auto"/>
          </w:tcPr>
          <w:p w14:paraId="38102A71" w14:textId="490C48FC" w:rsidR="00911B49" w:rsidRDefault="00117119" w:rsidP="00BC178B">
            <w:pPr>
              <w:pStyle w:val="TAC"/>
              <w:rPr>
                <w:sz w:val="16"/>
                <w:szCs w:val="16"/>
              </w:rPr>
            </w:pPr>
            <w:r>
              <w:rPr>
                <w:sz w:val="16"/>
                <w:szCs w:val="16"/>
              </w:rPr>
              <w:t>SA6#</w:t>
            </w:r>
            <w:r w:rsidR="00911B49">
              <w:rPr>
                <w:sz w:val="16"/>
                <w:szCs w:val="16"/>
              </w:rPr>
              <w:t>60</w:t>
            </w:r>
          </w:p>
        </w:tc>
        <w:tc>
          <w:tcPr>
            <w:tcW w:w="1094" w:type="dxa"/>
            <w:shd w:val="solid" w:color="FFFFFF" w:fill="auto"/>
          </w:tcPr>
          <w:p w14:paraId="5F38F695" w14:textId="77777777" w:rsidR="00911B49" w:rsidRPr="00E33546" w:rsidRDefault="00911B49" w:rsidP="00BC178B">
            <w:pPr>
              <w:pStyle w:val="TAC"/>
              <w:rPr>
                <w:rFonts w:cs="Arial"/>
                <w:sz w:val="16"/>
                <w:szCs w:val="16"/>
              </w:rPr>
            </w:pPr>
            <w:r w:rsidRPr="00F94BE2">
              <w:rPr>
                <w:rFonts w:cs="Arial"/>
                <w:sz w:val="16"/>
                <w:szCs w:val="16"/>
              </w:rPr>
              <w:t>S6-241620</w:t>
            </w:r>
          </w:p>
        </w:tc>
        <w:tc>
          <w:tcPr>
            <w:tcW w:w="425" w:type="dxa"/>
            <w:shd w:val="solid" w:color="FFFFFF" w:fill="auto"/>
          </w:tcPr>
          <w:p w14:paraId="2758A18D" w14:textId="77777777" w:rsidR="00911B49" w:rsidRPr="00630197" w:rsidRDefault="00911B49" w:rsidP="00BC178B">
            <w:pPr>
              <w:pStyle w:val="TAL"/>
              <w:rPr>
                <w:sz w:val="16"/>
                <w:szCs w:val="16"/>
              </w:rPr>
            </w:pPr>
          </w:p>
        </w:tc>
        <w:tc>
          <w:tcPr>
            <w:tcW w:w="425" w:type="dxa"/>
            <w:shd w:val="solid" w:color="FFFFFF" w:fill="auto"/>
          </w:tcPr>
          <w:p w14:paraId="0E3A5586" w14:textId="77777777" w:rsidR="00911B49" w:rsidRPr="00630197" w:rsidRDefault="00911B49" w:rsidP="00BC178B">
            <w:pPr>
              <w:pStyle w:val="TAR"/>
              <w:rPr>
                <w:sz w:val="16"/>
                <w:szCs w:val="16"/>
              </w:rPr>
            </w:pPr>
          </w:p>
        </w:tc>
        <w:tc>
          <w:tcPr>
            <w:tcW w:w="425" w:type="dxa"/>
            <w:shd w:val="solid" w:color="FFFFFF" w:fill="auto"/>
          </w:tcPr>
          <w:p w14:paraId="6EEFAB1A" w14:textId="77777777" w:rsidR="00911B49" w:rsidRPr="00630197" w:rsidRDefault="00911B49" w:rsidP="00BC178B">
            <w:pPr>
              <w:pStyle w:val="TAC"/>
              <w:rPr>
                <w:sz w:val="16"/>
                <w:szCs w:val="16"/>
              </w:rPr>
            </w:pPr>
          </w:p>
        </w:tc>
        <w:tc>
          <w:tcPr>
            <w:tcW w:w="4962" w:type="dxa"/>
            <w:shd w:val="solid" w:color="FFFFFF" w:fill="auto"/>
          </w:tcPr>
          <w:p w14:paraId="7B83F1D6" w14:textId="77777777" w:rsidR="00911B49" w:rsidRPr="00E33546" w:rsidRDefault="00911B49" w:rsidP="00BC178B">
            <w:pPr>
              <w:pStyle w:val="TAL"/>
              <w:rPr>
                <w:rFonts w:cs="Arial"/>
                <w:sz w:val="16"/>
                <w:szCs w:val="16"/>
              </w:rPr>
            </w:pPr>
            <w:r>
              <w:rPr>
                <w:rFonts w:cs="Arial"/>
                <w:sz w:val="16"/>
                <w:szCs w:val="16"/>
              </w:rPr>
              <w:t xml:space="preserve">New KI: </w:t>
            </w:r>
            <w:r w:rsidRPr="00F94BE2">
              <w:rPr>
                <w:rFonts w:cs="Arial"/>
                <w:sz w:val="16"/>
                <w:szCs w:val="16"/>
              </w:rPr>
              <w:t>Usage of S&amp;F events information for the application enablement</w:t>
            </w:r>
          </w:p>
        </w:tc>
        <w:tc>
          <w:tcPr>
            <w:tcW w:w="708" w:type="dxa"/>
            <w:shd w:val="solid" w:color="FFFFFF" w:fill="auto"/>
          </w:tcPr>
          <w:p w14:paraId="0FE1A671" w14:textId="77777777" w:rsidR="00911B49" w:rsidRDefault="00911B49" w:rsidP="00BC178B">
            <w:pPr>
              <w:pStyle w:val="TAC"/>
              <w:rPr>
                <w:sz w:val="16"/>
                <w:szCs w:val="16"/>
              </w:rPr>
            </w:pPr>
            <w:r>
              <w:rPr>
                <w:sz w:val="16"/>
                <w:szCs w:val="16"/>
              </w:rPr>
              <w:t>0.3.0</w:t>
            </w:r>
          </w:p>
        </w:tc>
      </w:tr>
      <w:tr w:rsidR="00911B49" w:rsidRPr="006B0D02" w14:paraId="62489A8D" w14:textId="77777777" w:rsidTr="00BC178B">
        <w:tc>
          <w:tcPr>
            <w:tcW w:w="800" w:type="dxa"/>
            <w:shd w:val="solid" w:color="FFFFFF" w:fill="auto"/>
          </w:tcPr>
          <w:p w14:paraId="44653FD2" w14:textId="77777777" w:rsidR="00911B49" w:rsidRDefault="00911B49" w:rsidP="00BC178B">
            <w:pPr>
              <w:pStyle w:val="TAC"/>
              <w:rPr>
                <w:sz w:val="16"/>
                <w:szCs w:val="16"/>
              </w:rPr>
            </w:pPr>
            <w:r>
              <w:rPr>
                <w:sz w:val="16"/>
                <w:szCs w:val="16"/>
              </w:rPr>
              <w:t>2024-04</w:t>
            </w:r>
          </w:p>
        </w:tc>
        <w:tc>
          <w:tcPr>
            <w:tcW w:w="800" w:type="dxa"/>
            <w:shd w:val="solid" w:color="FFFFFF" w:fill="auto"/>
          </w:tcPr>
          <w:p w14:paraId="7B4E247E" w14:textId="759367BC" w:rsidR="00911B49" w:rsidRDefault="00117119" w:rsidP="00BC178B">
            <w:pPr>
              <w:pStyle w:val="TAC"/>
              <w:rPr>
                <w:sz w:val="16"/>
                <w:szCs w:val="16"/>
              </w:rPr>
            </w:pPr>
            <w:r>
              <w:rPr>
                <w:sz w:val="16"/>
                <w:szCs w:val="16"/>
              </w:rPr>
              <w:t>SA6#</w:t>
            </w:r>
            <w:r w:rsidR="00911B49">
              <w:rPr>
                <w:sz w:val="16"/>
                <w:szCs w:val="16"/>
              </w:rPr>
              <w:t>60</w:t>
            </w:r>
          </w:p>
        </w:tc>
        <w:tc>
          <w:tcPr>
            <w:tcW w:w="1094" w:type="dxa"/>
            <w:shd w:val="solid" w:color="FFFFFF" w:fill="auto"/>
          </w:tcPr>
          <w:p w14:paraId="7FDAE15E" w14:textId="77777777" w:rsidR="00911B49" w:rsidRPr="00E33546" w:rsidRDefault="00911B49" w:rsidP="00BC178B">
            <w:pPr>
              <w:pStyle w:val="TAC"/>
              <w:rPr>
                <w:rFonts w:cs="Arial"/>
                <w:sz w:val="16"/>
                <w:szCs w:val="16"/>
              </w:rPr>
            </w:pPr>
            <w:r w:rsidRPr="00F6427C">
              <w:rPr>
                <w:rFonts w:cs="Arial"/>
                <w:sz w:val="16"/>
                <w:szCs w:val="16"/>
              </w:rPr>
              <w:t>S6-241655</w:t>
            </w:r>
          </w:p>
        </w:tc>
        <w:tc>
          <w:tcPr>
            <w:tcW w:w="425" w:type="dxa"/>
            <w:shd w:val="solid" w:color="FFFFFF" w:fill="auto"/>
          </w:tcPr>
          <w:p w14:paraId="0B04CD0F" w14:textId="77777777" w:rsidR="00911B49" w:rsidRPr="00630197" w:rsidRDefault="00911B49" w:rsidP="00BC178B">
            <w:pPr>
              <w:pStyle w:val="TAL"/>
              <w:rPr>
                <w:sz w:val="16"/>
                <w:szCs w:val="16"/>
              </w:rPr>
            </w:pPr>
          </w:p>
        </w:tc>
        <w:tc>
          <w:tcPr>
            <w:tcW w:w="425" w:type="dxa"/>
            <w:shd w:val="solid" w:color="FFFFFF" w:fill="auto"/>
          </w:tcPr>
          <w:p w14:paraId="523B804E" w14:textId="77777777" w:rsidR="00911B49" w:rsidRPr="00630197" w:rsidRDefault="00911B49" w:rsidP="00BC178B">
            <w:pPr>
              <w:pStyle w:val="TAR"/>
              <w:rPr>
                <w:sz w:val="16"/>
                <w:szCs w:val="16"/>
              </w:rPr>
            </w:pPr>
          </w:p>
        </w:tc>
        <w:tc>
          <w:tcPr>
            <w:tcW w:w="425" w:type="dxa"/>
            <w:shd w:val="solid" w:color="FFFFFF" w:fill="auto"/>
          </w:tcPr>
          <w:p w14:paraId="4FB61198" w14:textId="77777777" w:rsidR="00911B49" w:rsidRPr="00630197" w:rsidRDefault="00911B49" w:rsidP="00BC178B">
            <w:pPr>
              <w:pStyle w:val="TAC"/>
              <w:rPr>
                <w:sz w:val="16"/>
                <w:szCs w:val="16"/>
              </w:rPr>
            </w:pPr>
          </w:p>
        </w:tc>
        <w:tc>
          <w:tcPr>
            <w:tcW w:w="4962" w:type="dxa"/>
            <w:shd w:val="solid" w:color="FFFFFF" w:fill="auto"/>
          </w:tcPr>
          <w:p w14:paraId="16CDC538" w14:textId="77777777" w:rsidR="00911B49" w:rsidRPr="00E33546" w:rsidRDefault="00911B49" w:rsidP="00BC178B">
            <w:pPr>
              <w:pStyle w:val="TAL"/>
              <w:rPr>
                <w:rFonts w:cs="Arial"/>
                <w:sz w:val="16"/>
                <w:szCs w:val="16"/>
              </w:rPr>
            </w:pPr>
            <w:r>
              <w:rPr>
                <w:rFonts w:cs="Arial"/>
                <w:sz w:val="16"/>
                <w:szCs w:val="16"/>
              </w:rPr>
              <w:t>Update Sol#AE1 (KI#5)</w:t>
            </w:r>
            <w:r w:rsidRPr="00F6427C">
              <w:rPr>
                <w:rFonts w:cs="Arial"/>
                <w:sz w:val="16"/>
                <w:szCs w:val="16"/>
              </w:rPr>
              <w:t xml:space="preserve">: </w:t>
            </w:r>
            <w:r>
              <w:rPr>
                <w:rFonts w:cs="Arial"/>
                <w:sz w:val="16"/>
                <w:szCs w:val="16"/>
              </w:rPr>
              <w:t>Satellite Edge computing</w:t>
            </w:r>
          </w:p>
        </w:tc>
        <w:tc>
          <w:tcPr>
            <w:tcW w:w="708" w:type="dxa"/>
            <w:shd w:val="solid" w:color="FFFFFF" w:fill="auto"/>
          </w:tcPr>
          <w:p w14:paraId="6F13B661" w14:textId="77777777" w:rsidR="00911B49" w:rsidRDefault="00911B49" w:rsidP="00BC178B">
            <w:pPr>
              <w:pStyle w:val="TAC"/>
              <w:rPr>
                <w:sz w:val="16"/>
                <w:szCs w:val="16"/>
              </w:rPr>
            </w:pPr>
            <w:r>
              <w:rPr>
                <w:sz w:val="16"/>
                <w:szCs w:val="16"/>
              </w:rPr>
              <w:t>0.3.0</w:t>
            </w:r>
          </w:p>
        </w:tc>
      </w:tr>
      <w:tr w:rsidR="00911B49" w:rsidRPr="006B0D02" w14:paraId="3F5092C0" w14:textId="77777777" w:rsidTr="00BC178B">
        <w:tc>
          <w:tcPr>
            <w:tcW w:w="800" w:type="dxa"/>
            <w:shd w:val="solid" w:color="FFFFFF" w:fill="auto"/>
          </w:tcPr>
          <w:p w14:paraId="165E020B" w14:textId="77777777" w:rsidR="00911B49" w:rsidRDefault="00911B49" w:rsidP="00BC178B">
            <w:pPr>
              <w:pStyle w:val="TAC"/>
              <w:rPr>
                <w:sz w:val="16"/>
                <w:szCs w:val="16"/>
              </w:rPr>
            </w:pPr>
            <w:r>
              <w:rPr>
                <w:sz w:val="16"/>
                <w:szCs w:val="16"/>
              </w:rPr>
              <w:t>2024-04</w:t>
            </w:r>
          </w:p>
        </w:tc>
        <w:tc>
          <w:tcPr>
            <w:tcW w:w="800" w:type="dxa"/>
            <w:shd w:val="solid" w:color="FFFFFF" w:fill="auto"/>
          </w:tcPr>
          <w:p w14:paraId="2F812C46" w14:textId="2AF9985D" w:rsidR="00911B49" w:rsidRDefault="00117119" w:rsidP="00BC178B">
            <w:pPr>
              <w:pStyle w:val="TAC"/>
              <w:rPr>
                <w:sz w:val="16"/>
                <w:szCs w:val="16"/>
              </w:rPr>
            </w:pPr>
            <w:r>
              <w:rPr>
                <w:sz w:val="16"/>
                <w:szCs w:val="16"/>
              </w:rPr>
              <w:t>SA6#</w:t>
            </w:r>
            <w:r w:rsidR="00911B49">
              <w:rPr>
                <w:sz w:val="16"/>
                <w:szCs w:val="16"/>
              </w:rPr>
              <w:t>60</w:t>
            </w:r>
          </w:p>
        </w:tc>
        <w:tc>
          <w:tcPr>
            <w:tcW w:w="1094" w:type="dxa"/>
            <w:shd w:val="solid" w:color="FFFFFF" w:fill="auto"/>
          </w:tcPr>
          <w:p w14:paraId="098C4FD3" w14:textId="77777777" w:rsidR="00911B49" w:rsidRPr="00F6427C" w:rsidRDefault="00911B49" w:rsidP="00BC178B">
            <w:pPr>
              <w:pStyle w:val="TAC"/>
              <w:rPr>
                <w:rFonts w:cs="Arial"/>
                <w:sz w:val="16"/>
                <w:szCs w:val="16"/>
              </w:rPr>
            </w:pPr>
            <w:r w:rsidRPr="00B50406">
              <w:rPr>
                <w:rFonts w:cs="Arial"/>
                <w:sz w:val="16"/>
                <w:szCs w:val="16"/>
              </w:rPr>
              <w:t>S6-241595</w:t>
            </w:r>
          </w:p>
        </w:tc>
        <w:tc>
          <w:tcPr>
            <w:tcW w:w="425" w:type="dxa"/>
            <w:shd w:val="solid" w:color="FFFFFF" w:fill="auto"/>
          </w:tcPr>
          <w:p w14:paraId="66DF15AF" w14:textId="77777777" w:rsidR="00911B49" w:rsidRPr="00630197" w:rsidRDefault="00911B49" w:rsidP="00BC178B">
            <w:pPr>
              <w:pStyle w:val="TAL"/>
              <w:rPr>
                <w:sz w:val="16"/>
                <w:szCs w:val="16"/>
              </w:rPr>
            </w:pPr>
          </w:p>
        </w:tc>
        <w:tc>
          <w:tcPr>
            <w:tcW w:w="425" w:type="dxa"/>
            <w:shd w:val="solid" w:color="FFFFFF" w:fill="auto"/>
          </w:tcPr>
          <w:p w14:paraId="174FD815" w14:textId="77777777" w:rsidR="00911B49" w:rsidRPr="00630197" w:rsidRDefault="00911B49" w:rsidP="00BC178B">
            <w:pPr>
              <w:pStyle w:val="TAR"/>
              <w:rPr>
                <w:sz w:val="16"/>
                <w:szCs w:val="16"/>
              </w:rPr>
            </w:pPr>
          </w:p>
        </w:tc>
        <w:tc>
          <w:tcPr>
            <w:tcW w:w="425" w:type="dxa"/>
            <w:shd w:val="solid" w:color="FFFFFF" w:fill="auto"/>
          </w:tcPr>
          <w:p w14:paraId="6D215A9E" w14:textId="77777777" w:rsidR="00911B49" w:rsidRPr="00630197" w:rsidRDefault="00911B49" w:rsidP="00BC178B">
            <w:pPr>
              <w:pStyle w:val="TAC"/>
              <w:rPr>
                <w:sz w:val="16"/>
                <w:szCs w:val="16"/>
              </w:rPr>
            </w:pPr>
          </w:p>
        </w:tc>
        <w:tc>
          <w:tcPr>
            <w:tcW w:w="4962" w:type="dxa"/>
            <w:shd w:val="solid" w:color="FFFFFF" w:fill="auto"/>
          </w:tcPr>
          <w:p w14:paraId="339E5A0F" w14:textId="77777777" w:rsidR="00911B49" w:rsidRDefault="00911B49" w:rsidP="00BC178B">
            <w:pPr>
              <w:pStyle w:val="TAL"/>
              <w:rPr>
                <w:rFonts w:cs="Arial"/>
                <w:sz w:val="16"/>
                <w:szCs w:val="16"/>
              </w:rPr>
            </w:pPr>
            <w:r>
              <w:rPr>
                <w:rFonts w:cs="Arial"/>
                <w:sz w:val="16"/>
                <w:szCs w:val="16"/>
              </w:rPr>
              <w:t>Update Sol#AE1 (KI#5, KI#2)</w:t>
            </w:r>
            <w:r w:rsidRPr="00F6427C">
              <w:rPr>
                <w:rFonts w:cs="Arial"/>
                <w:sz w:val="16"/>
                <w:szCs w:val="16"/>
              </w:rPr>
              <w:t xml:space="preserve">: </w:t>
            </w:r>
            <w:r>
              <w:rPr>
                <w:rFonts w:cs="Arial"/>
                <w:sz w:val="16"/>
                <w:szCs w:val="16"/>
              </w:rPr>
              <w:t>Satellite Edge computing</w:t>
            </w:r>
          </w:p>
        </w:tc>
        <w:tc>
          <w:tcPr>
            <w:tcW w:w="708" w:type="dxa"/>
            <w:shd w:val="solid" w:color="FFFFFF" w:fill="auto"/>
          </w:tcPr>
          <w:p w14:paraId="5CF1B243" w14:textId="77777777" w:rsidR="00911B49" w:rsidRDefault="00911B49" w:rsidP="00BC178B">
            <w:pPr>
              <w:pStyle w:val="TAC"/>
              <w:rPr>
                <w:sz w:val="16"/>
                <w:szCs w:val="16"/>
              </w:rPr>
            </w:pPr>
            <w:r>
              <w:rPr>
                <w:sz w:val="16"/>
                <w:szCs w:val="16"/>
              </w:rPr>
              <w:t>0.3.0</w:t>
            </w:r>
          </w:p>
        </w:tc>
      </w:tr>
      <w:tr w:rsidR="00911B49" w:rsidRPr="006B0D02" w14:paraId="78051A56" w14:textId="77777777" w:rsidTr="00BC178B">
        <w:tc>
          <w:tcPr>
            <w:tcW w:w="800" w:type="dxa"/>
            <w:shd w:val="solid" w:color="FFFFFF" w:fill="auto"/>
          </w:tcPr>
          <w:p w14:paraId="111AA47F" w14:textId="77777777" w:rsidR="00911B49" w:rsidRDefault="00911B49" w:rsidP="00BC178B">
            <w:pPr>
              <w:pStyle w:val="TAC"/>
              <w:rPr>
                <w:sz w:val="16"/>
                <w:szCs w:val="16"/>
              </w:rPr>
            </w:pPr>
            <w:r>
              <w:rPr>
                <w:sz w:val="16"/>
                <w:szCs w:val="16"/>
              </w:rPr>
              <w:t>2024-04</w:t>
            </w:r>
          </w:p>
        </w:tc>
        <w:tc>
          <w:tcPr>
            <w:tcW w:w="800" w:type="dxa"/>
            <w:shd w:val="solid" w:color="FFFFFF" w:fill="auto"/>
          </w:tcPr>
          <w:p w14:paraId="46256052" w14:textId="1192C87F" w:rsidR="00911B49" w:rsidRDefault="00117119" w:rsidP="00BC178B">
            <w:pPr>
              <w:pStyle w:val="TAC"/>
              <w:rPr>
                <w:sz w:val="16"/>
                <w:szCs w:val="16"/>
              </w:rPr>
            </w:pPr>
            <w:r>
              <w:rPr>
                <w:sz w:val="16"/>
                <w:szCs w:val="16"/>
              </w:rPr>
              <w:t>SA6#</w:t>
            </w:r>
            <w:r w:rsidR="00911B49">
              <w:rPr>
                <w:sz w:val="16"/>
                <w:szCs w:val="16"/>
              </w:rPr>
              <w:t>60</w:t>
            </w:r>
          </w:p>
        </w:tc>
        <w:tc>
          <w:tcPr>
            <w:tcW w:w="1094" w:type="dxa"/>
            <w:shd w:val="solid" w:color="FFFFFF" w:fill="auto"/>
          </w:tcPr>
          <w:p w14:paraId="22ED0EDF" w14:textId="77777777" w:rsidR="00911B49" w:rsidRPr="00F6427C" w:rsidRDefault="00911B49" w:rsidP="00BC178B">
            <w:pPr>
              <w:pStyle w:val="TAC"/>
              <w:rPr>
                <w:rFonts w:cs="Arial"/>
                <w:sz w:val="16"/>
                <w:szCs w:val="16"/>
              </w:rPr>
            </w:pPr>
            <w:r w:rsidRPr="00E17565">
              <w:rPr>
                <w:rFonts w:cs="Arial"/>
                <w:sz w:val="16"/>
                <w:szCs w:val="16"/>
              </w:rPr>
              <w:t>S6-241419</w:t>
            </w:r>
          </w:p>
        </w:tc>
        <w:tc>
          <w:tcPr>
            <w:tcW w:w="425" w:type="dxa"/>
            <w:shd w:val="solid" w:color="FFFFFF" w:fill="auto"/>
          </w:tcPr>
          <w:p w14:paraId="7B6035C2" w14:textId="77777777" w:rsidR="00911B49" w:rsidRPr="00630197" w:rsidRDefault="00911B49" w:rsidP="00BC178B">
            <w:pPr>
              <w:pStyle w:val="TAL"/>
              <w:rPr>
                <w:sz w:val="16"/>
                <w:szCs w:val="16"/>
              </w:rPr>
            </w:pPr>
          </w:p>
        </w:tc>
        <w:tc>
          <w:tcPr>
            <w:tcW w:w="425" w:type="dxa"/>
            <w:shd w:val="solid" w:color="FFFFFF" w:fill="auto"/>
          </w:tcPr>
          <w:p w14:paraId="34FB4EE2" w14:textId="77777777" w:rsidR="00911B49" w:rsidRPr="00630197" w:rsidRDefault="00911B49" w:rsidP="00BC178B">
            <w:pPr>
              <w:pStyle w:val="TAR"/>
              <w:rPr>
                <w:sz w:val="16"/>
                <w:szCs w:val="16"/>
              </w:rPr>
            </w:pPr>
          </w:p>
        </w:tc>
        <w:tc>
          <w:tcPr>
            <w:tcW w:w="425" w:type="dxa"/>
            <w:shd w:val="solid" w:color="FFFFFF" w:fill="auto"/>
          </w:tcPr>
          <w:p w14:paraId="280E143D" w14:textId="77777777" w:rsidR="00911B49" w:rsidRPr="00630197" w:rsidRDefault="00911B49" w:rsidP="00BC178B">
            <w:pPr>
              <w:pStyle w:val="TAC"/>
              <w:rPr>
                <w:sz w:val="16"/>
                <w:szCs w:val="16"/>
              </w:rPr>
            </w:pPr>
          </w:p>
        </w:tc>
        <w:tc>
          <w:tcPr>
            <w:tcW w:w="4962" w:type="dxa"/>
            <w:shd w:val="solid" w:color="FFFFFF" w:fill="auto"/>
          </w:tcPr>
          <w:p w14:paraId="3F2B1D5C" w14:textId="77777777" w:rsidR="00911B49" w:rsidRDefault="00911B49" w:rsidP="00BC178B">
            <w:pPr>
              <w:pStyle w:val="TAL"/>
              <w:rPr>
                <w:rFonts w:cs="Arial"/>
                <w:sz w:val="16"/>
                <w:szCs w:val="16"/>
              </w:rPr>
            </w:pPr>
            <w:r w:rsidRPr="00E17565">
              <w:rPr>
                <w:rFonts w:cs="Arial"/>
                <w:sz w:val="16"/>
                <w:szCs w:val="16"/>
              </w:rPr>
              <w:t>New Sol for KI#5: Enhancement for on board EES(s) and service provisioning</w:t>
            </w:r>
          </w:p>
        </w:tc>
        <w:tc>
          <w:tcPr>
            <w:tcW w:w="708" w:type="dxa"/>
            <w:shd w:val="solid" w:color="FFFFFF" w:fill="auto"/>
          </w:tcPr>
          <w:p w14:paraId="74122AE9" w14:textId="77777777" w:rsidR="00911B49" w:rsidRDefault="00911B49" w:rsidP="00BC178B">
            <w:pPr>
              <w:pStyle w:val="TAC"/>
              <w:rPr>
                <w:sz w:val="16"/>
                <w:szCs w:val="16"/>
              </w:rPr>
            </w:pPr>
            <w:r>
              <w:rPr>
                <w:sz w:val="16"/>
                <w:szCs w:val="16"/>
              </w:rPr>
              <w:t>0.3.0</w:t>
            </w:r>
          </w:p>
        </w:tc>
      </w:tr>
      <w:tr w:rsidR="00911B49" w:rsidRPr="006B0D02" w14:paraId="696B3648" w14:textId="77777777" w:rsidTr="00BC178B">
        <w:tc>
          <w:tcPr>
            <w:tcW w:w="800" w:type="dxa"/>
            <w:shd w:val="solid" w:color="FFFFFF" w:fill="auto"/>
          </w:tcPr>
          <w:p w14:paraId="76D05272" w14:textId="77777777" w:rsidR="00911B49" w:rsidRDefault="00911B49" w:rsidP="00BC178B">
            <w:pPr>
              <w:pStyle w:val="TAC"/>
              <w:rPr>
                <w:sz w:val="16"/>
                <w:szCs w:val="16"/>
              </w:rPr>
            </w:pPr>
            <w:r>
              <w:rPr>
                <w:sz w:val="16"/>
                <w:szCs w:val="16"/>
              </w:rPr>
              <w:t>2024-04</w:t>
            </w:r>
          </w:p>
        </w:tc>
        <w:tc>
          <w:tcPr>
            <w:tcW w:w="800" w:type="dxa"/>
            <w:shd w:val="solid" w:color="FFFFFF" w:fill="auto"/>
          </w:tcPr>
          <w:p w14:paraId="30F7CD56" w14:textId="50B1BB2C" w:rsidR="00911B49" w:rsidRDefault="00117119" w:rsidP="00BC178B">
            <w:pPr>
              <w:pStyle w:val="TAC"/>
              <w:rPr>
                <w:sz w:val="16"/>
                <w:szCs w:val="16"/>
              </w:rPr>
            </w:pPr>
            <w:r>
              <w:rPr>
                <w:sz w:val="16"/>
                <w:szCs w:val="16"/>
              </w:rPr>
              <w:t>SA6#</w:t>
            </w:r>
            <w:r w:rsidR="00911B49">
              <w:rPr>
                <w:sz w:val="16"/>
                <w:szCs w:val="16"/>
              </w:rPr>
              <w:t>60</w:t>
            </w:r>
          </w:p>
        </w:tc>
        <w:tc>
          <w:tcPr>
            <w:tcW w:w="1094" w:type="dxa"/>
            <w:shd w:val="solid" w:color="FFFFFF" w:fill="auto"/>
          </w:tcPr>
          <w:p w14:paraId="2D8D21B4" w14:textId="77777777" w:rsidR="00911B49" w:rsidRPr="00E17565" w:rsidRDefault="00911B49" w:rsidP="00BC178B">
            <w:pPr>
              <w:pStyle w:val="TAC"/>
              <w:rPr>
                <w:rFonts w:cs="Arial"/>
                <w:sz w:val="16"/>
                <w:szCs w:val="16"/>
              </w:rPr>
            </w:pPr>
            <w:r w:rsidRPr="00130F44">
              <w:rPr>
                <w:rFonts w:cs="Arial"/>
                <w:sz w:val="16"/>
                <w:szCs w:val="16"/>
              </w:rPr>
              <w:t>S6-241596</w:t>
            </w:r>
          </w:p>
        </w:tc>
        <w:tc>
          <w:tcPr>
            <w:tcW w:w="425" w:type="dxa"/>
            <w:shd w:val="solid" w:color="FFFFFF" w:fill="auto"/>
          </w:tcPr>
          <w:p w14:paraId="1A52B87B" w14:textId="77777777" w:rsidR="00911B49" w:rsidRPr="00630197" w:rsidRDefault="00911B49" w:rsidP="00BC178B">
            <w:pPr>
              <w:pStyle w:val="TAL"/>
              <w:rPr>
                <w:sz w:val="16"/>
                <w:szCs w:val="16"/>
              </w:rPr>
            </w:pPr>
          </w:p>
        </w:tc>
        <w:tc>
          <w:tcPr>
            <w:tcW w:w="425" w:type="dxa"/>
            <w:shd w:val="solid" w:color="FFFFFF" w:fill="auto"/>
          </w:tcPr>
          <w:p w14:paraId="727C0219" w14:textId="77777777" w:rsidR="00911B49" w:rsidRPr="00630197" w:rsidRDefault="00911B49" w:rsidP="00BC178B">
            <w:pPr>
              <w:pStyle w:val="TAR"/>
              <w:rPr>
                <w:sz w:val="16"/>
                <w:szCs w:val="16"/>
              </w:rPr>
            </w:pPr>
          </w:p>
        </w:tc>
        <w:tc>
          <w:tcPr>
            <w:tcW w:w="425" w:type="dxa"/>
            <w:shd w:val="solid" w:color="FFFFFF" w:fill="auto"/>
          </w:tcPr>
          <w:p w14:paraId="1A697ADC" w14:textId="77777777" w:rsidR="00911B49" w:rsidRPr="00630197" w:rsidRDefault="00911B49" w:rsidP="00BC178B">
            <w:pPr>
              <w:pStyle w:val="TAC"/>
              <w:rPr>
                <w:sz w:val="16"/>
                <w:szCs w:val="16"/>
              </w:rPr>
            </w:pPr>
          </w:p>
        </w:tc>
        <w:tc>
          <w:tcPr>
            <w:tcW w:w="4962" w:type="dxa"/>
            <w:shd w:val="solid" w:color="FFFFFF" w:fill="auto"/>
          </w:tcPr>
          <w:p w14:paraId="5B9B1479" w14:textId="77777777" w:rsidR="00911B49" w:rsidRPr="00E17565" w:rsidRDefault="00911B49" w:rsidP="00BC178B">
            <w:pPr>
              <w:pStyle w:val="TAL"/>
              <w:rPr>
                <w:rFonts w:cs="Arial"/>
                <w:sz w:val="16"/>
                <w:szCs w:val="16"/>
              </w:rPr>
            </w:pPr>
            <w:r>
              <w:rPr>
                <w:rFonts w:cs="Arial"/>
                <w:sz w:val="16"/>
                <w:szCs w:val="16"/>
              </w:rPr>
              <w:t>N</w:t>
            </w:r>
            <w:r w:rsidRPr="00130F44">
              <w:rPr>
                <w:rFonts w:cs="Arial"/>
                <w:sz w:val="16"/>
                <w:szCs w:val="16"/>
              </w:rPr>
              <w:t>ew solution for KI#3 to support discontinuous coverage for satellite access</w:t>
            </w:r>
          </w:p>
        </w:tc>
        <w:tc>
          <w:tcPr>
            <w:tcW w:w="708" w:type="dxa"/>
            <w:shd w:val="solid" w:color="FFFFFF" w:fill="auto"/>
          </w:tcPr>
          <w:p w14:paraId="676D5BE4" w14:textId="77777777" w:rsidR="00911B49" w:rsidRDefault="00911B49" w:rsidP="00BC178B">
            <w:pPr>
              <w:pStyle w:val="TAC"/>
              <w:rPr>
                <w:sz w:val="16"/>
                <w:szCs w:val="16"/>
              </w:rPr>
            </w:pPr>
            <w:r>
              <w:rPr>
                <w:sz w:val="16"/>
                <w:szCs w:val="16"/>
              </w:rPr>
              <w:t>0.3.0</w:t>
            </w:r>
          </w:p>
        </w:tc>
      </w:tr>
      <w:tr w:rsidR="00911B49" w:rsidRPr="006B0D02" w14:paraId="1D587AD0" w14:textId="77777777" w:rsidTr="00BC178B">
        <w:tc>
          <w:tcPr>
            <w:tcW w:w="800" w:type="dxa"/>
            <w:shd w:val="solid" w:color="FFFFFF" w:fill="auto"/>
          </w:tcPr>
          <w:p w14:paraId="510E5D0B" w14:textId="77777777" w:rsidR="00911B49" w:rsidRDefault="00911B49" w:rsidP="00BC178B">
            <w:pPr>
              <w:pStyle w:val="TAC"/>
              <w:rPr>
                <w:sz w:val="16"/>
                <w:szCs w:val="16"/>
              </w:rPr>
            </w:pPr>
            <w:r>
              <w:rPr>
                <w:sz w:val="16"/>
                <w:szCs w:val="16"/>
              </w:rPr>
              <w:t>2024-04</w:t>
            </w:r>
          </w:p>
        </w:tc>
        <w:tc>
          <w:tcPr>
            <w:tcW w:w="800" w:type="dxa"/>
            <w:shd w:val="solid" w:color="FFFFFF" w:fill="auto"/>
          </w:tcPr>
          <w:p w14:paraId="2F1456A0" w14:textId="5E9330F9" w:rsidR="00911B49" w:rsidRDefault="00117119" w:rsidP="00BC178B">
            <w:pPr>
              <w:pStyle w:val="TAC"/>
              <w:rPr>
                <w:sz w:val="16"/>
                <w:szCs w:val="16"/>
              </w:rPr>
            </w:pPr>
            <w:r>
              <w:rPr>
                <w:sz w:val="16"/>
                <w:szCs w:val="16"/>
              </w:rPr>
              <w:t>SA6#</w:t>
            </w:r>
            <w:r w:rsidR="00911B49">
              <w:rPr>
                <w:sz w:val="16"/>
                <w:szCs w:val="16"/>
              </w:rPr>
              <w:t>60</w:t>
            </w:r>
          </w:p>
        </w:tc>
        <w:tc>
          <w:tcPr>
            <w:tcW w:w="1094" w:type="dxa"/>
            <w:shd w:val="solid" w:color="FFFFFF" w:fill="auto"/>
          </w:tcPr>
          <w:p w14:paraId="3A4BF39E" w14:textId="77777777" w:rsidR="00911B49" w:rsidRPr="00E17565" w:rsidRDefault="00911B49" w:rsidP="00BC178B">
            <w:pPr>
              <w:pStyle w:val="TAC"/>
              <w:rPr>
                <w:rFonts w:cs="Arial"/>
                <w:sz w:val="16"/>
                <w:szCs w:val="16"/>
              </w:rPr>
            </w:pPr>
            <w:r w:rsidRPr="00116178">
              <w:rPr>
                <w:rFonts w:cs="Arial"/>
                <w:sz w:val="16"/>
                <w:szCs w:val="16"/>
              </w:rPr>
              <w:t>S6-241658</w:t>
            </w:r>
          </w:p>
        </w:tc>
        <w:tc>
          <w:tcPr>
            <w:tcW w:w="425" w:type="dxa"/>
            <w:shd w:val="solid" w:color="FFFFFF" w:fill="auto"/>
          </w:tcPr>
          <w:p w14:paraId="0ECDD6C8" w14:textId="77777777" w:rsidR="00911B49" w:rsidRPr="00630197" w:rsidRDefault="00911B49" w:rsidP="00BC178B">
            <w:pPr>
              <w:pStyle w:val="TAL"/>
              <w:rPr>
                <w:sz w:val="16"/>
                <w:szCs w:val="16"/>
              </w:rPr>
            </w:pPr>
          </w:p>
        </w:tc>
        <w:tc>
          <w:tcPr>
            <w:tcW w:w="425" w:type="dxa"/>
            <w:shd w:val="solid" w:color="FFFFFF" w:fill="auto"/>
          </w:tcPr>
          <w:p w14:paraId="09B57D18" w14:textId="77777777" w:rsidR="00911B49" w:rsidRPr="00630197" w:rsidRDefault="00911B49" w:rsidP="00BC178B">
            <w:pPr>
              <w:pStyle w:val="TAR"/>
              <w:rPr>
                <w:sz w:val="16"/>
                <w:szCs w:val="16"/>
              </w:rPr>
            </w:pPr>
          </w:p>
        </w:tc>
        <w:tc>
          <w:tcPr>
            <w:tcW w:w="425" w:type="dxa"/>
            <w:shd w:val="solid" w:color="FFFFFF" w:fill="auto"/>
          </w:tcPr>
          <w:p w14:paraId="128CAB4F" w14:textId="77777777" w:rsidR="00911B49" w:rsidRPr="00630197" w:rsidRDefault="00911B49" w:rsidP="00BC178B">
            <w:pPr>
              <w:pStyle w:val="TAC"/>
              <w:rPr>
                <w:sz w:val="16"/>
                <w:szCs w:val="16"/>
              </w:rPr>
            </w:pPr>
          </w:p>
        </w:tc>
        <w:tc>
          <w:tcPr>
            <w:tcW w:w="4962" w:type="dxa"/>
            <w:shd w:val="solid" w:color="FFFFFF" w:fill="auto"/>
          </w:tcPr>
          <w:p w14:paraId="3994A1E8" w14:textId="77777777" w:rsidR="00911B49" w:rsidRPr="00E17565" w:rsidRDefault="00911B49" w:rsidP="00BC178B">
            <w:pPr>
              <w:pStyle w:val="TAL"/>
              <w:rPr>
                <w:rFonts w:cs="Arial"/>
                <w:sz w:val="16"/>
                <w:szCs w:val="16"/>
              </w:rPr>
            </w:pPr>
            <w:r>
              <w:rPr>
                <w:rFonts w:cs="Arial"/>
                <w:sz w:val="16"/>
                <w:szCs w:val="16"/>
              </w:rPr>
              <w:t xml:space="preserve">Annex-B: </w:t>
            </w:r>
            <w:r w:rsidRPr="00116178">
              <w:rPr>
                <w:rFonts w:cs="Arial"/>
                <w:sz w:val="16"/>
                <w:szCs w:val="16"/>
              </w:rPr>
              <w:t>Information related to Satellite access support for MC Service</w:t>
            </w:r>
          </w:p>
        </w:tc>
        <w:tc>
          <w:tcPr>
            <w:tcW w:w="708" w:type="dxa"/>
            <w:shd w:val="solid" w:color="FFFFFF" w:fill="auto"/>
          </w:tcPr>
          <w:p w14:paraId="16142191" w14:textId="77777777" w:rsidR="00911B49" w:rsidRDefault="00911B49" w:rsidP="00BC178B">
            <w:pPr>
              <w:pStyle w:val="TAC"/>
              <w:rPr>
                <w:sz w:val="16"/>
                <w:szCs w:val="16"/>
              </w:rPr>
            </w:pPr>
            <w:r>
              <w:rPr>
                <w:sz w:val="16"/>
                <w:szCs w:val="16"/>
              </w:rPr>
              <w:t>0.3.0</w:t>
            </w:r>
          </w:p>
        </w:tc>
      </w:tr>
      <w:tr w:rsidR="00911B49" w:rsidRPr="006B0D02" w14:paraId="6F48BE14" w14:textId="77777777" w:rsidTr="00BC178B">
        <w:tc>
          <w:tcPr>
            <w:tcW w:w="800" w:type="dxa"/>
            <w:shd w:val="solid" w:color="FFFFFF" w:fill="auto"/>
          </w:tcPr>
          <w:p w14:paraId="666C4DCF" w14:textId="77777777" w:rsidR="00911B49" w:rsidRDefault="00911B49" w:rsidP="00BC178B">
            <w:pPr>
              <w:pStyle w:val="TAC"/>
              <w:rPr>
                <w:sz w:val="16"/>
                <w:szCs w:val="16"/>
              </w:rPr>
            </w:pPr>
            <w:r>
              <w:rPr>
                <w:sz w:val="16"/>
                <w:szCs w:val="16"/>
              </w:rPr>
              <w:t>2024-05</w:t>
            </w:r>
          </w:p>
        </w:tc>
        <w:tc>
          <w:tcPr>
            <w:tcW w:w="800" w:type="dxa"/>
            <w:shd w:val="solid" w:color="FFFFFF" w:fill="auto"/>
          </w:tcPr>
          <w:p w14:paraId="63F1ECA4" w14:textId="604AD110" w:rsidR="00911B49" w:rsidRDefault="00117119" w:rsidP="00BC178B">
            <w:pPr>
              <w:pStyle w:val="TAC"/>
              <w:rPr>
                <w:sz w:val="16"/>
                <w:szCs w:val="16"/>
              </w:rPr>
            </w:pPr>
            <w:r>
              <w:rPr>
                <w:sz w:val="16"/>
                <w:szCs w:val="16"/>
              </w:rPr>
              <w:t>SA6#</w:t>
            </w:r>
            <w:r w:rsidR="00911B49">
              <w:rPr>
                <w:sz w:val="16"/>
                <w:szCs w:val="16"/>
              </w:rPr>
              <w:t>61</w:t>
            </w:r>
          </w:p>
        </w:tc>
        <w:tc>
          <w:tcPr>
            <w:tcW w:w="1094" w:type="dxa"/>
            <w:shd w:val="solid" w:color="FFFFFF" w:fill="auto"/>
          </w:tcPr>
          <w:p w14:paraId="531045BD" w14:textId="77777777" w:rsidR="00911B49" w:rsidRPr="00116178" w:rsidRDefault="00911B49" w:rsidP="00BC178B">
            <w:pPr>
              <w:pStyle w:val="TAC"/>
              <w:rPr>
                <w:rFonts w:cs="Arial"/>
                <w:sz w:val="16"/>
                <w:szCs w:val="16"/>
              </w:rPr>
            </w:pPr>
            <w:r w:rsidRPr="006D62E2">
              <w:rPr>
                <w:rFonts w:cs="Arial"/>
                <w:sz w:val="16"/>
                <w:szCs w:val="16"/>
              </w:rPr>
              <w:t>S6-242555</w:t>
            </w:r>
          </w:p>
        </w:tc>
        <w:tc>
          <w:tcPr>
            <w:tcW w:w="425" w:type="dxa"/>
            <w:shd w:val="solid" w:color="FFFFFF" w:fill="auto"/>
          </w:tcPr>
          <w:p w14:paraId="32504EA9" w14:textId="77777777" w:rsidR="00911B49" w:rsidRPr="00630197" w:rsidRDefault="00911B49" w:rsidP="00BC178B">
            <w:pPr>
              <w:pStyle w:val="TAL"/>
              <w:rPr>
                <w:sz w:val="16"/>
                <w:szCs w:val="16"/>
              </w:rPr>
            </w:pPr>
          </w:p>
        </w:tc>
        <w:tc>
          <w:tcPr>
            <w:tcW w:w="425" w:type="dxa"/>
            <w:shd w:val="solid" w:color="FFFFFF" w:fill="auto"/>
          </w:tcPr>
          <w:p w14:paraId="4DE66B8E" w14:textId="77777777" w:rsidR="00911B49" w:rsidRPr="00630197" w:rsidRDefault="00911B49" w:rsidP="00BC178B">
            <w:pPr>
              <w:pStyle w:val="TAR"/>
              <w:rPr>
                <w:sz w:val="16"/>
                <w:szCs w:val="16"/>
              </w:rPr>
            </w:pPr>
          </w:p>
        </w:tc>
        <w:tc>
          <w:tcPr>
            <w:tcW w:w="425" w:type="dxa"/>
            <w:shd w:val="solid" w:color="FFFFFF" w:fill="auto"/>
          </w:tcPr>
          <w:p w14:paraId="1BB90F57" w14:textId="77777777" w:rsidR="00911B49" w:rsidRPr="00630197" w:rsidRDefault="00911B49" w:rsidP="00BC178B">
            <w:pPr>
              <w:pStyle w:val="TAC"/>
              <w:rPr>
                <w:sz w:val="16"/>
                <w:szCs w:val="16"/>
              </w:rPr>
            </w:pPr>
          </w:p>
        </w:tc>
        <w:tc>
          <w:tcPr>
            <w:tcW w:w="4962" w:type="dxa"/>
            <w:shd w:val="solid" w:color="FFFFFF" w:fill="auto"/>
          </w:tcPr>
          <w:p w14:paraId="258E2D89" w14:textId="5D51486C" w:rsidR="00911B49" w:rsidRDefault="00911B49" w:rsidP="00BC178B">
            <w:pPr>
              <w:pStyle w:val="TAL"/>
              <w:rPr>
                <w:rFonts w:cs="Arial"/>
                <w:sz w:val="16"/>
                <w:szCs w:val="16"/>
              </w:rPr>
            </w:pPr>
            <w:r w:rsidRPr="006D62E2">
              <w:rPr>
                <w:rFonts w:cs="Arial"/>
                <w:sz w:val="16"/>
                <w:szCs w:val="16"/>
              </w:rPr>
              <w:t xml:space="preserve">New </w:t>
            </w:r>
            <w:r>
              <w:rPr>
                <w:rFonts w:cs="Arial"/>
                <w:sz w:val="16"/>
                <w:szCs w:val="16"/>
              </w:rPr>
              <w:t>KI</w:t>
            </w:r>
            <w:r w:rsidR="006D2349">
              <w:rPr>
                <w:rFonts w:cs="Arial"/>
                <w:sz w:val="16"/>
                <w:szCs w:val="16"/>
              </w:rPr>
              <w:t>#8</w:t>
            </w:r>
            <w:r w:rsidRPr="006D62E2">
              <w:rPr>
                <w:rFonts w:cs="Arial"/>
                <w:sz w:val="16"/>
                <w:szCs w:val="16"/>
              </w:rPr>
              <w:t xml:space="preserve"> on impact on Mission Critical group communication KPIs</w:t>
            </w:r>
          </w:p>
        </w:tc>
        <w:tc>
          <w:tcPr>
            <w:tcW w:w="708" w:type="dxa"/>
            <w:shd w:val="solid" w:color="FFFFFF" w:fill="auto"/>
          </w:tcPr>
          <w:p w14:paraId="5A75ABB2" w14:textId="77777777" w:rsidR="00911B49" w:rsidRDefault="00911B49" w:rsidP="00BC178B">
            <w:pPr>
              <w:pStyle w:val="TAC"/>
              <w:rPr>
                <w:sz w:val="16"/>
                <w:szCs w:val="16"/>
              </w:rPr>
            </w:pPr>
            <w:r>
              <w:rPr>
                <w:sz w:val="16"/>
                <w:szCs w:val="16"/>
              </w:rPr>
              <w:t>0.4.0</w:t>
            </w:r>
          </w:p>
        </w:tc>
      </w:tr>
      <w:tr w:rsidR="00911B49" w:rsidRPr="006B0D02" w14:paraId="2B84E9F7" w14:textId="77777777" w:rsidTr="00BC178B">
        <w:tc>
          <w:tcPr>
            <w:tcW w:w="800" w:type="dxa"/>
            <w:shd w:val="solid" w:color="FFFFFF" w:fill="auto"/>
          </w:tcPr>
          <w:p w14:paraId="54B0ED1E" w14:textId="77777777" w:rsidR="00911B49" w:rsidRDefault="00911B49" w:rsidP="00BC178B">
            <w:pPr>
              <w:pStyle w:val="TAC"/>
              <w:rPr>
                <w:sz w:val="16"/>
                <w:szCs w:val="16"/>
              </w:rPr>
            </w:pPr>
            <w:r>
              <w:rPr>
                <w:sz w:val="16"/>
                <w:szCs w:val="16"/>
              </w:rPr>
              <w:t>2024-05</w:t>
            </w:r>
          </w:p>
        </w:tc>
        <w:tc>
          <w:tcPr>
            <w:tcW w:w="800" w:type="dxa"/>
            <w:shd w:val="solid" w:color="FFFFFF" w:fill="auto"/>
          </w:tcPr>
          <w:p w14:paraId="22856873" w14:textId="6116859B" w:rsidR="00911B49" w:rsidRDefault="00117119" w:rsidP="00BC178B">
            <w:pPr>
              <w:pStyle w:val="TAC"/>
              <w:rPr>
                <w:sz w:val="16"/>
                <w:szCs w:val="16"/>
              </w:rPr>
            </w:pPr>
            <w:r>
              <w:rPr>
                <w:sz w:val="16"/>
                <w:szCs w:val="16"/>
              </w:rPr>
              <w:t>SA6#</w:t>
            </w:r>
            <w:r w:rsidR="00911B49">
              <w:rPr>
                <w:sz w:val="16"/>
                <w:szCs w:val="16"/>
              </w:rPr>
              <w:t>61</w:t>
            </w:r>
          </w:p>
        </w:tc>
        <w:tc>
          <w:tcPr>
            <w:tcW w:w="1094" w:type="dxa"/>
            <w:shd w:val="solid" w:color="FFFFFF" w:fill="auto"/>
          </w:tcPr>
          <w:p w14:paraId="7304C15E" w14:textId="77777777" w:rsidR="00911B49" w:rsidRPr="00116178" w:rsidRDefault="00911B49" w:rsidP="00BC178B">
            <w:pPr>
              <w:pStyle w:val="TAC"/>
              <w:rPr>
                <w:rFonts w:cs="Arial"/>
                <w:sz w:val="16"/>
                <w:szCs w:val="16"/>
              </w:rPr>
            </w:pPr>
            <w:r w:rsidRPr="006D62E2">
              <w:rPr>
                <w:rFonts w:cs="Arial"/>
                <w:sz w:val="16"/>
                <w:szCs w:val="16"/>
              </w:rPr>
              <w:t>S6-242557</w:t>
            </w:r>
          </w:p>
        </w:tc>
        <w:tc>
          <w:tcPr>
            <w:tcW w:w="425" w:type="dxa"/>
            <w:shd w:val="solid" w:color="FFFFFF" w:fill="auto"/>
          </w:tcPr>
          <w:p w14:paraId="187B18D4" w14:textId="77777777" w:rsidR="00911B49" w:rsidRPr="00630197" w:rsidRDefault="00911B49" w:rsidP="00BC178B">
            <w:pPr>
              <w:pStyle w:val="TAL"/>
              <w:rPr>
                <w:sz w:val="16"/>
                <w:szCs w:val="16"/>
              </w:rPr>
            </w:pPr>
          </w:p>
        </w:tc>
        <w:tc>
          <w:tcPr>
            <w:tcW w:w="425" w:type="dxa"/>
            <w:shd w:val="solid" w:color="FFFFFF" w:fill="auto"/>
          </w:tcPr>
          <w:p w14:paraId="45744339" w14:textId="77777777" w:rsidR="00911B49" w:rsidRPr="00630197" w:rsidRDefault="00911B49" w:rsidP="00BC178B">
            <w:pPr>
              <w:pStyle w:val="TAR"/>
              <w:rPr>
                <w:sz w:val="16"/>
                <w:szCs w:val="16"/>
              </w:rPr>
            </w:pPr>
          </w:p>
        </w:tc>
        <w:tc>
          <w:tcPr>
            <w:tcW w:w="425" w:type="dxa"/>
            <w:shd w:val="solid" w:color="FFFFFF" w:fill="auto"/>
          </w:tcPr>
          <w:p w14:paraId="1843C31E" w14:textId="77777777" w:rsidR="00911B49" w:rsidRPr="00630197" w:rsidRDefault="00911B49" w:rsidP="00BC178B">
            <w:pPr>
              <w:pStyle w:val="TAC"/>
              <w:rPr>
                <w:sz w:val="16"/>
                <w:szCs w:val="16"/>
              </w:rPr>
            </w:pPr>
          </w:p>
        </w:tc>
        <w:tc>
          <w:tcPr>
            <w:tcW w:w="4962" w:type="dxa"/>
            <w:shd w:val="solid" w:color="FFFFFF" w:fill="auto"/>
          </w:tcPr>
          <w:p w14:paraId="7AA10E77" w14:textId="0B3AA5C2" w:rsidR="00911B49" w:rsidRDefault="00911B49" w:rsidP="00BC178B">
            <w:pPr>
              <w:pStyle w:val="TAL"/>
              <w:rPr>
                <w:rFonts w:cs="Arial"/>
                <w:sz w:val="16"/>
                <w:szCs w:val="16"/>
              </w:rPr>
            </w:pPr>
            <w:r w:rsidRPr="006D62E2">
              <w:rPr>
                <w:rFonts w:cs="Arial"/>
                <w:sz w:val="16"/>
                <w:szCs w:val="16"/>
              </w:rPr>
              <w:t>Solution</w:t>
            </w:r>
            <w:r w:rsidR="00350CEF">
              <w:rPr>
                <w:rFonts w:cs="Arial"/>
                <w:sz w:val="16"/>
                <w:szCs w:val="16"/>
              </w:rPr>
              <w:t>AE#</w:t>
            </w:r>
            <w:r w:rsidRPr="006D62E2">
              <w:rPr>
                <w:rFonts w:cs="Arial"/>
                <w:sz w:val="16"/>
                <w:szCs w:val="16"/>
              </w:rPr>
              <w:t>1 Update: List of Trajectory ID during the Service Provisioning and EAS discovery</w:t>
            </w:r>
          </w:p>
        </w:tc>
        <w:tc>
          <w:tcPr>
            <w:tcW w:w="708" w:type="dxa"/>
            <w:shd w:val="solid" w:color="FFFFFF" w:fill="auto"/>
          </w:tcPr>
          <w:p w14:paraId="0FB4F0C2" w14:textId="77777777" w:rsidR="00911B49" w:rsidRDefault="00911B49" w:rsidP="00BC178B">
            <w:pPr>
              <w:pStyle w:val="TAC"/>
              <w:rPr>
                <w:sz w:val="16"/>
                <w:szCs w:val="16"/>
              </w:rPr>
            </w:pPr>
            <w:r>
              <w:rPr>
                <w:sz w:val="16"/>
                <w:szCs w:val="16"/>
              </w:rPr>
              <w:t>0.4.0</w:t>
            </w:r>
          </w:p>
        </w:tc>
      </w:tr>
      <w:tr w:rsidR="00911B49" w:rsidRPr="006B0D02" w14:paraId="532F80C0" w14:textId="77777777" w:rsidTr="00BC178B">
        <w:tc>
          <w:tcPr>
            <w:tcW w:w="800" w:type="dxa"/>
            <w:shd w:val="solid" w:color="FFFFFF" w:fill="auto"/>
          </w:tcPr>
          <w:p w14:paraId="25107802" w14:textId="77777777" w:rsidR="00911B49" w:rsidRDefault="00911B49" w:rsidP="00BC178B">
            <w:pPr>
              <w:pStyle w:val="TAC"/>
              <w:rPr>
                <w:sz w:val="16"/>
                <w:szCs w:val="16"/>
              </w:rPr>
            </w:pPr>
            <w:r>
              <w:rPr>
                <w:sz w:val="16"/>
                <w:szCs w:val="16"/>
              </w:rPr>
              <w:t>2024-05</w:t>
            </w:r>
          </w:p>
        </w:tc>
        <w:tc>
          <w:tcPr>
            <w:tcW w:w="800" w:type="dxa"/>
            <w:shd w:val="solid" w:color="FFFFFF" w:fill="auto"/>
          </w:tcPr>
          <w:p w14:paraId="03D89EF3" w14:textId="017716F2" w:rsidR="00911B49" w:rsidRDefault="00117119" w:rsidP="00BC178B">
            <w:pPr>
              <w:pStyle w:val="TAC"/>
              <w:rPr>
                <w:sz w:val="16"/>
                <w:szCs w:val="16"/>
              </w:rPr>
            </w:pPr>
            <w:r>
              <w:rPr>
                <w:sz w:val="16"/>
                <w:szCs w:val="16"/>
              </w:rPr>
              <w:t>SA6#</w:t>
            </w:r>
            <w:r w:rsidR="00911B49">
              <w:rPr>
                <w:sz w:val="16"/>
                <w:szCs w:val="16"/>
              </w:rPr>
              <w:t>61</w:t>
            </w:r>
          </w:p>
        </w:tc>
        <w:tc>
          <w:tcPr>
            <w:tcW w:w="1094" w:type="dxa"/>
            <w:shd w:val="solid" w:color="FFFFFF" w:fill="auto"/>
          </w:tcPr>
          <w:p w14:paraId="285688ED" w14:textId="77777777" w:rsidR="00911B49" w:rsidRPr="00116178" w:rsidRDefault="00911B49" w:rsidP="00BC178B">
            <w:pPr>
              <w:pStyle w:val="TAC"/>
              <w:rPr>
                <w:rFonts w:cs="Arial"/>
                <w:sz w:val="16"/>
                <w:szCs w:val="16"/>
              </w:rPr>
            </w:pPr>
            <w:r w:rsidRPr="00FD3677">
              <w:rPr>
                <w:rFonts w:cs="Arial"/>
                <w:sz w:val="16"/>
                <w:szCs w:val="16"/>
              </w:rPr>
              <w:t>S6-242558</w:t>
            </w:r>
          </w:p>
        </w:tc>
        <w:tc>
          <w:tcPr>
            <w:tcW w:w="425" w:type="dxa"/>
            <w:shd w:val="solid" w:color="FFFFFF" w:fill="auto"/>
          </w:tcPr>
          <w:p w14:paraId="1ACFABDD" w14:textId="77777777" w:rsidR="00911B49" w:rsidRPr="00630197" w:rsidRDefault="00911B49" w:rsidP="00BC178B">
            <w:pPr>
              <w:pStyle w:val="TAL"/>
              <w:rPr>
                <w:sz w:val="16"/>
                <w:szCs w:val="16"/>
              </w:rPr>
            </w:pPr>
          </w:p>
        </w:tc>
        <w:tc>
          <w:tcPr>
            <w:tcW w:w="425" w:type="dxa"/>
            <w:shd w:val="solid" w:color="FFFFFF" w:fill="auto"/>
          </w:tcPr>
          <w:p w14:paraId="2C0106DE" w14:textId="77777777" w:rsidR="00911B49" w:rsidRPr="00630197" w:rsidRDefault="00911B49" w:rsidP="00BC178B">
            <w:pPr>
              <w:pStyle w:val="TAR"/>
              <w:rPr>
                <w:sz w:val="16"/>
                <w:szCs w:val="16"/>
              </w:rPr>
            </w:pPr>
          </w:p>
        </w:tc>
        <w:tc>
          <w:tcPr>
            <w:tcW w:w="425" w:type="dxa"/>
            <w:shd w:val="solid" w:color="FFFFFF" w:fill="auto"/>
          </w:tcPr>
          <w:p w14:paraId="3E71345C" w14:textId="77777777" w:rsidR="00911B49" w:rsidRPr="00630197" w:rsidRDefault="00911B49" w:rsidP="00BC178B">
            <w:pPr>
              <w:pStyle w:val="TAC"/>
              <w:rPr>
                <w:sz w:val="16"/>
                <w:szCs w:val="16"/>
              </w:rPr>
            </w:pPr>
          </w:p>
        </w:tc>
        <w:tc>
          <w:tcPr>
            <w:tcW w:w="4962" w:type="dxa"/>
            <w:shd w:val="solid" w:color="FFFFFF" w:fill="auto"/>
          </w:tcPr>
          <w:p w14:paraId="17F292BA" w14:textId="63F5C171" w:rsidR="00911B49" w:rsidRDefault="00911B49" w:rsidP="00BC178B">
            <w:pPr>
              <w:pStyle w:val="TAL"/>
              <w:rPr>
                <w:rFonts w:cs="Arial"/>
                <w:sz w:val="16"/>
                <w:szCs w:val="16"/>
              </w:rPr>
            </w:pPr>
            <w:r>
              <w:rPr>
                <w:rFonts w:cs="Arial"/>
                <w:sz w:val="16"/>
                <w:szCs w:val="16"/>
              </w:rPr>
              <w:t>U</w:t>
            </w:r>
            <w:r w:rsidRPr="00FD3677">
              <w:rPr>
                <w:rFonts w:cs="Arial"/>
                <w:sz w:val="16"/>
                <w:szCs w:val="16"/>
              </w:rPr>
              <w:t>pdate Sol</w:t>
            </w:r>
            <w:r w:rsidR="006D2349">
              <w:rPr>
                <w:rFonts w:cs="Arial"/>
                <w:sz w:val="16"/>
                <w:szCs w:val="16"/>
              </w:rPr>
              <w:t>AE</w:t>
            </w:r>
            <w:r w:rsidRPr="00FD3677">
              <w:rPr>
                <w:rFonts w:cs="Arial"/>
                <w:sz w:val="16"/>
                <w:szCs w:val="16"/>
              </w:rPr>
              <w:t>#3 to indicate how the SEAL server obtains the Satellite information</w:t>
            </w:r>
          </w:p>
        </w:tc>
        <w:tc>
          <w:tcPr>
            <w:tcW w:w="708" w:type="dxa"/>
            <w:shd w:val="solid" w:color="FFFFFF" w:fill="auto"/>
          </w:tcPr>
          <w:p w14:paraId="4FF3B339" w14:textId="77777777" w:rsidR="00911B49" w:rsidRDefault="00911B49" w:rsidP="00BC178B">
            <w:pPr>
              <w:pStyle w:val="TAC"/>
              <w:rPr>
                <w:sz w:val="16"/>
                <w:szCs w:val="16"/>
              </w:rPr>
            </w:pPr>
            <w:r>
              <w:rPr>
                <w:sz w:val="16"/>
                <w:szCs w:val="16"/>
              </w:rPr>
              <w:t>0.4.0</w:t>
            </w:r>
          </w:p>
        </w:tc>
      </w:tr>
      <w:tr w:rsidR="00911B49" w:rsidRPr="006B0D02" w14:paraId="0C2002BB" w14:textId="77777777" w:rsidTr="00BC178B">
        <w:tc>
          <w:tcPr>
            <w:tcW w:w="800" w:type="dxa"/>
            <w:shd w:val="solid" w:color="FFFFFF" w:fill="auto"/>
          </w:tcPr>
          <w:p w14:paraId="606B26EE" w14:textId="77777777" w:rsidR="00911B49" w:rsidRDefault="00911B49" w:rsidP="00BC178B">
            <w:pPr>
              <w:pStyle w:val="TAC"/>
              <w:rPr>
                <w:sz w:val="16"/>
                <w:szCs w:val="16"/>
              </w:rPr>
            </w:pPr>
            <w:r>
              <w:rPr>
                <w:sz w:val="16"/>
                <w:szCs w:val="16"/>
              </w:rPr>
              <w:t>2024-05</w:t>
            </w:r>
          </w:p>
        </w:tc>
        <w:tc>
          <w:tcPr>
            <w:tcW w:w="800" w:type="dxa"/>
            <w:shd w:val="solid" w:color="FFFFFF" w:fill="auto"/>
          </w:tcPr>
          <w:p w14:paraId="09C168DB" w14:textId="0127B3C6" w:rsidR="00911B49" w:rsidRDefault="00117119" w:rsidP="00BC178B">
            <w:pPr>
              <w:pStyle w:val="TAC"/>
              <w:rPr>
                <w:sz w:val="16"/>
                <w:szCs w:val="16"/>
              </w:rPr>
            </w:pPr>
            <w:r>
              <w:rPr>
                <w:sz w:val="16"/>
                <w:szCs w:val="16"/>
              </w:rPr>
              <w:t>SA6#</w:t>
            </w:r>
            <w:r w:rsidR="00911B49">
              <w:rPr>
                <w:sz w:val="16"/>
                <w:szCs w:val="16"/>
              </w:rPr>
              <w:t>61</w:t>
            </w:r>
          </w:p>
        </w:tc>
        <w:tc>
          <w:tcPr>
            <w:tcW w:w="1094" w:type="dxa"/>
            <w:shd w:val="solid" w:color="FFFFFF" w:fill="auto"/>
          </w:tcPr>
          <w:p w14:paraId="5BE05EB7" w14:textId="77777777" w:rsidR="00911B49" w:rsidRPr="00116178" w:rsidRDefault="00911B49" w:rsidP="00BC178B">
            <w:pPr>
              <w:pStyle w:val="TAC"/>
              <w:rPr>
                <w:rFonts w:cs="Arial"/>
                <w:sz w:val="16"/>
                <w:szCs w:val="16"/>
              </w:rPr>
            </w:pPr>
            <w:r w:rsidRPr="00543B5D">
              <w:rPr>
                <w:rFonts w:cs="Arial"/>
                <w:sz w:val="16"/>
                <w:szCs w:val="16"/>
              </w:rPr>
              <w:t>S6-242584</w:t>
            </w:r>
          </w:p>
        </w:tc>
        <w:tc>
          <w:tcPr>
            <w:tcW w:w="425" w:type="dxa"/>
            <w:shd w:val="solid" w:color="FFFFFF" w:fill="auto"/>
          </w:tcPr>
          <w:p w14:paraId="499E856C" w14:textId="77777777" w:rsidR="00911B49" w:rsidRPr="00630197" w:rsidRDefault="00911B49" w:rsidP="00BC178B">
            <w:pPr>
              <w:pStyle w:val="TAL"/>
              <w:rPr>
                <w:sz w:val="16"/>
                <w:szCs w:val="16"/>
              </w:rPr>
            </w:pPr>
          </w:p>
        </w:tc>
        <w:tc>
          <w:tcPr>
            <w:tcW w:w="425" w:type="dxa"/>
            <w:shd w:val="solid" w:color="FFFFFF" w:fill="auto"/>
          </w:tcPr>
          <w:p w14:paraId="61714C23" w14:textId="77777777" w:rsidR="00911B49" w:rsidRPr="00630197" w:rsidRDefault="00911B49" w:rsidP="00BC178B">
            <w:pPr>
              <w:pStyle w:val="TAR"/>
              <w:rPr>
                <w:sz w:val="16"/>
                <w:szCs w:val="16"/>
              </w:rPr>
            </w:pPr>
          </w:p>
        </w:tc>
        <w:tc>
          <w:tcPr>
            <w:tcW w:w="425" w:type="dxa"/>
            <w:shd w:val="solid" w:color="FFFFFF" w:fill="auto"/>
          </w:tcPr>
          <w:p w14:paraId="5282B4A1" w14:textId="77777777" w:rsidR="00911B49" w:rsidRPr="00630197" w:rsidRDefault="00911B49" w:rsidP="00BC178B">
            <w:pPr>
              <w:pStyle w:val="TAC"/>
              <w:rPr>
                <w:sz w:val="16"/>
                <w:szCs w:val="16"/>
              </w:rPr>
            </w:pPr>
          </w:p>
        </w:tc>
        <w:tc>
          <w:tcPr>
            <w:tcW w:w="4962" w:type="dxa"/>
            <w:shd w:val="solid" w:color="FFFFFF" w:fill="auto"/>
          </w:tcPr>
          <w:p w14:paraId="7B585D20" w14:textId="660AEE34" w:rsidR="00911B49" w:rsidRDefault="00911B49" w:rsidP="00BC178B">
            <w:pPr>
              <w:pStyle w:val="TAL"/>
              <w:tabs>
                <w:tab w:val="left" w:pos="538"/>
              </w:tabs>
              <w:rPr>
                <w:rFonts w:cs="Arial"/>
                <w:sz w:val="16"/>
                <w:szCs w:val="16"/>
              </w:rPr>
            </w:pPr>
            <w:r>
              <w:rPr>
                <w:rFonts w:cs="Arial"/>
                <w:sz w:val="16"/>
                <w:szCs w:val="16"/>
              </w:rPr>
              <w:t>N</w:t>
            </w:r>
            <w:r w:rsidRPr="00543B5D">
              <w:rPr>
                <w:rFonts w:cs="Arial"/>
                <w:sz w:val="16"/>
                <w:szCs w:val="16"/>
              </w:rPr>
              <w:t xml:space="preserve">ew </w:t>
            </w:r>
            <w:r w:rsidR="006D2349">
              <w:rPr>
                <w:rFonts w:cs="Arial"/>
                <w:sz w:val="16"/>
                <w:szCs w:val="16"/>
              </w:rPr>
              <w:t>S</w:t>
            </w:r>
            <w:r w:rsidRPr="00543B5D">
              <w:rPr>
                <w:rFonts w:cs="Arial"/>
                <w:sz w:val="16"/>
                <w:szCs w:val="16"/>
              </w:rPr>
              <w:t>olution</w:t>
            </w:r>
            <w:r w:rsidR="00350CEF">
              <w:rPr>
                <w:rFonts w:cs="Arial"/>
                <w:sz w:val="16"/>
                <w:szCs w:val="16"/>
              </w:rPr>
              <w:t>AE#4</w:t>
            </w:r>
            <w:r w:rsidRPr="00543B5D">
              <w:rPr>
                <w:rFonts w:cs="Arial"/>
                <w:sz w:val="16"/>
                <w:szCs w:val="16"/>
              </w:rPr>
              <w:t xml:space="preserve"> for KI#7 to use the S&amp;F events information for the application enablement</w:t>
            </w:r>
          </w:p>
        </w:tc>
        <w:tc>
          <w:tcPr>
            <w:tcW w:w="708" w:type="dxa"/>
            <w:shd w:val="solid" w:color="FFFFFF" w:fill="auto"/>
          </w:tcPr>
          <w:p w14:paraId="07F99043" w14:textId="77777777" w:rsidR="00911B49" w:rsidRDefault="00911B49" w:rsidP="00BC178B">
            <w:pPr>
              <w:pStyle w:val="TAC"/>
              <w:rPr>
                <w:sz w:val="16"/>
                <w:szCs w:val="16"/>
              </w:rPr>
            </w:pPr>
            <w:r>
              <w:rPr>
                <w:sz w:val="16"/>
                <w:szCs w:val="16"/>
              </w:rPr>
              <w:t>0.4.0</w:t>
            </w:r>
          </w:p>
        </w:tc>
      </w:tr>
      <w:tr w:rsidR="00911B49" w:rsidRPr="006B0D02" w14:paraId="64A1F55D" w14:textId="77777777" w:rsidTr="00BC178B">
        <w:tc>
          <w:tcPr>
            <w:tcW w:w="800" w:type="dxa"/>
            <w:shd w:val="solid" w:color="FFFFFF" w:fill="auto"/>
          </w:tcPr>
          <w:p w14:paraId="43156FBD" w14:textId="77777777" w:rsidR="00911B49" w:rsidRDefault="00911B49" w:rsidP="00BC178B">
            <w:pPr>
              <w:pStyle w:val="TAC"/>
              <w:rPr>
                <w:sz w:val="16"/>
                <w:szCs w:val="16"/>
              </w:rPr>
            </w:pPr>
            <w:r>
              <w:rPr>
                <w:sz w:val="16"/>
                <w:szCs w:val="16"/>
              </w:rPr>
              <w:t>2024-05</w:t>
            </w:r>
          </w:p>
        </w:tc>
        <w:tc>
          <w:tcPr>
            <w:tcW w:w="800" w:type="dxa"/>
            <w:shd w:val="solid" w:color="FFFFFF" w:fill="auto"/>
          </w:tcPr>
          <w:p w14:paraId="286C7B28" w14:textId="3F95453D" w:rsidR="00911B49" w:rsidRDefault="00117119" w:rsidP="00BC178B">
            <w:pPr>
              <w:pStyle w:val="TAC"/>
              <w:rPr>
                <w:sz w:val="16"/>
                <w:szCs w:val="16"/>
              </w:rPr>
            </w:pPr>
            <w:r>
              <w:rPr>
                <w:sz w:val="16"/>
                <w:szCs w:val="16"/>
              </w:rPr>
              <w:t>SA6#</w:t>
            </w:r>
            <w:r w:rsidR="00911B49">
              <w:rPr>
                <w:sz w:val="16"/>
                <w:szCs w:val="16"/>
              </w:rPr>
              <w:t>61</w:t>
            </w:r>
          </w:p>
        </w:tc>
        <w:tc>
          <w:tcPr>
            <w:tcW w:w="1094" w:type="dxa"/>
            <w:shd w:val="solid" w:color="FFFFFF" w:fill="auto"/>
          </w:tcPr>
          <w:p w14:paraId="64BD6AAC" w14:textId="77777777" w:rsidR="00911B49" w:rsidRPr="00116178" w:rsidRDefault="00911B49" w:rsidP="00BC178B">
            <w:pPr>
              <w:pStyle w:val="TAC"/>
              <w:rPr>
                <w:rFonts w:cs="Arial"/>
                <w:sz w:val="16"/>
                <w:szCs w:val="16"/>
              </w:rPr>
            </w:pPr>
            <w:r w:rsidRPr="00824953">
              <w:rPr>
                <w:rFonts w:cs="Arial"/>
                <w:sz w:val="16"/>
                <w:szCs w:val="16"/>
              </w:rPr>
              <w:t>S6-242587</w:t>
            </w:r>
          </w:p>
        </w:tc>
        <w:tc>
          <w:tcPr>
            <w:tcW w:w="425" w:type="dxa"/>
            <w:shd w:val="solid" w:color="FFFFFF" w:fill="auto"/>
          </w:tcPr>
          <w:p w14:paraId="51B22AB7" w14:textId="77777777" w:rsidR="00911B49" w:rsidRPr="00630197" w:rsidRDefault="00911B49" w:rsidP="00BC178B">
            <w:pPr>
              <w:pStyle w:val="TAL"/>
              <w:rPr>
                <w:sz w:val="16"/>
                <w:szCs w:val="16"/>
              </w:rPr>
            </w:pPr>
          </w:p>
        </w:tc>
        <w:tc>
          <w:tcPr>
            <w:tcW w:w="425" w:type="dxa"/>
            <w:shd w:val="solid" w:color="FFFFFF" w:fill="auto"/>
          </w:tcPr>
          <w:p w14:paraId="3B1D8D57" w14:textId="77777777" w:rsidR="00911B49" w:rsidRPr="00630197" w:rsidRDefault="00911B49" w:rsidP="00BC178B">
            <w:pPr>
              <w:pStyle w:val="TAR"/>
              <w:rPr>
                <w:sz w:val="16"/>
                <w:szCs w:val="16"/>
              </w:rPr>
            </w:pPr>
          </w:p>
        </w:tc>
        <w:tc>
          <w:tcPr>
            <w:tcW w:w="425" w:type="dxa"/>
            <w:shd w:val="solid" w:color="FFFFFF" w:fill="auto"/>
          </w:tcPr>
          <w:p w14:paraId="77C41ACB" w14:textId="77777777" w:rsidR="00911B49" w:rsidRPr="00630197" w:rsidRDefault="00911B49" w:rsidP="00BC178B">
            <w:pPr>
              <w:pStyle w:val="TAC"/>
              <w:rPr>
                <w:sz w:val="16"/>
                <w:szCs w:val="16"/>
              </w:rPr>
            </w:pPr>
          </w:p>
        </w:tc>
        <w:tc>
          <w:tcPr>
            <w:tcW w:w="4962" w:type="dxa"/>
            <w:shd w:val="solid" w:color="FFFFFF" w:fill="auto"/>
          </w:tcPr>
          <w:p w14:paraId="3944D5EF" w14:textId="77777777" w:rsidR="00911B49" w:rsidRDefault="00911B49" w:rsidP="00BC178B">
            <w:pPr>
              <w:pStyle w:val="TAL"/>
              <w:tabs>
                <w:tab w:val="left" w:pos="488"/>
              </w:tabs>
              <w:rPr>
                <w:rFonts w:cs="Arial"/>
                <w:sz w:val="16"/>
                <w:szCs w:val="16"/>
              </w:rPr>
            </w:pPr>
            <w:r>
              <w:rPr>
                <w:rFonts w:cs="Arial"/>
                <w:sz w:val="16"/>
                <w:szCs w:val="16"/>
              </w:rPr>
              <w:t>Update Annex B: Satellite access characteristics for MC services</w:t>
            </w:r>
          </w:p>
        </w:tc>
        <w:tc>
          <w:tcPr>
            <w:tcW w:w="708" w:type="dxa"/>
            <w:shd w:val="solid" w:color="FFFFFF" w:fill="auto"/>
          </w:tcPr>
          <w:p w14:paraId="20CFF2CA" w14:textId="77777777" w:rsidR="00911B49" w:rsidRDefault="00911B49" w:rsidP="00BC178B">
            <w:pPr>
              <w:pStyle w:val="TAC"/>
              <w:rPr>
                <w:sz w:val="16"/>
                <w:szCs w:val="16"/>
              </w:rPr>
            </w:pPr>
            <w:r>
              <w:rPr>
                <w:sz w:val="16"/>
                <w:szCs w:val="16"/>
              </w:rPr>
              <w:t>0.4.0</w:t>
            </w:r>
          </w:p>
        </w:tc>
      </w:tr>
      <w:tr w:rsidR="00911B49" w:rsidRPr="006B0D02" w14:paraId="6965E364" w14:textId="77777777" w:rsidTr="00BC178B">
        <w:tc>
          <w:tcPr>
            <w:tcW w:w="800" w:type="dxa"/>
            <w:shd w:val="solid" w:color="FFFFFF" w:fill="auto"/>
          </w:tcPr>
          <w:p w14:paraId="344EE3A7" w14:textId="77777777" w:rsidR="00911B49" w:rsidRDefault="00911B49" w:rsidP="00BC178B">
            <w:pPr>
              <w:pStyle w:val="TAC"/>
              <w:rPr>
                <w:sz w:val="16"/>
                <w:szCs w:val="16"/>
              </w:rPr>
            </w:pPr>
            <w:r>
              <w:rPr>
                <w:sz w:val="16"/>
                <w:szCs w:val="16"/>
              </w:rPr>
              <w:t>2024-05</w:t>
            </w:r>
          </w:p>
        </w:tc>
        <w:tc>
          <w:tcPr>
            <w:tcW w:w="800" w:type="dxa"/>
            <w:shd w:val="solid" w:color="FFFFFF" w:fill="auto"/>
          </w:tcPr>
          <w:p w14:paraId="5180429A" w14:textId="41FF735E" w:rsidR="00911B49" w:rsidRDefault="00117119" w:rsidP="00BC178B">
            <w:pPr>
              <w:pStyle w:val="TAC"/>
              <w:rPr>
                <w:sz w:val="16"/>
                <w:szCs w:val="16"/>
              </w:rPr>
            </w:pPr>
            <w:r>
              <w:rPr>
                <w:sz w:val="16"/>
                <w:szCs w:val="16"/>
              </w:rPr>
              <w:t>SA6#</w:t>
            </w:r>
            <w:r w:rsidR="00911B49">
              <w:rPr>
                <w:sz w:val="16"/>
                <w:szCs w:val="16"/>
              </w:rPr>
              <w:t>61</w:t>
            </w:r>
          </w:p>
        </w:tc>
        <w:tc>
          <w:tcPr>
            <w:tcW w:w="1094" w:type="dxa"/>
            <w:shd w:val="solid" w:color="FFFFFF" w:fill="auto"/>
          </w:tcPr>
          <w:p w14:paraId="4087EBFB" w14:textId="77777777" w:rsidR="00911B49" w:rsidRPr="00116178" w:rsidRDefault="00911B49" w:rsidP="00BC178B">
            <w:pPr>
              <w:pStyle w:val="TAC"/>
              <w:rPr>
                <w:rFonts w:cs="Arial"/>
                <w:sz w:val="16"/>
                <w:szCs w:val="16"/>
              </w:rPr>
            </w:pPr>
            <w:r w:rsidRPr="003E764F">
              <w:rPr>
                <w:rFonts w:cs="Arial"/>
                <w:sz w:val="16"/>
                <w:szCs w:val="16"/>
              </w:rPr>
              <w:t>S6-242696</w:t>
            </w:r>
          </w:p>
        </w:tc>
        <w:tc>
          <w:tcPr>
            <w:tcW w:w="425" w:type="dxa"/>
            <w:shd w:val="solid" w:color="FFFFFF" w:fill="auto"/>
          </w:tcPr>
          <w:p w14:paraId="3974D473" w14:textId="77777777" w:rsidR="00911B49" w:rsidRPr="00630197" w:rsidRDefault="00911B49" w:rsidP="00BC178B">
            <w:pPr>
              <w:pStyle w:val="TAL"/>
              <w:rPr>
                <w:sz w:val="16"/>
                <w:szCs w:val="16"/>
              </w:rPr>
            </w:pPr>
          </w:p>
        </w:tc>
        <w:tc>
          <w:tcPr>
            <w:tcW w:w="425" w:type="dxa"/>
            <w:shd w:val="solid" w:color="FFFFFF" w:fill="auto"/>
          </w:tcPr>
          <w:p w14:paraId="52071891" w14:textId="77777777" w:rsidR="00911B49" w:rsidRPr="00630197" w:rsidRDefault="00911B49" w:rsidP="00BC178B">
            <w:pPr>
              <w:pStyle w:val="TAR"/>
              <w:rPr>
                <w:sz w:val="16"/>
                <w:szCs w:val="16"/>
              </w:rPr>
            </w:pPr>
          </w:p>
        </w:tc>
        <w:tc>
          <w:tcPr>
            <w:tcW w:w="425" w:type="dxa"/>
            <w:shd w:val="solid" w:color="FFFFFF" w:fill="auto"/>
          </w:tcPr>
          <w:p w14:paraId="754655E1" w14:textId="77777777" w:rsidR="00911B49" w:rsidRPr="00630197" w:rsidRDefault="00911B49" w:rsidP="00BC178B">
            <w:pPr>
              <w:pStyle w:val="TAC"/>
              <w:rPr>
                <w:sz w:val="16"/>
                <w:szCs w:val="16"/>
              </w:rPr>
            </w:pPr>
          </w:p>
        </w:tc>
        <w:tc>
          <w:tcPr>
            <w:tcW w:w="4962" w:type="dxa"/>
            <w:shd w:val="solid" w:color="FFFFFF" w:fill="auto"/>
          </w:tcPr>
          <w:p w14:paraId="26598576" w14:textId="49C04AC1" w:rsidR="00911B49" w:rsidRDefault="00911B49" w:rsidP="00BC178B">
            <w:pPr>
              <w:pStyle w:val="TAL"/>
              <w:tabs>
                <w:tab w:val="left" w:pos="614"/>
              </w:tabs>
              <w:rPr>
                <w:rFonts w:cs="Arial"/>
                <w:sz w:val="16"/>
                <w:szCs w:val="16"/>
              </w:rPr>
            </w:pPr>
            <w:r>
              <w:rPr>
                <w:rFonts w:cs="Arial"/>
                <w:sz w:val="16"/>
                <w:szCs w:val="16"/>
              </w:rPr>
              <w:t xml:space="preserve">New </w:t>
            </w:r>
            <w:r w:rsidR="006D2349">
              <w:rPr>
                <w:rFonts w:cs="Arial"/>
                <w:sz w:val="16"/>
                <w:szCs w:val="16"/>
              </w:rPr>
              <w:t>S</w:t>
            </w:r>
            <w:r w:rsidRPr="003E764F">
              <w:rPr>
                <w:rFonts w:cs="Arial"/>
                <w:sz w:val="16"/>
                <w:szCs w:val="16"/>
              </w:rPr>
              <w:t>olution</w:t>
            </w:r>
            <w:r w:rsidR="00350CEF">
              <w:rPr>
                <w:rFonts w:cs="Arial"/>
                <w:sz w:val="16"/>
                <w:szCs w:val="16"/>
              </w:rPr>
              <w:t>AE#5</w:t>
            </w:r>
            <w:r w:rsidRPr="003E764F">
              <w:rPr>
                <w:rFonts w:cs="Arial"/>
                <w:sz w:val="16"/>
                <w:szCs w:val="16"/>
              </w:rPr>
              <w:t xml:space="preserve"> </w:t>
            </w:r>
            <w:r>
              <w:rPr>
                <w:rFonts w:cs="Arial"/>
                <w:sz w:val="16"/>
                <w:szCs w:val="16"/>
              </w:rPr>
              <w:t>for KI#2:</w:t>
            </w:r>
            <w:r w:rsidRPr="003E764F">
              <w:rPr>
                <w:rFonts w:cs="Arial"/>
                <w:sz w:val="16"/>
                <w:szCs w:val="16"/>
              </w:rPr>
              <w:t xml:space="preserve"> Satellite edge computing considering EAS onboard</w:t>
            </w:r>
          </w:p>
        </w:tc>
        <w:tc>
          <w:tcPr>
            <w:tcW w:w="708" w:type="dxa"/>
            <w:shd w:val="solid" w:color="FFFFFF" w:fill="auto"/>
          </w:tcPr>
          <w:p w14:paraId="5361C8EC" w14:textId="77777777" w:rsidR="00911B49" w:rsidRDefault="00911B49" w:rsidP="00BC178B">
            <w:pPr>
              <w:pStyle w:val="TAC"/>
              <w:rPr>
                <w:sz w:val="16"/>
                <w:szCs w:val="16"/>
              </w:rPr>
            </w:pPr>
            <w:r>
              <w:rPr>
                <w:sz w:val="16"/>
                <w:szCs w:val="16"/>
              </w:rPr>
              <w:t>0.4.0</w:t>
            </w:r>
          </w:p>
        </w:tc>
      </w:tr>
      <w:tr w:rsidR="00911B49" w:rsidRPr="006B0D02" w14:paraId="083EB0C7" w14:textId="77777777" w:rsidTr="00BC178B">
        <w:tc>
          <w:tcPr>
            <w:tcW w:w="800" w:type="dxa"/>
            <w:shd w:val="solid" w:color="FFFFFF" w:fill="auto"/>
          </w:tcPr>
          <w:p w14:paraId="04D1757C" w14:textId="77777777" w:rsidR="00911B49" w:rsidRDefault="00911B49" w:rsidP="00BC178B">
            <w:pPr>
              <w:pStyle w:val="TAC"/>
              <w:rPr>
                <w:sz w:val="16"/>
                <w:szCs w:val="16"/>
              </w:rPr>
            </w:pPr>
            <w:r>
              <w:rPr>
                <w:sz w:val="16"/>
                <w:szCs w:val="16"/>
              </w:rPr>
              <w:t>2024-05</w:t>
            </w:r>
          </w:p>
        </w:tc>
        <w:tc>
          <w:tcPr>
            <w:tcW w:w="800" w:type="dxa"/>
            <w:shd w:val="solid" w:color="FFFFFF" w:fill="auto"/>
          </w:tcPr>
          <w:p w14:paraId="7294B6B6" w14:textId="0EDF3F1B" w:rsidR="00911B49" w:rsidRDefault="00117119" w:rsidP="00BC178B">
            <w:pPr>
              <w:pStyle w:val="TAC"/>
              <w:rPr>
                <w:sz w:val="16"/>
                <w:szCs w:val="16"/>
              </w:rPr>
            </w:pPr>
            <w:r>
              <w:rPr>
                <w:sz w:val="16"/>
                <w:szCs w:val="16"/>
              </w:rPr>
              <w:t>SA6#</w:t>
            </w:r>
            <w:r w:rsidR="00911B49">
              <w:rPr>
                <w:sz w:val="16"/>
                <w:szCs w:val="16"/>
              </w:rPr>
              <w:t>61</w:t>
            </w:r>
          </w:p>
        </w:tc>
        <w:tc>
          <w:tcPr>
            <w:tcW w:w="1094" w:type="dxa"/>
            <w:shd w:val="solid" w:color="FFFFFF" w:fill="auto"/>
          </w:tcPr>
          <w:p w14:paraId="4E326BD0" w14:textId="77777777" w:rsidR="00911B49" w:rsidRPr="00116178" w:rsidRDefault="00911B49" w:rsidP="00BC178B">
            <w:pPr>
              <w:pStyle w:val="TAC"/>
              <w:rPr>
                <w:rFonts w:cs="Arial"/>
                <w:sz w:val="16"/>
                <w:szCs w:val="16"/>
              </w:rPr>
            </w:pPr>
            <w:r w:rsidRPr="001658E4">
              <w:rPr>
                <w:rFonts w:cs="Arial"/>
                <w:sz w:val="16"/>
                <w:szCs w:val="16"/>
              </w:rPr>
              <w:t>S6-242697</w:t>
            </w:r>
          </w:p>
        </w:tc>
        <w:tc>
          <w:tcPr>
            <w:tcW w:w="425" w:type="dxa"/>
            <w:shd w:val="solid" w:color="FFFFFF" w:fill="auto"/>
          </w:tcPr>
          <w:p w14:paraId="7F5EE29A" w14:textId="77777777" w:rsidR="00911B49" w:rsidRPr="00630197" w:rsidRDefault="00911B49" w:rsidP="00BC178B">
            <w:pPr>
              <w:pStyle w:val="TAL"/>
              <w:rPr>
                <w:sz w:val="16"/>
                <w:szCs w:val="16"/>
              </w:rPr>
            </w:pPr>
          </w:p>
        </w:tc>
        <w:tc>
          <w:tcPr>
            <w:tcW w:w="425" w:type="dxa"/>
            <w:shd w:val="solid" w:color="FFFFFF" w:fill="auto"/>
          </w:tcPr>
          <w:p w14:paraId="76281831" w14:textId="77777777" w:rsidR="00911B49" w:rsidRPr="00630197" w:rsidRDefault="00911B49" w:rsidP="00BC178B">
            <w:pPr>
              <w:pStyle w:val="TAR"/>
              <w:rPr>
                <w:sz w:val="16"/>
                <w:szCs w:val="16"/>
              </w:rPr>
            </w:pPr>
          </w:p>
        </w:tc>
        <w:tc>
          <w:tcPr>
            <w:tcW w:w="425" w:type="dxa"/>
            <w:shd w:val="solid" w:color="FFFFFF" w:fill="auto"/>
          </w:tcPr>
          <w:p w14:paraId="7B34FF84" w14:textId="77777777" w:rsidR="00911B49" w:rsidRPr="00630197" w:rsidRDefault="00911B49" w:rsidP="00BC178B">
            <w:pPr>
              <w:pStyle w:val="TAC"/>
              <w:rPr>
                <w:sz w:val="16"/>
                <w:szCs w:val="16"/>
              </w:rPr>
            </w:pPr>
          </w:p>
        </w:tc>
        <w:tc>
          <w:tcPr>
            <w:tcW w:w="4962" w:type="dxa"/>
            <w:shd w:val="solid" w:color="FFFFFF" w:fill="auto"/>
          </w:tcPr>
          <w:p w14:paraId="3B3B6490" w14:textId="71009F8F" w:rsidR="00911B49" w:rsidRDefault="00911B49" w:rsidP="00BC178B">
            <w:pPr>
              <w:pStyle w:val="TAL"/>
              <w:rPr>
                <w:rFonts w:cs="Arial"/>
                <w:sz w:val="16"/>
                <w:szCs w:val="16"/>
              </w:rPr>
            </w:pPr>
            <w:r>
              <w:rPr>
                <w:rFonts w:cs="Arial"/>
                <w:sz w:val="16"/>
                <w:szCs w:val="16"/>
              </w:rPr>
              <w:t xml:space="preserve">New </w:t>
            </w:r>
            <w:r w:rsidR="006D2349">
              <w:rPr>
                <w:rFonts w:cs="Arial"/>
                <w:sz w:val="16"/>
                <w:szCs w:val="16"/>
              </w:rPr>
              <w:t>S</w:t>
            </w:r>
            <w:r>
              <w:rPr>
                <w:rFonts w:cs="Arial"/>
                <w:sz w:val="16"/>
                <w:szCs w:val="16"/>
              </w:rPr>
              <w:t>olution</w:t>
            </w:r>
            <w:r w:rsidR="00350CEF">
              <w:rPr>
                <w:rFonts w:cs="Arial"/>
                <w:sz w:val="16"/>
                <w:szCs w:val="16"/>
              </w:rPr>
              <w:t>AE#6</w:t>
            </w:r>
            <w:r>
              <w:rPr>
                <w:rFonts w:cs="Arial"/>
                <w:sz w:val="16"/>
                <w:szCs w:val="16"/>
              </w:rPr>
              <w:t xml:space="preserve"> for KI#7: on </w:t>
            </w:r>
            <w:r w:rsidRPr="001658E4">
              <w:rPr>
                <w:rFonts w:cs="Arial"/>
                <w:sz w:val="16"/>
                <w:szCs w:val="16"/>
              </w:rPr>
              <w:t>enhancing MSGin5G service based on satellite S&amp;F events</w:t>
            </w:r>
          </w:p>
        </w:tc>
        <w:tc>
          <w:tcPr>
            <w:tcW w:w="708" w:type="dxa"/>
            <w:shd w:val="solid" w:color="FFFFFF" w:fill="auto"/>
          </w:tcPr>
          <w:p w14:paraId="708DBAA8" w14:textId="77777777" w:rsidR="00911B49" w:rsidRDefault="00911B49" w:rsidP="00BC178B">
            <w:pPr>
              <w:pStyle w:val="TAC"/>
              <w:rPr>
                <w:sz w:val="16"/>
                <w:szCs w:val="16"/>
              </w:rPr>
            </w:pPr>
            <w:r>
              <w:rPr>
                <w:sz w:val="16"/>
                <w:szCs w:val="16"/>
              </w:rPr>
              <w:t>0.4.0</w:t>
            </w:r>
          </w:p>
        </w:tc>
      </w:tr>
      <w:tr w:rsidR="00911B49" w:rsidRPr="006B0D02" w14:paraId="1EE5F8D1" w14:textId="77777777" w:rsidTr="00BC178B">
        <w:tc>
          <w:tcPr>
            <w:tcW w:w="800" w:type="dxa"/>
            <w:shd w:val="solid" w:color="FFFFFF" w:fill="auto"/>
          </w:tcPr>
          <w:p w14:paraId="68106B94" w14:textId="77777777" w:rsidR="00911B49" w:rsidRDefault="00911B49" w:rsidP="00BC178B">
            <w:pPr>
              <w:pStyle w:val="TAC"/>
              <w:rPr>
                <w:sz w:val="16"/>
                <w:szCs w:val="16"/>
              </w:rPr>
            </w:pPr>
            <w:r>
              <w:rPr>
                <w:sz w:val="16"/>
                <w:szCs w:val="16"/>
              </w:rPr>
              <w:t>2024-05</w:t>
            </w:r>
          </w:p>
        </w:tc>
        <w:tc>
          <w:tcPr>
            <w:tcW w:w="800" w:type="dxa"/>
            <w:shd w:val="solid" w:color="FFFFFF" w:fill="auto"/>
          </w:tcPr>
          <w:p w14:paraId="58FBE9D3" w14:textId="2DF6A735" w:rsidR="00911B49" w:rsidRDefault="00117119" w:rsidP="00BC178B">
            <w:pPr>
              <w:pStyle w:val="TAC"/>
              <w:rPr>
                <w:sz w:val="16"/>
                <w:szCs w:val="16"/>
              </w:rPr>
            </w:pPr>
            <w:r>
              <w:rPr>
                <w:sz w:val="16"/>
                <w:szCs w:val="16"/>
              </w:rPr>
              <w:t>SA6#</w:t>
            </w:r>
            <w:r w:rsidR="00911B49">
              <w:rPr>
                <w:sz w:val="16"/>
                <w:szCs w:val="16"/>
              </w:rPr>
              <w:t>61</w:t>
            </w:r>
          </w:p>
        </w:tc>
        <w:tc>
          <w:tcPr>
            <w:tcW w:w="1094" w:type="dxa"/>
            <w:shd w:val="solid" w:color="FFFFFF" w:fill="auto"/>
          </w:tcPr>
          <w:p w14:paraId="5346346B" w14:textId="77777777" w:rsidR="00911B49" w:rsidRPr="00116178" w:rsidRDefault="00911B49" w:rsidP="00BC178B">
            <w:pPr>
              <w:pStyle w:val="TAC"/>
              <w:rPr>
                <w:rFonts w:cs="Arial"/>
                <w:sz w:val="16"/>
                <w:szCs w:val="16"/>
              </w:rPr>
            </w:pPr>
            <w:r w:rsidRPr="00523985">
              <w:rPr>
                <w:rFonts w:cs="Arial"/>
                <w:sz w:val="16"/>
                <w:szCs w:val="16"/>
              </w:rPr>
              <w:t>S6-242726</w:t>
            </w:r>
          </w:p>
        </w:tc>
        <w:tc>
          <w:tcPr>
            <w:tcW w:w="425" w:type="dxa"/>
            <w:shd w:val="solid" w:color="FFFFFF" w:fill="auto"/>
          </w:tcPr>
          <w:p w14:paraId="4755D4DF" w14:textId="77777777" w:rsidR="00911B49" w:rsidRPr="00630197" w:rsidRDefault="00911B49" w:rsidP="00BC178B">
            <w:pPr>
              <w:pStyle w:val="TAL"/>
              <w:rPr>
                <w:sz w:val="16"/>
                <w:szCs w:val="16"/>
              </w:rPr>
            </w:pPr>
          </w:p>
        </w:tc>
        <w:tc>
          <w:tcPr>
            <w:tcW w:w="425" w:type="dxa"/>
            <w:shd w:val="solid" w:color="FFFFFF" w:fill="auto"/>
          </w:tcPr>
          <w:p w14:paraId="42D44D59" w14:textId="77777777" w:rsidR="00911B49" w:rsidRPr="00630197" w:rsidRDefault="00911B49" w:rsidP="00BC178B">
            <w:pPr>
              <w:pStyle w:val="TAR"/>
              <w:rPr>
                <w:sz w:val="16"/>
                <w:szCs w:val="16"/>
              </w:rPr>
            </w:pPr>
          </w:p>
        </w:tc>
        <w:tc>
          <w:tcPr>
            <w:tcW w:w="425" w:type="dxa"/>
            <w:shd w:val="solid" w:color="FFFFFF" w:fill="auto"/>
          </w:tcPr>
          <w:p w14:paraId="65A81D1B" w14:textId="77777777" w:rsidR="00911B49" w:rsidRPr="00630197" w:rsidRDefault="00911B49" w:rsidP="00BC178B">
            <w:pPr>
              <w:pStyle w:val="TAC"/>
              <w:rPr>
                <w:sz w:val="16"/>
                <w:szCs w:val="16"/>
              </w:rPr>
            </w:pPr>
          </w:p>
        </w:tc>
        <w:tc>
          <w:tcPr>
            <w:tcW w:w="4962" w:type="dxa"/>
            <w:shd w:val="solid" w:color="FFFFFF" w:fill="auto"/>
          </w:tcPr>
          <w:p w14:paraId="7D718379" w14:textId="77777777" w:rsidR="00911B49" w:rsidRDefault="00911B49" w:rsidP="00BC178B">
            <w:pPr>
              <w:pStyle w:val="TAL"/>
              <w:rPr>
                <w:rFonts w:cs="Arial"/>
                <w:sz w:val="16"/>
                <w:szCs w:val="16"/>
              </w:rPr>
            </w:pPr>
            <w:r>
              <w:rPr>
                <w:rFonts w:cs="Arial"/>
                <w:sz w:val="16"/>
                <w:szCs w:val="16"/>
              </w:rPr>
              <w:t>Update of Solution#3</w:t>
            </w:r>
          </w:p>
        </w:tc>
        <w:tc>
          <w:tcPr>
            <w:tcW w:w="708" w:type="dxa"/>
            <w:shd w:val="solid" w:color="FFFFFF" w:fill="auto"/>
          </w:tcPr>
          <w:p w14:paraId="06CDC407" w14:textId="77777777" w:rsidR="00911B49" w:rsidRDefault="00911B49" w:rsidP="00BC178B">
            <w:pPr>
              <w:pStyle w:val="TAC"/>
              <w:rPr>
                <w:sz w:val="16"/>
                <w:szCs w:val="16"/>
              </w:rPr>
            </w:pPr>
            <w:r>
              <w:rPr>
                <w:sz w:val="16"/>
                <w:szCs w:val="16"/>
              </w:rPr>
              <w:t>0.4.0</w:t>
            </w:r>
          </w:p>
        </w:tc>
      </w:tr>
      <w:tr w:rsidR="00350CEF" w:rsidRPr="006B0D02" w14:paraId="1F57BDAB" w14:textId="77777777" w:rsidTr="00BC178B">
        <w:tc>
          <w:tcPr>
            <w:tcW w:w="800" w:type="dxa"/>
            <w:shd w:val="solid" w:color="FFFFFF" w:fill="auto"/>
          </w:tcPr>
          <w:p w14:paraId="09ACA8C7" w14:textId="5FC19F5A" w:rsidR="00350CEF" w:rsidRDefault="00350CEF" w:rsidP="00350CEF">
            <w:pPr>
              <w:pStyle w:val="TAC"/>
              <w:rPr>
                <w:sz w:val="16"/>
                <w:szCs w:val="16"/>
              </w:rPr>
            </w:pPr>
            <w:r>
              <w:rPr>
                <w:sz w:val="16"/>
                <w:szCs w:val="16"/>
              </w:rPr>
              <w:t>2024-0</w:t>
            </w:r>
            <w:r w:rsidR="001165DF">
              <w:rPr>
                <w:sz w:val="16"/>
                <w:szCs w:val="16"/>
              </w:rPr>
              <w:t>6</w:t>
            </w:r>
          </w:p>
        </w:tc>
        <w:tc>
          <w:tcPr>
            <w:tcW w:w="800" w:type="dxa"/>
            <w:shd w:val="solid" w:color="FFFFFF" w:fill="auto"/>
          </w:tcPr>
          <w:p w14:paraId="3FD397CF" w14:textId="101C8984" w:rsidR="00350CEF" w:rsidRDefault="00117119" w:rsidP="00350CEF">
            <w:pPr>
              <w:pStyle w:val="TAC"/>
              <w:rPr>
                <w:sz w:val="16"/>
                <w:szCs w:val="16"/>
              </w:rPr>
            </w:pPr>
            <w:r>
              <w:rPr>
                <w:sz w:val="16"/>
                <w:szCs w:val="16"/>
              </w:rPr>
              <w:t>SA6#</w:t>
            </w:r>
            <w:r w:rsidR="00350CEF">
              <w:rPr>
                <w:sz w:val="16"/>
                <w:szCs w:val="16"/>
              </w:rPr>
              <w:t>61</w:t>
            </w:r>
          </w:p>
        </w:tc>
        <w:tc>
          <w:tcPr>
            <w:tcW w:w="1094" w:type="dxa"/>
            <w:shd w:val="solid" w:color="FFFFFF" w:fill="auto"/>
          </w:tcPr>
          <w:p w14:paraId="3373BEE9" w14:textId="77777777" w:rsidR="00350CEF" w:rsidRPr="00523985" w:rsidRDefault="00350CEF" w:rsidP="00350CEF">
            <w:pPr>
              <w:pStyle w:val="TAC"/>
              <w:rPr>
                <w:rFonts w:cs="Arial"/>
                <w:sz w:val="16"/>
                <w:szCs w:val="16"/>
              </w:rPr>
            </w:pPr>
            <w:r w:rsidRPr="00523985">
              <w:rPr>
                <w:rFonts w:cs="Arial"/>
                <w:sz w:val="16"/>
                <w:szCs w:val="16"/>
              </w:rPr>
              <w:t>S6-2427</w:t>
            </w:r>
            <w:r>
              <w:rPr>
                <w:rFonts w:cs="Arial"/>
                <w:sz w:val="16"/>
                <w:szCs w:val="16"/>
              </w:rPr>
              <w:t>55</w:t>
            </w:r>
          </w:p>
        </w:tc>
        <w:tc>
          <w:tcPr>
            <w:tcW w:w="425" w:type="dxa"/>
            <w:shd w:val="solid" w:color="FFFFFF" w:fill="auto"/>
          </w:tcPr>
          <w:p w14:paraId="7A6FBAE5" w14:textId="77777777" w:rsidR="00350CEF" w:rsidRPr="00630197" w:rsidRDefault="00350CEF" w:rsidP="00350CEF">
            <w:pPr>
              <w:pStyle w:val="TAL"/>
              <w:rPr>
                <w:sz w:val="16"/>
                <w:szCs w:val="16"/>
              </w:rPr>
            </w:pPr>
          </w:p>
        </w:tc>
        <w:tc>
          <w:tcPr>
            <w:tcW w:w="425" w:type="dxa"/>
            <w:shd w:val="solid" w:color="FFFFFF" w:fill="auto"/>
          </w:tcPr>
          <w:p w14:paraId="2B61E39F" w14:textId="77777777" w:rsidR="00350CEF" w:rsidRPr="00630197" w:rsidRDefault="00350CEF" w:rsidP="00350CEF">
            <w:pPr>
              <w:pStyle w:val="TAR"/>
              <w:rPr>
                <w:sz w:val="16"/>
                <w:szCs w:val="16"/>
              </w:rPr>
            </w:pPr>
          </w:p>
        </w:tc>
        <w:tc>
          <w:tcPr>
            <w:tcW w:w="425" w:type="dxa"/>
            <w:shd w:val="solid" w:color="FFFFFF" w:fill="auto"/>
          </w:tcPr>
          <w:p w14:paraId="65660B20" w14:textId="77777777" w:rsidR="00350CEF" w:rsidRPr="00630197" w:rsidRDefault="00350CEF" w:rsidP="00350CEF">
            <w:pPr>
              <w:pStyle w:val="TAC"/>
              <w:rPr>
                <w:sz w:val="16"/>
                <w:szCs w:val="16"/>
              </w:rPr>
            </w:pPr>
          </w:p>
        </w:tc>
        <w:tc>
          <w:tcPr>
            <w:tcW w:w="4962" w:type="dxa"/>
            <w:shd w:val="solid" w:color="FFFFFF" w:fill="auto"/>
          </w:tcPr>
          <w:p w14:paraId="16C5A597" w14:textId="77777777" w:rsidR="00350CEF" w:rsidRDefault="00350CEF" w:rsidP="00350CEF">
            <w:pPr>
              <w:pStyle w:val="TAL"/>
              <w:rPr>
                <w:rFonts w:cs="Arial"/>
                <w:sz w:val="16"/>
                <w:szCs w:val="16"/>
              </w:rPr>
            </w:pPr>
            <w:r>
              <w:rPr>
                <w:rFonts w:cs="Arial"/>
                <w:sz w:val="16"/>
                <w:szCs w:val="16"/>
              </w:rPr>
              <w:t xml:space="preserve">New </w:t>
            </w:r>
            <w:r w:rsidR="006D2349">
              <w:rPr>
                <w:rFonts w:cs="Arial"/>
                <w:sz w:val="16"/>
                <w:szCs w:val="16"/>
              </w:rPr>
              <w:t>S</w:t>
            </w:r>
            <w:r>
              <w:rPr>
                <w:rFonts w:cs="Arial"/>
                <w:sz w:val="16"/>
                <w:szCs w:val="16"/>
              </w:rPr>
              <w:t xml:space="preserve">olutionAE#7 for KI#2: </w:t>
            </w:r>
            <w:r w:rsidRPr="00350CEF">
              <w:rPr>
                <w:rFonts w:cs="Arial"/>
                <w:sz w:val="16"/>
                <w:szCs w:val="16"/>
              </w:rPr>
              <w:t>Solution on Satellite edge computing EES onboard</w:t>
            </w:r>
          </w:p>
        </w:tc>
        <w:tc>
          <w:tcPr>
            <w:tcW w:w="708" w:type="dxa"/>
            <w:shd w:val="solid" w:color="FFFFFF" w:fill="auto"/>
          </w:tcPr>
          <w:p w14:paraId="376E58F7" w14:textId="155216FF" w:rsidR="00350CEF" w:rsidRDefault="00350CEF" w:rsidP="00350CEF">
            <w:pPr>
              <w:pStyle w:val="TAC"/>
              <w:rPr>
                <w:sz w:val="16"/>
                <w:szCs w:val="16"/>
              </w:rPr>
            </w:pPr>
            <w:r>
              <w:rPr>
                <w:sz w:val="16"/>
                <w:szCs w:val="16"/>
              </w:rPr>
              <w:t>0.</w:t>
            </w:r>
            <w:r w:rsidR="001165DF">
              <w:rPr>
                <w:sz w:val="16"/>
                <w:szCs w:val="16"/>
              </w:rPr>
              <w:t>5</w:t>
            </w:r>
            <w:r>
              <w:rPr>
                <w:sz w:val="16"/>
                <w:szCs w:val="16"/>
              </w:rPr>
              <w:t>.0</w:t>
            </w:r>
          </w:p>
        </w:tc>
      </w:tr>
      <w:tr w:rsidR="00350CEF" w:rsidRPr="006B0D02" w14:paraId="53FED183" w14:textId="77777777" w:rsidTr="00BC178B">
        <w:tc>
          <w:tcPr>
            <w:tcW w:w="800" w:type="dxa"/>
            <w:shd w:val="solid" w:color="FFFFFF" w:fill="auto"/>
          </w:tcPr>
          <w:p w14:paraId="04141CF8" w14:textId="2E3D61E8" w:rsidR="00350CEF" w:rsidRDefault="00350CEF" w:rsidP="00350CEF">
            <w:pPr>
              <w:pStyle w:val="TAC"/>
              <w:rPr>
                <w:sz w:val="16"/>
                <w:szCs w:val="16"/>
              </w:rPr>
            </w:pPr>
            <w:r>
              <w:rPr>
                <w:sz w:val="16"/>
                <w:szCs w:val="16"/>
              </w:rPr>
              <w:t>2024-0</w:t>
            </w:r>
            <w:r w:rsidR="001165DF">
              <w:rPr>
                <w:sz w:val="16"/>
                <w:szCs w:val="16"/>
              </w:rPr>
              <w:t>6</w:t>
            </w:r>
          </w:p>
        </w:tc>
        <w:tc>
          <w:tcPr>
            <w:tcW w:w="800" w:type="dxa"/>
            <w:shd w:val="solid" w:color="FFFFFF" w:fill="auto"/>
          </w:tcPr>
          <w:p w14:paraId="12A81363" w14:textId="2E718348" w:rsidR="00350CEF" w:rsidRDefault="00117119" w:rsidP="00350CEF">
            <w:pPr>
              <w:pStyle w:val="TAC"/>
              <w:rPr>
                <w:sz w:val="16"/>
                <w:szCs w:val="16"/>
              </w:rPr>
            </w:pPr>
            <w:r>
              <w:rPr>
                <w:sz w:val="16"/>
                <w:szCs w:val="16"/>
              </w:rPr>
              <w:t>SA6#</w:t>
            </w:r>
            <w:r w:rsidR="00350CEF">
              <w:rPr>
                <w:sz w:val="16"/>
                <w:szCs w:val="16"/>
              </w:rPr>
              <w:t>61</w:t>
            </w:r>
          </w:p>
        </w:tc>
        <w:tc>
          <w:tcPr>
            <w:tcW w:w="1094" w:type="dxa"/>
            <w:shd w:val="solid" w:color="FFFFFF" w:fill="auto"/>
          </w:tcPr>
          <w:p w14:paraId="54FC86C5" w14:textId="77777777" w:rsidR="00350CEF" w:rsidRPr="00523985" w:rsidRDefault="00350CEF" w:rsidP="00350CEF">
            <w:pPr>
              <w:pStyle w:val="TAC"/>
              <w:rPr>
                <w:rFonts w:cs="Arial"/>
                <w:sz w:val="16"/>
                <w:szCs w:val="16"/>
              </w:rPr>
            </w:pPr>
            <w:r w:rsidRPr="00523985">
              <w:rPr>
                <w:rFonts w:cs="Arial"/>
                <w:sz w:val="16"/>
                <w:szCs w:val="16"/>
              </w:rPr>
              <w:t>S6-2427</w:t>
            </w:r>
            <w:r>
              <w:rPr>
                <w:rFonts w:cs="Arial"/>
                <w:sz w:val="16"/>
                <w:szCs w:val="16"/>
              </w:rPr>
              <w:t>5</w:t>
            </w:r>
            <w:r w:rsidR="00B566A8">
              <w:rPr>
                <w:rFonts w:cs="Arial"/>
                <w:sz w:val="16"/>
                <w:szCs w:val="16"/>
              </w:rPr>
              <w:t>6</w:t>
            </w:r>
          </w:p>
        </w:tc>
        <w:tc>
          <w:tcPr>
            <w:tcW w:w="425" w:type="dxa"/>
            <w:shd w:val="solid" w:color="FFFFFF" w:fill="auto"/>
          </w:tcPr>
          <w:p w14:paraId="76CB0A2E" w14:textId="77777777" w:rsidR="00350CEF" w:rsidRPr="00630197" w:rsidRDefault="00350CEF" w:rsidP="00350CEF">
            <w:pPr>
              <w:pStyle w:val="TAL"/>
              <w:rPr>
                <w:sz w:val="16"/>
                <w:szCs w:val="16"/>
              </w:rPr>
            </w:pPr>
          </w:p>
        </w:tc>
        <w:tc>
          <w:tcPr>
            <w:tcW w:w="425" w:type="dxa"/>
            <w:shd w:val="solid" w:color="FFFFFF" w:fill="auto"/>
          </w:tcPr>
          <w:p w14:paraId="66528603" w14:textId="77777777" w:rsidR="00350CEF" w:rsidRPr="00630197" w:rsidRDefault="00350CEF" w:rsidP="00350CEF">
            <w:pPr>
              <w:pStyle w:val="TAR"/>
              <w:rPr>
                <w:sz w:val="16"/>
                <w:szCs w:val="16"/>
              </w:rPr>
            </w:pPr>
          </w:p>
        </w:tc>
        <w:tc>
          <w:tcPr>
            <w:tcW w:w="425" w:type="dxa"/>
            <w:shd w:val="solid" w:color="FFFFFF" w:fill="auto"/>
          </w:tcPr>
          <w:p w14:paraId="06EC124F" w14:textId="77777777" w:rsidR="00350CEF" w:rsidRPr="00630197" w:rsidRDefault="00350CEF" w:rsidP="00350CEF">
            <w:pPr>
              <w:pStyle w:val="TAC"/>
              <w:rPr>
                <w:sz w:val="16"/>
                <w:szCs w:val="16"/>
              </w:rPr>
            </w:pPr>
          </w:p>
        </w:tc>
        <w:tc>
          <w:tcPr>
            <w:tcW w:w="4962" w:type="dxa"/>
            <w:shd w:val="solid" w:color="FFFFFF" w:fill="auto"/>
          </w:tcPr>
          <w:p w14:paraId="298725C9" w14:textId="77777777" w:rsidR="00350CEF" w:rsidRDefault="00B566A8" w:rsidP="00350CEF">
            <w:pPr>
              <w:pStyle w:val="TAL"/>
              <w:rPr>
                <w:rFonts w:cs="Arial"/>
                <w:sz w:val="16"/>
                <w:szCs w:val="16"/>
              </w:rPr>
            </w:pPr>
            <w:r>
              <w:rPr>
                <w:rFonts w:cs="Arial"/>
                <w:sz w:val="16"/>
                <w:szCs w:val="16"/>
              </w:rPr>
              <w:t>New SolutionAE#8 for KI#7</w:t>
            </w:r>
            <w:r w:rsidRPr="00B566A8">
              <w:rPr>
                <w:rFonts w:cs="Arial"/>
                <w:sz w:val="16"/>
                <w:szCs w:val="16"/>
              </w:rPr>
              <w:t xml:space="preserve">: </w:t>
            </w:r>
            <w:r w:rsidRPr="00557B5F">
              <w:rPr>
                <w:sz w:val="16"/>
                <w:szCs w:val="16"/>
              </w:rPr>
              <w:t>Leveraging S&amp;F events information</w:t>
            </w:r>
            <w:r w:rsidRPr="00557B5F">
              <w:rPr>
                <w:sz w:val="16"/>
                <w:szCs w:val="16"/>
                <w:lang w:val="en-US"/>
              </w:rPr>
              <w:t xml:space="preserve"> at application </w:t>
            </w:r>
            <w:r w:rsidRPr="00557B5F">
              <w:rPr>
                <w:rFonts w:eastAsia="SimSun"/>
                <w:sz w:val="16"/>
                <w:szCs w:val="16"/>
                <w:lang w:eastAsia="zh-CN"/>
              </w:rPr>
              <w:t>enablement</w:t>
            </w:r>
          </w:p>
        </w:tc>
        <w:tc>
          <w:tcPr>
            <w:tcW w:w="708" w:type="dxa"/>
            <w:shd w:val="solid" w:color="FFFFFF" w:fill="auto"/>
          </w:tcPr>
          <w:p w14:paraId="40C155A1" w14:textId="796F70B1" w:rsidR="00350CEF" w:rsidRDefault="00350CEF" w:rsidP="00350CEF">
            <w:pPr>
              <w:pStyle w:val="TAC"/>
              <w:rPr>
                <w:sz w:val="16"/>
                <w:szCs w:val="16"/>
              </w:rPr>
            </w:pPr>
            <w:r>
              <w:rPr>
                <w:sz w:val="16"/>
                <w:szCs w:val="16"/>
              </w:rPr>
              <w:t>0.</w:t>
            </w:r>
            <w:r w:rsidR="001165DF">
              <w:rPr>
                <w:sz w:val="16"/>
                <w:szCs w:val="16"/>
              </w:rPr>
              <w:t>5</w:t>
            </w:r>
            <w:r>
              <w:rPr>
                <w:sz w:val="16"/>
                <w:szCs w:val="16"/>
              </w:rPr>
              <w:t>.0</w:t>
            </w:r>
          </w:p>
        </w:tc>
      </w:tr>
      <w:tr w:rsidR="00117119" w:rsidRPr="006B0D02" w14:paraId="777DB146" w14:textId="77777777" w:rsidTr="00BC178B">
        <w:tc>
          <w:tcPr>
            <w:tcW w:w="800" w:type="dxa"/>
            <w:shd w:val="solid" w:color="FFFFFF" w:fill="auto"/>
          </w:tcPr>
          <w:p w14:paraId="26E37835" w14:textId="30BAA01A" w:rsidR="00117119" w:rsidRDefault="00117119" w:rsidP="00117119">
            <w:pPr>
              <w:pStyle w:val="TAC"/>
              <w:rPr>
                <w:sz w:val="16"/>
                <w:szCs w:val="16"/>
              </w:rPr>
            </w:pPr>
            <w:r>
              <w:rPr>
                <w:sz w:val="16"/>
                <w:szCs w:val="16"/>
              </w:rPr>
              <w:t>2024-06</w:t>
            </w:r>
          </w:p>
        </w:tc>
        <w:tc>
          <w:tcPr>
            <w:tcW w:w="800" w:type="dxa"/>
            <w:shd w:val="solid" w:color="FFFFFF" w:fill="auto"/>
          </w:tcPr>
          <w:p w14:paraId="7F875288" w14:textId="49D5FBE6" w:rsidR="00117119" w:rsidRDefault="00117119" w:rsidP="00117119">
            <w:pPr>
              <w:pStyle w:val="TAC"/>
              <w:rPr>
                <w:sz w:val="16"/>
                <w:szCs w:val="16"/>
              </w:rPr>
            </w:pPr>
            <w:r>
              <w:rPr>
                <w:sz w:val="16"/>
                <w:szCs w:val="16"/>
              </w:rPr>
              <w:t>SA#104</w:t>
            </w:r>
          </w:p>
        </w:tc>
        <w:tc>
          <w:tcPr>
            <w:tcW w:w="1094" w:type="dxa"/>
            <w:shd w:val="solid" w:color="FFFFFF" w:fill="auto"/>
          </w:tcPr>
          <w:p w14:paraId="05761DFA" w14:textId="226092E8" w:rsidR="00117119" w:rsidRPr="00523985" w:rsidRDefault="00117119" w:rsidP="00117119">
            <w:pPr>
              <w:pStyle w:val="TAC"/>
              <w:rPr>
                <w:rFonts w:cs="Arial"/>
                <w:sz w:val="16"/>
                <w:szCs w:val="16"/>
              </w:rPr>
            </w:pPr>
            <w:r w:rsidRPr="00117119">
              <w:rPr>
                <w:rFonts w:cs="Arial"/>
                <w:sz w:val="16"/>
                <w:szCs w:val="16"/>
              </w:rPr>
              <w:t>SP-240735</w:t>
            </w:r>
          </w:p>
        </w:tc>
        <w:tc>
          <w:tcPr>
            <w:tcW w:w="425" w:type="dxa"/>
            <w:shd w:val="solid" w:color="FFFFFF" w:fill="auto"/>
          </w:tcPr>
          <w:p w14:paraId="1F68A8F5" w14:textId="77777777" w:rsidR="00117119" w:rsidRPr="00630197" w:rsidRDefault="00117119" w:rsidP="00117119">
            <w:pPr>
              <w:pStyle w:val="TAL"/>
              <w:rPr>
                <w:sz w:val="16"/>
                <w:szCs w:val="16"/>
              </w:rPr>
            </w:pPr>
          </w:p>
        </w:tc>
        <w:tc>
          <w:tcPr>
            <w:tcW w:w="425" w:type="dxa"/>
            <w:shd w:val="solid" w:color="FFFFFF" w:fill="auto"/>
          </w:tcPr>
          <w:p w14:paraId="0D268E22" w14:textId="77777777" w:rsidR="00117119" w:rsidRPr="00630197" w:rsidRDefault="00117119" w:rsidP="00117119">
            <w:pPr>
              <w:pStyle w:val="TAR"/>
              <w:rPr>
                <w:sz w:val="16"/>
                <w:szCs w:val="16"/>
              </w:rPr>
            </w:pPr>
          </w:p>
        </w:tc>
        <w:tc>
          <w:tcPr>
            <w:tcW w:w="425" w:type="dxa"/>
            <w:shd w:val="solid" w:color="FFFFFF" w:fill="auto"/>
          </w:tcPr>
          <w:p w14:paraId="1B275AA3" w14:textId="77777777" w:rsidR="00117119" w:rsidRPr="00630197" w:rsidRDefault="00117119" w:rsidP="00117119">
            <w:pPr>
              <w:pStyle w:val="TAC"/>
              <w:rPr>
                <w:sz w:val="16"/>
                <w:szCs w:val="16"/>
              </w:rPr>
            </w:pPr>
          </w:p>
        </w:tc>
        <w:tc>
          <w:tcPr>
            <w:tcW w:w="4962" w:type="dxa"/>
            <w:shd w:val="solid" w:color="FFFFFF" w:fill="auto"/>
          </w:tcPr>
          <w:p w14:paraId="4FCCE01A" w14:textId="121078EE" w:rsidR="00117119" w:rsidRDefault="00117119" w:rsidP="00117119">
            <w:pPr>
              <w:pStyle w:val="TAL"/>
              <w:rPr>
                <w:rFonts w:cs="Arial"/>
                <w:sz w:val="16"/>
                <w:szCs w:val="16"/>
              </w:rPr>
            </w:pPr>
            <w:r w:rsidRPr="00117119">
              <w:rPr>
                <w:rFonts w:cs="Arial"/>
                <w:sz w:val="16"/>
                <w:szCs w:val="16"/>
              </w:rPr>
              <w:t>Submitted to SA#</w:t>
            </w:r>
            <w:r>
              <w:rPr>
                <w:rFonts w:cs="Arial"/>
                <w:sz w:val="16"/>
                <w:szCs w:val="16"/>
              </w:rPr>
              <w:t>104</w:t>
            </w:r>
            <w:r w:rsidRPr="00117119">
              <w:rPr>
                <w:rFonts w:cs="Arial"/>
                <w:sz w:val="16"/>
                <w:szCs w:val="16"/>
              </w:rPr>
              <w:t xml:space="preserve"> for information</w:t>
            </w:r>
          </w:p>
        </w:tc>
        <w:tc>
          <w:tcPr>
            <w:tcW w:w="708" w:type="dxa"/>
            <w:shd w:val="solid" w:color="FFFFFF" w:fill="auto"/>
          </w:tcPr>
          <w:p w14:paraId="01BE2AD4" w14:textId="11550785" w:rsidR="00117119" w:rsidRDefault="00117119" w:rsidP="00117119">
            <w:pPr>
              <w:pStyle w:val="TAC"/>
              <w:rPr>
                <w:sz w:val="16"/>
                <w:szCs w:val="16"/>
              </w:rPr>
            </w:pPr>
            <w:r>
              <w:rPr>
                <w:sz w:val="16"/>
                <w:szCs w:val="16"/>
              </w:rPr>
              <w:t>1.0.0</w:t>
            </w:r>
          </w:p>
        </w:tc>
      </w:tr>
    </w:tbl>
    <w:p w14:paraId="08D07841" w14:textId="77777777" w:rsidR="00C73DF4" w:rsidRPr="00A22B8C" w:rsidRDefault="00C73DF4" w:rsidP="00D269AE">
      <w:pPr>
        <w:pStyle w:val="Guidance"/>
        <w:rPr>
          <w:i w:val="0"/>
          <w:iCs/>
          <w:color w:val="auto"/>
        </w:rPr>
      </w:pPr>
    </w:p>
    <w:sectPr w:rsidR="00C73DF4" w:rsidRPr="00A22B8C">
      <w:headerReference w:type="default" r:id="rId48"/>
      <w:footerReference w:type="default" r:id="rId4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8FBA2A" w14:textId="77777777" w:rsidR="0043283E" w:rsidRDefault="0043283E">
      <w:r>
        <w:separator/>
      </w:r>
    </w:p>
  </w:endnote>
  <w:endnote w:type="continuationSeparator" w:id="0">
    <w:p w14:paraId="444BCD9F" w14:textId="77777777" w:rsidR="0043283E" w:rsidRDefault="0043283E">
      <w:r>
        <w:continuationSeparator/>
      </w:r>
    </w:p>
  </w:endnote>
  <w:endnote w:type="continuationNotice" w:id="1">
    <w:p w14:paraId="71C56D55" w14:textId="77777777" w:rsidR="0043283E" w:rsidRDefault="0043283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B74E95" w:rsidRDefault="00B74E9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6A8B5B" w14:textId="77777777" w:rsidR="0043283E" w:rsidRDefault="0043283E">
      <w:r>
        <w:separator/>
      </w:r>
    </w:p>
  </w:footnote>
  <w:footnote w:type="continuationSeparator" w:id="0">
    <w:p w14:paraId="33AACD2E" w14:textId="77777777" w:rsidR="0043283E" w:rsidRDefault="0043283E">
      <w:r>
        <w:continuationSeparator/>
      </w:r>
    </w:p>
  </w:footnote>
  <w:footnote w:type="continuationNotice" w:id="1">
    <w:p w14:paraId="7975163E" w14:textId="77777777" w:rsidR="0043283E" w:rsidRDefault="0043283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05639B3" w:rsidR="00B74E95" w:rsidRDefault="00B74E9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F68D8">
      <w:rPr>
        <w:rFonts w:ascii="Arial" w:hAnsi="Arial" w:cs="Arial"/>
        <w:b/>
        <w:noProof/>
        <w:sz w:val="18"/>
        <w:szCs w:val="18"/>
      </w:rPr>
      <w:t>3GPP TR 23.700-01 V1.0.0 (2024-06)</w:t>
    </w:r>
    <w:r>
      <w:rPr>
        <w:rFonts w:ascii="Arial" w:hAnsi="Arial" w:cs="Arial"/>
        <w:b/>
        <w:sz w:val="18"/>
        <w:szCs w:val="18"/>
      </w:rPr>
      <w:fldChar w:fldCharType="end"/>
    </w:r>
  </w:p>
  <w:p w14:paraId="7A6BC72E" w14:textId="06E57B63" w:rsidR="00B74E95" w:rsidRDefault="00B74E9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E2F9D">
      <w:rPr>
        <w:rFonts w:ascii="Arial" w:hAnsi="Arial" w:cs="Arial"/>
        <w:b/>
        <w:noProof/>
        <w:sz w:val="18"/>
        <w:szCs w:val="18"/>
      </w:rPr>
      <w:t>11</w:t>
    </w:r>
    <w:r>
      <w:rPr>
        <w:rFonts w:ascii="Arial" w:hAnsi="Arial" w:cs="Arial"/>
        <w:b/>
        <w:sz w:val="18"/>
        <w:szCs w:val="18"/>
      </w:rPr>
      <w:fldChar w:fldCharType="end"/>
    </w:r>
  </w:p>
  <w:p w14:paraId="13C538E8" w14:textId="7EB95563" w:rsidR="00B74E95" w:rsidRDefault="00B74E9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F68D8">
      <w:rPr>
        <w:rFonts w:ascii="Arial" w:hAnsi="Arial" w:cs="Arial"/>
        <w:b/>
        <w:noProof/>
        <w:sz w:val="18"/>
        <w:szCs w:val="18"/>
      </w:rPr>
      <w:t>Release 19</w:t>
    </w:r>
    <w:r>
      <w:rPr>
        <w:rFonts w:ascii="Arial" w:hAnsi="Arial" w:cs="Arial"/>
        <w:b/>
        <w:sz w:val="18"/>
        <w:szCs w:val="18"/>
      </w:rPr>
      <w:fldChar w:fldCharType="end"/>
    </w:r>
  </w:p>
  <w:p w14:paraId="1024E63D" w14:textId="77777777" w:rsidR="00B74E95" w:rsidRDefault="00B74E9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9C8A50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BE8164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732B6E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960C9A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B6EB89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F120A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250A8E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17E00F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410787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86C096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07935FB"/>
    <w:multiLevelType w:val="hybridMultilevel"/>
    <w:tmpl w:val="DB087728"/>
    <w:lvl w:ilvl="0" w:tplc="03CE5D68">
      <w:start w:val="4"/>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A27465F"/>
    <w:multiLevelType w:val="hybridMultilevel"/>
    <w:tmpl w:val="4AFE4992"/>
    <w:lvl w:ilvl="0" w:tplc="0BBA4CA2">
      <w:start w:val="1"/>
      <w:numFmt w:val="decimal"/>
      <w:lvlText w:val="%1."/>
      <w:lvlJc w:val="left"/>
      <w:pPr>
        <w:ind w:left="645" w:hanging="360"/>
      </w:pPr>
      <w:rPr>
        <w:rFonts w:hint="default"/>
      </w:rPr>
    </w:lvl>
    <w:lvl w:ilvl="1" w:tplc="04090019" w:tentative="1">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14" w15:restartNumberingAfterBreak="0">
    <w:nsid w:val="2BE5304E"/>
    <w:multiLevelType w:val="hybridMultilevel"/>
    <w:tmpl w:val="67828326"/>
    <w:lvl w:ilvl="0" w:tplc="5FC809CE">
      <w:start w:val="1"/>
      <w:numFmt w:val="decimal"/>
      <w:lvlText w:val="%1)"/>
      <w:lvlJc w:val="left"/>
      <w:pPr>
        <w:ind w:left="644" w:hanging="360"/>
      </w:pPr>
      <w:rPr>
        <w:rFonts w:hint="default"/>
      </w:rPr>
    </w:lvl>
    <w:lvl w:ilvl="1" w:tplc="04130019">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15" w15:restartNumberingAfterBreak="0">
    <w:nsid w:val="2E3441AB"/>
    <w:multiLevelType w:val="hybridMultilevel"/>
    <w:tmpl w:val="3F448712"/>
    <w:lvl w:ilvl="0" w:tplc="40F8EC5E">
      <w:start w:val="1"/>
      <w:numFmt w:val="lowerRoman"/>
      <w:lvlText w:val="%1)"/>
      <w:lvlJc w:val="left"/>
      <w:pPr>
        <w:ind w:left="644" w:hanging="360"/>
      </w:pPr>
      <w:rPr>
        <w:rFonts w:ascii="Times New Roman" w:eastAsia="Times New Roman" w:hAnsi="Times New Roman" w:cs="Times New Roman"/>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16" w15:restartNumberingAfterBreak="0">
    <w:nsid w:val="3BCC3410"/>
    <w:multiLevelType w:val="hybridMultilevel"/>
    <w:tmpl w:val="EC7CF782"/>
    <w:lvl w:ilvl="0" w:tplc="49FA6AA6">
      <w:start w:val="1"/>
      <w:numFmt w:val="lowerLetter"/>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17" w15:restartNumberingAfterBreak="0">
    <w:nsid w:val="47542886"/>
    <w:multiLevelType w:val="hybridMultilevel"/>
    <w:tmpl w:val="C4323F8C"/>
    <w:lvl w:ilvl="0" w:tplc="69EAB88E">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3A07481"/>
    <w:multiLevelType w:val="singleLevel"/>
    <w:tmpl w:val="53A07481"/>
    <w:lvl w:ilvl="0">
      <w:start w:val="1"/>
      <w:numFmt w:val="decimal"/>
      <w:lvlText w:val="%1."/>
      <w:lvlJc w:val="left"/>
    </w:lvl>
  </w:abstractNum>
  <w:abstractNum w:abstractNumId="19" w15:restartNumberingAfterBreak="0">
    <w:nsid w:val="57C90AE0"/>
    <w:multiLevelType w:val="hybridMultilevel"/>
    <w:tmpl w:val="D3562BD2"/>
    <w:lvl w:ilvl="0" w:tplc="A6A0DF44">
      <w:start w:val="1"/>
      <w:numFmt w:val="decimal"/>
      <w:lvlText w:val="%1."/>
      <w:lvlJc w:val="left"/>
      <w:pPr>
        <w:ind w:left="645" w:hanging="360"/>
      </w:pPr>
      <w:rPr>
        <w:rFonts w:hint="default"/>
      </w:rPr>
    </w:lvl>
    <w:lvl w:ilvl="1" w:tplc="04090019" w:tentative="1">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703826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8725178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40230727">
    <w:abstractNumId w:val="11"/>
  </w:num>
  <w:num w:numId="4" w16cid:durableId="1844393835">
    <w:abstractNumId w:val="20"/>
  </w:num>
  <w:num w:numId="5" w16cid:durableId="1545172366">
    <w:abstractNumId w:val="16"/>
  </w:num>
  <w:num w:numId="6" w16cid:durableId="1910799821">
    <w:abstractNumId w:val="15"/>
  </w:num>
  <w:num w:numId="7" w16cid:durableId="51776746">
    <w:abstractNumId w:val="14"/>
  </w:num>
  <w:num w:numId="8" w16cid:durableId="1985159543">
    <w:abstractNumId w:val="9"/>
  </w:num>
  <w:num w:numId="9" w16cid:durableId="1073041423">
    <w:abstractNumId w:val="7"/>
  </w:num>
  <w:num w:numId="10" w16cid:durableId="1664821872">
    <w:abstractNumId w:val="6"/>
  </w:num>
  <w:num w:numId="11" w16cid:durableId="1191256647">
    <w:abstractNumId w:val="5"/>
  </w:num>
  <w:num w:numId="12" w16cid:durableId="1867057342">
    <w:abstractNumId w:val="4"/>
  </w:num>
  <w:num w:numId="13" w16cid:durableId="1096486894">
    <w:abstractNumId w:val="8"/>
  </w:num>
  <w:num w:numId="14" w16cid:durableId="207230414">
    <w:abstractNumId w:val="3"/>
  </w:num>
  <w:num w:numId="15" w16cid:durableId="414211829">
    <w:abstractNumId w:val="2"/>
  </w:num>
  <w:num w:numId="16" w16cid:durableId="1653489190">
    <w:abstractNumId w:val="1"/>
  </w:num>
  <w:num w:numId="17" w16cid:durableId="1662659171">
    <w:abstractNumId w:val="0"/>
  </w:num>
  <w:num w:numId="18" w16cid:durableId="1174343849">
    <w:abstractNumId w:val="12"/>
  </w:num>
  <w:num w:numId="19" w16cid:durableId="680929955">
    <w:abstractNumId w:val="13"/>
  </w:num>
  <w:num w:numId="20" w16cid:durableId="1922636147">
    <w:abstractNumId w:val="19"/>
  </w:num>
  <w:num w:numId="21" w16cid:durableId="1419210049">
    <w:abstractNumId w:val="17"/>
  </w:num>
  <w:num w:numId="22" w16cid:durableId="707795768">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ctiveWritingStyle w:appName="MSWord" w:lang="fr-FR" w:vendorID="64" w:dllVersion="6" w:nlCheck="1" w:checkStyle="0"/>
  <w:activeWritingStyle w:appName="MSWord" w:lang="en-GB" w:vendorID="64" w:dllVersion="6" w:nlCheck="1" w:checkStyle="1"/>
  <w:activeWritingStyle w:appName="MSWord" w:lang="en-IN" w:vendorID="64" w:dllVersion="6" w:nlCheck="1" w:checkStyle="1"/>
  <w:activeWritingStyle w:appName="MSWord" w:lang="en-US" w:vendorID="64" w:dllVersion="6"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554"/>
    <w:rsid w:val="0000419C"/>
    <w:rsid w:val="00010247"/>
    <w:rsid w:val="00015D12"/>
    <w:rsid w:val="00025048"/>
    <w:rsid w:val="0003084A"/>
    <w:rsid w:val="00033397"/>
    <w:rsid w:val="00040095"/>
    <w:rsid w:val="000453C7"/>
    <w:rsid w:val="00051834"/>
    <w:rsid w:val="00054A22"/>
    <w:rsid w:val="000602CC"/>
    <w:rsid w:val="00062023"/>
    <w:rsid w:val="000655A6"/>
    <w:rsid w:val="00065CA5"/>
    <w:rsid w:val="00072390"/>
    <w:rsid w:val="00080512"/>
    <w:rsid w:val="0008111D"/>
    <w:rsid w:val="00091204"/>
    <w:rsid w:val="00092AE2"/>
    <w:rsid w:val="00097273"/>
    <w:rsid w:val="000A2008"/>
    <w:rsid w:val="000A346F"/>
    <w:rsid w:val="000B40EC"/>
    <w:rsid w:val="000C47C3"/>
    <w:rsid w:val="000C4B73"/>
    <w:rsid w:val="000D58AB"/>
    <w:rsid w:val="00111C34"/>
    <w:rsid w:val="00116178"/>
    <w:rsid w:val="001165DF"/>
    <w:rsid w:val="00117119"/>
    <w:rsid w:val="001262EA"/>
    <w:rsid w:val="00130F44"/>
    <w:rsid w:val="00133525"/>
    <w:rsid w:val="001378F1"/>
    <w:rsid w:val="00137BE5"/>
    <w:rsid w:val="001658E4"/>
    <w:rsid w:val="001770D6"/>
    <w:rsid w:val="00180FCC"/>
    <w:rsid w:val="00190AF3"/>
    <w:rsid w:val="00197733"/>
    <w:rsid w:val="001A4C42"/>
    <w:rsid w:val="001A7420"/>
    <w:rsid w:val="001B09E5"/>
    <w:rsid w:val="001B164C"/>
    <w:rsid w:val="001B6637"/>
    <w:rsid w:val="001C21C3"/>
    <w:rsid w:val="001C4C30"/>
    <w:rsid w:val="001D02C2"/>
    <w:rsid w:val="001D4DFB"/>
    <w:rsid w:val="001E020C"/>
    <w:rsid w:val="001F0C1D"/>
    <w:rsid w:val="001F1132"/>
    <w:rsid w:val="001F168B"/>
    <w:rsid w:val="001F1A8C"/>
    <w:rsid w:val="001F2819"/>
    <w:rsid w:val="001F4DB4"/>
    <w:rsid w:val="002134C1"/>
    <w:rsid w:val="00215A0E"/>
    <w:rsid w:val="00223B80"/>
    <w:rsid w:val="002347A2"/>
    <w:rsid w:val="002356C5"/>
    <w:rsid w:val="00250429"/>
    <w:rsid w:val="00250A8F"/>
    <w:rsid w:val="0025260E"/>
    <w:rsid w:val="002560C0"/>
    <w:rsid w:val="002675F0"/>
    <w:rsid w:val="002760EE"/>
    <w:rsid w:val="00280189"/>
    <w:rsid w:val="00282DD8"/>
    <w:rsid w:val="00286D4A"/>
    <w:rsid w:val="00293D74"/>
    <w:rsid w:val="00297A0F"/>
    <w:rsid w:val="002A21ED"/>
    <w:rsid w:val="002A57B5"/>
    <w:rsid w:val="002B36F2"/>
    <w:rsid w:val="002B6339"/>
    <w:rsid w:val="002D38E9"/>
    <w:rsid w:val="002D5E49"/>
    <w:rsid w:val="002E00EE"/>
    <w:rsid w:val="00303CC5"/>
    <w:rsid w:val="003172DC"/>
    <w:rsid w:val="00317AB9"/>
    <w:rsid w:val="00321F1C"/>
    <w:rsid w:val="00322C75"/>
    <w:rsid w:val="0032635C"/>
    <w:rsid w:val="00341747"/>
    <w:rsid w:val="003419E0"/>
    <w:rsid w:val="00350CEF"/>
    <w:rsid w:val="0035462D"/>
    <w:rsid w:val="00356555"/>
    <w:rsid w:val="00361D0D"/>
    <w:rsid w:val="00362413"/>
    <w:rsid w:val="00370B6E"/>
    <w:rsid w:val="003765B8"/>
    <w:rsid w:val="00397289"/>
    <w:rsid w:val="00397C16"/>
    <w:rsid w:val="003A3BBE"/>
    <w:rsid w:val="003B2C66"/>
    <w:rsid w:val="003B5A09"/>
    <w:rsid w:val="003B72C5"/>
    <w:rsid w:val="003C02FE"/>
    <w:rsid w:val="003C1D0A"/>
    <w:rsid w:val="003C3971"/>
    <w:rsid w:val="003D02E1"/>
    <w:rsid w:val="003D34A6"/>
    <w:rsid w:val="003E4ADF"/>
    <w:rsid w:val="003E764F"/>
    <w:rsid w:val="00400989"/>
    <w:rsid w:val="00401663"/>
    <w:rsid w:val="004035C6"/>
    <w:rsid w:val="004040E3"/>
    <w:rsid w:val="00423334"/>
    <w:rsid w:val="0043238E"/>
    <w:rsid w:val="0043283E"/>
    <w:rsid w:val="004345EC"/>
    <w:rsid w:val="00445460"/>
    <w:rsid w:val="0045336E"/>
    <w:rsid w:val="00465515"/>
    <w:rsid w:val="0047598E"/>
    <w:rsid w:val="004824EA"/>
    <w:rsid w:val="004845B1"/>
    <w:rsid w:val="0049751D"/>
    <w:rsid w:val="004A26F3"/>
    <w:rsid w:val="004C30AC"/>
    <w:rsid w:val="004C5457"/>
    <w:rsid w:val="004D0691"/>
    <w:rsid w:val="004D12B2"/>
    <w:rsid w:val="004D3578"/>
    <w:rsid w:val="004E213A"/>
    <w:rsid w:val="004E674C"/>
    <w:rsid w:val="004E744A"/>
    <w:rsid w:val="004F0988"/>
    <w:rsid w:val="004F3340"/>
    <w:rsid w:val="005071BA"/>
    <w:rsid w:val="00510DFF"/>
    <w:rsid w:val="00514751"/>
    <w:rsid w:val="00523985"/>
    <w:rsid w:val="0053388B"/>
    <w:rsid w:val="00535773"/>
    <w:rsid w:val="0054269C"/>
    <w:rsid w:val="00543B5D"/>
    <w:rsid w:val="00543E6C"/>
    <w:rsid w:val="00550804"/>
    <w:rsid w:val="005540F2"/>
    <w:rsid w:val="00557B5F"/>
    <w:rsid w:val="00565087"/>
    <w:rsid w:val="00571CEC"/>
    <w:rsid w:val="00575249"/>
    <w:rsid w:val="00597B11"/>
    <w:rsid w:val="005C577E"/>
    <w:rsid w:val="005D2E01"/>
    <w:rsid w:val="005D7526"/>
    <w:rsid w:val="005E4BB2"/>
    <w:rsid w:val="005E646B"/>
    <w:rsid w:val="005F788A"/>
    <w:rsid w:val="00602AEA"/>
    <w:rsid w:val="00611FF3"/>
    <w:rsid w:val="00614FDF"/>
    <w:rsid w:val="00630197"/>
    <w:rsid w:val="0063543D"/>
    <w:rsid w:val="0064383C"/>
    <w:rsid w:val="00644BAC"/>
    <w:rsid w:val="00647114"/>
    <w:rsid w:val="006472AD"/>
    <w:rsid w:val="006555CC"/>
    <w:rsid w:val="0066567C"/>
    <w:rsid w:val="00684D4C"/>
    <w:rsid w:val="0069066D"/>
    <w:rsid w:val="006912E9"/>
    <w:rsid w:val="0069130E"/>
    <w:rsid w:val="006A323F"/>
    <w:rsid w:val="006B0B67"/>
    <w:rsid w:val="006B262E"/>
    <w:rsid w:val="006B30D0"/>
    <w:rsid w:val="006B4AB4"/>
    <w:rsid w:val="006C34E6"/>
    <w:rsid w:val="006C3D95"/>
    <w:rsid w:val="006C3E54"/>
    <w:rsid w:val="006D2349"/>
    <w:rsid w:val="006D452F"/>
    <w:rsid w:val="006D4542"/>
    <w:rsid w:val="006D62E2"/>
    <w:rsid w:val="006E2170"/>
    <w:rsid w:val="006E4F7D"/>
    <w:rsid w:val="006E5C86"/>
    <w:rsid w:val="006F6767"/>
    <w:rsid w:val="006F6CFE"/>
    <w:rsid w:val="00701116"/>
    <w:rsid w:val="00702FB3"/>
    <w:rsid w:val="00705D00"/>
    <w:rsid w:val="00707F51"/>
    <w:rsid w:val="0071174C"/>
    <w:rsid w:val="00713C44"/>
    <w:rsid w:val="00721983"/>
    <w:rsid w:val="00723A03"/>
    <w:rsid w:val="00727EBC"/>
    <w:rsid w:val="00730C1E"/>
    <w:rsid w:val="00732051"/>
    <w:rsid w:val="00734A5B"/>
    <w:rsid w:val="0074026F"/>
    <w:rsid w:val="007429F6"/>
    <w:rsid w:val="00744E76"/>
    <w:rsid w:val="00752CE9"/>
    <w:rsid w:val="00761DF2"/>
    <w:rsid w:val="007631CF"/>
    <w:rsid w:val="00765EA3"/>
    <w:rsid w:val="00774DA4"/>
    <w:rsid w:val="00781F0F"/>
    <w:rsid w:val="0078744B"/>
    <w:rsid w:val="007A367F"/>
    <w:rsid w:val="007A3E2D"/>
    <w:rsid w:val="007A4B12"/>
    <w:rsid w:val="007B3800"/>
    <w:rsid w:val="007B410B"/>
    <w:rsid w:val="007B600E"/>
    <w:rsid w:val="007B61E4"/>
    <w:rsid w:val="007C6AE8"/>
    <w:rsid w:val="007C73EF"/>
    <w:rsid w:val="007E777C"/>
    <w:rsid w:val="007F0F4A"/>
    <w:rsid w:val="007F2122"/>
    <w:rsid w:val="007F5789"/>
    <w:rsid w:val="008028A4"/>
    <w:rsid w:val="0081749C"/>
    <w:rsid w:val="00817C0B"/>
    <w:rsid w:val="00820FCE"/>
    <w:rsid w:val="00821292"/>
    <w:rsid w:val="00821B37"/>
    <w:rsid w:val="00824953"/>
    <w:rsid w:val="00830747"/>
    <w:rsid w:val="00835B98"/>
    <w:rsid w:val="0083653A"/>
    <w:rsid w:val="00866045"/>
    <w:rsid w:val="00875D73"/>
    <w:rsid w:val="008768CA"/>
    <w:rsid w:val="008900EF"/>
    <w:rsid w:val="008971AF"/>
    <w:rsid w:val="008A56D4"/>
    <w:rsid w:val="008B001B"/>
    <w:rsid w:val="008B059C"/>
    <w:rsid w:val="008C384C"/>
    <w:rsid w:val="008D1241"/>
    <w:rsid w:val="008D1762"/>
    <w:rsid w:val="008D1985"/>
    <w:rsid w:val="008E2D68"/>
    <w:rsid w:val="008E6756"/>
    <w:rsid w:val="0090271F"/>
    <w:rsid w:val="00902E23"/>
    <w:rsid w:val="00905CE1"/>
    <w:rsid w:val="00910525"/>
    <w:rsid w:val="009114D7"/>
    <w:rsid w:val="00911B49"/>
    <w:rsid w:val="0091348E"/>
    <w:rsid w:val="0091708A"/>
    <w:rsid w:val="00917CCB"/>
    <w:rsid w:val="0092488D"/>
    <w:rsid w:val="0092555C"/>
    <w:rsid w:val="00933FB0"/>
    <w:rsid w:val="009403CC"/>
    <w:rsid w:val="00942EC2"/>
    <w:rsid w:val="009556B1"/>
    <w:rsid w:val="00962D20"/>
    <w:rsid w:val="009633E0"/>
    <w:rsid w:val="00975318"/>
    <w:rsid w:val="00980171"/>
    <w:rsid w:val="009805F2"/>
    <w:rsid w:val="009A2951"/>
    <w:rsid w:val="009A50B2"/>
    <w:rsid w:val="009A6921"/>
    <w:rsid w:val="009A7FC5"/>
    <w:rsid w:val="009B1A32"/>
    <w:rsid w:val="009C2E0A"/>
    <w:rsid w:val="009C6CED"/>
    <w:rsid w:val="009D2E7D"/>
    <w:rsid w:val="009D4150"/>
    <w:rsid w:val="009F37B7"/>
    <w:rsid w:val="009F68D8"/>
    <w:rsid w:val="00A10F02"/>
    <w:rsid w:val="00A1224D"/>
    <w:rsid w:val="00A164B4"/>
    <w:rsid w:val="00A22B8C"/>
    <w:rsid w:val="00A23B1F"/>
    <w:rsid w:val="00A25F4A"/>
    <w:rsid w:val="00A26956"/>
    <w:rsid w:val="00A27486"/>
    <w:rsid w:val="00A326EE"/>
    <w:rsid w:val="00A42668"/>
    <w:rsid w:val="00A53724"/>
    <w:rsid w:val="00A53EA0"/>
    <w:rsid w:val="00A56066"/>
    <w:rsid w:val="00A6364E"/>
    <w:rsid w:val="00A643AA"/>
    <w:rsid w:val="00A65972"/>
    <w:rsid w:val="00A73129"/>
    <w:rsid w:val="00A82346"/>
    <w:rsid w:val="00A92BA1"/>
    <w:rsid w:val="00A95A32"/>
    <w:rsid w:val="00AA27DE"/>
    <w:rsid w:val="00AB4A5D"/>
    <w:rsid w:val="00AB5019"/>
    <w:rsid w:val="00AB688E"/>
    <w:rsid w:val="00AC02E2"/>
    <w:rsid w:val="00AC2165"/>
    <w:rsid w:val="00AC6BC6"/>
    <w:rsid w:val="00AD5344"/>
    <w:rsid w:val="00AE0DA8"/>
    <w:rsid w:val="00AE2F9D"/>
    <w:rsid w:val="00AE65E2"/>
    <w:rsid w:val="00AF1460"/>
    <w:rsid w:val="00AF1B57"/>
    <w:rsid w:val="00B01000"/>
    <w:rsid w:val="00B05A64"/>
    <w:rsid w:val="00B1134C"/>
    <w:rsid w:val="00B15449"/>
    <w:rsid w:val="00B333CA"/>
    <w:rsid w:val="00B437D4"/>
    <w:rsid w:val="00B50406"/>
    <w:rsid w:val="00B50C86"/>
    <w:rsid w:val="00B566A8"/>
    <w:rsid w:val="00B74E95"/>
    <w:rsid w:val="00B85733"/>
    <w:rsid w:val="00B93086"/>
    <w:rsid w:val="00B95A00"/>
    <w:rsid w:val="00B96D12"/>
    <w:rsid w:val="00B97BE0"/>
    <w:rsid w:val="00BA1426"/>
    <w:rsid w:val="00BA19ED"/>
    <w:rsid w:val="00BA4B8D"/>
    <w:rsid w:val="00BA692F"/>
    <w:rsid w:val="00BB3033"/>
    <w:rsid w:val="00BB66E6"/>
    <w:rsid w:val="00BC0F7D"/>
    <w:rsid w:val="00BC22C0"/>
    <w:rsid w:val="00BC489E"/>
    <w:rsid w:val="00BD651E"/>
    <w:rsid w:val="00BD7D31"/>
    <w:rsid w:val="00BE316A"/>
    <w:rsid w:val="00BE3255"/>
    <w:rsid w:val="00BF128E"/>
    <w:rsid w:val="00C05861"/>
    <w:rsid w:val="00C074DD"/>
    <w:rsid w:val="00C1496A"/>
    <w:rsid w:val="00C15E62"/>
    <w:rsid w:val="00C2118D"/>
    <w:rsid w:val="00C22290"/>
    <w:rsid w:val="00C33079"/>
    <w:rsid w:val="00C40811"/>
    <w:rsid w:val="00C45231"/>
    <w:rsid w:val="00C45CD6"/>
    <w:rsid w:val="00C51BDD"/>
    <w:rsid w:val="00C551FF"/>
    <w:rsid w:val="00C72833"/>
    <w:rsid w:val="00C734B7"/>
    <w:rsid w:val="00C73DF4"/>
    <w:rsid w:val="00C742FC"/>
    <w:rsid w:val="00C80F1D"/>
    <w:rsid w:val="00C86EE5"/>
    <w:rsid w:val="00C91962"/>
    <w:rsid w:val="00C92E56"/>
    <w:rsid w:val="00C93F40"/>
    <w:rsid w:val="00CA220A"/>
    <w:rsid w:val="00CA3D0C"/>
    <w:rsid w:val="00CB14BA"/>
    <w:rsid w:val="00CB7453"/>
    <w:rsid w:val="00CC2DA9"/>
    <w:rsid w:val="00CE4DC7"/>
    <w:rsid w:val="00CF48F6"/>
    <w:rsid w:val="00D040C9"/>
    <w:rsid w:val="00D11A96"/>
    <w:rsid w:val="00D14E55"/>
    <w:rsid w:val="00D269AE"/>
    <w:rsid w:val="00D34953"/>
    <w:rsid w:val="00D42210"/>
    <w:rsid w:val="00D54D88"/>
    <w:rsid w:val="00D57972"/>
    <w:rsid w:val="00D675A9"/>
    <w:rsid w:val="00D70EDD"/>
    <w:rsid w:val="00D72894"/>
    <w:rsid w:val="00D738D6"/>
    <w:rsid w:val="00D755EB"/>
    <w:rsid w:val="00D76048"/>
    <w:rsid w:val="00D82E6F"/>
    <w:rsid w:val="00D83B09"/>
    <w:rsid w:val="00D85B8A"/>
    <w:rsid w:val="00D87E00"/>
    <w:rsid w:val="00D9134D"/>
    <w:rsid w:val="00D92039"/>
    <w:rsid w:val="00DA7A03"/>
    <w:rsid w:val="00DB0A80"/>
    <w:rsid w:val="00DB1818"/>
    <w:rsid w:val="00DC01C5"/>
    <w:rsid w:val="00DC309B"/>
    <w:rsid w:val="00DC4DA2"/>
    <w:rsid w:val="00DD4C17"/>
    <w:rsid w:val="00DD7043"/>
    <w:rsid w:val="00DD74A5"/>
    <w:rsid w:val="00DF2B1F"/>
    <w:rsid w:val="00DF62CD"/>
    <w:rsid w:val="00E043E7"/>
    <w:rsid w:val="00E13F43"/>
    <w:rsid w:val="00E15079"/>
    <w:rsid w:val="00E16509"/>
    <w:rsid w:val="00E17565"/>
    <w:rsid w:val="00E248FF"/>
    <w:rsid w:val="00E30331"/>
    <w:rsid w:val="00E33546"/>
    <w:rsid w:val="00E44582"/>
    <w:rsid w:val="00E4502F"/>
    <w:rsid w:val="00E65C7F"/>
    <w:rsid w:val="00E712FE"/>
    <w:rsid w:val="00E74EB8"/>
    <w:rsid w:val="00E75E57"/>
    <w:rsid w:val="00E77645"/>
    <w:rsid w:val="00EA154E"/>
    <w:rsid w:val="00EA15B0"/>
    <w:rsid w:val="00EA2B29"/>
    <w:rsid w:val="00EA5EA7"/>
    <w:rsid w:val="00EC2F8E"/>
    <w:rsid w:val="00EC4A25"/>
    <w:rsid w:val="00EC4FA9"/>
    <w:rsid w:val="00EC6D79"/>
    <w:rsid w:val="00ED0C18"/>
    <w:rsid w:val="00EE45BE"/>
    <w:rsid w:val="00EE4CBA"/>
    <w:rsid w:val="00EE7817"/>
    <w:rsid w:val="00EF0697"/>
    <w:rsid w:val="00EF608C"/>
    <w:rsid w:val="00F025A2"/>
    <w:rsid w:val="00F04712"/>
    <w:rsid w:val="00F06828"/>
    <w:rsid w:val="00F07741"/>
    <w:rsid w:val="00F1153F"/>
    <w:rsid w:val="00F13360"/>
    <w:rsid w:val="00F21496"/>
    <w:rsid w:val="00F22EC7"/>
    <w:rsid w:val="00F31F74"/>
    <w:rsid w:val="00F325C8"/>
    <w:rsid w:val="00F34B6A"/>
    <w:rsid w:val="00F350D7"/>
    <w:rsid w:val="00F6427C"/>
    <w:rsid w:val="00F653B8"/>
    <w:rsid w:val="00F73416"/>
    <w:rsid w:val="00F83641"/>
    <w:rsid w:val="00F87806"/>
    <w:rsid w:val="00F9008D"/>
    <w:rsid w:val="00F92335"/>
    <w:rsid w:val="00F94BE2"/>
    <w:rsid w:val="00FA1266"/>
    <w:rsid w:val="00FB281B"/>
    <w:rsid w:val="00FB4363"/>
    <w:rsid w:val="00FB4C83"/>
    <w:rsid w:val="00FB5016"/>
    <w:rsid w:val="00FC1192"/>
    <w:rsid w:val="00FD3677"/>
    <w:rsid w:val="00FD79BE"/>
    <w:rsid w:val="00FE557D"/>
    <w:rsid w:val="00FE563A"/>
    <w:rsid w:val="00FE70FD"/>
    <w:rsid w:val="00FF400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571CEC"/>
    <w:rPr>
      <w:rFonts w:ascii="Arial" w:hAnsi="Arial"/>
      <w:b/>
      <w:lang w:val="en-GB" w:eastAsia="en-US"/>
    </w:rPr>
  </w:style>
  <w:style w:type="character" w:customStyle="1" w:styleId="NOChar">
    <w:name w:val="NO Char"/>
    <w:link w:val="NO"/>
    <w:qFormat/>
    <w:locked/>
    <w:rsid w:val="00571CEC"/>
    <w:rPr>
      <w:lang w:val="en-GB" w:eastAsia="en-US"/>
    </w:rPr>
  </w:style>
  <w:style w:type="character" w:customStyle="1" w:styleId="B1Char">
    <w:name w:val="B1 Char"/>
    <w:link w:val="B1"/>
    <w:qFormat/>
    <w:rsid w:val="00571CEC"/>
    <w:rPr>
      <w:lang w:val="en-GB" w:eastAsia="en-US"/>
    </w:rPr>
  </w:style>
  <w:style w:type="character" w:customStyle="1" w:styleId="TFChar">
    <w:name w:val="TF Char"/>
    <w:link w:val="TF"/>
    <w:qFormat/>
    <w:rsid w:val="00571CEC"/>
    <w:rPr>
      <w:rFonts w:ascii="Arial" w:hAnsi="Arial"/>
      <w:b/>
      <w:lang w:val="en-GB" w:eastAsia="en-US"/>
    </w:rPr>
  </w:style>
  <w:style w:type="character" w:customStyle="1" w:styleId="Heading2Char">
    <w:name w:val="Heading 2 Char"/>
    <w:aliases w:val="h2 Char,2nd level Char,H2 Char,UNDERRUBRIK 1-2 Char,†berschrift 2 Char,õberschrift 2 Char"/>
    <w:link w:val="Heading2"/>
    <w:rsid w:val="00137BE5"/>
    <w:rPr>
      <w:rFonts w:ascii="Arial" w:hAnsi="Arial"/>
      <w:sz w:val="32"/>
      <w:lang w:val="en-GB" w:eastAsia="en-US"/>
    </w:rPr>
  </w:style>
  <w:style w:type="character" w:customStyle="1" w:styleId="TALChar">
    <w:name w:val="TAL Char"/>
    <w:link w:val="TAL"/>
    <w:qFormat/>
    <w:rsid w:val="00401663"/>
    <w:rPr>
      <w:rFonts w:ascii="Arial" w:hAnsi="Arial"/>
      <w:sz w:val="18"/>
      <w:lang w:val="en-GB" w:eastAsia="en-US"/>
    </w:rPr>
  </w:style>
  <w:style w:type="character" w:customStyle="1" w:styleId="TAHCar">
    <w:name w:val="TAH Car"/>
    <w:link w:val="TAH"/>
    <w:qFormat/>
    <w:rsid w:val="00401663"/>
    <w:rPr>
      <w:rFonts w:ascii="Arial" w:hAnsi="Arial"/>
      <w:b/>
      <w:sz w:val="18"/>
      <w:lang w:val="en-GB" w:eastAsia="en-US"/>
    </w:rPr>
  </w:style>
  <w:style w:type="character" w:customStyle="1" w:styleId="EditorsNoteChar">
    <w:name w:val="Editor's Note Char"/>
    <w:aliases w:val="EN Char,Editor's Note Char1"/>
    <w:link w:val="EditorsNote"/>
    <w:qFormat/>
    <w:locked/>
    <w:rsid w:val="00B05A64"/>
    <w:rPr>
      <w:color w:val="FF0000"/>
      <w:lang w:val="en-GB" w:eastAsia="en-US"/>
    </w:rPr>
  </w:style>
  <w:style w:type="character" w:customStyle="1" w:styleId="Heading1Char">
    <w:name w:val="Heading 1 Char"/>
    <w:link w:val="Heading1"/>
    <w:rsid w:val="00F83641"/>
    <w:rPr>
      <w:rFonts w:ascii="Arial" w:hAnsi="Arial"/>
      <w:sz w:val="36"/>
      <w:lang w:val="en-GB" w:eastAsia="en-US"/>
    </w:rPr>
  </w:style>
  <w:style w:type="paragraph" w:styleId="Revision">
    <w:name w:val="Revision"/>
    <w:hidden/>
    <w:uiPriority w:val="99"/>
    <w:semiHidden/>
    <w:rsid w:val="001F1A8C"/>
    <w:rPr>
      <w:lang w:val="en-GB" w:eastAsia="en-US"/>
    </w:rPr>
  </w:style>
  <w:style w:type="character" w:styleId="CommentReference">
    <w:name w:val="annotation reference"/>
    <w:basedOn w:val="DefaultParagraphFont"/>
    <w:rsid w:val="002D5E49"/>
    <w:rPr>
      <w:sz w:val="16"/>
      <w:szCs w:val="16"/>
    </w:rPr>
  </w:style>
  <w:style w:type="paragraph" w:styleId="CommentText">
    <w:name w:val="annotation text"/>
    <w:basedOn w:val="Normal"/>
    <w:link w:val="CommentTextChar"/>
    <w:rsid w:val="002D5E49"/>
  </w:style>
  <w:style w:type="character" w:customStyle="1" w:styleId="CommentTextChar">
    <w:name w:val="Comment Text Char"/>
    <w:basedOn w:val="DefaultParagraphFont"/>
    <w:link w:val="CommentText"/>
    <w:rsid w:val="002D5E49"/>
    <w:rPr>
      <w:lang w:val="en-GB" w:eastAsia="en-US"/>
    </w:rPr>
  </w:style>
  <w:style w:type="paragraph" w:styleId="CommentSubject">
    <w:name w:val="annotation subject"/>
    <w:basedOn w:val="CommentText"/>
    <w:next w:val="CommentText"/>
    <w:link w:val="CommentSubjectChar"/>
    <w:rsid w:val="002D5E49"/>
    <w:rPr>
      <w:b/>
      <w:bCs/>
    </w:rPr>
  </w:style>
  <w:style w:type="character" w:customStyle="1" w:styleId="CommentSubjectChar">
    <w:name w:val="Comment Subject Char"/>
    <w:basedOn w:val="CommentTextChar"/>
    <w:link w:val="CommentSubject"/>
    <w:rsid w:val="002D5E49"/>
    <w:rPr>
      <w:b/>
      <w:bCs/>
      <w:lang w:val="en-GB" w:eastAsia="en-US"/>
    </w:rPr>
  </w:style>
  <w:style w:type="character" w:customStyle="1" w:styleId="EXChar">
    <w:name w:val="EX Char"/>
    <w:link w:val="EX"/>
    <w:locked/>
    <w:rsid w:val="00820FCE"/>
    <w:rPr>
      <w:lang w:val="en-GB" w:eastAsia="en-US"/>
    </w:rPr>
  </w:style>
  <w:style w:type="paragraph" w:styleId="Bibliography">
    <w:name w:val="Bibliography"/>
    <w:basedOn w:val="Normal"/>
    <w:next w:val="Normal"/>
    <w:uiPriority w:val="37"/>
    <w:semiHidden/>
    <w:unhideWhenUsed/>
    <w:rsid w:val="00A23B1F"/>
  </w:style>
  <w:style w:type="paragraph" w:styleId="BlockText">
    <w:name w:val="Block Text"/>
    <w:basedOn w:val="Normal"/>
    <w:rsid w:val="00A23B1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A23B1F"/>
    <w:pPr>
      <w:spacing w:after="120"/>
    </w:pPr>
  </w:style>
  <w:style w:type="character" w:customStyle="1" w:styleId="BodyTextChar">
    <w:name w:val="Body Text Char"/>
    <w:basedOn w:val="DefaultParagraphFont"/>
    <w:link w:val="BodyText"/>
    <w:rsid w:val="00A23B1F"/>
    <w:rPr>
      <w:lang w:val="en-GB" w:eastAsia="en-US"/>
    </w:rPr>
  </w:style>
  <w:style w:type="paragraph" w:styleId="BodyText2">
    <w:name w:val="Body Text 2"/>
    <w:basedOn w:val="Normal"/>
    <w:link w:val="BodyText2Char"/>
    <w:rsid w:val="00A23B1F"/>
    <w:pPr>
      <w:spacing w:after="120" w:line="480" w:lineRule="auto"/>
    </w:pPr>
  </w:style>
  <w:style w:type="character" w:customStyle="1" w:styleId="BodyText2Char">
    <w:name w:val="Body Text 2 Char"/>
    <w:basedOn w:val="DefaultParagraphFont"/>
    <w:link w:val="BodyText2"/>
    <w:rsid w:val="00A23B1F"/>
    <w:rPr>
      <w:lang w:val="en-GB" w:eastAsia="en-US"/>
    </w:rPr>
  </w:style>
  <w:style w:type="paragraph" w:styleId="BodyText3">
    <w:name w:val="Body Text 3"/>
    <w:basedOn w:val="Normal"/>
    <w:link w:val="BodyText3Char"/>
    <w:rsid w:val="00A23B1F"/>
    <w:pPr>
      <w:spacing w:after="120"/>
    </w:pPr>
    <w:rPr>
      <w:sz w:val="16"/>
      <w:szCs w:val="16"/>
    </w:rPr>
  </w:style>
  <w:style w:type="character" w:customStyle="1" w:styleId="BodyText3Char">
    <w:name w:val="Body Text 3 Char"/>
    <w:basedOn w:val="DefaultParagraphFont"/>
    <w:link w:val="BodyText3"/>
    <w:rsid w:val="00A23B1F"/>
    <w:rPr>
      <w:sz w:val="16"/>
      <w:szCs w:val="16"/>
      <w:lang w:val="en-GB" w:eastAsia="en-US"/>
    </w:rPr>
  </w:style>
  <w:style w:type="paragraph" w:styleId="BodyTextFirstIndent">
    <w:name w:val="Body Text First Indent"/>
    <w:basedOn w:val="BodyText"/>
    <w:link w:val="BodyTextFirstIndentChar"/>
    <w:rsid w:val="00A23B1F"/>
    <w:pPr>
      <w:spacing w:after="180"/>
      <w:ind w:firstLine="360"/>
    </w:pPr>
  </w:style>
  <w:style w:type="character" w:customStyle="1" w:styleId="BodyTextFirstIndentChar">
    <w:name w:val="Body Text First Indent Char"/>
    <w:basedOn w:val="BodyTextChar"/>
    <w:link w:val="BodyTextFirstIndent"/>
    <w:rsid w:val="00A23B1F"/>
    <w:rPr>
      <w:lang w:val="en-GB" w:eastAsia="en-US"/>
    </w:rPr>
  </w:style>
  <w:style w:type="paragraph" w:styleId="BodyTextIndent">
    <w:name w:val="Body Text Indent"/>
    <w:basedOn w:val="Normal"/>
    <w:link w:val="BodyTextIndentChar"/>
    <w:rsid w:val="00A23B1F"/>
    <w:pPr>
      <w:spacing w:after="120"/>
      <w:ind w:left="283"/>
    </w:pPr>
  </w:style>
  <w:style w:type="character" w:customStyle="1" w:styleId="BodyTextIndentChar">
    <w:name w:val="Body Text Indent Char"/>
    <w:basedOn w:val="DefaultParagraphFont"/>
    <w:link w:val="BodyTextIndent"/>
    <w:rsid w:val="00A23B1F"/>
    <w:rPr>
      <w:lang w:val="en-GB" w:eastAsia="en-US"/>
    </w:rPr>
  </w:style>
  <w:style w:type="paragraph" w:styleId="BodyTextFirstIndent2">
    <w:name w:val="Body Text First Indent 2"/>
    <w:basedOn w:val="BodyTextIndent"/>
    <w:link w:val="BodyTextFirstIndent2Char"/>
    <w:rsid w:val="00A23B1F"/>
    <w:pPr>
      <w:spacing w:after="180"/>
      <w:ind w:left="360" w:firstLine="360"/>
    </w:pPr>
  </w:style>
  <w:style w:type="character" w:customStyle="1" w:styleId="BodyTextFirstIndent2Char">
    <w:name w:val="Body Text First Indent 2 Char"/>
    <w:basedOn w:val="BodyTextIndentChar"/>
    <w:link w:val="BodyTextFirstIndent2"/>
    <w:rsid w:val="00A23B1F"/>
    <w:rPr>
      <w:lang w:val="en-GB" w:eastAsia="en-US"/>
    </w:rPr>
  </w:style>
  <w:style w:type="paragraph" w:styleId="BodyTextIndent2">
    <w:name w:val="Body Text Indent 2"/>
    <w:basedOn w:val="Normal"/>
    <w:link w:val="BodyTextIndent2Char"/>
    <w:rsid w:val="00A23B1F"/>
    <w:pPr>
      <w:spacing w:after="120" w:line="480" w:lineRule="auto"/>
      <w:ind w:left="283"/>
    </w:pPr>
  </w:style>
  <w:style w:type="character" w:customStyle="1" w:styleId="BodyTextIndent2Char">
    <w:name w:val="Body Text Indent 2 Char"/>
    <w:basedOn w:val="DefaultParagraphFont"/>
    <w:link w:val="BodyTextIndent2"/>
    <w:rsid w:val="00A23B1F"/>
    <w:rPr>
      <w:lang w:val="en-GB" w:eastAsia="en-US"/>
    </w:rPr>
  </w:style>
  <w:style w:type="paragraph" w:styleId="BodyTextIndent3">
    <w:name w:val="Body Text Indent 3"/>
    <w:basedOn w:val="Normal"/>
    <w:link w:val="BodyTextIndent3Char"/>
    <w:rsid w:val="00A23B1F"/>
    <w:pPr>
      <w:spacing w:after="120"/>
      <w:ind w:left="283"/>
    </w:pPr>
    <w:rPr>
      <w:sz w:val="16"/>
      <w:szCs w:val="16"/>
    </w:rPr>
  </w:style>
  <w:style w:type="character" w:customStyle="1" w:styleId="BodyTextIndent3Char">
    <w:name w:val="Body Text Indent 3 Char"/>
    <w:basedOn w:val="DefaultParagraphFont"/>
    <w:link w:val="BodyTextIndent3"/>
    <w:rsid w:val="00A23B1F"/>
    <w:rPr>
      <w:sz w:val="16"/>
      <w:szCs w:val="16"/>
      <w:lang w:val="en-GB" w:eastAsia="en-US"/>
    </w:rPr>
  </w:style>
  <w:style w:type="paragraph" w:styleId="Caption">
    <w:name w:val="caption"/>
    <w:basedOn w:val="Normal"/>
    <w:next w:val="Normal"/>
    <w:semiHidden/>
    <w:unhideWhenUsed/>
    <w:qFormat/>
    <w:rsid w:val="00A23B1F"/>
    <w:pPr>
      <w:spacing w:after="200"/>
    </w:pPr>
    <w:rPr>
      <w:i/>
      <w:iCs/>
      <w:color w:val="44546A" w:themeColor="text2"/>
      <w:sz w:val="18"/>
      <w:szCs w:val="18"/>
    </w:rPr>
  </w:style>
  <w:style w:type="paragraph" w:styleId="Closing">
    <w:name w:val="Closing"/>
    <w:basedOn w:val="Normal"/>
    <w:link w:val="ClosingChar"/>
    <w:rsid w:val="00A23B1F"/>
    <w:pPr>
      <w:spacing w:after="0"/>
      <w:ind w:left="4252"/>
    </w:pPr>
  </w:style>
  <w:style w:type="character" w:customStyle="1" w:styleId="ClosingChar">
    <w:name w:val="Closing Char"/>
    <w:basedOn w:val="DefaultParagraphFont"/>
    <w:link w:val="Closing"/>
    <w:rsid w:val="00A23B1F"/>
    <w:rPr>
      <w:lang w:val="en-GB" w:eastAsia="en-US"/>
    </w:rPr>
  </w:style>
  <w:style w:type="paragraph" w:styleId="Date">
    <w:name w:val="Date"/>
    <w:basedOn w:val="Normal"/>
    <w:next w:val="Normal"/>
    <w:link w:val="DateChar"/>
    <w:rsid w:val="00A23B1F"/>
  </w:style>
  <w:style w:type="character" w:customStyle="1" w:styleId="DateChar">
    <w:name w:val="Date Char"/>
    <w:basedOn w:val="DefaultParagraphFont"/>
    <w:link w:val="Date"/>
    <w:rsid w:val="00A23B1F"/>
    <w:rPr>
      <w:lang w:val="en-GB" w:eastAsia="en-US"/>
    </w:rPr>
  </w:style>
  <w:style w:type="paragraph" w:styleId="DocumentMap">
    <w:name w:val="Document Map"/>
    <w:basedOn w:val="Normal"/>
    <w:link w:val="DocumentMapChar"/>
    <w:rsid w:val="00A23B1F"/>
    <w:pPr>
      <w:spacing w:after="0"/>
    </w:pPr>
    <w:rPr>
      <w:rFonts w:ascii="Segoe UI" w:hAnsi="Segoe UI" w:cs="Segoe UI"/>
      <w:sz w:val="16"/>
      <w:szCs w:val="16"/>
    </w:rPr>
  </w:style>
  <w:style w:type="character" w:customStyle="1" w:styleId="DocumentMapChar">
    <w:name w:val="Document Map Char"/>
    <w:basedOn w:val="DefaultParagraphFont"/>
    <w:link w:val="DocumentMap"/>
    <w:rsid w:val="00A23B1F"/>
    <w:rPr>
      <w:rFonts w:ascii="Segoe UI" w:hAnsi="Segoe UI" w:cs="Segoe UI"/>
      <w:sz w:val="16"/>
      <w:szCs w:val="16"/>
      <w:lang w:val="en-GB" w:eastAsia="en-US"/>
    </w:rPr>
  </w:style>
  <w:style w:type="paragraph" w:styleId="E-mailSignature">
    <w:name w:val="E-mail Signature"/>
    <w:basedOn w:val="Normal"/>
    <w:link w:val="E-mailSignatureChar"/>
    <w:rsid w:val="00A23B1F"/>
    <w:pPr>
      <w:spacing w:after="0"/>
    </w:pPr>
  </w:style>
  <w:style w:type="character" w:customStyle="1" w:styleId="E-mailSignatureChar">
    <w:name w:val="E-mail Signature Char"/>
    <w:basedOn w:val="DefaultParagraphFont"/>
    <w:link w:val="E-mailSignature"/>
    <w:rsid w:val="00A23B1F"/>
    <w:rPr>
      <w:lang w:val="en-GB" w:eastAsia="en-US"/>
    </w:rPr>
  </w:style>
  <w:style w:type="paragraph" w:styleId="EndnoteText">
    <w:name w:val="endnote text"/>
    <w:basedOn w:val="Normal"/>
    <w:link w:val="EndnoteTextChar"/>
    <w:rsid w:val="00A23B1F"/>
    <w:pPr>
      <w:spacing w:after="0"/>
    </w:pPr>
  </w:style>
  <w:style w:type="character" w:customStyle="1" w:styleId="EndnoteTextChar">
    <w:name w:val="Endnote Text Char"/>
    <w:basedOn w:val="DefaultParagraphFont"/>
    <w:link w:val="EndnoteText"/>
    <w:rsid w:val="00A23B1F"/>
    <w:rPr>
      <w:lang w:val="en-GB" w:eastAsia="en-US"/>
    </w:rPr>
  </w:style>
  <w:style w:type="paragraph" w:styleId="EnvelopeAddress">
    <w:name w:val="envelope address"/>
    <w:basedOn w:val="Normal"/>
    <w:rsid w:val="00A23B1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23B1F"/>
    <w:pPr>
      <w:spacing w:after="0"/>
    </w:pPr>
    <w:rPr>
      <w:rFonts w:asciiTheme="majorHAnsi" w:eastAsiaTheme="majorEastAsia" w:hAnsiTheme="majorHAnsi" w:cstheme="majorBidi"/>
    </w:rPr>
  </w:style>
  <w:style w:type="paragraph" w:styleId="FootnoteText">
    <w:name w:val="footnote text"/>
    <w:basedOn w:val="Normal"/>
    <w:link w:val="FootnoteTextChar"/>
    <w:rsid w:val="00A23B1F"/>
    <w:pPr>
      <w:spacing w:after="0"/>
    </w:pPr>
  </w:style>
  <w:style w:type="character" w:customStyle="1" w:styleId="FootnoteTextChar">
    <w:name w:val="Footnote Text Char"/>
    <w:basedOn w:val="DefaultParagraphFont"/>
    <w:link w:val="FootnoteText"/>
    <w:rsid w:val="00A23B1F"/>
    <w:rPr>
      <w:lang w:val="en-GB" w:eastAsia="en-US"/>
    </w:rPr>
  </w:style>
  <w:style w:type="paragraph" w:styleId="HTMLAddress">
    <w:name w:val="HTML Address"/>
    <w:basedOn w:val="Normal"/>
    <w:link w:val="HTMLAddressChar"/>
    <w:rsid w:val="00A23B1F"/>
    <w:pPr>
      <w:spacing w:after="0"/>
    </w:pPr>
    <w:rPr>
      <w:i/>
      <w:iCs/>
    </w:rPr>
  </w:style>
  <w:style w:type="character" w:customStyle="1" w:styleId="HTMLAddressChar">
    <w:name w:val="HTML Address Char"/>
    <w:basedOn w:val="DefaultParagraphFont"/>
    <w:link w:val="HTMLAddress"/>
    <w:rsid w:val="00A23B1F"/>
    <w:rPr>
      <w:i/>
      <w:iCs/>
      <w:lang w:val="en-GB" w:eastAsia="en-US"/>
    </w:rPr>
  </w:style>
  <w:style w:type="paragraph" w:styleId="HTMLPreformatted">
    <w:name w:val="HTML Preformatted"/>
    <w:basedOn w:val="Normal"/>
    <w:link w:val="HTMLPreformattedChar"/>
    <w:rsid w:val="00A23B1F"/>
    <w:pPr>
      <w:spacing w:after="0"/>
    </w:pPr>
    <w:rPr>
      <w:rFonts w:ascii="Consolas" w:hAnsi="Consolas"/>
    </w:rPr>
  </w:style>
  <w:style w:type="character" w:customStyle="1" w:styleId="HTMLPreformattedChar">
    <w:name w:val="HTML Preformatted Char"/>
    <w:basedOn w:val="DefaultParagraphFont"/>
    <w:link w:val="HTMLPreformatted"/>
    <w:rsid w:val="00A23B1F"/>
    <w:rPr>
      <w:rFonts w:ascii="Consolas" w:hAnsi="Consolas"/>
      <w:lang w:val="en-GB" w:eastAsia="en-US"/>
    </w:rPr>
  </w:style>
  <w:style w:type="paragraph" w:styleId="Index1">
    <w:name w:val="index 1"/>
    <w:basedOn w:val="Normal"/>
    <w:next w:val="Normal"/>
    <w:rsid w:val="00A23B1F"/>
    <w:pPr>
      <w:spacing w:after="0"/>
      <w:ind w:left="200" w:hanging="200"/>
    </w:pPr>
  </w:style>
  <w:style w:type="paragraph" w:styleId="Index2">
    <w:name w:val="index 2"/>
    <w:basedOn w:val="Normal"/>
    <w:next w:val="Normal"/>
    <w:rsid w:val="00A23B1F"/>
    <w:pPr>
      <w:spacing w:after="0"/>
      <w:ind w:left="400" w:hanging="200"/>
    </w:pPr>
  </w:style>
  <w:style w:type="paragraph" w:styleId="Index3">
    <w:name w:val="index 3"/>
    <w:basedOn w:val="Normal"/>
    <w:next w:val="Normal"/>
    <w:rsid w:val="00A23B1F"/>
    <w:pPr>
      <w:spacing w:after="0"/>
      <w:ind w:left="600" w:hanging="200"/>
    </w:pPr>
  </w:style>
  <w:style w:type="paragraph" w:styleId="Index4">
    <w:name w:val="index 4"/>
    <w:basedOn w:val="Normal"/>
    <w:next w:val="Normal"/>
    <w:rsid w:val="00A23B1F"/>
    <w:pPr>
      <w:spacing w:after="0"/>
      <w:ind w:left="800" w:hanging="200"/>
    </w:pPr>
  </w:style>
  <w:style w:type="paragraph" w:styleId="Index5">
    <w:name w:val="index 5"/>
    <w:basedOn w:val="Normal"/>
    <w:next w:val="Normal"/>
    <w:rsid w:val="00A23B1F"/>
    <w:pPr>
      <w:spacing w:after="0"/>
      <w:ind w:left="1000" w:hanging="200"/>
    </w:pPr>
  </w:style>
  <w:style w:type="paragraph" w:styleId="Index6">
    <w:name w:val="index 6"/>
    <w:basedOn w:val="Normal"/>
    <w:next w:val="Normal"/>
    <w:rsid w:val="00A23B1F"/>
    <w:pPr>
      <w:spacing w:after="0"/>
      <w:ind w:left="1200" w:hanging="200"/>
    </w:pPr>
  </w:style>
  <w:style w:type="paragraph" w:styleId="Index7">
    <w:name w:val="index 7"/>
    <w:basedOn w:val="Normal"/>
    <w:next w:val="Normal"/>
    <w:rsid w:val="00A23B1F"/>
    <w:pPr>
      <w:spacing w:after="0"/>
      <w:ind w:left="1400" w:hanging="200"/>
    </w:pPr>
  </w:style>
  <w:style w:type="paragraph" w:styleId="Index8">
    <w:name w:val="index 8"/>
    <w:basedOn w:val="Normal"/>
    <w:next w:val="Normal"/>
    <w:rsid w:val="00A23B1F"/>
    <w:pPr>
      <w:spacing w:after="0"/>
      <w:ind w:left="1600" w:hanging="200"/>
    </w:pPr>
  </w:style>
  <w:style w:type="paragraph" w:styleId="Index9">
    <w:name w:val="index 9"/>
    <w:basedOn w:val="Normal"/>
    <w:next w:val="Normal"/>
    <w:rsid w:val="00A23B1F"/>
    <w:pPr>
      <w:spacing w:after="0"/>
      <w:ind w:left="1800" w:hanging="200"/>
    </w:pPr>
  </w:style>
  <w:style w:type="paragraph" w:styleId="IndexHeading">
    <w:name w:val="index heading"/>
    <w:basedOn w:val="Normal"/>
    <w:next w:val="Index1"/>
    <w:rsid w:val="00A23B1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A23B1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A23B1F"/>
    <w:rPr>
      <w:i/>
      <w:iCs/>
      <w:color w:val="4472C4" w:themeColor="accent1"/>
      <w:lang w:val="en-GB" w:eastAsia="en-US"/>
    </w:rPr>
  </w:style>
  <w:style w:type="paragraph" w:styleId="List">
    <w:name w:val="List"/>
    <w:basedOn w:val="Normal"/>
    <w:rsid w:val="00A23B1F"/>
    <w:pPr>
      <w:ind w:left="283" w:hanging="283"/>
      <w:contextualSpacing/>
    </w:pPr>
  </w:style>
  <w:style w:type="paragraph" w:styleId="List2">
    <w:name w:val="List 2"/>
    <w:basedOn w:val="Normal"/>
    <w:rsid w:val="00A23B1F"/>
    <w:pPr>
      <w:ind w:left="566" w:hanging="283"/>
      <w:contextualSpacing/>
    </w:pPr>
  </w:style>
  <w:style w:type="paragraph" w:styleId="List3">
    <w:name w:val="List 3"/>
    <w:basedOn w:val="Normal"/>
    <w:rsid w:val="00A23B1F"/>
    <w:pPr>
      <w:ind w:left="849" w:hanging="283"/>
      <w:contextualSpacing/>
    </w:pPr>
  </w:style>
  <w:style w:type="paragraph" w:styleId="List4">
    <w:name w:val="List 4"/>
    <w:basedOn w:val="Normal"/>
    <w:rsid w:val="00A23B1F"/>
    <w:pPr>
      <w:ind w:left="1132" w:hanging="283"/>
      <w:contextualSpacing/>
    </w:pPr>
  </w:style>
  <w:style w:type="paragraph" w:styleId="List5">
    <w:name w:val="List 5"/>
    <w:basedOn w:val="Normal"/>
    <w:rsid w:val="00A23B1F"/>
    <w:pPr>
      <w:ind w:left="1415" w:hanging="283"/>
      <w:contextualSpacing/>
    </w:pPr>
  </w:style>
  <w:style w:type="paragraph" w:styleId="ListBullet">
    <w:name w:val="List Bullet"/>
    <w:basedOn w:val="Normal"/>
    <w:rsid w:val="00A23B1F"/>
    <w:pPr>
      <w:numPr>
        <w:numId w:val="8"/>
      </w:numPr>
      <w:contextualSpacing/>
    </w:pPr>
  </w:style>
  <w:style w:type="paragraph" w:styleId="ListBullet2">
    <w:name w:val="List Bullet 2"/>
    <w:basedOn w:val="Normal"/>
    <w:rsid w:val="00A23B1F"/>
    <w:pPr>
      <w:numPr>
        <w:numId w:val="9"/>
      </w:numPr>
      <w:contextualSpacing/>
    </w:pPr>
  </w:style>
  <w:style w:type="paragraph" w:styleId="ListBullet3">
    <w:name w:val="List Bullet 3"/>
    <w:basedOn w:val="Normal"/>
    <w:rsid w:val="00A23B1F"/>
    <w:pPr>
      <w:numPr>
        <w:numId w:val="10"/>
      </w:numPr>
      <w:contextualSpacing/>
    </w:pPr>
  </w:style>
  <w:style w:type="paragraph" w:styleId="ListBullet4">
    <w:name w:val="List Bullet 4"/>
    <w:basedOn w:val="Normal"/>
    <w:rsid w:val="00A23B1F"/>
    <w:pPr>
      <w:numPr>
        <w:numId w:val="11"/>
      </w:numPr>
      <w:contextualSpacing/>
    </w:pPr>
  </w:style>
  <w:style w:type="paragraph" w:styleId="ListBullet5">
    <w:name w:val="List Bullet 5"/>
    <w:basedOn w:val="Normal"/>
    <w:rsid w:val="00A23B1F"/>
    <w:pPr>
      <w:numPr>
        <w:numId w:val="12"/>
      </w:numPr>
      <w:contextualSpacing/>
    </w:pPr>
  </w:style>
  <w:style w:type="paragraph" w:styleId="ListContinue">
    <w:name w:val="List Continue"/>
    <w:basedOn w:val="Normal"/>
    <w:rsid w:val="00A23B1F"/>
    <w:pPr>
      <w:spacing w:after="120"/>
      <w:ind w:left="283"/>
      <w:contextualSpacing/>
    </w:pPr>
  </w:style>
  <w:style w:type="paragraph" w:styleId="ListContinue2">
    <w:name w:val="List Continue 2"/>
    <w:basedOn w:val="Normal"/>
    <w:rsid w:val="00A23B1F"/>
    <w:pPr>
      <w:spacing w:after="120"/>
      <w:ind w:left="566"/>
      <w:contextualSpacing/>
    </w:pPr>
  </w:style>
  <w:style w:type="paragraph" w:styleId="ListContinue3">
    <w:name w:val="List Continue 3"/>
    <w:basedOn w:val="Normal"/>
    <w:rsid w:val="00A23B1F"/>
    <w:pPr>
      <w:spacing w:after="120"/>
      <w:ind w:left="849"/>
      <w:contextualSpacing/>
    </w:pPr>
  </w:style>
  <w:style w:type="paragraph" w:styleId="ListContinue4">
    <w:name w:val="List Continue 4"/>
    <w:basedOn w:val="Normal"/>
    <w:rsid w:val="00A23B1F"/>
    <w:pPr>
      <w:spacing w:after="120"/>
      <w:ind w:left="1132"/>
      <w:contextualSpacing/>
    </w:pPr>
  </w:style>
  <w:style w:type="paragraph" w:styleId="ListContinue5">
    <w:name w:val="List Continue 5"/>
    <w:basedOn w:val="Normal"/>
    <w:rsid w:val="00A23B1F"/>
    <w:pPr>
      <w:spacing w:after="120"/>
      <w:ind w:left="1415"/>
      <w:contextualSpacing/>
    </w:pPr>
  </w:style>
  <w:style w:type="paragraph" w:styleId="ListNumber">
    <w:name w:val="List Number"/>
    <w:basedOn w:val="Normal"/>
    <w:rsid w:val="00A23B1F"/>
    <w:pPr>
      <w:numPr>
        <w:numId w:val="13"/>
      </w:numPr>
      <w:contextualSpacing/>
    </w:pPr>
  </w:style>
  <w:style w:type="paragraph" w:styleId="ListNumber2">
    <w:name w:val="List Number 2"/>
    <w:basedOn w:val="Normal"/>
    <w:rsid w:val="00A23B1F"/>
    <w:pPr>
      <w:numPr>
        <w:numId w:val="14"/>
      </w:numPr>
      <w:contextualSpacing/>
    </w:pPr>
  </w:style>
  <w:style w:type="paragraph" w:styleId="ListNumber3">
    <w:name w:val="List Number 3"/>
    <w:basedOn w:val="Normal"/>
    <w:rsid w:val="00A23B1F"/>
    <w:pPr>
      <w:numPr>
        <w:numId w:val="15"/>
      </w:numPr>
      <w:contextualSpacing/>
    </w:pPr>
  </w:style>
  <w:style w:type="paragraph" w:styleId="ListNumber4">
    <w:name w:val="List Number 4"/>
    <w:basedOn w:val="Normal"/>
    <w:rsid w:val="00A23B1F"/>
    <w:pPr>
      <w:numPr>
        <w:numId w:val="16"/>
      </w:numPr>
      <w:contextualSpacing/>
    </w:pPr>
  </w:style>
  <w:style w:type="paragraph" w:styleId="ListNumber5">
    <w:name w:val="List Number 5"/>
    <w:basedOn w:val="Normal"/>
    <w:rsid w:val="00A23B1F"/>
    <w:pPr>
      <w:numPr>
        <w:numId w:val="17"/>
      </w:numPr>
      <w:contextualSpacing/>
    </w:pPr>
  </w:style>
  <w:style w:type="paragraph" w:styleId="ListParagraph">
    <w:name w:val="List Paragraph"/>
    <w:basedOn w:val="Normal"/>
    <w:uiPriority w:val="34"/>
    <w:qFormat/>
    <w:rsid w:val="00A23B1F"/>
    <w:pPr>
      <w:ind w:left="720"/>
      <w:contextualSpacing/>
    </w:pPr>
  </w:style>
  <w:style w:type="paragraph" w:styleId="MacroText">
    <w:name w:val="macro"/>
    <w:link w:val="MacroTextChar"/>
    <w:rsid w:val="00A23B1F"/>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A23B1F"/>
    <w:rPr>
      <w:rFonts w:ascii="Consolas" w:hAnsi="Consolas"/>
      <w:lang w:val="en-GB" w:eastAsia="en-US"/>
    </w:rPr>
  </w:style>
  <w:style w:type="paragraph" w:styleId="MessageHeader">
    <w:name w:val="Message Header"/>
    <w:basedOn w:val="Normal"/>
    <w:link w:val="MessageHeaderChar"/>
    <w:rsid w:val="00A23B1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A23B1F"/>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A23B1F"/>
    <w:rPr>
      <w:lang w:val="en-GB" w:eastAsia="en-US"/>
    </w:rPr>
  </w:style>
  <w:style w:type="paragraph" w:styleId="NormalWeb">
    <w:name w:val="Normal (Web)"/>
    <w:basedOn w:val="Normal"/>
    <w:rsid w:val="00A23B1F"/>
    <w:rPr>
      <w:sz w:val="24"/>
      <w:szCs w:val="24"/>
    </w:rPr>
  </w:style>
  <w:style w:type="paragraph" w:styleId="NormalIndent">
    <w:name w:val="Normal Indent"/>
    <w:basedOn w:val="Normal"/>
    <w:rsid w:val="00A23B1F"/>
    <w:pPr>
      <w:ind w:left="720"/>
    </w:pPr>
  </w:style>
  <w:style w:type="paragraph" w:styleId="NoteHeading">
    <w:name w:val="Note Heading"/>
    <w:basedOn w:val="Normal"/>
    <w:next w:val="Normal"/>
    <w:link w:val="NoteHeadingChar"/>
    <w:rsid w:val="00A23B1F"/>
    <w:pPr>
      <w:spacing w:after="0"/>
    </w:pPr>
  </w:style>
  <w:style w:type="character" w:customStyle="1" w:styleId="NoteHeadingChar">
    <w:name w:val="Note Heading Char"/>
    <w:basedOn w:val="DefaultParagraphFont"/>
    <w:link w:val="NoteHeading"/>
    <w:rsid w:val="00A23B1F"/>
    <w:rPr>
      <w:lang w:val="en-GB" w:eastAsia="en-US"/>
    </w:rPr>
  </w:style>
  <w:style w:type="paragraph" w:styleId="PlainText">
    <w:name w:val="Plain Text"/>
    <w:basedOn w:val="Normal"/>
    <w:link w:val="PlainTextChar"/>
    <w:rsid w:val="00A23B1F"/>
    <w:pPr>
      <w:spacing w:after="0"/>
    </w:pPr>
    <w:rPr>
      <w:rFonts w:ascii="Consolas" w:hAnsi="Consolas"/>
      <w:sz w:val="21"/>
      <w:szCs w:val="21"/>
    </w:rPr>
  </w:style>
  <w:style w:type="character" w:customStyle="1" w:styleId="PlainTextChar">
    <w:name w:val="Plain Text Char"/>
    <w:basedOn w:val="DefaultParagraphFont"/>
    <w:link w:val="PlainText"/>
    <w:rsid w:val="00A23B1F"/>
    <w:rPr>
      <w:rFonts w:ascii="Consolas" w:hAnsi="Consolas"/>
      <w:sz w:val="21"/>
      <w:szCs w:val="21"/>
      <w:lang w:val="en-GB" w:eastAsia="en-US"/>
    </w:rPr>
  </w:style>
  <w:style w:type="paragraph" w:styleId="Quote">
    <w:name w:val="Quote"/>
    <w:basedOn w:val="Normal"/>
    <w:next w:val="Normal"/>
    <w:link w:val="QuoteChar"/>
    <w:uiPriority w:val="29"/>
    <w:qFormat/>
    <w:rsid w:val="00A23B1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A23B1F"/>
    <w:rPr>
      <w:i/>
      <w:iCs/>
      <w:color w:val="404040" w:themeColor="text1" w:themeTint="BF"/>
      <w:lang w:val="en-GB" w:eastAsia="en-US"/>
    </w:rPr>
  </w:style>
  <w:style w:type="paragraph" w:styleId="Salutation">
    <w:name w:val="Salutation"/>
    <w:basedOn w:val="Normal"/>
    <w:next w:val="Normal"/>
    <w:link w:val="SalutationChar"/>
    <w:rsid w:val="00A23B1F"/>
  </w:style>
  <w:style w:type="character" w:customStyle="1" w:styleId="SalutationChar">
    <w:name w:val="Salutation Char"/>
    <w:basedOn w:val="DefaultParagraphFont"/>
    <w:link w:val="Salutation"/>
    <w:rsid w:val="00A23B1F"/>
    <w:rPr>
      <w:lang w:val="en-GB" w:eastAsia="en-US"/>
    </w:rPr>
  </w:style>
  <w:style w:type="paragraph" w:styleId="Signature">
    <w:name w:val="Signature"/>
    <w:basedOn w:val="Normal"/>
    <w:link w:val="SignatureChar"/>
    <w:rsid w:val="00A23B1F"/>
    <w:pPr>
      <w:spacing w:after="0"/>
      <w:ind w:left="4252"/>
    </w:pPr>
  </w:style>
  <w:style w:type="character" w:customStyle="1" w:styleId="SignatureChar">
    <w:name w:val="Signature Char"/>
    <w:basedOn w:val="DefaultParagraphFont"/>
    <w:link w:val="Signature"/>
    <w:rsid w:val="00A23B1F"/>
    <w:rPr>
      <w:lang w:val="en-GB" w:eastAsia="en-US"/>
    </w:rPr>
  </w:style>
  <w:style w:type="paragraph" w:styleId="Subtitle">
    <w:name w:val="Subtitle"/>
    <w:basedOn w:val="Normal"/>
    <w:next w:val="Normal"/>
    <w:link w:val="SubtitleChar"/>
    <w:qFormat/>
    <w:rsid w:val="00A23B1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A23B1F"/>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A23B1F"/>
    <w:pPr>
      <w:spacing w:after="0"/>
      <w:ind w:left="200" w:hanging="200"/>
    </w:pPr>
  </w:style>
  <w:style w:type="paragraph" w:styleId="TableofFigures">
    <w:name w:val="table of figures"/>
    <w:basedOn w:val="Normal"/>
    <w:next w:val="Normal"/>
    <w:rsid w:val="00A23B1F"/>
    <w:pPr>
      <w:spacing w:after="0"/>
    </w:pPr>
  </w:style>
  <w:style w:type="paragraph" w:styleId="Title">
    <w:name w:val="Title"/>
    <w:basedOn w:val="Normal"/>
    <w:next w:val="Normal"/>
    <w:link w:val="TitleChar"/>
    <w:qFormat/>
    <w:rsid w:val="00A23B1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A23B1F"/>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A23B1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23B1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5Char">
    <w:name w:val="Heading 5 Char"/>
    <w:basedOn w:val="DefaultParagraphFont"/>
    <w:link w:val="Heading5"/>
    <w:rsid w:val="00E15079"/>
    <w:rPr>
      <w:rFonts w:ascii="Arial" w:hAnsi="Arial"/>
      <w:sz w:val="22"/>
      <w:lang w:val="en-GB" w:eastAsia="en-US"/>
    </w:rPr>
  </w:style>
  <w:style w:type="character" w:customStyle="1" w:styleId="TACChar">
    <w:name w:val="TAC Char"/>
    <w:link w:val="TAC"/>
    <w:qFormat/>
    <w:locked/>
    <w:rsid w:val="00E15079"/>
    <w:rPr>
      <w:rFonts w:ascii="Arial" w:hAnsi="Arial"/>
      <w:sz w:val="18"/>
      <w:lang w:val="en-GB" w:eastAsia="en-US"/>
    </w:rPr>
  </w:style>
  <w:style w:type="paragraph" w:customStyle="1" w:styleId="a">
    <w:name w:val="본문"/>
    <w:rsid w:val="00D269AE"/>
    <w:pPr>
      <w:widowControl w:val="0"/>
      <w:autoSpaceDE w:val="0"/>
      <w:autoSpaceDN w:val="0"/>
      <w:adjustRightInd w:val="0"/>
      <w:spacing w:line="307" w:lineRule="atLeast"/>
    </w:pPr>
    <w:rPr>
      <w:rFonts w:ascii="Batang" w:eastAsia="Batang" w:hAnsi="Batang" w:cs="Batang"/>
      <w:color w:val="000000"/>
      <w:sz w:val="19"/>
      <w:szCs w:val="19"/>
      <w:lang w:val="en-GB" w:eastAsia="ko-KR"/>
    </w:rPr>
  </w:style>
  <w:style w:type="character" w:customStyle="1" w:styleId="Heading3Char">
    <w:name w:val="Heading 3 Char"/>
    <w:basedOn w:val="DefaultParagraphFont"/>
    <w:link w:val="Heading3"/>
    <w:rsid w:val="006D62E2"/>
    <w:rPr>
      <w:rFonts w:ascii="Arial" w:hAnsi="Arial"/>
      <w:sz w:val="2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85323362">
      <w:bodyDiv w:val="1"/>
      <w:marLeft w:val="0"/>
      <w:marRight w:val="0"/>
      <w:marTop w:val="0"/>
      <w:marBottom w:val="0"/>
      <w:divBdr>
        <w:top w:val="none" w:sz="0" w:space="0" w:color="auto"/>
        <w:left w:val="none" w:sz="0" w:space="0" w:color="auto"/>
        <w:bottom w:val="none" w:sz="0" w:space="0" w:color="auto"/>
        <w:right w:val="none" w:sz="0" w:space="0" w:color="auto"/>
      </w:divBdr>
    </w:div>
    <w:div w:id="13788218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5.emf"/><Relationship Id="rId26" Type="http://schemas.openxmlformats.org/officeDocument/2006/relationships/oleObject" Target="embeddings/Microsoft_Visio_2003-2010_Drawing1.vsd"/><Relationship Id="rId39" Type="http://schemas.openxmlformats.org/officeDocument/2006/relationships/image" Target="media/image16.emf"/><Relationship Id="rId3" Type="http://schemas.openxmlformats.org/officeDocument/2006/relationships/numbering" Target="numbering.xml"/><Relationship Id="rId21" Type="http://schemas.openxmlformats.org/officeDocument/2006/relationships/image" Target="media/image7.emf"/><Relationship Id="rId34" Type="http://schemas.openxmlformats.org/officeDocument/2006/relationships/image" Target="media/image14.emf"/><Relationship Id="rId42" Type="http://schemas.openxmlformats.org/officeDocument/2006/relationships/package" Target="embeddings/Microsoft_Visio_Drawing9.vsdx"/><Relationship Id="rId47" Type="http://schemas.openxmlformats.org/officeDocument/2006/relationships/package" Target="embeddings/Microsoft_Word_Document11.docx"/><Relationship Id="rId50"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s://www.3gpp.org/ftp/TSG_RAN/WG2_RL2/TSGR2_118-e/Docs/R2-2206115.zip" TargetMode="External"/><Relationship Id="rId17" Type="http://schemas.openxmlformats.org/officeDocument/2006/relationships/package" Target="embeddings/Microsoft_Visio_Drawing.vsdx"/><Relationship Id="rId25" Type="http://schemas.openxmlformats.org/officeDocument/2006/relationships/image" Target="media/image9.emf"/><Relationship Id="rId33" Type="http://schemas.openxmlformats.org/officeDocument/2006/relationships/package" Target="embeddings/Microsoft_Visio_Drawing4.vsdx"/><Relationship Id="rId38" Type="http://schemas.openxmlformats.org/officeDocument/2006/relationships/package" Target="embeddings/Microsoft_Visio_Drawing7.vsdx"/><Relationship Id="rId46" Type="http://schemas.openxmlformats.org/officeDocument/2006/relationships/image" Target="media/image20.emf"/><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image" Target="media/image11.png"/><Relationship Id="rId41" Type="http://schemas.openxmlformats.org/officeDocument/2006/relationships/image" Target="media/image17.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3gpp.org/ftp/tsg_ran/WG2_RL2/TSGR2_115-e/Docs/R2-2107453.zip" TargetMode="External"/><Relationship Id="rId24" Type="http://schemas.openxmlformats.org/officeDocument/2006/relationships/package" Target="embeddings/Microsoft_Visio_Drawing2.vsdx"/><Relationship Id="rId32" Type="http://schemas.openxmlformats.org/officeDocument/2006/relationships/image" Target="media/image13.emf"/><Relationship Id="rId37" Type="http://schemas.openxmlformats.org/officeDocument/2006/relationships/image" Target="media/image15.emf"/><Relationship Id="rId40" Type="http://schemas.openxmlformats.org/officeDocument/2006/relationships/package" Target="embeddings/Microsoft_Visio_Drawing8.vsdx"/><Relationship Id="rId45" Type="http://schemas.openxmlformats.org/officeDocument/2006/relationships/package" Target="embeddings/Microsoft_Word_Document10.docx"/><Relationship Id="rId5" Type="http://schemas.openxmlformats.org/officeDocument/2006/relationships/settings" Target="settings.xml"/><Relationship Id="rId15" Type="http://schemas.openxmlformats.org/officeDocument/2006/relationships/hyperlink" Target="https://www.3gpp.org/ftp/tsg_ran/WG2_RL2/TSGR2_115-e/Docs/R2-2107453.zip" TargetMode="External"/><Relationship Id="rId23" Type="http://schemas.openxmlformats.org/officeDocument/2006/relationships/image" Target="media/image8.emf"/><Relationship Id="rId28" Type="http://schemas.openxmlformats.org/officeDocument/2006/relationships/oleObject" Target="embeddings/Microsoft_Visio_2003-2010_Drawing2.vsd"/><Relationship Id="rId36" Type="http://schemas.openxmlformats.org/officeDocument/2006/relationships/package" Target="embeddings/Microsoft_Visio_Drawing6.vsdx"/><Relationship Id="rId49"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package" Target="embeddings/Microsoft_Visio_Drawing1.vsdx"/><Relationship Id="rId31" Type="http://schemas.openxmlformats.org/officeDocument/2006/relationships/package" Target="embeddings/Microsoft_Visio_Drawing3.vsdx"/><Relationship Id="rId44" Type="http://schemas.openxmlformats.org/officeDocument/2006/relationships/image" Target="media/image19.e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Word_Document.docx"/><Relationship Id="rId22" Type="http://schemas.openxmlformats.org/officeDocument/2006/relationships/oleObject" Target="embeddings/Microsoft_Visio_2003-2010_Drawing.vsd"/><Relationship Id="rId27" Type="http://schemas.openxmlformats.org/officeDocument/2006/relationships/image" Target="media/image10.emf"/><Relationship Id="rId30" Type="http://schemas.openxmlformats.org/officeDocument/2006/relationships/image" Target="media/image12.emf"/><Relationship Id="rId35" Type="http://schemas.openxmlformats.org/officeDocument/2006/relationships/package" Target="embeddings/Microsoft_Visio_Drawing5.vsdx"/><Relationship Id="rId43" Type="http://schemas.openxmlformats.org/officeDocument/2006/relationships/image" Target="media/image18.jpeg"/><Relationship Id="rId48"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F9442E-562D-487A-B445-3A59FA77B5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TotalTime>
  <Pages>43</Pages>
  <Words>13865</Words>
  <Characters>79036</Characters>
  <Application>Microsoft Office Word</Application>
  <DocSecurity>0</DocSecurity>
  <Lines>658</Lines>
  <Paragraphs>185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92716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MBA editorial</cp:lastModifiedBy>
  <cp:revision>14</cp:revision>
  <cp:lastPrinted>2019-02-25T14:05:00Z</cp:lastPrinted>
  <dcterms:created xsi:type="dcterms:W3CDTF">2024-06-10T19:49:00Z</dcterms:created>
  <dcterms:modified xsi:type="dcterms:W3CDTF">2024-06-10T22:19:00Z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