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afc"/>
        <w:numPr>
          <w:ilvl w:val="0"/>
          <w:numId w:val="4"/>
        </w:numPr>
        <w:spacing w:line="259" w:lineRule="auto"/>
        <w:ind w:firstLineChars="0"/>
      </w:pPr>
      <w:r>
        <w:t>Topic 1:</w:t>
      </w:r>
      <w:r>
        <w:tab/>
        <w:t>General (AI 8.5.1)</w:t>
      </w:r>
    </w:p>
    <w:p w14:paraId="62E73612" w14:textId="77777777" w:rsidR="00635C1A" w:rsidRDefault="003F3E34">
      <w:pPr>
        <w:pStyle w:val="afc"/>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afc"/>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afc"/>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1"/>
        <w:rPr>
          <w:lang w:eastAsia="ja-JP"/>
        </w:rPr>
      </w:pPr>
      <w:r>
        <w:rPr>
          <w:lang w:eastAsia="ja-JP"/>
        </w:rPr>
        <w:t xml:space="preserve">Topic #1: </w:t>
      </w:r>
      <w:r>
        <w:t>General (AI 8.5.1)</w:t>
      </w:r>
    </w:p>
    <w:p w14:paraId="2C558F27" w14:textId="77777777" w:rsidR="00635C1A" w:rsidRDefault="003F3E34">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r>
              <w:t>MediaTek inc</w:t>
            </w:r>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2"/>
      </w:pPr>
      <w:r>
        <w:rPr>
          <w:rFonts w:hint="eastAsia"/>
        </w:rPr>
        <w:t>Open issues</w:t>
      </w:r>
      <w:r>
        <w:t xml:space="preserve"> summary</w:t>
      </w:r>
    </w:p>
    <w:p w14:paraId="6CF282E2" w14:textId="77777777" w:rsidR="00635C1A" w:rsidRDefault="003F3E34">
      <w:pPr>
        <w:pStyle w:val="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C1468D"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35D7572"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af3"/>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ins w:id="5" w:author="Ato-MediaTek" w:date="2021-04-13T00:57:00Z">
              <w:r>
                <w:rPr>
                  <w:rFonts w:eastAsiaTheme="minorEastAsia"/>
                  <w:color w:val="0070C0"/>
                  <w:lang w:val="en-US" w:eastAsia="zh-CN"/>
                </w:rPr>
                <w:t>MTK</w:t>
              </w:r>
            </w:ins>
          </w:p>
        </w:tc>
        <w:tc>
          <w:tcPr>
            <w:tcW w:w="8395" w:type="dxa"/>
          </w:tcPr>
          <w:p w14:paraId="5DA7ED3A" w14:textId="61826FFC" w:rsidR="00635C1A" w:rsidRDefault="009D002B">
            <w:pPr>
              <w:spacing w:after="120"/>
              <w:rPr>
                <w:rFonts w:eastAsiaTheme="minorEastAsia"/>
                <w:color w:val="0070C0"/>
                <w:lang w:val="en-US" w:eastAsia="zh-CN"/>
              </w:rPr>
            </w:pPr>
            <w:ins w:id="6" w:author="Ato-MediaTek" w:date="2021-04-13T00:57:00Z">
              <w:r>
                <w:rPr>
                  <w:rFonts w:eastAsiaTheme="minorEastAsia"/>
                  <w:color w:val="0070C0"/>
                  <w:lang w:val="en-US" w:eastAsia="zh-CN"/>
                </w:rPr>
                <w:t>All comments on the WP are highly appreciated.</w:t>
              </w:r>
            </w:ins>
          </w:p>
        </w:tc>
      </w:tr>
      <w:tr w:rsidR="00635C1A" w14:paraId="01BA34F8" w14:textId="77777777">
        <w:tc>
          <w:tcPr>
            <w:tcW w:w="1236" w:type="dxa"/>
          </w:tcPr>
          <w:p w14:paraId="7CAE080D" w14:textId="77777777" w:rsidR="00635C1A" w:rsidRDefault="00635C1A">
            <w:pPr>
              <w:spacing w:after="120"/>
              <w:rPr>
                <w:rFonts w:eastAsiaTheme="minorEastAsia"/>
                <w:color w:val="0070C0"/>
                <w:lang w:val="en-US" w:eastAsia="zh-CN"/>
              </w:rPr>
            </w:pPr>
          </w:p>
        </w:tc>
        <w:tc>
          <w:tcPr>
            <w:tcW w:w="8395" w:type="dxa"/>
          </w:tcPr>
          <w:p w14:paraId="3B77E5DD" w14:textId="77777777" w:rsidR="00635C1A" w:rsidRDefault="00635C1A">
            <w:pPr>
              <w:spacing w:after="120"/>
              <w:rPr>
                <w:rFonts w:eastAsiaTheme="minorEastAsia"/>
                <w:color w:val="0070C0"/>
                <w:lang w:val="en-US" w:eastAsia="zh-CN"/>
              </w:rPr>
            </w:pPr>
          </w:p>
        </w:tc>
      </w:tr>
      <w:tr w:rsidR="00635C1A" w14:paraId="3D6AA044" w14:textId="77777777">
        <w:tc>
          <w:tcPr>
            <w:tcW w:w="1236" w:type="dxa"/>
          </w:tcPr>
          <w:p w14:paraId="5F8EADDD" w14:textId="77777777" w:rsidR="00635C1A" w:rsidRDefault="00635C1A">
            <w:pPr>
              <w:spacing w:after="120"/>
              <w:rPr>
                <w:rFonts w:eastAsiaTheme="minorEastAsia"/>
                <w:color w:val="0070C0"/>
                <w:lang w:val="en-US" w:eastAsia="zh-CN"/>
              </w:rPr>
            </w:pPr>
          </w:p>
        </w:tc>
        <w:tc>
          <w:tcPr>
            <w:tcW w:w="8395" w:type="dxa"/>
          </w:tcPr>
          <w:p w14:paraId="7FB0D1B9" w14:textId="77777777" w:rsidR="00635C1A" w:rsidRDefault="00635C1A">
            <w:pPr>
              <w:spacing w:after="120"/>
              <w:rPr>
                <w:rFonts w:eastAsiaTheme="minorEastAsia"/>
                <w:color w:val="0070C0"/>
                <w:lang w:val="en-US" w:eastAsia="zh-CN"/>
              </w:rPr>
            </w:pPr>
          </w:p>
        </w:tc>
      </w:tr>
    </w:tbl>
    <w:p w14:paraId="3E93267F" w14:textId="77777777" w:rsidR="00635C1A" w:rsidRDefault="00635C1A">
      <w:pPr>
        <w:rPr>
          <w:color w:val="0070C0"/>
          <w:lang w:val="en-US" w:eastAsia="zh-CN"/>
        </w:rPr>
      </w:pPr>
    </w:p>
    <w:p w14:paraId="2E38AF27" w14:textId="77777777" w:rsidR="00635C1A" w:rsidRDefault="003F3E34">
      <w:pPr>
        <w:pStyle w:val="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2"/>
      </w:pPr>
      <w:r>
        <w:t>Summary</w:t>
      </w:r>
      <w:r>
        <w:rPr>
          <w:rFonts w:hint="eastAsia"/>
        </w:rPr>
        <w:t xml:space="preserve"> for 1st round </w:t>
      </w:r>
    </w:p>
    <w:p w14:paraId="258A8941" w14:textId="77777777" w:rsidR="00635C1A" w:rsidRDefault="003F3E34">
      <w:pPr>
        <w:pStyle w:val="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14E885"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2428F34F"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520AF1FE"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CD2E51" w14:textId="77777777"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3"/>
        <w:rPr>
          <w:sz w:val="24"/>
          <w:szCs w:val="16"/>
        </w:rPr>
      </w:pPr>
      <w:r>
        <w:rPr>
          <w:sz w:val="24"/>
          <w:szCs w:val="16"/>
        </w:rPr>
        <w:t>CRs/TPs</w:t>
      </w:r>
    </w:p>
    <w:p w14:paraId="3B8920B0"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6B7C94C" w14:textId="77777777" w:rsidR="00635C1A" w:rsidRDefault="003F3E3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373315FD"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DF4DD2"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B1D514" w14:textId="77777777" w:rsidR="00635C1A" w:rsidRDefault="00635C1A">
      <w:pPr>
        <w:rPr>
          <w:color w:val="0070C0"/>
          <w:lang w:val="en-US" w:eastAsia="zh-CN"/>
        </w:rPr>
      </w:pPr>
    </w:p>
    <w:p w14:paraId="2B48554E" w14:textId="77777777" w:rsidR="00635C1A" w:rsidRDefault="003F3E34">
      <w:pPr>
        <w:pStyle w:val="2"/>
      </w:pPr>
      <w:r>
        <w:rPr>
          <w:rFonts w:hint="eastAsia"/>
        </w:rPr>
        <w:t>Discussion on 2nd round</w:t>
      </w:r>
      <w:r>
        <w:t xml:space="preserve"> (if applicable)</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1"/>
        <w:rPr>
          <w:lang w:eastAsia="ja-JP"/>
        </w:rPr>
      </w:pPr>
      <w:r>
        <w:rPr>
          <w:lang w:eastAsia="ja-JP"/>
        </w:rPr>
        <w:lastRenderedPageBreak/>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r>
              <w:rPr>
                <w:rFonts w:asciiTheme="minorHAnsi" w:hAnsiTheme="minorHAnsi" w:cstheme="minorHAnsi"/>
              </w:rPr>
              <w:t>MediaTek inc.</w:t>
            </w:r>
          </w:p>
        </w:tc>
        <w:tc>
          <w:tcPr>
            <w:tcW w:w="6585" w:type="dxa"/>
          </w:tcPr>
          <w:p w14:paraId="167B5F71" w14:textId="77777777" w:rsidR="00635C1A" w:rsidRDefault="003F3E34">
            <w:pPr>
              <w:jc w:val="both"/>
              <w:rPr>
                <w:rFonts w:asciiTheme="minorHAnsi" w:eastAsia="PMingLiU" w:hAnsiTheme="minorHAnsi" w:cstheme="minorHAnsi"/>
                <w:b/>
                <w:color w:val="0D0D0D"/>
                <w:sz w:val="22"/>
                <w:szCs w:val="22"/>
                <w:lang w:eastAsia="zh-TW"/>
              </w:rPr>
            </w:pPr>
            <w:r>
              <w:rPr>
                <w:rFonts w:asciiTheme="minorHAnsi" w:eastAsia="PMingLiU" w:hAnsiTheme="minorHAnsi" w:cstheme="minorHAnsi"/>
                <w:b/>
                <w:color w:val="0D0D0D"/>
                <w:sz w:val="22"/>
                <w:szCs w:val="22"/>
                <w:lang w:eastAsia="zh-TW"/>
              </w:rPr>
              <w:fldChar w:fldCharType="begin"/>
            </w:r>
            <w:r>
              <w:rPr>
                <w:rFonts w:asciiTheme="minorHAnsi" w:eastAsia="PMingLiU" w:hAnsiTheme="minorHAnsi" w:cstheme="minorHAnsi"/>
                <w:b/>
                <w:color w:val="0D0D0D"/>
                <w:sz w:val="22"/>
                <w:szCs w:val="22"/>
                <w:lang w:eastAsia="zh-TW"/>
              </w:rPr>
              <w:instrText xml:space="preserve"> REF _Ref67407824 \h  \* MERGEFORMAT </w:instrText>
            </w:r>
            <w:r>
              <w:rPr>
                <w:rFonts w:asciiTheme="minorHAnsi" w:eastAsia="PMingLiU" w:hAnsiTheme="minorHAnsi" w:cstheme="minorHAnsi"/>
                <w:b/>
                <w:color w:val="0D0D0D"/>
                <w:sz w:val="22"/>
                <w:szCs w:val="22"/>
                <w:lang w:eastAsia="zh-TW"/>
              </w:rPr>
            </w:r>
            <w:r>
              <w:rPr>
                <w:rFonts w:asciiTheme="minorHAnsi" w:eastAsia="PMingLiU"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PMingLiU"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773985F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74D635D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PMingLiU" w:hAnsiTheme="minorHAnsi" w:cstheme="minorHAnsi"/>
                <w:color w:val="0D0D0D"/>
                <w:sz w:val="22"/>
                <w:szCs w:val="22"/>
                <w:lang w:eastAsia="zh-TW"/>
              </w:rPr>
              <w:fldChar w:fldCharType="end"/>
            </w:r>
          </w:p>
          <w:p w14:paraId="58DD625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4: The common period of time is the duration in which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40124B3E"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5: The concurrent (and independent) gaps shall be multiple activated measurement gaps in at least one FR that are independent configured for measurements during a common period of time.</w:t>
            </w:r>
            <w:r>
              <w:rPr>
                <w:rFonts w:asciiTheme="minorHAnsi" w:eastAsia="PMingLiU" w:hAnsiTheme="minorHAnsi" w:cstheme="minorHAnsi"/>
                <w:color w:val="0D0D0D"/>
                <w:sz w:val="22"/>
                <w:szCs w:val="22"/>
                <w:lang w:eastAsia="zh-TW"/>
              </w:rPr>
              <w:fldChar w:fldCharType="end"/>
            </w:r>
          </w:p>
          <w:p w14:paraId="18DD66B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PMingLiU" w:hAnsiTheme="minorHAnsi" w:cstheme="minorHAnsi"/>
                <w:color w:val="0D0D0D"/>
                <w:sz w:val="22"/>
                <w:szCs w:val="22"/>
                <w:lang w:eastAsia="zh-TW"/>
              </w:rPr>
              <w:fldChar w:fldCharType="end"/>
            </w:r>
          </w:p>
          <w:p w14:paraId="00BB12A4"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PMingLiU" w:hAnsiTheme="minorHAnsi" w:cstheme="minorHAnsi"/>
                <w:color w:val="0D0D0D"/>
                <w:sz w:val="22"/>
                <w:szCs w:val="22"/>
                <w:lang w:eastAsia="zh-TW"/>
              </w:rPr>
              <w:fldChar w:fldCharType="end"/>
            </w:r>
          </w:p>
          <w:p w14:paraId="23C6D6F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PMingLiU" w:hAnsiTheme="minorHAnsi" w:cstheme="minorHAnsi"/>
                <w:color w:val="0D0D0D"/>
                <w:sz w:val="22"/>
                <w:szCs w:val="22"/>
                <w:lang w:eastAsia="zh-TW"/>
              </w:rPr>
              <w:fldChar w:fldCharType="end"/>
            </w:r>
          </w:p>
          <w:p w14:paraId="1E31ED8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PMingLiU" w:hAnsiTheme="minorHAnsi" w:cstheme="minorHAnsi"/>
                <w:color w:val="0D0D0D"/>
                <w:sz w:val="22"/>
                <w:szCs w:val="22"/>
                <w:lang w:eastAsia="zh-TW"/>
              </w:rPr>
              <w:fldChar w:fldCharType="end"/>
            </w:r>
          </w:p>
          <w:p w14:paraId="7C72BFB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PMingLiU" w:hAnsiTheme="minorHAnsi" w:cstheme="minorHAnsi"/>
                <w:color w:val="0D0D0D"/>
                <w:sz w:val="22"/>
                <w:szCs w:val="22"/>
                <w:lang w:eastAsia="zh-TW"/>
              </w:rPr>
              <w:fldChar w:fldCharType="end"/>
            </w:r>
          </w:p>
          <w:p w14:paraId="59323D0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11: RAN4 can define a general rule for UE behaviour w.r.t. gap collision between Rel-17 new gap and legacy gap.</w:t>
            </w:r>
            <w:r>
              <w:rPr>
                <w:rFonts w:asciiTheme="minorHAnsi" w:eastAsia="PMingLiU" w:hAnsiTheme="minorHAnsi" w:cstheme="minorHAnsi"/>
                <w:color w:val="0D0D0D"/>
                <w:sz w:val="22"/>
                <w:szCs w:val="22"/>
                <w:lang w:eastAsia="zh-TW"/>
              </w:rPr>
              <w:fldChar w:fldCharType="end"/>
            </w:r>
          </w:p>
          <w:p w14:paraId="775C919B" w14:textId="77777777" w:rsidR="00635C1A" w:rsidRDefault="003F3E34">
            <w:pPr>
              <w:pStyle w:val="afc"/>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afc"/>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afc"/>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lastRenderedPageBreak/>
              <w:t>T</w:t>
            </w:r>
            <w:r>
              <w:rPr>
                <w:rFonts w:asciiTheme="minorHAnsi" w:hAnsiTheme="minorHAnsi" w:cstheme="minorHAnsi"/>
                <w:b/>
                <w:i/>
                <w:lang w:val="en-US" w:eastAsia="zh-TW"/>
              </w:rPr>
              <w:t>he measurement objects which don’t need the gap will be measured in other SMTC occasions which don’t overlap with any new or legacy gap occasions.</w:t>
            </w:r>
          </w:p>
          <w:p w14:paraId="40DC98E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PMingLiU" w:hAnsiTheme="minorHAnsi" w:cstheme="minorHAnsi"/>
                <w:color w:val="0D0D0D"/>
                <w:sz w:val="22"/>
                <w:szCs w:val="22"/>
                <w:lang w:eastAsia="zh-TW"/>
              </w:rPr>
              <w:fldChar w:fldCharType="end"/>
            </w:r>
          </w:p>
          <w:p w14:paraId="69E3730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PMingLiU" w:hAnsiTheme="minorHAnsi" w:cstheme="minorHAnsi"/>
                <w:color w:val="0D0D0D"/>
                <w:sz w:val="22"/>
                <w:szCs w:val="22"/>
                <w:lang w:eastAsia="zh-TW"/>
              </w:rPr>
              <w:fldChar w:fldCharType="end"/>
            </w:r>
          </w:p>
          <w:p w14:paraId="55C06620"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PMingLiU" w:hAnsiTheme="minorHAnsi" w:cstheme="minorHAnsi"/>
                <w:color w:val="0D0D0D"/>
                <w:sz w:val="22"/>
                <w:szCs w:val="22"/>
                <w:lang w:eastAsia="zh-TW"/>
              </w:rPr>
              <w:fldChar w:fldCharType="end"/>
            </w:r>
          </w:p>
          <w:p w14:paraId="511AB543"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PMingLiU" w:hAnsiTheme="minorHAnsi" w:cstheme="minorHAnsi"/>
                <w:color w:val="0D0D0D"/>
                <w:sz w:val="22"/>
                <w:szCs w:val="22"/>
                <w:lang w:eastAsia="zh-TW"/>
              </w:rPr>
              <w:fldChar w:fldCharType="end"/>
            </w:r>
          </w:p>
          <w:p w14:paraId="08A8AACD" w14:textId="77777777" w:rsidR="00635C1A" w:rsidRDefault="003F3E34">
            <w:pPr>
              <w:pStyle w:val="afc"/>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Option 1: The overall data dropping rate won't be larger than 30%.</w:t>
            </w:r>
          </w:p>
          <w:p w14:paraId="49AD3DAF" w14:textId="77777777" w:rsidR="00635C1A" w:rsidRDefault="003F3E34">
            <w:pPr>
              <w:pStyle w:val="afc"/>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PMingLiU"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Pr>
                <w:rFonts w:asciiTheme="minorHAnsi" w:eastAsia="PMingLiU"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sufficient enough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1. different gap pattern with same/different MG offset  2.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DengXian"/>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DengXian"/>
                <w:sz w:val="22"/>
                <w:szCs w:val="22"/>
                <w:lang w:eastAsia="zh-TW"/>
              </w:rPr>
            </w:pPr>
            <w:r>
              <w:rPr>
                <w:b/>
              </w:rPr>
              <w:lastRenderedPageBreak/>
              <w:t>Proposal 8: When all objects cannot share one particular gap among a concurrent and multiple gap configuration, the CSSF</w:t>
            </w:r>
            <w:r>
              <w:rPr>
                <w:b/>
                <w:vertAlign w:val="subscript"/>
              </w:rPr>
              <w:t>within_gap,i</w:t>
            </w:r>
            <w:r>
              <w:rPr>
                <w:b/>
              </w:rPr>
              <w:t xml:space="preserve"> for these objects are not within that gap needs recalculation. The new value of CSSF</w:t>
            </w:r>
            <w:r>
              <w:rPr>
                <w:b/>
                <w:vertAlign w:val="subscript"/>
              </w:rPr>
              <w:t>within_gap,i</w:t>
            </w:r>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r>
              <w:rPr>
                <w:rFonts w:asciiTheme="minorHAnsi" w:hAnsiTheme="minorHAnsi" w:cstheme="minorHAnsi"/>
              </w:rPr>
              <w:t>Xiaomi</w:t>
            </w:r>
          </w:p>
        </w:tc>
        <w:tc>
          <w:tcPr>
            <w:tcW w:w="6585" w:type="dxa"/>
          </w:tcPr>
          <w:p w14:paraId="5A7E9688" w14:textId="77777777" w:rsidR="00635C1A" w:rsidRDefault="003F3E34">
            <w:pPr>
              <w:spacing w:after="240"/>
              <w:rPr>
                <w:b/>
              </w:rPr>
            </w:pPr>
            <w:r>
              <w:rPr>
                <w:b/>
              </w:rPr>
              <w:t>Proposal 1: The MGs are considered as independent gaps if at least one of the configurations in MGL, MGRP or gapOffset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afc"/>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3BC02644" w14:textId="77777777" w:rsidR="00635C1A" w:rsidRDefault="003F3E34">
            <w:pPr>
              <w:pStyle w:val="afc"/>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afc"/>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14:paraId="7DB4607E" w14:textId="77777777" w:rsidR="00635C1A" w:rsidRDefault="003F3E34">
            <w:pPr>
              <w:pStyle w:val="afc"/>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14:paraId="0BE6BEFB" w14:textId="77777777" w:rsidR="00635C1A" w:rsidRDefault="003F3E34">
            <w:pPr>
              <w:pStyle w:val="afc"/>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lastRenderedPageBreak/>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assumption: </w:t>
            </w:r>
          </w:p>
          <w:p w14:paraId="6783D1B2" w14:textId="77777777" w:rsidR="00635C1A" w:rsidRDefault="003F3E34">
            <w:pPr>
              <w:pStyle w:val="afc"/>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afc"/>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afc"/>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r>
              <w:rPr>
                <w:b/>
                <w:lang w:eastAsia="zh-CN"/>
              </w:rPr>
              <w:t>asynchronization</w:t>
            </w:r>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Proposal 6: if each MO can only be covered by certain MG pattern (cannot be covered by other MG pattern), then CSSF</w:t>
            </w:r>
            <w:r>
              <w:rPr>
                <w:b/>
                <w:bCs/>
                <w:vertAlign w:val="subscript"/>
              </w:rPr>
              <w:t>within_gap</w:t>
            </w:r>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that</w:t>
            </w:r>
            <w:r>
              <w:rPr>
                <w:rFonts w:hint="eastAsia"/>
                <w:b/>
                <w:bCs/>
                <w:i/>
                <w:iCs/>
              </w:rPr>
              <w:t>“</w:t>
            </w:r>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period of time is a certain value, and the exact value could be selected from MGRP, which is {20, 40, 80, 160} ms. </w:t>
            </w:r>
          </w:p>
          <w:p w14:paraId="16F9652C" w14:textId="77777777" w:rsidR="00635C1A" w:rsidRDefault="003F3E34">
            <w:pPr>
              <w:rPr>
                <w:u w:val="single"/>
              </w:rPr>
            </w:pPr>
            <w:r>
              <w:rPr>
                <w:u w:val="single"/>
              </w:rPr>
              <w:t>Definition of independent MG</w:t>
            </w:r>
          </w:p>
          <w:p w14:paraId="78AB07BC" w14:textId="77777777" w:rsidR="00635C1A" w:rsidRDefault="003F3E34">
            <w:pPr>
              <w:spacing w:line="240" w:lineRule="exact"/>
              <w:rPr>
                <w:b/>
                <w:bCs/>
                <w:i/>
                <w:iCs/>
              </w:rPr>
            </w:pPr>
            <w:r>
              <w:rPr>
                <w:b/>
                <w:bCs/>
                <w:i/>
                <w:iCs/>
              </w:rPr>
              <w:lastRenderedPageBreak/>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t>Proposal 2: it is preferred to define the independent MG from configuration perspective. And at least the difference in MGL, MGRP and time offset need 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Observation 3: according to TS 38.331 on MeasGapConfig,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Partially and fully-overlapped cases</w:t>
            </w:r>
          </w:p>
          <w:p w14:paraId="6E5D68FC" w14:textId="77777777" w:rsidR="00635C1A" w:rsidRDefault="003F3E34">
            <w:pPr>
              <w:spacing w:line="240" w:lineRule="exact"/>
              <w:rPr>
                <w:b/>
                <w:bCs/>
                <w:i/>
                <w:iCs/>
              </w:rPr>
            </w:pPr>
            <w:r>
              <w:rPr>
                <w:b/>
                <w:bCs/>
                <w:i/>
                <w:iCs/>
              </w:rPr>
              <w:t>Proposal 5: it is proposed to consider partially and fully-overlapped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afc"/>
              <w:spacing w:after="0"/>
              <w:ind w:firstLine="402"/>
              <w:rPr>
                <w:b/>
                <w:lang w:val="en-US"/>
              </w:rPr>
            </w:pPr>
          </w:p>
          <w:p w14:paraId="45D0D489" w14:textId="77777777" w:rsidR="00635C1A" w:rsidRDefault="003F3E34">
            <w:pPr>
              <w:pStyle w:val="afc"/>
              <w:spacing w:after="0"/>
              <w:ind w:firstLine="402"/>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afc"/>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afc"/>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afc"/>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afc"/>
              <w:numPr>
                <w:ilvl w:val="1"/>
                <w:numId w:val="15"/>
              </w:numPr>
              <w:overflowPunct/>
              <w:autoSpaceDE/>
              <w:autoSpaceDN/>
              <w:adjustRightInd/>
              <w:spacing w:after="160" w:line="259" w:lineRule="auto"/>
              <w:ind w:firstLineChars="0"/>
              <w:contextualSpacing/>
              <w:textAlignment w:val="auto"/>
              <w:rPr>
                <w:b/>
              </w:rPr>
            </w:pPr>
            <w:r>
              <w:rPr>
                <w:b/>
              </w:rPr>
              <w:lastRenderedPageBreak/>
              <w:t>Note 2: current definition does not address pre-configured MG patterns and NCSG. FFS how to address pre-configured MG patterns and NCSG</w:t>
            </w:r>
          </w:p>
          <w:p w14:paraId="2E687D5D" w14:textId="77777777" w:rsidR="00635C1A" w:rsidRDefault="00635C1A">
            <w:pPr>
              <w:pStyle w:val="afc"/>
              <w:ind w:firstLine="402"/>
              <w:rPr>
                <w:b/>
                <w:lang w:val="en-US"/>
              </w:rPr>
            </w:pPr>
          </w:p>
          <w:p w14:paraId="799E2B34" w14:textId="77777777" w:rsidR="00635C1A" w:rsidRDefault="003F3E34">
            <w:pPr>
              <w:pStyle w:val="afc"/>
              <w:ind w:firstLine="402"/>
              <w:rPr>
                <w:b/>
                <w:lang w:val="en-US"/>
              </w:rPr>
            </w:pPr>
            <w:r>
              <w:rPr>
                <w:b/>
                <w:lang w:val="en-US"/>
              </w:rPr>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afc"/>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but not independent</w:t>
            </w:r>
          </w:p>
          <w:p w14:paraId="5E8F7966" w14:textId="77777777" w:rsidR="00635C1A" w:rsidRDefault="003F3E34">
            <w:pPr>
              <w:pStyle w:val="afc"/>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afc"/>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LG Electronics Polska</w:t>
            </w:r>
          </w:p>
        </w:tc>
        <w:tc>
          <w:tcPr>
            <w:tcW w:w="6585" w:type="dxa"/>
          </w:tcPr>
          <w:p w14:paraId="305BA6A9" w14:textId="77777777" w:rsidR="00635C1A" w:rsidRDefault="003F3E34">
            <w:pPr>
              <w:pStyle w:val="a9"/>
              <w:rPr>
                <w:rFonts w:eastAsia="바탕"/>
                <w:b/>
                <w:lang w:eastAsia="ko-KR"/>
              </w:rPr>
            </w:pPr>
            <w:r>
              <w:rPr>
                <w:rFonts w:eastAsia="바탕" w:hint="eastAsia"/>
                <w:b/>
                <w:lang w:eastAsia="ko-KR"/>
              </w:rPr>
              <w:t xml:space="preserve">Proposal </w:t>
            </w:r>
            <w:r>
              <w:rPr>
                <w:rFonts w:eastAsia="바탕"/>
                <w:b/>
                <w:lang w:eastAsia="ko-KR"/>
              </w:rPr>
              <w:t>1</w:t>
            </w:r>
            <w:r>
              <w:rPr>
                <w:rFonts w:eastAsia="바탕" w:hint="eastAsia"/>
                <w:b/>
                <w:lang w:eastAsia="ko-KR"/>
              </w:rPr>
              <w:t xml:space="preserve">: </w:t>
            </w:r>
            <w:r>
              <w:rPr>
                <w:rFonts w:eastAsia="바탕"/>
                <w:b/>
                <w:lang w:eastAsia="ko-KR"/>
              </w:rPr>
              <w:t xml:space="preserve">A common period of time for multiple MGs can be considered as the commonly activated duration of the multiple MGs. </w:t>
            </w:r>
          </w:p>
          <w:p w14:paraId="471568A7" w14:textId="77777777" w:rsidR="00635C1A" w:rsidRDefault="003F3E34">
            <w:pPr>
              <w:pStyle w:val="a9"/>
              <w:rPr>
                <w:rFonts w:eastAsia="바탕"/>
                <w:b/>
                <w:lang w:eastAsia="ko-KR"/>
              </w:rPr>
            </w:pPr>
            <w:r>
              <w:rPr>
                <w:rFonts w:eastAsia="바탕" w:hint="eastAsia"/>
                <w:b/>
                <w:lang w:eastAsia="ko-KR"/>
              </w:rPr>
              <w:t xml:space="preserve">Proposal </w:t>
            </w:r>
            <w:r>
              <w:rPr>
                <w:rFonts w:eastAsia="바탕"/>
                <w:b/>
                <w:lang w:eastAsia="ko-KR"/>
              </w:rPr>
              <w:t>2</w:t>
            </w:r>
            <w:r>
              <w:rPr>
                <w:rFonts w:eastAsia="바탕" w:hint="eastAsia"/>
                <w:b/>
                <w:lang w:eastAsia="ko-KR"/>
              </w:rPr>
              <w:t xml:space="preserve">: </w:t>
            </w:r>
            <w:r>
              <w:rPr>
                <w:rFonts w:eastAsia="바탕"/>
                <w:b/>
                <w:lang w:eastAsia="ko-KR"/>
              </w:rPr>
              <w:t xml:space="preserve">MGs are considered as independent gaps if at least one of the configurations in MGL, MGRP, time offset is different </w:t>
            </w:r>
          </w:p>
          <w:p w14:paraId="1B5C9E8B" w14:textId="77777777" w:rsidR="00635C1A" w:rsidRDefault="003F3E34">
            <w:pPr>
              <w:pStyle w:val="a9"/>
              <w:rPr>
                <w:rFonts w:eastAsia="바탕"/>
                <w:b/>
                <w:lang w:eastAsia="ko-KR"/>
              </w:rPr>
            </w:pPr>
            <w:r>
              <w:rPr>
                <w:rFonts w:eastAsia="바탕" w:hint="eastAsia"/>
                <w:b/>
                <w:lang w:eastAsia="ko-KR"/>
              </w:rPr>
              <w:t xml:space="preserve">Proposal </w:t>
            </w:r>
            <w:r>
              <w:rPr>
                <w:rFonts w:eastAsia="바탕"/>
                <w:b/>
                <w:lang w:eastAsia="ko-KR"/>
              </w:rPr>
              <w:t>3</w:t>
            </w:r>
            <w:r>
              <w:rPr>
                <w:rFonts w:eastAsia="바탕" w:hint="eastAsia"/>
                <w:b/>
                <w:lang w:eastAsia="ko-KR"/>
              </w:rPr>
              <w:t xml:space="preserve">: </w:t>
            </w:r>
            <w:r>
              <w:rPr>
                <w:rFonts w:eastAsia="바탕"/>
                <w:b/>
                <w:lang w:eastAsia="ko-KR"/>
              </w:rPr>
              <w:t>For a Per UE gap capable UE, multiple concurrent and independent MG Patterns apply per UE.</w:t>
            </w:r>
          </w:p>
          <w:p w14:paraId="4B3B0619" w14:textId="77777777" w:rsidR="00635C1A" w:rsidRDefault="003F3E34">
            <w:pPr>
              <w:pStyle w:val="a9"/>
              <w:ind w:firstLineChars="500" w:firstLine="981"/>
              <w:rPr>
                <w:rFonts w:eastAsia="바탕"/>
                <w:b/>
                <w:lang w:eastAsia="ko-KR"/>
              </w:rPr>
            </w:pPr>
            <w:r>
              <w:rPr>
                <w:rFonts w:eastAsia="바탕"/>
                <w:b/>
                <w:lang w:eastAsia="ko-KR"/>
              </w:rPr>
              <w:t>For a Per FR gap capable UE, multiple concurrent and independent MG Patterns apply per FR</w:t>
            </w:r>
          </w:p>
          <w:p w14:paraId="3265D17D" w14:textId="77777777" w:rsidR="00635C1A" w:rsidRDefault="003F3E34">
            <w:pPr>
              <w:pStyle w:val="a9"/>
              <w:rPr>
                <w:rFonts w:eastAsia="바탕"/>
                <w:b/>
                <w:lang w:eastAsia="ko-KR"/>
              </w:rPr>
            </w:pPr>
            <w:r>
              <w:rPr>
                <w:rFonts w:eastAsia="바탕" w:hint="eastAsia"/>
                <w:b/>
                <w:lang w:eastAsia="ko-KR"/>
              </w:rPr>
              <w:t xml:space="preserve">Proposal </w:t>
            </w:r>
            <w:r>
              <w:rPr>
                <w:rFonts w:eastAsia="바탕"/>
                <w:b/>
                <w:lang w:eastAsia="ko-KR"/>
              </w:rPr>
              <w:t>4</w:t>
            </w:r>
            <w:r>
              <w:rPr>
                <w:rFonts w:eastAsia="바탕" w:hint="eastAsia"/>
                <w:b/>
                <w:lang w:eastAsia="ko-KR"/>
              </w:rPr>
              <w:t xml:space="preserve">: </w:t>
            </w:r>
            <w:r>
              <w:rPr>
                <w:rFonts w:eastAsia="바탕"/>
                <w:b/>
                <w:lang w:eastAsia="ko-KR"/>
              </w:rPr>
              <w:t>Define the number of activated multiple MGs simultaneously as follows.</w:t>
            </w:r>
          </w:p>
          <w:p w14:paraId="07226B2D" w14:textId="77777777" w:rsidR="00635C1A" w:rsidRDefault="003F3E34">
            <w:pPr>
              <w:pStyle w:val="a9"/>
              <w:numPr>
                <w:ilvl w:val="0"/>
                <w:numId w:val="17"/>
              </w:numPr>
              <w:spacing w:after="120"/>
              <w:rPr>
                <w:b/>
              </w:rPr>
            </w:pPr>
            <w:r>
              <w:rPr>
                <w:b/>
              </w:rPr>
              <w:t>2 for per-UE gap</w:t>
            </w:r>
          </w:p>
          <w:p w14:paraId="4E764AC1" w14:textId="77777777" w:rsidR="00635C1A" w:rsidRDefault="003F3E34">
            <w:pPr>
              <w:pStyle w:val="a9"/>
              <w:numPr>
                <w:ilvl w:val="0"/>
                <w:numId w:val="17"/>
              </w:numPr>
              <w:spacing w:after="120"/>
              <w:rPr>
                <w:b/>
              </w:rPr>
            </w:pPr>
            <w:r>
              <w:rPr>
                <w:b/>
              </w:rPr>
              <w:t>2 for per-FR gap in FR1</w:t>
            </w:r>
          </w:p>
          <w:p w14:paraId="2B1EAACD" w14:textId="77777777" w:rsidR="00635C1A" w:rsidRDefault="003F3E34">
            <w:pPr>
              <w:pStyle w:val="a9"/>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맑은 고딕"/>
                <w:b/>
                <w:bCs/>
                <w:sz w:val="22"/>
                <w:szCs w:val="22"/>
                <w:lang w:val="en-US" w:eastAsia="ko-KR"/>
              </w:rPr>
            </w:pPr>
            <w:r>
              <w:rPr>
                <w:rFonts w:eastAsia="맑은 고딕"/>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맑은 고딕"/>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Proposal 4: RAN4 to discuss whether to specify a cap on aggregate overhead of multiple concurrent MGs.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lastRenderedPageBreak/>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t>Proposal 7:</w:t>
            </w:r>
          </w:p>
          <w:p w14:paraId="112DF4A1" w14:textId="77777777" w:rsidR="00635C1A" w:rsidRDefault="003F3E34">
            <w:pPr>
              <w:pStyle w:val="afc"/>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signaling from the UE to the network, potentially via </w:t>
            </w:r>
            <w:r>
              <w:rPr>
                <w:b/>
                <w:bCs/>
                <w:i/>
                <w:iCs/>
                <w:sz w:val="22"/>
                <w:szCs w:val="22"/>
              </w:rPr>
              <w:t>LocationMeasurementIndication</w:t>
            </w:r>
            <w:r>
              <w:rPr>
                <w:b/>
                <w:bCs/>
                <w:sz w:val="22"/>
                <w:szCs w:val="22"/>
              </w:rPr>
              <w:t xml:space="preserve">, indicating whether the requested MG would be dedicated to NR positioning measurements. </w:t>
            </w:r>
          </w:p>
          <w:p w14:paraId="2B0E6ED3"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 xml:space="preserve">Add signaling from the UE to the network, potentially via </w:t>
            </w:r>
            <w:r>
              <w:rPr>
                <w:b/>
                <w:bCs/>
                <w:i/>
                <w:iCs/>
                <w:sz w:val="22"/>
                <w:szCs w:val="22"/>
              </w:rPr>
              <w:t>LocationMeasurementIndication</w:t>
            </w:r>
            <w:r>
              <w:rPr>
                <w:b/>
                <w:bCs/>
                <w:sz w:val="22"/>
                <w:szCs w:val="22"/>
              </w:rPr>
              <w:t>, indicating whether the requested MG for NR positioning is per-UE or per-FR.</w:t>
            </w:r>
          </w:p>
          <w:p w14:paraId="63BE602E"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If the number of configured MG patterns at the time when serving gNB receives the MG request is less than the maximum number of concurrent MG patterns supported by the UE, then the serving gNB would configure one additional MG pattern for NR positioning as requested by the UE.</w:t>
            </w:r>
          </w:p>
          <w:p w14:paraId="5D6552AF"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On the other hand, if the number of configured MG patterns already equals the maximum number of concurrent MG patterns supported by the UE, then the serving gNB would release one of the active MG patterns and replace it with a MG pattern for NR positioning as requested by the UE.</w:t>
            </w:r>
          </w:p>
          <w:p w14:paraId="1321FD56"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afc"/>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afc"/>
              <w:ind w:firstLine="442"/>
              <w:rPr>
                <w:b/>
                <w:bCs/>
                <w:sz w:val="22"/>
                <w:szCs w:val="22"/>
              </w:rPr>
            </w:pPr>
          </w:p>
          <w:p w14:paraId="1E2CD50D" w14:textId="77777777" w:rsidR="00635C1A" w:rsidRDefault="003F3E34">
            <w:pPr>
              <w:rPr>
                <w:b/>
                <w:bCs/>
                <w:sz w:val="22"/>
                <w:szCs w:val="22"/>
              </w:rPr>
            </w:pPr>
            <w:r>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lastRenderedPageBreak/>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RAN4 shall define the UE measurement requirements when 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max(MGRPi). MGRPi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lastRenderedPageBreak/>
              <w:t>Observation 2</w:t>
            </w:r>
            <w:r>
              <w:rPr>
                <w:b/>
              </w:rPr>
              <w:t xml:space="preserve"> </w:t>
            </w:r>
            <w:r>
              <w:rPr>
                <w:b/>
                <w:i/>
                <w:iCs/>
              </w:rPr>
              <w:t xml:space="preserve">: </w:t>
            </w:r>
            <w:r>
              <w:rPr>
                <w:b/>
              </w:rPr>
              <w:t>The induvial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a combination of per-UE and per-FR MG 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afc"/>
              <w:numPr>
                <w:ilvl w:val="0"/>
                <w:numId w:val="22"/>
              </w:numPr>
              <w:ind w:firstLineChars="0"/>
              <w:contextualSpacing/>
              <w:rPr>
                <w:rFonts w:cstheme="minorHAnsi"/>
                <w:b/>
                <w:color w:val="000000"/>
              </w:rPr>
            </w:pPr>
            <w:r>
              <w:rPr>
                <w:rFonts w:cstheme="minorHAnsi"/>
                <w:b/>
                <w:color w:val="000000"/>
              </w:rPr>
              <w:t>The static number (e.g. a cap as the applicability condition)</w:t>
            </w:r>
          </w:p>
          <w:p w14:paraId="05138451" w14:textId="77777777" w:rsidR="00635C1A" w:rsidRDefault="003F3E34">
            <w:pPr>
              <w:pStyle w:val="afc"/>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MeasConfig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gNB .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MeasConfig [4,TS38.331]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The serving gNB can configure the concurrent MGs without overlapping (e.g.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lastRenderedPageBreak/>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Proposal 2: Concurrent MGs are multiple independent MGs that are configured for measurements during a common period of time</w:t>
            </w:r>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Focus on the definition of concurrent gaps that cover all necessary aspects, and do not further define independent MGs.</w:t>
            </w:r>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afc"/>
              <w:numPr>
                <w:ilvl w:val="0"/>
                <w:numId w:val="23"/>
              </w:numPr>
              <w:spacing w:after="0"/>
              <w:ind w:firstLineChars="0"/>
              <w:jc w:val="both"/>
              <w:rPr>
                <w:rFonts w:eastAsia="游明朝"/>
                <w:i/>
                <w:iCs/>
                <w:sz w:val="22"/>
                <w:szCs w:val="22"/>
                <w:lang w:eastAsia="zh-CN"/>
              </w:rPr>
            </w:pPr>
            <w:r>
              <w:rPr>
                <w:rFonts w:eastAsia="游明朝"/>
                <w:i/>
                <w:iCs/>
                <w:sz w:val="22"/>
                <w:szCs w:val="22"/>
                <w:lang w:eastAsia="zh-CN"/>
              </w:rPr>
              <w:t>measurement type</w:t>
            </w:r>
          </w:p>
          <w:p w14:paraId="3D8B8DDD" w14:textId="77777777" w:rsidR="00635C1A" w:rsidRDefault="003F3E34">
            <w:pPr>
              <w:pStyle w:val="afc"/>
              <w:numPr>
                <w:ilvl w:val="0"/>
                <w:numId w:val="23"/>
              </w:numPr>
              <w:spacing w:after="0"/>
              <w:ind w:firstLineChars="0"/>
              <w:jc w:val="both"/>
              <w:rPr>
                <w:rFonts w:eastAsia="游明朝"/>
                <w:i/>
                <w:iCs/>
                <w:sz w:val="22"/>
                <w:szCs w:val="22"/>
                <w:lang w:eastAsia="zh-CN"/>
              </w:rPr>
            </w:pPr>
            <w:r>
              <w:rPr>
                <w:rFonts w:eastAsia="游明朝"/>
                <w:i/>
                <w:iCs/>
                <w:sz w:val="22"/>
                <w:szCs w:val="22"/>
                <w:lang w:eastAsia="zh-CN"/>
              </w:rPr>
              <w:t>RAT</w:t>
            </w:r>
          </w:p>
          <w:p w14:paraId="2DCE1D7F" w14:textId="77777777" w:rsidR="00635C1A" w:rsidRDefault="003F3E34">
            <w:pPr>
              <w:pStyle w:val="afc"/>
              <w:numPr>
                <w:ilvl w:val="0"/>
                <w:numId w:val="23"/>
              </w:numPr>
              <w:spacing w:after="0"/>
              <w:ind w:firstLineChars="0"/>
              <w:jc w:val="both"/>
              <w:rPr>
                <w:rFonts w:eastAsia="游明朝"/>
                <w:i/>
                <w:iCs/>
                <w:sz w:val="22"/>
                <w:szCs w:val="22"/>
                <w:lang w:eastAsia="zh-CN"/>
              </w:rPr>
            </w:pPr>
            <w:r>
              <w:rPr>
                <w:rFonts w:eastAsia="游明朝"/>
                <w:i/>
                <w:iCs/>
                <w:sz w:val="22"/>
                <w:szCs w:val="22"/>
                <w:lang w:eastAsia="zh-CN"/>
              </w:rPr>
              <w:t>Periodicity of signals to be measured in MGs</w:t>
            </w:r>
          </w:p>
          <w:p w14:paraId="574E4C2E" w14:textId="77777777" w:rsidR="00635C1A" w:rsidRDefault="003F3E34">
            <w:pPr>
              <w:pStyle w:val="afc"/>
              <w:numPr>
                <w:ilvl w:val="0"/>
                <w:numId w:val="23"/>
              </w:numPr>
              <w:ind w:firstLineChars="0"/>
              <w:jc w:val="both"/>
              <w:rPr>
                <w:rFonts w:eastAsia="游明朝"/>
                <w:i/>
                <w:iCs/>
                <w:sz w:val="22"/>
                <w:szCs w:val="22"/>
                <w:lang w:eastAsia="zh-CN"/>
              </w:rPr>
            </w:pPr>
            <w:r>
              <w:rPr>
                <w:rFonts w:eastAsia="游明朝"/>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Huawei, HiSilicon</w:t>
            </w:r>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MGs.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Proposal 3: UE not capable of per FR MG but capable of concurrent MG can be configured with up to 2 per UE MGs.</w:t>
            </w:r>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afc"/>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 xml:space="preserve">Up to 2 per UE MGs, or </w:t>
            </w:r>
          </w:p>
          <w:p w14:paraId="06DF988A" w14:textId="77777777" w:rsidR="00635C1A" w:rsidRDefault="003F3E34">
            <w:pPr>
              <w:pStyle w:val="afc"/>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6EB06E43" w14:textId="77777777" w:rsidR="00635C1A" w:rsidRDefault="003F3E34">
            <w:pPr>
              <w:spacing w:before="120" w:after="120"/>
              <w:rPr>
                <w:rFonts w:asciiTheme="minorHAnsi" w:hAnsiTheme="minorHAnsi" w:cstheme="minorHAnsi"/>
              </w:rPr>
            </w:pPr>
            <w:r>
              <w:rPr>
                <w:rFonts w:eastAsiaTheme="minorEastAsia"/>
                <w:b/>
                <w:lang w:eastAsia="zh-CN"/>
              </w:rPr>
              <w:t>Proposal 8: All MG related requirements defined for single MG, including MG reference timing, effective MGRP, MG interruption and UE UL behaviour after MG, apply for each of the multiple concurrent MGs.</w:t>
            </w:r>
          </w:p>
        </w:tc>
      </w:tr>
    </w:tbl>
    <w:p w14:paraId="17F27AAE" w14:textId="77777777" w:rsidR="00635C1A" w:rsidRDefault="00635C1A"/>
    <w:p w14:paraId="4C591E28" w14:textId="77777777" w:rsidR="00635C1A" w:rsidRDefault="003F3E34">
      <w:pPr>
        <w:pStyle w:val="2"/>
      </w:pPr>
      <w:r>
        <w:rPr>
          <w:rFonts w:hint="eastAsia"/>
        </w:rPr>
        <w:t>Open issues</w:t>
      </w:r>
      <w:r>
        <w:t xml:space="preserve"> summary</w:t>
      </w:r>
    </w:p>
    <w:p w14:paraId="11E6CBAC" w14:textId="77777777" w:rsidR="00635C1A" w:rsidRDefault="003F3E34">
      <w:pPr>
        <w:pStyle w:val="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2FC65"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Xiaomi, Apple, LGE, QC, Nokia, OPPO, ZTE, Huawei)</w:t>
      </w:r>
    </w:p>
    <w:p w14:paraId="51D96F5B"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MGs with their own separate configurations, i.e., MGL, MGRP, time offset.</w:t>
      </w:r>
    </w:p>
    <w:p w14:paraId="1D91C689"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(CMCC)</w:t>
      </w:r>
    </w:p>
    <w:p w14:paraId="7C7A2C64"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MGs with their own separate configurations, i.e., MGL, MGRP, time offset, </w:t>
      </w:r>
      <w:r>
        <w:rPr>
          <w:rFonts w:eastAsia="SimSun"/>
          <w:szCs w:val="24"/>
          <w:u w:val="single"/>
          <w:lang w:eastAsia="zh-CN"/>
        </w:rPr>
        <w:t>MGTA</w:t>
      </w:r>
      <w:r>
        <w:rPr>
          <w:rFonts w:eastAsia="SimSun"/>
          <w:szCs w:val="24"/>
          <w:lang w:eastAsia="zh-CN"/>
        </w:rPr>
        <w:t xml:space="preserve">. </w:t>
      </w:r>
    </w:p>
    <w:p w14:paraId="7605E220"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5AC0D1BF"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gaps are considered as independent if UE can measure on these gaps simultaneously without impacting the measurement performance requirements of each MG . </w:t>
      </w:r>
    </w:p>
    <w:p w14:paraId="323B6A6C"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 E///, vivo</w:t>
      </w:r>
      <w:r>
        <w:rPr>
          <w:rFonts w:eastAsia="SimSun" w:hint="eastAsia"/>
          <w:szCs w:val="24"/>
          <w:lang w:eastAsia="zh-CN"/>
        </w:rPr>
        <w:t>, CATT</w:t>
      </w:r>
      <w:r>
        <w:rPr>
          <w:rFonts w:eastAsia="SimSun"/>
          <w:szCs w:val="24"/>
          <w:lang w:eastAsia="zh-CN"/>
        </w:rPr>
        <w:t>)</w:t>
      </w:r>
    </w:p>
    <w:p w14:paraId="2C6E8980"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definition of independent MG is unnecessary</w:t>
      </w:r>
    </w:p>
    <w:p w14:paraId="279DCC4B"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B31616"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0FB3C0"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CATT, LGE, E///, Nokia)</w:t>
      </w:r>
    </w:p>
    <w:p w14:paraId="0B6F93C9"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duration in which multiple gap patterns are configured in the system simultaneously </w:t>
      </w:r>
    </w:p>
    <w:p w14:paraId="528540FD"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(Intel)</w:t>
      </w:r>
    </w:p>
    <w:p w14:paraId="5D1B01E0"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common period in the definition of concurrent MG [2] can be max(MGRPi). MGRPi is the measurement periodicity of </w:t>
      </w:r>
      <m:oMath>
        <m:r>
          <w:rPr>
            <w:rFonts w:ascii="Cambria Math" w:eastAsia="SimSun" w:hAnsi="Cambria Math"/>
            <w:szCs w:val="24"/>
            <w:lang w:eastAsia="zh-CN"/>
          </w:rPr>
          <m:t>i</m:t>
        </m:r>
      </m:oMath>
      <w:r>
        <w:rPr>
          <w:rFonts w:eastAsia="SimSun"/>
          <w:szCs w:val="24"/>
          <w:lang w:eastAsia="zh-CN"/>
        </w:rPr>
        <w:t>th induvial MG configured within these concurrent MGs</w:t>
      </w:r>
      <w:r>
        <w:rPr>
          <w:b/>
          <w:bCs/>
        </w:rPr>
        <w:t xml:space="preserve">.  </w:t>
      </w:r>
      <w:r>
        <w:rPr>
          <w:rFonts w:eastAsia="SimSun"/>
          <w:szCs w:val="24"/>
          <w:lang w:eastAsia="zh-CN"/>
        </w:rPr>
        <w:t xml:space="preserve">. </w:t>
      </w:r>
    </w:p>
    <w:p w14:paraId="7023D1A7"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(CMCC)</w:t>
      </w:r>
    </w:p>
    <w:p w14:paraId="292EE75C"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a certain value, and the exact value could be selected from MGRP, which is {20, 40, 80, 160} ms. </w:t>
      </w:r>
    </w:p>
    <w:p w14:paraId="076E7949"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342F9639"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measurement period of UE. </w:t>
      </w:r>
    </w:p>
    <w:p w14:paraId="20A2E519"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3BA223"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1EC7D915"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Note that in the discussion of this phase, we do not consider pre-configured gap. Therefore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4F4D4D0A"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1582A"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CATT, Apple)</w:t>
      </w:r>
    </w:p>
    <w:p w14:paraId="59F033CD"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e.g., concurrent = independent</w:t>
      </w:r>
    </w:p>
    <w:p w14:paraId="6F001291"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70D52F5F"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UE is configured with concurrent MG when it is configured with more than one independent MGs.</w:t>
      </w:r>
    </w:p>
    <w:p w14:paraId="3D874287"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(Nokia)</w:t>
      </w:r>
    </w:p>
    <w:p w14:paraId="091007FE"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t>No, if the definition of each is clear and captured. For concurrent MGPs, each RRC configuration configures independent MGPs.</w:t>
      </w:r>
    </w:p>
    <w:p w14:paraId="470F51AC"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2b: (NEC)</w:t>
      </w:r>
    </w:p>
    <w:p w14:paraId="31BD0861" w14:textId="77777777" w:rsidR="00635C1A" w:rsidRDefault="003F3E34">
      <w:pPr>
        <w:pStyle w:val="afc"/>
        <w:numPr>
          <w:ilvl w:val="2"/>
          <w:numId w:val="5"/>
        </w:numPr>
        <w:spacing w:after="120"/>
        <w:ind w:firstLineChars="0"/>
        <w:rPr>
          <w:rFonts w:eastAsia="SimSun"/>
          <w:szCs w:val="24"/>
          <w:lang w:eastAsia="zh-CN"/>
        </w:rPr>
      </w:pPr>
      <w:r>
        <w:rPr>
          <w:rFonts w:eastAsia="SimSun"/>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afc"/>
        <w:numPr>
          <w:ilvl w:val="3"/>
          <w:numId w:val="5"/>
        </w:numPr>
        <w:spacing w:after="120"/>
        <w:ind w:firstLineChars="0"/>
        <w:rPr>
          <w:rFonts w:eastAsia="SimSun"/>
          <w:szCs w:val="24"/>
          <w:lang w:eastAsia="zh-CN"/>
        </w:rPr>
      </w:pPr>
      <w:r>
        <w:rPr>
          <w:rFonts w:eastAsia="SimSun"/>
          <w:szCs w:val="24"/>
          <w:lang w:eastAsia="zh-CN"/>
        </w:rPr>
        <w:t>Concurrent but not independent</w:t>
      </w:r>
    </w:p>
    <w:p w14:paraId="17DFFD43" w14:textId="77777777" w:rsidR="00635C1A" w:rsidRDefault="003F3E34">
      <w:pPr>
        <w:pStyle w:val="afc"/>
        <w:numPr>
          <w:ilvl w:val="3"/>
          <w:numId w:val="5"/>
        </w:numPr>
        <w:spacing w:after="120"/>
        <w:ind w:firstLineChars="0"/>
        <w:rPr>
          <w:rFonts w:eastAsia="SimSun"/>
          <w:szCs w:val="24"/>
          <w:lang w:eastAsia="zh-CN"/>
        </w:rPr>
      </w:pPr>
      <w:r>
        <w:rPr>
          <w:rFonts w:eastAsia="SimSun"/>
          <w:szCs w:val="24"/>
          <w:lang w:eastAsia="zh-CN"/>
        </w:rPr>
        <w:t>Concurrent and independent</w:t>
      </w:r>
    </w:p>
    <w:p w14:paraId="0703A8D8" w14:textId="77777777" w:rsidR="00635C1A" w:rsidRDefault="003F3E34">
      <w:pPr>
        <w:pStyle w:val="afc"/>
        <w:numPr>
          <w:ilvl w:val="3"/>
          <w:numId w:val="5"/>
        </w:numPr>
        <w:spacing w:after="120"/>
        <w:ind w:firstLineChars="0"/>
        <w:rPr>
          <w:rFonts w:eastAsia="SimSun"/>
          <w:szCs w:val="24"/>
          <w:lang w:eastAsia="zh-CN"/>
        </w:rPr>
      </w:pPr>
      <w:r>
        <w:rPr>
          <w:rFonts w:eastAsia="SimSun"/>
          <w:szCs w:val="24"/>
          <w:lang w:eastAsia="zh-CN"/>
        </w:rPr>
        <w:t>Independent but not concurrent</w:t>
      </w:r>
    </w:p>
    <w:p w14:paraId="32710E1B"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36FF05"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76E23B27" w14:textId="77777777" w:rsidR="00635C1A" w:rsidRDefault="00635C1A">
      <w:pPr>
        <w:rPr>
          <w:i/>
          <w:color w:val="0070C0"/>
          <w:lang w:eastAsia="zh-CN"/>
        </w:rPr>
      </w:pPr>
    </w:p>
    <w:p w14:paraId="60044D4A" w14:textId="77777777" w:rsidR="00635C1A" w:rsidRDefault="003F3E34">
      <w:pPr>
        <w:pStyle w:val="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66B6C42"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5224E2D0"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concurrent gap patterns can also be used for the case when the SMTC from different cells cannot be covered by one gap occasion due to the asynchronization</w:t>
      </w:r>
    </w:p>
    <w:p w14:paraId="6C1E204C"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5ACA0289"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concurrent MGs are not applicable when the UE is configured to perform only non-NR RAT measurements. </w:t>
      </w:r>
    </w:p>
    <w:p w14:paraId="12D03696"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w:t>
      </w:r>
    </w:p>
    <w:p w14:paraId="58CAD2C9" w14:textId="77777777" w:rsidR="00635C1A" w:rsidRDefault="003F3E34">
      <w:pPr>
        <w:pStyle w:val="afc"/>
        <w:numPr>
          <w:ilvl w:val="2"/>
          <w:numId w:val="5"/>
        </w:numPr>
        <w:spacing w:after="120"/>
        <w:ind w:firstLineChars="0"/>
        <w:rPr>
          <w:rFonts w:eastAsia="SimSun"/>
          <w:szCs w:val="24"/>
          <w:lang w:eastAsia="zh-CN"/>
        </w:rPr>
      </w:pPr>
      <w:r>
        <w:rPr>
          <w:rFonts w:eastAsia="SimSun"/>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afc"/>
        <w:numPr>
          <w:ilvl w:val="3"/>
          <w:numId w:val="5"/>
        </w:numPr>
        <w:spacing w:after="120"/>
        <w:ind w:firstLineChars="0"/>
        <w:rPr>
          <w:rFonts w:eastAsia="SimSun"/>
          <w:szCs w:val="24"/>
          <w:lang w:eastAsia="zh-CN"/>
        </w:rPr>
      </w:pPr>
      <w:r>
        <w:rPr>
          <w:rFonts w:eastAsia="SimSun"/>
          <w:szCs w:val="24"/>
          <w:lang w:eastAsia="zh-CN"/>
        </w:rPr>
        <w:t>measurement type</w:t>
      </w:r>
    </w:p>
    <w:p w14:paraId="7EB46EA4" w14:textId="77777777" w:rsidR="00635C1A" w:rsidRDefault="003F3E34">
      <w:pPr>
        <w:pStyle w:val="afc"/>
        <w:numPr>
          <w:ilvl w:val="3"/>
          <w:numId w:val="5"/>
        </w:numPr>
        <w:spacing w:after="120"/>
        <w:ind w:firstLineChars="0"/>
        <w:rPr>
          <w:rFonts w:eastAsia="SimSun"/>
          <w:szCs w:val="24"/>
          <w:lang w:eastAsia="zh-CN"/>
        </w:rPr>
      </w:pPr>
      <w:r>
        <w:rPr>
          <w:rFonts w:eastAsia="SimSun"/>
          <w:szCs w:val="24"/>
          <w:lang w:eastAsia="zh-CN"/>
        </w:rPr>
        <w:t>RAT</w:t>
      </w:r>
    </w:p>
    <w:p w14:paraId="6B0579E5" w14:textId="77777777" w:rsidR="00635C1A" w:rsidRDefault="003F3E34">
      <w:pPr>
        <w:pStyle w:val="afc"/>
        <w:numPr>
          <w:ilvl w:val="3"/>
          <w:numId w:val="5"/>
        </w:numPr>
        <w:spacing w:after="120"/>
        <w:ind w:firstLineChars="0"/>
        <w:rPr>
          <w:rFonts w:eastAsia="SimSun"/>
          <w:szCs w:val="24"/>
          <w:lang w:eastAsia="zh-CN"/>
        </w:rPr>
      </w:pPr>
      <w:r>
        <w:rPr>
          <w:rFonts w:eastAsia="SimSun"/>
          <w:szCs w:val="24"/>
          <w:lang w:eastAsia="zh-CN"/>
        </w:rPr>
        <w:t>Periodicity of signals to be measured in MGs</w:t>
      </w:r>
    </w:p>
    <w:p w14:paraId="4C222AD2" w14:textId="77777777" w:rsidR="00635C1A" w:rsidRDefault="003F3E34">
      <w:pPr>
        <w:pStyle w:val="afc"/>
        <w:numPr>
          <w:ilvl w:val="3"/>
          <w:numId w:val="5"/>
        </w:numPr>
        <w:spacing w:after="120"/>
        <w:ind w:firstLineChars="0"/>
        <w:rPr>
          <w:rFonts w:eastAsia="SimSun"/>
          <w:szCs w:val="24"/>
          <w:lang w:eastAsia="zh-CN"/>
        </w:rPr>
      </w:pPr>
      <w:r>
        <w:rPr>
          <w:rFonts w:eastAsia="SimSun"/>
          <w:szCs w:val="24"/>
          <w:lang w:eastAsia="zh-CN"/>
        </w:rPr>
        <w:t>Relation between the parameters of the parallel patterns.</w:t>
      </w:r>
    </w:p>
    <w:p w14:paraId="55D19207" w14:textId="77777777" w:rsidR="00635C1A" w:rsidRDefault="003F3E34">
      <w:pPr>
        <w:pStyle w:val="afc"/>
        <w:numPr>
          <w:ilvl w:val="1"/>
          <w:numId w:val="5"/>
        </w:numPr>
        <w:spacing w:after="120"/>
        <w:ind w:firstLineChars="0"/>
        <w:rPr>
          <w:rFonts w:eastAsia="SimSun"/>
          <w:szCs w:val="24"/>
          <w:lang w:eastAsia="zh-CN"/>
        </w:rPr>
      </w:pPr>
      <w:r>
        <w:rPr>
          <w:rFonts w:eastAsia="SimSun"/>
          <w:szCs w:val="24"/>
          <w:lang w:eastAsia="zh-CN"/>
        </w:rPr>
        <w:t>Option 4: (Nokia)</w:t>
      </w:r>
    </w:p>
    <w:p w14:paraId="63DC0B48" w14:textId="77777777" w:rsidR="00635C1A" w:rsidRDefault="003F3E34">
      <w:pPr>
        <w:pStyle w:val="afc"/>
        <w:numPr>
          <w:ilvl w:val="2"/>
          <w:numId w:val="5"/>
        </w:numPr>
        <w:spacing w:after="120"/>
        <w:ind w:firstLineChars="0"/>
        <w:rPr>
          <w:rFonts w:eastAsia="SimSun"/>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afc"/>
        <w:spacing w:after="120"/>
        <w:ind w:left="3096" w:firstLineChars="0" w:firstLine="0"/>
        <w:rPr>
          <w:rFonts w:eastAsia="SimSun"/>
          <w:szCs w:val="24"/>
          <w:lang w:eastAsia="zh-CN"/>
        </w:rPr>
      </w:pPr>
    </w:p>
    <w:p w14:paraId="05D92292"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0FF64E"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B1769E"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6F2083E1"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6904401F"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dedicated MG requested for NR positioning. </w:t>
      </w:r>
    </w:p>
    <w:p w14:paraId="631CE098"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w:t>
      </w:r>
    </w:p>
    <w:p w14:paraId="65E1004E"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concurrent gap pattern can be configured based on the legacy MeasConfig in TS38.331 with the indication of the specific measurement reservation. </w:t>
      </w:r>
    </w:p>
    <w:p w14:paraId="03D5AF6B"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(Huawei)</w:t>
      </w:r>
    </w:p>
    <w:p w14:paraId="37B751BF"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configures which MG is to be used for each MO.</w:t>
      </w:r>
    </w:p>
    <w:p w14:paraId="0EC7D6DE" w14:textId="6AA5B7E7" w:rsidR="00635C1A" w:rsidRDefault="003F3E34">
      <w:pPr>
        <w:pStyle w:val="afc"/>
        <w:numPr>
          <w:ilvl w:val="1"/>
          <w:numId w:val="5"/>
        </w:numPr>
        <w:spacing w:after="120"/>
        <w:ind w:firstLineChars="0"/>
        <w:rPr>
          <w:rFonts w:eastAsia="SimSun"/>
          <w:szCs w:val="24"/>
          <w:lang w:eastAsia="zh-CN"/>
        </w:rPr>
      </w:pPr>
      <w:r>
        <w:rPr>
          <w:rFonts w:eastAsia="SimSun"/>
          <w:szCs w:val="24"/>
          <w:lang w:eastAsia="zh-CN"/>
        </w:rPr>
        <w:t xml:space="preserve">Option </w:t>
      </w:r>
      <w:del w:id="7" w:author="Ato-MediaTek" w:date="2021-04-13T00:33:00Z">
        <w:r w:rsidDel="00E06C2C">
          <w:rPr>
            <w:rFonts w:eastAsia="SimSun"/>
            <w:szCs w:val="24"/>
            <w:lang w:eastAsia="zh-CN"/>
          </w:rPr>
          <w:delText>4</w:delText>
        </w:r>
      </w:del>
      <w:ins w:id="8" w:author="Ato-MediaTek" w:date="2021-04-13T00:33:00Z">
        <w:r w:rsidR="00E06C2C">
          <w:rPr>
            <w:rFonts w:eastAsia="SimSun"/>
            <w:szCs w:val="24"/>
            <w:lang w:eastAsia="zh-CN"/>
          </w:rPr>
          <w:t>5</w:t>
        </w:r>
      </w:ins>
      <w:r>
        <w:rPr>
          <w:rFonts w:eastAsia="SimSun"/>
          <w:szCs w:val="24"/>
          <w:lang w:eastAsia="zh-CN"/>
        </w:rPr>
        <w:t>: (Nokia)</w:t>
      </w:r>
    </w:p>
    <w:p w14:paraId="238ACB42"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t>The WI does not include objectives related to defining gaps dedicated to specific purpose(s).</w:t>
      </w:r>
    </w:p>
    <w:p w14:paraId="1EA456D4"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1A3D12B" w14:textId="77777777" w:rsidR="00635C1A" w:rsidRDefault="003F3E3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are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D47CEE"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(CMCC)</w:t>
      </w:r>
    </w:p>
    <w:p w14:paraId="71C97A58" w14:textId="77777777" w:rsidR="00635C1A" w:rsidRDefault="003F3E34">
      <w:pPr>
        <w:pStyle w:val="afc"/>
        <w:numPr>
          <w:ilvl w:val="2"/>
          <w:numId w:val="5"/>
        </w:numPr>
        <w:spacing w:after="120"/>
        <w:ind w:firstLineChars="0"/>
        <w:rPr>
          <w:rFonts w:eastAsia="SimSun"/>
          <w:szCs w:val="24"/>
          <w:lang w:eastAsia="zh-CN"/>
        </w:rPr>
      </w:pPr>
      <w:r>
        <w:rPr>
          <w:rFonts w:eastAsia="SimSun"/>
          <w:szCs w:val="24"/>
          <w:lang w:eastAsia="zh-CN"/>
        </w:rPr>
        <w:t>Existing configuration mechanism under DC mode can be reused:</w:t>
      </w:r>
    </w:p>
    <w:p w14:paraId="59677189" w14:textId="77777777" w:rsidR="00635C1A" w:rsidRDefault="003F3E34">
      <w:pPr>
        <w:pStyle w:val="afc"/>
        <w:numPr>
          <w:ilvl w:val="3"/>
          <w:numId w:val="5"/>
        </w:numPr>
        <w:spacing w:after="120"/>
        <w:ind w:firstLineChars="0"/>
        <w:rPr>
          <w:rFonts w:eastAsia="SimSun"/>
          <w:szCs w:val="24"/>
          <w:lang w:eastAsia="zh-CN"/>
        </w:rPr>
      </w:pPr>
      <w:r>
        <w:rPr>
          <w:rFonts w:eastAsia="SimSun"/>
          <w:szCs w:val="24"/>
          <w:lang w:eastAsia="zh-CN"/>
        </w:rPr>
        <w:t xml:space="preserve">In EN-DC, per-UE gap and FR1 gap are configured by MN, FR2 gap is configured by SN. </w:t>
      </w:r>
    </w:p>
    <w:p w14:paraId="707B8070" w14:textId="77777777" w:rsidR="00635C1A" w:rsidRDefault="003F3E34">
      <w:pPr>
        <w:pStyle w:val="afc"/>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In NE-DC and NR-DC, per-UE gap, FR1 gap and FR2 gap are configured by MN.</w:t>
      </w:r>
    </w:p>
    <w:p w14:paraId="4CFB4990"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420356" w14:textId="77777777" w:rsidR="00635C1A" w:rsidRDefault="003F3E3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p>
    <w:p w14:paraId="0286D4E9" w14:textId="77777777" w:rsidR="00635C1A" w:rsidRDefault="00635C1A">
      <w:pPr>
        <w:rPr>
          <w:i/>
          <w:color w:val="0070C0"/>
          <w:lang w:eastAsia="zh-CN"/>
        </w:rPr>
      </w:pPr>
    </w:p>
    <w:p w14:paraId="09A299E2" w14:textId="77777777" w:rsidR="00635C1A" w:rsidRDefault="003F3E34">
      <w:pPr>
        <w:pStyle w:val="3"/>
        <w:rPr>
          <w:sz w:val="24"/>
          <w:szCs w:val="16"/>
        </w:rPr>
      </w:pPr>
      <w:r>
        <w:rPr>
          <w:sz w:val="24"/>
          <w:szCs w:val="16"/>
        </w:rPr>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374430"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CMCC, LGE, QC, Nokia, Huawei)</w:t>
      </w:r>
    </w:p>
    <w:p w14:paraId="003FB3AB"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doesn’t support per-FR gap, all concurrent gaps are per-UE</w:t>
      </w:r>
    </w:p>
    <w:p w14:paraId="26DC4C83"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700991"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212BEEF2" w14:textId="77777777" w:rsidR="00635C1A" w:rsidRDefault="00635C1A">
      <w:pPr>
        <w:pStyle w:val="afc"/>
        <w:overflowPunct/>
        <w:autoSpaceDE/>
        <w:autoSpaceDN/>
        <w:adjustRightInd/>
        <w:spacing w:after="120"/>
        <w:ind w:left="1440" w:firstLineChars="0" w:firstLine="0"/>
        <w:textAlignment w:val="auto"/>
        <w:rPr>
          <w:rFonts w:eastAsia="SimSun"/>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4B9F0F"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LGE)</w:t>
      </w:r>
    </w:p>
    <w:p w14:paraId="1721EB34"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supports per-FR gap, all concurrent gaps are per-FR</w:t>
      </w:r>
    </w:p>
    <w:p w14:paraId="0B48DAD3"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04FF7539"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UE supports per-FR gap, concurrent gaps are either all per-FR or all per-UE, but no simultaneous configuration of per-UE and per-FR gaps</w:t>
      </w:r>
    </w:p>
    <w:p w14:paraId="5740B165"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 QC, Nokia, Intel, E///)</w:t>
      </w:r>
    </w:p>
    <w:p w14:paraId="67E2578A"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Any combination of per-UE and per-FR gaps</w:t>
      </w:r>
    </w:p>
    <w:p w14:paraId="71453FE4"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(CMCC)</w:t>
      </w:r>
    </w:p>
    <w:p w14:paraId="08B10A36" w14:textId="77777777" w:rsidR="00635C1A" w:rsidRDefault="003F3E34">
      <w:pPr>
        <w:pStyle w:val="afc"/>
        <w:numPr>
          <w:ilvl w:val="2"/>
          <w:numId w:val="5"/>
        </w:numPr>
        <w:spacing w:after="120"/>
        <w:ind w:firstLineChars="0"/>
        <w:rPr>
          <w:rFonts w:eastAsia="SimSun"/>
          <w:szCs w:val="24"/>
          <w:lang w:eastAsia="zh-CN"/>
        </w:rPr>
      </w:pPr>
      <w:r>
        <w:rPr>
          <w:rFonts w:eastAsia="SimSun"/>
          <w:szCs w:val="24"/>
          <w:lang w:eastAsia="zh-CN"/>
        </w:rPr>
        <w:t xml:space="preserve">For the per-FR gap capable UE, following two cases can be supported: </w:t>
      </w:r>
    </w:p>
    <w:p w14:paraId="0AE1812D" w14:textId="77777777" w:rsidR="00635C1A" w:rsidRDefault="003F3E34">
      <w:pPr>
        <w:pStyle w:val="afc"/>
        <w:numPr>
          <w:ilvl w:val="3"/>
          <w:numId w:val="5"/>
        </w:numPr>
        <w:spacing w:after="120"/>
        <w:ind w:firstLineChars="0"/>
        <w:rPr>
          <w:rFonts w:eastAsia="SimSun"/>
          <w:szCs w:val="24"/>
          <w:lang w:eastAsia="zh-CN"/>
        </w:rPr>
      </w:pPr>
      <w:r>
        <w:rPr>
          <w:rFonts w:eastAsia="SimSun"/>
          <w:szCs w:val="24"/>
          <w:lang w:eastAsia="zh-CN"/>
        </w:rPr>
        <w:t>Case 1: multiple concurrent and independent MGs can be configured as per-UE gaps and applies per UE.</w:t>
      </w:r>
    </w:p>
    <w:p w14:paraId="082560BC" w14:textId="77777777" w:rsidR="00635C1A" w:rsidRDefault="003F3E34">
      <w:pPr>
        <w:pStyle w:val="afc"/>
        <w:numPr>
          <w:ilvl w:val="3"/>
          <w:numId w:val="5"/>
        </w:numPr>
        <w:spacing w:after="120"/>
        <w:ind w:firstLineChars="0"/>
        <w:rPr>
          <w:rFonts w:eastAsia="SimSun"/>
          <w:szCs w:val="24"/>
          <w:lang w:eastAsia="zh-CN"/>
        </w:rPr>
      </w:pPr>
      <w:r>
        <w:rPr>
          <w:rFonts w:eastAsia="SimSun"/>
          <w:szCs w:val="24"/>
          <w:lang w:eastAsia="zh-CN"/>
        </w:rPr>
        <w:t>Case 2: multiple concurrent and independent MGs can be configured as per-FR gaps and applies per FR.</w:t>
      </w:r>
    </w:p>
    <w:p w14:paraId="1CFCC76B"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7B1369"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are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818FC4"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50753256"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one additional new gap will be supported</w:t>
      </w:r>
    </w:p>
    <w:p w14:paraId="3B18E8CE"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(vivo)</w:t>
      </w:r>
    </w:p>
    <w:p w14:paraId="45A7FF54"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At least 2 concurrent gaps </w:t>
      </w:r>
    </w:p>
    <w:p w14:paraId="58FB00D9"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(OPPO)</w:t>
      </w:r>
    </w:p>
    <w:p w14:paraId="305C5BAD"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3 concurrent gaps</w:t>
      </w:r>
    </w:p>
    <w:p w14:paraId="6235C354"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(Xiaomi)</w:t>
      </w:r>
    </w:p>
    <w:p w14:paraId="4393524B" w14:textId="77777777" w:rsidR="00635C1A" w:rsidRDefault="003F3E34">
      <w:pPr>
        <w:pStyle w:val="afc"/>
        <w:numPr>
          <w:ilvl w:val="2"/>
          <w:numId w:val="5"/>
        </w:numPr>
        <w:spacing w:after="120"/>
        <w:ind w:firstLineChars="0"/>
        <w:rPr>
          <w:rFonts w:eastAsia="SimSun"/>
          <w:szCs w:val="24"/>
          <w:lang w:eastAsia="zh-CN"/>
        </w:rPr>
      </w:pPr>
      <w:r>
        <w:rPr>
          <w:rFonts w:eastAsia="SimSun"/>
          <w:szCs w:val="24"/>
          <w:lang w:eastAsia="zh-CN"/>
        </w:rPr>
        <w:t>For per-UE capable UE, the max number = is 2;</w:t>
      </w:r>
    </w:p>
    <w:p w14:paraId="05C8ECDA" w14:textId="77777777" w:rsidR="00635C1A" w:rsidRDefault="003F3E34">
      <w:pPr>
        <w:pStyle w:val="afc"/>
        <w:numPr>
          <w:ilvl w:val="2"/>
          <w:numId w:val="5"/>
        </w:numPr>
        <w:spacing w:after="120"/>
        <w:ind w:firstLineChars="0"/>
        <w:rPr>
          <w:rFonts w:eastAsia="SimSun"/>
          <w:szCs w:val="24"/>
          <w:lang w:eastAsia="zh-CN"/>
        </w:rPr>
      </w:pPr>
      <w:r>
        <w:rPr>
          <w:rFonts w:eastAsia="SimSun"/>
          <w:szCs w:val="24"/>
          <w:lang w:eastAsia="zh-CN"/>
        </w:rPr>
        <w:t xml:space="preserve">For per-FR capable UE, </w:t>
      </w:r>
    </w:p>
    <w:p w14:paraId="0833265D" w14:textId="77777777" w:rsidR="00635C1A" w:rsidRDefault="003F3E34">
      <w:pPr>
        <w:pStyle w:val="afc"/>
        <w:numPr>
          <w:ilvl w:val="3"/>
          <w:numId w:val="5"/>
        </w:numPr>
        <w:spacing w:after="120"/>
        <w:ind w:firstLineChars="0"/>
        <w:rPr>
          <w:rFonts w:eastAsia="SimSun"/>
          <w:szCs w:val="24"/>
          <w:lang w:eastAsia="zh-CN"/>
        </w:rPr>
      </w:pPr>
      <w:r>
        <w:rPr>
          <w:rFonts w:eastAsia="SimSun"/>
          <w:szCs w:val="24"/>
          <w:lang w:eastAsia="zh-CN"/>
        </w:rPr>
        <w:t>the max number in FR1 = 2;</w:t>
      </w:r>
    </w:p>
    <w:p w14:paraId="2D5375FC" w14:textId="77777777" w:rsidR="00635C1A" w:rsidRDefault="003F3E34">
      <w:pPr>
        <w:pStyle w:val="afc"/>
        <w:numPr>
          <w:ilvl w:val="3"/>
          <w:numId w:val="5"/>
        </w:numPr>
        <w:spacing w:after="120"/>
        <w:ind w:firstLineChars="0"/>
        <w:rPr>
          <w:rFonts w:eastAsia="SimSun"/>
          <w:szCs w:val="24"/>
          <w:lang w:eastAsia="zh-CN"/>
        </w:rPr>
      </w:pPr>
      <w:r>
        <w:rPr>
          <w:rFonts w:eastAsia="SimSun"/>
          <w:szCs w:val="24"/>
          <w:lang w:eastAsia="zh-CN"/>
        </w:rPr>
        <w:t>the max number in FR2 = 2;</w:t>
      </w:r>
    </w:p>
    <w:p w14:paraId="75E200DC" w14:textId="77777777" w:rsidR="00635C1A" w:rsidRDefault="003F3E34">
      <w:pPr>
        <w:pStyle w:val="afc"/>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 number ern in FR1+ FR2 = 3;</w:t>
      </w:r>
    </w:p>
    <w:p w14:paraId="7A480096"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(CATT)</w:t>
      </w:r>
    </w:p>
    <w:p w14:paraId="374B86AF"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one of gap #24 and #25 is used, at most 2 concurrent gap patterns can be configured</w:t>
      </w:r>
    </w:p>
    <w:p w14:paraId="6A805B02"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(LGE, Nokia)</w:t>
      </w:r>
    </w:p>
    <w:p w14:paraId="59303B69"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per-UE gap</w:t>
      </w:r>
    </w:p>
    <w:p w14:paraId="2A640343"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per-FR gap in FR1</w:t>
      </w:r>
    </w:p>
    <w:p w14:paraId="59DDEC31"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2 for per-FR gap in FR2 </w:t>
      </w:r>
    </w:p>
    <w:p w14:paraId="31BAFF40"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6DDEFFDB"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not capable of per FR MG can be configured with up to 2 per UE MGs</w:t>
      </w:r>
    </w:p>
    <w:p w14:paraId="1F0A6AF3" w14:textId="77777777" w:rsidR="00635C1A" w:rsidRDefault="003F3E34">
      <w:pPr>
        <w:pStyle w:val="afc"/>
        <w:numPr>
          <w:ilvl w:val="2"/>
          <w:numId w:val="5"/>
        </w:numPr>
        <w:spacing w:after="120"/>
        <w:ind w:firstLineChars="0"/>
        <w:rPr>
          <w:rFonts w:eastAsia="SimSun"/>
          <w:szCs w:val="24"/>
          <w:lang w:eastAsia="zh-CN"/>
        </w:rPr>
      </w:pPr>
      <w:r>
        <w:rPr>
          <w:rFonts w:eastAsia="SimSun"/>
          <w:szCs w:val="24"/>
          <w:lang w:eastAsia="zh-CN"/>
        </w:rPr>
        <w:t xml:space="preserve">UE capable of per FR MG can be configured with </w:t>
      </w:r>
    </w:p>
    <w:p w14:paraId="6DB59F73" w14:textId="77777777" w:rsidR="00635C1A" w:rsidRDefault="003F3E34">
      <w:pPr>
        <w:pStyle w:val="afc"/>
        <w:numPr>
          <w:ilvl w:val="3"/>
          <w:numId w:val="5"/>
        </w:numPr>
        <w:spacing w:after="120"/>
        <w:ind w:firstLineChars="0"/>
        <w:rPr>
          <w:rFonts w:eastAsia="SimSun"/>
          <w:szCs w:val="24"/>
          <w:lang w:eastAsia="zh-CN"/>
        </w:rPr>
      </w:pPr>
      <w:r>
        <w:rPr>
          <w:rFonts w:eastAsia="SimSun"/>
          <w:szCs w:val="24"/>
          <w:lang w:eastAsia="zh-CN"/>
        </w:rPr>
        <w:t xml:space="preserve">Up to 2 per UE MGs, or </w:t>
      </w:r>
    </w:p>
    <w:p w14:paraId="6BB3014D" w14:textId="77777777" w:rsidR="00635C1A" w:rsidRDefault="003F3E34">
      <w:pPr>
        <w:pStyle w:val="afc"/>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3 per FR MGs</w:t>
      </w:r>
    </w:p>
    <w:p w14:paraId="4D45D0FF"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(Intel)</w:t>
      </w:r>
    </w:p>
    <w:p w14:paraId="0A6FA161"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UE capability</w:t>
      </w:r>
    </w:p>
    <w:p w14:paraId="778EB870"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3946955A"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42637"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w:t>
      </w:r>
    </w:p>
    <w:p w14:paraId="79FAEFDB"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support combinations of concurrent gaps comprising any of the by UE supported MGPs.</w:t>
      </w:r>
    </w:p>
    <w:p w14:paraId="2AD0A9A2"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2208761C"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will discuss applicability conditions that may limit the allowable combinations of MG that can be configured concurrently</w:t>
      </w:r>
    </w:p>
    <w:p w14:paraId="39A7C3E0"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122896" w14:textId="77777777" w:rsidR="00635C1A" w:rsidRDefault="003F3E34">
      <w:pPr>
        <w:pStyle w:val="afc"/>
        <w:numPr>
          <w:ilvl w:val="1"/>
          <w:numId w:val="5"/>
        </w:numPr>
        <w:overflowPunct/>
        <w:autoSpaceDE/>
        <w:autoSpaceDN/>
        <w:adjustRightInd/>
        <w:spacing w:after="120"/>
        <w:ind w:left="1440" w:firstLineChars="0"/>
        <w:textAlignment w:val="auto"/>
        <w:rPr>
          <w:i/>
          <w:lang w:eastAsia="zh-CN"/>
        </w:rPr>
      </w:pPr>
      <w:r>
        <w:rPr>
          <w:rFonts w:eastAsia="SimSun"/>
          <w:szCs w:val="24"/>
          <w:lang w:eastAsia="zh-CN"/>
        </w:rPr>
        <w:t>More discussion are needed.</w:t>
      </w:r>
    </w:p>
    <w:p w14:paraId="77ABF5E1" w14:textId="77777777" w:rsidR="00635C1A" w:rsidRDefault="00635C1A">
      <w:pPr>
        <w:rPr>
          <w:i/>
          <w:lang w:eastAsia="zh-CN"/>
        </w:rPr>
      </w:pPr>
    </w:p>
    <w:p w14:paraId="1B04AE74" w14:textId="77777777" w:rsidR="00635C1A" w:rsidRDefault="003F3E34">
      <w:pPr>
        <w:pStyle w:val="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8EEADCF"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Intel)</w:t>
      </w:r>
    </w:p>
    <w:p w14:paraId="278ECB12"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start from on non-overlapping independent gap. </w:t>
      </w:r>
    </w:p>
    <w:p w14:paraId="2C114875"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2E157EF5"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61BA4496"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work on non-overlapping concurrent gaps and partially overlapped gaps. </w:t>
      </w:r>
    </w:p>
    <w:p w14:paraId="41E61080"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p>
    <w:p w14:paraId="3213C875"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E</w:t>
      </w:r>
      <w:r>
        <w:rPr>
          <w:rFonts w:eastAsia="SimSun" w:hint="eastAsia"/>
          <w:szCs w:val="24"/>
          <w:lang w:eastAsia="zh-CN"/>
        </w:rPr>
        <w:t>xcept</w:t>
      </w:r>
      <w:r>
        <w:rPr>
          <w:rFonts w:eastAsia="SimSun"/>
          <w:szCs w:val="24"/>
          <w:lang w:eastAsia="zh-CN"/>
        </w:rPr>
        <w:t xml:space="preserve"> the non-overlapping gaps, it is proposed to consider partially and fully-overlapped concurrent gaps, which could reduce the impact on the data loss.</w:t>
      </w:r>
    </w:p>
    <w:p w14:paraId="3BFDEEB2" w14:textId="77777777" w:rsidR="00635C1A" w:rsidRDefault="003F3E34">
      <w:pPr>
        <w:pStyle w:val="afc"/>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(Nokia)</w:t>
      </w:r>
    </w:p>
    <w:p w14:paraId="17BAF35D"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t xml:space="preserve">Both non-overlapping, </w:t>
      </w:r>
      <w:r>
        <w:rPr>
          <w:rFonts w:eastAsia="Calibri"/>
        </w:rPr>
        <w:t>partially overlapping and fully-overlapped MGPs can be configured as concurrent MGPs.</w:t>
      </w:r>
    </w:p>
    <w:p w14:paraId="7A17024F"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C0947F"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40B1FE05"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6AD578"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288C134B"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afc"/>
        <w:numPr>
          <w:ilvl w:val="2"/>
          <w:numId w:val="5"/>
        </w:numPr>
        <w:ind w:firstLineChars="0"/>
        <w:rPr>
          <w:rFonts w:eastAsia="SimSun"/>
          <w:szCs w:val="24"/>
          <w:lang w:eastAsia="zh-CN"/>
        </w:rPr>
      </w:pPr>
      <w:r>
        <w:rPr>
          <w:rFonts w:eastAsia="SimSun"/>
          <w:szCs w:val="24"/>
          <w:lang w:eastAsia="zh-CN"/>
        </w:rPr>
        <w:t>UE will not perform the measurements on more than one frequency layers during a fully overlapped duration for concurrent gaps.</w:t>
      </w:r>
    </w:p>
    <w:p w14:paraId="70EC3E4D"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new gap with a specific usage should be prioritized over legacy gap when they collide in time.</w:t>
      </w:r>
    </w:p>
    <w:p w14:paraId="321F14AC"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6D68D855"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is assumed to measure only in MGL of one MG in occasions where two MGs are overlapped. </w:t>
      </w:r>
    </w:p>
    <w:p w14:paraId="6A402A84"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define sharing rules for cases where multiple MGs are partially/fully overlapped.</w:t>
      </w:r>
    </w:p>
    <w:p w14:paraId="3AABEAB0"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70572884"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5ABA5433"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(Nokia)</w:t>
      </w:r>
    </w:p>
    <w:p w14:paraId="393D194C"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t>Define that the CSSF applies when concurrent MGPs are configured.</w:t>
      </w:r>
    </w:p>
    <w:p w14:paraId="78003A3E"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C76139"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AE9958E" w14:textId="77777777" w:rsidR="00635C1A" w:rsidRDefault="00635C1A">
      <w:pPr>
        <w:rPr>
          <w:i/>
          <w:color w:val="0070C0"/>
          <w:lang w:eastAsia="zh-CN"/>
        </w:rPr>
      </w:pPr>
    </w:p>
    <w:p w14:paraId="1E1B5E3A" w14:textId="77777777" w:rsidR="00635C1A" w:rsidRDefault="003F3E34">
      <w:pPr>
        <w:pStyle w:val="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96BEBD"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0A2022FE"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overall data dropping rate won't be larger than 30%.</w:t>
      </w:r>
    </w:p>
    <w:p w14:paraId="0DEB24F2"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(MTK)</w:t>
      </w:r>
    </w:p>
    <w:p w14:paraId="10F51402" w14:textId="77777777" w:rsidR="00635C1A" w:rsidRDefault="003F3E34">
      <w:pPr>
        <w:pStyle w:val="afc"/>
        <w:numPr>
          <w:ilvl w:val="2"/>
          <w:numId w:val="5"/>
        </w:numPr>
        <w:ind w:firstLineChars="0"/>
        <w:rPr>
          <w:rFonts w:eastAsia="SimSun"/>
          <w:szCs w:val="24"/>
          <w:lang w:eastAsia="zh-CN"/>
        </w:rPr>
      </w:pPr>
      <w:r>
        <w:rPr>
          <w:rFonts w:eastAsia="SimSun"/>
          <w:szCs w:val="24"/>
          <w:lang w:eastAsia="zh-CN"/>
        </w:rPr>
        <w:t>The MGRPs of concurrent gaps can’t be less than 40ms</w:t>
      </w:r>
    </w:p>
    <w:p w14:paraId="250D5E21"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(vivo)</w:t>
      </w:r>
    </w:p>
    <w:p w14:paraId="0CE0E3D2" w14:textId="77777777" w:rsidR="00635C1A" w:rsidRDefault="003F3E34">
      <w:pPr>
        <w:pStyle w:val="afc"/>
        <w:numPr>
          <w:ilvl w:val="2"/>
          <w:numId w:val="5"/>
        </w:numPr>
        <w:spacing w:after="120"/>
        <w:ind w:firstLineChars="0"/>
        <w:rPr>
          <w:rFonts w:eastAsia="SimSun"/>
          <w:szCs w:val="24"/>
          <w:lang w:eastAsia="zh-CN"/>
        </w:rPr>
      </w:pPr>
      <w:r>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2C7CFED3"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4A98A6C4"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5C911F2D"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to specify a cap on aggregate overhead of multiple concurrent MGs. RAN4 should first discuss which measurement objectives warrant configuring multiple concurrent MG.</w:t>
      </w:r>
    </w:p>
    <w:p w14:paraId="4665DE8F"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D0B2A5" w14:textId="77777777" w:rsidR="00635C1A" w:rsidRDefault="003F3E34">
      <w:pPr>
        <w:pStyle w:val="afc"/>
        <w:numPr>
          <w:ilvl w:val="2"/>
          <w:numId w:val="5"/>
        </w:numPr>
        <w:spacing w:after="120"/>
        <w:ind w:firstLineChars="0"/>
        <w:rPr>
          <w:rFonts w:eastAsia="SimSun"/>
          <w:szCs w:val="24"/>
          <w:lang w:eastAsia="zh-CN"/>
        </w:rPr>
      </w:pPr>
      <w:r>
        <w:rPr>
          <w:rFonts w:eastAsia="SimSun"/>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(CATT, Intel, Huawei)</w:t>
      </w:r>
    </w:p>
    <w:p w14:paraId="3B38E33C"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07236E3"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B05DE3"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10E8283" w14:textId="77777777" w:rsidR="00635C1A" w:rsidRDefault="00635C1A">
      <w:pPr>
        <w:rPr>
          <w:i/>
          <w:color w:val="0070C0"/>
          <w:lang w:eastAsia="zh-CN"/>
        </w:rPr>
      </w:pPr>
    </w:p>
    <w:p w14:paraId="54B1CC81" w14:textId="77777777" w:rsidR="00635C1A" w:rsidRDefault="003F3E34">
      <w:pPr>
        <w:pStyle w:val="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249F17"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HW)</w:t>
      </w:r>
    </w:p>
    <w:p w14:paraId="76F81D5A"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afc"/>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 (Nokia)</w:t>
      </w:r>
    </w:p>
    <w:p w14:paraId="1C1A928B"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Calibri"/>
        </w:rPr>
        <w:t>No changes would be needed related to the existing UE requirements.</w:t>
      </w:r>
    </w:p>
    <w:p w14:paraId="4274ADC5" w14:textId="77777777" w:rsidR="00635C1A" w:rsidRDefault="00635C1A">
      <w:pPr>
        <w:pStyle w:val="afc"/>
        <w:numPr>
          <w:ilvl w:val="2"/>
          <w:numId w:val="5"/>
        </w:numPr>
        <w:overflowPunct/>
        <w:autoSpaceDE/>
        <w:autoSpaceDN/>
        <w:adjustRightInd/>
        <w:spacing w:after="120"/>
        <w:ind w:firstLineChars="0"/>
        <w:textAlignment w:val="auto"/>
        <w:rPr>
          <w:rFonts w:eastAsia="SimSun"/>
          <w:szCs w:val="24"/>
          <w:lang w:eastAsia="zh-CN"/>
        </w:rPr>
      </w:pPr>
    </w:p>
    <w:p w14:paraId="113B3F27"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F273D1"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44D2B0"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48534BF4" w14:textId="77777777" w:rsidR="00635C1A" w:rsidRDefault="003F3E34">
      <w:pPr>
        <w:pStyle w:val="afc"/>
        <w:numPr>
          <w:ilvl w:val="2"/>
          <w:numId w:val="5"/>
        </w:numPr>
        <w:spacing w:after="120"/>
        <w:ind w:firstLineChars="0"/>
        <w:rPr>
          <w:rFonts w:eastAsia="SimSun"/>
          <w:szCs w:val="24"/>
          <w:lang w:eastAsia="zh-CN"/>
        </w:rPr>
      </w:pPr>
      <w:r>
        <w:rPr>
          <w:rFonts w:eastAsia="SimSun"/>
          <w:szCs w:val="24"/>
          <w:lang w:eastAsia="zh-CN"/>
        </w:rPr>
        <w:t xml:space="preserve">The requirements are defined based on the following assumption: </w:t>
      </w:r>
    </w:p>
    <w:p w14:paraId="3E95BB50" w14:textId="77777777" w:rsidR="00635C1A" w:rsidRDefault="003F3E34">
      <w:pPr>
        <w:pStyle w:val="afc"/>
        <w:numPr>
          <w:ilvl w:val="3"/>
          <w:numId w:val="5"/>
        </w:numPr>
        <w:spacing w:after="120"/>
        <w:ind w:firstLineChars="0"/>
        <w:rPr>
          <w:rFonts w:eastAsia="SimSun"/>
          <w:szCs w:val="24"/>
          <w:lang w:eastAsia="zh-CN"/>
        </w:rPr>
      </w:pPr>
      <w:r>
        <w:rPr>
          <w:rFonts w:eastAsia="SimSun"/>
          <w:szCs w:val="24"/>
          <w:lang w:eastAsia="zh-CN"/>
        </w:rPr>
        <w:t xml:space="preserve">Only one frequency layer can be measured in a single gap instance. </w:t>
      </w:r>
    </w:p>
    <w:p w14:paraId="113FD20B" w14:textId="77777777" w:rsidR="00635C1A" w:rsidRDefault="003F3E34">
      <w:pPr>
        <w:pStyle w:val="afc"/>
        <w:numPr>
          <w:ilvl w:val="3"/>
          <w:numId w:val="5"/>
        </w:numPr>
        <w:spacing w:after="120"/>
        <w:ind w:firstLineChars="0"/>
        <w:rPr>
          <w:rFonts w:eastAsia="SimSun"/>
          <w:szCs w:val="24"/>
          <w:lang w:eastAsia="zh-CN"/>
        </w:rPr>
      </w:pPr>
      <w:r>
        <w:rPr>
          <w:rFonts w:eastAsia="SimSun"/>
          <w:szCs w:val="24"/>
          <w:lang w:eastAsia="zh-CN"/>
        </w:rPr>
        <w:t xml:space="preserve">Only one type of RSs can be performed in a single gap instance. </w:t>
      </w:r>
    </w:p>
    <w:p w14:paraId="5869ABA3" w14:textId="77777777" w:rsidR="00635C1A" w:rsidRDefault="003F3E34">
      <w:pPr>
        <w:pStyle w:val="afc"/>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One RS configuration can only be measured in one MG pattern</w:t>
      </w:r>
    </w:p>
    <w:p w14:paraId="68EA7C88"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851F7"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1FE5"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(vivo)</w:t>
      </w:r>
    </w:p>
    <w:p w14:paraId="47398E1A"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all objects cannot share one particular gap among a concurrent and multiple gap configuration, the CSSF</w:t>
      </w:r>
      <w:r>
        <w:rPr>
          <w:rFonts w:eastAsia="SimSun"/>
          <w:szCs w:val="24"/>
          <w:vertAlign w:val="subscript"/>
          <w:lang w:eastAsia="zh-CN"/>
        </w:rPr>
        <w:t xml:space="preserve">within_gap,i </w:t>
      </w:r>
      <w:r>
        <w:rPr>
          <w:rFonts w:eastAsia="SimSun"/>
          <w:szCs w:val="24"/>
          <w:lang w:eastAsia="zh-CN"/>
        </w:rPr>
        <w:t>for these objects are not within that gap needs recalculation. The new value of CSSF</w:t>
      </w:r>
      <w:r>
        <w:rPr>
          <w:rFonts w:eastAsia="SimSun"/>
          <w:szCs w:val="24"/>
          <w:vertAlign w:val="subscript"/>
          <w:lang w:eastAsia="zh-CN"/>
        </w:rPr>
        <w:t xml:space="preserve">within_gap,i </w:t>
      </w:r>
      <w:r>
        <w:rPr>
          <w:rFonts w:eastAsia="SimSun"/>
          <w:szCs w:val="24"/>
          <w:lang w:eastAsia="zh-CN"/>
        </w:rPr>
        <w:t>should be known by the network side as well.</w:t>
      </w:r>
    </w:p>
    <w:p w14:paraId="060D433B"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(Xiaomi)</w:t>
      </w:r>
    </w:p>
    <w:p w14:paraId="45D8E25C"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CSSF with gap should be defined based on the carriers to be measured with the same measurement gap pattern.</w:t>
      </w:r>
    </w:p>
    <w:p w14:paraId="2C70B88B"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7B646D28"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1AAE8949"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each MO can only be covered by certain MG pattern (cannot be covered by other MG pattern), then CSSF</w:t>
      </w:r>
      <w:r>
        <w:rPr>
          <w:rFonts w:eastAsia="SimSun"/>
          <w:szCs w:val="24"/>
          <w:vertAlign w:val="subscript"/>
          <w:lang w:eastAsia="zh-CN"/>
        </w:rPr>
        <w:t xml:space="preserve">within_gap </w:t>
      </w:r>
      <w:r>
        <w:rPr>
          <w:rFonts w:eastAsia="SimSun"/>
          <w:szCs w:val="24"/>
          <w:lang w:eastAsia="zh-CN"/>
        </w:rPr>
        <w:t>for each MO can be calculated independently. For other scenarios, further discussion is needed.</w:t>
      </w:r>
    </w:p>
    <w:p w14:paraId="34D586E5"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(Nokia)</w:t>
      </w:r>
    </w:p>
    <w:p w14:paraId="7EA4BCB4"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t>Define that the CSSF applies also when concurrent MGPs are configured</w:t>
      </w:r>
      <w:r>
        <w:rPr>
          <w:rFonts w:eastAsia="SimSun"/>
          <w:szCs w:val="24"/>
          <w:lang w:eastAsia="zh-CN"/>
        </w:rPr>
        <w:t xml:space="preserve"> </w:t>
      </w:r>
    </w:p>
    <w:p w14:paraId="10E84A77"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(Huawei)</w:t>
      </w:r>
    </w:p>
    <w:p w14:paraId="3A7D817C" w14:textId="77777777" w:rsidR="00635C1A" w:rsidRDefault="003F3E34">
      <w:pPr>
        <w:pStyle w:val="afc"/>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DB4BF"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3"/>
        <w:rPr>
          <w:sz w:val="24"/>
          <w:szCs w:val="16"/>
        </w:rPr>
      </w:pPr>
      <w:r>
        <w:rPr>
          <w:sz w:val="24"/>
          <w:szCs w:val="16"/>
        </w:rPr>
        <w:lastRenderedPageBreak/>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38A093" w14:textId="77777777" w:rsidR="00635C1A" w:rsidRDefault="003F3E34">
      <w:pPr>
        <w:pStyle w:val="afc"/>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7974F6D3" w14:textId="77777777" w:rsidR="00635C1A" w:rsidRDefault="003F3E34">
      <w:pPr>
        <w:pStyle w:val="afc"/>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apply the configured MGP no later than after the RRC processing delay</w:t>
      </w:r>
    </w:p>
    <w:p w14:paraId="172DEB2D" w14:textId="77777777" w:rsidR="00635C1A" w:rsidRDefault="003F3E34">
      <w:pPr>
        <w:pStyle w:val="afc"/>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7A3CDD3" w14:textId="77777777" w:rsidR="00635C1A" w:rsidRDefault="003F3E34">
      <w:pPr>
        <w:pStyle w:val="afc"/>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21C057F" w14:textId="77777777" w:rsidR="00635C1A" w:rsidRDefault="00635C1A">
      <w:pPr>
        <w:rPr>
          <w:color w:val="0070C0"/>
          <w:lang w:val="en-US" w:eastAsia="zh-CN"/>
        </w:rPr>
      </w:pPr>
    </w:p>
    <w:p w14:paraId="480BBDEA" w14:textId="77777777" w:rsidR="00635C1A" w:rsidRDefault="003F3E34">
      <w:pPr>
        <w:pStyle w:val="2"/>
      </w:pPr>
      <w:r>
        <w:t>Companies</w:t>
      </w:r>
      <w:r>
        <w:rPr>
          <w:rFonts w:hint="eastAsia"/>
        </w:rPr>
        <w:t xml:space="preserve"> views</w:t>
      </w:r>
      <w:r>
        <w:t>’</w:t>
      </w:r>
      <w:r>
        <w:rPr>
          <w:rFonts w:hint="eastAsia"/>
        </w:rPr>
        <w:t xml:space="preserve"> collection for 1st round </w:t>
      </w:r>
    </w:p>
    <w:p w14:paraId="05819F9D" w14:textId="77777777" w:rsidR="00635C1A" w:rsidRDefault="003F3E34">
      <w:pPr>
        <w:pStyle w:val="3"/>
        <w:rPr>
          <w:sz w:val="24"/>
          <w:szCs w:val="16"/>
        </w:rPr>
      </w:pPr>
      <w:r>
        <w:rPr>
          <w:sz w:val="24"/>
          <w:szCs w:val="16"/>
        </w:rPr>
        <w:t xml:space="preserve">Open issues </w:t>
      </w:r>
    </w:p>
    <w:p w14:paraId="58D50933" w14:textId="77777777" w:rsidR="00635C1A" w:rsidRDefault="003F3E34">
      <w:pPr>
        <w:rPr>
          <w:b/>
          <w:u w:val="single"/>
          <w:lang w:eastAsia="ko-KR"/>
        </w:rPr>
      </w:pPr>
      <w:r>
        <w:rPr>
          <w:b/>
          <w:u w:val="single"/>
          <w:lang w:eastAsia="ko-KR"/>
        </w:rPr>
        <w:t>Issue 2-1: Definition of independent gap</w:t>
      </w:r>
    </w:p>
    <w:tbl>
      <w:tblPr>
        <w:tblStyle w:val="af3"/>
        <w:tblW w:w="0" w:type="auto"/>
        <w:tblLook w:val="04A0" w:firstRow="1" w:lastRow="0" w:firstColumn="1" w:lastColumn="0" w:noHBand="0" w:noVBand="1"/>
      </w:tblPr>
      <w:tblGrid>
        <w:gridCol w:w="1236"/>
        <w:gridCol w:w="8395"/>
      </w:tblGrid>
      <w:tr w:rsidR="00635C1A" w14:paraId="11DE66DE" w14:textId="77777777">
        <w:tc>
          <w:tcPr>
            <w:tcW w:w="1236" w:type="dxa"/>
          </w:tcPr>
          <w:p w14:paraId="7FCEC81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DED6A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E529D86" w14:textId="77777777">
        <w:tc>
          <w:tcPr>
            <w:tcW w:w="1236" w:type="dxa"/>
          </w:tcPr>
          <w:p w14:paraId="1C1D1915" w14:textId="77777777" w:rsidR="00635C1A" w:rsidRDefault="003F3E34">
            <w:pPr>
              <w:spacing w:after="120"/>
              <w:rPr>
                <w:rFonts w:eastAsiaTheme="minorEastAsia"/>
                <w:color w:val="0070C0"/>
                <w:lang w:val="en-US" w:eastAsia="zh-CN"/>
              </w:rPr>
            </w:pPr>
            <w:del w:id="9" w:author="jingjing chen" w:date="2021-04-12T14:50:00Z">
              <w:r>
                <w:rPr>
                  <w:rFonts w:eastAsiaTheme="minorEastAsia" w:hint="eastAsia"/>
                  <w:color w:val="0070C0"/>
                  <w:lang w:val="en-US" w:eastAsia="zh-CN"/>
                </w:rPr>
                <w:delText>XXX</w:delText>
              </w:r>
            </w:del>
            <w:ins w:id="10" w:author="jingjing chen" w:date="2021-04-12T14:50:00Z">
              <w:r>
                <w:rPr>
                  <w:rFonts w:eastAsiaTheme="minorEastAsia"/>
                  <w:color w:val="0070C0"/>
                  <w:lang w:val="en-US" w:eastAsia="zh-CN"/>
                </w:rPr>
                <w:t>CMCC</w:t>
              </w:r>
            </w:ins>
          </w:p>
        </w:tc>
        <w:tc>
          <w:tcPr>
            <w:tcW w:w="8395" w:type="dxa"/>
          </w:tcPr>
          <w:p w14:paraId="23580A94" w14:textId="77777777" w:rsidR="00635C1A" w:rsidRDefault="003F3E34">
            <w:pPr>
              <w:spacing w:after="120"/>
              <w:rPr>
                <w:ins w:id="11" w:author="jingjing chen" w:date="2021-04-12T14:50:00Z"/>
                <w:rFonts w:eastAsiaTheme="minorEastAsia"/>
                <w:color w:val="0070C0"/>
                <w:lang w:val="en-US" w:eastAsia="zh-CN"/>
              </w:rPr>
            </w:pPr>
            <w:ins w:id="12"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039AA257" w14:textId="77777777" w:rsidR="00635C1A" w:rsidRDefault="003F3E34">
            <w:pPr>
              <w:spacing w:after="120"/>
              <w:rPr>
                <w:rFonts w:eastAsiaTheme="minorEastAsia"/>
                <w:color w:val="0070C0"/>
                <w:lang w:val="en-US" w:eastAsia="zh-CN"/>
              </w:rPr>
            </w:pPr>
            <w:ins w:id="13" w:author="jingjing chen" w:date="2021-04-12T14:50:00Z">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ins>
          </w:p>
        </w:tc>
      </w:tr>
      <w:tr w:rsidR="00635C1A" w14:paraId="51C48873" w14:textId="77777777">
        <w:tc>
          <w:tcPr>
            <w:tcW w:w="1236" w:type="dxa"/>
          </w:tcPr>
          <w:p w14:paraId="2272072E" w14:textId="568A2E3E" w:rsidR="00635C1A" w:rsidRDefault="000B1E3C">
            <w:pPr>
              <w:spacing w:after="120"/>
              <w:rPr>
                <w:rFonts w:eastAsiaTheme="minorEastAsia"/>
                <w:color w:val="0070C0"/>
                <w:lang w:val="en-US" w:eastAsia="zh-CN"/>
              </w:rPr>
            </w:pPr>
            <w:ins w:id="14" w:author="Qiming Li" w:date="2021-04-12T15:48:00Z">
              <w:r>
                <w:rPr>
                  <w:rFonts w:eastAsiaTheme="minorEastAsia"/>
                  <w:color w:val="0070C0"/>
                  <w:lang w:val="en-US" w:eastAsia="zh-CN"/>
                </w:rPr>
                <w:t>Apple</w:t>
              </w:r>
            </w:ins>
          </w:p>
        </w:tc>
        <w:tc>
          <w:tcPr>
            <w:tcW w:w="8395" w:type="dxa"/>
          </w:tcPr>
          <w:p w14:paraId="6EAC6993" w14:textId="77777777" w:rsidR="00FC53C1" w:rsidRDefault="00FC53C1">
            <w:pPr>
              <w:spacing w:after="120"/>
              <w:rPr>
                <w:ins w:id="15" w:author="Qiming Li" w:date="2021-04-12T15:51:00Z"/>
                <w:rFonts w:eastAsiaTheme="minorEastAsia"/>
                <w:color w:val="0070C0"/>
                <w:lang w:val="en-US" w:eastAsia="zh-CN"/>
              </w:rPr>
            </w:pPr>
            <w:ins w:id="16" w:author="Qiming Li" w:date="2021-04-12T15:51:00Z">
              <w:r>
                <w:rPr>
                  <w:rFonts w:eastAsiaTheme="minorEastAsia"/>
                  <w:color w:val="0070C0"/>
                  <w:lang w:val="en-US" w:eastAsia="zh-CN"/>
                </w:rPr>
                <w:t>Support option 1.</w:t>
              </w:r>
            </w:ins>
          </w:p>
          <w:p w14:paraId="7AC61DBE" w14:textId="77777777" w:rsidR="00635C1A" w:rsidRDefault="000B1E3C">
            <w:pPr>
              <w:spacing w:after="120"/>
              <w:rPr>
                <w:ins w:id="17" w:author="Qiming Li" w:date="2021-04-12T15:57:00Z"/>
                <w:rFonts w:eastAsiaTheme="minorEastAsia"/>
                <w:color w:val="0070C0"/>
                <w:lang w:val="en-US" w:eastAsia="zh-CN"/>
              </w:rPr>
            </w:pPr>
            <w:ins w:id="18" w:author="Qiming Li" w:date="2021-04-12T15:48:00Z">
              <w:r>
                <w:rPr>
                  <w:rFonts w:eastAsiaTheme="minorEastAsia"/>
                  <w:color w:val="0070C0"/>
                  <w:lang w:val="en-US" w:eastAsia="zh-CN"/>
                </w:rPr>
                <w:t xml:space="preserve">To CMCC, </w:t>
              </w:r>
            </w:ins>
            <w:ins w:id="19" w:author="Qiming Li" w:date="2021-04-12T15:49:00Z">
              <w:r>
                <w:rPr>
                  <w:rFonts w:eastAsiaTheme="minorEastAsia"/>
                  <w:color w:val="0070C0"/>
                  <w:lang w:val="en-US" w:eastAsia="zh-CN"/>
                </w:rPr>
                <w:t>the example (that two gaps with same MGL, MGRP, time offset, and only MGTA is different) refers to ‘almost</w:t>
              </w:r>
            </w:ins>
            <w:ins w:id="20" w:author="Qiming Li" w:date="2021-04-12T15:50:00Z">
              <w:r>
                <w:rPr>
                  <w:rFonts w:eastAsiaTheme="minorEastAsia"/>
                  <w:color w:val="0070C0"/>
                  <w:lang w:val="en-US" w:eastAsia="zh-CN"/>
                </w:rPr>
                <w:t>’ fully overlapped scenario.</w:t>
              </w:r>
            </w:ins>
            <w:ins w:id="21" w:author="Qiming Li" w:date="2021-04-12T15:51:00Z">
              <w:r w:rsidR="00FC53C1">
                <w:rPr>
                  <w:rFonts w:eastAsiaTheme="minorEastAsia"/>
                  <w:color w:val="0070C0"/>
                  <w:lang w:val="en-US" w:eastAsia="zh-CN"/>
                </w:rPr>
                <w:t xml:space="preserve"> We are just wondering </w:t>
              </w:r>
            </w:ins>
            <w:ins w:id="22" w:author="Qiming Li" w:date="2021-04-12T15:55:00Z">
              <w:r w:rsidR="00FC53C1">
                <w:rPr>
                  <w:rFonts w:eastAsiaTheme="minorEastAsia"/>
                  <w:color w:val="0070C0"/>
                  <w:lang w:val="en-US" w:eastAsia="zh-CN"/>
                </w:rPr>
                <w:t xml:space="preserve">in what scenario network would configure two MG patterns in </w:t>
              </w:r>
            </w:ins>
            <w:ins w:id="23" w:author="Qiming Li" w:date="2021-04-12T15:56:00Z">
              <w:r w:rsidR="00FC53C1">
                <w:rPr>
                  <w:rFonts w:eastAsiaTheme="minorEastAsia"/>
                  <w:color w:val="0070C0"/>
                  <w:lang w:val="en-US" w:eastAsia="zh-CN"/>
                </w:rPr>
                <w:t>such way</w:t>
              </w:r>
            </w:ins>
            <w:ins w:id="24" w:author="Qiming Li" w:date="2021-04-12T15:53:00Z">
              <w:r w:rsidR="00FC53C1">
                <w:rPr>
                  <w:rFonts w:eastAsiaTheme="minorEastAsia"/>
                  <w:color w:val="0070C0"/>
                  <w:lang w:val="en-US" w:eastAsia="zh-CN"/>
                </w:rPr>
                <w:t>.</w:t>
              </w:r>
            </w:ins>
            <w:ins w:id="25" w:author="Qiming Li" w:date="2021-04-12T15:51:00Z">
              <w:r w:rsidR="00FC53C1">
                <w:rPr>
                  <w:rFonts w:eastAsiaTheme="minorEastAsia"/>
                  <w:color w:val="0070C0"/>
                  <w:lang w:val="en-US" w:eastAsia="zh-CN"/>
                </w:rPr>
                <w:t xml:space="preserve"> </w:t>
              </w:r>
            </w:ins>
            <w:ins w:id="26" w:author="Qiming Li" w:date="2021-04-12T15:52:00Z">
              <w:r w:rsidR="00FC53C1">
                <w:rPr>
                  <w:rFonts w:eastAsiaTheme="minorEastAsia"/>
                  <w:color w:val="0070C0"/>
                  <w:lang w:val="en-US" w:eastAsia="zh-CN"/>
                </w:rPr>
                <w:t xml:space="preserve">In our view </w:t>
              </w:r>
            </w:ins>
            <w:ins w:id="27" w:author="Qiming Li" w:date="2021-04-12T15:56:00Z">
              <w:r w:rsidR="00FC53C1">
                <w:rPr>
                  <w:rFonts w:eastAsiaTheme="minorEastAsia"/>
                  <w:color w:val="0070C0"/>
                  <w:lang w:val="en-US" w:eastAsia="zh-CN"/>
                </w:rPr>
                <w:t>this is more or less the same with one single MG pattern with longer MGL (we assume UE o</w:t>
              </w:r>
            </w:ins>
            <w:ins w:id="28" w:author="Qiming Li" w:date="2021-04-12T15:57:00Z">
              <w:r w:rsidR="00FC53C1">
                <w:rPr>
                  <w:rFonts w:eastAsiaTheme="minorEastAsia"/>
                  <w:color w:val="0070C0"/>
                  <w:lang w:val="en-US" w:eastAsia="zh-CN"/>
                </w:rPr>
                <w:t>nly needs to measure one target cell in such overlapped MG occasion</w:t>
              </w:r>
            </w:ins>
            <w:ins w:id="29" w:author="Qiming Li" w:date="2021-04-12T15:56:00Z">
              <w:r w:rsidR="00FC53C1">
                <w:rPr>
                  <w:rFonts w:eastAsiaTheme="minorEastAsia"/>
                  <w:color w:val="0070C0"/>
                  <w:lang w:val="en-US" w:eastAsia="zh-CN"/>
                </w:rPr>
                <w:t>)</w:t>
              </w:r>
            </w:ins>
            <w:ins w:id="30" w:author="Qiming Li" w:date="2021-04-12T15:57:00Z">
              <w:r w:rsidR="00851318">
                <w:rPr>
                  <w:rFonts w:eastAsiaTheme="minorEastAsia"/>
                  <w:color w:val="0070C0"/>
                  <w:lang w:val="en-US" w:eastAsia="zh-CN"/>
                </w:rPr>
                <w:t>.</w:t>
              </w:r>
            </w:ins>
          </w:p>
          <w:p w14:paraId="0B8A3FF6" w14:textId="61DE67E7" w:rsidR="00FF0799" w:rsidRDefault="00FF0799">
            <w:pPr>
              <w:spacing w:after="120"/>
              <w:rPr>
                <w:rFonts w:eastAsiaTheme="minorEastAsia"/>
                <w:color w:val="0070C0"/>
                <w:lang w:val="en-US" w:eastAsia="zh-CN"/>
              </w:rPr>
            </w:pPr>
            <w:ins w:id="31" w:author="Qiming Li" w:date="2021-04-12T15:57:00Z">
              <w:r>
                <w:rPr>
                  <w:rFonts w:eastAsiaTheme="minorEastAsia"/>
                  <w:color w:val="0070C0"/>
                  <w:lang w:val="en-US" w:eastAsia="zh-CN"/>
                </w:rPr>
                <w:t xml:space="preserve">Regarding option 3, actually we are negative on separate definition </w:t>
              </w:r>
            </w:ins>
            <w:ins w:id="32" w:author="Qiming Li" w:date="2021-04-12T15:58:00Z">
              <w:r>
                <w:rPr>
                  <w:rFonts w:eastAsiaTheme="minorEastAsia"/>
                  <w:color w:val="0070C0"/>
                  <w:lang w:val="en-US" w:eastAsia="zh-CN"/>
                </w:rPr>
                <w:t>for concurrent MG and independent MG. in this meeting, we propose to merge these two definitions.</w:t>
              </w:r>
            </w:ins>
          </w:p>
        </w:tc>
      </w:tr>
      <w:tr w:rsidR="00635C1A" w14:paraId="0F866695" w14:textId="77777777">
        <w:tc>
          <w:tcPr>
            <w:tcW w:w="1236" w:type="dxa"/>
          </w:tcPr>
          <w:p w14:paraId="7BB37393" w14:textId="4251CD94" w:rsidR="00635C1A" w:rsidRDefault="005C2D62">
            <w:pPr>
              <w:spacing w:after="120"/>
              <w:rPr>
                <w:rFonts w:eastAsiaTheme="minorEastAsia"/>
                <w:color w:val="0070C0"/>
                <w:lang w:val="en-US" w:eastAsia="zh-CN"/>
              </w:rPr>
            </w:pPr>
            <w:ins w:id="33" w:author="Ato-MediaTek" w:date="2021-04-13T00:07:00Z">
              <w:r>
                <w:rPr>
                  <w:rFonts w:eastAsiaTheme="minorEastAsia"/>
                  <w:color w:val="0070C0"/>
                  <w:lang w:val="en-US" w:eastAsia="zh-CN"/>
                </w:rPr>
                <w:t>MTK</w:t>
              </w:r>
            </w:ins>
          </w:p>
        </w:tc>
        <w:tc>
          <w:tcPr>
            <w:tcW w:w="8395" w:type="dxa"/>
          </w:tcPr>
          <w:p w14:paraId="023A307E" w14:textId="77777777" w:rsidR="00635C1A" w:rsidRDefault="005C2D62">
            <w:pPr>
              <w:spacing w:after="120"/>
              <w:rPr>
                <w:ins w:id="34" w:author="Ato-MediaTek" w:date="2021-04-13T00:07:00Z"/>
                <w:rFonts w:eastAsiaTheme="minorEastAsia"/>
                <w:color w:val="0070C0"/>
                <w:lang w:val="en-US" w:eastAsia="zh-CN"/>
              </w:rPr>
            </w:pPr>
            <w:ins w:id="35" w:author="Ato-MediaTek" w:date="2021-04-13T00:07:00Z">
              <w:r>
                <w:rPr>
                  <w:rFonts w:eastAsiaTheme="minorEastAsia"/>
                  <w:color w:val="0070C0"/>
                  <w:lang w:val="en-US" w:eastAsia="zh-CN"/>
                </w:rPr>
                <w:t>Support Option 1a and 1b.</w:t>
              </w:r>
            </w:ins>
          </w:p>
          <w:p w14:paraId="055F0857" w14:textId="0B0AA353" w:rsidR="005C2D62" w:rsidRDefault="005C2D62">
            <w:pPr>
              <w:spacing w:after="120"/>
              <w:rPr>
                <w:ins w:id="36" w:author="Ato-MediaTek" w:date="2021-04-13T00:10:00Z"/>
                <w:rFonts w:eastAsiaTheme="minorEastAsia"/>
                <w:color w:val="0070C0"/>
                <w:lang w:val="en-US" w:eastAsia="zh-CN"/>
              </w:rPr>
            </w:pPr>
            <w:ins w:id="37" w:author="Ato-MediaTek" w:date="2021-04-13T00:08:00Z">
              <w:r>
                <w:rPr>
                  <w:rFonts w:eastAsiaTheme="minorEastAsia"/>
                  <w:color w:val="0070C0"/>
                  <w:lang w:val="en-US" w:eastAsia="zh-CN"/>
                </w:rPr>
                <w:t>We have no strong view on MGTA. If there is a use case, we are fine</w:t>
              </w:r>
            </w:ins>
            <w:ins w:id="38" w:author="Ato-MediaTek" w:date="2021-04-13T00:59:00Z">
              <w:r w:rsidR="009D002B">
                <w:rPr>
                  <w:rFonts w:eastAsiaTheme="minorEastAsia"/>
                  <w:color w:val="0070C0"/>
                  <w:lang w:val="en-US" w:eastAsia="zh-CN"/>
                </w:rPr>
                <w:t xml:space="preserve"> to include it</w:t>
              </w:r>
            </w:ins>
            <w:ins w:id="39" w:author="Ato-MediaTek" w:date="2021-04-13T00:08:00Z">
              <w:r>
                <w:rPr>
                  <w:rFonts w:eastAsiaTheme="minorEastAsia"/>
                  <w:color w:val="0070C0"/>
                  <w:lang w:val="en-US" w:eastAsia="zh-CN"/>
                </w:rPr>
                <w:t xml:space="preserve">. </w:t>
              </w:r>
            </w:ins>
          </w:p>
          <w:p w14:paraId="2E65B967" w14:textId="16AA1A14" w:rsidR="005C2D62" w:rsidRDefault="005C2D62" w:rsidP="009D002B">
            <w:pPr>
              <w:spacing w:after="120"/>
              <w:rPr>
                <w:rFonts w:eastAsiaTheme="minorEastAsia"/>
                <w:color w:val="0070C0"/>
                <w:lang w:val="en-US" w:eastAsia="zh-CN"/>
              </w:rPr>
            </w:pPr>
            <w:ins w:id="40" w:author="Ato-MediaTek" w:date="2021-04-13T00:09:00Z">
              <w:r>
                <w:rPr>
                  <w:rFonts w:eastAsiaTheme="minorEastAsia"/>
                  <w:color w:val="0070C0"/>
                  <w:lang w:val="en-US" w:eastAsia="zh-CN"/>
                </w:rPr>
                <w:t xml:space="preserve">We think </w:t>
              </w:r>
            </w:ins>
            <w:ins w:id="41" w:author="Ato-MediaTek" w:date="2021-04-13T00:13:00Z">
              <w:r>
                <w:rPr>
                  <w:rFonts w:eastAsiaTheme="minorEastAsia"/>
                  <w:color w:val="0070C0"/>
                  <w:lang w:val="en-US" w:eastAsia="zh-CN"/>
                </w:rPr>
                <w:t>one</w:t>
              </w:r>
            </w:ins>
            <w:ins w:id="42" w:author="Ato-MediaTek" w:date="2021-04-13T00:09:00Z">
              <w:r>
                <w:rPr>
                  <w:rFonts w:eastAsiaTheme="minorEastAsia"/>
                  <w:color w:val="0070C0"/>
                  <w:lang w:val="en-US" w:eastAsia="zh-CN"/>
                </w:rPr>
                <w:t xml:space="preserve"> purpose of this whole discuss</w:t>
              </w:r>
            </w:ins>
            <w:ins w:id="43" w:author="Ato-MediaTek" w:date="2021-04-13T00:13:00Z">
              <w:r>
                <w:rPr>
                  <w:rFonts w:eastAsiaTheme="minorEastAsia"/>
                  <w:color w:val="0070C0"/>
                  <w:lang w:val="en-US" w:eastAsia="zh-CN"/>
                </w:rPr>
                <w:t>ion</w:t>
              </w:r>
            </w:ins>
            <w:ins w:id="44" w:author="Ato-MediaTek" w:date="2021-04-13T00:09:00Z">
              <w:r>
                <w:rPr>
                  <w:rFonts w:eastAsiaTheme="minorEastAsia"/>
                  <w:color w:val="0070C0"/>
                  <w:lang w:val="en-US" w:eastAsia="zh-CN"/>
                </w:rPr>
                <w:t xml:space="preserve"> is to provide a guidance to RAN2 on how the signaling of the new gap can be designed. </w:t>
              </w:r>
            </w:ins>
            <w:ins w:id="45" w:author="Ato-MediaTek" w:date="2021-04-13T00:11:00Z">
              <w:r>
                <w:rPr>
                  <w:rFonts w:eastAsiaTheme="minorEastAsia"/>
                  <w:color w:val="0070C0"/>
                  <w:lang w:val="en-US" w:eastAsia="zh-CN"/>
                </w:rPr>
                <w:t>If RAN4 can agree that the RRC configurations for the 2 (or more) concurrent gaps</w:t>
              </w:r>
            </w:ins>
            <w:ins w:id="46" w:author="Ato-MediaTek" w:date="2021-04-13T00:12:00Z">
              <w:r>
                <w:rPr>
                  <w:rFonts w:eastAsiaTheme="minorEastAsia"/>
                  <w:color w:val="0070C0"/>
                  <w:lang w:val="en-US" w:eastAsia="zh-CN"/>
                </w:rPr>
                <w:t xml:space="preserve"> are independent and separate, it should be some good information to RAN2 to avoid unnecessary discussions.</w:t>
              </w:r>
            </w:ins>
            <w:ins w:id="47" w:author="Ato-MediaTek" w:date="2021-04-13T00:11:00Z">
              <w:r>
                <w:rPr>
                  <w:rFonts w:eastAsiaTheme="minorEastAsia"/>
                  <w:color w:val="0070C0"/>
                  <w:lang w:val="en-US" w:eastAsia="zh-CN"/>
                </w:rPr>
                <w:t xml:space="preserve"> </w:t>
              </w:r>
            </w:ins>
            <w:ins w:id="48" w:author="Ato-MediaTek" w:date="2021-04-13T00:10:00Z">
              <w:r>
                <w:rPr>
                  <w:rFonts w:eastAsiaTheme="minorEastAsia"/>
                  <w:color w:val="0070C0"/>
                  <w:lang w:val="en-US" w:eastAsia="zh-CN"/>
                </w:rPr>
                <w:t xml:space="preserve">In this case, although the independent gap definition may not really have an impact </w:t>
              </w:r>
            </w:ins>
            <w:ins w:id="49" w:author="Ato-MediaTek" w:date="2021-04-13T00:13:00Z">
              <w:r>
                <w:rPr>
                  <w:rFonts w:eastAsiaTheme="minorEastAsia"/>
                  <w:color w:val="0070C0"/>
                  <w:lang w:val="en-US" w:eastAsia="zh-CN"/>
                </w:rPr>
                <w:t>on</w:t>
              </w:r>
            </w:ins>
            <w:ins w:id="50" w:author="Ato-MediaTek" w:date="2021-04-13T00:10:00Z">
              <w:r>
                <w:rPr>
                  <w:rFonts w:eastAsiaTheme="minorEastAsia"/>
                  <w:color w:val="0070C0"/>
                  <w:lang w:val="en-US" w:eastAsia="zh-CN"/>
                </w:rPr>
                <w:t xml:space="preserve"> RAN4 requirement, it is still </w:t>
              </w:r>
            </w:ins>
            <w:ins w:id="51" w:author="Ato-MediaTek" w:date="2021-04-13T00:11:00Z">
              <w:r>
                <w:rPr>
                  <w:rFonts w:eastAsiaTheme="minorEastAsia"/>
                  <w:color w:val="0070C0"/>
                  <w:lang w:val="en-US" w:eastAsia="zh-CN"/>
                </w:rPr>
                <w:t>preferred</w:t>
              </w:r>
            </w:ins>
            <w:ins w:id="52" w:author="Ato-MediaTek" w:date="2021-04-13T00:10:00Z">
              <w:r>
                <w:rPr>
                  <w:rFonts w:eastAsiaTheme="minorEastAsia"/>
                  <w:color w:val="0070C0"/>
                  <w:lang w:val="en-US" w:eastAsia="zh-CN"/>
                </w:rPr>
                <w:t xml:space="preserve"> </w:t>
              </w:r>
            </w:ins>
            <w:ins w:id="53" w:author="Ato-MediaTek" w:date="2021-04-13T00:11:00Z">
              <w:r>
                <w:rPr>
                  <w:rFonts w:eastAsiaTheme="minorEastAsia"/>
                  <w:color w:val="0070C0"/>
                  <w:lang w:val="en-US" w:eastAsia="zh-CN"/>
                </w:rPr>
                <w:t xml:space="preserve">to make </w:t>
              </w:r>
            </w:ins>
            <w:ins w:id="54" w:author="Ato-MediaTek" w:date="2021-04-13T00:12:00Z">
              <w:r>
                <w:rPr>
                  <w:rFonts w:eastAsiaTheme="minorEastAsia"/>
                  <w:color w:val="0070C0"/>
                  <w:lang w:val="en-US" w:eastAsia="zh-CN"/>
                </w:rPr>
                <w:t>the definition</w:t>
              </w:r>
            </w:ins>
            <w:ins w:id="55" w:author="Ato-MediaTek" w:date="2021-04-13T00:11:00Z">
              <w:r>
                <w:rPr>
                  <w:rFonts w:eastAsiaTheme="minorEastAsia"/>
                  <w:color w:val="0070C0"/>
                  <w:lang w:val="en-US" w:eastAsia="zh-CN"/>
                </w:rPr>
                <w:t xml:space="preserve"> clear.</w:t>
              </w:r>
            </w:ins>
          </w:p>
        </w:tc>
      </w:tr>
      <w:tr w:rsidR="00635C1A" w14:paraId="4CA442D1" w14:textId="77777777">
        <w:tc>
          <w:tcPr>
            <w:tcW w:w="1236" w:type="dxa"/>
          </w:tcPr>
          <w:p w14:paraId="321A2484" w14:textId="0A9A0239" w:rsidR="00635C1A" w:rsidRPr="00BF486E" w:rsidRDefault="00BF486E">
            <w:pPr>
              <w:spacing w:after="120"/>
              <w:rPr>
                <w:rFonts w:eastAsia="맑은 고딕" w:hint="eastAsia"/>
                <w:color w:val="0070C0"/>
                <w:lang w:val="en-US" w:eastAsia="ko-KR"/>
                <w:rPrChange w:id="56" w:author="yoonoh-c" w:date="2021-04-13T08:13:00Z">
                  <w:rPr>
                    <w:rFonts w:eastAsiaTheme="minorEastAsia"/>
                    <w:color w:val="0070C0"/>
                    <w:lang w:val="en-US" w:eastAsia="zh-CN"/>
                  </w:rPr>
                </w:rPrChange>
              </w:rPr>
            </w:pPr>
            <w:ins w:id="57" w:author="yoonoh-c" w:date="2021-04-13T08:13:00Z">
              <w:r>
                <w:rPr>
                  <w:rFonts w:eastAsia="맑은 고딕" w:hint="eastAsia"/>
                  <w:color w:val="0070C0"/>
                  <w:lang w:val="en-US" w:eastAsia="ko-KR"/>
                </w:rPr>
                <w:t>LG</w:t>
              </w:r>
              <w:r>
                <w:rPr>
                  <w:rFonts w:eastAsia="맑은 고딕"/>
                  <w:color w:val="0070C0"/>
                  <w:lang w:val="en-US" w:eastAsia="ko-KR"/>
                </w:rPr>
                <w:t xml:space="preserve"> Electronics</w:t>
              </w:r>
            </w:ins>
          </w:p>
        </w:tc>
        <w:tc>
          <w:tcPr>
            <w:tcW w:w="8395" w:type="dxa"/>
          </w:tcPr>
          <w:p w14:paraId="248B2262" w14:textId="77777777" w:rsidR="00BF486E" w:rsidRDefault="00BF486E" w:rsidP="00BF486E">
            <w:pPr>
              <w:spacing w:after="120"/>
              <w:rPr>
                <w:ins w:id="58" w:author="yoonoh-c" w:date="2021-04-13T08:14:00Z"/>
                <w:rFonts w:eastAsia="맑은 고딕"/>
                <w:color w:val="0070C0"/>
                <w:lang w:val="en-US" w:eastAsia="ko-KR"/>
              </w:rPr>
            </w:pPr>
            <w:ins w:id="59" w:author="yoonoh-c" w:date="2021-04-13T08:14:00Z">
              <w:r>
                <w:rPr>
                  <w:rFonts w:eastAsia="맑은 고딕" w:hint="eastAsia"/>
                  <w:color w:val="0070C0"/>
                  <w:lang w:val="en-US" w:eastAsia="ko-KR"/>
                </w:rPr>
                <w:t>Support option 1a</w:t>
              </w:r>
              <w:r>
                <w:rPr>
                  <w:rFonts w:eastAsia="맑은 고딕"/>
                  <w:color w:val="0070C0"/>
                  <w:lang w:val="en-US" w:eastAsia="ko-KR"/>
                </w:rPr>
                <w:t xml:space="preserve">. </w:t>
              </w:r>
            </w:ins>
          </w:p>
          <w:p w14:paraId="2FF7B33F" w14:textId="0AD30A4E" w:rsidR="00635C1A" w:rsidRDefault="00BF486E" w:rsidP="00BF486E">
            <w:pPr>
              <w:spacing w:after="120"/>
              <w:rPr>
                <w:rFonts w:eastAsiaTheme="minorEastAsia"/>
                <w:color w:val="0070C0"/>
                <w:lang w:val="en-US" w:eastAsia="zh-CN"/>
              </w:rPr>
            </w:pPr>
            <w:ins w:id="60" w:author="yoonoh-c" w:date="2021-04-13T08:14:00Z">
              <w:r>
                <w:rPr>
                  <w:rFonts w:eastAsia="맑은 고딕"/>
                  <w:color w:val="0070C0"/>
                  <w:lang w:val="en-US" w:eastAsia="ko-KR"/>
                </w:rPr>
                <w:t xml:space="preserve">For CMCC’s question on MGTA, we think that it is not possible </w:t>
              </w:r>
            </w:ins>
            <w:ins w:id="61" w:author="yoonoh-c" w:date="2021-04-13T08:15:00Z">
              <w:r>
                <w:rPr>
                  <w:rFonts w:eastAsia="맑은 고딕"/>
                  <w:color w:val="0070C0"/>
                  <w:lang w:val="en-US" w:eastAsia="ko-KR"/>
                </w:rPr>
                <w:t>configuration</w:t>
              </w:r>
            </w:ins>
            <w:ins w:id="62" w:author="yoonoh-c" w:date="2021-04-13T08:14:00Z">
              <w:r>
                <w:rPr>
                  <w:rFonts w:eastAsia="맑은 고딕"/>
                  <w:color w:val="0070C0"/>
                  <w:lang w:val="en-US" w:eastAsia="ko-KR"/>
                </w:rPr>
                <w:t xml:space="preserve"> with </w:t>
              </w:r>
              <w:r w:rsidRPr="00394395">
                <w:rPr>
                  <w:rFonts w:eastAsiaTheme="minorEastAsia"/>
                  <w:color w:val="0070C0"/>
                  <w:lang w:val="en-US" w:eastAsia="zh-CN"/>
                </w:rPr>
                <w:t xml:space="preserve">same MGL, MGRP, time offset, and only </w:t>
              </w:r>
            </w:ins>
            <w:ins w:id="63" w:author="yoonoh-c" w:date="2021-04-13T08:15:00Z">
              <w:r>
                <w:rPr>
                  <w:rFonts w:eastAsiaTheme="minorEastAsia"/>
                  <w:color w:val="0070C0"/>
                  <w:lang w:val="en-US" w:eastAsia="zh-CN"/>
                </w:rPr>
                <w:t xml:space="preserve">different </w:t>
              </w:r>
            </w:ins>
            <w:ins w:id="64" w:author="yoonoh-c" w:date="2021-04-13T08:14:00Z">
              <w:r w:rsidRPr="00394395">
                <w:rPr>
                  <w:rFonts w:eastAsiaTheme="minorEastAsia"/>
                  <w:color w:val="0070C0"/>
                  <w:lang w:val="en-US" w:eastAsia="zh-CN"/>
                </w:rPr>
                <w:t>MGTA</w:t>
              </w:r>
              <w:r>
                <w:rPr>
                  <w:rFonts w:eastAsiaTheme="minorEastAsia"/>
                  <w:color w:val="0070C0"/>
                  <w:lang w:val="en-US" w:eastAsia="zh-CN"/>
                </w:rPr>
                <w:t>.</w:t>
              </w:r>
            </w:ins>
            <w:ins w:id="65" w:author="yoonoh-c" w:date="2021-04-13T08:15:00Z">
              <w:r>
                <w:rPr>
                  <w:rFonts w:eastAsiaTheme="minorEastAsia"/>
                  <w:color w:val="0070C0"/>
                  <w:lang w:val="en-US" w:eastAsia="zh-CN"/>
                </w:rPr>
                <w:t xml:space="preserve"> Because, t</w:t>
              </w:r>
            </w:ins>
            <w:ins w:id="66" w:author="yoonoh-c" w:date="2021-04-13T08:14:00Z">
              <w:r>
                <w:rPr>
                  <w:rFonts w:eastAsiaTheme="minorEastAsia"/>
                  <w:color w:val="0070C0"/>
                  <w:lang w:val="en-US" w:eastAsia="zh-CN"/>
                </w:rPr>
                <w:t>he configuration of MGTA is defined per FR.</w:t>
              </w:r>
            </w:ins>
          </w:p>
        </w:tc>
      </w:tr>
      <w:tr w:rsidR="00BF486E" w14:paraId="5A0CE9F2" w14:textId="77777777">
        <w:trPr>
          <w:ins w:id="67" w:author="yoonoh-c" w:date="2021-04-13T08:13:00Z"/>
        </w:trPr>
        <w:tc>
          <w:tcPr>
            <w:tcW w:w="1236" w:type="dxa"/>
          </w:tcPr>
          <w:p w14:paraId="3E5FFD29" w14:textId="77777777" w:rsidR="00BF486E" w:rsidRPr="00BF486E" w:rsidRDefault="00BF486E">
            <w:pPr>
              <w:spacing w:after="120"/>
              <w:rPr>
                <w:ins w:id="68" w:author="yoonoh-c" w:date="2021-04-13T08:13:00Z"/>
                <w:rFonts w:eastAsiaTheme="minorEastAsia"/>
                <w:color w:val="0070C0"/>
                <w:lang w:eastAsia="zh-CN"/>
                <w:rPrChange w:id="69" w:author="yoonoh-c" w:date="2021-04-13T08:13:00Z">
                  <w:rPr>
                    <w:ins w:id="70" w:author="yoonoh-c" w:date="2021-04-13T08:13:00Z"/>
                    <w:rFonts w:eastAsiaTheme="minorEastAsia"/>
                    <w:color w:val="0070C0"/>
                    <w:lang w:val="en-US" w:eastAsia="zh-CN"/>
                  </w:rPr>
                </w:rPrChange>
              </w:rPr>
            </w:pPr>
          </w:p>
        </w:tc>
        <w:tc>
          <w:tcPr>
            <w:tcW w:w="8395" w:type="dxa"/>
          </w:tcPr>
          <w:p w14:paraId="037FD4A2" w14:textId="77777777" w:rsidR="00BF486E" w:rsidRDefault="00BF486E">
            <w:pPr>
              <w:spacing w:after="120"/>
              <w:rPr>
                <w:ins w:id="71" w:author="yoonoh-c" w:date="2021-04-13T08:13:00Z"/>
                <w:rFonts w:eastAsiaTheme="minorEastAsia"/>
                <w:color w:val="0070C0"/>
                <w:lang w:val="en-US" w:eastAsia="zh-CN"/>
              </w:rPr>
            </w:pPr>
          </w:p>
        </w:tc>
      </w:tr>
    </w:tbl>
    <w:p w14:paraId="54A417FA" w14:textId="77777777" w:rsidR="00635C1A" w:rsidRDefault="003F3E34">
      <w:pPr>
        <w:rPr>
          <w:color w:val="0070C0"/>
          <w:lang w:val="en-US" w:eastAsia="zh-CN"/>
        </w:rPr>
      </w:pPr>
      <w:r>
        <w:rPr>
          <w:rFonts w:hint="eastAsia"/>
          <w:color w:val="0070C0"/>
          <w:lang w:val="en-US" w:eastAsia="zh-CN"/>
        </w:rPr>
        <w:t xml:space="preserve"> </w:t>
      </w:r>
    </w:p>
    <w:p w14:paraId="3638B9AC" w14:textId="77777777" w:rsidR="00635C1A" w:rsidRDefault="003F3E34">
      <w:pPr>
        <w:rPr>
          <w:b/>
          <w:u w:val="single"/>
          <w:lang w:eastAsia="ko-KR"/>
        </w:rPr>
      </w:pPr>
      <w:r>
        <w:rPr>
          <w:b/>
          <w:u w:val="single"/>
          <w:lang w:eastAsia="ko-KR"/>
        </w:rPr>
        <w:t>Issue 2-2: Common period of time for concurrent gap</w:t>
      </w:r>
    </w:p>
    <w:tbl>
      <w:tblPr>
        <w:tblStyle w:val="af3"/>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72" w:author="jingjing chen" w:date="2021-04-12T14:51:00Z">
              <w:r>
                <w:rPr>
                  <w:rFonts w:eastAsiaTheme="minorEastAsia" w:hint="eastAsia"/>
                  <w:color w:val="0070C0"/>
                  <w:lang w:val="en-US" w:eastAsia="zh-CN"/>
                </w:rPr>
                <w:delText>XXX</w:delText>
              </w:r>
            </w:del>
            <w:ins w:id="73"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74" w:author="jingjing chen" w:date="2021-04-12T14:51:00Z"/>
                <w:rFonts w:eastAsiaTheme="minorEastAsia"/>
                <w:color w:val="0070C0"/>
                <w:lang w:val="en-US" w:eastAsia="zh-CN"/>
              </w:rPr>
            </w:pPr>
            <w:ins w:id="75" w:author="jingjing chen" w:date="2021-04-12T14:51:00Z">
              <w:r>
                <w:rPr>
                  <w:rFonts w:eastAsiaTheme="minorEastAsia"/>
                  <w:color w:val="0070C0"/>
                  <w:lang w:val="en-US" w:eastAsia="zh-CN"/>
                </w:rPr>
                <w:t>We agree with option 1</w:t>
              </w:r>
            </w:ins>
            <w:ins w:id="76" w:author="jingjing chen" w:date="2021-04-12T14:52:00Z">
              <w:r>
                <w:rPr>
                  <w:rFonts w:eastAsiaTheme="minorEastAsia" w:hint="eastAsia"/>
                  <w:color w:val="0070C0"/>
                  <w:lang w:val="en-US" w:eastAsia="zh-CN"/>
                </w:rPr>
                <w:t>a</w:t>
              </w:r>
            </w:ins>
            <w:ins w:id="77" w:author="jingjing chen" w:date="2021-04-12T14:51:00Z">
              <w:r>
                <w:rPr>
                  <w:rFonts w:eastAsiaTheme="minorEastAsia"/>
                  <w:color w:val="0070C0"/>
                  <w:lang w:val="en-US" w:eastAsia="zh-CN"/>
                </w:rPr>
                <w:t>, but we think option 1</w:t>
              </w:r>
            </w:ins>
            <w:ins w:id="78" w:author="jingjing chen" w:date="2021-04-12T14:52:00Z">
              <w:r>
                <w:rPr>
                  <w:rFonts w:eastAsiaTheme="minorEastAsia"/>
                  <w:color w:val="0070C0"/>
                  <w:lang w:val="en-US" w:eastAsia="zh-CN"/>
                </w:rPr>
                <w:t>a</w:t>
              </w:r>
            </w:ins>
            <w:ins w:id="79"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w:t>
              </w:r>
              <w:r>
                <w:rPr>
                  <w:rFonts w:eastAsiaTheme="minorEastAsia"/>
                  <w:color w:val="0070C0"/>
                  <w:lang w:val="en-US" w:eastAsia="zh-CN"/>
                </w:rPr>
                <w:lastRenderedPageBreak/>
                <w:t xml:space="preserve">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80" w:author="jingjing chen" w:date="2021-04-12T14:52:00Z"/>
                <w:rFonts w:eastAsiaTheme="minorEastAsia"/>
                <w:color w:val="0070C0"/>
                <w:lang w:val="en-US" w:eastAsia="zh-CN"/>
              </w:rPr>
            </w:pPr>
            <w:ins w:id="81" w:author="jingjing chen" w:date="2021-04-12T14:51:00Z">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Pr>
                  <w:rFonts w:eastAsiaTheme="minorEastAsia"/>
                  <w:color w:val="0070C0"/>
                  <w:highlight w:val="yellow"/>
                  <w:lang w:val="en-US" w:eastAsia="zh-CN"/>
                  <w:rPrChange w:id="82"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83" w:author="jingjing chen" w:date="2021-04-12T14:53:00Z">
              <w:r>
                <w:rPr>
                  <w:rFonts w:eastAsiaTheme="minorEastAsia"/>
                  <w:color w:val="0070C0"/>
                  <w:highlight w:val="yellow"/>
                  <w:lang w:val="en-US" w:eastAsia="zh-CN"/>
                </w:rPr>
                <w:t xml:space="preserve"> (as shown in Figure 2)</w:t>
              </w:r>
            </w:ins>
            <w:ins w:id="84" w:author="jingjing chen" w:date="2021-04-12T14:51:00Z">
              <w:r>
                <w:rPr>
                  <w:rFonts w:eastAsiaTheme="minorEastAsia"/>
                  <w:color w:val="0070C0"/>
                  <w:highlight w:val="yellow"/>
                  <w:lang w:val="en-US" w:eastAsia="zh-CN"/>
                  <w:rPrChange w:id="85"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86" w:author="jingjing chen" w:date="2021-04-12T14:53:00Z">
              <w:r>
                <w:rPr>
                  <w:noProof/>
                  <w:lang w:val="en-US" w:eastAsia="ko-KR"/>
                </w:rPr>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87" w:author="Qiming Li" w:date="2021-04-12T16:03:00Z">
              <w:r>
                <w:rPr>
                  <w:rFonts w:eastAsiaTheme="minorEastAsia"/>
                  <w:color w:val="0070C0"/>
                  <w:lang w:val="en-US" w:eastAsia="zh-CN"/>
                </w:rPr>
                <w:lastRenderedPageBreak/>
                <w:t>Apple</w:t>
              </w:r>
            </w:ins>
          </w:p>
        </w:tc>
        <w:tc>
          <w:tcPr>
            <w:tcW w:w="8395" w:type="dxa"/>
          </w:tcPr>
          <w:p w14:paraId="44278612" w14:textId="77777777" w:rsidR="003F3E34" w:rsidRDefault="00645550">
            <w:pPr>
              <w:spacing w:after="120"/>
              <w:rPr>
                <w:ins w:id="88" w:author="Qiming Li" w:date="2021-04-12T16:10:00Z"/>
                <w:rFonts w:eastAsiaTheme="minorEastAsia"/>
                <w:color w:val="0070C0"/>
                <w:lang w:val="en-US" w:eastAsia="zh-CN"/>
              </w:rPr>
            </w:pPr>
            <w:ins w:id="89" w:author="Qiming Li" w:date="2021-04-12T16:03:00Z">
              <w:r>
                <w:rPr>
                  <w:rFonts w:eastAsiaTheme="minorEastAsia"/>
                  <w:color w:val="0070C0"/>
                  <w:lang w:val="en-US" w:eastAsia="zh-CN"/>
                </w:rPr>
                <w:t xml:space="preserve">We are not sure if we need to explicitly define “common period” in our spec. however, </w:t>
              </w:r>
            </w:ins>
            <w:ins w:id="90" w:author="Qiming Li" w:date="2021-04-12T16:04:00Z">
              <w:r>
                <w:rPr>
                  <w:rFonts w:eastAsiaTheme="minorEastAsia"/>
                  <w:color w:val="0070C0"/>
                  <w:lang w:val="en-US" w:eastAsia="zh-CN"/>
                </w:rPr>
                <w:t xml:space="preserve">for better understanding it would be good that companies have common understanding on that. </w:t>
              </w:r>
            </w:ins>
            <w:ins w:id="91" w:author="Qiming Li" w:date="2021-04-12T16:05:00Z">
              <w:r>
                <w:rPr>
                  <w:rFonts w:eastAsiaTheme="minorEastAsia"/>
                  <w:color w:val="0070C0"/>
                  <w:lang w:val="en-US" w:eastAsia="zh-CN"/>
                </w:rPr>
                <w:t xml:space="preserve">In our view </w:t>
              </w:r>
            </w:ins>
            <w:ins w:id="92" w:author="Qiming Li" w:date="2021-04-12T16:06:00Z">
              <w:r>
                <w:rPr>
                  <w:rFonts w:eastAsiaTheme="minorEastAsia"/>
                  <w:color w:val="0070C0"/>
                  <w:lang w:val="en-US" w:eastAsia="zh-CN"/>
                </w:rPr>
                <w:t>the two MG patterns can</w:t>
              </w:r>
            </w:ins>
            <w:ins w:id="93" w:author="Qiming Li" w:date="2021-04-12T16:07:00Z">
              <w:r>
                <w:rPr>
                  <w:rFonts w:eastAsiaTheme="minorEastAsia"/>
                  <w:color w:val="0070C0"/>
                  <w:lang w:val="en-US" w:eastAsia="zh-CN"/>
                </w:rPr>
                <w:t xml:space="preserve"> be</w:t>
              </w:r>
            </w:ins>
            <w:ins w:id="94" w:author="Qiming Li" w:date="2021-04-12T16:06:00Z">
              <w:r>
                <w:rPr>
                  <w:rFonts w:eastAsiaTheme="minorEastAsia"/>
                  <w:color w:val="0070C0"/>
                  <w:lang w:val="en-US" w:eastAsia="zh-CN"/>
                </w:rPr>
                <w:t xml:space="preserve"> configured </w:t>
              </w:r>
            </w:ins>
            <w:ins w:id="95" w:author="Qiming Li" w:date="2021-04-12T16:07:00Z">
              <w:r>
                <w:rPr>
                  <w:rFonts w:eastAsiaTheme="minorEastAsia"/>
                  <w:color w:val="0070C0"/>
                  <w:lang w:val="en-US" w:eastAsia="zh-CN"/>
                </w:rPr>
                <w:t xml:space="preserve">either together </w:t>
              </w:r>
            </w:ins>
            <w:ins w:id="96" w:author="Qiming Li" w:date="2021-04-12T16:06:00Z">
              <w:r>
                <w:rPr>
                  <w:rFonts w:eastAsiaTheme="minorEastAsia"/>
                  <w:color w:val="0070C0"/>
                  <w:lang w:val="en-US" w:eastAsia="zh-CN"/>
                </w:rPr>
                <w:t>in one RRC</w:t>
              </w:r>
            </w:ins>
            <w:ins w:id="97"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Thus it would be more </w:t>
              </w:r>
            </w:ins>
            <w:ins w:id="98" w:author="Qiming Li" w:date="2021-04-12T16:08:00Z">
              <w:r w:rsidR="003F3E34">
                <w:rPr>
                  <w:rFonts w:eastAsiaTheme="minorEastAsia"/>
                  <w:color w:val="0070C0"/>
                  <w:lang w:val="en-US" w:eastAsia="zh-CN"/>
                </w:rPr>
                <w:t xml:space="preserve">precise </w:t>
              </w:r>
            </w:ins>
            <w:ins w:id="99"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100" w:author="Qiming Li" w:date="2021-04-12T16:10:00Z"/>
                <w:rFonts w:eastAsiaTheme="minorEastAsia"/>
                <w:color w:val="0070C0"/>
                <w:lang w:val="en-US" w:eastAsia="zh-CN"/>
              </w:rPr>
            </w:pPr>
            <w:ins w:id="101"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102" w:author="Qiming Li" w:date="2021-04-12T16:10:00Z">
              <w:r>
                <w:rPr>
                  <w:rFonts w:eastAsiaTheme="minorEastAsia"/>
                  <w:color w:val="0070C0"/>
                  <w:lang w:eastAsia="zh-CN"/>
                </w:rPr>
                <w:t xml:space="preserve"> re</w:t>
              </w:r>
            </w:ins>
            <w:ins w:id="103" w:author="Qiming Li" w:date="2021-04-12T16:11:00Z">
              <w:r>
                <w:rPr>
                  <w:rFonts w:eastAsiaTheme="minorEastAsia"/>
                  <w:color w:val="0070C0"/>
                  <w:lang w:eastAsia="zh-CN"/>
                </w:rPr>
                <w:t xml:space="preserve">fers to the operation wherein there are </w:t>
              </w:r>
            </w:ins>
            <w:ins w:id="104" w:author="Qiming Li" w:date="2021-04-12T16:12:00Z">
              <w:r>
                <w:rPr>
                  <w:rFonts w:eastAsiaTheme="minorEastAsia"/>
                  <w:color w:val="0070C0"/>
                  <w:lang w:eastAsia="zh-CN"/>
                </w:rPr>
                <w:t>multiple</w:t>
              </w:r>
            </w:ins>
            <w:ins w:id="105" w:author="Qiming Li" w:date="2021-04-12T16:11:00Z">
              <w:r>
                <w:rPr>
                  <w:rFonts w:eastAsiaTheme="minorEastAsia"/>
                  <w:color w:val="0070C0"/>
                  <w:lang w:eastAsia="zh-CN"/>
                </w:rPr>
                <w:t xml:space="preserve"> </w:t>
              </w:r>
            </w:ins>
            <w:ins w:id="106"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107" w:author="Qiming Li" w:date="2021-04-12T16:11:00Z">
              <w:r>
                <w:rPr>
                  <w:rFonts w:eastAsiaTheme="minorEastAsia"/>
                  <w:color w:val="0070C0"/>
                  <w:lang w:eastAsia="zh-CN"/>
                </w:rPr>
                <w:t>MG pattern</w:t>
              </w:r>
            </w:ins>
            <w:ins w:id="108" w:author="Qiming Li" w:date="2021-04-12T16:12:00Z">
              <w:r>
                <w:rPr>
                  <w:rFonts w:eastAsiaTheme="minorEastAsia"/>
                  <w:color w:val="0070C0"/>
                  <w:lang w:eastAsia="zh-CN"/>
                </w:rPr>
                <w:t>s for a UE</w:t>
              </w:r>
            </w:ins>
            <w:ins w:id="109" w:author="Qiming Li" w:date="2021-04-12T16:09:00Z">
              <w:r>
                <w:rPr>
                  <w:rFonts w:eastAsiaTheme="minorEastAsia"/>
                  <w:color w:val="0070C0"/>
                  <w:lang w:val="en-US" w:eastAsia="zh-CN"/>
                </w:rPr>
                <w:t>”</w:t>
              </w:r>
            </w:ins>
            <w:ins w:id="110"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111" w:author="Qiming Li" w:date="2021-04-12T16:13:00Z">
              <w:r>
                <w:rPr>
                  <w:szCs w:val="24"/>
                  <w:lang w:eastAsia="zh-CN"/>
                </w:rPr>
                <w:t>Regarding CMCC’s question, we are not sure if we are on the same page</w:t>
              </w:r>
            </w:ins>
            <w:ins w:id="112" w:author="Qiming Li" w:date="2021-04-12T16:14:00Z">
              <w:r>
                <w:rPr>
                  <w:szCs w:val="24"/>
                  <w:lang w:eastAsia="zh-CN"/>
                </w:rPr>
                <w:t xml:space="preserve"> of MGRP in this objective</w:t>
              </w:r>
            </w:ins>
            <w:ins w:id="113" w:author="Qiming Li" w:date="2021-04-12T16:13:00Z">
              <w:r>
                <w:rPr>
                  <w:szCs w:val="24"/>
                  <w:lang w:eastAsia="zh-CN"/>
                </w:rPr>
                <w:t>. In our</w:t>
              </w:r>
            </w:ins>
            <w:ins w:id="114" w:author="Qiming Li" w:date="2021-04-12T16:14:00Z">
              <w:r>
                <w:rPr>
                  <w:szCs w:val="24"/>
                  <w:lang w:eastAsia="zh-CN"/>
                </w:rPr>
                <w:t xml:space="preserve"> understanding MGRP</w:t>
              </w:r>
            </w:ins>
            <w:ins w:id="115" w:author="Qiming Li" w:date="2021-04-12T16:15:00Z">
              <w:r>
                <w:rPr>
                  <w:szCs w:val="24"/>
                  <w:lang w:eastAsia="zh-CN"/>
                </w:rPr>
                <w:t>#</w:t>
              </w:r>
            </w:ins>
            <w:ins w:id="116" w:author="Qiming Li" w:date="2021-04-12T16:14:00Z">
              <w:r>
                <w:rPr>
                  <w:szCs w:val="24"/>
                  <w:lang w:eastAsia="zh-CN"/>
                </w:rPr>
                <w:t xml:space="preserve">1 represents </w:t>
              </w:r>
            </w:ins>
            <w:ins w:id="117" w:author="Qiming Li" w:date="2021-04-12T16:15:00Z">
              <w:r>
                <w:rPr>
                  <w:szCs w:val="24"/>
                  <w:lang w:eastAsia="zh-CN"/>
                </w:rPr>
                <w:t>the repetition period of G</w:t>
              </w:r>
            </w:ins>
            <w:ins w:id="118" w:author="Qiming Li" w:date="2021-04-12T16:17:00Z">
              <w:r>
                <w:rPr>
                  <w:szCs w:val="24"/>
                  <w:lang w:eastAsia="zh-CN"/>
                </w:rPr>
                <w:t>ap</w:t>
              </w:r>
            </w:ins>
            <w:ins w:id="119" w:author="Qiming Li" w:date="2021-04-12T16:15:00Z">
              <w:r>
                <w:rPr>
                  <w:szCs w:val="24"/>
                  <w:lang w:eastAsia="zh-CN"/>
                </w:rPr>
                <w:t>1, which shall be equal to MGRP1+MGRP2 shown in the figure.</w:t>
              </w:r>
            </w:ins>
            <w:ins w:id="120" w:author="Qiming Li" w:date="2021-04-12T16:16:00Z">
              <w:r>
                <w:rPr>
                  <w:szCs w:val="24"/>
                  <w:lang w:eastAsia="zh-CN"/>
                </w:rPr>
                <w:t xml:space="preserve"> In figure 2 why </w:t>
              </w:r>
            </w:ins>
            <w:ins w:id="121" w:author="Qiming Li" w:date="2021-04-12T16:17:00Z">
              <w:r>
                <w:rPr>
                  <w:szCs w:val="24"/>
                  <w:lang w:eastAsia="zh-CN"/>
                </w:rPr>
                <w:t>Gap1 and Gap2 are configured twice? Maybe we didn’t correctly get the point here.</w:t>
              </w:r>
            </w:ins>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ins w:id="122" w:author="Ato-MediaTek" w:date="2021-04-13T00:15:00Z">
              <w:r>
                <w:rPr>
                  <w:rFonts w:eastAsiaTheme="minorEastAsia"/>
                  <w:color w:val="0070C0"/>
                  <w:lang w:val="en-US" w:eastAsia="zh-CN"/>
                </w:rPr>
                <w:t>MTK</w:t>
              </w:r>
            </w:ins>
          </w:p>
        </w:tc>
        <w:tc>
          <w:tcPr>
            <w:tcW w:w="8395" w:type="dxa"/>
          </w:tcPr>
          <w:p w14:paraId="2E784C98" w14:textId="77777777" w:rsidR="00635C1A" w:rsidRDefault="005C2D62">
            <w:pPr>
              <w:spacing w:after="120"/>
              <w:rPr>
                <w:ins w:id="123" w:author="Ato-MediaTek" w:date="2021-04-13T00:16:00Z"/>
                <w:rFonts w:eastAsiaTheme="minorEastAsia"/>
                <w:color w:val="0070C0"/>
                <w:lang w:val="en-US" w:eastAsia="zh-CN"/>
              </w:rPr>
            </w:pPr>
            <w:ins w:id="124" w:author="Ato-MediaTek" w:date="2021-04-13T00:16:00Z">
              <w:r>
                <w:rPr>
                  <w:rFonts w:eastAsiaTheme="minorEastAsia"/>
                  <w:color w:val="0070C0"/>
                  <w:lang w:val="en-US" w:eastAsia="zh-CN"/>
                </w:rPr>
                <w:t xml:space="preserve">Support Option 1. </w:t>
              </w:r>
            </w:ins>
          </w:p>
          <w:p w14:paraId="214CDB04" w14:textId="77777777" w:rsidR="005C2D62" w:rsidRDefault="005C2D62">
            <w:pPr>
              <w:spacing w:after="120"/>
              <w:rPr>
                <w:ins w:id="125" w:author="Ato-MediaTek" w:date="2021-04-13T00:17:00Z"/>
                <w:rFonts w:eastAsiaTheme="minorEastAsia"/>
                <w:color w:val="0070C0"/>
                <w:lang w:val="en-US" w:eastAsia="zh-CN"/>
              </w:rPr>
            </w:pPr>
            <w:ins w:id="126" w:author="Ato-MediaTek" w:date="2021-04-13T00:16:00Z">
              <w:r>
                <w:rPr>
                  <w:rFonts w:eastAsiaTheme="minorEastAsia"/>
                  <w:color w:val="0070C0"/>
                  <w:lang w:val="en-US" w:eastAsia="zh-CN"/>
                </w:rPr>
                <w:t>Regarding ‘configured’ or ‘activated’, we believe that they are essentially the same if we do not consider pre-configured gap in the 1</w:t>
              </w:r>
              <w:r w:rsidRPr="005C2D62">
                <w:rPr>
                  <w:rFonts w:eastAsiaTheme="minorEastAsia"/>
                  <w:color w:val="0070C0"/>
                  <w:vertAlign w:val="superscript"/>
                  <w:lang w:val="en-US" w:eastAsia="zh-CN"/>
                  <w:rPrChange w:id="127" w:author="Ato-MediaTek" w:date="2021-04-13T00:17:00Z">
                    <w:rPr>
                      <w:rFonts w:eastAsiaTheme="minorEastAsia"/>
                      <w:color w:val="0070C0"/>
                      <w:lang w:val="en-US" w:eastAsia="zh-CN"/>
                    </w:rPr>
                  </w:rPrChange>
                </w:rPr>
                <w:t>st</w:t>
              </w:r>
              <w:r>
                <w:rPr>
                  <w:rFonts w:eastAsiaTheme="minorEastAsia"/>
                  <w:color w:val="0070C0"/>
                  <w:lang w:val="en-US" w:eastAsia="zh-CN"/>
                </w:rPr>
                <w:t xml:space="preserve"> </w:t>
              </w:r>
            </w:ins>
            <w:ins w:id="128" w:author="Ato-MediaTek" w:date="2021-04-13T00:17:00Z">
              <w:r>
                <w:rPr>
                  <w:rFonts w:eastAsiaTheme="minorEastAsia"/>
                  <w:color w:val="0070C0"/>
                  <w:lang w:val="en-US" w:eastAsia="zh-CN"/>
                </w:rPr>
                <w:t>phase.</w:t>
              </w:r>
            </w:ins>
          </w:p>
          <w:p w14:paraId="1BA1AF9A" w14:textId="340FB5BF" w:rsidR="005C2D62" w:rsidRDefault="005C2D62">
            <w:pPr>
              <w:spacing w:after="120"/>
              <w:rPr>
                <w:rFonts w:eastAsiaTheme="minorEastAsia"/>
                <w:color w:val="0070C0"/>
                <w:lang w:val="en-US" w:eastAsia="zh-CN"/>
              </w:rPr>
            </w:pPr>
            <w:ins w:id="129" w:author="Ato-MediaTek" w:date="2021-04-13T00:17:00Z">
              <w:r>
                <w:rPr>
                  <w:rFonts w:eastAsiaTheme="minorEastAsia"/>
                  <w:color w:val="0070C0"/>
                  <w:lang w:val="en-US" w:eastAsia="zh-CN"/>
                </w:rPr>
                <w:t>Regarding CMCC’s question, this seems belong to legacy Rel-15 mechanism, e.g., using RRC reconfiguration to change MGL and MGRP.</w:t>
              </w:r>
            </w:ins>
            <w:ins w:id="130" w:author="Ato-MediaTek" w:date="2021-04-13T00:18:00Z">
              <w:r w:rsidR="00161175">
                <w:rPr>
                  <w:rFonts w:eastAsiaTheme="minorEastAsia"/>
                  <w:color w:val="0070C0"/>
                  <w:lang w:val="en-US" w:eastAsia="zh-CN"/>
                </w:rPr>
                <w:t xml:space="preserve"> It should be precluded in this Rel-17 discussion.</w:t>
              </w:r>
            </w:ins>
          </w:p>
        </w:tc>
      </w:tr>
      <w:tr w:rsidR="00BF486E" w14:paraId="45FE5051" w14:textId="77777777">
        <w:tc>
          <w:tcPr>
            <w:tcW w:w="1236" w:type="dxa"/>
          </w:tcPr>
          <w:p w14:paraId="67D45284" w14:textId="70A8A610" w:rsidR="00BF486E" w:rsidRDefault="00BF486E" w:rsidP="00BF486E">
            <w:pPr>
              <w:spacing w:after="120"/>
              <w:rPr>
                <w:rFonts w:eastAsiaTheme="minorEastAsia"/>
                <w:color w:val="0070C0"/>
                <w:lang w:val="en-US" w:eastAsia="zh-CN"/>
              </w:rPr>
            </w:pPr>
            <w:ins w:id="131" w:author="yoonoh-c" w:date="2021-04-13T08:17:00Z">
              <w:r>
                <w:rPr>
                  <w:rFonts w:eastAsia="맑은 고딕" w:hint="eastAsia"/>
                  <w:color w:val="0070C0"/>
                  <w:lang w:val="en-US" w:eastAsia="ko-KR"/>
                </w:rPr>
                <w:t>LG Electronics</w:t>
              </w:r>
            </w:ins>
          </w:p>
        </w:tc>
        <w:tc>
          <w:tcPr>
            <w:tcW w:w="8395" w:type="dxa"/>
          </w:tcPr>
          <w:p w14:paraId="10F7AF4C" w14:textId="77777777" w:rsidR="00BF486E" w:rsidRDefault="00BF486E" w:rsidP="00BF486E">
            <w:pPr>
              <w:spacing w:after="120"/>
              <w:rPr>
                <w:ins w:id="132" w:author="yoonoh-c" w:date="2021-04-13T08:17:00Z"/>
                <w:rFonts w:eastAsia="맑은 고딕" w:hint="eastAsia"/>
                <w:color w:val="0070C0"/>
                <w:lang w:val="en-US" w:eastAsia="ko-KR"/>
              </w:rPr>
            </w:pPr>
            <w:ins w:id="133" w:author="yoonoh-c" w:date="2021-04-13T08:17:00Z">
              <w:r>
                <w:rPr>
                  <w:rFonts w:eastAsia="맑은 고딕" w:hint="eastAsia"/>
                  <w:color w:val="0070C0"/>
                  <w:lang w:val="en-US" w:eastAsia="ko-KR"/>
                </w:rPr>
                <w:t>Support Option 1a.</w:t>
              </w:r>
            </w:ins>
          </w:p>
          <w:p w14:paraId="576E8557" w14:textId="086E159B" w:rsidR="00BF486E" w:rsidRDefault="00BF486E" w:rsidP="00BF486E">
            <w:pPr>
              <w:spacing w:after="120"/>
              <w:rPr>
                <w:rFonts w:eastAsiaTheme="minorEastAsia"/>
                <w:color w:val="0070C0"/>
                <w:lang w:val="en-US" w:eastAsia="zh-CN"/>
              </w:rPr>
            </w:pPr>
            <w:ins w:id="134" w:author="yoonoh-c" w:date="2021-04-13T08:17:00Z">
              <w:r>
                <w:rPr>
                  <w:rFonts w:eastAsia="맑은 고딕"/>
                  <w:color w:val="0070C0"/>
                  <w:lang w:val="en-US" w:eastAsia="ko-KR"/>
                </w:rPr>
                <w:t xml:space="preserve">For CMCC’s understanding, we have different view. 2 concurrent gaps </w:t>
              </w:r>
            </w:ins>
            <w:ins w:id="135" w:author="yoonoh-c" w:date="2021-04-13T08:18:00Z">
              <w:r>
                <w:rPr>
                  <w:rFonts w:eastAsia="맑은 고딕"/>
                  <w:color w:val="0070C0"/>
                  <w:lang w:val="en-US" w:eastAsia="ko-KR"/>
                </w:rPr>
                <w:t>can be</w:t>
              </w:r>
            </w:ins>
            <w:ins w:id="136" w:author="yoonoh-c" w:date="2021-04-13T08:17:00Z">
              <w:r>
                <w:rPr>
                  <w:rFonts w:eastAsia="맑은 고딕"/>
                  <w:color w:val="0070C0"/>
                  <w:lang w:val="en-US" w:eastAsia="ko-KR"/>
                </w:rPr>
                <w:t xml:space="preserve"> configured and activated independently each other. Therefore, in CMCC’s figures, same MGRP (MGRP1 + MGRP2) can be configured instead of MGRP1 and MGRP2 for MG1 and MG2.</w:t>
              </w:r>
            </w:ins>
          </w:p>
        </w:tc>
      </w:tr>
      <w:tr w:rsidR="00BF486E" w14:paraId="1A79B947" w14:textId="77777777">
        <w:trPr>
          <w:ins w:id="137" w:author="yoonoh-c" w:date="2021-04-13T08:17:00Z"/>
        </w:trPr>
        <w:tc>
          <w:tcPr>
            <w:tcW w:w="1236" w:type="dxa"/>
          </w:tcPr>
          <w:p w14:paraId="05B07A00" w14:textId="77777777" w:rsidR="00BF486E" w:rsidRDefault="00BF486E">
            <w:pPr>
              <w:spacing w:after="120"/>
              <w:rPr>
                <w:ins w:id="138" w:author="yoonoh-c" w:date="2021-04-13T08:17:00Z"/>
                <w:rFonts w:eastAsiaTheme="minorEastAsia"/>
                <w:color w:val="0070C0"/>
                <w:lang w:val="en-US" w:eastAsia="zh-CN"/>
              </w:rPr>
            </w:pPr>
          </w:p>
        </w:tc>
        <w:tc>
          <w:tcPr>
            <w:tcW w:w="8395" w:type="dxa"/>
          </w:tcPr>
          <w:p w14:paraId="5E450FBD" w14:textId="77777777" w:rsidR="00BF486E" w:rsidRDefault="00BF486E">
            <w:pPr>
              <w:spacing w:after="120"/>
              <w:rPr>
                <w:ins w:id="139" w:author="yoonoh-c" w:date="2021-04-13T08:17:00Z"/>
                <w:rFonts w:eastAsiaTheme="minorEastAsia"/>
                <w:color w:val="0070C0"/>
                <w:lang w:val="en-US" w:eastAsia="zh-CN"/>
              </w:rPr>
            </w:pPr>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af3"/>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140" w:author="Ricky (ZTE)" w:date="2021-04-12T15:19:00Z">
              <w:r>
                <w:rPr>
                  <w:rFonts w:eastAsiaTheme="minorEastAsia"/>
                  <w:color w:val="0070C0"/>
                  <w:lang w:val="en-US" w:eastAsia="zh-CN"/>
                </w:rPr>
                <w:delText>XXX</w:delText>
              </w:r>
            </w:del>
            <w:ins w:id="141"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142" w:author="Ricky (ZTE)" w:date="2021-04-12T15:19:00Z">
              <w:r>
                <w:rPr>
                  <w:rFonts w:eastAsiaTheme="minorEastAsia" w:hint="eastAsia"/>
                  <w:color w:val="0070C0"/>
                  <w:lang w:val="en-US" w:eastAsia="zh-CN"/>
                </w:rPr>
                <w:t>Prefer Option 2a which is to have clear definitions for the two c</w:t>
              </w:r>
            </w:ins>
            <w:ins w:id="143"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144"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145" w:author="Qiming Li" w:date="2021-04-12T16:18:00Z">
              <w:r>
                <w:rPr>
                  <w:rFonts w:eastAsiaTheme="minorEastAsia"/>
                  <w:color w:val="0070C0"/>
                  <w:lang w:val="en-US" w:eastAsia="zh-CN"/>
                </w:rPr>
                <w:t xml:space="preserve">Support merging concurrent and independent. </w:t>
              </w:r>
            </w:ins>
            <w:ins w:id="146"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ins w:id="147" w:author="Ato-MediaTek" w:date="2021-04-13T00:18:00Z">
              <w:r>
                <w:rPr>
                  <w:rFonts w:eastAsiaTheme="minorEastAsia"/>
                  <w:color w:val="0070C0"/>
                  <w:lang w:val="en-US" w:eastAsia="zh-CN"/>
                </w:rPr>
                <w:lastRenderedPageBreak/>
                <w:t>MTK</w:t>
              </w:r>
            </w:ins>
          </w:p>
        </w:tc>
        <w:tc>
          <w:tcPr>
            <w:tcW w:w="8395" w:type="dxa"/>
          </w:tcPr>
          <w:p w14:paraId="20BD06AA" w14:textId="77777777" w:rsidR="00635C1A" w:rsidRDefault="00161175">
            <w:pPr>
              <w:spacing w:after="120"/>
              <w:rPr>
                <w:ins w:id="148" w:author="Ato-MediaTek" w:date="2021-04-13T00:20:00Z"/>
                <w:rFonts w:eastAsiaTheme="minorEastAsia"/>
                <w:color w:val="0070C0"/>
                <w:lang w:val="en-US" w:eastAsia="zh-CN"/>
              </w:rPr>
            </w:pPr>
            <w:ins w:id="149" w:author="Ato-MediaTek" w:date="2021-04-13T00:18:00Z">
              <w:r>
                <w:rPr>
                  <w:rFonts w:eastAsiaTheme="minorEastAsia"/>
                  <w:color w:val="0070C0"/>
                  <w:lang w:val="en-US" w:eastAsia="zh-CN"/>
                </w:rPr>
                <w:t>Support Option 1 or 1a.</w:t>
              </w:r>
            </w:ins>
          </w:p>
          <w:p w14:paraId="7428719D" w14:textId="3E9CCF45" w:rsidR="00161175" w:rsidRDefault="00161175">
            <w:pPr>
              <w:spacing w:after="120"/>
              <w:rPr>
                <w:ins w:id="150" w:author="Ato-MediaTek" w:date="2021-04-13T00:18:00Z"/>
                <w:rFonts w:eastAsiaTheme="minorEastAsia"/>
                <w:color w:val="0070C0"/>
                <w:lang w:val="en-US" w:eastAsia="zh-CN"/>
              </w:rPr>
            </w:pPr>
            <w:ins w:id="151" w:author="Ato-MediaTek" w:date="2021-04-13T00:20:00Z">
              <w:r>
                <w:rPr>
                  <w:rFonts w:eastAsiaTheme="minorEastAsia"/>
                  <w:color w:val="0070C0"/>
                  <w:lang w:val="en-US" w:eastAsia="zh-CN"/>
                </w:rPr>
                <w:t xml:space="preserve">Option 2a, although it says No, basically it aligns with Option 1 and 1a that the concept of concurrent and independent </w:t>
              </w:r>
            </w:ins>
            <w:ins w:id="152" w:author="Ato-MediaTek" w:date="2021-04-13T00:21:00Z">
              <w:r>
                <w:rPr>
                  <w:rFonts w:eastAsiaTheme="minorEastAsia"/>
                  <w:color w:val="0070C0"/>
                  <w:lang w:val="en-US" w:eastAsia="zh-CN"/>
                </w:rPr>
                <w:t>should</w:t>
              </w:r>
            </w:ins>
            <w:ins w:id="153" w:author="Ato-MediaTek" w:date="2021-04-13T00:20:00Z">
              <w:r>
                <w:rPr>
                  <w:rFonts w:eastAsiaTheme="minorEastAsia"/>
                  <w:color w:val="0070C0"/>
                  <w:lang w:val="en-US" w:eastAsia="zh-CN"/>
                </w:rPr>
                <w:t xml:space="preserve"> </w:t>
              </w:r>
            </w:ins>
            <w:ins w:id="154" w:author="Ato-MediaTek" w:date="2021-04-13T00:21:00Z">
              <w:r>
                <w:rPr>
                  <w:rFonts w:eastAsiaTheme="minorEastAsia"/>
                  <w:color w:val="0070C0"/>
                  <w:lang w:val="en-US" w:eastAsia="zh-CN"/>
                </w:rPr>
                <w:t>always come together.</w:t>
              </w:r>
            </w:ins>
          </w:p>
          <w:p w14:paraId="316DE34B" w14:textId="6114C077" w:rsidR="00161175" w:rsidRDefault="00161175">
            <w:pPr>
              <w:spacing w:after="120"/>
              <w:rPr>
                <w:rFonts w:eastAsiaTheme="minorEastAsia"/>
                <w:color w:val="0070C0"/>
                <w:lang w:val="en-US" w:eastAsia="zh-CN"/>
              </w:rPr>
            </w:pPr>
            <w:ins w:id="155" w:author="Ato-MediaTek" w:date="2021-04-13T00:19:00Z">
              <w:r>
                <w:rPr>
                  <w:rFonts w:eastAsiaTheme="minorEastAsia"/>
                  <w:color w:val="0070C0"/>
                  <w:lang w:val="en-US" w:eastAsia="zh-CN"/>
                </w:rPr>
                <w:t xml:space="preserve">We want to avoid option 2b which creates different variations of the configuration. </w:t>
              </w:r>
            </w:ins>
          </w:p>
        </w:tc>
      </w:tr>
      <w:tr w:rsidR="00635C1A" w14:paraId="7BB766B1" w14:textId="77777777">
        <w:tc>
          <w:tcPr>
            <w:tcW w:w="1236" w:type="dxa"/>
          </w:tcPr>
          <w:p w14:paraId="535AD0B0" w14:textId="73BF5D6B" w:rsidR="00635C1A" w:rsidRDefault="003349D3">
            <w:pPr>
              <w:spacing w:after="120"/>
              <w:rPr>
                <w:rFonts w:eastAsiaTheme="minorEastAsia"/>
                <w:color w:val="0070C0"/>
                <w:lang w:val="en-US" w:eastAsia="zh-CN"/>
              </w:rPr>
            </w:pPr>
            <w:ins w:id="156" w:author="yoonoh-c" w:date="2021-04-13T08:19:00Z">
              <w:r>
                <w:rPr>
                  <w:rFonts w:eastAsia="맑은 고딕" w:hint="eastAsia"/>
                  <w:color w:val="0070C0"/>
                  <w:lang w:val="en-US" w:eastAsia="ko-KR"/>
                </w:rPr>
                <w:t>LG Electronics</w:t>
              </w:r>
            </w:ins>
          </w:p>
        </w:tc>
        <w:tc>
          <w:tcPr>
            <w:tcW w:w="8395" w:type="dxa"/>
          </w:tcPr>
          <w:p w14:paraId="5E04DDA2" w14:textId="4F2E7C68" w:rsidR="00635C1A" w:rsidRPr="003349D3" w:rsidRDefault="003349D3">
            <w:pPr>
              <w:spacing w:after="120"/>
              <w:rPr>
                <w:rFonts w:eastAsia="맑은 고딕" w:hint="eastAsia"/>
                <w:color w:val="0070C0"/>
                <w:lang w:val="en-US" w:eastAsia="ko-KR"/>
                <w:rPrChange w:id="157" w:author="yoonoh-c" w:date="2021-04-13T08:19:00Z">
                  <w:rPr>
                    <w:rFonts w:eastAsiaTheme="minorEastAsia"/>
                    <w:color w:val="0070C0"/>
                    <w:lang w:val="en-US" w:eastAsia="zh-CN"/>
                  </w:rPr>
                </w:rPrChange>
              </w:rPr>
            </w:pPr>
            <w:ins w:id="158" w:author="yoonoh-c" w:date="2021-04-13T08:19:00Z">
              <w:r>
                <w:rPr>
                  <w:rFonts w:eastAsia="맑은 고딕" w:hint="eastAsia"/>
                  <w:color w:val="0070C0"/>
                  <w:lang w:val="en-US" w:eastAsia="ko-KR"/>
                </w:rPr>
                <w:t>Suppor</w:t>
              </w:r>
              <w:r>
                <w:rPr>
                  <w:rFonts w:eastAsia="맑은 고딕"/>
                  <w:color w:val="0070C0"/>
                  <w:lang w:val="en-US" w:eastAsia="ko-KR"/>
                </w:rPr>
                <w:t>t Option 1 and 1a.</w:t>
              </w:r>
            </w:ins>
          </w:p>
        </w:tc>
      </w:tr>
      <w:tr w:rsidR="003349D3" w14:paraId="2B67210D" w14:textId="77777777">
        <w:trPr>
          <w:ins w:id="159" w:author="yoonoh-c" w:date="2021-04-13T08:18:00Z"/>
        </w:trPr>
        <w:tc>
          <w:tcPr>
            <w:tcW w:w="1236" w:type="dxa"/>
          </w:tcPr>
          <w:p w14:paraId="1EAD1C46" w14:textId="77777777" w:rsidR="003349D3" w:rsidRDefault="003349D3">
            <w:pPr>
              <w:spacing w:after="120"/>
              <w:rPr>
                <w:ins w:id="160" w:author="yoonoh-c" w:date="2021-04-13T08:18:00Z"/>
                <w:rFonts w:eastAsiaTheme="minorEastAsia"/>
                <w:color w:val="0070C0"/>
                <w:lang w:val="en-US" w:eastAsia="zh-CN"/>
              </w:rPr>
            </w:pPr>
          </w:p>
        </w:tc>
        <w:tc>
          <w:tcPr>
            <w:tcW w:w="8395" w:type="dxa"/>
          </w:tcPr>
          <w:p w14:paraId="72225D6D" w14:textId="77777777" w:rsidR="003349D3" w:rsidRDefault="003349D3">
            <w:pPr>
              <w:spacing w:after="120"/>
              <w:rPr>
                <w:ins w:id="161" w:author="yoonoh-c" w:date="2021-04-13T08:18:00Z"/>
                <w:rFonts w:eastAsiaTheme="minorEastAsia"/>
                <w:color w:val="0070C0"/>
                <w:lang w:val="en-US" w:eastAsia="zh-CN"/>
              </w:rPr>
            </w:pPr>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color w:val="000000" w:themeColor="text1"/>
          <w:u w:val="single"/>
          <w:lang w:eastAsia="ko-KR"/>
        </w:rPr>
      </w:pPr>
      <w:r>
        <w:rPr>
          <w:b/>
          <w:u w:val="single"/>
          <w:lang w:eastAsia="ko-KR"/>
        </w:rPr>
        <w:t>Issue 2-4: Use case</w:t>
      </w:r>
    </w:p>
    <w:tbl>
      <w:tblPr>
        <w:tblStyle w:val="af3"/>
        <w:tblW w:w="0" w:type="auto"/>
        <w:tblLook w:val="04A0" w:firstRow="1" w:lastRow="0" w:firstColumn="1" w:lastColumn="0" w:noHBand="0" w:noVBand="1"/>
      </w:tblPr>
      <w:tblGrid>
        <w:gridCol w:w="1236"/>
        <w:gridCol w:w="8395"/>
      </w:tblGrid>
      <w:tr w:rsidR="00635C1A" w14:paraId="15B8B5D6" w14:textId="77777777">
        <w:tc>
          <w:tcPr>
            <w:tcW w:w="1236" w:type="dxa"/>
          </w:tcPr>
          <w:p w14:paraId="7050CBA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A2FC5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34E2C13" w14:textId="77777777">
        <w:tc>
          <w:tcPr>
            <w:tcW w:w="1236" w:type="dxa"/>
          </w:tcPr>
          <w:p w14:paraId="6A2486BD" w14:textId="72A94208" w:rsidR="00635C1A" w:rsidRDefault="003F3E34">
            <w:pPr>
              <w:spacing w:after="120"/>
              <w:rPr>
                <w:rFonts w:eastAsiaTheme="minorEastAsia"/>
                <w:color w:val="0070C0"/>
                <w:lang w:val="en-US" w:eastAsia="zh-CN"/>
              </w:rPr>
            </w:pPr>
            <w:del w:id="162" w:author="Qiming Li" w:date="2021-04-12T16:20:00Z">
              <w:r w:rsidDel="008729EF">
                <w:rPr>
                  <w:rFonts w:eastAsiaTheme="minorEastAsia" w:hint="eastAsia"/>
                  <w:color w:val="0070C0"/>
                  <w:lang w:val="en-US" w:eastAsia="zh-CN"/>
                </w:rPr>
                <w:delText>XXX</w:delText>
              </w:r>
            </w:del>
            <w:ins w:id="163" w:author="Qiming Li" w:date="2021-04-12T16:20:00Z">
              <w:r w:rsidR="008729EF">
                <w:rPr>
                  <w:rFonts w:eastAsiaTheme="minorEastAsia"/>
                  <w:color w:val="0070C0"/>
                  <w:lang w:val="en-US" w:eastAsia="zh-CN"/>
                </w:rPr>
                <w:t>Apple</w:t>
              </w:r>
            </w:ins>
          </w:p>
        </w:tc>
        <w:tc>
          <w:tcPr>
            <w:tcW w:w="8395" w:type="dxa"/>
          </w:tcPr>
          <w:p w14:paraId="1652031D" w14:textId="18FF5E0E" w:rsidR="00635C1A" w:rsidRDefault="008729EF">
            <w:pPr>
              <w:spacing w:after="120"/>
              <w:rPr>
                <w:rFonts w:eastAsiaTheme="minorEastAsia"/>
                <w:color w:val="0070C0"/>
                <w:lang w:val="en-US" w:eastAsia="zh-CN"/>
              </w:rPr>
            </w:pPr>
            <w:ins w:id="164" w:author="Qiming Li" w:date="2021-04-12T16:22:00Z">
              <w:r>
                <w:rPr>
                  <w:rFonts w:eastAsiaTheme="minorEastAsia"/>
                  <w:color w:val="0070C0"/>
                  <w:lang w:val="en-US" w:eastAsia="zh-CN"/>
                </w:rPr>
                <w:t>Option 1 and 2 are agreeable to us.</w:t>
              </w:r>
            </w:ins>
          </w:p>
        </w:tc>
      </w:tr>
      <w:tr w:rsidR="00635C1A" w14:paraId="60992B31" w14:textId="77777777">
        <w:tc>
          <w:tcPr>
            <w:tcW w:w="1236" w:type="dxa"/>
          </w:tcPr>
          <w:p w14:paraId="48FDCC1D" w14:textId="20C853DF" w:rsidR="00635C1A" w:rsidRDefault="00161175">
            <w:pPr>
              <w:spacing w:after="120"/>
              <w:rPr>
                <w:rFonts w:eastAsiaTheme="minorEastAsia"/>
                <w:color w:val="0070C0"/>
                <w:lang w:val="en-US" w:eastAsia="zh-CN"/>
              </w:rPr>
            </w:pPr>
            <w:ins w:id="165" w:author="Ato-MediaTek" w:date="2021-04-13T00:21:00Z">
              <w:r>
                <w:rPr>
                  <w:rFonts w:eastAsiaTheme="minorEastAsia"/>
                  <w:color w:val="0070C0"/>
                  <w:lang w:val="en-US" w:eastAsia="zh-CN"/>
                </w:rPr>
                <w:t>MTK</w:t>
              </w:r>
            </w:ins>
          </w:p>
        </w:tc>
        <w:tc>
          <w:tcPr>
            <w:tcW w:w="8395" w:type="dxa"/>
          </w:tcPr>
          <w:p w14:paraId="630507DB" w14:textId="77777777" w:rsidR="00161175" w:rsidRDefault="00161175" w:rsidP="009D002B">
            <w:pPr>
              <w:spacing w:after="120"/>
              <w:rPr>
                <w:ins w:id="166" w:author="Ato-MediaTek" w:date="2021-04-13T00:23:00Z"/>
                <w:rFonts w:eastAsiaTheme="minorEastAsia"/>
                <w:color w:val="0070C0"/>
                <w:lang w:val="en-US" w:eastAsia="zh-CN"/>
              </w:rPr>
            </w:pPr>
            <w:ins w:id="167" w:author="Ato-MediaTek" w:date="2021-04-13T00:22:00Z">
              <w:r>
                <w:rPr>
                  <w:rFonts w:eastAsiaTheme="minorEastAsia"/>
                  <w:color w:val="0070C0"/>
                  <w:lang w:val="en-US" w:eastAsia="zh-CN"/>
                </w:rPr>
                <w:t xml:space="preserve">On top of what we agreed in last meeting, </w:t>
              </w:r>
            </w:ins>
            <w:ins w:id="168" w:author="Ato-MediaTek" w:date="2021-04-13T00:23:00Z">
              <w:r>
                <w:rPr>
                  <w:rFonts w:eastAsiaTheme="minorEastAsia"/>
                  <w:color w:val="0070C0"/>
                  <w:lang w:val="en-US" w:eastAsia="zh-CN"/>
                </w:rPr>
                <w:t>more discussions are needed on any new use case.</w:t>
              </w:r>
            </w:ins>
          </w:p>
          <w:p w14:paraId="15246E61" w14:textId="28C121D3" w:rsidR="00635C1A" w:rsidRDefault="00161175" w:rsidP="009D002B">
            <w:pPr>
              <w:spacing w:after="120"/>
              <w:rPr>
                <w:ins w:id="169" w:author="Ato-MediaTek" w:date="2021-04-13T00:25:00Z"/>
                <w:rFonts w:eastAsiaTheme="minorEastAsia"/>
                <w:color w:val="0070C0"/>
                <w:lang w:val="en-US" w:eastAsia="zh-CN"/>
              </w:rPr>
            </w:pPr>
            <w:ins w:id="170" w:author="Ato-MediaTek" w:date="2021-04-13T00:23:00Z">
              <w:r>
                <w:rPr>
                  <w:rFonts w:eastAsiaTheme="minorEastAsia"/>
                  <w:color w:val="0070C0"/>
                  <w:lang w:val="en-US" w:eastAsia="zh-CN"/>
                </w:rPr>
                <w:t xml:space="preserve">For Option 1, SMTC </w:t>
              </w:r>
            </w:ins>
            <w:ins w:id="171" w:author="Ato-MediaTek" w:date="2021-04-13T00:24:00Z">
              <w:r>
                <w:rPr>
                  <w:rFonts w:eastAsiaTheme="minorEastAsia"/>
                  <w:color w:val="0070C0"/>
                  <w:lang w:val="en-US" w:eastAsia="zh-CN"/>
                </w:rPr>
                <w:t xml:space="preserve">offset </w:t>
              </w:r>
            </w:ins>
            <w:ins w:id="172" w:author="Ato-MediaTek" w:date="2021-04-13T00:23:00Z">
              <w:r>
                <w:rPr>
                  <w:rFonts w:eastAsiaTheme="minorEastAsia"/>
                  <w:color w:val="0070C0"/>
                  <w:lang w:val="en-US" w:eastAsia="zh-CN"/>
                </w:rPr>
                <w:t>configuration is carrier specific</w:t>
              </w:r>
            </w:ins>
            <w:ins w:id="173" w:author="Ato-MediaTek" w:date="2021-04-13T00:22:00Z">
              <w:r>
                <w:rPr>
                  <w:rFonts w:eastAsiaTheme="minorEastAsia"/>
                  <w:color w:val="0070C0"/>
                  <w:lang w:val="en-US" w:eastAsia="zh-CN"/>
                </w:rPr>
                <w:t xml:space="preserve">. </w:t>
              </w:r>
            </w:ins>
            <w:ins w:id="174" w:author="Ato-MediaTek" w:date="2021-04-13T00:24:00Z">
              <w:r>
                <w:rPr>
                  <w:rFonts w:eastAsiaTheme="minorEastAsia"/>
                  <w:color w:val="0070C0"/>
                  <w:lang w:val="en-US" w:eastAsia="zh-CN"/>
                </w:rPr>
                <w:t xml:space="preserve">Therefore, we failed to understand the scenario. Perhaps some more </w:t>
              </w:r>
            </w:ins>
            <w:ins w:id="175" w:author="Ato-MediaTek" w:date="2021-04-13T00:25:00Z">
              <w:r>
                <w:rPr>
                  <w:rFonts w:eastAsiaTheme="minorEastAsia"/>
                  <w:color w:val="0070C0"/>
                  <w:lang w:val="en-US" w:eastAsia="zh-CN"/>
                </w:rPr>
                <w:t>elaboration</w:t>
              </w:r>
            </w:ins>
            <w:ins w:id="176" w:author="Ato-MediaTek" w:date="2021-04-13T00:24:00Z">
              <w:r>
                <w:rPr>
                  <w:rFonts w:eastAsiaTheme="minorEastAsia"/>
                  <w:color w:val="0070C0"/>
                  <w:lang w:val="en-US" w:eastAsia="zh-CN"/>
                </w:rPr>
                <w:t xml:space="preserve"> </w:t>
              </w:r>
            </w:ins>
            <w:ins w:id="177" w:author="Ato-MediaTek" w:date="2021-04-13T00:25:00Z">
              <w:r>
                <w:rPr>
                  <w:rFonts w:eastAsiaTheme="minorEastAsia"/>
                  <w:color w:val="0070C0"/>
                  <w:lang w:val="en-US" w:eastAsia="zh-CN"/>
                </w:rPr>
                <w:t>can help.</w:t>
              </w:r>
            </w:ins>
          </w:p>
          <w:p w14:paraId="3117D557" w14:textId="33F58AA6" w:rsidR="00161175" w:rsidRDefault="00161175" w:rsidP="000A3432">
            <w:pPr>
              <w:spacing w:after="120"/>
              <w:rPr>
                <w:ins w:id="178" w:author="Ato-MediaTek" w:date="2021-04-13T00:26:00Z"/>
                <w:rFonts w:eastAsiaTheme="minorEastAsia"/>
                <w:color w:val="0070C0"/>
                <w:lang w:val="en-US" w:eastAsia="zh-CN"/>
              </w:rPr>
            </w:pPr>
            <w:ins w:id="179" w:author="Ato-MediaTek" w:date="2021-04-13T00:25:00Z">
              <w:r>
                <w:rPr>
                  <w:rFonts w:eastAsiaTheme="minorEastAsia"/>
                  <w:color w:val="0070C0"/>
                  <w:lang w:val="en-US" w:eastAsia="zh-CN"/>
                </w:rPr>
                <w:t>For Option 2, we believe this is up to network configuration and how RAN4 will associate the gaps to different measurement purpose</w:t>
              </w:r>
            </w:ins>
            <w:ins w:id="180" w:author="Ato-MediaTek" w:date="2021-04-13T00:26:00Z">
              <w:r>
                <w:rPr>
                  <w:rFonts w:eastAsiaTheme="minorEastAsia"/>
                  <w:color w:val="0070C0"/>
                  <w:lang w:val="en-US" w:eastAsia="zh-CN"/>
                </w:rPr>
                <w:t>s</w:t>
              </w:r>
            </w:ins>
            <w:ins w:id="181" w:author="Ato-MediaTek" w:date="2021-04-13T00:25:00Z">
              <w:r>
                <w:rPr>
                  <w:rFonts w:eastAsiaTheme="minorEastAsia"/>
                  <w:color w:val="0070C0"/>
                  <w:lang w:val="en-US" w:eastAsia="zh-CN"/>
                </w:rPr>
                <w:t xml:space="preserve"> (</w:t>
              </w:r>
            </w:ins>
            <w:ins w:id="182" w:author="Ato-MediaTek" w:date="2021-04-13T00:26:00Z">
              <w:r>
                <w:rPr>
                  <w:rFonts w:eastAsiaTheme="minorEastAsia"/>
                  <w:color w:val="0070C0"/>
                  <w:lang w:val="en-US" w:eastAsia="zh-CN"/>
                </w:rPr>
                <w:t>or use cases</w:t>
              </w:r>
            </w:ins>
            <w:ins w:id="183" w:author="Ato-MediaTek" w:date="2021-04-13T00:25:00Z">
              <w:r>
                <w:rPr>
                  <w:rFonts w:eastAsiaTheme="minorEastAsia"/>
                  <w:color w:val="0070C0"/>
                  <w:lang w:val="en-US" w:eastAsia="zh-CN"/>
                </w:rPr>
                <w:t>)</w:t>
              </w:r>
            </w:ins>
            <w:ins w:id="184" w:author="Ato-MediaTek" w:date="2021-04-13T00:26:00Z">
              <w:r>
                <w:rPr>
                  <w:rFonts w:eastAsiaTheme="minorEastAsia"/>
                  <w:color w:val="0070C0"/>
                  <w:lang w:val="en-US" w:eastAsia="zh-CN"/>
                </w:rPr>
                <w:t>. More discussion on the intention is appreciated.</w:t>
              </w:r>
            </w:ins>
          </w:p>
          <w:p w14:paraId="46738754" w14:textId="000FC2FF" w:rsidR="00161175" w:rsidRDefault="00161175" w:rsidP="000A3432">
            <w:pPr>
              <w:spacing w:after="120"/>
              <w:rPr>
                <w:ins w:id="185" w:author="Ato-MediaTek" w:date="2021-04-13T00:27:00Z"/>
                <w:rFonts w:eastAsiaTheme="minorEastAsia"/>
                <w:color w:val="0070C0"/>
                <w:lang w:val="en-US" w:eastAsia="zh-CN"/>
              </w:rPr>
            </w:pPr>
            <w:ins w:id="186" w:author="Ato-MediaTek" w:date="2021-04-13T00:27:00Z">
              <w:r>
                <w:rPr>
                  <w:rFonts w:eastAsiaTheme="minorEastAsia"/>
                  <w:color w:val="0070C0"/>
                  <w:lang w:val="en-US" w:eastAsia="zh-CN"/>
                </w:rPr>
                <w:t>For</w:t>
              </w:r>
            </w:ins>
            <w:ins w:id="187" w:author="Ato-MediaTek" w:date="2021-04-13T00:26:00Z">
              <w:r>
                <w:rPr>
                  <w:rFonts w:eastAsiaTheme="minorEastAsia"/>
                  <w:color w:val="0070C0"/>
                  <w:lang w:val="en-US" w:eastAsia="zh-CN"/>
                </w:rPr>
                <w:t xml:space="preserve"> Option 3, we need more time to understand the 4</w:t>
              </w:r>
              <w:r w:rsidRPr="00161175">
                <w:rPr>
                  <w:rFonts w:eastAsiaTheme="minorEastAsia"/>
                  <w:color w:val="0070C0"/>
                  <w:vertAlign w:val="superscript"/>
                  <w:lang w:val="en-US" w:eastAsia="zh-CN"/>
                  <w:rPrChange w:id="188" w:author="Ato-MediaTek" w:date="2021-04-13T00:27:00Z">
                    <w:rPr>
                      <w:rFonts w:eastAsiaTheme="minorEastAsia"/>
                      <w:color w:val="0070C0"/>
                      <w:lang w:val="en-US" w:eastAsia="zh-CN"/>
                    </w:rPr>
                  </w:rPrChange>
                </w:rPr>
                <w:t>th</w:t>
              </w:r>
              <w:r>
                <w:rPr>
                  <w:rFonts w:eastAsiaTheme="minorEastAsia"/>
                  <w:color w:val="0070C0"/>
                  <w:lang w:val="en-US" w:eastAsia="zh-CN"/>
                </w:rPr>
                <w:t xml:space="preserve"> </w:t>
              </w:r>
            </w:ins>
            <w:ins w:id="189" w:author="Ato-MediaTek" w:date="2021-04-13T00:27:00Z">
              <w:r>
                <w:rPr>
                  <w:rFonts w:eastAsiaTheme="minorEastAsia"/>
                  <w:color w:val="0070C0"/>
                  <w:lang w:val="en-US" w:eastAsia="zh-CN"/>
                </w:rPr>
                <w:t xml:space="preserve">usage. Some more </w:t>
              </w:r>
              <w:r w:rsidR="000A3432">
                <w:rPr>
                  <w:rFonts w:eastAsiaTheme="minorEastAsia"/>
                  <w:color w:val="0070C0"/>
                  <w:lang w:val="en-US" w:eastAsia="zh-CN"/>
                </w:rPr>
                <w:t>elaborat</w:t>
              </w:r>
              <w:r>
                <w:rPr>
                  <w:rFonts w:eastAsiaTheme="minorEastAsia"/>
                  <w:color w:val="0070C0"/>
                  <w:lang w:val="en-US" w:eastAsia="zh-CN"/>
                </w:rPr>
                <w:t>ion can help</w:t>
              </w:r>
            </w:ins>
          </w:p>
          <w:p w14:paraId="4B8C4E00" w14:textId="49C3D8B1" w:rsidR="00161175" w:rsidRDefault="00161175">
            <w:pPr>
              <w:spacing w:after="120"/>
              <w:rPr>
                <w:rFonts w:eastAsiaTheme="minorEastAsia"/>
                <w:color w:val="0070C0"/>
                <w:lang w:val="en-US" w:eastAsia="zh-CN"/>
              </w:rPr>
            </w:pPr>
            <w:ins w:id="190" w:author="Ato-MediaTek" w:date="2021-04-13T00:27:00Z">
              <w:r>
                <w:rPr>
                  <w:rFonts w:eastAsiaTheme="minorEastAsia"/>
                  <w:color w:val="0070C0"/>
                  <w:lang w:val="en-US" w:eastAsia="zh-CN"/>
                </w:rPr>
                <w:t xml:space="preserve">For Option </w:t>
              </w:r>
            </w:ins>
            <w:ins w:id="191" w:author="Ato-MediaTek" w:date="2021-04-13T00:32:00Z">
              <w:r w:rsidR="00E06C2C">
                <w:rPr>
                  <w:rFonts w:eastAsiaTheme="minorEastAsia"/>
                  <w:color w:val="0070C0"/>
                  <w:lang w:val="en-US" w:eastAsia="zh-CN"/>
                </w:rPr>
                <w:t>4</w:t>
              </w:r>
            </w:ins>
            <w:ins w:id="192" w:author="Ato-MediaTek" w:date="2021-04-13T00:27:00Z">
              <w:r>
                <w:rPr>
                  <w:rFonts w:eastAsiaTheme="minorEastAsia"/>
                  <w:color w:val="0070C0"/>
                  <w:lang w:val="en-US" w:eastAsia="zh-CN"/>
                </w:rPr>
                <w:t xml:space="preserve">, we do not think dedicating the measurement gap to </w:t>
              </w:r>
            </w:ins>
            <w:ins w:id="193" w:author="Ato-MediaTek" w:date="2021-04-13T00:28:00Z">
              <w:r>
                <w:rPr>
                  <w:rFonts w:eastAsiaTheme="minorEastAsia"/>
                  <w:color w:val="0070C0"/>
                  <w:lang w:val="en-US" w:eastAsia="zh-CN"/>
                </w:rPr>
                <w:t>specific</w:t>
              </w:r>
            </w:ins>
            <w:ins w:id="194" w:author="Ato-MediaTek" w:date="2021-04-13T00:27:00Z">
              <w:r>
                <w:rPr>
                  <w:rFonts w:eastAsiaTheme="minorEastAsia"/>
                  <w:color w:val="0070C0"/>
                  <w:lang w:val="en-US" w:eastAsia="zh-CN"/>
                </w:rPr>
                <w:t xml:space="preserve"> </w:t>
              </w:r>
            </w:ins>
            <w:ins w:id="195" w:author="Ato-MediaTek" w:date="2021-04-13T00:28:00Z">
              <w:r>
                <w:rPr>
                  <w:rFonts w:eastAsiaTheme="minorEastAsia"/>
                  <w:color w:val="0070C0"/>
                  <w:lang w:val="en-US" w:eastAsia="zh-CN"/>
                </w:rPr>
                <w:t>purpose(s) is precluded in the WID. Instead, this is a required discussion to make the feature work.</w:t>
              </w:r>
              <w:r w:rsidR="00E06C2C">
                <w:rPr>
                  <w:rFonts w:eastAsiaTheme="minorEastAsia"/>
                  <w:color w:val="0070C0"/>
                  <w:lang w:val="en-US" w:eastAsia="zh-CN"/>
                </w:rPr>
                <w:t xml:space="preserve"> Otherwise, UE and network may have different understanding on how gaps should be used</w:t>
              </w:r>
            </w:ins>
            <w:ins w:id="196" w:author="Ato-MediaTek" w:date="2021-04-13T00:29:00Z">
              <w:r w:rsidR="00E06C2C">
                <w:rPr>
                  <w:rFonts w:eastAsiaTheme="minorEastAsia"/>
                  <w:color w:val="0070C0"/>
                  <w:lang w:val="en-US" w:eastAsia="zh-CN"/>
                </w:rPr>
                <w:t xml:space="preserve">. Same time, RAN4 needs this to define the </w:t>
              </w:r>
            </w:ins>
            <w:ins w:id="197" w:author="Ato-MediaTek" w:date="2021-04-13T00:28:00Z">
              <w:r w:rsidR="00E06C2C">
                <w:rPr>
                  <w:rFonts w:eastAsiaTheme="minorEastAsia"/>
                  <w:color w:val="0070C0"/>
                  <w:lang w:val="en-US" w:eastAsia="zh-CN"/>
                </w:rPr>
                <w:t>expected measurement delay</w:t>
              </w:r>
            </w:ins>
            <w:ins w:id="198" w:author="Ato-MediaTek" w:date="2021-04-13T00:29:00Z">
              <w:r w:rsidR="00E06C2C">
                <w:rPr>
                  <w:rFonts w:eastAsiaTheme="minorEastAsia"/>
                  <w:color w:val="0070C0"/>
                  <w:lang w:val="en-US" w:eastAsia="zh-CN"/>
                </w:rPr>
                <w:t xml:space="preserve"> requirement</w:t>
              </w:r>
            </w:ins>
            <w:ins w:id="199" w:author="Ato-MediaTek" w:date="2021-04-13T00:28:00Z">
              <w:r w:rsidR="00E06C2C">
                <w:rPr>
                  <w:rFonts w:eastAsiaTheme="minorEastAsia"/>
                  <w:color w:val="0070C0"/>
                  <w:lang w:val="en-US" w:eastAsia="zh-CN"/>
                </w:rPr>
                <w:t>.</w:t>
              </w:r>
            </w:ins>
            <w:ins w:id="200" w:author="Ato-MediaTek" w:date="2021-04-13T00:27:00Z">
              <w:r>
                <w:rPr>
                  <w:rFonts w:eastAsiaTheme="minorEastAsia"/>
                  <w:color w:val="0070C0"/>
                  <w:lang w:val="en-US" w:eastAsia="zh-CN"/>
                </w:rPr>
                <w:t xml:space="preserve"> </w:t>
              </w:r>
            </w:ins>
          </w:p>
        </w:tc>
      </w:tr>
      <w:tr w:rsidR="00635C1A" w14:paraId="1C44B64E" w14:textId="77777777">
        <w:tc>
          <w:tcPr>
            <w:tcW w:w="1236" w:type="dxa"/>
          </w:tcPr>
          <w:p w14:paraId="6F1AE4CB" w14:textId="419E4B46" w:rsidR="00635C1A" w:rsidRDefault="003349D3">
            <w:pPr>
              <w:spacing w:after="120"/>
              <w:rPr>
                <w:rFonts w:eastAsiaTheme="minorEastAsia"/>
                <w:color w:val="0070C0"/>
                <w:lang w:val="en-US" w:eastAsia="zh-CN"/>
              </w:rPr>
            </w:pPr>
            <w:ins w:id="201" w:author="yoonoh-c" w:date="2021-04-13T08:20:00Z">
              <w:r>
                <w:rPr>
                  <w:rFonts w:eastAsia="맑은 고딕" w:hint="eastAsia"/>
                  <w:color w:val="0070C0"/>
                  <w:lang w:val="en-US" w:eastAsia="ko-KR"/>
                </w:rPr>
                <w:t>LG Electronics</w:t>
              </w:r>
            </w:ins>
          </w:p>
        </w:tc>
        <w:tc>
          <w:tcPr>
            <w:tcW w:w="8395" w:type="dxa"/>
          </w:tcPr>
          <w:p w14:paraId="70BA8D93" w14:textId="77777777" w:rsidR="00635C1A" w:rsidRDefault="003349D3">
            <w:pPr>
              <w:spacing w:after="120"/>
              <w:rPr>
                <w:ins w:id="202" w:author="yoonoh-c" w:date="2021-04-13T08:21:00Z"/>
                <w:rFonts w:eastAsia="맑은 고딕" w:hint="eastAsia"/>
                <w:color w:val="0070C0"/>
                <w:lang w:val="en-US" w:eastAsia="ko-KR"/>
              </w:rPr>
            </w:pPr>
            <w:ins w:id="203" w:author="yoonoh-c" w:date="2021-04-13T08:21:00Z">
              <w:r>
                <w:rPr>
                  <w:rFonts w:eastAsia="맑은 고딕" w:hint="eastAsia"/>
                  <w:color w:val="0070C0"/>
                  <w:lang w:val="en-US" w:eastAsia="ko-KR"/>
                </w:rPr>
                <w:t>Support Option 1.</w:t>
              </w:r>
            </w:ins>
          </w:p>
          <w:p w14:paraId="75C83275" w14:textId="67090CC7" w:rsidR="003349D3" w:rsidRPr="003349D3" w:rsidRDefault="003349D3" w:rsidP="000A5089">
            <w:pPr>
              <w:spacing w:after="120"/>
              <w:rPr>
                <w:rFonts w:eastAsia="맑은 고딕" w:hint="eastAsia"/>
                <w:color w:val="0070C0"/>
                <w:lang w:val="en-US" w:eastAsia="ko-KR"/>
                <w:rPrChange w:id="204" w:author="yoonoh-c" w:date="2021-04-13T08:21:00Z">
                  <w:rPr>
                    <w:rFonts w:eastAsiaTheme="minorEastAsia"/>
                    <w:color w:val="0070C0"/>
                    <w:lang w:val="en-US" w:eastAsia="zh-CN"/>
                  </w:rPr>
                </w:rPrChange>
              </w:rPr>
            </w:pPr>
            <w:ins w:id="205" w:author="yoonoh-c" w:date="2021-04-13T08:22:00Z">
              <w:r>
                <w:rPr>
                  <w:rFonts w:eastAsia="맑은 고딕"/>
                  <w:color w:val="0070C0"/>
                  <w:lang w:val="en-US" w:eastAsia="ko-KR"/>
                </w:rPr>
                <w:t xml:space="preserve">For Option 2, </w:t>
              </w:r>
            </w:ins>
            <w:ins w:id="206" w:author="yoonoh-c" w:date="2021-04-13T08:24:00Z">
              <w:r>
                <w:rPr>
                  <w:rFonts w:eastAsia="맑은 고딕"/>
                  <w:color w:val="0070C0"/>
                  <w:lang w:val="en-US" w:eastAsia="ko-KR"/>
                </w:rPr>
                <w:t xml:space="preserve">need more clarification for </w:t>
              </w:r>
            </w:ins>
            <w:ins w:id="207" w:author="yoonoh-c" w:date="2021-04-13T08:25:00Z">
              <w:r>
                <w:rPr>
                  <w:rFonts w:eastAsia="맑은 고딕"/>
                  <w:color w:val="0070C0"/>
                  <w:lang w:val="en-US" w:eastAsia="ko-KR"/>
                </w:rPr>
                <w:t>the case</w:t>
              </w:r>
            </w:ins>
            <w:ins w:id="208" w:author="yoonoh-c" w:date="2021-04-13T08:26:00Z">
              <w:r>
                <w:rPr>
                  <w:rFonts w:eastAsia="맑은 고딕"/>
                  <w:color w:val="0070C0"/>
                  <w:lang w:val="en-US" w:eastAsia="ko-KR"/>
                </w:rPr>
                <w:t>. W</w:t>
              </w:r>
            </w:ins>
            <w:ins w:id="209" w:author="yoonoh-c" w:date="2021-04-13T08:27:00Z">
              <w:r>
                <w:rPr>
                  <w:rFonts w:eastAsia="맑은 고딕"/>
                  <w:color w:val="0070C0"/>
                  <w:lang w:val="en-US" w:eastAsia="ko-KR"/>
                </w:rPr>
                <w:t xml:space="preserve">hy </w:t>
              </w:r>
            </w:ins>
            <w:ins w:id="210" w:author="yoonoh-c" w:date="2021-04-13T10:20:00Z">
              <w:r w:rsidR="00981FAC">
                <w:rPr>
                  <w:rFonts w:eastAsia="맑은 고딕"/>
                  <w:color w:val="0070C0"/>
                  <w:lang w:val="en-US" w:eastAsia="ko-KR"/>
                </w:rPr>
                <w:t xml:space="preserve">the </w:t>
              </w:r>
            </w:ins>
            <w:ins w:id="211" w:author="yoonoh-c" w:date="2021-04-13T08:27:00Z">
              <w:r>
                <w:rPr>
                  <w:rFonts w:eastAsia="맑은 고딕"/>
                  <w:color w:val="0070C0"/>
                  <w:lang w:val="en-US" w:eastAsia="ko-KR"/>
                </w:rPr>
                <w:t xml:space="preserve">network does not configure multiple concurrent MGs </w:t>
              </w:r>
            </w:ins>
            <w:ins w:id="212" w:author="yoonoh-c" w:date="2021-04-13T08:29:00Z">
              <w:r w:rsidR="000A5089">
                <w:rPr>
                  <w:rFonts w:eastAsia="맑은 고딕"/>
                  <w:color w:val="0070C0"/>
                  <w:lang w:val="en-US" w:eastAsia="ko-KR"/>
                </w:rPr>
                <w:t>when performing</w:t>
              </w:r>
            </w:ins>
            <w:ins w:id="213" w:author="yoonoh-c" w:date="2021-04-13T08:28:00Z">
              <w:r>
                <w:rPr>
                  <w:rFonts w:eastAsia="맑은 고딕"/>
                  <w:color w:val="0070C0"/>
                  <w:lang w:val="en-US" w:eastAsia="ko-KR"/>
                </w:rPr>
                <w:t xml:space="preserve"> </w:t>
              </w:r>
            </w:ins>
            <w:ins w:id="214" w:author="yoonoh-c" w:date="2021-04-13T08:24:00Z">
              <w:r>
                <w:rPr>
                  <w:rFonts w:eastAsia="맑은 고딕"/>
                  <w:color w:val="0070C0"/>
                  <w:lang w:val="en-US" w:eastAsia="ko-KR"/>
                </w:rPr>
                <w:t>only non-NR RAT measurements?</w:t>
              </w:r>
            </w:ins>
            <w:ins w:id="215" w:author="yoonoh-c" w:date="2021-04-13T08:29:00Z">
              <w:r w:rsidR="000A5089">
                <w:rPr>
                  <w:rFonts w:eastAsia="맑은 고딕"/>
                  <w:color w:val="0070C0"/>
                  <w:lang w:val="en-US" w:eastAsia="ko-KR"/>
                </w:rPr>
                <w:t xml:space="preserve"> Is</w:t>
              </w:r>
            </w:ins>
            <w:ins w:id="216" w:author="yoonoh-c" w:date="2021-04-13T10:20:00Z">
              <w:r w:rsidR="00981FAC">
                <w:rPr>
                  <w:rFonts w:eastAsia="맑은 고딕"/>
                  <w:color w:val="0070C0"/>
                  <w:lang w:val="en-US" w:eastAsia="ko-KR"/>
                </w:rPr>
                <w:t>n’t</w:t>
              </w:r>
            </w:ins>
            <w:bookmarkStart w:id="217" w:name="_GoBack"/>
            <w:bookmarkEnd w:id="217"/>
            <w:ins w:id="218" w:author="yoonoh-c" w:date="2021-04-13T08:29:00Z">
              <w:r w:rsidR="000A5089">
                <w:rPr>
                  <w:rFonts w:eastAsia="맑은 고딕"/>
                  <w:color w:val="0070C0"/>
                  <w:lang w:val="en-US" w:eastAsia="ko-KR"/>
                </w:rPr>
                <w:t xml:space="preserve"> it possible that one MG is configured for NR measurement and the other MG for non-NR RAT </w:t>
              </w:r>
            </w:ins>
            <w:ins w:id="219" w:author="yoonoh-c" w:date="2021-04-13T08:30:00Z">
              <w:r w:rsidR="000A5089">
                <w:rPr>
                  <w:rFonts w:eastAsia="맑은 고딕"/>
                  <w:color w:val="0070C0"/>
                  <w:lang w:val="en-US" w:eastAsia="ko-KR"/>
                </w:rPr>
                <w:t>measurement</w:t>
              </w:r>
            </w:ins>
            <w:ins w:id="220" w:author="yoonoh-c" w:date="2021-04-13T08:29:00Z">
              <w:r w:rsidR="000A5089">
                <w:rPr>
                  <w:rFonts w:eastAsia="맑은 고딕"/>
                  <w:color w:val="0070C0"/>
                  <w:lang w:val="en-US" w:eastAsia="ko-KR"/>
                </w:rPr>
                <w:t>?</w:t>
              </w:r>
            </w:ins>
          </w:p>
        </w:tc>
      </w:tr>
      <w:tr w:rsidR="00635C1A" w14:paraId="62E694C2" w14:textId="77777777">
        <w:tc>
          <w:tcPr>
            <w:tcW w:w="1236" w:type="dxa"/>
          </w:tcPr>
          <w:p w14:paraId="1312954C" w14:textId="3FD635BE" w:rsidR="00635C1A" w:rsidRDefault="00635C1A">
            <w:pPr>
              <w:spacing w:after="120"/>
              <w:rPr>
                <w:rFonts w:eastAsiaTheme="minorEastAsia"/>
                <w:color w:val="0070C0"/>
                <w:lang w:val="en-US" w:eastAsia="zh-CN"/>
              </w:rPr>
            </w:pPr>
          </w:p>
        </w:tc>
        <w:tc>
          <w:tcPr>
            <w:tcW w:w="8395" w:type="dxa"/>
          </w:tcPr>
          <w:p w14:paraId="4AF6389C" w14:textId="77777777" w:rsidR="00635C1A" w:rsidRDefault="00635C1A">
            <w:pPr>
              <w:spacing w:after="120"/>
              <w:rPr>
                <w:rFonts w:eastAsiaTheme="minorEastAsia"/>
                <w:color w:val="0070C0"/>
                <w:lang w:val="en-US" w:eastAsia="zh-CN"/>
              </w:rPr>
            </w:pPr>
          </w:p>
        </w:tc>
      </w:tr>
    </w:tbl>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tbl>
      <w:tblPr>
        <w:tblStyle w:val="af3"/>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221" w:author="Qiming Li" w:date="2021-04-12T16:23:00Z">
              <w:r w:rsidDel="007F1C90">
                <w:rPr>
                  <w:rFonts w:eastAsiaTheme="minorEastAsia" w:hint="eastAsia"/>
                  <w:color w:val="0070C0"/>
                  <w:lang w:val="en-US" w:eastAsia="zh-CN"/>
                </w:rPr>
                <w:delText>XXX</w:delText>
              </w:r>
            </w:del>
            <w:ins w:id="222"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223" w:author="Qiming Li" w:date="2021-04-12T16:24:00Z">
              <w:r>
                <w:rPr>
                  <w:rFonts w:eastAsiaTheme="minorEastAsia"/>
                  <w:color w:val="0070C0"/>
                  <w:lang w:val="en-US" w:eastAsia="zh-CN"/>
                </w:rPr>
                <w:t xml:space="preserve">Option 4 looks good. NW and UE can have common understanding on the usage of </w:t>
              </w:r>
            </w:ins>
            <w:ins w:id="224"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ins w:id="225" w:author="Ato-MediaTek" w:date="2021-04-13T00:30:00Z">
              <w:r>
                <w:rPr>
                  <w:rFonts w:eastAsiaTheme="minorEastAsia"/>
                  <w:color w:val="0070C0"/>
                  <w:lang w:val="en-US" w:eastAsia="zh-CN"/>
                </w:rPr>
                <w:t>MTK</w:t>
              </w:r>
            </w:ins>
          </w:p>
        </w:tc>
        <w:tc>
          <w:tcPr>
            <w:tcW w:w="8395" w:type="dxa"/>
          </w:tcPr>
          <w:p w14:paraId="2C79CC35" w14:textId="77777777" w:rsidR="00E06C2C" w:rsidRDefault="00E06C2C">
            <w:pPr>
              <w:spacing w:after="120"/>
              <w:rPr>
                <w:ins w:id="226" w:author="Ato-MediaTek" w:date="2021-04-13T00:30:00Z"/>
                <w:rFonts w:eastAsiaTheme="minorEastAsia"/>
                <w:color w:val="0070C0"/>
                <w:lang w:val="en-US" w:eastAsia="zh-CN"/>
              </w:rPr>
            </w:pPr>
            <w:ins w:id="227" w:author="Ato-MediaTek" w:date="2021-04-13T00:30:00Z">
              <w:r>
                <w:rPr>
                  <w:rFonts w:eastAsiaTheme="minorEastAsia"/>
                  <w:color w:val="0070C0"/>
                  <w:lang w:val="en-US" w:eastAsia="zh-CN"/>
                </w:rPr>
                <w:t>Option 1 is preferred.</w:t>
              </w:r>
            </w:ins>
          </w:p>
          <w:p w14:paraId="0E03EEAF" w14:textId="77777777" w:rsidR="00E06C2C" w:rsidRDefault="00E06C2C">
            <w:pPr>
              <w:spacing w:after="120"/>
              <w:rPr>
                <w:ins w:id="228" w:author="Ato-MediaTek" w:date="2021-04-13T00:30:00Z"/>
                <w:rFonts w:eastAsiaTheme="minorEastAsia"/>
                <w:color w:val="0070C0"/>
                <w:lang w:val="en-US" w:eastAsia="zh-CN"/>
              </w:rPr>
            </w:pPr>
            <w:ins w:id="229" w:author="Ato-MediaTek" w:date="2021-04-13T00:30:00Z">
              <w:r>
                <w:rPr>
                  <w:rFonts w:eastAsiaTheme="minorEastAsia"/>
                  <w:color w:val="0070C0"/>
                  <w:lang w:val="en-US" w:eastAsia="zh-CN"/>
                </w:rPr>
                <w:t>On Option 2, it is included in Option 1.</w:t>
              </w:r>
            </w:ins>
          </w:p>
          <w:p w14:paraId="3C7CB53E" w14:textId="77777777" w:rsidR="00E06C2C" w:rsidRDefault="00E06C2C">
            <w:pPr>
              <w:spacing w:after="120"/>
              <w:rPr>
                <w:ins w:id="230" w:author="Ato-MediaTek" w:date="2021-04-13T00:31:00Z"/>
                <w:rFonts w:eastAsiaTheme="minorEastAsia"/>
                <w:color w:val="0070C0"/>
                <w:lang w:val="en-US" w:eastAsia="zh-CN"/>
              </w:rPr>
            </w:pPr>
            <w:ins w:id="231" w:author="Ato-MediaTek" w:date="2021-04-13T00:31:00Z">
              <w:r>
                <w:rPr>
                  <w:rFonts w:eastAsiaTheme="minorEastAsia"/>
                  <w:color w:val="0070C0"/>
                  <w:lang w:val="en-US" w:eastAsia="zh-CN"/>
                </w:rPr>
                <w:t>Option 3 is in principle fine to us, but we would like to leave the issue of where to configure this association to RAN2</w:t>
              </w:r>
            </w:ins>
          </w:p>
          <w:p w14:paraId="795CE10E" w14:textId="77B86ADA" w:rsidR="00E06C2C" w:rsidRDefault="00E06C2C">
            <w:pPr>
              <w:spacing w:after="120"/>
              <w:rPr>
                <w:ins w:id="232" w:author="Ato-MediaTek" w:date="2021-04-13T00:33:00Z"/>
                <w:rFonts w:eastAsiaTheme="minorEastAsia"/>
                <w:color w:val="0070C0"/>
                <w:lang w:val="en-US" w:eastAsia="zh-CN"/>
              </w:rPr>
            </w:pPr>
            <w:ins w:id="233" w:author="Ato-MediaTek" w:date="2021-04-13T00:32:00Z">
              <w:r>
                <w:rPr>
                  <w:rFonts w:eastAsiaTheme="minorEastAsia"/>
                  <w:color w:val="0070C0"/>
                  <w:lang w:val="en-US" w:eastAsia="zh-CN"/>
                </w:rPr>
                <w:t>Option 4 may have problem for CSI-RS based measurement which share the same MO as SSB based measurement</w:t>
              </w:r>
            </w:ins>
            <w:ins w:id="234" w:author="Ato-MediaTek" w:date="2021-04-13T01:01:00Z">
              <w:r w:rsidR="000A3432">
                <w:rPr>
                  <w:rFonts w:eastAsiaTheme="minorEastAsia"/>
                  <w:color w:val="0070C0"/>
                  <w:lang w:val="en-US" w:eastAsia="zh-CN"/>
                </w:rPr>
                <w:t xml:space="preserve"> and for PRS which is not configured in MO.</w:t>
              </w:r>
            </w:ins>
          </w:p>
          <w:p w14:paraId="57B66607" w14:textId="6BDAD9C1" w:rsidR="00E06C2C" w:rsidRDefault="00E06C2C">
            <w:pPr>
              <w:spacing w:after="120"/>
              <w:rPr>
                <w:rFonts w:eastAsiaTheme="minorEastAsia"/>
                <w:color w:val="0070C0"/>
                <w:lang w:val="en-US" w:eastAsia="zh-CN"/>
              </w:rPr>
            </w:pPr>
            <w:ins w:id="235" w:author="Ato-MediaTek" w:date="2021-04-13T00:33:00Z">
              <w:r>
                <w:rPr>
                  <w:rFonts w:eastAsiaTheme="minorEastAsia"/>
                  <w:color w:val="0070C0"/>
                  <w:lang w:val="en-US" w:eastAsia="zh-CN"/>
                </w:rPr>
                <w:t>On Option 5 (from Nokia), please check our comment to Option 4 in Issue 2-4.</w:t>
              </w:r>
            </w:ins>
          </w:p>
        </w:tc>
      </w:tr>
      <w:tr w:rsidR="00635C1A" w14:paraId="7C42118C" w14:textId="77777777">
        <w:tc>
          <w:tcPr>
            <w:tcW w:w="1236" w:type="dxa"/>
          </w:tcPr>
          <w:p w14:paraId="229650D8" w14:textId="20063A39" w:rsidR="00635C1A" w:rsidRDefault="000A5089">
            <w:pPr>
              <w:spacing w:after="120"/>
              <w:rPr>
                <w:rFonts w:eastAsiaTheme="minorEastAsia"/>
                <w:color w:val="0070C0"/>
                <w:lang w:val="en-US" w:eastAsia="zh-CN"/>
              </w:rPr>
            </w:pPr>
            <w:ins w:id="236" w:author="yoonoh-c" w:date="2021-04-13T08:31:00Z">
              <w:r>
                <w:rPr>
                  <w:rFonts w:eastAsia="맑은 고딕" w:hint="eastAsia"/>
                  <w:color w:val="0070C0"/>
                  <w:lang w:val="en-US" w:eastAsia="ko-KR"/>
                </w:rPr>
                <w:t>LG Electronics</w:t>
              </w:r>
            </w:ins>
          </w:p>
        </w:tc>
        <w:tc>
          <w:tcPr>
            <w:tcW w:w="8395" w:type="dxa"/>
          </w:tcPr>
          <w:p w14:paraId="7BA8228A" w14:textId="683F7D46" w:rsidR="00635C1A" w:rsidRPr="000A5089" w:rsidRDefault="000A5089">
            <w:pPr>
              <w:spacing w:after="120"/>
              <w:rPr>
                <w:rFonts w:eastAsia="맑은 고딕" w:hint="eastAsia"/>
                <w:color w:val="0070C0"/>
                <w:lang w:val="en-US" w:eastAsia="ko-KR"/>
                <w:rPrChange w:id="237" w:author="yoonoh-c" w:date="2021-04-13T08:33:00Z">
                  <w:rPr>
                    <w:rFonts w:eastAsiaTheme="minorEastAsia"/>
                    <w:color w:val="0070C0"/>
                    <w:lang w:val="en-US" w:eastAsia="zh-CN"/>
                  </w:rPr>
                </w:rPrChange>
              </w:rPr>
            </w:pPr>
            <w:ins w:id="238" w:author="yoonoh-c" w:date="2021-04-13T08:38:00Z">
              <w:r>
                <w:rPr>
                  <w:rFonts w:eastAsia="맑은 고딕"/>
                  <w:color w:val="0070C0"/>
                  <w:lang w:val="en-US" w:eastAsia="ko-KR"/>
                </w:rPr>
                <w:t xml:space="preserve">Option 3 is fine. </w:t>
              </w:r>
            </w:ins>
          </w:p>
        </w:tc>
      </w:tr>
      <w:tr w:rsidR="00635C1A" w14:paraId="3316D1E0" w14:textId="77777777">
        <w:tc>
          <w:tcPr>
            <w:tcW w:w="1236" w:type="dxa"/>
          </w:tcPr>
          <w:p w14:paraId="0DA82D29" w14:textId="77777777" w:rsidR="00635C1A" w:rsidRDefault="00635C1A">
            <w:pPr>
              <w:spacing w:after="120"/>
              <w:rPr>
                <w:rFonts w:eastAsiaTheme="minorEastAsia"/>
                <w:color w:val="0070C0"/>
                <w:lang w:val="en-US" w:eastAsia="zh-CN"/>
              </w:rPr>
            </w:pPr>
          </w:p>
        </w:tc>
        <w:tc>
          <w:tcPr>
            <w:tcW w:w="8395" w:type="dxa"/>
          </w:tcPr>
          <w:p w14:paraId="07D936C5" w14:textId="77777777" w:rsidR="00635C1A" w:rsidRDefault="00635C1A">
            <w:pPr>
              <w:spacing w:after="120"/>
              <w:rPr>
                <w:rFonts w:eastAsiaTheme="minorEastAsia"/>
                <w:color w:val="0070C0"/>
                <w:lang w:val="en-US" w:eastAsia="zh-CN"/>
              </w:rPr>
            </w:pPr>
          </w:p>
        </w:tc>
      </w:tr>
    </w:tbl>
    <w:p w14:paraId="0D7E3B98" w14:textId="77777777" w:rsidR="00635C1A" w:rsidRDefault="003F3E34">
      <w:pPr>
        <w:rPr>
          <w:color w:val="0070C0"/>
          <w:lang w:val="en-US" w:eastAsia="zh-CN"/>
        </w:rPr>
      </w:pPr>
      <w:r>
        <w:rPr>
          <w:rFonts w:hint="eastAsia"/>
          <w:color w:val="0070C0"/>
          <w:lang w:val="en-US" w:eastAsia="zh-CN"/>
        </w:rPr>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af3"/>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239" w:author="Qiming Li" w:date="2021-04-12T16:25:00Z">
              <w:r w:rsidDel="007F1C90">
                <w:rPr>
                  <w:rFonts w:eastAsiaTheme="minorEastAsia" w:hint="eastAsia"/>
                  <w:color w:val="0070C0"/>
                  <w:lang w:val="en-US" w:eastAsia="zh-CN"/>
                </w:rPr>
                <w:lastRenderedPageBreak/>
                <w:delText>XXX</w:delText>
              </w:r>
            </w:del>
            <w:ins w:id="240"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241" w:author="Qiming Li" w:date="2021-04-12T16:26:00Z">
              <w:r>
                <w:rPr>
                  <w:rFonts w:eastAsiaTheme="minorEastAsia"/>
                  <w:color w:val="0070C0"/>
                  <w:lang w:val="en-US" w:eastAsia="zh-CN"/>
                </w:rPr>
                <w:t>Option 1 can be used as a starting point. We would like to further study i</w:t>
              </w:r>
            </w:ins>
            <w:ins w:id="242" w:author="Qiming Li" w:date="2021-04-12T16:27:00Z">
              <w:r>
                <w:rPr>
                  <w:rFonts w:eastAsiaTheme="minorEastAsia"/>
                  <w:color w:val="0070C0"/>
                  <w:lang w:val="en-US" w:eastAsia="zh-CN"/>
                </w:rPr>
                <w:t>f it is beneficial/feasible for other configuration.</w:t>
              </w:r>
            </w:ins>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ins w:id="243" w:author="Ato-MediaTek" w:date="2021-04-13T00:33:00Z">
              <w:r>
                <w:rPr>
                  <w:rFonts w:eastAsiaTheme="minorEastAsia"/>
                  <w:color w:val="0070C0"/>
                  <w:lang w:val="en-US" w:eastAsia="zh-CN"/>
                </w:rPr>
                <w:t>MTK</w:t>
              </w:r>
            </w:ins>
          </w:p>
        </w:tc>
        <w:tc>
          <w:tcPr>
            <w:tcW w:w="8395" w:type="dxa"/>
          </w:tcPr>
          <w:p w14:paraId="79D1F1EC" w14:textId="57995273" w:rsidR="00635C1A" w:rsidRDefault="00E06C2C">
            <w:pPr>
              <w:spacing w:after="120"/>
              <w:rPr>
                <w:rFonts w:eastAsiaTheme="minorEastAsia"/>
                <w:color w:val="0070C0"/>
                <w:lang w:val="en-US" w:eastAsia="zh-CN"/>
              </w:rPr>
            </w:pPr>
            <w:ins w:id="244" w:author="Ato-MediaTek" w:date="2021-04-13T00:34:00Z">
              <w:r>
                <w:rPr>
                  <w:rFonts w:eastAsiaTheme="minorEastAsia"/>
                  <w:color w:val="0070C0"/>
                  <w:lang w:val="en-US" w:eastAsia="zh-CN"/>
                </w:rPr>
                <w:t>Option 1 is agreeable to us.</w:t>
              </w:r>
            </w:ins>
          </w:p>
        </w:tc>
      </w:tr>
      <w:tr w:rsidR="00635C1A" w14:paraId="17AFD94E" w14:textId="77777777">
        <w:tc>
          <w:tcPr>
            <w:tcW w:w="1236" w:type="dxa"/>
          </w:tcPr>
          <w:p w14:paraId="1B65612E" w14:textId="47883694" w:rsidR="00635C1A" w:rsidRPr="007A2641" w:rsidRDefault="007A2641">
            <w:pPr>
              <w:spacing w:after="120"/>
              <w:rPr>
                <w:rFonts w:eastAsia="맑은 고딕" w:hint="eastAsia"/>
                <w:color w:val="0070C0"/>
                <w:lang w:val="en-US" w:eastAsia="ko-KR"/>
                <w:rPrChange w:id="245" w:author="yoonoh-c" w:date="2021-04-13T08:42:00Z">
                  <w:rPr>
                    <w:rFonts w:eastAsiaTheme="minorEastAsia"/>
                    <w:color w:val="0070C0"/>
                    <w:lang w:val="en-US" w:eastAsia="zh-CN"/>
                  </w:rPr>
                </w:rPrChange>
              </w:rPr>
            </w:pPr>
            <w:ins w:id="246" w:author="yoonoh-c" w:date="2021-04-13T08:42:00Z">
              <w:r>
                <w:rPr>
                  <w:rFonts w:eastAsia="맑은 고딕" w:hint="eastAsia"/>
                  <w:color w:val="0070C0"/>
                  <w:lang w:val="en-US" w:eastAsia="ko-KR"/>
                </w:rPr>
                <w:t>LG Electronics</w:t>
              </w:r>
            </w:ins>
          </w:p>
        </w:tc>
        <w:tc>
          <w:tcPr>
            <w:tcW w:w="8395" w:type="dxa"/>
          </w:tcPr>
          <w:p w14:paraId="1B4DEDFE" w14:textId="4FA2986B" w:rsidR="00635C1A" w:rsidRPr="007A2641" w:rsidRDefault="007A2641">
            <w:pPr>
              <w:spacing w:after="120"/>
              <w:rPr>
                <w:rFonts w:eastAsia="맑은 고딕" w:hint="eastAsia"/>
                <w:color w:val="0070C0"/>
                <w:lang w:val="en-US" w:eastAsia="ko-KR"/>
                <w:rPrChange w:id="247" w:author="yoonoh-c" w:date="2021-04-13T08:45:00Z">
                  <w:rPr>
                    <w:rFonts w:eastAsiaTheme="minorEastAsia"/>
                    <w:color w:val="0070C0"/>
                    <w:lang w:val="en-US" w:eastAsia="zh-CN"/>
                  </w:rPr>
                </w:rPrChange>
              </w:rPr>
            </w:pPr>
            <w:ins w:id="248" w:author="yoonoh-c" w:date="2021-04-13T08:45:00Z">
              <w:r>
                <w:rPr>
                  <w:rFonts w:eastAsia="맑은 고딕" w:hint="eastAsia"/>
                  <w:color w:val="0070C0"/>
                  <w:lang w:val="en-US" w:eastAsia="ko-KR"/>
                </w:rPr>
                <w:t>Option 1 is fine as starting point.</w:t>
              </w:r>
            </w:ins>
          </w:p>
        </w:tc>
      </w:tr>
      <w:tr w:rsidR="00635C1A" w14:paraId="0B9C2207" w14:textId="77777777">
        <w:tc>
          <w:tcPr>
            <w:tcW w:w="1236" w:type="dxa"/>
          </w:tcPr>
          <w:p w14:paraId="5030495F" w14:textId="77777777" w:rsidR="00635C1A" w:rsidRDefault="00635C1A">
            <w:pPr>
              <w:spacing w:after="120"/>
              <w:rPr>
                <w:rFonts w:eastAsiaTheme="minorEastAsia"/>
                <w:color w:val="0070C0"/>
                <w:lang w:val="en-US" w:eastAsia="zh-CN"/>
              </w:rPr>
            </w:pPr>
          </w:p>
        </w:tc>
        <w:tc>
          <w:tcPr>
            <w:tcW w:w="8395" w:type="dxa"/>
          </w:tcPr>
          <w:p w14:paraId="677B98A7" w14:textId="77777777" w:rsidR="00635C1A" w:rsidRDefault="00635C1A">
            <w:pPr>
              <w:spacing w:after="120"/>
              <w:rPr>
                <w:rFonts w:eastAsiaTheme="minorEastAsia"/>
                <w:color w:val="0070C0"/>
                <w:lang w:val="en-US" w:eastAsia="zh-CN"/>
              </w:rPr>
            </w:pPr>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af3"/>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249" w:author="Qiming Li" w:date="2021-04-12T16:27:00Z">
              <w:r w:rsidDel="0054465C">
                <w:rPr>
                  <w:rFonts w:eastAsiaTheme="minorEastAsia" w:hint="eastAsia"/>
                  <w:color w:val="0070C0"/>
                  <w:lang w:val="en-US" w:eastAsia="zh-CN"/>
                </w:rPr>
                <w:delText>XXX</w:delText>
              </w:r>
            </w:del>
            <w:ins w:id="250"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251"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ins w:id="252" w:author="Ato-MediaTek" w:date="2021-04-13T00:34:00Z">
              <w:r>
                <w:rPr>
                  <w:rFonts w:eastAsiaTheme="minorEastAsia"/>
                  <w:color w:val="0070C0"/>
                  <w:lang w:val="en-US" w:eastAsia="zh-CN"/>
                </w:rPr>
                <w:t>MTK</w:t>
              </w:r>
            </w:ins>
          </w:p>
        </w:tc>
        <w:tc>
          <w:tcPr>
            <w:tcW w:w="8395" w:type="dxa"/>
          </w:tcPr>
          <w:p w14:paraId="49626BC0" w14:textId="13AE1B7A" w:rsidR="00635C1A" w:rsidRDefault="00E06C2C">
            <w:pPr>
              <w:spacing w:after="120"/>
              <w:rPr>
                <w:rFonts w:eastAsiaTheme="minorEastAsia"/>
                <w:color w:val="0070C0"/>
                <w:lang w:val="en-US" w:eastAsia="zh-CN"/>
              </w:rPr>
            </w:pPr>
            <w:ins w:id="253" w:author="Ato-MediaTek" w:date="2021-04-13T00:34:00Z">
              <w:r>
                <w:rPr>
                  <w:rFonts w:eastAsiaTheme="minorEastAsia"/>
                  <w:color w:val="0070C0"/>
                  <w:lang w:val="en-US" w:eastAsia="zh-CN"/>
                </w:rPr>
                <w:t>Agree with Option 1.</w:t>
              </w:r>
            </w:ins>
          </w:p>
        </w:tc>
      </w:tr>
      <w:tr w:rsidR="00635C1A" w14:paraId="6532C4D8" w14:textId="77777777">
        <w:tc>
          <w:tcPr>
            <w:tcW w:w="1236" w:type="dxa"/>
          </w:tcPr>
          <w:p w14:paraId="42B3FD71" w14:textId="74056BF0" w:rsidR="00635C1A" w:rsidRDefault="007A2641">
            <w:pPr>
              <w:spacing w:after="120"/>
              <w:rPr>
                <w:rFonts w:eastAsiaTheme="minorEastAsia"/>
                <w:color w:val="0070C0"/>
                <w:lang w:val="en-US" w:eastAsia="zh-CN"/>
              </w:rPr>
            </w:pPr>
            <w:ins w:id="254" w:author="yoonoh-c" w:date="2021-04-13T08:46:00Z">
              <w:r>
                <w:rPr>
                  <w:rFonts w:eastAsia="맑은 고딕" w:hint="eastAsia"/>
                  <w:color w:val="0070C0"/>
                  <w:lang w:val="en-US" w:eastAsia="ko-KR"/>
                </w:rPr>
                <w:t>LG Electronics</w:t>
              </w:r>
            </w:ins>
          </w:p>
        </w:tc>
        <w:tc>
          <w:tcPr>
            <w:tcW w:w="8395" w:type="dxa"/>
          </w:tcPr>
          <w:p w14:paraId="0E0EB497" w14:textId="07621F8D" w:rsidR="00635C1A" w:rsidRPr="007A2641" w:rsidRDefault="007A2641">
            <w:pPr>
              <w:spacing w:after="120"/>
              <w:rPr>
                <w:rFonts w:eastAsia="맑은 고딕" w:hint="eastAsia"/>
                <w:color w:val="0070C0"/>
                <w:lang w:val="en-US" w:eastAsia="ko-KR"/>
                <w:rPrChange w:id="255" w:author="yoonoh-c" w:date="2021-04-13T08:46:00Z">
                  <w:rPr>
                    <w:rFonts w:eastAsiaTheme="minorEastAsia"/>
                    <w:color w:val="0070C0"/>
                    <w:lang w:val="en-US" w:eastAsia="zh-CN"/>
                  </w:rPr>
                </w:rPrChange>
              </w:rPr>
            </w:pPr>
            <w:ins w:id="256" w:author="yoonoh-c" w:date="2021-04-13T08:46:00Z">
              <w:r>
                <w:rPr>
                  <w:rFonts w:eastAsia="맑은 고딕"/>
                  <w:color w:val="0070C0"/>
                  <w:lang w:val="en-US" w:eastAsia="ko-KR"/>
                </w:rPr>
                <w:t>Agree on</w:t>
              </w:r>
              <w:r>
                <w:rPr>
                  <w:rFonts w:eastAsia="맑은 고딕" w:hint="eastAsia"/>
                  <w:color w:val="0070C0"/>
                  <w:lang w:val="en-US" w:eastAsia="ko-KR"/>
                </w:rPr>
                <w:t xml:space="preserve"> Option 1.</w:t>
              </w:r>
            </w:ins>
          </w:p>
        </w:tc>
      </w:tr>
      <w:tr w:rsidR="00635C1A" w14:paraId="01048F20" w14:textId="77777777">
        <w:tc>
          <w:tcPr>
            <w:tcW w:w="1236" w:type="dxa"/>
          </w:tcPr>
          <w:p w14:paraId="67B670F4" w14:textId="77777777" w:rsidR="00635C1A" w:rsidRDefault="00635C1A">
            <w:pPr>
              <w:spacing w:after="120"/>
              <w:rPr>
                <w:rFonts w:eastAsiaTheme="minorEastAsia"/>
                <w:color w:val="0070C0"/>
                <w:lang w:val="en-US" w:eastAsia="zh-CN"/>
              </w:rPr>
            </w:pPr>
          </w:p>
        </w:tc>
        <w:tc>
          <w:tcPr>
            <w:tcW w:w="8395" w:type="dxa"/>
          </w:tcPr>
          <w:p w14:paraId="5D181C5A" w14:textId="77777777" w:rsidR="00635C1A" w:rsidRDefault="00635C1A">
            <w:pPr>
              <w:spacing w:after="120"/>
              <w:rPr>
                <w:rFonts w:eastAsiaTheme="minorEastAsia"/>
                <w:color w:val="0070C0"/>
                <w:lang w:val="en-US" w:eastAsia="zh-CN"/>
              </w:rPr>
            </w:pPr>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af3"/>
        <w:tblW w:w="0" w:type="auto"/>
        <w:tblLook w:val="04A0" w:firstRow="1" w:lastRow="0" w:firstColumn="1" w:lastColumn="0" w:noHBand="0" w:noVBand="1"/>
      </w:tblPr>
      <w:tblGrid>
        <w:gridCol w:w="1236"/>
        <w:gridCol w:w="8395"/>
      </w:tblGrid>
      <w:tr w:rsidR="00635C1A" w14:paraId="42D66066" w14:textId="77777777">
        <w:tc>
          <w:tcPr>
            <w:tcW w:w="1236" w:type="dxa"/>
          </w:tcPr>
          <w:p w14:paraId="0E3E7DD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6E91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B9CF513" w14:textId="77777777">
        <w:tc>
          <w:tcPr>
            <w:tcW w:w="1236" w:type="dxa"/>
          </w:tcPr>
          <w:p w14:paraId="353D13C1" w14:textId="77777777" w:rsidR="00635C1A" w:rsidRDefault="003F3E34">
            <w:pPr>
              <w:spacing w:after="120"/>
              <w:rPr>
                <w:rFonts w:eastAsiaTheme="minorEastAsia"/>
                <w:color w:val="0070C0"/>
                <w:lang w:val="en-US" w:eastAsia="zh-CN"/>
              </w:rPr>
            </w:pPr>
            <w:del w:id="257" w:author="jingjing chen" w:date="2021-04-12T14:54:00Z">
              <w:r>
                <w:rPr>
                  <w:rFonts w:eastAsiaTheme="minorEastAsia" w:hint="eastAsia"/>
                  <w:color w:val="0070C0"/>
                  <w:lang w:val="en-US" w:eastAsia="zh-CN"/>
                </w:rPr>
                <w:delText>XXX</w:delText>
              </w:r>
            </w:del>
            <w:ins w:id="258" w:author="jingjing chen" w:date="2021-04-12T14:54:00Z">
              <w:r>
                <w:rPr>
                  <w:rFonts w:eastAsiaTheme="minorEastAsia"/>
                  <w:color w:val="0070C0"/>
                  <w:lang w:val="en-US" w:eastAsia="zh-CN"/>
                </w:rPr>
                <w:t>CMCC</w:t>
              </w:r>
            </w:ins>
          </w:p>
        </w:tc>
        <w:tc>
          <w:tcPr>
            <w:tcW w:w="8395" w:type="dxa"/>
          </w:tcPr>
          <w:p w14:paraId="032B9FC5" w14:textId="77777777" w:rsidR="00635C1A" w:rsidRDefault="003F3E34">
            <w:pPr>
              <w:spacing w:after="120"/>
              <w:rPr>
                <w:rFonts w:eastAsiaTheme="minorEastAsia"/>
                <w:color w:val="0070C0"/>
                <w:lang w:val="en-US" w:eastAsia="zh-CN"/>
              </w:rPr>
            </w:pPr>
            <w:ins w:id="259" w:author="jingjing chen" w:date="2021-04-12T14:54:00Z">
              <w:r>
                <w:rPr>
                  <w:szCs w:val="24"/>
                  <w:lang w:eastAsia="zh-CN"/>
                </w:rPr>
                <w:t xml:space="preserve">We checked the TS38.331, for </w:t>
              </w:r>
              <w:r>
                <w:rPr>
                  <w:i/>
                  <w:iCs/>
                  <w:szCs w:val="24"/>
                  <w:lang w:eastAsia="zh-CN"/>
                </w:rPr>
                <w:t>MeasGapConfig</w:t>
              </w:r>
              <w:r>
                <w:rPr>
                  <w:szCs w:val="24"/>
                  <w:lang w:eastAsia="zh-CN"/>
                </w:rPr>
                <w:t>, it is stated that per FR gap cannot be configured together with per UE gap. Based on this existing restriction, we propose option 3. But we are open to the combination of per-UE gap and per-FR gap, and we would like to know more about the use case of this combination and how UE to perform measurement based on this combination.</w:t>
              </w:r>
            </w:ins>
          </w:p>
        </w:tc>
      </w:tr>
      <w:tr w:rsidR="00635C1A" w14:paraId="36F11541" w14:textId="77777777">
        <w:tc>
          <w:tcPr>
            <w:tcW w:w="1236" w:type="dxa"/>
          </w:tcPr>
          <w:p w14:paraId="0F72AFB3" w14:textId="37FC88B9" w:rsidR="00635C1A" w:rsidRDefault="003C6265">
            <w:pPr>
              <w:spacing w:after="120"/>
              <w:rPr>
                <w:rFonts w:eastAsiaTheme="minorEastAsia"/>
                <w:color w:val="0070C0"/>
                <w:lang w:val="en-US" w:eastAsia="zh-CN"/>
              </w:rPr>
            </w:pPr>
            <w:ins w:id="260" w:author="Qiming Li" w:date="2021-04-12T16:28:00Z">
              <w:r>
                <w:rPr>
                  <w:rFonts w:eastAsiaTheme="minorEastAsia"/>
                  <w:color w:val="0070C0"/>
                  <w:lang w:val="en-US" w:eastAsia="zh-CN"/>
                </w:rPr>
                <w:t>Apple</w:t>
              </w:r>
            </w:ins>
          </w:p>
        </w:tc>
        <w:tc>
          <w:tcPr>
            <w:tcW w:w="8395" w:type="dxa"/>
          </w:tcPr>
          <w:p w14:paraId="3DCB2FAF" w14:textId="057DE0CB" w:rsidR="00635C1A" w:rsidRDefault="003C6265">
            <w:pPr>
              <w:spacing w:after="120"/>
              <w:rPr>
                <w:rFonts w:eastAsiaTheme="minorEastAsia"/>
                <w:color w:val="0070C0"/>
                <w:lang w:val="en-US" w:eastAsia="zh-CN"/>
              </w:rPr>
            </w:pPr>
            <w:ins w:id="261" w:author="Qiming Li" w:date="2021-04-12T16:28:00Z">
              <w:r>
                <w:rPr>
                  <w:rFonts w:eastAsiaTheme="minorEastAsia"/>
                  <w:color w:val="0070C0"/>
                  <w:lang w:val="en-US" w:eastAsia="zh-CN"/>
                </w:rPr>
                <w:t xml:space="preserve">We would like to understand why NW would configure per-UE gap plus per-FR gap for </w:t>
              </w:r>
            </w:ins>
            <w:ins w:id="262" w:author="Qiming Li" w:date="2021-04-12T16:29:00Z">
              <w:r>
                <w:rPr>
                  <w:rFonts w:eastAsiaTheme="minorEastAsia"/>
                  <w:color w:val="0070C0"/>
                  <w:lang w:val="en-US" w:eastAsia="zh-CN"/>
                </w:rPr>
                <w:t xml:space="preserve">the UE if it can support per-FR gap. </w:t>
              </w:r>
            </w:ins>
            <w:ins w:id="263" w:author="Qiming Li" w:date="2021-04-12T16:30:00Z">
              <w:r w:rsidR="00A867C4">
                <w:rPr>
                  <w:rFonts w:eastAsiaTheme="minorEastAsia"/>
                  <w:color w:val="0070C0"/>
                  <w:lang w:val="en-US" w:eastAsia="zh-CN"/>
                </w:rPr>
                <w:t>Even though from RRC signaling point of view it may be possible, we are wondering what is the benefit of such configuration.</w:t>
              </w:r>
            </w:ins>
          </w:p>
        </w:tc>
      </w:tr>
      <w:tr w:rsidR="00635C1A" w14:paraId="7D000D3C" w14:textId="77777777">
        <w:tc>
          <w:tcPr>
            <w:tcW w:w="1236" w:type="dxa"/>
          </w:tcPr>
          <w:p w14:paraId="59C93FCB" w14:textId="1960DE5B" w:rsidR="00635C1A" w:rsidRDefault="00E06C2C">
            <w:pPr>
              <w:spacing w:after="120"/>
              <w:rPr>
                <w:rFonts w:eastAsiaTheme="minorEastAsia"/>
                <w:color w:val="0070C0"/>
                <w:lang w:val="en-US" w:eastAsia="zh-CN"/>
              </w:rPr>
            </w:pPr>
            <w:ins w:id="264" w:author="Ato-MediaTek" w:date="2021-04-13T00:34:00Z">
              <w:r>
                <w:rPr>
                  <w:rFonts w:eastAsiaTheme="minorEastAsia"/>
                  <w:color w:val="0070C0"/>
                  <w:lang w:val="en-US" w:eastAsia="zh-CN"/>
                </w:rPr>
                <w:t>MTK</w:t>
              </w:r>
            </w:ins>
          </w:p>
        </w:tc>
        <w:tc>
          <w:tcPr>
            <w:tcW w:w="8395" w:type="dxa"/>
          </w:tcPr>
          <w:p w14:paraId="18A13F24" w14:textId="7632DED3" w:rsidR="00635C1A" w:rsidRDefault="00E06C2C">
            <w:pPr>
              <w:spacing w:after="120"/>
              <w:rPr>
                <w:rFonts w:eastAsiaTheme="minorEastAsia"/>
                <w:color w:val="0070C0"/>
                <w:lang w:val="en-US" w:eastAsia="zh-CN"/>
              </w:rPr>
            </w:pPr>
            <w:ins w:id="265" w:author="Ato-MediaTek" w:date="2021-04-13T00:35:00Z">
              <w:r>
                <w:rPr>
                  <w:rFonts w:eastAsiaTheme="minorEastAsia"/>
                  <w:color w:val="0070C0"/>
                  <w:lang w:val="en-US" w:eastAsia="zh-CN"/>
                </w:rPr>
                <w:t xml:space="preserve">Our original proposal is Option 1, but we are fine to further discuss how to deal with gap dedicated for positioning. In our understanding UE does not have to receive or transmit data </w:t>
              </w:r>
            </w:ins>
            <w:ins w:id="266" w:author="Ato-MediaTek" w:date="2021-04-13T00:36:00Z">
              <w:r>
                <w:rPr>
                  <w:rFonts w:eastAsiaTheme="minorEastAsia"/>
                  <w:color w:val="0070C0"/>
                  <w:lang w:val="en-US" w:eastAsia="zh-CN"/>
                </w:rPr>
                <w:t>during positioning gap. This makes positioning gap somehow a per-UE gap.</w:t>
              </w:r>
            </w:ins>
          </w:p>
        </w:tc>
      </w:tr>
      <w:tr w:rsidR="00635C1A" w14:paraId="4C1DC4F8" w14:textId="77777777">
        <w:tc>
          <w:tcPr>
            <w:tcW w:w="1236" w:type="dxa"/>
          </w:tcPr>
          <w:p w14:paraId="0608A9BE" w14:textId="5FAC6A3C" w:rsidR="00635C1A" w:rsidRDefault="007A2641">
            <w:pPr>
              <w:spacing w:after="120"/>
              <w:rPr>
                <w:rFonts w:eastAsiaTheme="minorEastAsia"/>
                <w:color w:val="0070C0"/>
                <w:lang w:val="en-US" w:eastAsia="zh-CN"/>
              </w:rPr>
            </w:pPr>
            <w:ins w:id="267" w:author="yoonoh-c" w:date="2021-04-13T08:47:00Z">
              <w:r>
                <w:rPr>
                  <w:rFonts w:eastAsia="맑은 고딕" w:hint="eastAsia"/>
                  <w:color w:val="0070C0"/>
                  <w:lang w:val="en-US" w:eastAsia="ko-KR"/>
                </w:rPr>
                <w:t>LG Electronics</w:t>
              </w:r>
            </w:ins>
          </w:p>
        </w:tc>
        <w:tc>
          <w:tcPr>
            <w:tcW w:w="8395" w:type="dxa"/>
          </w:tcPr>
          <w:p w14:paraId="24F0968C" w14:textId="77777777" w:rsidR="00635C1A" w:rsidRDefault="007A2641">
            <w:pPr>
              <w:spacing w:after="120"/>
              <w:rPr>
                <w:ins w:id="268" w:author="yoonoh-c" w:date="2021-04-13T09:26:00Z"/>
                <w:rFonts w:eastAsia="맑은 고딕"/>
                <w:color w:val="0070C0"/>
                <w:lang w:val="en-US" w:eastAsia="ko-KR"/>
              </w:rPr>
            </w:pPr>
            <w:ins w:id="269" w:author="yoonoh-c" w:date="2021-04-13T08:48:00Z">
              <w:r>
                <w:rPr>
                  <w:rFonts w:eastAsia="맑은 고딕" w:hint="eastAsia"/>
                  <w:color w:val="0070C0"/>
                  <w:lang w:val="en-US" w:eastAsia="ko-KR"/>
                </w:rPr>
                <w:t>Support Option 1.</w:t>
              </w:r>
            </w:ins>
            <w:ins w:id="270" w:author="yoonoh-c" w:date="2021-04-13T09:26:00Z">
              <w:r w:rsidR="00314F01">
                <w:rPr>
                  <w:rFonts w:eastAsia="맑은 고딕"/>
                  <w:color w:val="0070C0"/>
                  <w:lang w:val="en-US" w:eastAsia="ko-KR"/>
                </w:rPr>
                <w:t xml:space="preserve"> </w:t>
              </w:r>
            </w:ins>
          </w:p>
          <w:p w14:paraId="156483B7" w14:textId="2176810F" w:rsidR="00314F01" w:rsidRPr="007A2641" w:rsidRDefault="00314F01" w:rsidP="00314F01">
            <w:pPr>
              <w:spacing w:after="120"/>
              <w:rPr>
                <w:rFonts w:eastAsia="맑은 고딕" w:hint="eastAsia"/>
                <w:color w:val="0070C0"/>
                <w:lang w:val="en-US" w:eastAsia="ko-KR"/>
                <w:rPrChange w:id="271" w:author="yoonoh-c" w:date="2021-04-13T08:48:00Z">
                  <w:rPr>
                    <w:rFonts w:eastAsiaTheme="minorEastAsia"/>
                    <w:color w:val="0070C0"/>
                    <w:lang w:val="en-US" w:eastAsia="zh-CN"/>
                  </w:rPr>
                </w:rPrChange>
              </w:rPr>
            </w:pPr>
            <w:ins w:id="272" w:author="yoonoh-c" w:date="2021-04-13T09:26:00Z">
              <w:r>
                <w:rPr>
                  <w:rFonts w:eastAsia="맑은 고딕"/>
                  <w:color w:val="0070C0"/>
                  <w:lang w:val="en-US" w:eastAsia="ko-KR"/>
                </w:rPr>
                <w:t>For Option 2, same view with Apple.</w:t>
              </w:r>
            </w:ins>
          </w:p>
        </w:tc>
      </w:tr>
    </w:tbl>
    <w:p w14:paraId="2D1A2E7E" w14:textId="3CCC48BC" w:rsidR="00635C1A" w:rsidRDefault="003F3E34">
      <w:pPr>
        <w:rPr>
          <w:color w:val="0070C0"/>
          <w:lang w:val="en-US" w:eastAsia="zh-CN"/>
        </w:rPr>
      </w:pPr>
      <w:r>
        <w:rPr>
          <w:rFonts w:hint="eastAsia"/>
          <w:color w:val="0070C0"/>
          <w:lang w:val="en-US" w:eastAsia="zh-CN"/>
        </w:rPr>
        <w:t xml:space="preserve"> </w:t>
      </w: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af3"/>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273" w:author="Qiming Li" w:date="2021-04-12T16:31:00Z">
              <w:r w:rsidDel="007A401B">
                <w:rPr>
                  <w:rFonts w:eastAsiaTheme="minorEastAsia" w:hint="eastAsia"/>
                  <w:color w:val="0070C0"/>
                  <w:lang w:val="en-US" w:eastAsia="zh-CN"/>
                </w:rPr>
                <w:delText>XXX</w:delText>
              </w:r>
            </w:del>
            <w:ins w:id="274"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275"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ins w:id="276" w:author="Ato-MediaTek" w:date="2021-04-13T00:36:00Z">
              <w:r>
                <w:rPr>
                  <w:rFonts w:eastAsiaTheme="minorEastAsia"/>
                  <w:color w:val="0070C0"/>
                  <w:lang w:val="en-US" w:eastAsia="zh-CN"/>
                </w:rPr>
                <w:t>MTK</w:t>
              </w:r>
            </w:ins>
          </w:p>
        </w:tc>
        <w:tc>
          <w:tcPr>
            <w:tcW w:w="8395" w:type="dxa"/>
          </w:tcPr>
          <w:p w14:paraId="199F7889" w14:textId="0CA21F88" w:rsidR="00635C1A" w:rsidRDefault="00E06C2C">
            <w:pPr>
              <w:spacing w:after="120"/>
              <w:rPr>
                <w:ins w:id="277" w:author="Ato-MediaTek" w:date="2021-04-13T00:37:00Z"/>
                <w:rFonts w:eastAsiaTheme="minorEastAsia"/>
                <w:color w:val="0070C0"/>
                <w:lang w:val="en-US" w:eastAsia="zh-CN"/>
              </w:rPr>
            </w:pPr>
            <w:ins w:id="278" w:author="Ato-MediaTek" w:date="2021-04-13T00:37:00Z">
              <w:r>
                <w:rPr>
                  <w:rFonts w:eastAsiaTheme="minorEastAsia"/>
                  <w:color w:val="0070C0"/>
                  <w:lang w:val="en-US" w:eastAsia="zh-CN"/>
                </w:rPr>
                <w:t xml:space="preserve">If the conclude in Issue 2-7 </w:t>
              </w:r>
            </w:ins>
            <w:ins w:id="279" w:author="Ato-MediaTek" w:date="2021-04-13T00:38:00Z">
              <w:r>
                <w:rPr>
                  <w:rFonts w:eastAsiaTheme="minorEastAsia"/>
                  <w:color w:val="0070C0"/>
                  <w:lang w:val="en-US" w:eastAsia="zh-CN"/>
                </w:rPr>
                <w:t xml:space="preserve">for per-UE gap case </w:t>
              </w:r>
            </w:ins>
            <w:ins w:id="280" w:author="Ato-MediaTek" w:date="2021-04-13T00:37:00Z">
              <w:r>
                <w:rPr>
                  <w:rFonts w:eastAsiaTheme="minorEastAsia"/>
                  <w:color w:val="0070C0"/>
                  <w:lang w:val="en-US" w:eastAsia="zh-CN"/>
                </w:rPr>
                <w:t>is Option 1, then we think the max number 2 can be agreeable to the group.</w:t>
              </w:r>
            </w:ins>
          </w:p>
          <w:p w14:paraId="1EBE5284" w14:textId="42A05CC1" w:rsidR="00E06C2C" w:rsidRDefault="00E06C2C">
            <w:pPr>
              <w:spacing w:after="120"/>
              <w:rPr>
                <w:rFonts w:eastAsiaTheme="minorEastAsia"/>
                <w:color w:val="0070C0"/>
                <w:lang w:val="en-US" w:eastAsia="zh-CN"/>
              </w:rPr>
            </w:pPr>
            <w:ins w:id="281" w:author="Ato-MediaTek" w:date="2021-04-13T00:38:00Z">
              <w:r>
                <w:rPr>
                  <w:rFonts w:eastAsiaTheme="minorEastAsia"/>
                  <w:color w:val="0070C0"/>
                  <w:lang w:val="en-US" w:eastAsia="zh-CN"/>
                </w:rPr>
                <w:t>For per-FR gap case, we need to conclude Issue 2-8 first.</w:t>
              </w:r>
            </w:ins>
          </w:p>
        </w:tc>
      </w:tr>
      <w:tr w:rsidR="00635C1A" w14:paraId="1940AE83" w14:textId="77777777">
        <w:tc>
          <w:tcPr>
            <w:tcW w:w="1236" w:type="dxa"/>
          </w:tcPr>
          <w:p w14:paraId="1F3ADB12" w14:textId="6D4F7FF8" w:rsidR="00635C1A" w:rsidRDefault="00314F01">
            <w:pPr>
              <w:spacing w:after="120"/>
              <w:rPr>
                <w:rFonts w:eastAsiaTheme="minorEastAsia"/>
                <w:color w:val="0070C0"/>
                <w:lang w:val="en-US" w:eastAsia="zh-CN"/>
              </w:rPr>
            </w:pPr>
            <w:ins w:id="282" w:author="yoonoh-c" w:date="2021-04-13T09:35:00Z">
              <w:r>
                <w:rPr>
                  <w:rFonts w:eastAsia="맑은 고딕" w:hint="eastAsia"/>
                  <w:color w:val="0070C0"/>
                  <w:lang w:val="en-US" w:eastAsia="ko-KR"/>
                </w:rPr>
                <w:t>LG Electronics</w:t>
              </w:r>
            </w:ins>
          </w:p>
        </w:tc>
        <w:tc>
          <w:tcPr>
            <w:tcW w:w="8395" w:type="dxa"/>
          </w:tcPr>
          <w:p w14:paraId="327EFC95" w14:textId="77777777" w:rsidR="00635C1A" w:rsidRDefault="00314F01">
            <w:pPr>
              <w:spacing w:after="120"/>
              <w:rPr>
                <w:ins w:id="283" w:author="yoonoh-c" w:date="2021-04-13T09:35:00Z"/>
                <w:rFonts w:eastAsia="맑은 고딕"/>
                <w:color w:val="0070C0"/>
                <w:lang w:val="en-US" w:eastAsia="ko-KR"/>
              </w:rPr>
            </w:pPr>
            <w:ins w:id="284" w:author="yoonoh-c" w:date="2021-04-13T09:35:00Z">
              <w:r>
                <w:rPr>
                  <w:rFonts w:eastAsia="맑은 고딕" w:hint="eastAsia"/>
                  <w:color w:val="0070C0"/>
                  <w:lang w:val="en-US" w:eastAsia="ko-KR"/>
                </w:rPr>
                <w:t xml:space="preserve">Support Option 6. </w:t>
              </w:r>
            </w:ins>
          </w:p>
          <w:p w14:paraId="2FF3062D" w14:textId="471BAC12" w:rsidR="00314F01" w:rsidRPr="00314F01" w:rsidRDefault="00314F01" w:rsidP="00F06D19">
            <w:pPr>
              <w:spacing w:after="120"/>
              <w:rPr>
                <w:rFonts w:eastAsia="맑은 고딕" w:hint="eastAsia"/>
                <w:color w:val="0070C0"/>
                <w:lang w:val="en-US" w:eastAsia="ko-KR"/>
                <w:rPrChange w:id="285" w:author="yoonoh-c" w:date="2021-04-13T09:35:00Z">
                  <w:rPr>
                    <w:rFonts w:eastAsiaTheme="minorEastAsia"/>
                    <w:color w:val="0070C0"/>
                    <w:lang w:val="en-US" w:eastAsia="zh-CN"/>
                  </w:rPr>
                </w:rPrChange>
              </w:rPr>
            </w:pPr>
            <w:ins w:id="286" w:author="yoonoh-c" w:date="2021-04-13T09:35:00Z">
              <w:r>
                <w:rPr>
                  <w:rFonts w:eastAsia="맑은 고딕"/>
                  <w:color w:val="0070C0"/>
                  <w:lang w:val="en-US" w:eastAsia="ko-KR"/>
                </w:rPr>
                <w:t>For Option 4, we have one question for clarification</w:t>
              </w:r>
            </w:ins>
            <w:ins w:id="287" w:author="yoonoh-c" w:date="2021-04-13T09:39:00Z">
              <w:r w:rsidR="00F06D19">
                <w:rPr>
                  <w:rFonts w:eastAsia="맑은 고딕"/>
                  <w:color w:val="0070C0"/>
                  <w:lang w:val="en-US" w:eastAsia="ko-KR"/>
                </w:rPr>
                <w:t xml:space="preserve"> of </w:t>
              </w:r>
            </w:ins>
            <w:ins w:id="288" w:author="yoonoh-c" w:date="2021-04-13T09:37:00Z">
              <w:r w:rsidR="00F06D19">
                <w:rPr>
                  <w:rFonts w:eastAsia="맑은 고딕"/>
                  <w:color w:val="0070C0"/>
                  <w:lang w:val="en-US" w:eastAsia="ko-KR"/>
                </w:rPr>
                <w:t>the max number in FR1+FR2 = 3</w:t>
              </w:r>
            </w:ins>
            <w:ins w:id="289" w:author="yoonoh-c" w:date="2021-04-13T09:40:00Z">
              <w:r w:rsidR="00F06D19">
                <w:rPr>
                  <w:rFonts w:eastAsia="맑은 고딕"/>
                  <w:color w:val="0070C0"/>
                  <w:lang w:val="en-US" w:eastAsia="ko-KR"/>
                </w:rPr>
                <w:t>. Does it mean either FR1</w:t>
              </w:r>
            </w:ins>
            <w:ins w:id="290" w:author="yoonoh-c" w:date="2021-04-13T09:41:00Z">
              <w:r w:rsidR="00F06D19">
                <w:rPr>
                  <w:rFonts w:eastAsia="맑은 고딕"/>
                  <w:color w:val="0070C0"/>
                  <w:lang w:val="en-US" w:eastAsia="ko-KR"/>
                </w:rPr>
                <w:t xml:space="preserve"> or FR2 is configured with multiple gaps?</w:t>
              </w:r>
            </w:ins>
            <w:ins w:id="291" w:author="yoonoh-c" w:date="2021-04-13T09:37:00Z">
              <w:r w:rsidR="00F06D19">
                <w:rPr>
                  <w:rFonts w:eastAsia="맑은 고딕"/>
                  <w:color w:val="0070C0"/>
                  <w:lang w:val="en-US" w:eastAsia="ko-KR"/>
                </w:rPr>
                <w:t xml:space="preserve"> </w:t>
              </w:r>
            </w:ins>
          </w:p>
        </w:tc>
      </w:tr>
      <w:tr w:rsidR="00635C1A" w14:paraId="76A39A76" w14:textId="77777777">
        <w:tc>
          <w:tcPr>
            <w:tcW w:w="1236" w:type="dxa"/>
          </w:tcPr>
          <w:p w14:paraId="617399F9" w14:textId="77777777" w:rsidR="00635C1A" w:rsidRDefault="00635C1A">
            <w:pPr>
              <w:spacing w:after="120"/>
              <w:rPr>
                <w:rFonts w:eastAsiaTheme="minorEastAsia"/>
                <w:color w:val="0070C0"/>
                <w:lang w:val="en-US" w:eastAsia="zh-CN"/>
              </w:rPr>
            </w:pPr>
          </w:p>
        </w:tc>
        <w:tc>
          <w:tcPr>
            <w:tcW w:w="8395" w:type="dxa"/>
          </w:tcPr>
          <w:p w14:paraId="2AE6E31D" w14:textId="77777777" w:rsidR="00635C1A" w:rsidRDefault="00635C1A">
            <w:pPr>
              <w:spacing w:after="120"/>
              <w:rPr>
                <w:rFonts w:eastAsiaTheme="minorEastAsia"/>
                <w:color w:val="0070C0"/>
                <w:lang w:val="en-US" w:eastAsia="zh-CN"/>
              </w:rPr>
            </w:pPr>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t xml:space="preserve">Issue 2-10: Applicability and UE capability for gap patterns </w:t>
      </w:r>
    </w:p>
    <w:tbl>
      <w:tblPr>
        <w:tblStyle w:val="af3"/>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292" w:author="Ricky (ZTE)" w:date="2021-04-12T15:24:00Z">
              <w:r>
                <w:rPr>
                  <w:rFonts w:eastAsiaTheme="minorEastAsia"/>
                  <w:color w:val="0070C0"/>
                  <w:lang w:val="en-US" w:eastAsia="zh-CN"/>
                </w:rPr>
                <w:delText>XXX</w:delText>
              </w:r>
            </w:del>
            <w:ins w:id="293"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294"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295"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296" w:author="Qiming Li" w:date="2021-04-12T16:32:00Z">
              <w:r>
                <w:rPr>
                  <w:rFonts w:eastAsiaTheme="minorEastAsia"/>
                  <w:color w:val="0070C0"/>
                  <w:lang w:val="en-US" w:eastAsia="zh-CN"/>
                </w:rPr>
                <w:t xml:space="preserve">Option 1 is not that straightforward for us. For instance, </w:t>
              </w:r>
            </w:ins>
            <w:ins w:id="297" w:author="Qiming Li" w:date="2021-04-12T16:33:00Z">
              <w:r>
                <w:rPr>
                  <w:rFonts w:eastAsiaTheme="minorEastAsia"/>
                  <w:color w:val="0070C0"/>
                  <w:lang w:val="en-US" w:eastAsia="zh-CN"/>
                </w:rPr>
                <w:t xml:space="preserve">if UE can support GP#4 (MGL=6ms, MGRP=20ms), it doesn’t mean UE has to support two GP#4 with different time </w:t>
              </w:r>
              <w:r w:rsidR="0087708E">
                <w:rPr>
                  <w:rFonts w:eastAsiaTheme="minorEastAsia"/>
                  <w:color w:val="0070C0"/>
                  <w:lang w:val="en-US" w:eastAsia="zh-CN"/>
                </w:rPr>
                <w:t>offset</w:t>
              </w:r>
            </w:ins>
            <w:ins w:id="298"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ins w:id="299" w:author="Ato-MediaTek" w:date="2021-04-13T00:39:00Z">
              <w:r>
                <w:rPr>
                  <w:rFonts w:eastAsiaTheme="minorEastAsia"/>
                  <w:color w:val="0070C0"/>
                  <w:lang w:val="en-US" w:eastAsia="zh-CN"/>
                </w:rPr>
                <w:t>MTK</w:t>
              </w:r>
            </w:ins>
          </w:p>
        </w:tc>
        <w:tc>
          <w:tcPr>
            <w:tcW w:w="8395" w:type="dxa"/>
          </w:tcPr>
          <w:p w14:paraId="79047FA6" w14:textId="77777777" w:rsidR="00635C1A" w:rsidRDefault="009D54AE">
            <w:pPr>
              <w:spacing w:after="120"/>
              <w:rPr>
                <w:ins w:id="300" w:author="Ato-MediaTek" w:date="2021-04-13T00:39:00Z"/>
                <w:rFonts w:eastAsiaTheme="minorEastAsia"/>
                <w:color w:val="0070C0"/>
                <w:lang w:val="en-US" w:eastAsia="zh-CN"/>
              </w:rPr>
            </w:pPr>
            <w:ins w:id="301" w:author="Ato-MediaTek" w:date="2021-04-13T00:39:00Z">
              <w:r>
                <w:rPr>
                  <w:rFonts w:eastAsiaTheme="minorEastAsia"/>
                  <w:color w:val="0070C0"/>
                  <w:lang w:val="en-US" w:eastAsia="zh-CN"/>
                </w:rPr>
                <w:t>Support Option 1.</w:t>
              </w:r>
            </w:ins>
          </w:p>
          <w:p w14:paraId="27B93BC9" w14:textId="20CCD15F" w:rsidR="009D54AE" w:rsidRDefault="009D54AE">
            <w:pPr>
              <w:spacing w:after="120"/>
              <w:rPr>
                <w:rFonts w:eastAsiaTheme="minorEastAsia"/>
                <w:color w:val="0070C0"/>
                <w:lang w:val="en-US" w:eastAsia="zh-CN"/>
              </w:rPr>
            </w:pPr>
            <w:ins w:id="302" w:author="Ato-MediaTek" w:date="2021-04-13T00:39:00Z">
              <w:r>
                <w:rPr>
                  <w:rFonts w:eastAsiaTheme="minorEastAsia"/>
                  <w:color w:val="0070C0"/>
                  <w:lang w:val="en-US" w:eastAsia="zh-CN"/>
                </w:rPr>
                <w:t>To Apple’s comment, we can separate the overhead discussion from Issue 2-10, e.g., further limitation can be considered if an overhead cap is agreed.</w:t>
              </w:r>
            </w:ins>
          </w:p>
        </w:tc>
      </w:tr>
      <w:tr w:rsidR="00635C1A" w14:paraId="24E8AA2E" w14:textId="77777777">
        <w:tc>
          <w:tcPr>
            <w:tcW w:w="1236" w:type="dxa"/>
          </w:tcPr>
          <w:p w14:paraId="501C9A27" w14:textId="169C2221" w:rsidR="00635C1A" w:rsidRDefault="00F06D19">
            <w:pPr>
              <w:spacing w:after="120"/>
              <w:rPr>
                <w:rFonts w:eastAsiaTheme="minorEastAsia"/>
                <w:color w:val="0070C0"/>
                <w:lang w:val="en-US" w:eastAsia="zh-CN"/>
              </w:rPr>
            </w:pPr>
            <w:ins w:id="303" w:author="yoonoh-c" w:date="2021-04-13T09:44:00Z">
              <w:r>
                <w:rPr>
                  <w:rFonts w:eastAsia="맑은 고딕" w:hint="eastAsia"/>
                  <w:color w:val="0070C0"/>
                  <w:lang w:val="en-US" w:eastAsia="ko-KR"/>
                </w:rPr>
                <w:t>LG Electronics</w:t>
              </w:r>
            </w:ins>
          </w:p>
        </w:tc>
        <w:tc>
          <w:tcPr>
            <w:tcW w:w="8395" w:type="dxa"/>
          </w:tcPr>
          <w:p w14:paraId="7452BB4F" w14:textId="513AD574" w:rsidR="00635C1A" w:rsidRPr="00F06D19" w:rsidRDefault="00F06D19">
            <w:pPr>
              <w:spacing w:after="120"/>
              <w:rPr>
                <w:rFonts w:eastAsia="맑은 고딕" w:hint="eastAsia"/>
                <w:color w:val="0070C0"/>
                <w:lang w:val="en-US" w:eastAsia="ko-KR"/>
                <w:rPrChange w:id="304" w:author="yoonoh-c" w:date="2021-04-13T09:45:00Z">
                  <w:rPr>
                    <w:rFonts w:eastAsiaTheme="minorEastAsia"/>
                    <w:color w:val="0070C0"/>
                    <w:lang w:val="en-US" w:eastAsia="zh-CN"/>
                  </w:rPr>
                </w:rPrChange>
              </w:rPr>
            </w:pPr>
            <w:ins w:id="305" w:author="yoonoh-c" w:date="2021-04-13T09:45:00Z">
              <w:r>
                <w:rPr>
                  <w:rFonts w:eastAsia="맑은 고딕" w:hint="eastAsia"/>
                  <w:color w:val="0070C0"/>
                  <w:lang w:val="en-US" w:eastAsia="ko-KR"/>
                </w:rPr>
                <w:t>Support Option 1 including MG offset</w:t>
              </w:r>
            </w:ins>
            <w:ins w:id="306" w:author="yoonoh-c" w:date="2021-04-13T09:46:00Z">
              <w:r>
                <w:rPr>
                  <w:rFonts w:eastAsia="맑은 고딕"/>
                  <w:color w:val="0070C0"/>
                  <w:lang w:val="en-US" w:eastAsia="ko-KR"/>
                </w:rPr>
                <w:t xml:space="preserve"> in addition to the UE supported MGPs.</w:t>
              </w:r>
            </w:ins>
          </w:p>
        </w:tc>
      </w:tr>
      <w:tr w:rsidR="00F06D19" w14:paraId="315119D1" w14:textId="77777777">
        <w:trPr>
          <w:ins w:id="307" w:author="yoonoh-c" w:date="2021-04-13T09:44:00Z"/>
        </w:trPr>
        <w:tc>
          <w:tcPr>
            <w:tcW w:w="1236" w:type="dxa"/>
          </w:tcPr>
          <w:p w14:paraId="3CAA9BCE" w14:textId="77777777" w:rsidR="00F06D19" w:rsidRDefault="00F06D19">
            <w:pPr>
              <w:spacing w:after="120"/>
              <w:rPr>
                <w:ins w:id="308" w:author="yoonoh-c" w:date="2021-04-13T09:44:00Z"/>
                <w:rFonts w:eastAsia="맑은 고딕" w:hint="eastAsia"/>
                <w:color w:val="0070C0"/>
                <w:lang w:val="en-US" w:eastAsia="ko-KR"/>
              </w:rPr>
            </w:pPr>
          </w:p>
        </w:tc>
        <w:tc>
          <w:tcPr>
            <w:tcW w:w="8395" w:type="dxa"/>
          </w:tcPr>
          <w:p w14:paraId="7827FE3B" w14:textId="77777777" w:rsidR="00F06D19" w:rsidRDefault="00F06D19">
            <w:pPr>
              <w:spacing w:after="120"/>
              <w:rPr>
                <w:ins w:id="309" w:author="yoonoh-c" w:date="2021-04-13T09:44:00Z"/>
                <w:rFonts w:eastAsiaTheme="minorEastAsia"/>
                <w:color w:val="0070C0"/>
                <w:lang w:val="en-US" w:eastAsia="zh-CN"/>
              </w:rPr>
            </w:pPr>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af3"/>
        <w:tblW w:w="0" w:type="auto"/>
        <w:tblLook w:val="04A0" w:firstRow="1" w:lastRow="0" w:firstColumn="1" w:lastColumn="0" w:noHBand="0" w:noVBand="1"/>
      </w:tblPr>
      <w:tblGrid>
        <w:gridCol w:w="1236"/>
        <w:gridCol w:w="8395"/>
      </w:tblGrid>
      <w:tr w:rsidR="00635C1A" w14:paraId="0709D3B8" w14:textId="77777777">
        <w:tc>
          <w:tcPr>
            <w:tcW w:w="1236" w:type="dxa"/>
          </w:tcPr>
          <w:p w14:paraId="04B50FF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32DB0A"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D2585CB" w14:textId="77777777">
        <w:tc>
          <w:tcPr>
            <w:tcW w:w="1236" w:type="dxa"/>
          </w:tcPr>
          <w:p w14:paraId="1F0BFF74" w14:textId="77777777" w:rsidR="00635C1A" w:rsidRDefault="003F3E34">
            <w:pPr>
              <w:spacing w:after="120"/>
              <w:rPr>
                <w:rFonts w:eastAsiaTheme="minorEastAsia"/>
                <w:color w:val="0070C0"/>
                <w:lang w:val="en-US" w:eastAsia="zh-CN"/>
              </w:rPr>
            </w:pPr>
            <w:del w:id="310" w:author="jingjing chen" w:date="2021-04-12T14:55:00Z">
              <w:r>
                <w:rPr>
                  <w:rFonts w:eastAsiaTheme="minorEastAsia" w:hint="eastAsia"/>
                  <w:color w:val="0070C0"/>
                  <w:lang w:val="en-US" w:eastAsia="zh-CN"/>
                </w:rPr>
                <w:delText>XXX</w:delText>
              </w:r>
            </w:del>
            <w:ins w:id="311" w:author="jingjing chen" w:date="2021-04-12T14:55:00Z">
              <w:r>
                <w:rPr>
                  <w:rFonts w:eastAsiaTheme="minorEastAsia" w:hint="eastAsia"/>
                  <w:color w:val="0070C0"/>
                  <w:lang w:val="en-US" w:eastAsia="zh-CN"/>
                </w:rPr>
                <w:t>CMCC</w:t>
              </w:r>
            </w:ins>
          </w:p>
        </w:tc>
        <w:tc>
          <w:tcPr>
            <w:tcW w:w="8395" w:type="dxa"/>
          </w:tcPr>
          <w:p w14:paraId="2A53D52A" w14:textId="77777777" w:rsidR="00635C1A" w:rsidRPr="00635C1A" w:rsidRDefault="003F3E34">
            <w:pPr>
              <w:spacing w:after="120"/>
              <w:rPr>
                <w:szCs w:val="24"/>
                <w:lang w:eastAsia="zh-CN"/>
                <w:rPrChange w:id="312" w:author="jingjing chen" w:date="2021-04-12T14:55:00Z">
                  <w:rPr>
                    <w:rFonts w:eastAsiaTheme="minorEastAsia"/>
                    <w:color w:val="0070C0"/>
                    <w:lang w:val="en-US" w:eastAsia="zh-CN"/>
                  </w:rPr>
                </w:rPrChange>
              </w:rPr>
            </w:pPr>
            <w:ins w:id="313" w:author="jingjing chen" w:date="2021-04-12T14:55:00Z">
              <w:r>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rsidR="00635C1A" w14:paraId="6E1BE104" w14:textId="77777777">
        <w:tc>
          <w:tcPr>
            <w:tcW w:w="1236" w:type="dxa"/>
          </w:tcPr>
          <w:p w14:paraId="538ABF45" w14:textId="77777777" w:rsidR="00635C1A" w:rsidRDefault="003F3E34">
            <w:pPr>
              <w:spacing w:after="120"/>
              <w:rPr>
                <w:rFonts w:eastAsiaTheme="minorEastAsia"/>
                <w:color w:val="0070C0"/>
                <w:lang w:val="en-US" w:eastAsia="zh-CN"/>
              </w:rPr>
            </w:pPr>
            <w:ins w:id="314" w:author="Ricky (ZTE)" w:date="2021-04-12T15:26:00Z">
              <w:r>
                <w:rPr>
                  <w:rFonts w:eastAsiaTheme="minorEastAsia" w:hint="eastAsia"/>
                  <w:color w:val="0070C0"/>
                  <w:lang w:val="en-US" w:eastAsia="zh-CN"/>
                </w:rPr>
                <w:t>ZTE</w:t>
              </w:r>
            </w:ins>
          </w:p>
        </w:tc>
        <w:tc>
          <w:tcPr>
            <w:tcW w:w="8395" w:type="dxa"/>
          </w:tcPr>
          <w:p w14:paraId="0CD8A418" w14:textId="77777777" w:rsidR="00635C1A" w:rsidRDefault="003F3E34">
            <w:pPr>
              <w:spacing w:after="120"/>
              <w:rPr>
                <w:rFonts w:eastAsiaTheme="minorEastAsia"/>
                <w:color w:val="0070C0"/>
                <w:lang w:val="en-US" w:eastAsia="zh-CN"/>
              </w:rPr>
            </w:pPr>
            <w:ins w:id="315" w:author="Ricky (ZTE)" w:date="2021-04-12T15:26:00Z">
              <w:r>
                <w:rPr>
                  <w:rFonts w:eastAsiaTheme="minorEastAsia" w:hint="eastAsia"/>
                  <w:color w:val="0070C0"/>
                  <w:lang w:val="en-US" w:eastAsia="zh-CN"/>
                </w:rPr>
                <w:t xml:space="preserve">Support Option 4 to </w:t>
              </w:r>
            </w:ins>
            <w:ins w:id="316" w:author="Ricky (ZTE)" w:date="2021-04-12T15:27:00Z">
              <w:r>
                <w:rPr>
                  <w:rFonts w:eastAsiaTheme="minorEastAsia" w:hint="eastAsia"/>
                  <w:color w:val="0070C0"/>
                  <w:lang w:val="en-US" w:eastAsia="zh-CN"/>
                </w:rPr>
                <w:t>consider all cases based on similar thinking as CMCC.</w:t>
              </w:r>
            </w:ins>
          </w:p>
        </w:tc>
      </w:tr>
      <w:tr w:rsidR="00635C1A" w14:paraId="095FFEAE" w14:textId="77777777">
        <w:tc>
          <w:tcPr>
            <w:tcW w:w="1236" w:type="dxa"/>
          </w:tcPr>
          <w:p w14:paraId="3E944E6A" w14:textId="2DC7C237" w:rsidR="00635C1A" w:rsidRDefault="003D04E9">
            <w:pPr>
              <w:spacing w:after="120"/>
              <w:rPr>
                <w:rFonts w:eastAsiaTheme="minorEastAsia"/>
                <w:color w:val="0070C0"/>
                <w:lang w:val="en-US" w:eastAsia="zh-CN"/>
              </w:rPr>
            </w:pPr>
            <w:ins w:id="317" w:author="Qiming Li" w:date="2021-04-12T16:35:00Z">
              <w:r>
                <w:rPr>
                  <w:rFonts w:eastAsiaTheme="minorEastAsia"/>
                  <w:color w:val="0070C0"/>
                  <w:lang w:val="en-US" w:eastAsia="zh-CN"/>
                </w:rPr>
                <w:t>Apple</w:t>
              </w:r>
            </w:ins>
          </w:p>
        </w:tc>
        <w:tc>
          <w:tcPr>
            <w:tcW w:w="8395" w:type="dxa"/>
          </w:tcPr>
          <w:p w14:paraId="2FAE1799" w14:textId="77777777" w:rsidR="00635C1A" w:rsidRDefault="003D04E9">
            <w:pPr>
              <w:spacing w:after="120"/>
              <w:rPr>
                <w:ins w:id="318" w:author="Qiming Li" w:date="2021-04-12T16:39:00Z"/>
                <w:rFonts w:eastAsiaTheme="minorEastAsia"/>
                <w:color w:val="0070C0"/>
                <w:lang w:val="en-US" w:eastAsia="zh-CN"/>
              </w:rPr>
            </w:pPr>
            <w:ins w:id="319" w:author="Qiming Li" w:date="2021-04-12T16:36:00Z">
              <w:r>
                <w:rPr>
                  <w:rFonts w:eastAsiaTheme="minorEastAsia"/>
                  <w:color w:val="0070C0"/>
                  <w:lang w:val="en-US" w:eastAsia="zh-CN"/>
                </w:rPr>
                <w:t>Maybe we need a definition (at least used for discussion) for “partially over</w:t>
              </w:r>
            </w:ins>
            <w:ins w:id="320" w:author="Qiming Li" w:date="2021-04-12T16:37:00Z">
              <w:r>
                <w:rPr>
                  <w:rFonts w:eastAsiaTheme="minorEastAsia"/>
                  <w:color w:val="0070C0"/>
                  <w:lang w:val="en-US" w:eastAsia="zh-CN"/>
                </w:rPr>
                <w:t>la</w:t>
              </w:r>
            </w:ins>
            <w:ins w:id="321" w:author="Qiming Li" w:date="2021-04-12T16:36:00Z">
              <w:r>
                <w:rPr>
                  <w:rFonts w:eastAsiaTheme="minorEastAsia"/>
                  <w:color w:val="0070C0"/>
                  <w:lang w:val="en-US" w:eastAsia="zh-CN"/>
                </w:rPr>
                <w:t>pped”</w:t>
              </w:r>
            </w:ins>
            <w:ins w:id="322" w:author="Qiming Li" w:date="2021-04-12T16:37:00Z">
              <w:r>
                <w:rPr>
                  <w:rFonts w:eastAsiaTheme="minorEastAsia"/>
                  <w:color w:val="0070C0"/>
                  <w:lang w:val="en-US" w:eastAsia="zh-CN"/>
                </w:rPr>
                <w:t xml:space="preserve"> and “fully-overlapped” to move forward. In our current understanding, “fully-overlapped” </w:t>
              </w:r>
            </w:ins>
            <w:ins w:id="323" w:author="Qiming Li" w:date="2021-04-12T16:38:00Z">
              <w:r>
                <w:rPr>
                  <w:rFonts w:eastAsiaTheme="minorEastAsia"/>
                  <w:color w:val="0070C0"/>
                  <w:lang w:val="en-US" w:eastAsia="zh-CN"/>
                </w:rPr>
                <w:t>mean one of the multiple active MG patterns can be fully covered by another one. If this is the common understanding, we don’t know why network has</w:t>
              </w:r>
            </w:ins>
            <w:ins w:id="324" w:author="Qiming Li" w:date="2021-04-12T16:39:00Z">
              <w:r>
                <w:rPr>
                  <w:rFonts w:eastAsiaTheme="minorEastAsia"/>
                  <w:color w:val="0070C0"/>
                  <w:lang w:val="en-US" w:eastAsia="zh-CN"/>
                </w:rPr>
                <w:t xml:space="preserve"> to configure the fully-overlapped MG pattern.</w:t>
              </w:r>
            </w:ins>
          </w:p>
          <w:p w14:paraId="5A910B01" w14:textId="0908D05C" w:rsidR="003D04E9" w:rsidRDefault="003D04E9">
            <w:pPr>
              <w:spacing w:after="120"/>
              <w:rPr>
                <w:rFonts w:eastAsiaTheme="minorEastAsia"/>
                <w:color w:val="0070C0"/>
                <w:lang w:val="en-US" w:eastAsia="zh-CN"/>
              </w:rPr>
            </w:pPr>
            <w:ins w:id="325" w:author="Qiming Li" w:date="2021-04-12T16:39:00Z">
              <w:r>
                <w:rPr>
                  <w:rFonts w:eastAsiaTheme="minorEastAsia"/>
                  <w:color w:val="0070C0"/>
                  <w:lang w:val="en-US" w:eastAsia="zh-CN"/>
                </w:rPr>
                <w:t>one thing we would like to highlight is that the impact on system throughput is deter</w:t>
              </w:r>
            </w:ins>
            <w:ins w:id="326" w:author="Qiming Li" w:date="2021-04-12T16:40:00Z">
              <w:r>
                <w:rPr>
                  <w:rFonts w:eastAsiaTheme="minorEastAsia"/>
                  <w:color w:val="0070C0"/>
                  <w:lang w:val="en-US" w:eastAsia="zh-CN"/>
                </w:rPr>
                <w:t>mined by actual MG overhead, rather than whether the patterns are overlapped or not.</w:t>
              </w:r>
            </w:ins>
            <w:ins w:id="327" w:author="Qiming Li" w:date="2021-04-12T16:41:00Z">
              <w:r>
                <w:rPr>
                  <w:rFonts w:eastAsiaTheme="minorEastAsia"/>
                  <w:color w:val="0070C0"/>
                  <w:lang w:val="en-US" w:eastAsia="zh-CN"/>
                </w:rPr>
                <w:t xml:space="preserve"> Non-overl</w:t>
              </w:r>
            </w:ins>
            <w:ins w:id="328" w:author="Qiming Li" w:date="2021-04-12T16:42:00Z">
              <w:r>
                <w:rPr>
                  <w:rFonts w:eastAsiaTheme="minorEastAsia"/>
                  <w:color w:val="0070C0"/>
                  <w:lang w:val="en-US" w:eastAsia="zh-CN"/>
                </w:rPr>
                <w:t>apping case doesn’t always result in higher data loss.</w:t>
              </w:r>
            </w:ins>
            <w:ins w:id="329" w:author="Qiming Li" w:date="2021-04-12T16:40:00Z">
              <w:r>
                <w:rPr>
                  <w:rFonts w:eastAsiaTheme="minorEastAsia"/>
                  <w:color w:val="0070C0"/>
                  <w:lang w:val="en-US" w:eastAsia="zh-CN"/>
                </w:rPr>
                <w:t xml:space="preserve"> For instance, two non-overlapping </w:t>
              </w:r>
            </w:ins>
            <w:ins w:id="330" w:author="Qiming Li" w:date="2021-04-12T16:41:00Z">
              <w:r>
                <w:rPr>
                  <w:rFonts w:eastAsiaTheme="minorEastAsia"/>
                  <w:color w:val="0070C0"/>
                  <w:lang w:val="en-US" w:eastAsia="zh-CN"/>
                </w:rPr>
                <w:t xml:space="preserve">GP#11 with different time offset actually have smaller </w:t>
              </w:r>
            </w:ins>
            <w:ins w:id="331" w:author="Qiming Li" w:date="2021-04-12T16:42:00Z">
              <w:r>
                <w:rPr>
                  <w:rFonts w:eastAsiaTheme="minorEastAsia"/>
                  <w:color w:val="0070C0"/>
                  <w:lang w:val="en-US" w:eastAsia="zh-CN"/>
                </w:rPr>
                <w:t>data loss compared with two partially overlapped GP#0.</w:t>
              </w:r>
            </w:ins>
          </w:p>
        </w:tc>
      </w:tr>
      <w:tr w:rsidR="00635C1A" w14:paraId="3533A633" w14:textId="77777777">
        <w:tc>
          <w:tcPr>
            <w:tcW w:w="1236" w:type="dxa"/>
          </w:tcPr>
          <w:p w14:paraId="42BA2078" w14:textId="6C88DFD5" w:rsidR="00635C1A" w:rsidRDefault="009D54AE">
            <w:pPr>
              <w:spacing w:after="120"/>
              <w:rPr>
                <w:rFonts w:eastAsiaTheme="minorEastAsia"/>
                <w:color w:val="0070C0"/>
                <w:lang w:val="en-US" w:eastAsia="zh-CN"/>
              </w:rPr>
            </w:pPr>
            <w:ins w:id="332" w:author="Ato-MediaTek" w:date="2021-04-13T00:41:00Z">
              <w:r>
                <w:rPr>
                  <w:rFonts w:eastAsiaTheme="minorEastAsia"/>
                  <w:color w:val="0070C0"/>
                  <w:lang w:val="en-US" w:eastAsia="zh-CN"/>
                </w:rPr>
                <w:t>MTK</w:t>
              </w:r>
            </w:ins>
          </w:p>
        </w:tc>
        <w:tc>
          <w:tcPr>
            <w:tcW w:w="8395" w:type="dxa"/>
          </w:tcPr>
          <w:p w14:paraId="0A7E45AD" w14:textId="77777777" w:rsidR="00635C1A" w:rsidRDefault="009D54AE">
            <w:pPr>
              <w:spacing w:after="120"/>
              <w:rPr>
                <w:ins w:id="333" w:author="Ato-MediaTek" w:date="2021-04-13T00:41:00Z"/>
                <w:rFonts w:eastAsiaTheme="minorEastAsia"/>
                <w:color w:val="0070C0"/>
                <w:lang w:val="en-US" w:eastAsia="zh-CN"/>
              </w:rPr>
            </w:pPr>
            <w:ins w:id="334" w:author="Ato-MediaTek" w:date="2021-04-13T00:41:00Z">
              <w:r>
                <w:rPr>
                  <w:rFonts w:eastAsiaTheme="minorEastAsia"/>
                  <w:color w:val="0070C0"/>
                  <w:lang w:val="en-US" w:eastAsia="zh-CN"/>
                </w:rPr>
                <w:t xml:space="preserve">Option 1 is our first preference, but we also open to consider partially overlapping case. </w:t>
              </w:r>
            </w:ins>
          </w:p>
          <w:p w14:paraId="797C6B77" w14:textId="2943B2D3" w:rsidR="009D54AE" w:rsidRDefault="009D54AE">
            <w:pPr>
              <w:spacing w:after="120"/>
              <w:rPr>
                <w:rFonts w:eastAsiaTheme="minorEastAsia"/>
                <w:color w:val="0070C0"/>
                <w:lang w:val="en-US" w:eastAsia="zh-CN"/>
              </w:rPr>
            </w:pPr>
            <w:ins w:id="335" w:author="Ato-MediaTek" w:date="2021-04-13T00:42:00Z">
              <w:r>
                <w:rPr>
                  <w:rFonts w:eastAsiaTheme="minorEastAsia"/>
                  <w:color w:val="0070C0"/>
                  <w:lang w:val="en-US" w:eastAsia="zh-CN"/>
                </w:rPr>
                <w:t>For fully overlapping case, we have similar question as Apple on the benefit and intention of such a configuration.</w:t>
              </w:r>
            </w:ins>
          </w:p>
        </w:tc>
      </w:tr>
      <w:tr w:rsidR="005002C4" w14:paraId="73844F58" w14:textId="77777777">
        <w:trPr>
          <w:ins w:id="336" w:author="yoonoh-c" w:date="2021-04-13T09:48:00Z"/>
        </w:trPr>
        <w:tc>
          <w:tcPr>
            <w:tcW w:w="1236" w:type="dxa"/>
          </w:tcPr>
          <w:p w14:paraId="5232C869" w14:textId="35E4D529" w:rsidR="005002C4" w:rsidRPr="005002C4" w:rsidRDefault="005002C4">
            <w:pPr>
              <w:spacing w:after="120"/>
              <w:rPr>
                <w:ins w:id="337" w:author="yoonoh-c" w:date="2021-04-13T09:48:00Z"/>
                <w:rFonts w:eastAsia="맑은 고딕" w:hint="eastAsia"/>
                <w:color w:val="0070C0"/>
                <w:lang w:val="en-US" w:eastAsia="ko-KR"/>
                <w:rPrChange w:id="338" w:author="yoonoh-c" w:date="2021-04-13T09:48:00Z">
                  <w:rPr>
                    <w:ins w:id="339" w:author="yoonoh-c" w:date="2021-04-13T09:48:00Z"/>
                    <w:rFonts w:eastAsiaTheme="minorEastAsia"/>
                    <w:color w:val="0070C0"/>
                    <w:lang w:val="en-US" w:eastAsia="zh-CN"/>
                  </w:rPr>
                </w:rPrChange>
              </w:rPr>
            </w:pPr>
            <w:ins w:id="340" w:author="yoonoh-c" w:date="2021-04-13T09:48:00Z">
              <w:r>
                <w:rPr>
                  <w:rFonts w:eastAsia="맑은 고딕" w:hint="eastAsia"/>
                  <w:color w:val="0070C0"/>
                  <w:lang w:val="en-US" w:eastAsia="ko-KR"/>
                </w:rPr>
                <w:t>LG Electronics</w:t>
              </w:r>
            </w:ins>
          </w:p>
        </w:tc>
        <w:tc>
          <w:tcPr>
            <w:tcW w:w="8395" w:type="dxa"/>
          </w:tcPr>
          <w:p w14:paraId="7061B8F3" w14:textId="78F495DE" w:rsidR="005002C4" w:rsidRDefault="005002C4">
            <w:pPr>
              <w:spacing w:after="120"/>
              <w:rPr>
                <w:ins w:id="341" w:author="yoonoh-c" w:date="2021-04-13T09:49:00Z"/>
                <w:rFonts w:eastAsia="맑은 고딕"/>
                <w:color w:val="0070C0"/>
                <w:lang w:val="en-US" w:eastAsia="ko-KR"/>
              </w:rPr>
            </w:pPr>
            <w:ins w:id="342" w:author="yoonoh-c" w:date="2021-04-13T09:49:00Z">
              <w:r>
                <w:rPr>
                  <w:rFonts w:eastAsia="맑은 고딕" w:hint="eastAsia"/>
                  <w:color w:val="0070C0"/>
                  <w:lang w:val="en-US" w:eastAsia="ko-KR"/>
                </w:rPr>
                <w:t>Support Option 1</w:t>
              </w:r>
            </w:ins>
            <w:ins w:id="343" w:author="yoonoh-c" w:date="2021-04-13T10:01:00Z">
              <w:r w:rsidR="00A45A43">
                <w:rPr>
                  <w:rFonts w:eastAsia="맑은 고딕"/>
                  <w:color w:val="0070C0"/>
                  <w:lang w:val="en-US" w:eastAsia="ko-KR"/>
                </w:rPr>
                <w:t xml:space="preserve"> and Option 2</w:t>
              </w:r>
            </w:ins>
            <w:ins w:id="344" w:author="yoonoh-c" w:date="2021-04-13T09:49:00Z">
              <w:r>
                <w:rPr>
                  <w:rFonts w:eastAsia="맑은 고딕" w:hint="eastAsia"/>
                  <w:color w:val="0070C0"/>
                  <w:lang w:val="en-US" w:eastAsia="ko-KR"/>
                </w:rPr>
                <w:t xml:space="preserve">. </w:t>
              </w:r>
            </w:ins>
            <w:ins w:id="345" w:author="yoonoh-c" w:date="2021-04-13T09:57:00Z">
              <w:r w:rsidR="00A45A43">
                <w:rPr>
                  <w:rFonts w:eastAsia="맑은 고딕"/>
                  <w:color w:val="0070C0"/>
                  <w:lang w:val="en-US" w:eastAsia="ko-KR"/>
                </w:rPr>
                <w:t>However, o</w:t>
              </w:r>
            </w:ins>
            <w:ins w:id="346" w:author="yoonoh-c" w:date="2021-04-13T09:54:00Z">
              <w:r>
                <w:rPr>
                  <w:rFonts w:eastAsia="맑은 고딕"/>
                  <w:color w:val="0070C0"/>
                  <w:lang w:val="en-US" w:eastAsia="ko-KR"/>
                </w:rPr>
                <w:t>verlapping case</w:t>
              </w:r>
            </w:ins>
            <w:ins w:id="347" w:author="yoonoh-c" w:date="2021-04-13T09:57:00Z">
              <w:r w:rsidR="00A45A43">
                <w:rPr>
                  <w:rFonts w:eastAsia="맑은 고딕"/>
                  <w:color w:val="0070C0"/>
                  <w:lang w:val="en-US" w:eastAsia="ko-KR"/>
                </w:rPr>
                <w:t xml:space="preserve"> is open to us. </w:t>
              </w:r>
            </w:ins>
            <w:ins w:id="348" w:author="yoonoh-c" w:date="2021-04-13T09:58:00Z">
              <w:r w:rsidR="00A45A43">
                <w:rPr>
                  <w:rFonts w:eastAsia="맑은 고딕"/>
                  <w:color w:val="0070C0"/>
                  <w:lang w:val="en-US" w:eastAsia="ko-KR"/>
                </w:rPr>
                <w:t>For overlapping case</w:t>
              </w:r>
            </w:ins>
            <w:ins w:id="349" w:author="yoonoh-c" w:date="2021-04-13T09:54:00Z">
              <w:r>
                <w:rPr>
                  <w:rFonts w:eastAsia="맑은 고딕"/>
                  <w:color w:val="0070C0"/>
                  <w:lang w:val="en-US" w:eastAsia="ko-KR"/>
                </w:rPr>
                <w:t xml:space="preserve">, </w:t>
              </w:r>
            </w:ins>
            <w:ins w:id="350" w:author="yoonoh-c" w:date="2021-04-13T09:58:00Z">
              <w:r w:rsidR="00A45A43">
                <w:rPr>
                  <w:rFonts w:eastAsia="맑은 고딕"/>
                  <w:color w:val="0070C0"/>
                  <w:lang w:val="en-US" w:eastAsia="ko-KR"/>
                </w:rPr>
                <w:t xml:space="preserve">we need to consider </w:t>
              </w:r>
            </w:ins>
            <w:ins w:id="351" w:author="yoonoh-c" w:date="2021-04-13T09:59:00Z">
              <w:r w:rsidR="00A45A43">
                <w:rPr>
                  <w:rFonts w:eastAsia="맑은 고딕"/>
                  <w:color w:val="0070C0"/>
                  <w:lang w:val="en-US" w:eastAsia="ko-KR"/>
                </w:rPr>
                <w:t>the expect</w:t>
              </w:r>
            </w:ins>
            <w:ins w:id="352" w:author="yoonoh-c" w:date="2021-04-13T10:00:00Z">
              <w:r w:rsidR="00A45A43">
                <w:rPr>
                  <w:rFonts w:eastAsia="맑은 고딕"/>
                  <w:color w:val="0070C0"/>
                  <w:lang w:val="en-US" w:eastAsia="ko-KR"/>
                </w:rPr>
                <w:t xml:space="preserve">ed issues and </w:t>
              </w:r>
            </w:ins>
            <w:ins w:id="353" w:author="yoonoh-c" w:date="2021-04-13T09:58:00Z">
              <w:r w:rsidR="00A45A43">
                <w:rPr>
                  <w:rFonts w:eastAsia="맑은 고딕"/>
                  <w:color w:val="0070C0"/>
                  <w:lang w:val="en-US" w:eastAsia="ko-KR"/>
                </w:rPr>
                <w:t xml:space="preserve">work </w:t>
              </w:r>
            </w:ins>
            <w:ins w:id="354" w:author="yoonoh-c" w:date="2021-04-13T09:59:00Z">
              <w:r w:rsidR="00A45A43">
                <w:rPr>
                  <w:rFonts w:eastAsia="맑은 고딕"/>
                  <w:color w:val="0070C0"/>
                  <w:lang w:val="en-US" w:eastAsia="ko-KR"/>
                </w:rPr>
                <w:t>load</w:t>
              </w:r>
            </w:ins>
            <w:ins w:id="355" w:author="yoonoh-c" w:date="2021-04-13T10:00:00Z">
              <w:r w:rsidR="00A45A43">
                <w:rPr>
                  <w:rFonts w:eastAsia="맑은 고딕"/>
                  <w:color w:val="0070C0"/>
                  <w:lang w:val="en-US" w:eastAsia="ko-KR"/>
                </w:rPr>
                <w:t xml:space="preserve"> to complete in Rel-17.</w:t>
              </w:r>
            </w:ins>
          </w:p>
          <w:p w14:paraId="5712AA53" w14:textId="77777777" w:rsidR="005002C4" w:rsidRDefault="005002C4">
            <w:pPr>
              <w:spacing w:after="120"/>
              <w:rPr>
                <w:ins w:id="356" w:author="yoonoh-c" w:date="2021-04-13T09:52:00Z"/>
                <w:rFonts w:eastAsia="맑은 고딕"/>
                <w:color w:val="0070C0"/>
                <w:lang w:val="en-US" w:eastAsia="ko-KR"/>
              </w:rPr>
            </w:pPr>
            <w:ins w:id="357" w:author="yoonoh-c" w:date="2021-04-13T09:49:00Z">
              <w:r>
                <w:rPr>
                  <w:rFonts w:eastAsia="맑은 고딕"/>
                  <w:color w:val="0070C0"/>
                  <w:lang w:val="en-US" w:eastAsia="ko-KR"/>
                </w:rPr>
                <w:t xml:space="preserve">For Option 2, </w:t>
              </w:r>
            </w:ins>
            <w:ins w:id="358" w:author="yoonoh-c" w:date="2021-04-13T09:51:00Z">
              <w:r>
                <w:rPr>
                  <w:rFonts w:eastAsia="맑은 고딕"/>
                  <w:color w:val="0070C0"/>
                  <w:lang w:val="en-US" w:eastAsia="ko-KR"/>
                </w:rPr>
                <w:t xml:space="preserve">partially </w:t>
              </w:r>
            </w:ins>
            <w:ins w:id="359" w:author="yoonoh-c" w:date="2021-04-13T09:50:00Z">
              <w:r>
                <w:rPr>
                  <w:rFonts w:eastAsia="맑은 고딕"/>
                  <w:color w:val="0070C0"/>
                  <w:lang w:val="en-US" w:eastAsia="ko-KR"/>
                </w:rPr>
                <w:t xml:space="preserve">overlapping case can occur </w:t>
              </w:r>
              <w:r>
                <w:rPr>
                  <w:rFonts w:eastAsia="맑은 고딕" w:hint="eastAsia"/>
                  <w:color w:val="0070C0"/>
                  <w:lang w:val="en-US" w:eastAsia="ko-KR"/>
                </w:rPr>
                <w:t xml:space="preserve">when the concurrent gaps have same periodicity and </w:t>
              </w:r>
            </w:ins>
            <w:ins w:id="360" w:author="yoonoh-c" w:date="2021-04-13T09:51:00Z">
              <w:r>
                <w:rPr>
                  <w:rFonts w:eastAsia="맑은 고딕"/>
                  <w:color w:val="0070C0"/>
                  <w:lang w:val="en-US" w:eastAsia="ko-KR"/>
                </w:rPr>
                <w:t xml:space="preserve">different gap offset. </w:t>
              </w:r>
            </w:ins>
          </w:p>
          <w:p w14:paraId="013F469B" w14:textId="7C976535" w:rsidR="005002C4" w:rsidRPr="005002C4" w:rsidRDefault="005002C4">
            <w:pPr>
              <w:spacing w:after="120"/>
              <w:rPr>
                <w:ins w:id="361" w:author="yoonoh-c" w:date="2021-04-13T09:48:00Z"/>
                <w:rFonts w:eastAsia="맑은 고딕" w:hint="eastAsia"/>
                <w:color w:val="0070C0"/>
                <w:lang w:val="en-US" w:eastAsia="ko-KR"/>
                <w:rPrChange w:id="362" w:author="yoonoh-c" w:date="2021-04-13T09:49:00Z">
                  <w:rPr>
                    <w:ins w:id="363" w:author="yoonoh-c" w:date="2021-04-13T09:48:00Z"/>
                    <w:rFonts w:eastAsiaTheme="minorEastAsia"/>
                    <w:color w:val="0070C0"/>
                    <w:lang w:val="en-US" w:eastAsia="zh-CN"/>
                  </w:rPr>
                </w:rPrChange>
              </w:rPr>
            </w:pPr>
          </w:p>
        </w:tc>
      </w:tr>
      <w:tr w:rsidR="00A45A43" w14:paraId="72DD43DA" w14:textId="77777777">
        <w:trPr>
          <w:ins w:id="364" w:author="yoonoh-c" w:date="2021-04-13T10:02:00Z"/>
        </w:trPr>
        <w:tc>
          <w:tcPr>
            <w:tcW w:w="1236" w:type="dxa"/>
          </w:tcPr>
          <w:p w14:paraId="3ECB5E9D" w14:textId="77777777" w:rsidR="00A45A43" w:rsidRDefault="00A45A43">
            <w:pPr>
              <w:spacing w:after="120"/>
              <w:rPr>
                <w:ins w:id="365" w:author="yoonoh-c" w:date="2021-04-13T10:02:00Z"/>
                <w:rFonts w:eastAsia="맑은 고딕" w:hint="eastAsia"/>
                <w:color w:val="0070C0"/>
                <w:lang w:val="en-US" w:eastAsia="ko-KR"/>
              </w:rPr>
            </w:pPr>
          </w:p>
        </w:tc>
        <w:tc>
          <w:tcPr>
            <w:tcW w:w="8395" w:type="dxa"/>
          </w:tcPr>
          <w:p w14:paraId="1AF98E85" w14:textId="77777777" w:rsidR="00A45A43" w:rsidRDefault="00A45A43">
            <w:pPr>
              <w:spacing w:after="120"/>
              <w:rPr>
                <w:ins w:id="366" w:author="yoonoh-c" w:date="2021-04-13T10:02:00Z"/>
                <w:rFonts w:eastAsia="맑은 고딕" w:hint="eastAsia"/>
                <w:color w:val="0070C0"/>
                <w:lang w:val="en-US" w:eastAsia="ko-KR"/>
              </w:rPr>
            </w:pPr>
          </w:p>
        </w:tc>
      </w:tr>
    </w:tbl>
    <w:p w14:paraId="197BB0A5" w14:textId="77777777" w:rsidR="00635C1A" w:rsidRDefault="003F3E34">
      <w:pPr>
        <w:rPr>
          <w:color w:val="0070C0"/>
          <w:lang w:val="en-US" w:eastAsia="zh-CN"/>
        </w:rPr>
      </w:pPr>
      <w:r>
        <w:rPr>
          <w:rFonts w:hint="eastAsia"/>
          <w:color w:val="0070C0"/>
          <w:lang w:val="en-US" w:eastAsia="zh-CN"/>
        </w:rPr>
        <w:t xml:space="preserve"> </w:t>
      </w:r>
    </w:p>
    <w:p w14:paraId="393473AC" w14:textId="77777777" w:rsidR="00635C1A" w:rsidRDefault="003F3E34">
      <w:pPr>
        <w:rPr>
          <w:b/>
          <w:u w:val="single"/>
          <w:lang w:eastAsia="ko-KR"/>
        </w:rPr>
      </w:pPr>
      <w:r>
        <w:rPr>
          <w:b/>
          <w:u w:val="single"/>
          <w:lang w:eastAsia="ko-KR"/>
        </w:rPr>
        <w:t xml:space="preserve">Issue 2-12: UE behaviour in collided gap durations </w:t>
      </w:r>
    </w:p>
    <w:tbl>
      <w:tblPr>
        <w:tblStyle w:val="af3"/>
        <w:tblW w:w="0" w:type="auto"/>
        <w:tblLook w:val="04A0" w:firstRow="1" w:lastRow="0" w:firstColumn="1" w:lastColumn="0" w:noHBand="0" w:noVBand="1"/>
      </w:tblPr>
      <w:tblGrid>
        <w:gridCol w:w="1236"/>
        <w:gridCol w:w="8395"/>
      </w:tblGrid>
      <w:tr w:rsidR="00635C1A" w14:paraId="33E8B2EA" w14:textId="77777777">
        <w:tc>
          <w:tcPr>
            <w:tcW w:w="1236" w:type="dxa"/>
          </w:tcPr>
          <w:p w14:paraId="2C465D2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6FBE6A"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810591" w14:textId="77777777">
        <w:tc>
          <w:tcPr>
            <w:tcW w:w="1236" w:type="dxa"/>
          </w:tcPr>
          <w:p w14:paraId="01247CA6" w14:textId="5881B3A8" w:rsidR="00635C1A" w:rsidRDefault="003F3E34">
            <w:pPr>
              <w:spacing w:after="120"/>
              <w:rPr>
                <w:rFonts w:eastAsiaTheme="minorEastAsia"/>
                <w:color w:val="0070C0"/>
                <w:lang w:val="en-US" w:eastAsia="zh-CN"/>
              </w:rPr>
            </w:pPr>
            <w:del w:id="367" w:author="Qiming Li" w:date="2021-04-12T16:45:00Z">
              <w:r w:rsidDel="00633FDE">
                <w:rPr>
                  <w:rFonts w:eastAsiaTheme="minorEastAsia" w:hint="eastAsia"/>
                  <w:color w:val="0070C0"/>
                  <w:lang w:val="en-US" w:eastAsia="zh-CN"/>
                </w:rPr>
                <w:delText>XXX</w:delText>
              </w:r>
            </w:del>
            <w:ins w:id="368" w:author="Qiming Li" w:date="2021-04-12T16:45:00Z">
              <w:r w:rsidR="00633FDE">
                <w:rPr>
                  <w:rFonts w:eastAsiaTheme="minorEastAsia"/>
                  <w:color w:val="0070C0"/>
                  <w:lang w:val="en-US" w:eastAsia="zh-CN"/>
                </w:rPr>
                <w:t>Apple</w:t>
              </w:r>
            </w:ins>
          </w:p>
        </w:tc>
        <w:tc>
          <w:tcPr>
            <w:tcW w:w="8395" w:type="dxa"/>
          </w:tcPr>
          <w:p w14:paraId="6FCEA446" w14:textId="4F068CC9" w:rsidR="00635C1A" w:rsidRDefault="00633FDE">
            <w:pPr>
              <w:spacing w:after="120"/>
              <w:rPr>
                <w:rFonts w:eastAsiaTheme="minorEastAsia"/>
                <w:color w:val="0070C0"/>
                <w:lang w:val="en-US" w:eastAsia="zh-CN"/>
              </w:rPr>
            </w:pPr>
            <w:ins w:id="369" w:author="Qiming Li" w:date="2021-04-12T16:45:00Z">
              <w:r>
                <w:rPr>
                  <w:rFonts w:eastAsiaTheme="minorEastAsia"/>
                  <w:color w:val="0070C0"/>
                  <w:lang w:val="en-US" w:eastAsia="zh-CN"/>
                </w:rPr>
                <w:t>Support option 2.</w:t>
              </w:r>
            </w:ins>
          </w:p>
        </w:tc>
      </w:tr>
      <w:tr w:rsidR="00635C1A" w14:paraId="0B5C6649" w14:textId="77777777">
        <w:tc>
          <w:tcPr>
            <w:tcW w:w="1236" w:type="dxa"/>
          </w:tcPr>
          <w:p w14:paraId="21BF85E3" w14:textId="25300C3D" w:rsidR="00635C1A" w:rsidRDefault="009D54AE">
            <w:pPr>
              <w:spacing w:after="120"/>
              <w:rPr>
                <w:rFonts w:eastAsiaTheme="minorEastAsia"/>
                <w:color w:val="0070C0"/>
                <w:lang w:val="en-US" w:eastAsia="zh-CN"/>
              </w:rPr>
            </w:pPr>
            <w:ins w:id="370" w:author="Ato-MediaTek" w:date="2021-04-13T00:42:00Z">
              <w:r>
                <w:rPr>
                  <w:rFonts w:eastAsiaTheme="minorEastAsia"/>
                  <w:color w:val="0070C0"/>
                  <w:lang w:val="en-US" w:eastAsia="zh-CN"/>
                </w:rPr>
                <w:t>MTK</w:t>
              </w:r>
            </w:ins>
          </w:p>
        </w:tc>
        <w:tc>
          <w:tcPr>
            <w:tcW w:w="8395" w:type="dxa"/>
          </w:tcPr>
          <w:p w14:paraId="4B8012C1" w14:textId="4EBE7A8B" w:rsidR="00635C1A" w:rsidRDefault="009D54AE" w:rsidP="009D002B">
            <w:pPr>
              <w:spacing w:after="120"/>
              <w:rPr>
                <w:rFonts w:eastAsiaTheme="minorEastAsia"/>
                <w:color w:val="0070C0"/>
                <w:lang w:val="en-US" w:eastAsia="zh-CN"/>
              </w:rPr>
            </w:pPr>
            <w:ins w:id="371" w:author="Ato-MediaTek" w:date="2021-04-13T00:43:00Z">
              <w:r>
                <w:rPr>
                  <w:rFonts w:eastAsiaTheme="minorEastAsia"/>
                  <w:color w:val="0070C0"/>
                  <w:lang w:val="en-US" w:eastAsia="zh-CN"/>
                </w:rPr>
                <w:t>W</w:t>
              </w:r>
            </w:ins>
            <w:ins w:id="372" w:author="Ato-MediaTek" w:date="2021-04-13T00:44:00Z">
              <w:r>
                <w:rPr>
                  <w:rFonts w:eastAsiaTheme="minorEastAsia"/>
                  <w:color w:val="0070C0"/>
                  <w:lang w:val="en-US" w:eastAsia="zh-CN"/>
                </w:rPr>
                <w:t>e</w:t>
              </w:r>
            </w:ins>
            <w:ins w:id="373" w:author="Ato-MediaTek" w:date="2021-04-13T00:43:00Z">
              <w:r>
                <w:rPr>
                  <w:rFonts w:eastAsiaTheme="minorEastAsia"/>
                  <w:color w:val="0070C0"/>
                  <w:lang w:val="en-US" w:eastAsia="zh-CN"/>
                </w:rPr>
                <w:t xml:space="preserve"> are also fine with Option 2. For clarification, the sharing rule is not necessary a sharing </w:t>
              </w:r>
            </w:ins>
            <w:ins w:id="374" w:author="Ato-MediaTek" w:date="2021-04-13T00:44:00Z">
              <w:r>
                <w:rPr>
                  <w:rFonts w:eastAsiaTheme="minorEastAsia"/>
                  <w:color w:val="0070C0"/>
                  <w:lang w:val="en-US" w:eastAsia="zh-CN"/>
                </w:rPr>
                <w:t>factor</w:t>
              </w:r>
            </w:ins>
            <w:ins w:id="375" w:author="Ato-MediaTek" w:date="2021-04-13T00:43:00Z">
              <w:r>
                <w:rPr>
                  <w:rFonts w:eastAsiaTheme="minorEastAsia"/>
                  <w:color w:val="0070C0"/>
                  <w:lang w:val="en-US" w:eastAsia="zh-CN"/>
                </w:rPr>
                <w:t xml:space="preserve">. </w:t>
              </w:r>
            </w:ins>
            <w:ins w:id="376" w:author="Ato-MediaTek" w:date="2021-04-13T00:44:00Z">
              <w:r>
                <w:rPr>
                  <w:rFonts w:eastAsiaTheme="minorEastAsia"/>
                  <w:color w:val="0070C0"/>
                  <w:lang w:val="en-US" w:eastAsia="zh-CN"/>
                </w:rPr>
                <w:t xml:space="preserve">We kind of prefer to define simple rule, such as priority. </w:t>
              </w:r>
            </w:ins>
          </w:p>
        </w:tc>
      </w:tr>
      <w:tr w:rsidR="00635C1A" w14:paraId="5A62C7DD" w14:textId="77777777">
        <w:tc>
          <w:tcPr>
            <w:tcW w:w="1236" w:type="dxa"/>
          </w:tcPr>
          <w:p w14:paraId="72CCAEC5" w14:textId="7B683B14" w:rsidR="00635C1A" w:rsidRDefault="00A45A43">
            <w:pPr>
              <w:spacing w:after="120"/>
              <w:rPr>
                <w:rFonts w:eastAsiaTheme="minorEastAsia"/>
                <w:color w:val="0070C0"/>
                <w:lang w:val="en-US" w:eastAsia="zh-CN"/>
              </w:rPr>
            </w:pPr>
            <w:ins w:id="377" w:author="yoonoh-c" w:date="2021-04-13T10:02:00Z">
              <w:r>
                <w:rPr>
                  <w:rFonts w:eastAsia="맑은 고딕" w:hint="eastAsia"/>
                  <w:color w:val="0070C0"/>
                  <w:lang w:val="en-US" w:eastAsia="ko-KR"/>
                </w:rPr>
                <w:t>LG Electronics</w:t>
              </w:r>
            </w:ins>
          </w:p>
        </w:tc>
        <w:tc>
          <w:tcPr>
            <w:tcW w:w="8395" w:type="dxa"/>
          </w:tcPr>
          <w:p w14:paraId="3159BADF" w14:textId="68AF64BA" w:rsidR="00635C1A" w:rsidRPr="00A45A43" w:rsidRDefault="00A45A43">
            <w:pPr>
              <w:spacing w:after="120"/>
              <w:rPr>
                <w:rFonts w:eastAsia="맑은 고딕" w:hint="eastAsia"/>
                <w:color w:val="0070C0"/>
                <w:lang w:val="en-US" w:eastAsia="ko-KR"/>
                <w:rPrChange w:id="378" w:author="yoonoh-c" w:date="2021-04-13T10:02:00Z">
                  <w:rPr>
                    <w:rFonts w:eastAsiaTheme="minorEastAsia"/>
                    <w:color w:val="0070C0"/>
                    <w:lang w:val="en-US" w:eastAsia="zh-CN"/>
                  </w:rPr>
                </w:rPrChange>
              </w:rPr>
            </w:pPr>
            <w:ins w:id="379" w:author="yoonoh-c" w:date="2021-04-13T10:02:00Z">
              <w:r>
                <w:rPr>
                  <w:rFonts w:eastAsia="맑은 고딕" w:hint="eastAsia"/>
                  <w:color w:val="0070C0"/>
                  <w:lang w:val="en-US" w:eastAsia="ko-KR"/>
                </w:rPr>
                <w:t>Support Option 2</w:t>
              </w:r>
            </w:ins>
          </w:p>
        </w:tc>
      </w:tr>
      <w:tr w:rsidR="00635C1A" w14:paraId="0C05154F" w14:textId="77777777">
        <w:tc>
          <w:tcPr>
            <w:tcW w:w="1236" w:type="dxa"/>
          </w:tcPr>
          <w:p w14:paraId="1A9A54BC" w14:textId="77777777" w:rsidR="00635C1A" w:rsidRDefault="00635C1A">
            <w:pPr>
              <w:spacing w:after="120"/>
              <w:rPr>
                <w:rFonts w:eastAsiaTheme="minorEastAsia"/>
                <w:color w:val="0070C0"/>
                <w:lang w:val="en-US" w:eastAsia="zh-CN"/>
              </w:rPr>
            </w:pPr>
          </w:p>
        </w:tc>
        <w:tc>
          <w:tcPr>
            <w:tcW w:w="8395" w:type="dxa"/>
          </w:tcPr>
          <w:p w14:paraId="2DB175E8" w14:textId="77777777" w:rsidR="00635C1A" w:rsidRDefault="00635C1A">
            <w:pPr>
              <w:spacing w:after="120"/>
              <w:rPr>
                <w:rFonts w:eastAsiaTheme="minorEastAsia"/>
                <w:color w:val="0070C0"/>
                <w:lang w:val="en-US" w:eastAsia="zh-CN"/>
              </w:rPr>
            </w:pPr>
          </w:p>
        </w:tc>
      </w:tr>
    </w:tbl>
    <w:p w14:paraId="3A0F2AE0" w14:textId="77777777" w:rsidR="00635C1A" w:rsidRDefault="003F3E34">
      <w:pPr>
        <w:rPr>
          <w:color w:val="0070C0"/>
          <w:lang w:val="en-US" w:eastAsia="zh-CN"/>
        </w:rPr>
      </w:pPr>
      <w:r>
        <w:rPr>
          <w:rFonts w:hint="eastAsia"/>
          <w:color w:val="0070C0"/>
          <w:lang w:val="en-US" w:eastAsia="zh-CN"/>
        </w:rPr>
        <w:t xml:space="preserve"> </w:t>
      </w:r>
    </w:p>
    <w:p w14:paraId="72ECAF89" w14:textId="77777777" w:rsidR="00635C1A" w:rsidRDefault="003F3E34">
      <w:pPr>
        <w:rPr>
          <w:b/>
          <w:u w:val="single"/>
          <w:lang w:eastAsia="ko-KR"/>
        </w:rPr>
      </w:pPr>
      <w:r>
        <w:rPr>
          <w:b/>
          <w:u w:val="single"/>
          <w:lang w:eastAsia="ko-KR"/>
        </w:rPr>
        <w:lastRenderedPageBreak/>
        <w:t>Issue 2-13: Whether and how to define an overhead cap</w:t>
      </w:r>
    </w:p>
    <w:tbl>
      <w:tblPr>
        <w:tblStyle w:val="af3"/>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380" w:author="Qiming Li" w:date="2021-04-12T16:46:00Z">
              <w:r w:rsidDel="00633FDE">
                <w:rPr>
                  <w:rFonts w:eastAsiaTheme="minorEastAsia" w:hint="eastAsia"/>
                  <w:color w:val="0070C0"/>
                  <w:lang w:val="en-US" w:eastAsia="zh-CN"/>
                </w:rPr>
                <w:delText>XXX</w:delText>
              </w:r>
            </w:del>
            <w:ins w:id="381"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382"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ins w:id="383" w:author="Ato-MediaTek" w:date="2021-04-13T00:44:00Z">
              <w:r>
                <w:rPr>
                  <w:rFonts w:eastAsiaTheme="minorEastAsia"/>
                  <w:color w:val="0070C0"/>
                  <w:lang w:val="en-US" w:eastAsia="zh-CN"/>
                </w:rPr>
                <w:t>MTK</w:t>
              </w:r>
            </w:ins>
          </w:p>
        </w:tc>
        <w:tc>
          <w:tcPr>
            <w:tcW w:w="8395" w:type="dxa"/>
          </w:tcPr>
          <w:p w14:paraId="3585139F" w14:textId="77777777" w:rsidR="009D54AE" w:rsidRDefault="009D54AE" w:rsidP="009D002B">
            <w:pPr>
              <w:spacing w:after="120"/>
              <w:rPr>
                <w:ins w:id="384" w:author="Ato-MediaTek" w:date="2021-04-13T00:48:00Z"/>
                <w:rFonts w:eastAsiaTheme="minorEastAsia"/>
                <w:color w:val="0070C0"/>
                <w:lang w:val="en-US" w:eastAsia="zh-CN"/>
              </w:rPr>
            </w:pPr>
            <w:ins w:id="385" w:author="Ato-MediaTek" w:date="2021-04-13T00:45:00Z">
              <w:r>
                <w:rPr>
                  <w:rFonts w:eastAsiaTheme="minorEastAsia"/>
                  <w:color w:val="0070C0"/>
                  <w:lang w:val="en-US" w:eastAsia="zh-CN"/>
                </w:rPr>
                <w:t xml:space="preserve">Given that this overhead can always be controlled by network, we believe that </w:t>
              </w:r>
            </w:ins>
            <w:ins w:id="386" w:author="Ato-MediaTek" w:date="2021-04-13T00:46:00Z">
              <w:r>
                <w:rPr>
                  <w:rFonts w:eastAsiaTheme="minorEastAsia"/>
                  <w:color w:val="0070C0"/>
                  <w:lang w:val="en-US" w:eastAsia="zh-CN"/>
                </w:rPr>
                <w:t xml:space="preserve">Option 8 is what we have as the starting point for now. </w:t>
              </w:r>
            </w:ins>
          </w:p>
          <w:p w14:paraId="78E83291" w14:textId="77777777" w:rsidR="009D54AE" w:rsidRDefault="009D54AE" w:rsidP="009D002B">
            <w:pPr>
              <w:spacing w:after="120"/>
              <w:rPr>
                <w:ins w:id="387" w:author="Ato-MediaTek" w:date="2021-04-13T01:03:00Z"/>
                <w:rFonts w:eastAsiaTheme="minorEastAsia"/>
                <w:color w:val="0070C0"/>
                <w:lang w:val="en-US" w:eastAsia="zh-CN"/>
              </w:rPr>
            </w:pPr>
            <w:ins w:id="388" w:author="Ato-MediaTek" w:date="2021-04-13T00:46:00Z">
              <w:r>
                <w:rPr>
                  <w:rFonts w:eastAsiaTheme="minorEastAsia"/>
                  <w:color w:val="0070C0"/>
                  <w:lang w:val="en-US" w:eastAsia="zh-CN"/>
                </w:rPr>
                <w:t xml:space="preserve">The additional discussion that we </w:t>
              </w:r>
            </w:ins>
            <w:ins w:id="389" w:author="Ato-MediaTek" w:date="2021-04-13T00:47:00Z">
              <w:r>
                <w:rPr>
                  <w:rFonts w:eastAsiaTheme="minorEastAsia"/>
                  <w:color w:val="0070C0"/>
                  <w:lang w:val="en-US" w:eastAsia="zh-CN"/>
                </w:rPr>
                <w:t>should</w:t>
              </w:r>
            </w:ins>
            <w:ins w:id="390" w:author="Ato-MediaTek" w:date="2021-04-13T00:46:00Z">
              <w:r>
                <w:rPr>
                  <w:rFonts w:eastAsiaTheme="minorEastAsia"/>
                  <w:color w:val="0070C0"/>
                  <w:lang w:val="en-US" w:eastAsia="zh-CN"/>
                </w:rPr>
                <w:t xml:space="preserve"> </w:t>
              </w:r>
            </w:ins>
            <w:ins w:id="391" w:author="Ato-MediaTek" w:date="2021-04-13T00:47:00Z">
              <w:r>
                <w:rPr>
                  <w:rFonts w:eastAsiaTheme="minorEastAsia"/>
                  <w:color w:val="0070C0"/>
                  <w:lang w:val="en-US" w:eastAsia="zh-CN"/>
                </w:rPr>
                <w:t>have</w:t>
              </w:r>
            </w:ins>
            <w:ins w:id="392" w:author="Ato-MediaTek" w:date="2021-04-13T00:46:00Z">
              <w:r>
                <w:rPr>
                  <w:rFonts w:eastAsiaTheme="minorEastAsia"/>
                  <w:color w:val="0070C0"/>
                  <w:lang w:val="en-US" w:eastAsia="zh-CN"/>
                </w:rPr>
                <w:t xml:space="preserve"> is on the additional benefit </w:t>
              </w:r>
            </w:ins>
            <w:ins w:id="393" w:author="Ato-MediaTek" w:date="2021-04-13T00:47:00Z">
              <w:r>
                <w:rPr>
                  <w:rFonts w:eastAsiaTheme="minorEastAsia"/>
                  <w:color w:val="0070C0"/>
                  <w:lang w:val="en-US" w:eastAsia="zh-CN"/>
                </w:rPr>
                <w:t>or any UE implementation limitation to introduce an overhead cap.</w:t>
              </w:r>
            </w:ins>
            <w:ins w:id="394" w:author="Ato-MediaTek" w:date="2021-04-13T00:48:00Z">
              <w:r>
                <w:rPr>
                  <w:rFonts w:eastAsiaTheme="minorEastAsia"/>
                  <w:color w:val="0070C0"/>
                  <w:lang w:val="en-US" w:eastAsia="zh-CN"/>
                </w:rPr>
                <w:t xml:space="preserve"> At least in our view, it helps to reduce the gap pattern combinations that UE need</w:t>
              </w:r>
            </w:ins>
            <w:ins w:id="395" w:author="Ato-MediaTek" w:date="2021-04-13T00:50:00Z">
              <w:r w:rsidR="00C46353">
                <w:rPr>
                  <w:rFonts w:eastAsiaTheme="minorEastAsia"/>
                  <w:color w:val="0070C0"/>
                  <w:lang w:val="en-US" w:eastAsia="zh-CN"/>
                </w:rPr>
                <w:t>s</w:t>
              </w:r>
            </w:ins>
            <w:ins w:id="396" w:author="Ato-MediaTek" w:date="2021-04-13T00:48:00Z">
              <w:r>
                <w:rPr>
                  <w:rFonts w:eastAsiaTheme="minorEastAsia"/>
                  <w:color w:val="0070C0"/>
                  <w:lang w:val="en-US" w:eastAsia="zh-CN"/>
                </w:rPr>
                <w:t xml:space="preserve"> to implement for concurrent gap. </w:t>
              </w:r>
            </w:ins>
            <w:ins w:id="397" w:author="Ato-MediaTek" w:date="2021-04-13T00:49:00Z">
              <w:r>
                <w:rPr>
                  <w:rFonts w:eastAsiaTheme="minorEastAsia"/>
                  <w:color w:val="0070C0"/>
                  <w:lang w:val="en-US" w:eastAsia="zh-CN"/>
                </w:rPr>
                <w:t xml:space="preserve">If there is any combination of gap patterns that we can identify as no benefit, it is highly suggested to preclude it in the spec. </w:t>
              </w:r>
            </w:ins>
          </w:p>
          <w:p w14:paraId="0587AA0D" w14:textId="7EE8D896" w:rsidR="000A3432" w:rsidRDefault="000A3432" w:rsidP="009D002B">
            <w:pPr>
              <w:spacing w:after="120"/>
              <w:rPr>
                <w:rFonts w:eastAsiaTheme="minorEastAsia"/>
                <w:color w:val="0070C0"/>
                <w:lang w:val="en-US" w:eastAsia="zh-CN"/>
              </w:rPr>
            </w:pPr>
            <w:ins w:id="398" w:author="Ato-MediaTek" w:date="2021-04-13T01:03:00Z">
              <w:r>
                <w:rPr>
                  <w:rFonts w:eastAsiaTheme="minorEastAsia"/>
                  <w:color w:val="0070C0"/>
                  <w:lang w:val="en-US" w:eastAsia="zh-CN"/>
                </w:rPr>
                <w:t>If the need to introduce the cap is justified, RAN4 can further discuss the values.</w:t>
              </w:r>
            </w:ins>
          </w:p>
        </w:tc>
      </w:tr>
      <w:tr w:rsidR="00635C1A" w14:paraId="622BCA0D" w14:textId="77777777">
        <w:tc>
          <w:tcPr>
            <w:tcW w:w="1236" w:type="dxa"/>
          </w:tcPr>
          <w:p w14:paraId="72CEF5A9" w14:textId="2BB81428" w:rsidR="00635C1A" w:rsidRPr="00A45A43" w:rsidRDefault="00A45A43">
            <w:pPr>
              <w:spacing w:after="120"/>
              <w:rPr>
                <w:rFonts w:eastAsia="맑은 고딕" w:hint="eastAsia"/>
                <w:color w:val="0070C0"/>
                <w:lang w:val="en-US" w:eastAsia="ko-KR"/>
                <w:rPrChange w:id="399" w:author="yoonoh-c" w:date="2021-04-13T10:06:00Z">
                  <w:rPr>
                    <w:rFonts w:eastAsiaTheme="minorEastAsia"/>
                    <w:color w:val="0070C0"/>
                    <w:lang w:val="en-US" w:eastAsia="zh-CN"/>
                  </w:rPr>
                </w:rPrChange>
              </w:rPr>
            </w:pPr>
            <w:ins w:id="400" w:author="yoonoh-c" w:date="2021-04-13T10:06:00Z">
              <w:r>
                <w:rPr>
                  <w:rFonts w:eastAsia="맑은 고딕" w:hint="eastAsia"/>
                  <w:color w:val="0070C0"/>
                  <w:lang w:val="en-US" w:eastAsia="ko-KR"/>
                </w:rPr>
                <w:t>LG Electronics</w:t>
              </w:r>
            </w:ins>
          </w:p>
        </w:tc>
        <w:tc>
          <w:tcPr>
            <w:tcW w:w="8395" w:type="dxa"/>
          </w:tcPr>
          <w:p w14:paraId="08B350B4" w14:textId="0B79780E" w:rsidR="00635C1A" w:rsidRPr="00A45A43" w:rsidRDefault="00A45A43" w:rsidP="0011198A">
            <w:pPr>
              <w:spacing w:after="120"/>
              <w:rPr>
                <w:rFonts w:eastAsia="맑은 고딕" w:hint="eastAsia"/>
                <w:color w:val="0070C0"/>
                <w:lang w:val="en-US" w:eastAsia="ko-KR"/>
                <w:rPrChange w:id="401" w:author="yoonoh-c" w:date="2021-04-13T10:06:00Z">
                  <w:rPr>
                    <w:rFonts w:eastAsiaTheme="minorEastAsia"/>
                    <w:color w:val="0070C0"/>
                    <w:lang w:val="en-US" w:eastAsia="zh-CN"/>
                  </w:rPr>
                </w:rPrChange>
              </w:rPr>
            </w:pPr>
            <w:ins w:id="402" w:author="yoonoh-c" w:date="2021-04-13T10:06:00Z">
              <w:r>
                <w:rPr>
                  <w:rFonts w:eastAsia="맑은 고딕" w:hint="eastAsia"/>
                  <w:color w:val="0070C0"/>
                  <w:lang w:val="en-US" w:eastAsia="ko-KR"/>
                </w:rPr>
                <w:t xml:space="preserve">There are many options. </w:t>
              </w:r>
            </w:ins>
            <w:ins w:id="403" w:author="yoonoh-c" w:date="2021-04-13T10:09:00Z">
              <w:r w:rsidR="0011198A">
                <w:rPr>
                  <w:rFonts w:eastAsia="맑은 고딕"/>
                  <w:color w:val="0070C0"/>
                  <w:lang w:val="en-US" w:eastAsia="ko-KR"/>
                </w:rPr>
                <w:t>A</w:t>
              </w:r>
            </w:ins>
            <w:ins w:id="404" w:author="yoonoh-c" w:date="2021-04-13T10:08:00Z">
              <w:r w:rsidR="0011198A">
                <w:rPr>
                  <w:rFonts w:eastAsia="맑은 고딕"/>
                  <w:color w:val="0070C0"/>
                  <w:lang w:val="en-US" w:eastAsia="ko-KR"/>
                </w:rPr>
                <w:t>t first focus the allowed overall data dropping rate</w:t>
              </w:r>
            </w:ins>
            <w:ins w:id="405" w:author="yoonoh-c" w:date="2021-04-13T10:09:00Z">
              <w:r w:rsidR="0011198A">
                <w:rPr>
                  <w:rFonts w:eastAsia="맑은 고딕"/>
                  <w:color w:val="0070C0"/>
                  <w:lang w:val="en-US" w:eastAsia="ko-KR"/>
                </w:rPr>
                <w:t xml:space="preserve"> as option 1</w:t>
              </w:r>
            </w:ins>
            <w:ins w:id="406" w:author="yoonoh-c" w:date="2021-04-13T10:10:00Z">
              <w:r w:rsidR="0011198A">
                <w:rPr>
                  <w:rFonts w:eastAsia="맑은 고딕"/>
                  <w:color w:val="0070C0"/>
                  <w:lang w:val="en-US" w:eastAsia="ko-KR"/>
                </w:rPr>
                <w:t>.</w:t>
              </w:r>
            </w:ins>
            <w:ins w:id="407" w:author="yoonoh-c" w:date="2021-04-13T10:09:00Z">
              <w:r w:rsidR="0011198A">
                <w:rPr>
                  <w:rFonts w:eastAsia="맑은 고딕"/>
                  <w:color w:val="0070C0"/>
                  <w:lang w:val="en-US" w:eastAsia="ko-KR"/>
                </w:rPr>
                <w:t xml:space="preserve"> </w:t>
              </w:r>
            </w:ins>
            <w:ins w:id="408" w:author="yoonoh-c" w:date="2021-04-13T10:11:00Z">
              <w:r w:rsidR="0011198A">
                <w:rPr>
                  <w:rFonts w:eastAsia="맑은 고딕"/>
                  <w:color w:val="0070C0"/>
                  <w:lang w:val="en-US" w:eastAsia="ko-KR"/>
                </w:rPr>
                <w:t>After that, discuss other options.</w:t>
              </w:r>
            </w:ins>
          </w:p>
        </w:tc>
      </w:tr>
      <w:tr w:rsidR="00635C1A" w14:paraId="44067F9F" w14:textId="77777777">
        <w:tc>
          <w:tcPr>
            <w:tcW w:w="1236" w:type="dxa"/>
          </w:tcPr>
          <w:p w14:paraId="44F34B8F" w14:textId="77777777" w:rsidR="00635C1A" w:rsidRDefault="00635C1A">
            <w:pPr>
              <w:spacing w:after="120"/>
              <w:rPr>
                <w:rFonts w:eastAsiaTheme="minorEastAsia"/>
                <w:color w:val="0070C0"/>
                <w:lang w:val="en-US" w:eastAsia="zh-CN"/>
              </w:rPr>
            </w:pPr>
          </w:p>
        </w:tc>
        <w:tc>
          <w:tcPr>
            <w:tcW w:w="8395" w:type="dxa"/>
          </w:tcPr>
          <w:p w14:paraId="44A689EF" w14:textId="77777777" w:rsidR="00635C1A" w:rsidRDefault="00635C1A">
            <w:pPr>
              <w:spacing w:after="120"/>
              <w:rPr>
                <w:rFonts w:eastAsiaTheme="minorEastAsia"/>
                <w:color w:val="0070C0"/>
                <w:lang w:val="en-US" w:eastAsia="zh-CN"/>
              </w:rPr>
            </w:pPr>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af3"/>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409" w:author="Qiming Li" w:date="2021-04-12T16:46:00Z">
              <w:r w:rsidDel="00633FDE">
                <w:rPr>
                  <w:rFonts w:eastAsiaTheme="minorEastAsia" w:hint="eastAsia"/>
                  <w:color w:val="0070C0"/>
                  <w:lang w:val="en-US" w:eastAsia="zh-CN"/>
                </w:rPr>
                <w:delText>XXX</w:delText>
              </w:r>
            </w:del>
            <w:ins w:id="410"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411"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ins w:id="412" w:author="Ato-MediaTek" w:date="2021-04-13T00:50:00Z">
              <w:r>
                <w:rPr>
                  <w:rFonts w:eastAsiaTheme="minorEastAsia"/>
                  <w:color w:val="0070C0"/>
                  <w:lang w:val="en-US" w:eastAsia="zh-CN"/>
                </w:rPr>
                <w:t>MTK</w:t>
              </w:r>
            </w:ins>
          </w:p>
        </w:tc>
        <w:tc>
          <w:tcPr>
            <w:tcW w:w="8395" w:type="dxa"/>
          </w:tcPr>
          <w:p w14:paraId="45C9F2B2" w14:textId="59CCBABB" w:rsidR="000A3432" w:rsidRDefault="00C46353">
            <w:pPr>
              <w:spacing w:after="120"/>
              <w:rPr>
                <w:ins w:id="413" w:author="Ato-MediaTek" w:date="2021-04-13T01:04:00Z"/>
                <w:rFonts w:eastAsiaTheme="minorEastAsia"/>
                <w:color w:val="0070C0"/>
                <w:lang w:val="en-US" w:eastAsia="zh-CN"/>
              </w:rPr>
            </w:pPr>
            <w:ins w:id="414" w:author="Ato-MediaTek" w:date="2021-04-13T00:50:00Z">
              <w:r>
                <w:rPr>
                  <w:rFonts w:eastAsiaTheme="minorEastAsia"/>
                  <w:color w:val="0070C0"/>
                  <w:lang w:val="en-US" w:eastAsia="zh-CN"/>
                </w:rPr>
                <w:t>Support Option 1</w:t>
              </w:r>
            </w:ins>
            <w:ins w:id="415" w:author="Ato-MediaTek" w:date="2021-04-13T01:04:00Z">
              <w:r w:rsidR="000A3432">
                <w:rPr>
                  <w:rFonts w:eastAsiaTheme="minorEastAsia"/>
                  <w:color w:val="0070C0"/>
                  <w:lang w:val="en-US" w:eastAsia="zh-CN"/>
                </w:rPr>
                <w:t xml:space="preserve">, which </w:t>
              </w:r>
            </w:ins>
            <w:ins w:id="416" w:author="Ato-MediaTek" w:date="2021-04-13T00:50:00Z">
              <w:r>
                <w:rPr>
                  <w:rFonts w:eastAsiaTheme="minorEastAsia"/>
                  <w:color w:val="0070C0"/>
                  <w:lang w:val="en-US" w:eastAsia="zh-CN"/>
                </w:rPr>
                <w:t xml:space="preserve">is more specific than Option 2. </w:t>
              </w:r>
            </w:ins>
          </w:p>
          <w:p w14:paraId="331F0EE5" w14:textId="6F706869" w:rsidR="00C46353" w:rsidRDefault="00C46353">
            <w:pPr>
              <w:spacing w:after="120"/>
              <w:rPr>
                <w:rFonts w:eastAsiaTheme="minorEastAsia"/>
                <w:color w:val="0070C0"/>
                <w:lang w:val="en-US" w:eastAsia="zh-CN"/>
              </w:rPr>
            </w:pPr>
            <w:ins w:id="417" w:author="Ato-MediaTek" w:date="2021-04-13T00:50:00Z">
              <w:r>
                <w:rPr>
                  <w:rFonts w:eastAsiaTheme="minorEastAsia"/>
                  <w:color w:val="0070C0"/>
                  <w:lang w:val="en-US" w:eastAsia="zh-CN"/>
                </w:rPr>
                <w:t xml:space="preserve">On Option 2, we think the </w:t>
              </w:r>
            </w:ins>
            <w:ins w:id="418" w:author="Ato-MediaTek" w:date="2021-04-13T00:51:00Z">
              <w:r>
                <w:rPr>
                  <w:rFonts w:eastAsiaTheme="minorEastAsia"/>
                  <w:color w:val="0070C0"/>
                  <w:lang w:val="en-US" w:eastAsia="zh-CN"/>
                </w:rPr>
                <w:t xml:space="preserve">changes may be possible on </w:t>
              </w:r>
            </w:ins>
            <w:ins w:id="419" w:author="Ato-MediaTek" w:date="2021-04-13T00:50:00Z">
              <w:r>
                <w:rPr>
                  <w:rFonts w:eastAsiaTheme="minorEastAsia"/>
                  <w:color w:val="0070C0"/>
                  <w:lang w:val="en-US" w:eastAsia="zh-CN"/>
                </w:rPr>
                <w:t>measurement period</w:t>
              </w:r>
            </w:ins>
            <w:ins w:id="420" w:author="Ato-MediaTek" w:date="2021-04-13T00:51:00Z">
              <w:r>
                <w:rPr>
                  <w:rFonts w:eastAsiaTheme="minorEastAsia"/>
                  <w:color w:val="0070C0"/>
                  <w:lang w:val="en-US" w:eastAsia="zh-CN"/>
                </w:rPr>
                <w:t xml:space="preserve"> requirement if partial overlapped case is agreed.</w:t>
              </w:r>
            </w:ins>
          </w:p>
        </w:tc>
      </w:tr>
      <w:tr w:rsidR="00635C1A" w14:paraId="3A0F04D0" w14:textId="77777777">
        <w:tc>
          <w:tcPr>
            <w:tcW w:w="1236" w:type="dxa"/>
          </w:tcPr>
          <w:p w14:paraId="7AF7C7DB" w14:textId="4DFF73EC" w:rsidR="00635C1A" w:rsidRPr="0011198A" w:rsidRDefault="0011198A">
            <w:pPr>
              <w:spacing w:after="120"/>
              <w:rPr>
                <w:rFonts w:eastAsia="맑은 고딕" w:hint="eastAsia"/>
                <w:color w:val="0070C0"/>
                <w:lang w:val="en-US" w:eastAsia="ko-KR"/>
                <w:rPrChange w:id="421" w:author="yoonoh-c" w:date="2021-04-13T10:13:00Z">
                  <w:rPr>
                    <w:rFonts w:eastAsiaTheme="minorEastAsia"/>
                    <w:color w:val="0070C0"/>
                    <w:lang w:val="en-US" w:eastAsia="zh-CN"/>
                  </w:rPr>
                </w:rPrChange>
              </w:rPr>
            </w:pPr>
            <w:ins w:id="422" w:author="yoonoh-c" w:date="2021-04-13T10:13:00Z">
              <w:r>
                <w:rPr>
                  <w:rFonts w:eastAsia="맑은 고딕" w:hint="eastAsia"/>
                  <w:color w:val="0070C0"/>
                  <w:lang w:val="en-US" w:eastAsia="ko-KR"/>
                </w:rPr>
                <w:t>LG Electronics</w:t>
              </w:r>
            </w:ins>
          </w:p>
        </w:tc>
        <w:tc>
          <w:tcPr>
            <w:tcW w:w="8395" w:type="dxa"/>
          </w:tcPr>
          <w:p w14:paraId="0EBB1486" w14:textId="5C0EFF79" w:rsidR="00635C1A" w:rsidRPr="0011198A" w:rsidRDefault="0011198A">
            <w:pPr>
              <w:spacing w:after="120"/>
              <w:rPr>
                <w:rFonts w:eastAsia="맑은 고딕" w:hint="eastAsia"/>
                <w:color w:val="0070C0"/>
                <w:lang w:val="en-US" w:eastAsia="ko-KR"/>
                <w:rPrChange w:id="423" w:author="yoonoh-c" w:date="2021-04-13T10:13:00Z">
                  <w:rPr>
                    <w:rFonts w:eastAsiaTheme="minorEastAsia"/>
                    <w:color w:val="0070C0"/>
                    <w:lang w:val="en-US" w:eastAsia="zh-CN"/>
                  </w:rPr>
                </w:rPrChange>
              </w:rPr>
            </w:pPr>
            <w:ins w:id="424" w:author="yoonoh-c" w:date="2021-04-13T10:13:00Z">
              <w:r>
                <w:rPr>
                  <w:rFonts w:eastAsia="맑은 고딕" w:hint="eastAsia"/>
                  <w:color w:val="0070C0"/>
                  <w:lang w:val="en-US" w:eastAsia="ko-KR"/>
                </w:rPr>
                <w:t>Support Option 1.</w:t>
              </w:r>
            </w:ins>
          </w:p>
        </w:tc>
      </w:tr>
      <w:tr w:rsidR="00635C1A" w14:paraId="5BB90495" w14:textId="77777777">
        <w:tc>
          <w:tcPr>
            <w:tcW w:w="1236" w:type="dxa"/>
          </w:tcPr>
          <w:p w14:paraId="6D3878E0" w14:textId="77777777" w:rsidR="00635C1A" w:rsidRDefault="00635C1A">
            <w:pPr>
              <w:spacing w:after="120"/>
              <w:rPr>
                <w:rFonts w:eastAsiaTheme="minorEastAsia"/>
                <w:color w:val="0070C0"/>
                <w:lang w:val="en-US" w:eastAsia="zh-CN"/>
              </w:rPr>
            </w:pPr>
          </w:p>
        </w:tc>
        <w:tc>
          <w:tcPr>
            <w:tcW w:w="8395" w:type="dxa"/>
          </w:tcPr>
          <w:p w14:paraId="2A8216FF" w14:textId="77777777" w:rsidR="00635C1A" w:rsidRDefault="00635C1A">
            <w:pPr>
              <w:spacing w:after="120"/>
              <w:rPr>
                <w:rFonts w:eastAsiaTheme="minorEastAsia"/>
                <w:color w:val="0070C0"/>
                <w:lang w:val="en-US" w:eastAsia="zh-CN"/>
              </w:rPr>
            </w:pPr>
          </w:p>
        </w:tc>
      </w:tr>
    </w:tbl>
    <w:p w14:paraId="63F1C110" w14:textId="77777777"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af3"/>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A7B61C7" w:rsidR="00635C1A" w:rsidRDefault="003F3E34">
            <w:pPr>
              <w:spacing w:after="120"/>
              <w:rPr>
                <w:rFonts w:eastAsiaTheme="minorEastAsia"/>
                <w:color w:val="0070C0"/>
                <w:lang w:val="en-US" w:eastAsia="zh-CN"/>
              </w:rPr>
            </w:pPr>
            <w:del w:id="425" w:author="Ato-MediaTek" w:date="2021-04-13T00:51:00Z">
              <w:r w:rsidDel="00C46353">
                <w:rPr>
                  <w:rFonts w:eastAsiaTheme="minorEastAsia" w:hint="eastAsia"/>
                  <w:color w:val="0070C0"/>
                  <w:lang w:val="en-US" w:eastAsia="zh-CN"/>
                </w:rPr>
                <w:delText>XXX</w:delText>
              </w:r>
            </w:del>
            <w:ins w:id="426" w:author="Ato-MediaTek" w:date="2021-04-13T00:51:00Z">
              <w:r w:rsidR="00C46353">
                <w:rPr>
                  <w:rFonts w:eastAsiaTheme="minorEastAsia"/>
                  <w:color w:val="0070C0"/>
                  <w:lang w:val="en-US" w:eastAsia="zh-CN"/>
                </w:rPr>
                <w:t>MTK</w:t>
              </w:r>
            </w:ins>
          </w:p>
        </w:tc>
        <w:tc>
          <w:tcPr>
            <w:tcW w:w="8395" w:type="dxa"/>
          </w:tcPr>
          <w:p w14:paraId="1C2FCE02" w14:textId="77777777" w:rsidR="00C46353" w:rsidRDefault="00C46353" w:rsidP="009D002B">
            <w:pPr>
              <w:spacing w:after="120"/>
              <w:rPr>
                <w:ins w:id="427" w:author="Ato-MediaTek" w:date="2021-04-13T00:52:00Z"/>
                <w:rFonts w:eastAsiaTheme="minorEastAsia"/>
                <w:color w:val="0070C0"/>
                <w:lang w:val="en-US" w:eastAsia="zh-CN"/>
              </w:rPr>
            </w:pPr>
            <w:ins w:id="428" w:author="Ato-MediaTek" w:date="2021-04-13T00:52:00Z">
              <w:r>
                <w:rPr>
                  <w:rFonts w:eastAsiaTheme="minorEastAsia"/>
                  <w:color w:val="0070C0"/>
                  <w:lang w:val="en-US" w:eastAsia="zh-CN"/>
                </w:rPr>
                <w:t>We are fine with Option 1.</w:t>
              </w:r>
            </w:ins>
          </w:p>
          <w:p w14:paraId="0E80D991" w14:textId="7FBC28E6" w:rsidR="00C46353" w:rsidRDefault="00C46353" w:rsidP="009D002B">
            <w:pPr>
              <w:spacing w:after="120"/>
              <w:rPr>
                <w:rFonts w:eastAsiaTheme="minorEastAsia"/>
                <w:color w:val="0070C0"/>
                <w:lang w:val="en-US" w:eastAsia="zh-CN"/>
              </w:rPr>
            </w:pPr>
            <w:ins w:id="429" w:author="Ato-MediaTek" w:date="2021-04-13T00:52:00Z">
              <w:r>
                <w:rPr>
                  <w:rFonts w:eastAsiaTheme="minorEastAsia"/>
                  <w:color w:val="0070C0"/>
                  <w:lang w:val="en-US" w:eastAsia="zh-CN"/>
                </w:rPr>
                <w:t>This should help to provide the guidance in the following discussion for measurement delay requirements and CSSF.</w:t>
              </w:r>
            </w:ins>
          </w:p>
        </w:tc>
      </w:tr>
      <w:tr w:rsidR="0011198A" w14:paraId="36FA7991" w14:textId="77777777">
        <w:tc>
          <w:tcPr>
            <w:tcW w:w="1236" w:type="dxa"/>
          </w:tcPr>
          <w:p w14:paraId="7F7B677D" w14:textId="6D1F6A5A" w:rsidR="0011198A" w:rsidRDefault="0011198A" w:rsidP="0011198A">
            <w:pPr>
              <w:spacing w:after="120"/>
              <w:rPr>
                <w:rFonts w:eastAsiaTheme="minorEastAsia"/>
                <w:color w:val="0070C0"/>
                <w:lang w:val="en-US" w:eastAsia="zh-CN"/>
              </w:rPr>
            </w:pPr>
            <w:ins w:id="430" w:author="yoonoh-c" w:date="2021-04-13T10:14:00Z">
              <w:r>
                <w:rPr>
                  <w:rFonts w:eastAsia="맑은 고딕" w:hint="eastAsia"/>
                  <w:color w:val="0070C0"/>
                  <w:lang w:val="en-US" w:eastAsia="ko-KR"/>
                </w:rPr>
                <w:t>LG Electronics</w:t>
              </w:r>
            </w:ins>
          </w:p>
        </w:tc>
        <w:tc>
          <w:tcPr>
            <w:tcW w:w="8395" w:type="dxa"/>
          </w:tcPr>
          <w:p w14:paraId="3C3E2411" w14:textId="693FE725" w:rsidR="0011198A" w:rsidRDefault="0011198A" w:rsidP="0011198A">
            <w:pPr>
              <w:spacing w:after="120"/>
              <w:rPr>
                <w:rFonts w:eastAsiaTheme="minorEastAsia"/>
                <w:color w:val="0070C0"/>
                <w:lang w:val="en-US" w:eastAsia="zh-CN"/>
              </w:rPr>
            </w:pPr>
            <w:ins w:id="431" w:author="yoonoh-c" w:date="2021-04-13T10:14:00Z">
              <w:r>
                <w:rPr>
                  <w:rFonts w:eastAsia="맑은 고딕" w:hint="eastAsia"/>
                  <w:color w:val="0070C0"/>
                  <w:lang w:val="en-US" w:eastAsia="ko-KR"/>
                </w:rPr>
                <w:t>Support Option 1.</w:t>
              </w:r>
            </w:ins>
          </w:p>
        </w:tc>
      </w:tr>
      <w:tr w:rsidR="00635C1A" w14:paraId="45E6DC76" w14:textId="77777777">
        <w:tc>
          <w:tcPr>
            <w:tcW w:w="1236" w:type="dxa"/>
          </w:tcPr>
          <w:p w14:paraId="42167DE7" w14:textId="77777777" w:rsidR="00635C1A" w:rsidRDefault="00635C1A">
            <w:pPr>
              <w:spacing w:after="120"/>
              <w:rPr>
                <w:rFonts w:eastAsiaTheme="minorEastAsia"/>
                <w:color w:val="0070C0"/>
                <w:lang w:val="en-US" w:eastAsia="zh-CN"/>
              </w:rPr>
            </w:pPr>
          </w:p>
        </w:tc>
        <w:tc>
          <w:tcPr>
            <w:tcW w:w="8395" w:type="dxa"/>
          </w:tcPr>
          <w:p w14:paraId="73E8D2AB" w14:textId="77777777" w:rsidR="00635C1A" w:rsidRDefault="00635C1A">
            <w:pPr>
              <w:spacing w:after="120"/>
              <w:rPr>
                <w:rFonts w:eastAsiaTheme="minorEastAsia"/>
                <w:color w:val="0070C0"/>
                <w:lang w:val="en-US" w:eastAsia="zh-CN"/>
              </w:rPr>
            </w:pPr>
          </w:p>
        </w:tc>
      </w:tr>
      <w:tr w:rsidR="00635C1A" w14:paraId="1B90857E" w14:textId="77777777">
        <w:tc>
          <w:tcPr>
            <w:tcW w:w="1236" w:type="dxa"/>
          </w:tcPr>
          <w:p w14:paraId="44A47BE6" w14:textId="77777777" w:rsidR="00635C1A" w:rsidRDefault="00635C1A">
            <w:pPr>
              <w:spacing w:after="120"/>
              <w:rPr>
                <w:rFonts w:eastAsiaTheme="minorEastAsia"/>
                <w:color w:val="0070C0"/>
                <w:lang w:val="en-US" w:eastAsia="zh-CN"/>
              </w:rPr>
            </w:pPr>
          </w:p>
        </w:tc>
        <w:tc>
          <w:tcPr>
            <w:tcW w:w="8395" w:type="dxa"/>
          </w:tcPr>
          <w:p w14:paraId="75320902" w14:textId="77777777" w:rsidR="00635C1A" w:rsidRDefault="00635C1A">
            <w:pPr>
              <w:spacing w:after="120"/>
              <w:rPr>
                <w:rFonts w:eastAsiaTheme="minorEastAsia"/>
                <w:color w:val="0070C0"/>
                <w:lang w:val="en-US" w:eastAsia="zh-CN"/>
              </w:rPr>
            </w:pPr>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t>Issue 2-16: CSSF</w:t>
      </w:r>
    </w:p>
    <w:tbl>
      <w:tblPr>
        <w:tblStyle w:val="af3"/>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432" w:author="Qiming Li" w:date="2021-04-12T16:47:00Z">
              <w:r w:rsidDel="00633FDE">
                <w:rPr>
                  <w:rFonts w:eastAsiaTheme="minorEastAsia" w:hint="eastAsia"/>
                  <w:color w:val="0070C0"/>
                  <w:lang w:val="en-US" w:eastAsia="zh-CN"/>
                </w:rPr>
                <w:delText>XXX</w:delText>
              </w:r>
            </w:del>
            <w:ins w:id="433"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434"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ins w:id="435" w:author="Ato-MediaTek" w:date="2021-04-13T00:53:00Z">
              <w:r>
                <w:rPr>
                  <w:rFonts w:eastAsiaTheme="minorEastAsia"/>
                  <w:color w:val="0070C0"/>
                  <w:lang w:val="en-US" w:eastAsia="zh-CN"/>
                </w:rPr>
                <w:t>MTK</w:t>
              </w:r>
            </w:ins>
          </w:p>
        </w:tc>
        <w:tc>
          <w:tcPr>
            <w:tcW w:w="8395" w:type="dxa"/>
          </w:tcPr>
          <w:p w14:paraId="655424E8" w14:textId="0A68A9E1" w:rsidR="00635C1A" w:rsidRDefault="00C46353" w:rsidP="009D002B">
            <w:pPr>
              <w:spacing w:after="120"/>
              <w:rPr>
                <w:rFonts w:eastAsiaTheme="minorEastAsia"/>
                <w:color w:val="0070C0"/>
                <w:lang w:val="en-US" w:eastAsia="zh-CN"/>
              </w:rPr>
            </w:pPr>
            <w:ins w:id="436" w:author="Ato-MediaTek" w:date="2021-04-13T00:53:00Z">
              <w:r>
                <w:rPr>
                  <w:rFonts w:eastAsiaTheme="minorEastAsia"/>
                  <w:color w:val="0070C0"/>
                  <w:lang w:val="en-US" w:eastAsia="zh-CN"/>
                </w:rPr>
                <w:t>We need to set up a clear rule on how each MO (or usage)</w:t>
              </w:r>
            </w:ins>
            <w:ins w:id="437" w:author="Ato-MediaTek" w:date="2021-04-13T00:54:00Z">
              <w:r>
                <w:rPr>
                  <w:rFonts w:eastAsiaTheme="minorEastAsia"/>
                  <w:color w:val="0070C0"/>
                  <w:lang w:val="en-US" w:eastAsia="zh-CN"/>
                </w:rPr>
                <w:t xml:space="preserve"> is associated to different measurement gap and perhaps how we resolve</w:t>
              </w:r>
            </w:ins>
            <w:ins w:id="438" w:author="Ato-MediaTek" w:date="2021-04-13T00:55:00Z">
              <w:r>
                <w:rPr>
                  <w:rFonts w:eastAsiaTheme="minorEastAsia"/>
                  <w:color w:val="0070C0"/>
                  <w:lang w:val="en-US" w:eastAsia="zh-CN"/>
                </w:rPr>
                <w:t xml:space="preserve"> priority for</w:t>
              </w:r>
            </w:ins>
            <w:ins w:id="439" w:author="Ato-MediaTek" w:date="2021-04-13T00:54:00Z">
              <w:r>
                <w:rPr>
                  <w:rFonts w:eastAsiaTheme="minorEastAsia"/>
                  <w:color w:val="0070C0"/>
                  <w:lang w:val="en-US" w:eastAsia="zh-CN"/>
                </w:rPr>
                <w:t xml:space="preserve"> the overlapping case. </w:t>
              </w:r>
            </w:ins>
            <w:ins w:id="440" w:author="Ato-MediaTek" w:date="2021-04-13T00:56:00Z">
              <w:r>
                <w:rPr>
                  <w:rFonts w:eastAsiaTheme="minorEastAsia"/>
                  <w:color w:val="0070C0"/>
                  <w:lang w:val="en-US" w:eastAsia="zh-CN"/>
                </w:rPr>
                <w:t>W</w:t>
              </w:r>
            </w:ins>
            <w:ins w:id="441" w:author="Ato-MediaTek" w:date="2021-04-13T00:55:00Z">
              <w:r>
                <w:rPr>
                  <w:rFonts w:eastAsiaTheme="minorEastAsia"/>
                  <w:color w:val="0070C0"/>
                  <w:lang w:val="en-US" w:eastAsia="zh-CN"/>
                </w:rPr>
                <w:t>e are only ready to start the CSSF discussion after concluding the</w:t>
              </w:r>
            </w:ins>
            <w:ins w:id="442" w:author="Ato-MediaTek" w:date="2021-04-13T00:56:00Z">
              <w:r>
                <w:rPr>
                  <w:rFonts w:eastAsiaTheme="minorEastAsia"/>
                  <w:color w:val="0070C0"/>
                  <w:lang w:val="en-US" w:eastAsia="zh-CN"/>
                </w:rPr>
                <w:t>se pre-requisite discussions.</w:t>
              </w:r>
            </w:ins>
          </w:p>
        </w:tc>
      </w:tr>
      <w:tr w:rsidR="00635C1A" w14:paraId="1887C76D" w14:textId="77777777">
        <w:tc>
          <w:tcPr>
            <w:tcW w:w="1236" w:type="dxa"/>
          </w:tcPr>
          <w:p w14:paraId="1B66E808" w14:textId="77777777" w:rsidR="00635C1A" w:rsidRDefault="00635C1A">
            <w:pPr>
              <w:spacing w:after="120"/>
              <w:rPr>
                <w:rFonts w:eastAsiaTheme="minorEastAsia"/>
                <w:color w:val="0070C0"/>
                <w:lang w:val="en-US" w:eastAsia="zh-CN"/>
              </w:rPr>
            </w:pPr>
          </w:p>
        </w:tc>
        <w:tc>
          <w:tcPr>
            <w:tcW w:w="8395" w:type="dxa"/>
          </w:tcPr>
          <w:p w14:paraId="55E04A1B" w14:textId="77777777" w:rsidR="00635C1A" w:rsidRDefault="00635C1A">
            <w:pPr>
              <w:spacing w:after="120"/>
              <w:rPr>
                <w:rFonts w:eastAsiaTheme="minorEastAsia"/>
                <w:color w:val="0070C0"/>
                <w:lang w:val="en-US" w:eastAsia="zh-CN"/>
              </w:rPr>
            </w:pPr>
          </w:p>
        </w:tc>
      </w:tr>
      <w:tr w:rsidR="00635C1A" w14:paraId="30BAE13C" w14:textId="77777777">
        <w:tc>
          <w:tcPr>
            <w:tcW w:w="1236" w:type="dxa"/>
          </w:tcPr>
          <w:p w14:paraId="2BFA5D5E" w14:textId="77777777" w:rsidR="00635C1A" w:rsidRDefault="00635C1A">
            <w:pPr>
              <w:spacing w:after="120"/>
              <w:rPr>
                <w:rFonts w:eastAsiaTheme="minorEastAsia"/>
                <w:color w:val="0070C0"/>
                <w:lang w:val="en-US" w:eastAsia="zh-CN"/>
              </w:rPr>
            </w:pPr>
          </w:p>
        </w:tc>
        <w:tc>
          <w:tcPr>
            <w:tcW w:w="8395" w:type="dxa"/>
          </w:tcPr>
          <w:p w14:paraId="3EDC9E8A" w14:textId="77777777" w:rsidR="00635C1A" w:rsidRDefault="00635C1A">
            <w:pPr>
              <w:spacing w:after="120"/>
              <w:rPr>
                <w:rFonts w:eastAsiaTheme="minorEastAsia"/>
                <w:color w:val="0070C0"/>
                <w:lang w:val="en-US" w:eastAsia="zh-CN"/>
              </w:rPr>
            </w:pPr>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lastRenderedPageBreak/>
        <w:t>Issue 2-17: Gap validation delay</w:t>
      </w:r>
    </w:p>
    <w:tbl>
      <w:tblPr>
        <w:tblStyle w:val="af3"/>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443" w:author="Qiming Li" w:date="2021-04-12T16:48:00Z">
              <w:r w:rsidDel="0040268C">
                <w:rPr>
                  <w:rFonts w:eastAsiaTheme="minorEastAsia" w:hint="eastAsia"/>
                  <w:color w:val="0070C0"/>
                  <w:lang w:val="en-US" w:eastAsia="zh-CN"/>
                </w:rPr>
                <w:delText>XXX</w:delText>
              </w:r>
            </w:del>
            <w:ins w:id="444"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445" w:author="Qiming Li" w:date="2021-04-12T16:48:00Z">
              <w:r>
                <w:rPr>
                  <w:rFonts w:eastAsiaTheme="minorEastAsia"/>
                  <w:color w:val="0070C0"/>
                  <w:lang w:val="en-US" w:eastAsia="zh-CN"/>
                </w:rPr>
                <w:t>Option 1 is OK if we don’t consider this together with pre-configured MG.</w:t>
              </w:r>
            </w:ins>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ins w:id="446" w:author="Ato-MediaTek" w:date="2021-04-13T00:56:00Z">
              <w:r>
                <w:rPr>
                  <w:rFonts w:eastAsiaTheme="minorEastAsia"/>
                  <w:color w:val="0070C0"/>
                  <w:lang w:val="en-US" w:eastAsia="zh-CN"/>
                </w:rPr>
                <w:t>MTK</w:t>
              </w:r>
            </w:ins>
          </w:p>
        </w:tc>
        <w:tc>
          <w:tcPr>
            <w:tcW w:w="8395" w:type="dxa"/>
          </w:tcPr>
          <w:p w14:paraId="073FDB07" w14:textId="77777777" w:rsidR="00635C1A" w:rsidRDefault="00C46353">
            <w:pPr>
              <w:spacing w:after="120"/>
              <w:rPr>
                <w:ins w:id="447" w:author="Ato-MediaTek" w:date="2021-04-13T00:56:00Z"/>
                <w:rFonts w:eastAsiaTheme="minorEastAsia"/>
                <w:color w:val="0070C0"/>
                <w:lang w:val="en-US" w:eastAsia="zh-CN"/>
              </w:rPr>
            </w:pPr>
            <w:ins w:id="448" w:author="Ato-MediaTek" w:date="2021-04-13T00:56:00Z">
              <w:r>
                <w:rPr>
                  <w:rFonts w:eastAsiaTheme="minorEastAsia"/>
                  <w:color w:val="0070C0"/>
                  <w:lang w:val="en-US" w:eastAsia="zh-CN"/>
                </w:rPr>
                <w:t xml:space="preserve">Option 1 is fine to us. </w:t>
              </w:r>
            </w:ins>
          </w:p>
          <w:p w14:paraId="545D2891" w14:textId="6E08D336" w:rsidR="00C46353" w:rsidRDefault="00C46353">
            <w:pPr>
              <w:spacing w:after="120"/>
              <w:rPr>
                <w:rFonts w:eastAsiaTheme="minorEastAsia"/>
                <w:color w:val="0070C0"/>
                <w:lang w:val="en-US" w:eastAsia="zh-CN"/>
              </w:rPr>
            </w:pPr>
            <w:ins w:id="449" w:author="Ato-MediaTek" w:date="2021-04-13T00:56:00Z">
              <w:r>
                <w:rPr>
                  <w:rFonts w:eastAsiaTheme="minorEastAsia"/>
                  <w:color w:val="0070C0"/>
                  <w:lang w:val="en-US" w:eastAsia="zh-CN"/>
                </w:rPr>
                <w:t>Same view as Apple.</w:t>
              </w:r>
            </w:ins>
          </w:p>
        </w:tc>
      </w:tr>
      <w:tr w:rsidR="00635C1A" w14:paraId="728B12D7" w14:textId="77777777">
        <w:tc>
          <w:tcPr>
            <w:tcW w:w="1236" w:type="dxa"/>
          </w:tcPr>
          <w:p w14:paraId="7859D753" w14:textId="77777777" w:rsidR="00635C1A" w:rsidRDefault="00635C1A">
            <w:pPr>
              <w:spacing w:after="120"/>
              <w:rPr>
                <w:rFonts w:eastAsiaTheme="minorEastAsia"/>
                <w:color w:val="0070C0"/>
                <w:lang w:val="en-US" w:eastAsia="zh-CN"/>
              </w:rPr>
            </w:pPr>
          </w:p>
        </w:tc>
        <w:tc>
          <w:tcPr>
            <w:tcW w:w="8395" w:type="dxa"/>
          </w:tcPr>
          <w:p w14:paraId="29A67960" w14:textId="77777777" w:rsidR="00635C1A" w:rsidRDefault="00635C1A">
            <w:pPr>
              <w:spacing w:after="120"/>
              <w:rPr>
                <w:rFonts w:eastAsiaTheme="minorEastAsia"/>
                <w:color w:val="0070C0"/>
                <w:lang w:val="en-US" w:eastAsia="zh-CN"/>
              </w:rPr>
            </w:pPr>
          </w:p>
        </w:tc>
      </w:tr>
      <w:tr w:rsidR="00635C1A" w14:paraId="10C5D861" w14:textId="77777777">
        <w:tc>
          <w:tcPr>
            <w:tcW w:w="1236" w:type="dxa"/>
          </w:tcPr>
          <w:p w14:paraId="5C5EC06F" w14:textId="77777777" w:rsidR="00635C1A" w:rsidRDefault="00635C1A">
            <w:pPr>
              <w:spacing w:after="120"/>
              <w:rPr>
                <w:rFonts w:eastAsiaTheme="minorEastAsia"/>
                <w:color w:val="0070C0"/>
                <w:lang w:val="en-US" w:eastAsia="zh-CN"/>
              </w:rPr>
            </w:pPr>
          </w:p>
        </w:tc>
        <w:tc>
          <w:tcPr>
            <w:tcW w:w="8395" w:type="dxa"/>
          </w:tcPr>
          <w:p w14:paraId="3A0945C1" w14:textId="77777777" w:rsidR="00635C1A" w:rsidRDefault="00635C1A">
            <w:pPr>
              <w:spacing w:after="120"/>
              <w:rPr>
                <w:rFonts w:eastAsiaTheme="minorEastAsia"/>
                <w:color w:val="0070C0"/>
                <w:lang w:val="en-US" w:eastAsia="zh-CN"/>
              </w:rPr>
            </w:pPr>
          </w:p>
        </w:tc>
      </w:tr>
    </w:tbl>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3"/>
        <w:rPr>
          <w:sz w:val="24"/>
          <w:szCs w:val="16"/>
        </w:rPr>
      </w:pPr>
      <w:r>
        <w:rPr>
          <w:sz w:val="24"/>
          <w:szCs w:val="16"/>
        </w:rPr>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2"/>
      </w:pPr>
      <w:r>
        <w:t>Summary</w:t>
      </w:r>
      <w:r>
        <w:rPr>
          <w:rFonts w:hint="eastAsia"/>
        </w:rPr>
        <w:t xml:space="preserve"> for 1st round </w:t>
      </w:r>
    </w:p>
    <w:p w14:paraId="7FA4B1BF" w14:textId="77777777" w:rsidR="00635C1A" w:rsidRDefault="003F3E34">
      <w:pPr>
        <w:pStyle w:val="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635C1A" w14:paraId="55276A07" w14:textId="77777777">
        <w:tc>
          <w:tcPr>
            <w:tcW w:w="1242" w:type="dxa"/>
          </w:tcPr>
          <w:p w14:paraId="020F4EAE" w14:textId="77777777" w:rsidR="00635C1A" w:rsidRDefault="00635C1A">
            <w:pPr>
              <w:rPr>
                <w:rFonts w:eastAsiaTheme="minorEastAsia"/>
                <w:b/>
                <w:bCs/>
                <w:color w:val="0070C0"/>
                <w:lang w:val="en-US" w:eastAsia="zh-CN"/>
              </w:rPr>
            </w:pPr>
          </w:p>
        </w:tc>
        <w:tc>
          <w:tcPr>
            <w:tcW w:w="8615"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tc>
          <w:tcPr>
            <w:tcW w:w="1242" w:type="dxa"/>
          </w:tcPr>
          <w:p w14:paraId="641B648F"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EDAFDF"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7E80C364"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2CD4DB2D"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A31B60" w14:textId="77777777"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3"/>
        <w:rPr>
          <w:sz w:val="24"/>
          <w:szCs w:val="16"/>
        </w:rPr>
      </w:pPr>
      <w:r>
        <w:rPr>
          <w:sz w:val="24"/>
          <w:szCs w:val="16"/>
        </w:rPr>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2"/>
      </w:pPr>
      <w:r>
        <w:rPr>
          <w:rFonts w:hint="eastAsia"/>
        </w:rPr>
        <w:t>Discussion on 2nd round</w:t>
      </w:r>
      <w:r>
        <w:t xml:space="preserve"> (if applicable)</w:t>
      </w:r>
    </w:p>
    <w:p w14:paraId="65AFF04F" w14:textId="77777777" w:rsidR="00635C1A" w:rsidRDefault="003F3E3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1"/>
        <w:rPr>
          <w:lang w:val="en-US" w:eastAsia="ja-JP"/>
        </w:rPr>
      </w:pPr>
      <w:r>
        <w:rPr>
          <w:lang w:val="en-US" w:eastAsia="ja-JP"/>
        </w:rPr>
        <w:t>Recommendations for Tdocs</w:t>
      </w:r>
    </w:p>
    <w:p w14:paraId="4129C5EE" w14:textId="77777777" w:rsidR="00635C1A" w:rsidRDefault="003F3E34">
      <w:pPr>
        <w:pStyle w:val="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90415DC"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069994"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C3E7E1C" w14:textId="77777777" w:rsidR="00635C1A" w:rsidRDefault="003F3E34">
            <w:pPr>
              <w:spacing w:after="120"/>
              <w:rPr>
                <w:rFonts w:eastAsiaTheme="minorEastAsia"/>
                <w:color w:val="0070C0"/>
                <w:lang w:val="en-US" w:eastAsia="zh-CN"/>
              </w:rPr>
            </w:pPr>
            <w:r>
              <w:rPr>
                <w:rFonts w:eastAsiaTheme="minorEastAsia"/>
                <w:color w:val="0070C0"/>
                <w:lang w:val="en-US" w:eastAsia="zh-CN"/>
              </w:rPr>
              <w:t>To: RAN_X; Cc: RAN_Y</w:t>
            </w: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635C1A" w14:paraId="63A01FC6" w14:textId="77777777">
        <w:tc>
          <w:tcPr>
            <w:tcW w:w="1424" w:type="dxa"/>
          </w:tcPr>
          <w:p w14:paraId="218C380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529B0A38"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tc>
          <w:tcPr>
            <w:tcW w:w="1424" w:type="dxa"/>
          </w:tcPr>
          <w:p w14:paraId="10EFEC4A"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4881F0"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ADB0B8"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1618F8F"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CD3F96" w14:textId="77777777" w:rsidR="00635C1A" w:rsidRDefault="00635C1A">
            <w:pPr>
              <w:spacing w:after="120"/>
              <w:rPr>
                <w:rFonts w:eastAsiaTheme="minorEastAsia"/>
                <w:color w:val="0070C0"/>
                <w:lang w:val="en-US" w:eastAsia="zh-CN"/>
              </w:rPr>
            </w:pPr>
          </w:p>
        </w:tc>
      </w:tr>
      <w:tr w:rsidR="00635C1A" w14:paraId="60D5910E" w14:textId="77777777">
        <w:tc>
          <w:tcPr>
            <w:tcW w:w="1424" w:type="dxa"/>
          </w:tcPr>
          <w:p w14:paraId="31AF507B" w14:textId="77777777" w:rsidR="00635C1A" w:rsidRDefault="00635C1A">
            <w:pPr>
              <w:spacing w:after="120"/>
              <w:rPr>
                <w:rFonts w:eastAsiaTheme="minorEastAsia"/>
                <w:color w:val="0070C0"/>
                <w:lang w:val="en-US" w:eastAsia="zh-CN"/>
              </w:rPr>
            </w:pPr>
          </w:p>
        </w:tc>
        <w:tc>
          <w:tcPr>
            <w:tcW w:w="2682" w:type="dxa"/>
          </w:tcPr>
          <w:p w14:paraId="2DAF3E86" w14:textId="77777777" w:rsidR="00635C1A" w:rsidRDefault="00635C1A">
            <w:pPr>
              <w:spacing w:after="120"/>
              <w:rPr>
                <w:rFonts w:eastAsiaTheme="minorEastAsia"/>
                <w:color w:val="0070C0"/>
                <w:lang w:val="en-US" w:eastAsia="zh-CN"/>
              </w:rPr>
            </w:pPr>
          </w:p>
        </w:tc>
        <w:tc>
          <w:tcPr>
            <w:tcW w:w="1418" w:type="dxa"/>
          </w:tcPr>
          <w:p w14:paraId="36FE6B3A" w14:textId="77777777" w:rsidR="00635C1A" w:rsidRDefault="00635C1A">
            <w:pPr>
              <w:spacing w:after="120"/>
              <w:rPr>
                <w:rFonts w:eastAsiaTheme="minorEastAsia"/>
                <w:color w:val="0070C0"/>
                <w:lang w:val="en-US" w:eastAsia="zh-CN"/>
              </w:rPr>
            </w:pPr>
          </w:p>
        </w:tc>
        <w:tc>
          <w:tcPr>
            <w:tcW w:w="2409" w:type="dxa"/>
          </w:tcPr>
          <w:p w14:paraId="59647406" w14:textId="77777777" w:rsidR="00635C1A" w:rsidRDefault="00635C1A">
            <w:pPr>
              <w:spacing w:after="120"/>
              <w:rPr>
                <w:rFonts w:eastAsiaTheme="minorEastAsia"/>
                <w:color w:val="0070C0"/>
                <w:lang w:val="en-US" w:eastAsia="zh-CN"/>
              </w:rPr>
            </w:pPr>
          </w:p>
        </w:tc>
        <w:tc>
          <w:tcPr>
            <w:tcW w:w="1698"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tc>
          <w:tcPr>
            <w:tcW w:w="1424" w:type="dxa"/>
          </w:tcPr>
          <w:p w14:paraId="7C2AA085" w14:textId="77777777" w:rsidR="00635C1A" w:rsidRDefault="00635C1A">
            <w:pPr>
              <w:spacing w:after="120"/>
              <w:rPr>
                <w:rFonts w:eastAsiaTheme="minorEastAsia"/>
                <w:color w:val="0070C0"/>
                <w:lang w:val="en-US" w:eastAsia="zh-CN"/>
              </w:rPr>
            </w:pPr>
          </w:p>
        </w:tc>
        <w:tc>
          <w:tcPr>
            <w:tcW w:w="2682" w:type="dxa"/>
          </w:tcPr>
          <w:p w14:paraId="0A5D17BD" w14:textId="77777777" w:rsidR="00635C1A" w:rsidRDefault="00635C1A">
            <w:pPr>
              <w:spacing w:after="120"/>
              <w:rPr>
                <w:rFonts w:eastAsiaTheme="minorEastAsia"/>
                <w:color w:val="0070C0"/>
                <w:lang w:val="en-US" w:eastAsia="zh-CN"/>
              </w:rPr>
            </w:pPr>
          </w:p>
        </w:tc>
        <w:tc>
          <w:tcPr>
            <w:tcW w:w="1418" w:type="dxa"/>
          </w:tcPr>
          <w:p w14:paraId="3064663B" w14:textId="77777777" w:rsidR="00635C1A" w:rsidRDefault="00635C1A">
            <w:pPr>
              <w:spacing w:after="120"/>
              <w:rPr>
                <w:rFonts w:eastAsiaTheme="minorEastAsia"/>
                <w:color w:val="0070C0"/>
                <w:lang w:val="en-US" w:eastAsia="zh-CN"/>
              </w:rPr>
            </w:pPr>
          </w:p>
        </w:tc>
        <w:tc>
          <w:tcPr>
            <w:tcW w:w="2409" w:type="dxa"/>
          </w:tcPr>
          <w:p w14:paraId="16B2C498" w14:textId="77777777" w:rsidR="00635C1A" w:rsidRDefault="00635C1A">
            <w:pPr>
              <w:spacing w:after="120"/>
              <w:rPr>
                <w:rFonts w:eastAsiaTheme="minorEastAsia"/>
                <w:color w:val="0070C0"/>
                <w:lang w:val="en-US" w:eastAsia="zh-CN"/>
              </w:rPr>
            </w:pPr>
          </w:p>
        </w:tc>
        <w:tc>
          <w:tcPr>
            <w:tcW w:w="1698"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tc>
          <w:tcPr>
            <w:tcW w:w="1424" w:type="dxa"/>
          </w:tcPr>
          <w:p w14:paraId="45F5E65D" w14:textId="77777777" w:rsidR="00635C1A" w:rsidRDefault="00635C1A">
            <w:pPr>
              <w:spacing w:after="120"/>
              <w:rPr>
                <w:rFonts w:eastAsiaTheme="minorEastAsia"/>
                <w:color w:val="0070C0"/>
                <w:lang w:eastAsia="zh-CN"/>
              </w:rPr>
            </w:pPr>
          </w:p>
        </w:tc>
        <w:tc>
          <w:tcPr>
            <w:tcW w:w="2682" w:type="dxa"/>
          </w:tcPr>
          <w:p w14:paraId="05935C0D" w14:textId="77777777" w:rsidR="00635C1A" w:rsidRDefault="00635C1A">
            <w:pPr>
              <w:spacing w:after="120"/>
              <w:rPr>
                <w:rFonts w:eastAsiaTheme="minorEastAsia"/>
                <w:i/>
                <w:color w:val="0070C0"/>
                <w:lang w:val="en-US" w:eastAsia="zh-CN"/>
              </w:rPr>
            </w:pPr>
          </w:p>
        </w:tc>
        <w:tc>
          <w:tcPr>
            <w:tcW w:w="1418" w:type="dxa"/>
          </w:tcPr>
          <w:p w14:paraId="013EFF2C" w14:textId="77777777" w:rsidR="00635C1A" w:rsidRDefault="00635C1A">
            <w:pPr>
              <w:spacing w:after="120"/>
              <w:rPr>
                <w:rFonts w:eastAsiaTheme="minorEastAsia"/>
                <w:i/>
                <w:color w:val="0070C0"/>
                <w:lang w:val="en-US" w:eastAsia="zh-CN"/>
              </w:rPr>
            </w:pPr>
          </w:p>
        </w:tc>
        <w:tc>
          <w:tcPr>
            <w:tcW w:w="2409" w:type="dxa"/>
          </w:tcPr>
          <w:p w14:paraId="68CFE10C" w14:textId="77777777" w:rsidR="00635C1A" w:rsidRDefault="00635C1A">
            <w:pPr>
              <w:spacing w:after="120"/>
              <w:rPr>
                <w:rFonts w:eastAsiaTheme="minorEastAsia"/>
                <w:color w:val="0070C0"/>
                <w:lang w:val="en-US" w:eastAsia="zh-CN"/>
              </w:rPr>
            </w:pPr>
          </w:p>
        </w:tc>
        <w:tc>
          <w:tcPr>
            <w:tcW w:w="1698"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afc"/>
        <w:numPr>
          <w:ilvl w:val="0"/>
          <w:numId w:val="2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BCD8D94" w14:textId="77777777" w:rsidR="00635C1A" w:rsidRDefault="003F3E34">
      <w:pPr>
        <w:pStyle w:val="afc"/>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afc"/>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afc"/>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C29E51" w14:textId="77777777" w:rsidR="00635C1A" w:rsidRDefault="003F3E34">
      <w:pPr>
        <w:pStyle w:val="afc"/>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408668" w14:textId="77777777" w:rsidR="00635C1A" w:rsidRDefault="003F3E34">
      <w:pPr>
        <w:pStyle w:val="afc"/>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2"/>
      </w:pPr>
      <w:r>
        <w:lastRenderedPageBreak/>
        <w:t xml:space="preserve">2nd </w:t>
      </w:r>
      <w:r>
        <w:rPr>
          <w:rFonts w:hint="eastAsia"/>
        </w:rPr>
        <w:t xml:space="preserve">round </w:t>
      </w:r>
    </w:p>
    <w:p w14:paraId="37EC845F" w14:textId="77777777" w:rsidR="00635C1A" w:rsidRDefault="00635C1A">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afc"/>
        <w:numPr>
          <w:ilvl w:val="0"/>
          <w:numId w:val="2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6D52592" w14:textId="77777777" w:rsidR="00635C1A" w:rsidRDefault="003F3E34">
      <w:pPr>
        <w:pStyle w:val="afc"/>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afc"/>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afc"/>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afc"/>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A028B" w14:textId="77777777" w:rsidR="00F61C5F" w:rsidRDefault="00F61C5F" w:rsidP="00301A46">
      <w:pPr>
        <w:spacing w:after="0"/>
      </w:pPr>
      <w:r>
        <w:separator/>
      </w:r>
    </w:p>
  </w:endnote>
  <w:endnote w:type="continuationSeparator" w:id="0">
    <w:p w14:paraId="34FF78AA" w14:textId="77777777" w:rsidR="00F61C5F" w:rsidRDefault="00F61C5F" w:rsidP="003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altName w:val="SimSun"/>
    <w:panose1 w:val="00000000000000000000"/>
    <w:charset w:val="86"/>
    <w:family w:val="roman"/>
    <w:notTrueType/>
    <w:pitch w:val="default"/>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Calibri"/>
    <w:charset w:val="00"/>
    <w:family w:val="auto"/>
    <w:pitch w:val="default"/>
    <w:sig w:usb0="00000000" w:usb1="00000000" w:usb2="0000000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A78EB" w14:textId="77777777" w:rsidR="00F61C5F" w:rsidRDefault="00F61C5F" w:rsidP="00301A46">
      <w:pPr>
        <w:spacing w:after="0"/>
      </w:pPr>
      <w:r>
        <w:separator/>
      </w:r>
    </w:p>
  </w:footnote>
  <w:footnote w:type="continuationSeparator" w:id="0">
    <w:p w14:paraId="68699D08" w14:textId="77777777" w:rsidR="00F61C5F" w:rsidRDefault="00F61C5F" w:rsidP="00301A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1E2E30"/>
    <w:multiLevelType w:val="multilevel"/>
    <w:tmpl w:val="301E2E3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6E2092D"/>
    <w:multiLevelType w:val="multilevel"/>
    <w:tmpl w:val="76E2092D"/>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5"/>
  </w:num>
  <w:num w:numId="4">
    <w:abstractNumId w:val="5"/>
  </w:num>
  <w:num w:numId="5">
    <w:abstractNumId w:val="18"/>
  </w:num>
  <w:num w:numId="6">
    <w:abstractNumId w:val="12"/>
  </w:num>
  <w:num w:numId="7">
    <w:abstractNumId w:val="2"/>
  </w:num>
  <w:num w:numId="8">
    <w:abstractNumId w:val="9"/>
  </w:num>
  <w:num w:numId="9">
    <w:abstractNumId w:val="22"/>
  </w:num>
  <w:num w:numId="10">
    <w:abstractNumId w:val="6"/>
  </w:num>
  <w:num w:numId="11">
    <w:abstractNumId w:val="16"/>
  </w:num>
  <w:num w:numId="12">
    <w:abstractNumId w:val="0"/>
  </w:num>
  <w:num w:numId="13">
    <w:abstractNumId w:val="1"/>
  </w:num>
  <w:num w:numId="14">
    <w:abstractNumId w:val="17"/>
  </w:num>
  <w:num w:numId="15">
    <w:abstractNumId w:val="10"/>
  </w:num>
  <w:num w:numId="16">
    <w:abstractNumId w:val="23"/>
  </w:num>
  <w:num w:numId="17">
    <w:abstractNumId w:val="19"/>
  </w:num>
  <w:num w:numId="18">
    <w:abstractNumId w:val="20"/>
  </w:num>
  <w:num w:numId="19">
    <w:abstractNumId w:val="14"/>
    <w:lvlOverride w:ilvl="0">
      <w:startOverride w:val="1"/>
    </w:lvlOverride>
  </w:num>
  <w:num w:numId="20">
    <w:abstractNumId w:val="15"/>
    <w:lvlOverride w:ilvl="0">
      <w:startOverride w:val="1"/>
    </w:lvlOverride>
  </w:num>
  <w:num w:numId="21">
    <w:abstractNumId w:val="21"/>
  </w:num>
  <w:num w:numId="22">
    <w:abstractNumId w:val="8"/>
  </w:num>
  <w:num w:numId="23">
    <w:abstractNumId w:val="13"/>
  </w:num>
  <w:num w:numId="24">
    <w:abstractNumId w:val="7"/>
  </w:num>
  <w:num w:numId="25">
    <w:abstractNumId w:val="4"/>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Ato-MediaTek">
    <w15:presenceInfo w15:providerId="None" w15:userId="Ato-MediaTek"/>
  </w15:person>
  <w15:person w15:author="Qiming Li">
    <w15:presenceInfo w15:providerId="AD" w15:userId="S::li_qiming@apple.com::e8664b11-4b16-48cb-91dd-de27df1e2474"/>
  </w15:person>
  <w15:person w15:author="yoonoh-c">
    <w15:presenceInfo w15:providerId="None" w15:userId="yoonoh-c"/>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4900"/>
    <w:rsid w:val="000457A1"/>
    <w:rsid w:val="00050001"/>
    <w:rsid w:val="00052041"/>
    <w:rsid w:val="0005326A"/>
    <w:rsid w:val="00061D2F"/>
    <w:rsid w:val="0006266D"/>
    <w:rsid w:val="00065506"/>
    <w:rsid w:val="0007382E"/>
    <w:rsid w:val="000766E1"/>
    <w:rsid w:val="00077FF6"/>
    <w:rsid w:val="00080D82"/>
    <w:rsid w:val="00081692"/>
    <w:rsid w:val="00082C46"/>
    <w:rsid w:val="00085A0E"/>
    <w:rsid w:val="00087548"/>
    <w:rsid w:val="00093E7E"/>
    <w:rsid w:val="000A1830"/>
    <w:rsid w:val="000A3432"/>
    <w:rsid w:val="000A4121"/>
    <w:rsid w:val="000A4AA3"/>
    <w:rsid w:val="000A5089"/>
    <w:rsid w:val="000A550E"/>
    <w:rsid w:val="000B0960"/>
    <w:rsid w:val="000B1A55"/>
    <w:rsid w:val="000B1E3C"/>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198A"/>
    <w:rsid w:val="00117BD6"/>
    <w:rsid w:val="001206C2"/>
    <w:rsid w:val="00121978"/>
    <w:rsid w:val="00122141"/>
    <w:rsid w:val="00123422"/>
    <w:rsid w:val="00124B6A"/>
    <w:rsid w:val="00136D4C"/>
    <w:rsid w:val="00142538"/>
    <w:rsid w:val="00142BB9"/>
    <w:rsid w:val="00144F96"/>
    <w:rsid w:val="00151EAC"/>
    <w:rsid w:val="00153528"/>
    <w:rsid w:val="00154E68"/>
    <w:rsid w:val="00161175"/>
    <w:rsid w:val="00162548"/>
    <w:rsid w:val="00172183"/>
    <w:rsid w:val="001751AB"/>
    <w:rsid w:val="00175A3F"/>
    <w:rsid w:val="00180E09"/>
    <w:rsid w:val="00183D4C"/>
    <w:rsid w:val="00183F6D"/>
    <w:rsid w:val="0018670E"/>
    <w:rsid w:val="0019219A"/>
    <w:rsid w:val="001929F4"/>
    <w:rsid w:val="00195077"/>
    <w:rsid w:val="001A033F"/>
    <w:rsid w:val="001A08AA"/>
    <w:rsid w:val="001A59CB"/>
    <w:rsid w:val="001B7991"/>
    <w:rsid w:val="001C1409"/>
    <w:rsid w:val="001C2AE6"/>
    <w:rsid w:val="001C4A89"/>
    <w:rsid w:val="001C6177"/>
    <w:rsid w:val="001D0363"/>
    <w:rsid w:val="001D12B4"/>
    <w:rsid w:val="001D7D94"/>
    <w:rsid w:val="001E0A28"/>
    <w:rsid w:val="001E1A93"/>
    <w:rsid w:val="001E4218"/>
    <w:rsid w:val="001F0B20"/>
    <w:rsid w:val="00200A62"/>
    <w:rsid w:val="00203740"/>
    <w:rsid w:val="002138EA"/>
    <w:rsid w:val="00213F84"/>
    <w:rsid w:val="00214FBD"/>
    <w:rsid w:val="00222897"/>
    <w:rsid w:val="00222B0C"/>
    <w:rsid w:val="00235394"/>
    <w:rsid w:val="00235577"/>
    <w:rsid w:val="002371B2"/>
    <w:rsid w:val="0023744F"/>
    <w:rsid w:val="0024070A"/>
    <w:rsid w:val="002435CA"/>
    <w:rsid w:val="0024469F"/>
    <w:rsid w:val="00250B5B"/>
    <w:rsid w:val="00252DB8"/>
    <w:rsid w:val="002537BC"/>
    <w:rsid w:val="00255C58"/>
    <w:rsid w:val="00260EC7"/>
    <w:rsid w:val="00261539"/>
    <w:rsid w:val="0026179F"/>
    <w:rsid w:val="002658E0"/>
    <w:rsid w:val="002666AE"/>
    <w:rsid w:val="00274E1A"/>
    <w:rsid w:val="002775B1"/>
    <w:rsid w:val="002775B9"/>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D03E5"/>
    <w:rsid w:val="002D36EB"/>
    <w:rsid w:val="002D6BDF"/>
    <w:rsid w:val="002E0C5D"/>
    <w:rsid w:val="002E2CE9"/>
    <w:rsid w:val="002E3BF7"/>
    <w:rsid w:val="002E403E"/>
    <w:rsid w:val="002E4C74"/>
    <w:rsid w:val="002F158C"/>
    <w:rsid w:val="002F4093"/>
    <w:rsid w:val="002F446B"/>
    <w:rsid w:val="002F5636"/>
    <w:rsid w:val="00301A46"/>
    <w:rsid w:val="003022A5"/>
    <w:rsid w:val="00307E51"/>
    <w:rsid w:val="00310042"/>
    <w:rsid w:val="00311363"/>
    <w:rsid w:val="00314F01"/>
    <w:rsid w:val="00315867"/>
    <w:rsid w:val="00321150"/>
    <w:rsid w:val="003260D7"/>
    <w:rsid w:val="003349D3"/>
    <w:rsid w:val="00336697"/>
    <w:rsid w:val="003418CB"/>
    <w:rsid w:val="00355873"/>
    <w:rsid w:val="0035660F"/>
    <w:rsid w:val="003628B9"/>
    <w:rsid w:val="00362D8F"/>
    <w:rsid w:val="00367724"/>
    <w:rsid w:val="003710BA"/>
    <w:rsid w:val="003770F6"/>
    <w:rsid w:val="00383E37"/>
    <w:rsid w:val="00393042"/>
    <w:rsid w:val="00394395"/>
    <w:rsid w:val="00394AD5"/>
    <w:rsid w:val="0039642D"/>
    <w:rsid w:val="003A2E40"/>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DDE"/>
    <w:rsid w:val="00414118"/>
    <w:rsid w:val="00416084"/>
    <w:rsid w:val="00421718"/>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02C4"/>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645"/>
    <w:rsid w:val="0054348A"/>
    <w:rsid w:val="0054465C"/>
    <w:rsid w:val="00570408"/>
    <w:rsid w:val="00571777"/>
    <w:rsid w:val="00580FF5"/>
    <w:rsid w:val="0058519C"/>
    <w:rsid w:val="0059149A"/>
    <w:rsid w:val="005956EE"/>
    <w:rsid w:val="005A083E"/>
    <w:rsid w:val="005B4802"/>
    <w:rsid w:val="005C1EA6"/>
    <w:rsid w:val="005C2D62"/>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3FDE"/>
    <w:rsid w:val="00635C1A"/>
    <w:rsid w:val="006363BD"/>
    <w:rsid w:val="00636D03"/>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419B"/>
    <w:rsid w:val="00715463"/>
    <w:rsid w:val="0071672F"/>
    <w:rsid w:val="00724AFD"/>
    <w:rsid w:val="00730655"/>
    <w:rsid w:val="00731D77"/>
    <w:rsid w:val="00732360"/>
    <w:rsid w:val="0073390A"/>
    <w:rsid w:val="00734E64"/>
    <w:rsid w:val="00736B37"/>
    <w:rsid w:val="007375BF"/>
    <w:rsid w:val="00740A35"/>
    <w:rsid w:val="007520B4"/>
    <w:rsid w:val="007655D5"/>
    <w:rsid w:val="0077042C"/>
    <w:rsid w:val="007763C1"/>
    <w:rsid w:val="00777E82"/>
    <w:rsid w:val="00781359"/>
    <w:rsid w:val="00786921"/>
    <w:rsid w:val="007A1EAA"/>
    <w:rsid w:val="007A2641"/>
    <w:rsid w:val="007A401B"/>
    <w:rsid w:val="007A79FD"/>
    <w:rsid w:val="007B0B9D"/>
    <w:rsid w:val="007B26E3"/>
    <w:rsid w:val="007B5A43"/>
    <w:rsid w:val="007B709B"/>
    <w:rsid w:val="007C1343"/>
    <w:rsid w:val="007C5EF1"/>
    <w:rsid w:val="007C7BF5"/>
    <w:rsid w:val="007D19B7"/>
    <w:rsid w:val="007D1E21"/>
    <w:rsid w:val="007D75E5"/>
    <w:rsid w:val="007D773E"/>
    <w:rsid w:val="007E066E"/>
    <w:rsid w:val="007E1356"/>
    <w:rsid w:val="007E20FC"/>
    <w:rsid w:val="007E7062"/>
    <w:rsid w:val="007F0E1E"/>
    <w:rsid w:val="007F1C90"/>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6D5B"/>
    <w:rsid w:val="00866FF5"/>
    <w:rsid w:val="008729EF"/>
    <w:rsid w:val="0087332D"/>
    <w:rsid w:val="00873E1F"/>
    <w:rsid w:val="00874C16"/>
    <w:rsid w:val="0087708E"/>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1FAC"/>
    <w:rsid w:val="00983910"/>
    <w:rsid w:val="009932AC"/>
    <w:rsid w:val="00994351"/>
    <w:rsid w:val="00996A8F"/>
    <w:rsid w:val="009A1DBF"/>
    <w:rsid w:val="009A68E6"/>
    <w:rsid w:val="009A7598"/>
    <w:rsid w:val="009B1DF8"/>
    <w:rsid w:val="009B3D20"/>
    <w:rsid w:val="009B5088"/>
    <w:rsid w:val="009B5418"/>
    <w:rsid w:val="009B6503"/>
    <w:rsid w:val="009C0727"/>
    <w:rsid w:val="009C3C80"/>
    <w:rsid w:val="009C492F"/>
    <w:rsid w:val="009D002B"/>
    <w:rsid w:val="009D2FF2"/>
    <w:rsid w:val="009D3226"/>
    <w:rsid w:val="009D3385"/>
    <w:rsid w:val="009D54AE"/>
    <w:rsid w:val="009D793C"/>
    <w:rsid w:val="009E16A9"/>
    <w:rsid w:val="009E1D0B"/>
    <w:rsid w:val="009E375F"/>
    <w:rsid w:val="009E39D4"/>
    <w:rsid w:val="009E433B"/>
    <w:rsid w:val="009E5401"/>
    <w:rsid w:val="00A0758F"/>
    <w:rsid w:val="00A1570A"/>
    <w:rsid w:val="00A211B4"/>
    <w:rsid w:val="00A248B1"/>
    <w:rsid w:val="00A33DDF"/>
    <w:rsid w:val="00A34547"/>
    <w:rsid w:val="00A376B7"/>
    <w:rsid w:val="00A41BF5"/>
    <w:rsid w:val="00A44778"/>
    <w:rsid w:val="00A45A43"/>
    <w:rsid w:val="00A469E7"/>
    <w:rsid w:val="00A5508E"/>
    <w:rsid w:val="00A604A4"/>
    <w:rsid w:val="00A61B7D"/>
    <w:rsid w:val="00A6545E"/>
    <w:rsid w:val="00A6605B"/>
    <w:rsid w:val="00A66ADC"/>
    <w:rsid w:val="00A7147D"/>
    <w:rsid w:val="00A81B15"/>
    <w:rsid w:val="00A837FF"/>
    <w:rsid w:val="00A84DC8"/>
    <w:rsid w:val="00A85DBC"/>
    <w:rsid w:val="00A867C4"/>
    <w:rsid w:val="00A87FEB"/>
    <w:rsid w:val="00A93F9F"/>
    <w:rsid w:val="00A9420E"/>
    <w:rsid w:val="00A97648"/>
    <w:rsid w:val="00AA1CFD"/>
    <w:rsid w:val="00AA2239"/>
    <w:rsid w:val="00AA33D2"/>
    <w:rsid w:val="00AB0C57"/>
    <w:rsid w:val="00AB1195"/>
    <w:rsid w:val="00AB4182"/>
    <w:rsid w:val="00AC27DB"/>
    <w:rsid w:val="00AC6A87"/>
    <w:rsid w:val="00AC6D6B"/>
    <w:rsid w:val="00AD7736"/>
    <w:rsid w:val="00AE10CE"/>
    <w:rsid w:val="00AE47ED"/>
    <w:rsid w:val="00AE70D4"/>
    <w:rsid w:val="00AE7868"/>
    <w:rsid w:val="00AF0407"/>
    <w:rsid w:val="00AF4D8B"/>
    <w:rsid w:val="00B067CA"/>
    <w:rsid w:val="00B12B26"/>
    <w:rsid w:val="00B163F8"/>
    <w:rsid w:val="00B2472D"/>
    <w:rsid w:val="00B24CA0"/>
    <w:rsid w:val="00B2549F"/>
    <w:rsid w:val="00B4108D"/>
    <w:rsid w:val="00B51AB8"/>
    <w:rsid w:val="00B57265"/>
    <w:rsid w:val="00B60F81"/>
    <w:rsid w:val="00B633AE"/>
    <w:rsid w:val="00B665D2"/>
    <w:rsid w:val="00B6737C"/>
    <w:rsid w:val="00B7214D"/>
    <w:rsid w:val="00B74372"/>
    <w:rsid w:val="00B75525"/>
    <w:rsid w:val="00B8028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781"/>
    <w:rsid w:val="00BF486E"/>
    <w:rsid w:val="00C01D50"/>
    <w:rsid w:val="00C056DC"/>
    <w:rsid w:val="00C1329B"/>
    <w:rsid w:val="00C1572F"/>
    <w:rsid w:val="00C24C05"/>
    <w:rsid w:val="00C24D2F"/>
    <w:rsid w:val="00C26222"/>
    <w:rsid w:val="00C31283"/>
    <w:rsid w:val="00C33C48"/>
    <w:rsid w:val="00C340E5"/>
    <w:rsid w:val="00C35AA7"/>
    <w:rsid w:val="00C43BA1"/>
    <w:rsid w:val="00C43DAB"/>
    <w:rsid w:val="00C46353"/>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066A"/>
    <w:rsid w:val="00D11359"/>
    <w:rsid w:val="00D3188C"/>
    <w:rsid w:val="00D33EA0"/>
    <w:rsid w:val="00D35F9B"/>
    <w:rsid w:val="00D36B69"/>
    <w:rsid w:val="00D408DD"/>
    <w:rsid w:val="00D45D72"/>
    <w:rsid w:val="00D520E4"/>
    <w:rsid w:val="00D52C0E"/>
    <w:rsid w:val="00D53A38"/>
    <w:rsid w:val="00D575DD"/>
    <w:rsid w:val="00D57DFA"/>
    <w:rsid w:val="00D67216"/>
    <w:rsid w:val="00D67FCF"/>
    <w:rsid w:val="00D709CE"/>
    <w:rsid w:val="00D71F73"/>
    <w:rsid w:val="00D80786"/>
    <w:rsid w:val="00D81CAB"/>
    <w:rsid w:val="00D8576F"/>
    <w:rsid w:val="00D8677F"/>
    <w:rsid w:val="00D97F0C"/>
    <w:rsid w:val="00DA3A86"/>
    <w:rsid w:val="00DB0466"/>
    <w:rsid w:val="00DC2500"/>
    <w:rsid w:val="00DC4F72"/>
    <w:rsid w:val="00DC77DC"/>
    <w:rsid w:val="00DD0453"/>
    <w:rsid w:val="00DD0C2C"/>
    <w:rsid w:val="00DD19DE"/>
    <w:rsid w:val="00DD28BC"/>
    <w:rsid w:val="00DE31F0"/>
    <w:rsid w:val="00DE3D1C"/>
    <w:rsid w:val="00E0227D"/>
    <w:rsid w:val="00E04B84"/>
    <w:rsid w:val="00E06466"/>
    <w:rsid w:val="00E06835"/>
    <w:rsid w:val="00E06C2C"/>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F1EC5"/>
    <w:rsid w:val="00EF4C88"/>
    <w:rsid w:val="00EF55EB"/>
    <w:rsid w:val="00F00DCC"/>
    <w:rsid w:val="00F0156F"/>
    <w:rsid w:val="00F05AC8"/>
    <w:rsid w:val="00F06D1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1C5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C051F"/>
    <w:rsid w:val="00FC06FF"/>
    <w:rsid w:val="00FC53C1"/>
    <w:rsid w:val="00FC69B4"/>
    <w:rsid w:val="00FD0694"/>
    <w:rsid w:val="00FD25BE"/>
    <w:rsid w:val="00FD2E70"/>
    <w:rsid w:val="00FD7AA7"/>
    <w:rsid w:val="00FF0799"/>
    <w:rsid w:val="00FF1FCB"/>
    <w:rsid w:val="00FF52D4"/>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92B64"/>
  <w15:docId w15:val="{8ECB80E3-867C-C34B-A828-D747F117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3"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游明朝" w:hAnsi="Arial"/>
      <w:sz w:val="22"/>
    </w:rPr>
  </w:style>
  <w:style w:type="paragraph" w:styleId="ab">
    <w:name w:val="endnote text"/>
    <w:basedOn w:val="a"/>
    <w:link w:val="Char3"/>
    <w:qFormat/>
    <w:pPr>
      <w:overflowPunct w:val="0"/>
      <w:autoSpaceDE w:val="0"/>
      <w:autoSpaceDN w:val="0"/>
      <w:adjustRightInd w:val="0"/>
      <w:textAlignment w:val="baseline"/>
    </w:pPr>
    <w:rPr>
      <w:rFonts w:eastAsia="游明朝"/>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basedOn w:val="a1"/>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풍선 도움말 텍스트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Char0">
    <w:name w:val="본문 들여쓰기 2 Char"/>
    <w:basedOn w:val="a0"/>
    <w:link w:val="24"/>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Char3">
    <w:name w:val="미주 텍스트 Char"/>
    <w:basedOn w:val="a0"/>
    <w:link w:val="ab"/>
    <w:qFormat/>
    <w:rPr>
      <w:rFonts w:eastAsia="游明朝"/>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 w:type="paragraph" w:customStyle="1" w:styleId="RAN4Observation">
    <w:name w:val="RAN4 Observation"/>
    <w:basedOn w:val="afc"/>
    <w:next w:val="a"/>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b"/>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97764-2964-4D8E-85DB-4F3B9557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29</Pages>
  <Words>8477</Words>
  <Characters>48323</Characters>
  <Application>Microsoft Office Word</Application>
  <DocSecurity>0</DocSecurity>
  <Lines>402</Lines>
  <Paragraphs>113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yoonoh-c</cp:lastModifiedBy>
  <cp:revision>5</cp:revision>
  <cp:lastPrinted>2019-04-25T01:09:00Z</cp:lastPrinted>
  <dcterms:created xsi:type="dcterms:W3CDTF">2021-04-12T23:12:00Z</dcterms:created>
  <dcterms:modified xsi:type="dcterms:W3CDTF">2021-04-13T01:23:00Z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