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2DC924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0.7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1BF1977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w:t>
      </w:r>
      <w:r w:rsidR="001D2295">
        <w:rPr>
          <w:rFonts w:ascii="Arial" w:eastAsiaTheme="minorEastAsia" w:hAnsi="Arial" w:cs="Arial"/>
          <w:color w:val="000000"/>
          <w:sz w:val="22"/>
          <w:lang w:eastAsia="zh-CN"/>
        </w:rPr>
        <w:t>6</w:t>
      </w:r>
      <w:r w:rsidR="00966C6A" w:rsidRPr="00966C6A">
        <w:rPr>
          <w:rFonts w:ascii="Arial" w:eastAsiaTheme="minorEastAsia" w:hAnsi="Arial" w:cs="Arial"/>
          <w:color w:val="000000"/>
          <w:sz w:val="22"/>
          <w:lang w:eastAsia="zh-CN"/>
        </w:rPr>
        <w:t>]</w:t>
      </w:r>
      <w:r w:rsidR="00F54AB1">
        <w:rPr>
          <w:rFonts w:ascii="Arial" w:eastAsiaTheme="minorEastAsia" w:hAnsi="Arial" w:cs="Arial"/>
          <w:color w:val="000000"/>
          <w:sz w:val="22"/>
          <w:lang w:eastAsia="zh-CN"/>
        </w:rPr>
        <w:t xml:space="preserve"> </w:t>
      </w:r>
      <w:r w:rsidR="000B0BE4">
        <w:rPr>
          <w:rFonts w:ascii="Arial" w:eastAsiaTheme="minorEastAsia" w:hAnsi="Arial" w:cs="Arial"/>
          <w:color w:val="000000"/>
          <w:sz w:val="22"/>
          <w:lang w:eastAsia="zh-CN"/>
        </w:rPr>
        <w:t>L</w:t>
      </w:r>
      <w:r w:rsidR="000B0BE4" w:rsidRPr="000B0BE4">
        <w:rPr>
          <w:rFonts w:ascii="Arial" w:eastAsiaTheme="minorEastAsia" w:hAnsi="Arial" w:cs="Arial"/>
          <w:color w:val="000000"/>
          <w:sz w:val="22"/>
          <w:lang w:eastAsia="zh-CN"/>
        </w:rPr>
        <w:t>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NB1/NB2 :</w:t>
      </w:r>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76B95BD1" w:rsidR="00D71B30" w:rsidRPr="004A7544" w:rsidRDefault="00FA45DA" w:rsidP="00D71B30">
            <w:pPr>
              <w:spacing w:before="120" w:after="120"/>
            </w:pPr>
            <w:r w:rsidRPr="00FA45DA">
              <w:t>R4-2107247</w:t>
            </w: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03262C59" w14:textId="77777777" w:rsidR="00353CD2" w:rsidRPr="00EA5C89" w:rsidRDefault="00353CD2" w:rsidP="00353CD2">
            <w:r w:rsidRPr="0096735A">
              <w:rPr>
                <w:b/>
                <w:bCs/>
              </w:rPr>
              <w:t xml:space="preserve">Proposal-1: </w:t>
            </w:r>
            <w:r>
              <w:rPr>
                <w:b/>
                <w:bCs/>
              </w:rPr>
              <w:t xml:space="preserve">Use the above table for A-MPR for CAT-M2 for “NS_52” based on </w:t>
            </w:r>
            <w:r w:rsidRPr="00672BDB">
              <w:rPr>
                <w:b/>
                <w:bCs/>
              </w:rPr>
              <w:t>Table 6.2.4-34a</w:t>
            </w:r>
            <w:r>
              <w:rPr>
                <w:b/>
                <w:bCs/>
              </w:rPr>
              <w:t xml:space="preserve"> [1].</w:t>
            </w:r>
          </w:p>
          <w:p w14:paraId="6A800983" w14:textId="77777777" w:rsidR="00353CD2" w:rsidRPr="00672BDB" w:rsidRDefault="00353CD2" w:rsidP="00353CD2">
            <w:pPr>
              <w:rPr>
                <w:b/>
                <w:bCs/>
              </w:rPr>
            </w:pPr>
            <w:r w:rsidRPr="00672BDB">
              <w:rPr>
                <w:b/>
                <w:bCs/>
              </w:rPr>
              <w:t>Proposal-2:</w:t>
            </w:r>
            <w:r>
              <w:rPr>
                <w:b/>
                <w:bCs/>
              </w:rPr>
              <w:t xml:space="preserve"> A-MPR simulation for CAT-M1 would be preferred to settle the NS_52.</w:t>
            </w:r>
          </w:p>
          <w:p w14:paraId="23E5CF1A" w14:textId="34A80E54" w:rsidR="00D71B30" w:rsidRPr="004A7544" w:rsidRDefault="00D71B30" w:rsidP="00D71B30">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25680C35"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F507E5">
        <w:rPr>
          <w:rFonts w:eastAsia="SimSun"/>
          <w:szCs w:val="24"/>
          <w:lang w:eastAsia="zh-CN"/>
        </w:rPr>
        <w:t xml:space="preserve">Use the derived A-MPR table </w:t>
      </w:r>
      <w:r w:rsidR="00135C3B">
        <w:rPr>
          <w:rFonts w:eastAsia="SimSun"/>
          <w:szCs w:val="24"/>
          <w:lang w:eastAsia="zh-CN"/>
        </w:rPr>
        <w:t xml:space="preserve">for CAT-M2 </w:t>
      </w:r>
      <w:r w:rsidR="001541FD">
        <w:rPr>
          <w:rFonts w:eastAsia="SimSun"/>
          <w:szCs w:val="24"/>
          <w:lang w:eastAsia="zh-CN"/>
        </w:rPr>
        <w:t>in</w:t>
      </w:r>
      <w:r w:rsidR="00F507E5">
        <w:rPr>
          <w:rFonts w:eastAsia="SimSun"/>
          <w:szCs w:val="24"/>
          <w:lang w:eastAsia="zh-CN"/>
        </w:rPr>
        <w:t xml:space="preserve"> </w:t>
      </w:r>
      <w:proofErr w:type="spellStart"/>
      <w:r w:rsidR="00F507E5">
        <w:rPr>
          <w:rFonts w:eastAsia="SimSun"/>
          <w:szCs w:val="24"/>
          <w:lang w:eastAsia="zh-CN"/>
        </w:rPr>
        <w:t>Tdoc</w:t>
      </w:r>
      <w:proofErr w:type="spellEnd"/>
      <w:r w:rsidR="00F507E5">
        <w:rPr>
          <w:rFonts w:eastAsia="SimSun"/>
          <w:szCs w:val="24"/>
          <w:lang w:eastAsia="zh-CN"/>
        </w:rPr>
        <w:t xml:space="preserve"> 7247.</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A93E56">
        <w:rPr>
          <w:rFonts w:eastAsia="SimSun"/>
          <w:szCs w:val="24"/>
          <w:lang w:eastAsia="zh-CN"/>
        </w:rPr>
        <w:t>other</w:t>
      </w:r>
      <w:r w:rsidR="00F507E5">
        <w:rPr>
          <w:rFonts w:eastAsia="SimSun"/>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w:t>
      </w:r>
      <w:r w:rsidR="00A93E56">
        <w:rPr>
          <w:rFonts w:eastAsia="SimSun"/>
          <w:szCs w:val="24"/>
          <w:lang w:eastAsia="zh-CN"/>
        </w:rPr>
        <w:t>1</w:t>
      </w:r>
      <w:r w:rsidRPr="00CB1AA2">
        <w:rPr>
          <w:rFonts w:eastAsia="SimSun"/>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5601FCDC" w:rsidR="009C3C80" w:rsidRPr="00111C8D" w:rsidRDefault="009C3C80" w:rsidP="00B04195">
            <w:pPr>
              <w:spacing w:after="120"/>
              <w:rPr>
                <w:rFonts w:eastAsiaTheme="minorEastAsia"/>
                <w:lang w:val="en-US" w:eastAsia="zh-CN"/>
              </w:rPr>
            </w:pPr>
          </w:p>
        </w:tc>
        <w:tc>
          <w:tcPr>
            <w:tcW w:w="8395" w:type="dxa"/>
          </w:tcPr>
          <w:p w14:paraId="04B11BC9" w14:textId="4F4C1A09" w:rsidR="009C3C80" w:rsidRPr="00111C8D" w:rsidRDefault="009C3C80" w:rsidP="00B04195">
            <w:pPr>
              <w:spacing w:after="120"/>
              <w:rPr>
                <w:rFonts w:eastAsiaTheme="minorEastAsia"/>
                <w:lang w:val="en-US" w:eastAsia="zh-CN"/>
              </w:rPr>
            </w:pPr>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36697"/>
    <w:rsid w:val="00336B4E"/>
    <w:rsid w:val="00340F03"/>
    <w:rsid w:val="003418CB"/>
    <w:rsid w:val="00346650"/>
    <w:rsid w:val="00353CD2"/>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5F3F"/>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B09BC"/>
    <w:rsid w:val="008B3194"/>
    <w:rsid w:val="008B5AE7"/>
    <w:rsid w:val="008C3594"/>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5200"/>
    <w:rsid w:val="009932AC"/>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077A8"/>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1590"/>
    <w:rsid w:val="00DE31F0"/>
    <w:rsid w:val="00DE3D1C"/>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8747D"/>
    <w:rsid w:val="00E91008"/>
    <w:rsid w:val="00E9374E"/>
    <w:rsid w:val="00E94F54"/>
    <w:rsid w:val="00E97AD5"/>
    <w:rsid w:val="00EA1111"/>
    <w:rsid w:val="00EA3B4F"/>
    <w:rsid w:val="00EA3C24"/>
    <w:rsid w:val="00EA73DF"/>
    <w:rsid w:val="00EB61AE"/>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507E5"/>
    <w:rsid w:val="00F53053"/>
    <w:rsid w:val="00F53FE2"/>
    <w:rsid w:val="00F54AB1"/>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2.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BFC88-9A1A-4574-B05C-F42E83501797}">
  <ds:schemaRefs>
    <ds:schemaRef ds:uri="http://schemas.microsoft.com/sharepoint/v3/contenttype/forms"/>
  </ds:schemaRefs>
</ds:datastoreItem>
</file>

<file path=customXml/itemProps4.xml><?xml version="1.0" encoding="utf-8"?>
<ds:datastoreItem xmlns:ds="http://schemas.openxmlformats.org/officeDocument/2006/customXml" ds:itemID="{0FF64CB0-0592-4226-9906-622F7265136D}">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585</Words>
  <Characters>3101</Characters>
  <Application>Microsoft Office Word</Application>
  <DocSecurity>0</DocSecurity>
  <Lines>25</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2</cp:revision>
  <cp:lastPrinted>2019-04-25T01:09:00Z</cp:lastPrinted>
  <dcterms:created xsi:type="dcterms:W3CDTF">2021-04-12T07:14:00Z</dcterms:created>
  <dcterms:modified xsi:type="dcterms:W3CDTF">2021-04-12T07:14:00Z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