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E41" w:rsidRPr="00B70C75" w:rsidRDefault="00CB5E41" w:rsidP="00CB5E41">
      <w:pPr>
        <w:pStyle w:val="Header"/>
        <w:tabs>
          <w:tab w:val="right" w:pos="10440"/>
          <w:tab w:val="right" w:pos="13323"/>
        </w:tabs>
        <w:rPr>
          <w:rFonts w:ascii="Cambria" w:eastAsiaTheme="minorEastAsia" w:hAnsi="Cambria" w:cs="Arial"/>
          <w:sz w:val="24"/>
          <w:szCs w:val="24"/>
          <w:lang w:val="en-US" w:eastAsia="zh-CN"/>
        </w:rPr>
      </w:pPr>
      <w:bookmarkStart w:id="0" w:name="_Toc130629555"/>
      <w:r>
        <w:rPr>
          <w:rFonts w:ascii="Cambria" w:eastAsiaTheme="minorEastAsia" w:hAnsi="Cambria" w:cs="Arial" w:hint="eastAsia"/>
          <w:bCs/>
          <w:sz w:val="24"/>
          <w:szCs w:val="24"/>
          <w:lang w:val="en-US" w:eastAsia="zh-CN"/>
        </w:rPr>
        <w:t>3</w:t>
      </w:r>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#9</w:t>
      </w:r>
      <w:r>
        <w:rPr>
          <w:rFonts w:ascii="Cambria" w:eastAsiaTheme="minorEastAsia" w:hAnsi="Cambria" w:cs="Arial"/>
          <w:bCs/>
          <w:sz w:val="24"/>
          <w:szCs w:val="24"/>
          <w:lang w:val="en-US" w:eastAsia="zh-CN"/>
        </w:rPr>
        <w:t>3</w:t>
      </w:r>
      <w:r>
        <w:rPr>
          <w:rFonts w:ascii="Cambria" w:eastAsiaTheme="minorEastAsia" w:hAnsi="Cambria" w:cs="Arial" w:hint="eastAsia"/>
          <w:bCs/>
          <w:sz w:val="24"/>
          <w:szCs w:val="24"/>
          <w:lang w:val="en-US" w:eastAsia="zh-CN"/>
        </w:rPr>
        <w:t xml:space="preserve"> </w:t>
      </w:r>
      <w:r>
        <w:rPr>
          <w:rFonts w:ascii="Cambria" w:eastAsiaTheme="minorEastAsia" w:hAnsi="Cambria" w:cs="Arial"/>
          <w:bCs/>
          <w:sz w:val="24"/>
          <w:szCs w:val="24"/>
          <w:lang w:val="en-US" w:eastAsia="zh-CN"/>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w:t>
      </w:r>
      <w:r w:rsidR="00DA58ED">
        <w:rPr>
          <w:rFonts w:ascii="Cambria" w:hAnsi="Cambria" w:cs="Arial"/>
          <w:bCs/>
          <w:sz w:val="24"/>
          <w:szCs w:val="24"/>
        </w:rPr>
        <w:t>1913323</w:t>
      </w:r>
    </w:p>
    <w:p w:rsidR="00CB5E41" w:rsidRDefault="00CB5E41" w:rsidP="00CB5E41">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Reno, NV</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USA</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18</w:t>
      </w:r>
      <w:r w:rsidRPr="00FD1897">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22</w:t>
      </w:r>
      <w:r>
        <w:rPr>
          <w:rFonts w:ascii="Cambria" w:eastAsia="宋体" w:hAnsi="Cambria" w:cs="Arial"/>
          <w:bCs/>
          <w:i w:val="0"/>
          <w:sz w:val="24"/>
          <w:szCs w:val="24"/>
          <w:vertAlign w:val="superscript"/>
          <w:lang w:val="en-US" w:eastAsia="zh-CN"/>
        </w:rPr>
        <w:t>nd</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Nov</w:t>
      </w:r>
      <w:r w:rsidRPr="0087652E">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9</w:t>
      </w:r>
    </w:p>
    <w:p w:rsidR="006C0704" w:rsidRPr="00037E35" w:rsidRDefault="006C0704" w:rsidP="006C0704">
      <w:pPr>
        <w:pStyle w:val="Footer"/>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CB5E41">
        <w:rPr>
          <w:rFonts w:ascii="Cambria" w:eastAsiaTheme="minorEastAsia" w:hAnsi="Cambria" w:cs="Arial"/>
          <w:b/>
          <w:sz w:val="24"/>
          <w:szCs w:val="24"/>
          <w:lang w:val="en-US" w:eastAsia="zh-CN"/>
        </w:rPr>
        <w:t>9</w:t>
      </w:r>
      <w:r w:rsidR="001D08F5">
        <w:rPr>
          <w:rFonts w:ascii="Cambria" w:eastAsiaTheme="minorEastAsia" w:hAnsi="Cambria" w:cs="Arial"/>
          <w:b/>
          <w:sz w:val="24"/>
          <w:szCs w:val="24"/>
          <w:lang w:val="en-US" w:eastAsia="zh-CN"/>
        </w:rPr>
        <w:t>.11.2</w:t>
      </w:r>
      <w:r w:rsidR="009E1939">
        <w:rPr>
          <w:rFonts w:ascii="Cambria" w:eastAsiaTheme="minorEastAsia" w:hAnsi="Cambria" w:cs="Arial"/>
          <w:b/>
          <w:sz w:val="24"/>
          <w:szCs w:val="24"/>
          <w:lang w:val="en-US" w:eastAsia="zh-CN"/>
        </w:rPr>
        <w:t>.1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CB5E41">
        <w:rPr>
          <w:rFonts w:ascii="Cambria" w:hAnsi="Cambria" w:cs="Arial"/>
          <w:b/>
          <w:bCs/>
          <w:sz w:val="24"/>
          <w:szCs w:val="24"/>
          <w:lang w:val="en-US"/>
        </w:rPr>
        <w:t xml:space="preserve">Further </w:t>
      </w:r>
      <w:r w:rsidR="00B70C75">
        <w:rPr>
          <w:rFonts w:ascii="Cambria" w:eastAsiaTheme="minorEastAsia" w:hAnsi="Cambria" w:cs="Arial" w:hint="eastAsia"/>
          <w:b/>
          <w:bCs/>
          <w:sz w:val="24"/>
          <w:szCs w:val="24"/>
          <w:lang w:val="en-US" w:eastAsia="zh-CN"/>
        </w:rPr>
        <w:t xml:space="preserve">Discussion on </w:t>
      </w:r>
      <w:r w:rsidR="009E1939">
        <w:rPr>
          <w:rFonts w:ascii="Cambria" w:eastAsiaTheme="minorEastAsia" w:hAnsi="Cambria" w:cs="Arial"/>
          <w:b/>
          <w:bCs/>
          <w:sz w:val="24"/>
          <w:szCs w:val="24"/>
          <w:lang w:val="en-US" w:eastAsia="zh-CN"/>
        </w:rPr>
        <w:t xml:space="preserve">L1-SINR Measurement </w:t>
      </w:r>
      <w:r w:rsidR="00244403">
        <w:rPr>
          <w:rFonts w:ascii="Cambria" w:eastAsiaTheme="minorEastAsia" w:hAnsi="Cambria" w:cs="Arial"/>
          <w:b/>
          <w:bCs/>
          <w:sz w:val="24"/>
          <w:szCs w:val="24"/>
          <w:lang w:val="en-US" w:eastAsia="zh-CN"/>
        </w:rPr>
        <w:t>and Reporting</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792657" w:rsidRDefault="008B2E81" w:rsidP="00792657">
      <w:pPr>
        <w:spacing w:afterLines="50" w:after="120"/>
        <w:jc w:val="both"/>
        <w:rPr>
          <w:rFonts w:ascii="Calibri" w:eastAsia="宋体" w:hAnsi="Calibri" w:cs="Arial"/>
          <w:lang w:val="en-US" w:eastAsia="zh-CN"/>
        </w:rPr>
      </w:pPr>
      <w:r>
        <w:rPr>
          <w:rFonts w:ascii="Calibri" w:eastAsia="宋体" w:hAnsi="Calibri" w:cs="Arial"/>
          <w:lang w:eastAsia="zh-CN"/>
        </w:rPr>
        <w:t>The Rel-16 MIMO enhancement work item was approved in RAN#80 with a list of enhancement areas including</w:t>
      </w:r>
      <w:r w:rsidR="00244403">
        <w:rPr>
          <w:rFonts w:ascii="Calibri" w:eastAsia="宋体" w:hAnsi="Calibri" w:cs="Arial"/>
          <w:lang w:eastAsia="zh-CN"/>
        </w:rPr>
        <w:t xml:space="preserve"> L1-SINR measurement and reporting</w:t>
      </w:r>
      <w:r>
        <w:rPr>
          <w:rFonts w:ascii="Calibri" w:eastAsia="宋体" w:hAnsi="Calibri" w:cs="Arial"/>
          <w:lang w:eastAsia="zh-CN"/>
        </w:rPr>
        <w:t xml:space="preserve">. </w:t>
      </w:r>
      <w:r w:rsidR="00792657">
        <w:rPr>
          <w:rFonts w:ascii="Calibri" w:eastAsia="宋体" w:hAnsi="Calibri" w:cs="Arial"/>
          <w:lang w:val="en-US" w:eastAsia="zh-CN"/>
        </w:rPr>
        <w:t xml:space="preserve">Back to very early discussion of Rel-16 </w:t>
      </w:r>
      <w:proofErr w:type="spellStart"/>
      <w:r w:rsidR="00792657">
        <w:rPr>
          <w:rFonts w:ascii="Calibri" w:eastAsia="宋体" w:hAnsi="Calibri" w:cs="Arial"/>
          <w:lang w:val="en-US" w:eastAsia="zh-CN"/>
        </w:rPr>
        <w:t>eMIMO</w:t>
      </w:r>
      <w:proofErr w:type="spellEnd"/>
      <w:r w:rsidR="00792657">
        <w:rPr>
          <w:rFonts w:ascii="Calibri" w:eastAsia="宋体" w:hAnsi="Calibri" w:cs="Arial"/>
          <w:lang w:val="en-US" w:eastAsia="zh-CN"/>
        </w:rPr>
        <w:t xml:space="preserve">, RAN1 has concluded that L1-SINR is confirmed to be supported while L1-RSRQ is excluded to be measured and reported. </w:t>
      </w:r>
    </w:p>
    <w:p w:rsidR="00792657" w:rsidRDefault="00792657" w:rsidP="00792657">
      <w:pPr>
        <w:spacing w:afterLines="50" w:after="120"/>
        <w:jc w:val="both"/>
        <w:rPr>
          <w:rFonts w:ascii="Calibri" w:eastAsia="宋体" w:hAnsi="Calibri" w:cs="Arial"/>
          <w:lang w:val="en-US" w:eastAsia="zh-CN"/>
        </w:rPr>
      </w:pPr>
      <w:r>
        <w:rPr>
          <w:rFonts w:ascii="Calibri" w:eastAsia="宋体" w:hAnsi="Calibri" w:cs="Arial"/>
          <w:lang w:val="en-US" w:eastAsia="zh-CN"/>
        </w:rPr>
        <w:t>During last RAN4 meeting, the following agreement is achieved for L1-SINR measurement and reporting related RRM requirement [3]:</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792657" w:rsidRPr="002C416D" w:rsidTr="00792657">
        <w:trPr>
          <w:trHeight w:val="631"/>
        </w:trPr>
        <w:tc>
          <w:tcPr>
            <w:tcW w:w="8788" w:type="dxa"/>
          </w:tcPr>
          <w:p w:rsidR="00792657" w:rsidRDefault="00792657" w:rsidP="00752439">
            <w:pPr>
              <w:overflowPunct w:val="0"/>
              <w:autoSpaceDE w:val="0"/>
              <w:autoSpaceDN w:val="0"/>
              <w:adjustRightInd w:val="0"/>
              <w:snapToGrid w:val="0"/>
              <w:spacing w:after="0"/>
              <w:ind w:right="-96"/>
              <w:rPr>
                <w:lang w:val="en-US" w:eastAsia="ko-KR"/>
              </w:rPr>
            </w:pPr>
            <w:r>
              <w:rPr>
                <w:lang w:val="en-US" w:eastAsia="ko-KR"/>
              </w:rPr>
              <w:t>&lt;Agreement from RAN4#92Bis RRM Session&gt;</w:t>
            </w:r>
          </w:p>
          <w:p w:rsidR="00792657" w:rsidRPr="00792657" w:rsidRDefault="00792657" w:rsidP="002E5A1C">
            <w:pPr>
              <w:numPr>
                <w:ilvl w:val="0"/>
                <w:numId w:val="4"/>
              </w:numPr>
              <w:overflowPunct w:val="0"/>
              <w:autoSpaceDE w:val="0"/>
              <w:autoSpaceDN w:val="0"/>
              <w:adjustRightInd w:val="0"/>
              <w:snapToGrid w:val="0"/>
              <w:spacing w:after="0"/>
              <w:ind w:right="-96"/>
              <w:rPr>
                <w:lang w:val="en-US" w:eastAsia="ko-KR"/>
              </w:rPr>
            </w:pPr>
            <w:r w:rsidRPr="00792657">
              <w:rPr>
                <w:lang w:val="en-US" w:eastAsia="ko-KR"/>
              </w:rPr>
              <w:t xml:space="preserve">L1-SINR Measurement: </w:t>
            </w:r>
          </w:p>
          <w:p w:rsidR="00792657" w:rsidRPr="00792657" w:rsidRDefault="00792657" w:rsidP="002E5A1C">
            <w:pPr>
              <w:numPr>
                <w:ilvl w:val="1"/>
                <w:numId w:val="4"/>
              </w:numPr>
              <w:overflowPunct w:val="0"/>
              <w:autoSpaceDE w:val="0"/>
              <w:autoSpaceDN w:val="0"/>
              <w:adjustRightInd w:val="0"/>
              <w:snapToGrid w:val="0"/>
              <w:spacing w:after="0"/>
              <w:ind w:right="-96"/>
              <w:rPr>
                <w:lang w:val="en-US" w:eastAsia="ko-KR"/>
              </w:rPr>
            </w:pPr>
            <w:r w:rsidRPr="00792657">
              <w:rPr>
                <w:lang w:val="en-US" w:eastAsia="ko-KR"/>
              </w:rPr>
              <w:t xml:space="preserve">L1-SINR measurement procedure: </w:t>
            </w:r>
          </w:p>
          <w:p w:rsidR="00792657" w:rsidRPr="00792657" w:rsidRDefault="00792657" w:rsidP="002E5A1C">
            <w:pPr>
              <w:numPr>
                <w:ilvl w:val="2"/>
                <w:numId w:val="4"/>
              </w:numPr>
              <w:overflowPunct w:val="0"/>
              <w:autoSpaceDE w:val="0"/>
              <w:autoSpaceDN w:val="0"/>
              <w:adjustRightInd w:val="0"/>
              <w:snapToGrid w:val="0"/>
              <w:spacing w:after="0"/>
              <w:ind w:right="-96"/>
              <w:rPr>
                <w:lang w:val="en-US" w:eastAsia="ko-KR"/>
              </w:rPr>
            </w:pPr>
            <w:r w:rsidRPr="00792657">
              <w:rPr>
                <w:lang w:val="en-US" w:eastAsia="ko-KR"/>
              </w:rPr>
              <w:t xml:space="preserve">Measurement period: </w:t>
            </w:r>
          </w:p>
          <w:p w:rsidR="00792657" w:rsidRPr="00792657" w:rsidRDefault="00792657" w:rsidP="002E5A1C">
            <w:pPr>
              <w:numPr>
                <w:ilvl w:val="3"/>
                <w:numId w:val="4"/>
              </w:numPr>
              <w:overflowPunct w:val="0"/>
              <w:autoSpaceDE w:val="0"/>
              <w:autoSpaceDN w:val="0"/>
              <w:adjustRightInd w:val="0"/>
              <w:snapToGrid w:val="0"/>
              <w:spacing w:after="0"/>
              <w:ind w:right="-96"/>
              <w:rPr>
                <w:lang w:val="en-US" w:eastAsia="ko-KR"/>
              </w:rPr>
            </w:pPr>
            <w:r w:rsidRPr="00792657">
              <w:rPr>
                <w:lang w:val="en-US" w:eastAsia="ko-KR"/>
              </w:rPr>
              <w:t>For L1-SINR measurements based on CMR only, define L1-SINR measurement period as a number of CMR periodicities and reuse the requirements on L1-RSRP measurement period for both FR1 and FR2. FFS for L1-SINR measurements based on CMR and IMR.</w:t>
            </w:r>
          </w:p>
          <w:p w:rsidR="00792657" w:rsidRPr="00792657" w:rsidRDefault="00792657" w:rsidP="002E5A1C">
            <w:pPr>
              <w:numPr>
                <w:ilvl w:val="2"/>
                <w:numId w:val="4"/>
              </w:numPr>
              <w:overflowPunct w:val="0"/>
              <w:autoSpaceDE w:val="0"/>
              <w:autoSpaceDN w:val="0"/>
              <w:adjustRightInd w:val="0"/>
              <w:snapToGrid w:val="0"/>
              <w:spacing w:after="0"/>
              <w:ind w:right="-96"/>
              <w:rPr>
                <w:lang w:val="en-US" w:eastAsia="ko-KR"/>
              </w:rPr>
            </w:pPr>
            <w:r w:rsidRPr="00792657">
              <w:rPr>
                <w:lang w:val="en-US" w:eastAsia="ko-KR"/>
              </w:rPr>
              <w:t xml:space="preserve">Measurement restriction: </w:t>
            </w:r>
          </w:p>
          <w:p w:rsidR="00792657" w:rsidRPr="00792657" w:rsidRDefault="00792657" w:rsidP="002E5A1C">
            <w:pPr>
              <w:numPr>
                <w:ilvl w:val="3"/>
                <w:numId w:val="4"/>
              </w:numPr>
              <w:overflowPunct w:val="0"/>
              <w:autoSpaceDE w:val="0"/>
              <w:autoSpaceDN w:val="0"/>
              <w:adjustRightInd w:val="0"/>
              <w:snapToGrid w:val="0"/>
              <w:spacing w:after="0"/>
              <w:ind w:right="-96"/>
              <w:rPr>
                <w:lang w:val="en-US" w:eastAsia="ko-KR"/>
              </w:rPr>
            </w:pPr>
            <w:r w:rsidRPr="00792657">
              <w:rPr>
                <w:lang w:val="en-US" w:eastAsia="ko-KR"/>
              </w:rPr>
              <w:t xml:space="preserve">Define L1-SINR measurement restriction requirement by applying the same principles as for L1-RSRP measurement. </w:t>
            </w:r>
          </w:p>
          <w:p w:rsidR="00792657" w:rsidRPr="00792657" w:rsidRDefault="00792657" w:rsidP="002E5A1C">
            <w:pPr>
              <w:numPr>
                <w:ilvl w:val="2"/>
                <w:numId w:val="4"/>
              </w:numPr>
              <w:overflowPunct w:val="0"/>
              <w:autoSpaceDE w:val="0"/>
              <w:autoSpaceDN w:val="0"/>
              <w:adjustRightInd w:val="0"/>
              <w:snapToGrid w:val="0"/>
              <w:spacing w:after="0"/>
              <w:ind w:right="-96"/>
              <w:rPr>
                <w:lang w:val="en-US" w:eastAsia="ko-KR"/>
              </w:rPr>
            </w:pPr>
            <w:r w:rsidRPr="00792657">
              <w:rPr>
                <w:lang w:val="en-US" w:eastAsia="ko-KR"/>
              </w:rPr>
              <w:t xml:space="preserve">Scheduling restriction: </w:t>
            </w:r>
          </w:p>
          <w:p w:rsidR="00792657" w:rsidRPr="00792657" w:rsidRDefault="00792657" w:rsidP="002E5A1C">
            <w:pPr>
              <w:numPr>
                <w:ilvl w:val="3"/>
                <w:numId w:val="4"/>
              </w:numPr>
              <w:overflowPunct w:val="0"/>
              <w:autoSpaceDE w:val="0"/>
              <w:autoSpaceDN w:val="0"/>
              <w:adjustRightInd w:val="0"/>
              <w:snapToGrid w:val="0"/>
              <w:spacing w:after="0"/>
              <w:ind w:right="-96"/>
              <w:rPr>
                <w:lang w:val="en-US" w:eastAsia="ko-KR"/>
              </w:rPr>
            </w:pPr>
            <w:r w:rsidRPr="00792657">
              <w:rPr>
                <w:lang w:val="en-US" w:eastAsia="ko-KR"/>
              </w:rPr>
              <w:t>Define L1-SINR scheduling restriction requirement by applying the same principles as for L1-RSRP measurement.</w:t>
            </w:r>
          </w:p>
          <w:p w:rsidR="00792657" w:rsidRPr="00792657" w:rsidRDefault="00792657" w:rsidP="002E5A1C">
            <w:pPr>
              <w:numPr>
                <w:ilvl w:val="2"/>
                <w:numId w:val="4"/>
              </w:numPr>
              <w:overflowPunct w:val="0"/>
              <w:autoSpaceDE w:val="0"/>
              <w:autoSpaceDN w:val="0"/>
              <w:adjustRightInd w:val="0"/>
              <w:snapToGrid w:val="0"/>
              <w:spacing w:after="0"/>
              <w:ind w:right="-96"/>
              <w:rPr>
                <w:lang w:val="en-US" w:eastAsia="ko-KR"/>
              </w:rPr>
            </w:pPr>
            <w:r w:rsidRPr="00792657">
              <w:rPr>
                <w:lang w:val="en-US" w:eastAsia="ko-KR"/>
              </w:rPr>
              <w:t xml:space="preserve">UE capability on L1-SINR: </w:t>
            </w:r>
          </w:p>
          <w:p w:rsidR="00792657" w:rsidRPr="00792657" w:rsidRDefault="00792657" w:rsidP="002E5A1C">
            <w:pPr>
              <w:numPr>
                <w:ilvl w:val="3"/>
                <w:numId w:val="4"/>
              </w:numPr>
              <w:overflowPunct w:val="0"/>
              <w:autoSpaceDE w:val="0"/>
              <w:autoSpaceDN w:val="0"/>
              <w:adjustRightInd w:val="0"/>
              <w:snapToGrid w:val="0"/>
              <w:spacing w:after="0"/>
              <w:ind w:right="-96"/>
              <w:rPr>
                <w:lang w:val="en-US" w:eastAsia="ko-KR"/>
              </w:rPr>
            </w:pPr>
            <w:r w:rsidRPr="00792657">
              <w:rPr>
                <w:lang w:val="en-US" w:eastAsia="ko-KR"/>
              </w:rPr>
              <w:t>L1-SINR measurement requirement should be based on applicability rule depending on UE capability to support this feature.</w:t>
            </w:r>
          </w:p>
          <w:p w:rsidR="00792657" w:rsidRPr="00792657" w:rsidRDefault="00792657" w:rsidP="002E5A1C">
            <w:pPr>
              <w:numPr>
                <w:ilvl w:val="2"/>
                <w:numId w:val="4"/>
              </w:numPr>
              <w:overflowPunct w:val="0"/>
              <w:autoSpaceDE w:val="0"/>
              <w:autoSpaceDN w:val="0"/>
              <w:adjustRightInd w:val="0"/>
              <w:snapToGrid w:val="0"/>
              <w:spacing w:after="0"/>
              <w:ind w:right="-96"/>
              <w:rPr>
                <w:lang w:val="en-US" w:eastAsia="ko-KR"/>
              </w:rPr>
            </w:pPr>
            <w:r w:rsidRPr="00792657">
              <w:rPr>
                <w:lang w:val="en-US" w:eastAsia="ko-KR"/>
              </w:rPr>
              <w:t xml:space="preserve">SINR measurement reporting table: </w:t>
            </w:r>
          </w:p>
          <w:p w:rsidR="00792657" w:rsidRPr="00792657" w:rsidRDefault="00792657" w:rsidP="002E5A1C">
            <w:pPr>
              <w:numPr>
                <w:ilvl w:val="3"/>
                <w:numId w:val="4"/>
              </w:numPr>
              <w:overflowPunct w:val="0"/>
              <w:autoSpaceDE w:val="0"/>
              <w:autoSpaceDN w:val="0"/>
              <w:adjustRightInd w:val="0"/>
              <w:snapToGrid w:val="0"/>
              <w:spacing w:after="0"/>
              <w:ind w:right="-96"/>
              <w:rPr>
                <w:lang w:val="en-US" w:eastAsia="ko-KR"/>
              </w:rPr>
            </w:pPr>
            <w:r w:rsidRPr="00792657">
              <w:rPr>
                <w:lang w:val="en-US" w:eastAsia="ko-KR"/>
              </w:rPr>
              <w:t xml:space="preserve">Extend current L3 SS-SINR measurement reporting table for L1 SS-SINR and L1 CSI-SINR usage, with maintaining the range and quantization of SINR mapping. </w:t>
            </w:r>
          </w:p>
          <w:p w:rsidR="00792657" w:rsidRPr="00792657" w:rsidRDefault="00792657" w:rsidP="002E5A1C">
            <w:pPr>
              <w:numPr>
                <w:ilvl w:val="3"/>
                <w:numId w:val="4"/>
              </w:numPr>
              <w:overflowPunct w:val="0"/>
              <w:autoSpaceDE w:val="0"/>
              <w:autoSpaceDN w:val="0"/>
              <w:adjustRightInd w:val="0"/>
              <w:snapToGrid w:val="0"/>
              <w:spacing w:after="0"/>
              <w:ind w:right="-96"/>
              <w:rPr>
                <w:lang w:val="en-US" w:eastAsia="ko-KR"/>
              </w:rPr>
            </w:pPr>
            <w:r w:rsidRPr="00792657">
              <w:rPr>
                <w:lang w:val="en-US" w:eastAsia="ko-KR"/>
              </w:rPr>
              <w:t xml:space="preserve">Introduce differential SS-SINR and CSI-SINR measurement (for L1 reporting) report mapping table. </w:t>
            </w:r>
          </w:p>
          <w:p w:rsidR="00792657" w:rsidRPr="00792657" w:rsidRDefault="00792657" w:rsidP="002E5A1C">
            <w:pPr>
              <w:numPr>
                <w:ilvl w:val="1"/>
                <w:numId w:val="4"/>
              </w:numPr>
              <w:overflowPunct w:val="0"/>
              <w:autoSpaceDE w:val="0"/>
              <w:autoSpaceDN w:val="0"/>
              <w:adjustRightInd w:val="0"/>
              <w:snapToGrid w:val="0"/>
              <w:spacing w:after="0"/>
              <w:ind w:right="-96"/>
              <w:rPr>
                <w:lang w:val="en-US" w:eastAsia="ko-KR"/>
              </w:rPr>
            </w:pPr>
            <w:r w:rsidRPr="00792657">
              <w:rPr>
                <w:lang w:eastAsia="ko-KR"/>
              </w:rPr>
              <w:t>Side condition for L1-SINR measurement</w:t>
            </w:r>
          </w:p>
          <w:p w:rsidR="00792657" w:rsidRPr="00792657" w:rsidRDefault="00792657" w:rsidP="002E5A1C">
            <w:pPr>
              <w:numPr>
                <w:ilvl w:val="2"/>
                <w:numId w:val="4"/>
              </w:numPr>
              <w:overflowPunct w:val="0"/>
              <w:autoSpaceDE w:val="0"/>
              <w:autoSpaceDN w:val="0"/>
              <w:adjustRightInd w:val="0"/>
              <w:snapToGrid w:val="0"/>
              <w:spacing w:after="0"/>
              <w:ind w:right="-96"/>
              <w:rPr>
                <w:lang w:val="en-US" w:eastAsia="ko-KR"/>
              </w:rPr>
            </w:pPr>
            <w:r w:rsidRPr="00792657">
              <w:rPr>
                <w:lang w:val="en-US" w:eastAsia="ko-KR"/>
              </w:rPr>
              <w:t>CMR only scenarios: reuse side condition for L1-RSRP measurement</w:t>
            </w:r>
          </w:p>
          <w:p w:rsidR="00792657" w:rsidRPr="00792657" w:rsidRDefault="00792657" w:rsidP="002E5A1C">
            <w:pPr>
              <w:numPr>
                <w:ilvl w:val="2"/>
                <w:numId w:val="4"/>
              </w:numPr>
              <w:overflowPunct w:val="0"/>
              <w:autoSpaceDE w:val="0"/>
              <w:autoSpaceDN w:val="0"/>
              <w:adjustRightInd w:val="0"/>
              <w:snapToGrid w:val="0"/>
              <w:spacing w:after="0"/>
              <w:ind w:right="-96"/>
              <w:rPr>
                <w:lang w:val="en-US" w:eastAsia="ko-KR"/>
              </w:rPr>
            </w:pPr>
            <w:r w:rsidRPr="00792657">
              <w:rPr>
                <w:lang w:val="en-US" w:eastAsia="ko-KR"/>
              </w:rPr>
              <w:t xml:space="preserve">CMR + IMR scenarios: FFS </w:t>
            </w:r>
          </w:p>
          <w:p w:rsidR="00466DE7" w:rsidRDefault="00466DE7" w:rsidP="00752439">
            <w:pPr>
              <w:overflowPunct w:val="0"/>
              <w:autoSpaceDE w:val="0"/>
              <w:autoSpaceDN w:val="0"/>
              <w:adjustRightInd w:val="0"/>
              <w:snapToGrid w:val="0"/>
              <w:spacing w:after="0"/>
              <w:ind w:right="-96"/>
              <w:rPr>
                <w:lang w:val="en-US" w:eastAsia="ko-KR"/>
              </w:rPr>
            </w:pPr>
          </w:p>
          <w:p w:rsidR="00792657" w:rsidRDefault="00466DE7" w:rsidP="00752439">
            <w:pPr>
              <w:overflowPunct w:val="0"/>
              <w:autoSpaceDE w:val="0"/>
              <w:autoSpaceDN w:val="0"/>
              <w:adjustRightInd w:val="0"/>
              <w:snapToGrid w:val="0"/>
              <w:spacing w:after="0"/>
              <w:ind w:right="-96"/>
              <w:rPr>
                <w:lang w:val="en-US" w:eastAsia="ko-KR"/>
              </w:rPr>
            </w:pPr>
            <w:r>
              <w:rPr>
                <w:lang w:val="en-US" w:eastAsia="ko-KR"/>
              </w:rPr>
              <w:t>&lt;</w:t>
            </w:r>
            <w:r w:rsidR="00792657">
              <w:rPr>
                <w:lang w:val="en-US" w:eastAsia="ko-KR"/>
              </w:rPr>
              <w:t xml:space="preserve">Way </w:t>
            </w:r>
            <w:r>
              <w:rPr>
                <w:lang w:val="en-US" w:eastAsia="ko-KR"/>
              </w:rPr>
              <w:t>Forward for L1-SINR Measurement&gt;</w:t>
            </w:r>
            <w:r w:rsidR="00792657">
              <w:rPr>
                <w:lang w:val="en-US" w:eastAsia="ko-KR"/>
              </w:rPr>
              <w:t xml:space="preserve"> </w:t>
            </w:r>
          </w:p>
          <w:p w:rsidR="00792657" w:rsidRPr="00792657" w:rsidRDefault="00792657" w:rsidP="002E5A1C">
            <w:pPr>
              <w:numPr>
                <w:ilvl w:val="0"/>
                <w:numId w:val="4"/>
              </w:numPr>
              <w:overflowPunct w:val="0"/>
              <w:autoSpaceDE w:val="0"/>
              <w:autoSpaceDN w:val="0"/>
              <w:adjustRightInd w:val="0"/>
              <w:snapToGrid w:val="0"/>
              <w:spacing w:after="0"/>
              <w:ind w:right="-96"/>
              <w:rPr>
                <w:lang w:val="en-US" w:eastAsia="ko-KR"/>
              </w:rPr>
            </w:pPr>
            <w:r w:rsidRPr="00792657">
              <w:rPr>
                <w:lang w:val="en-US" w:eastAsia="ko-KR"/>
              </w:rPr>
              <w:t>L1-SINR measurement procedure:</w:t>
            </w:r>
          </w:p>
          <w:p w:rsidR="00792657" w:rsidRPr="00792657" w:rsidRDefault="00792657" w:rsidP="002E5A1C">
            <w:pPr>
              <w:numPr>
                <w:ilvl w:val="1"/>
                <w:numId w:val="4"/>
              </w:numPr>
              <w:overflowPunct w:val="0"/>
              <w:autoSpaceDE w:val="0"/>
              <w:autoSpaceDN w:val="0"/>
              <w:adjustRightInd w:val="0"/>
              <w:snapToGrid w:val="0"/>
              <w:spacing w:after="0"/>
              <w:ind w:right="-96"/>
              <w:rPr>
                <w:lang w:val="en-US" w:eastAsia="ko-KR"/>
              </w:rPr>
            </w:pPr>
            <w:r w:rsidRPr="00792657">
              <w:rPr>
                <w:lang w:val="en-US" w:eastAsia="ko-KR"/>
              </w:rPr>
              <w:t>FFS measurement period requirement for L1-SINR measurements based on CMR and IMR.</w:t>
            </w:r>
          </w:p>
          <w:p w:rsidR="00792657" w:rsidRPr="00792657" w:rsidRDefault="00792657" w:rsidP="002E5A1C">
            <w:pPr>
              <w:numPr>
                <w:ilvl w:val="0"/>
                <w:numId w:val="4"/>
              </w:numPr>
              <w:overflowPunct w:val="0"/>
              <w:autoSpaceDE w:val="0"/>
              <w:autoSpaceDN w:val="0"/>
              <w:adjustRightInd w:val="0"/>
              <w:snapToGrid w:val="0"/>
              <w:spacing w:after="0"/>
              <w:ind w:right="-96"/>
              <w:rPr>
                <w:lang w:val="en-US" w:eastAsia="ko-KR"/>
              </w:rPr>
            </w:pPr>
            <w:r w:rsidRPr="00792657">
              <w:rPr>
                <w:lang w:val="en-US" w:eastAsia="ko-KR"/>
              </w:rPr>
              <w:t>Scenarios of L1-SINR measurement for RRM requirement:</w:t>
            </w:r>
          </w:p>
          <w:p w:rsidR="00792657" w:rsidRPr="00792657" w:rsidRDefault="00792657" w:rsidP="002E5A1C">
            <w:pPr>
              <w:numPr>
                <w:ilvl w:val="1"/>
                <w:numId w:val="4"/>
              </w:numPr>
              <w:overflowPunct w:val="0"/>
              <w:autoSpaceDE w:val="0"/>
              <w:autoSpaceDN w:val="0"/>
              <w:adjustRightInd w:val="0"/>
              <w:snapToGrid w:val="0"/>
              <w:spacing w:after="0"/>
              <w:ind w:right="-96"/>
              <w:rPr>
                <w:lang w:val="en-US" w:eastAsia="ko-KR"/>
              </w:rPr>
            </w:pPr>
            <w:r w:rsidRPr="00792657">
              <w:rPr>
                <w:lang w:val="en-US" w:eastAsia="ko-KR"/>
              </w:rPr>
              <w:t>In RAN4#93, RAN4 study and conclude which scenario(s) shall be included for L1-SINR measurement requirement and evaluation (i.e., measurement period and measurement accuracy).</w:t>
            </w:r>
          </w:p>
          <w:p w:rsidR="00792657" w:rsidRPr="00792657" w:rsidRDefault="00792657" w:rsidP="002E5A1C">
            <w:pPr>
              <w:numPr>
                <w:ilvl w:val="1"/>
                <w:numId w:val="4"/>
              </w:numPr>
              <w:overflowPunct w:val="0"/>
              <w:autoSpaceDE w:val="0"/>
              <w:autoSpaceDN w:val="0"/>
              <w:adjustRightInd w:val="0"/>
              <w:snapToGrid w:val="0"/>
              <w:spacing w:after="0"/>
              <w:ind w:right="-96"/>
              <w:rPr>
                <w:lang w:val="en-US" w:eastAsia="ko-KR"/>
              </w:rPr>
            </w:pPr>
            <w:r w:rsidRPr="00792657">
              <w:rPr>
                <w:lang w:val="en-US" w:eastAsia="ko-KR"/>
              </w:rPr>
              <w:t xml:space="preserve">Down-selecting scenarios to define L1-SINR measurement requirement from following possible scenarios: </w:t>
            </w:r>
          </w:p>
          <w:p w:rsidR="00792657" w:rsidRPr="00792657" w:rsidRDefault="00792657" w:rsidP="002E5A1C">
            <w:pPr>
              <w:numPr>
                <w:ilvl w:val="2"/>
                <w:numId w:val="4"/>
              </w:numPr>
              <w:overflowPunct w:val="0"/>
              <w:autoSpaceDE w:val="0"/>
              <w:autoSpaceDN w:val="0"/>
              <w:adjustRightInd w:val="0"/>
              <w:snapToGrid w:val="0"/>
              <w:spacing w:after="0"/>
              <w:ind w:right="-96"/>
              <w:rPr>
                <w:lang w:val="en-US" w:eastAsia="ko-KR"/>
              </w:rPr>
            </w:pPr>
            <w:r w:rsidRPr="00792657">
              <w:rPr>
                <w:lang w:val="en-US" w:eastAsia="ko-KR"/>
              </w:rPr>
              <w:t>Scenario 1: L1-SINR measured on CMR only (when dedicated IMR is not configured)</w:t>
            </w:r>
          </w:p>
          <w:p w:rsidR="00792657" w:rsidRPr="00792657" w:rsidRDefault="00792657" w:rsidP="002E5A1C">
            <w:pPr>
              <w:numPr>
                <w:ilvl w:val="3"/>
                <w:numId w:val="4"/>
              </w:numPr>
              <w:overflowPunct w:val="0"/>
              <w:autoSpaceDE w:val="0"/>
              <w:autoSpaceDN w:val="0"/>
              <w:adjustRightInd w:val="0"/>
              <w:snapToGrid w:val="0"/>
              <w:spacing w:after="0"/>
              <w:ind w:right="-96"/>
              <w:rPr>
                <w:lang w:val="en-US" w:eastAsia="ko-KR"/>
              </w:rPr>
            </w:pPr>
            <w:r w:rsidRPr="00792657">
              <w:rPr>
                <w:lang w:val="en-US" w:eastAsia="ko-KR"/>
              </w:rPr>
              <w:t>Scenario 1A: CSI-RS based CMR (only with density 3 REs/RB)</w:t>
            </w:r>
          </w:p>
          <w:p w:rsidR="00792657" w:rsidRPr="00792657" w:rsidRDefault="00792657" w:rsidP="002E5A1C">
            <w:pPr>
              <w:numPr>
                <w:ilvl w:val="2"/>
                <w:numId w:val="4"/>
              </w:numPr>
              <w:overflowPunct w:val="0"/>
              <w:autoSpaceDE w:val="0"/>
              <w:autoSpaceDN w:val="0"/>
              <w:adjustRightInd w:val="0"/>
              <w:snapToGrid w:val="0"/>
              <w:spacing w:after="0"/>
              <w:ind w:right="-96"/>
              <w:rPr>
                <w:lang w:val="en-US" w:eastAsia="ko-KR"/>
              </w:rPr>
            </w:pPr>
            <w:r w:rsidRPr="00792657">
              <w:rPr>
                <w:lang w:val="en-US" w:eastAsia="ko-KR"/>
              </w:rPr>
              <w:t>Scenario 2: L1-SINR measured on CMR+IMR (when dedicated IMR is configured)</w:t>
            </w:r>
          </w:p>
          <w:p w:rsidR="00792657" w:rsidRPr="00792657" w:rsidRDefault="00792657" w:rsidP="002E5A1C">
            <w:pPr>
              <w:numPr>
                <w:ilvl w:val="3"/>
                <w:numId w:val="4"/>
              </w:numPr>
              <w:overflowPunct w:val="0"/>
              <w:autoSpaceDE w:val="0"/>
              <w:autoSpaceDN w:val="0"/>
              <w:adjustRightInd w:val="0"/>
              <w:snapToGrid w:val="0"/>
              <w:spacing w:after="0"/>
              <w:ind w:right="-96"/>
              <w:rPr>
                <w:lang w:val="en-US" w:eastAsia="ko-KR"/>
              </w:rPr>
            </w:pPr>
            <w:r w:rsidRPr="00792657">
              <w:rPr>
                <w:lang w:val="en-US" w:eastAsia="ko-KR"/>
              </w:rPr>
              <w:t>Scenario 2A: SSB based CMR + ZP-IMR</w:t>
            </w:r>
          </w:p>
          <w:p w:rsidR="00792657" w:rsidRPr="00792657" w:rsidRDefault="00792657" w:rsidP="002E5A1C">
            <w:pPr>
              <w:numPr>
                <w:ilvl w:val="3"/>
                <w:numId w:val="4"/>
              </w:numPr>
              <w:overflowPunct w:val="0"/>
              <w:autoSpaceDE w:val="0"/>
              <w:autoSpaceDN w:val="0"/>
              <w:adjustRightInd w:val="0"/>
              <w:snapToGrid w:val="0"/>
              <w:spacing w:after="0"/>
              <w:ind w:right="-96"/>
              <w:rPr>
                <w:lang w:val="en-US" w:eastAsia="ko-KR"/>
              </w:rPr>
            </w:pPr>
            <w:r w:rsidRPr="00792657">
              <w:rPr>
                <w:lang w:val="en-US" w:eastAsia="ko-KR"/>
              </w:rPr>
              <w:t>Scenario 2B: CSI-RS based CMR + ZP-IMR</w:t>
            </w:r>
          </w:p>
          <w:p w:rsidR="00792657" w:rsidRPr="00792657" w:rsidRDefault="00792657" w:rsidP="002E5A1C">
            <w:pPr>
              <w:numPr>
                <w:ilvl w:val="3"/>
                <w:numId w:val="4"/>
              </w:numPr>
              <w:overflowPunct w:val="0"/>
              <w:autoSpaceDE w:val="0"/>
              <w:autoSpaceDN w:val="0"/>
              <w:adjustRightInd w:val="0"/>
              <w:snapToGrid w:val="0"/>
              <w:spacing w:after="0"/>
              <w:ind w:right="-96"/>
              <w:rPr>
                <w:lang w:val="en-US" w:eastAsia="ko-KR"/>
              </w:rPr>
            </w:pPr>
            <w:r w:rsidRPr="00792657">
              <w:rPr>
                <w:lang w:val="en-US" w:eastAsia="ko-KR"/>
              </w:rPr>
              <w:lastRenderedPageBreak/>
              <w:t>Scenario 2C: SSB based CMR + NZP-IMR (only with density 3 REs/RB)</w:t>
            </w:r>
          </w:p>
          <w:p w:rsidR="00792657" w:rsidRPr="00792657" w:rsidRDefault="00792657" w:rsidP="002E5A1C">
            <w:pPr>
              <w:numPr>
                <w:ilvl w:val="3"/>
                <w:numId w:val="4"/>
              </w:numPr>
              <w:overflowPunct w:val="0"/>
              <w:autoSpaceDE w:val="0"/>
              <w:autoSpaceDN w:val="0"/>
              <w:adjustRightInd w:val="0"/>
              <w:snapToGrid w:val="0"/>
              <w:spacing w:after="0"/>
              <w:ind w:right="-96"/>
              <w:rPr>
                <w:lang w:val="en-US" w:eastAsia="ko-KR"/>
              </w:rPr>
            </w:pPr>
            <w:r w:rsidRPr="00792657">
              <w:rPr>
                <w:lang w:val="en-US" w:eastAsia="ko-KR"/>
              </w:rPr>
              <w:t>Scenario 2D: CSI-RS based CMR + NZP-IMR (only with density 3 REs/RB)</w:t>
            </w:r>
          </w:p>
          <w:p w:rsidR="00792657" w:rsidRPr="00792657" w:rsidRDefault="00792657" w:rsidP="002E5A1C">
            <w:pPr>
              <w:numPr>
                <w:ilvl w:val="3"/>
                <w:numId w:val="4"/>
              </w:numPr>
              <w:overflowPunct w:val="0"/>
              <w:autoSpaceDE w:val="0"/>
              <w:autoSpaceDN w:val="0"/>
              <w:adjustRightInd w:val="0"/>
              <w:snapToGrid w:val="0"/>
              <w:spacing w:after="0"/>
              <w:ind w:right="-96"/>
              <w:rPr>
                <w:lang w:val="en-US" w:eastAsia="ko-KR"/>
              </w:rPr>
            </w:pPr>
            <w:r w:rsidRPr="00792657">
              <w:rPr>
                <w:lang w:val="en-US" w:eastAsia="ko-KR"/>
              </w:rPr>
              <w:t xml:space="preserve">Other options are not excluded, depending on RAN1 agreement. </w:t>
            </w:r>
          </w:p>
          <w:p w:rsidR="00792657" w:rsidRPr="00792657" w:rsidRDefault="00792657" w:rsidP="002E5A1C">
            <w:pPr>
              <w:numPr>
                <w:ilvl w:val="1"/>
                <w:numId w:val="4"/>
              </w:numPr>
              <w:overflowPunct w:val="0"/>
              <w:autoSpaceDE w:val="0"/>
              <w:autoSpaceDN w:val="0"/>
              <w:adjustRightInd w:val="0"/>
              <w:snapToGrid w:val="0"/>
              <w:spacing w:after="0"/>
              <w:ind w:right="-96"/>
              <w:rPr>
                <w:lang w:val="en-US" w:eastAsia="ko-KR"/>
              </w:rPr>
            </w:pPr>
            <w:r w:rsidRPr="00792657">
              <w:rPr>
                <w:lang w:val="en-US" w:eastAsia="ko-KR"/>
              </w:rPr>
              <w:t xml:space="preserve">At least the following aspects are identified to be needed for consideration: </w:t>
            </w:r>
          </w:p>
          <w:p w:rsidR="00792657" w:rsidRPr="00792657" w:rsidRDefault="00792657" w:rsidP="002E5A1C">
            <w:pPr>
              <w:numPr>
                <w:ilvl w:val="2"/>
                <w:numId w:val="4"/>
              </w:numPr>
              <w:overflowPunct w:val="0"/>
              <w:autoSpaceDE w:val="0"/>
              <w:autoSpaceDN w:val="0"/>
              <w:adjustRightInd w:val="0"/>
              <w:snapToGrid w:val="0"/>
              <w:spacing w:after="0"/>
              <w:ind w:right="-96"/>
              <w:rPr>
                <w:lang w:val="en-US" w:eastAsia="ko-KR"/>
              </w:rPr>
            </w:pPr>
            <w:r w:rsidRPr="00792657">
              <w:rPr>
                <w:lang w:val="en-US" w:eastAsia="ko-KR"/>
              </w:rPr>
              <w:t>Question-1: Whether to define separate requirements for CMR only and CMR+IMR?</w:t>
            </w:r>
          </w:p>
          <w:p w:rsidR="00792657" w:rsidRPr="00792657" w:rsidRDefault="00792657" w:rsidP="002E5A1C">
            <w:pPr>
              <w:numPr>
                <w:ilvl w:val="2"/>
                <w:numId w:val="4"/>
              </w:numPr>
              <w:overflowPunct w:val="0"/>
              <w:autoSpaceDE w:val="0"/>
              <w:autoSpaceDN w:val="0"/>
              <w:adjustRightInd w:val="0"/>
              <w:snapToGrid w:val="0"/>
              <w:spacing w:after="0"/>
              <w:ind w:right="-96"/>
              <w:rPr>
                <w:lang w:val="en-US" w:eastAsia="ko-KR"/>
              </w:rPr>
            </w:pPr>
            <w:r w:rsidRPr="00792657">
              <w:rPr>
                <w:lang w:val="en-US" w:eastAsia="ko-KR"/>
              </w:rPr>
              <w:t>Question-2: Whether to define separate requirements for SSB-based CMR and CSI-RS based CMR?</w:t>
            </w:r>
          </w:p>
          <w:p w:rsidR="00792657" w:rsidRPr="00792657" w:rsidRDefault="00792657" w:rsidP="002E5A1C">
            <w:pPr>
              <w:numPr>
                <w:ilvl w:val="2"/>
                <w:numId w:val="4"/>
              </w:numPr>
              <w:overflowPunct w:val="0"/>
              <w:autoSpaceDE w:val="0"/>
              <w:autoSpaceDN w:val="0"/>
              <w:adjustRightInd w:val="0"/>
              <w:snapToGrid w:val="0"/>
              <w:spacing w:after="0"/>
              <w:ind w:right="-96"/>
              <w:rPr>
                <w:lang w:val="en-US" w:eastAsia="ko-KR"/>
              </w:rPr>
            </w:pPr>
            <w:r w:rsidRPr="00792657">
              <w:rPr>
                <w:lang w:val="en-US" w:eastAsia="ko-KR"/>
              </w:rPr>
              <w:t>Question-3: Whether to define separate requirements for different IMR configuration?</w:t>
            </w:r>
          </w:p>
        </w:tc>
      </w:tr>
    </w:tbl>
    <w:p w:rsidR="001C5B70" w:rsidRPr="001C5B70" w:rsidRDefault="00244403" w:rsidP="002F4AF3">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lastRenderedPageBreak/>
        <w:t>Hence, i</w:t>
      </w:r>
      <w:r w:rsidR="0011215A">
        <w:rPr>
          <w:rFonts w:ascii="Calibri" w:eastAsia="宋体" w:hAnsi="Calibri" w:cs="Arial" w:hint="eastAsia"/>
          <w:lang w:val="en-US" w:eastAsia="zh-CN"/>
        </w:rPr>
        <w:t>n this discussion paper</w:t>
      </w:r>
      <w:r w:rsidR="002F4AF3">
        <w:rPr>
          <w:rFonts w:ascii="Calibri" w:eastAsia="宋体" w:hAnsi="Calibri" w:cs="Arial" w:hint="eastAsia"/>
          <w:lang w:val="en-US" w:eastAsia="zh-CN"/>
        </w:rPr>
        <w:t>, we wou</w:t>
      </w:r>
      <w:r w:rsidR="008B2E81">
        <w:rPr>
          <w:rFonts w:ascii="Calibri" w:eastAsia="宋体" w:hAnsi="Calibri" w:cs="Arial" w:hint="eastAsia"/>
          <w:lang w:val="en-US" w:eastAsia="zh-CN"/>
        </w:rPr>
        <w:t xml:space="preserve">ld like to </w:t>
      </w:r>
      <w:r w:rsidR="00792657">
        <w:rPr>
          <w:rFonts w:ascii="Calibri" w:eastAsia="宋体" w:hAnsi="Calibri" w:cs="Arial"/>
          <w:lang w:val="en-US" w:eastAsia="zh-CN"/>
        </w:rPr>
        <w:t xml:space="preserve">further </w:t>
      </w:r>
      <w:r>
        <w:rPr>
          <w:rFonts w:ascii="Calibri" w:eastAsia="宋体" w:hAnsi="Calibri" w:cs="Arial"/>
          <w:lang w:val="en-US" w:eastAsia="zh-CN"/>
        </w:rPr>
        <w:t>provide</w:t>
      </w:r>
      <w:r w:rsidR="008B2E81">
        <w:rPr>
          <w:rFonts w:ascii="Calibri" w:eastAsia="宋体" w:hAnsi="Calibri" w:cs="Arial" w:hint="eastAsia"/>
          <w:lang w:val="en-US" w:eastAsia="zh-CN"/>
        </w:rPr>
        <w:t xml:space="preserve"> our</w:t>
      </w:r>
      <w:r>
        <w:rPr>
          <w:rFonts w:ascii="Calibri" w:eastAsia="宋体" w:hAnsi="Calibri" w:cs="Arial"/>
          <w:lang w:val="en-US" w:eastAsia="zh-CN"/>
        </w:rPr>
        <w:t xml:space="preserve"> analysis and</w:t>
      </w:r>
      <w:r w:rsidR="008B2E81">
        <w:rPr>
          <w:rFonts w:ascii="Calibri" w:eastAsia="宋体" w:hAnsi="Calibri" w:cs="Arial" w:hint="eastAsia"/>
          <w:lang w:val="en-US" w:eastAsia="zh-CN"/>
        </w:rPr>
        <w:t xml:space="preserve"> view </w:t>
      </w:r>
      <w:r>
        <w:rPr>
          <w:rFonts w:ascii="Calibri" w:eastAsia="宋体" w:hAnsi="Calibri" w:cs="Arial"/>
          <w:lang w:val="en-US" w:eastAsia="zh-CN"/>
        </w:rPr>
        <w:t>for</w:t>
      </w:r>
      <w:r w:rsidR="00792657">
        <w:rPr>
          <w:rFonts w:ascii="Calibri" w:eastAsia="宋体" w:hAnsi="Calibri" w:cs="Arial"/>
          <w:lang w:val="en-US" w:eastAsia="zh-CN"/>
        </w:rPr>
        <w:t xml:space="preserve"> outstanding issues for</w:t>
      </w:r>
      <w:r>
        <w:rPr>
          <w:rFonts w:ascii="Calibri" w:eastAsia="宋体" w:hAnsi="Calibri" w:cs="Arial"/>
          <w:lang w:val="en-US" w:eastAsia="zh-CN"/>
        </w:rPr>
        <w:t xml:space="preserve"> L1-SINR measurement and reporting</w:t>
      </w:r>
      <w:r w:rsidR="00792657">
        <w:rPr>
          <w:rFonts w:ascii="Calibri" w:eastAsia="宋体" w:hAnsi="Calibri" w:cs="Arial"/>
          <w:lang w:val="en-US" w:eastAsia="zh-CN"/>
        </w:rPr>
        <w:t xml:space="preserve"> related RRM requirement</w:t>
      </w:r>
      <w:r w:rsidR="002F4AF3">
        <w:rPr>
          <w:rFonts w:ascii="Calibri" w:eastAsia="宋体" w:hAnsi="Calibri" w:cs="Arial" w:hint="eastAsia"/>
          <w:lang w:val="en-US" w:eastAsia="zh-CN"/>
        </w:rPr>
        <w:t>.</w:t>
      </w:r>
    </w:p>
    <w:bookmarkEnd w:id="0"/>
    <w:p w:rsidR="007F6F19" w:rsidRDefault="007F6F19" w:rsidP="006D37B2">
      <w:pPr>
        <w:spacing w:afterLines="50" w:after="120"/>
        <w:jc w:val="both"/>
        <w:rPr>
          <w:rFonts w:ascii="Calibri" w:eastAsia="宋体" w:hAnsi="Calibri" w:cs="Arial"/>
          <w:lang w:val="en-US" w:eastAsia="zh-CN"/>
        </w:rPr>
      </w:pPr>
    </w:p>
    <w:p w:rsidR="00F422D1" w:rsidRPr="00F422D1" w:rsidRDefault="00244403" w:rsidP="009534C9">
      <w:pPr>
        <w:pStyle w:val="Heading1"/>
        <w:numPr>
          <w:ilvl w:val="0"/>
          <w:numId w:val="3"/>
        </w:numPr>
        <w:rPr>
          <w:rFonts w:ascii="Cambria" w:eastAsia="宋体" w:hAnsi="Cambria" w:cs="Arial"/>
          <w:b/>
          <w:sz w:val="32"/>
          <w:lang w:val="en-US" w:eastAsia="zh-CN"/>
        </w:rPr>
      </w:pPr>
      <w:r>
        <w:rPr>
          <w:rFonts w:ascii="Cambria" w:eastAsia="宋体" w:hAnsi="Cambria" w:cs="Arial"/>
          <w:b/>
          <w:sz w:val="32"/>
          <w:lang w:val="en-US" w:eastAsia="zh-CN"/>
        </w:rPr>
        <w:t>Discussion</w:t>
      </w:r>
      <w:r w:rsidR="00302AB7">
        <w:rPr>
          <w:rFonts w:ascii="Cambria" w:eastAsia="宋体" w:hAnsi="Cambria" w:cs="Arial"/>
          <w:b/>
          <w:sz w:val="32"/>
          <w:lang w:val="en-US" w:eastAsia="zh-CN"/>
        </w:rPr>
        <w:t xml:space="preserve"> </w:t>
      </w:r>
    </w:p>
    <w:p w:rsidR="00302AB7" w:rsidRDefault="00752439" w:rsidP="008B2E81">
      <w:pPr>
        <w:spacing w:beforeLines="50" w:before="120" w:afterLines="50" w:after="120"/>
        <w:jc w:val="both"/>
        <w:rPr>
          <w:rFonts w:ascii="Calibri" w:eastAsia="宋体" w:hAnsi="Calibri" w:cs="Arial"/>
          <w:lang w:eastAsia="zh-CN"/>
        </w:rPr>
      </w:pPr>
      <w:r>
        <w:rPr>
          <w:rFonts w:ascii="Calibri" w:eastAsia="宋体" w:hAnsi="Calibri" w:cs="Arial"/>
          <w:lang w:val="en-US" w:eastAsia="zh-CN"/>
        </w:rPr>
        <w:t>To continue the RAN4 discussion in RAN4#92Bis, w</w:t>
      </w:r>
      <w:r w:rsidR="00302AB7">
        <w:rPr>
          <w:rFonts w:ascii="Calibri" w:eastAsia="宋体" w:hAnsi="Calibri" w:cs="Arial"/>
          <w:lang w:val="en-US" w:eastAsia="zh-CN"/>
        </w:rPr>
        <w:t>e would like to</w:t>
      </w:r>
      <w:r>
        <w:rPr>
          <w:rFonts w:ascii="Calibri" w:eastAsia="宋体" w:hAnsi="Calibri" w:cs="Arial"/>
          <w:lang w:val="en-US" w:eastAsia="zh-CN"/>
        </w:rPr>
        <w:t xml:space="preserve"> further</w:t>
      </w:r>
      <w:r w:rsidR="00302AB7">
        <w:rPr>
          <w:rFonts w:ascii="Calibri" w:eastAsia="宋体" w:hAnsi="Calibri" w:cs="Arial"/>
          <w:lang w:val="en-US" w:eastAsia="zh-CN"/>
        </w:rPr>
        <w:t xml:space="preserve"> share our understanding of RAN1-defined L1-SINR and corresponding impact on RAN4 RRM core requirement in TS38.133. </w:t>
      </w:r>
    </w:p>
    <w:p w:rsidR="00302AB7" w:rsidRDefault="00302AB7" w:rsidP="00302AB7">
      <w:pPr>
        <w:pStyle w:val="Heading4"/>
        <w:rPr>
          <w:lang w:eastAsia="zh-CN"/>
        </w:rPr>
      </w:pPr>
      <w:r>
        <w:rPr>
          <w:lang w:eastAsia="zh-CN"/>
        </w:rPr>
        <w:t>2.1 Contents in Beam Measurement Reports</w:t>
      </w:r>
    </w:p>
    <w:p w:rsidR="00302AB7" w:rsidRPr="00302AB7" w:rsidRDefault="00752439" w:rsidP="00302AB7">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In addition to the content analysed in our previous discussion paper [4], additional </w:t>
      </w:r>
      <w:r w:rsidR="00302AB7">
        <w:rPr>
          <w:rFonts w:ascii="Calibri" w:eastAsia="宋体" w:hAnsi="Calibri" w:cs="Arial"/>
          <w:lang w:eastAsia="zh-CN"/>
        </w:rPr>
        <w:t>agreements are achieved for L1-SINR reporting content in beam measurement reports</w:t>
      </w:r>
      <w:r>
        <w:rPr>
          <w:rFonts w:ascii="Calibri" w:eastAsia="宋体" w:hAnsi="Calibri" w:cs="Arial"/>
          <w:lang w:eastAsia="zh-CN"/>
        </w:rPr>
        <w:t xml:space="preserve"> in RAN1#92Bis</w:t>
      </w:r>
      <w:r w:rsidR="00302AB7">
        <w:rPr>
          <w:rFonts w:ascii="Calibri" w:eastAsia="宋体" w:hAnsi="Calibri" w:cs="Arial"/>
          <w:lang w:eastAsia="zh-CN"/>
        </w:rPr>
        <w:t xml:space="preserve">: </w:t>
      </w:r>
    </w:p>
    <w:tbl>
      <w:tblPr>
        <w:tblStyle w:val="TableGrid"/>
        <w:tblW w:w="8817" w:type="dxa"/>
        <w:tblInd w:w="534" w:type="dxa"/>
        <w:tblBorders>
          <w:insideH w:val="none" w:sz="0" w:space="0" w:color="auto"/>
          <w:insideV w:val="none" w:sz="0" w:space="0" w:color="auto"/>
        </w:tblBorders>
        <w:tblLook w:val="04A0" w:firstRow="1" w:lastRow="0" w:firstColumn="1" w:lastColumn="0" w:noHBand="0" w:noVBand="1"/>
      </w:tblPr>
      <w:tblGrid>
        <w:gridCol w:w="8817"/>
      </w:tblGrid>
      <w:tr w:rsidR="00302AB7" w:rsidRPr="002C416D" w:rsidTr="00302AB7">
        <w:trPr>
          <w:trHeight w:val="539"/>
        </w:trPr>
        <w:tc>
          <w:tcPr>
            <w:tcW w:w="8817" w:type="dxa"/>
          </w:tcPr>
          <w:p w:rsidR="00302AB7" w:rsidRPr="00302AB7" w:rsidRDefault="00302AB7" w:rsidP="00302AB7">
            <w:pPr>
              <w:overflowPunct w:val="0"/>
              <w:autoSpaceDE w:val="0"/>
              <w:autoSpaceDN w:val="0"/>
              <w:adjustRightInd w:val="0"/>
              <w:snapToGrid w:val="0"/>
              <w:spacing w:after="120"/>
              <w:ind w:right="-99"/>
              <w:rPr>
                <w:lang w:eastAsia="ko-KR"/>
              </w:rPr>
            </w:pPr>
            <w:r>
              <w:rPr>
                <w:lang w:eastAsia="ko-KR"/>
              </w:rPr>
              <w:t>&lt;RAN1 agreement&gt;</w:t>
            </w:r>
          </w:p>
          <w:p w:rsidR="00752439" w:rsidRPr="00752439" w:rsidRDefault="00752439" w:rsidP="00752439">
            <w:pPr>
              <w:spacing w:after="0"/>
              <w:rPr>
                <w:b/>
                <w:bCs/>
                <w:highlight w:val="green"/>
                <w:lang w:eastAsia="x-none"/>
              </w:rPr>
            </w:pPr>
            <w:r>
              <w:rPr>
                <w:b/>
                <w:bCs/>
                <w:highlight w:val="green"/>
                <w:lang w:eastAsia="x-none"/>
              </w:rPr>
              <w:t xml:space="preserve">Agreement </w:t>
            </w:r>
            <w:r w:rsidRPr="00752439">
              <w:rPr>
                <w:b/>
                <w:bCs/>
                <w:highlight w:val="green"/>
                <w:lang w:eastAsia="x-none"/>
              </w:rPr>
              <w:t>made in RAN1#98Bis</w:t>
            </w:r>
          </w:p>
          <w:p w:rsidR="00752439" w:rsidRPr="00AE335E" w:rsidRDefault="00752439" w:rsidP="002E5A1C">
            <w:pPr>
              <w:numPr>
                <w:ilvl w:val="0"/>
                <w:numId w:val="13"/>
              </w:numPr>
              <w:spacing w:after="0"/>
              <w:rPr>
                <w:lang w:val="en-US" w:eastAsia="x-none"/>
              </w:rPr>
            </w:pPr>
            <w:r w:rsidRPr="00AE335E">
              <w:rPr>
                <w:lang w:val="en-US" w:eastAsia="x-none"/>
              </w:rPr>
              <w:t>The bit length is fixed to be 4 bits for differential L1-SINR</w:t>
            </w:r>
          </w:p>
          <w:p w:rsidR="00752439" w:rsidRPr="00752439" w:rsidRDefault="00752439" w:rsidP="002E5A1C">
            <w:pPr>
              <w:numPr>
                <w:ilvl w:val="0"/>
                <w:numId w:val="13"/>
              </w:numPr>
              <w:spacing w:after="0"/>
              <w:rPr>
                <w:lang w:val="en-US" w:eastAsia="x-none"/>
              </w:rPr>
            </w:pPr>
            <w:r w:rsidRPr="00AE335E">
              <w:rPr>
                <w:lang w:val="en-US" w:eastAsia="x-none"/>
              </w:rPr>
              <w:t>The step size is fixed to be 1 dB for differential L1-SINR</w:t>
            </w:r>
          </w:p>
        </w:tc>
      </w:tr>
    </w:tbl>
    <w:p w:rsidR="00752439" w:rsidRPr="00752439" w:rsidRDefault="00752439" w:rsidP="00752439">
      <w:pPr>
        <w:spacing w:beforeLines="50" w:before="120" w:afterLines="50" w:after="120"/>
        <w:jc w:val="both"/>
        <w:rPr>
          <w:rFonts w:ascii="Calibri" w:eastAsia="宋体" w:hAnsi="Calibri" w:cs="Arial"/>
          <w:lang w:eastAsia="zh-CN"/>
        </w:rPr>
      </w:pPr>
      <w:r>
        <w:rPr>
          <w:rFonts w:ascii="Calibri" w:eastAsia="宋体" w:hAnsi="Calibri" w:cs="Arial"/>
          <w:lang w:eastAsia="zh-CN"/>
        </w:rPr>
        <w:t>Considering RAN4 agreement that “</w:t>
      </w:r>
      <w:r w:rsidRPr="00752439">
        <w:rPr>
          <w:rFonts w:ascii="Calibri" w:eastAsia="宋体" w:hAnsi="Calibri" w:cs="Arial"/>
          <w:lang w:eastAsia="zh-CN"/>
        </w:rPr>
        <w:t>Extend current L3 SS-SINR measurement reporting table for L1 SS-SINR and L1 CSI-SINR usage, with maintaining the range and quantization of SINR mapping.</w:t>
      </w:r>
      <w:r>
        <w:rPr>
          <w:rFonts w:ascii="Calibri" w:eastAsia="宋体" w:hAnsi="Calibri" w:cs="Arial"/>
          <w:lang w:eastAsia="zh-CN"/>
        </w:rPr>
        <w:t>” And “</w:t>
      </w:r>
      <w:r w:rsidRPr="00752439">
        <w:rPr>
          <w:rFonts w:ascii="Calibri" w:eastAsia="宋体" w:hAnsi="Calibri" w:cs="Arial"/>
          <w:lang w:eastAsia="zh-CN"/>
        </w:rPr>
        <w:t>Introduce differential SS-SINR and CSI-SINR measurement (for L1 reporting) report mapping table.</w:t>
      </w:r>
      <w:r>
        <w:rPr>
          <w:rFonts w:ascii="Calibri" w:eastAsia="宋体" w:hAnsi="Calibri" w:cs="Arial"/>
          <w:lang w:eastAsia="zh-CN"/>
        </w:rPr>
        <w:t>” We can conclude that the following differential L1-SINR table is needed to be introduced.</w:t>
      </w:r>
    </w:p>
    <w:p w:rsidR="006A0CAC" w:rsidRPr="006A0CAC" w:rsidRDefault="00752439" w:rsidP="00752439">
      <w:pPr>
        <w:spacing w:beforeLines="50" w:before="120" w:afterLines="50" w:after="120"/>
        <w:jc w:val="both"/>
        <w:rPr>
          <w:rFonts w:ascii="Calibri" w:eastAsia="宋体" w:hAnsi="Calibri" w:cs="Arial"/>
          <w:b/>
          <w:i/>
          <w:u w:val="single"/>
          <w:lang w:eastAsia="zh-CN"/>
        </w:rPr>
      </w:pPr>
      <w:r w:rsidRPr="006A0CAC">
        <w:rPr>
          <w:rFonts w:ascii="Calibri" w:eastAsia="宋体" w:hAnsi="Calibri" w:cs="Arial"/>
          <w:b/>
          <w:i/>
          <w:u w:val="single"/>
          <w:lang w:eastAsia="zh-CN"/>
        </w:rPr>
        <w:t>Proposal-</w:t>
      </w:r>
      <w:r w:rsidR="006A0CAC">
        <w:rPr>
          <w:rFonts w:ascii="Calibri" w:eastAsia="宋体" w:hAnsi="Calibri" w:cs="Arial"/>
          <w:b/>
          <w:i/>
          <w:u w:val="single"/>
          <w:lang w:eastAsia="zh-CN"/>
        </w:rPr>
        <w:t>1</w:t>
      </w:r>
      <w:r w:rsidRPr="006A0CAC">
        <w:rPr>
          <w:rFonts w:ascii="Calibri" w:eastAsia="宋体" w:hAnsi="Calibri" w:cs="Arial"/>
          <w:b/>
          <w:i/>
          <w:u w:val="single"/>
          <w:lang w:eastAsia="zh-CN"/>
        </w:rPr>
        <w:t>:</w:t>
      </w:r>
      <w:r w:rsidR="00153005" w:rsidRPr="006A0CAC">
        <w:rPr>
          <w:rFonts w:ascii="Calibri" w:eastAsia="宋体" w:hAnsi="Calibri" w:cs="Arial"/>
          <w:b/>
          <w:i/>
          <w:u w:val="single"/>
          <w:lang w:eastAsia="zh-CN"/>
        </w:rPr>
        <w:t xml:space="preserve"> For L1-SINR measurement, RAN4</w:t>
      </w:r>
      <w:r w:rsidRPr="006A0CAC">
        <w:rPr>
          <w:rFonts w:ascii="Calibri" w:eastAsia="宋体" w:hAnsi="Calibri" w:cs="Arial"/>
          <w:b/>
          <w:i/>
          <w:u w:val="single"/>
          <w:lang w:eastAsia="zh-CN"/>
        </w:rPr>
        <w:t xml:space="preserve"> </w:t>
      </w:r>
      <w:r w:rsidR="00153005" w:rsidRPr="006A0CAC">
        <w:rPr>
          <w:rFonts w:ascii="Calibri" w:eastAsia="宋体" w:hAnsi="Calibri" w:cs="Arial"/>
          <w:b/>
          <w:i/>
          <w:u w:val="single"/>
          <w:lang w:eastAsia="zh-CN"/>
        </w:rPr>
        <w:t>i</w:t>
      </w:r>
      <w:r w:rsidRPr="006A0CAC">
        <w:rPr>
          <w:rFonts w:ascii="Calibri" w:eastAsia="宋体" w:hAnsi="Calibri" w:cs="Arial"/>
          <w:b/>
          <w:i/>
          <w:u w:val="single"/>
          <w:lang w:eastAsia="zh-CN"/>
        </w:rPr>
        <w:t>ntroduce differential SS-SINR and CSI-SINR measurement</w:t>
      </w:r>
      <w:r w:rsidR="006A0CAC" w:rsidRPr="006A0CAC">
        <w:rPr>
          <w:rFonts w:ascii="Calibri" w:eastAsia="宋体" w:hAnsi="Calibri" w:cs="Arial"/>
          <w:b/>
          <w:i/>
          <w:u w:val="single"/>
          <w:lang w:eastAsia="zh-CN"/>
        </w:rPr>
        <w:t xml:space="preserve"> as below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6A0CAC" w:rsidRPr="00DD3199" w:rsidTr="00D2260D">
        <w:trPr>
          <w:trHeight w:val="300"/>
          <w:jc w:val="center"/>
        </w:trPr>
        <w:tc>
          <w:tcPr>
            <w:tcW w:w="1817" w:type="dxa"/>
            <w:shd w:val="clear" w:color="auto" w:fill="auto"/>
            <w:noWrap/>
            <w:hideMark/>
          </w:tcPr>
          <w:p w:rsidR="006A0CAC" w:rsidRPr="00DD3199" w:rsidRDefault="006A0CAC" w:rsidP="00D2260D">
            <w:pPr>
              <w:keepNext/>
              <w:keepLines/>
              <w:spacing w:after="0"/>
              <w:jc w:val="center"/>
              <w:rPr>
                <w:rFonts w:ascii="Arial" w:hAnsi="Arial"/>
                <w:b/>
                <w:sz w:val="18"/>
                <w:lang w:eastAsia="zh-CN"/>
              </w:rPr>
            </w:pPr>
            <w:r w:rsidRPr="00DD3199">
              <w:rPr>
                <w:rFonts w:ascii="Arial" w:hAnsi="Arial"/>
                <w:b/>
                <w:sz w:val="18"/>
                <w:lang w:eastAsia="zh-CN"/>
              </w:rPr>
              <w:t>Reported value</w:t>
            </w:r>
          </w:p>
        </w:tc>
        <w:tc>
          <w:tcPr>
            <w:tcW w:w="3034" w:type="dxa"/>
          </w:tcPr>
          <w:p w:rsidR="006A0CAC" w:rsidRPr="00DD3199" w:rsidRDefault="006A0CAC" w:rsidP="00D2260D">
            <w:pPr>
              <w:keepNext/>
              <w:keepLines/>
              <w:spacing w:after="0"/>
              <w:jc w:val="center"/>
              <w:rPr>
                <w:rFonts w:ascii="Arial" w:hAnsi="Arial"/>
                <w:b/>
                <w:sz w:val="18"/>
                <w:lang w:eastAsia="zh-CN"/>
              </w:rPr>
            </w:pPr>
            <w:r w:rsidRPr="00DD3199">
              <w:rPr>
                <w:rFonts w:ascii="Arial" w:hAnsi="Arial"/>
                <w:b/>
                <w:sz w:val="18"/>
                <w:lang w:eastAsia="zh-CN"/>
              </w:rPr>
              <w:t xml:space="preserve">Measured quantity value (difference in measured </w:t>
            </w:r>
            <w:r>
              <w:rPr>
                <w:rFonts w:ascii="Arial" w:hAnsi="Arial"/>
                <w:b/>
                <w:sz w:val="18"/>
                <w:lang w:eastAsia="zh-CN"/>
              </w:rPr>
              <w:t>SINR</w:t>
            </w:r>
            <w:r w:rsidRPr="00DD3199">
              <w:rPr>
                <w:rFonts w:ascii="Arial" w:hAnsi="Arial"/>
                <w:b/>
                <w:sz w:val="18"/>
                <w:lang w:eastAsia="zh-CN"/>
              </w:rPr>
              <w:t xml:space="preserve"> from </w:t>
            </w:r>
            <w:r>
              <w:rPr>
                <w:rFonts w:ascii="Arial" w:hAnsi="Arial"/>
                <w:b/>
                <w:sz w:val="18"/>
                <w:lang w:eastAsia="zh-CN"/>
              </w:rPr>
              <w:t>largest</w:t>
            </w:r>
            <w:r w:rsidRPr="00DD3199">
              <w:rPr>
                <w:rFonts w:ascii="Arial" w:hAnsi="Arial"/>
                <w:b/>
                <w:sz w:val="18"/>
                <w:lang w:eastAsia="zh-CN"/>
              </w:rPr>
              <w:t xml:space="preserve"> </w:t>
            </w:r>
            <w:r>
              <w:rPr>
                <w:rFonts w:ascii="Arial" w:hAnsi="Arial"/>
                <w:b/>
                <w:sz w:val="18"/>
                <w:lang w:eastAsia="zh-CN"/>
              </w:rPr>
              <w:t>SINR</w:t>
            </w:r>
            <w:r w:rsidRPr="00DD3199">
              <w:rPr>
                <w:rFonts w:ascii="Arial" w:hAnsi="Arial"/>
                <w:b/>
                <w:sz w:val="18"/>
                <w:lang w:eastAsia="zh-CN"/>
              </w:rPr>
              <w:t>)</w:t>
            </w:r>
          </w:p>
        </w:tc>
        <w:tc>
          <w:tcPr>
            <w:tcW w:w="883" w:type="dxa"/>
            <w:shd w:val="clear" w:color="auto" w:fill="auto"/>
            <w:noWrap/>
            <w:hideMark/>
          </w:tcPr>
          <w:p w:rsidR="006A0CAC" w:rsidRPr="00DD3199" w:rsidRDefault="006A0CAC" w:rsidP="00D2260D">
            <w:pPr>
              <w:keepNext/>
              <w:keepLines/>
              <w:spacing w:after="0"/>
              <w:jc w:val="center"/>
              <w:rPr>
                <w:rFonts w:ascii="Arial" w:hAnsi="Arial"/>
                <w:b/>
                <w:sz w:val="18"/>
                <w:lang w:eastAsia="zh-CN"/>
              </w:rPr>
            </w:pPr>
            <w:r w:rsidRPr="00DD3199">
              <w:rPr>
                <w:rFonts w:ascii="Arial" w:hAnsi="Arial"/>
                <w:b/>
                <w:sz w:val="18"/>
                <w:lang w:eastAsia="zh-CN"/>
              </w:rPr>
              <w:t>Unit</w:t>
            </w:r>
          </w:p>
        </w:tc>
      </w:tr>
      <w:tr w:rsidR="006A0CAC" w:rsidRPr="00DD3199" w:rsidTr="00D2260D">
        <w:trPr>
          <w:trHeight w:val="300"/>
          <w:jc w:val="center"/>
        </w:trPr>
        <w:tc>
          <w:tcPr>
            <w:tcW w:w="1817" w:type="dxa"/>
            <w:shd w:val="clear" w:color="auto" w:fill="auto"/>
            <w:noWrap/>
            <w:hideMark/>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_0</w:t>
            </w:r>
          </w:p>
        </w:tc>
        <w:tc>
          <w:tcPr>
            <w:tcW w:w="3034" w:type="dxa"/>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p>
        </w:tc>
        <w:tc>
          <w:tcPr>
            <w:tcW w:w="883" w:type="dxa"/>
            <w:shd w:val="clear" w:color="auto" w:fill="auto"/>
            <w:noWrap/>
            <w:hideMark/>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dB</w:t>
            </w:r>
          </w:p>
        </w:tc>
      </w:tr>
      <w:tr w:rsidR="006A0CAC" w:rsidRPr="00DD3199" w:rsidTr="00D2260D">
        <w:trPr>
          <w:trHeight w:val="300"/>
          <w:jc w:val="center"/>
        </w:trPr>
        <w:tc>
          <w:tcPr>
            <w:tcW w:w="1817" w:type="dxa"/>
            <w:shd w:val="clear" w:color="auto" w:fill="auto"/>
            <w:noWrap/>
          </w:tcPr>
          <w:p w:rsidR="006A0CAC" w:rsidRPr="00DD3199" w:rsidRDefault="006A0CAC" w:rsidP="00D2260D">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1</w:t>
            </w:r>
          </w:p>
        </w:tc>
        <w:tc>
          <w:tcPr>
            <w:tcW w:w="3034" w:type="dxa"/>
          </w:tcPr>
          <w:p w:rsidR="006A0CAC" w:rsidRPr="00DD3199" w:rsidRDefault="006A0CAC" w:rsidP="00D2260D">
            <w:pPr>
              <w:keepNext/>
              <w:keepLines/>
              <w:spacing w:after="0"/>
              <w:rPr>
                <w:rFonts w:ascii="Arial" w:hAnsi="Arial"/>
                <w:sz w:val="18"/>
                <w:lang w:eastAsia="zh-CN"/>
              </w:rPr>
            </w:pPr>
            <w:r>
              <w:rPr>
                <w:rFonts w:ascii="Arial" w:hAnsi="Arial"/>
                <w:sz w:val="18"/>
                <w:lang w:eastAsia="zh-CN"/>
              </w:rPr>
              <w:t>-1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 xml:space="preserve"> &gt;-</w:t>
            </w:r>
            <w:r>
              <w:rPr>
                <w:rFonts w:ascii="Arial" w:hAnsi="Arial"/>
                <w:sz w:val="18"/>
                <w:lang w:eastAsia="zh-CN"/>
              </w:rPr>
              <w:t>2</w:t>
            </w:r>
          </w:p>
        </w:tc>
        <w:tc>
          <w:tcPr>
            <w:tcW w:w="883" w:type="dxa"/>
            <w:shd w:val="clear" w:color="auto" w:fill="auto"/>
            <w:noWrap/>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dB</w:t>
            </w:r>
          </w:p>
        </w:tc>
      </w:tr>
      <w:tr w:rsidR="006A0CAC" w:rsidRPr="00DD3199" w:rsidTr="00D2260D">
        <w:trPr>
          <w:trHeight w:val="300"/>
          <w:jc w:val="center"/>
        </w:trPr>
        <w:tc>
          <w:tcPr>
            <w:tcW w:w="1817" w:type="dxa"/>
            <w:shd w:val="clear" w:color="auto" w:fill="auto"/>
            <w:noWrap/>
          </w:tcPr>
          <w:p w:rsidR="006A0CAC" w:rsidRPr="00DD3199" w:rsidRDefault="006A0CAC" w:rsidP="00D2260D">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2</w:t>
            </w:r>
          </w:p>
        </w:tc>
        <w:tc>
          <w:tcPr>
            <w:tcW w:w="3034" w:type="dxa"/>
          </w:tcPr>
          <w:p w:rsidR="006A0CAC" w:rsidRPr="00DD3199" w:rsidRDefault="006A0CAC" w:rsidP="00D2260D">
            <w:pPr>
              <w:keepNext/>
              <w:keepLines/>
              <w:spacing w:after="0"/>
              <w:rPr>
                <w:rFonts w:ascii="Arial" w:hAnsi="Arial"/>
                <w:sz w:val="18"/>
                <w:lang w:eastAsia="zh-CN"/>
              </w:rPr>
            </w:pPr>
            <w:r>
              <w:rPr>
                <w:rFonts w:ascii="Arial" w:hAnsi="Arial"/>
                <w:sz w:val="18"/>
                <w:lang w:eastAsia="zh-CN"/>
              </w:rPr>
              <w:t>-2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 xml:space="preserve"> &gt;-</w:t>
            </w:r>
            <w:r>
              <w:rPr>
                <w:rFonts w:ascii="Arial" w:hAnsi="Arial"/>
                <w:sz w:val="18"/>
                <w:lang w:eastAsia="zh-CN"/>
              </w:rPr>
              <w:t>3</w:t>
            </w:r>
          </w:p>
        </w:tc>
        <w:tc>
          <w:tcPr>
            <w:tcW w:w="883" w:type="dxa"/>
            <w:shd w:val="clear" w:color="auto" w:fill="auto"/>
            <w:noWrap/>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dB</w:t>
            </w:r>
          </w:p>
        </w:tc>
      </w:tr>
      <w:tr w:rsidR="006A0CAC" w:rsidRPr="00DD3199" w:rsidTr="00D2260D">
        <w:trPr>
          <w:trHeight w:val="300"/>
          <w:jc w:val="center"/>
        </w:trPr>
        <w:tc>
          <w:tcPr>
            <w:tcW w:w="1817" w:type="dxa"/>
            <w:shd w:val="clear" w:color="auto" w:fill="auto"/>
            <w:noWrap/>
          </w:tcPr>
          <w:p w:rsidR="006A0CAC" w:rsidRPr="00DD3199" w:rsidRDefault="006A0CAC" w:rsidP="00D2260D">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3</w:t>
            </w:r>
          </w:p>
        </w:tc>
        <w:tc>
          <w:tcPr>
            <w:tcW w:w="3034" w:type="dxa"/>
          </w:tcPr>
          <w:p w:rsidR="006A0CAC" w:rsidRPr="00DD3199" w:rsidRDefault="006A0CAC" w:rsidP="00D2260D">
            <w:pPr>
              <w:keepNext/>
              <w:keepLines/>
              <w:spacing w:after="0"/>
              <w:rPr>
                <w:rFonts w:ascii="Arial" w:hAnsi="Arial"/>
                <w:sz w:val="18"/>
                <w:lang w:eastAsia="zh-CN"/>
              </w:rPr>
            </w:pPr>
            <w:r>
              <w:rPr>
                <w:rFonts w:ascii="Arial" w:hAnsi="Arial"/>
                <w:sz w:val="18"/>
                <w:lang w:eastAsia="zh-CN"/>
              </w:rPr>
              <w:t>-3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 xml:space="preserve"> &gt;-8</w:t>
            </w:r>
          </w:p>
        </w:tc>
        <w:tc>
          <w:tcPr>
            <w:tcW w:w="883" w:type="dxa"/>
            <w:shd w:val="clear" w:color="auto" w:fill="auto"/>
            <w:noWrap/>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dB</w:t>
            </w:r>
          </w:p>
        </w:tc>
      </w:tr>
      <w:tr w:rsidR="006A0CAC" w:rsidRPr="00DD3199" w:rsidTr="00D2260D">
        <w:trPr>
          <w:trHeight w:val="300"/>
          <w:jc w:val="center"/>
        </w:trPr>
        <w:tc>
          <w:tcPr>
            <w:tcW w:w="1817" w:type="dxa"/>
            <w:shd w:val="clear" w:color="auto" w:fill="auto"/>
            <w:noWrap/>
          </w:tcPr>
          <w:p w:rsidR="006A0CAC" w:rsidRPr="00DD3199" w:rsidRDefault="006A0CAC" w:rsidP="00D2260D">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4</w:t>
            </w:r>
          </w:p>
        </w:tc>
        <w:tc>
          <w:tcPr>
            <w:tcW w:w="3034" w:type="dxa"/>
          </w:tcPr>
          <w:p w:rsidR="006A0CAC" w:rsidRPr="00DD3199" w:rsidRDefault="006A0CAC" w:rsidP="00D2260D">
            <w:pPr>
              <w:keepNext/>
              <w:keepLines/>
              <w:spacing w:after="0"/>
              <w:rPr>
                <w:rFonts w:ascii="Arial" w:hAnsi="Arial"/>
                <w:sz w:val="18"/>
                <w:lang w:eastAsia="zh-CN"/>
              </w:rPr>
            </w:pPr>
            <w:r>
              <w:rPr>
                <w:rFonts w:ascii="Arial" w:hAnsi="Arial"/>
                <w:sz w:val="18"/>
                <w:lang w:eastAsia="zh-CN"/>
              </w:rPr>
              <w:t>-4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 xml:space="preserve"> &gt;-10</w:t>
            </w:r>
          </w:p>
        </w:tc>
        <w:tc>
          <w:tcPr>
            <w:tcW w:w="883" w:type="dxa"/>
            <w:shd w:val="clear" w:color="auto" w:fill="auto"/>
            <w:noWrap/>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dB</w:t>
            </w:r>
          </w:p>
        </w:tc>
      </w:tr>
      <w:tr w:rsidR="006A0CAC" w:rsidRPr="00DD3199" w:rsidTr="00D2260D">
        <w:trPr>
          <w:trHeight w:val="300"/>
          <w:jc w:val="center"/>
        </w:trPr>
        <w:tc>
          <w:tcPr>
            <w:tcW w:w="1817" w:type="dxa"/>
            <w:shd w:val="clear" w:color="auto" w:fill="auto"/>
            <w:noWrap/>
          </w:tcPr>
          <w:p w:rsidR="006A0CAC" w:rsidRPr="00DD3199" w:rsidRDefault="006A0CAC" w:rsidP="00D2260D">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5</w:t>
            </w:r>
          </w:p>
        </w:tc>
        <w:tc>
          <w:tcPr>
            <w:tcW w:w="3034" w:type="dxa"/>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5</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 xml:space="preserve"> &gt;-12</w:t>
            </w:r>
          </w:p>
        </w:tc>
        <w:tc>
          <w:tcPr>
            <w:tcW w:w="883" w:type="dxa"/>
            <w:shd w:val="clear" w:color="auto" w:fill="auto"/>
            <w:noWrap/>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dB</w:t>
            </w:r>
          </w:p>
        </w:tc>
      </w:tr>
      <w:tr w:rsidR="006A0CAC" w:rsidRPr="00DD3199" w:rsidTr="00D2260D">
        <w:trPr>
          <w:trHeight w:val="300"/>
          <w:jc w:val="center"/>
        </w:trPr>
        <w:tc>
          <w:tcPr>
            <w:tcW w:w="1817" w:type="dxa"/>
            <w:shd w:val="clear" w:color="auto" w:fill="auto"/>
            <w:noWrap/>
          </w:tcPr>
          <w:p w:rsidR="006A0CAC" w:rsidRPr="00DD3199" w:rsidRDefault="006A0CAC" w:rsidP="00D2260D">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6</w:t>
            </w:r>
          </w:p>
        </w:tc>
        <w:tc>
          <w:tcPr>
            <w:tcW w:w="3034" w:type="dxa"/>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6</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&gt;-14</w:t>
            </w:r>
          </w:p>
        </w:tc>
        <w:tc>
          <w:tcPr>
            <w:tcW w:w="883" w:type="dxa"/>
            <w:shd w:val="clear" w:color="auto" w:fill="auto"/>
            <w:noWrap/>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dB</w:t>
            </w:r>
          </w:p>
        </w:tc>
      </w:tr>
      <w:tr w:rsidR="006A0CAC" w:rsidRPr="00DD3199" w:rsidTr="00D2260D">
        <w:trPr>
          <w:trHeight w:val="300"/>
          <w:jc w:val="center"/>
        </w:trPr>
        <w:tc>
          <w:tcPr>
            <w:tcW w:w="1817" w:type="dxa"/>
            <w:shd w:val="clear" w:color="auto" w:fill="auto"/>
            <w:noWrap/>
          </w:tcPr>
          <w:p w:rsidR="006A0CAC" w:rsidRPr="00DD3199" w:rsidRDefault="006A0CAC" w:rsidP="00D2260D">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7</w:t>
            </w:r>
          </w:p>
        </w:tc>
        <w:tc>
          <w:tcPr>
            <w:tcW w:w="3034" w:type="dxa"/>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7</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 xml:space="preserve"> &gt;-16</w:t>
            </w:r>
          </w:p>
        </w:tc>
        <w:tc>
          <w:tcPr>
            <w:tcW w:w="883" w:type="dxa"/>
            <w:shd w:val="clear" w:color="auto" w:fill="auto"/>
            <w:noWrap/>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dB</w:t>
            </w:r>
          </w:p>
        </w:tc>
      </w:tr>
      <w:tr w:rsidR="006A0CAC" w:rsidRPr="00DD3199" w:rsidTr="00D2260D">
        <w:trPr>
          <w:trHeight w:val="300"/>
          <w:jc w:val="center"/>
        </w:trPr>
        <w:tc>
          <w:tcPr>
            <w:tcW w:w="1817" w:type="dxa"/>
            <w:shd w:val="clear" w:color="auto" w:fill="auto"/>
            <w:noWrap/>
          </w:tcPr>
          <w:p w:rsidR="006A0CAC" w:rsidRPr="00DD3199" w:rsidRDefault="006A0CAC" w:rsidP="00D2260D">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8</w:t>
            </w:r>
          </w:p>
        </w:tc>
        <w:tc>
          <w:tcPr>
            <w:tcW w:w="3034" w:type="dxa"/>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8</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 xml:space="preserve"> &gt;-18</w:t>
            </w:r>
          </w:p>
        </w:tc>
        <w:tc>
          <w:tcPr>
            <w:tcW w:w="883" w:type="dxa"/>
            <w:shd w:val="clear" w:color="auto" w:fill="auto"/>
            <w:noWrap/>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dB</w:t>
            </w:r>
          </w:p>
        </w:tc>
      </w:tr>
      <w:tr w:rsidR="006A0CAC" w:rsidRPr="00DD3199" w:rsidTr="00D2260D">
        <w:trPr>
          <w:trHeight w:val="300"/>
          <w:jc w:val="center"/>
        </w:trPr>
        <w:tc>
          <w:tcPr>
            <w:tcW w:w="1817" w:type="dxa"/>
            <w:shd w:val="clear" w:color="auto" w:fill="auto"/>
            <w:noWrap/>
          </w:tcPr>
          <w:p w:rsidR="006A0CAC" w:rsidRPr="00DD3199" w:rsidRDefault="006A0CAC" w:rsidP="00D2260D">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9</w:t>
            </w:r>
          </w:p>
        </w:tc>
        <w:tc>
          <w:tcPr>
            <w:tcW w:w="3034" w:type="dxa"/>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9</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 xml:space="preserve"> &gt;-20</w:t>
            </w:r>
          </w:p>
        </w:tc>
        <w:tc>
          <w:tcPr>
            <w:tcW w:w="883" w:type="dxa"/>
            <w:shd w:val="clear" w:color="auto" w:fill="auto"/>
            <w:noWrap/>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dB</w:t>
            </w:r>
          </w:p>
        </w:tc>
      </w:tr>
      <w:tr w:rsidR="006A0CAC" w:rsidRPr="00DD3199" w:rsidTr="00D2260D">
        <w:trPr>
          <w:trHeight w:val="300"/>
          <w:jc w:val="center"/>
        </w:trPr>
        <w:tc>
          <w:tcPr>
            <w:tcW w:w="1817" w:type="dxa"/>
            <w:shd w:val="clear" w:color="auto" w:fill="auto"/>
            <w:noWrap/>
          </w:tcPr>
          <w:p w:rsidR="006A0CAC" w:rsidRPr="00DD3199" w:rsidRDefault="006A0CAC" w:rsidP="00D2260D">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1</w:t>
            </w:r>
            <w:r w:rsidRPr="000A33F0">
              <w:rPr>
                <w:rFonts w:ascii="Arial" w:hAnsi="Arial"/>
                <w:sz w:val="18"/>
                <w:lang w:eastAsia="zh-CN"/>
              </w:rPr>
              <w:t>0</w:t>
            </w:r>
          </w:p>
        </w:tc>
        <w:tc>
          <w:tcPr>
            <w:tcW w:w="3034" w:type="dxa"/>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 xml:space="preserve"> &gt;-22</w:t>
            </w:r>
          </w:p>
        </w:tc>
        <w:tc>
          <w:tcPr>
            <w:tcW w:w="883" w:type="dxa"/>
            <w:shd w:val="clear" w:color="auto" w:fill="auto"/>
            <w:noWrap/>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dB</w:t>
            </w:r>
          </w:p>
        </w:tc>
      </w:tr>
      <w:tr w:rsidR="006A0CAC" w:rsidRPr="00DD3199" w:rsidTr="00D2260D">
        <w:trPr>
          <w:trHeight w:val="300"/>
          <w:jc w:val="center"/>
        </w:trPr>
        <w:tc>
          <w:tcPr>
            <w:tcW w:w="1817" w:type="dxa"/>
            <w:shd w:val="clear" w:color="auto" w:fill="auto"/>
            <w:noWrap/>
          </w:tcPr>
          <w:p w:rsidR="006A0CAC" w:rsidRPr="00DD3199" w:rsidRDefault="006A0CAC" w:rsidP="00D2260D">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11</w:t>
            </w:r>
          </w:p>
        </w:tc>
        <w:tc>
          <w:tcPr>
            <w:tcW w:w="3034" w:type="dxa"/>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 xml:space="preserve"> &gt;-24</w:t>
            </w:r>
          </w:p>
        </w:tc>
        <w:tc>
          <w:tcPr>
            <w:tcW w:w="883" w:type="dxa"/>
            <w:shd w:val="clear" w:color="auto" w:fill="auto"/>
            <w:noWrap/>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dB</w:t>
            </w:r>
          </w:p>
        </w:tc>
      </w:tr>
      <w:tr w:rsidR="006A0CAC" w:rsidRPr="00DD3199" w:rsidTr="00D2260D">
        <w:trPr>
          <w:trHeight w:val="300"/>
          <w:jc w:val="center"/>
        </w:trPr>
        <w:tc>
          <w:tcPr>
            <w:tcW w:w="1817" w:type="dxa"/>
            <w:shd w:val="clear" w:color="auto" w:fill="auto"/>
            <w:noWrap/>
          </w:tcPr>
          <w:p w:rsidR="006A0CAC" w:rsidRPr="00DD3199" w:rsidRDefault="006A0CAC" w:rsidP="00D2260D">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12</w:t>
            </w:r>
          </w:p>
        </w:tc>
        <w:tc>
          <w:tcPr>
            <w:tcW w:w="3034" w:type="dxa"/>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 xml:space="preserve"> &gt;-26</w:t>
            </w:r>
          </w:p>
        </w:tc>
        <w:tc>
          <w:tcPr>
            <w:tcW w:w="883" w:type="dxa"/>
            <w:shd w:val="clear" w:color="auto" w:fill="auto"/>
            <w:noWrap/>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dB</w:t>
            </w:r>
          </w:p>
        </w:tc>
      </w:tr>
      <w:tr w:rsidR="006A0CAC" w:rsidRPr="00DD3199" w:rsidTr="00D2260D">
        <w:trPr>
          <w:trHeight w:val="300"/>
          <w:jc w:val="center"/>
        </w:trPr>
        <w:tc>
          <w:tcPr>
            <w:tcW w:w="1817" w:type="dxa"/>
            <w:shd w:val="clear" w:color="auto" w:fill="auto"/>
            <w:noWrap/>
          </w:tcPr>
          <w:p w:rsidR="006A0CAC" w:rsidRPr="00DD3199" w:rsidRDefault="006A0CAC" w:rsidP="00D2260D">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13</w:t>
            </w:r>
          </w:p>
        </w:tc>
        <w:tc>
          <w:tcPr>
            <w:tcW w:w="3034" w:type="dxa"/>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 xml:space="preserve"> &gt;-28</w:t>
            </w:r>
          </w:p>
        </w:tc>
        <w:tc>
          <w:tcPr>
            <w:tcW w:w="883" w:type="dxa"/>
            <w:shd w:val="clear" w:color="auto" w:fill="auto"/>
            <w:noWrap/>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dB</w:t>
            </w:r>
          </w:p>
        </w:tc>
      </w:tr>
      <w:tr w:rsidR="006A0CAC" w:rsidRPr="00DD3199" w:rsidTr="00D2260D">
        <w:trPr>
          <w:trHeight w:val="300"/>
          <w:jc w:val="center"/>
        </w:trPr>
        <w:tc>
          <w:tcPr>
            <w:tcW w:w="1817" w:type="dxa"/>
            <w:shd w:val="clear" w:color="auto" w:fill="auto"/>
            <w:noWrap/>
          </w:tcPr>
          <w:p w:rsidR="006A0CAC" w:rsidRPr="00DD3199" w:rsidRDefault="006A0CAC" w:rsidP="00D2260D">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14</w:t>
            </w:r>
          </w:p>
        </w:tc>
        <w:tc>
          <w:tcPr>
            <w:tcW w:w="3034" w:type="dxa"/>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 xml:space="preserve"> &gt;-30</w:t>
            </w:r>
          </w:p>
        </w:tc>
        <w:tc>
          <w:tcPr>
            <w:tcW w:w="883" w:type="dxa"/>
            <w:shd w:val="clear" w:color="auto" w:fill="auto"/>
            <w:noWrap/>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dB</w:t>
            </w:r>
          </w:p>
        </w:tc>
      </w:tr>
      <w:tr w:rsidR="006A0CAC" w:rsidRPr="00DD3199" w:rsidTr="00D2260D">
        <w:trPr>
          <w:trHeight w:val="300"/>
          <w:jc w:val="center"/>
        </w:trPr>
        <w:tc>
          <w:tcPr>
            <w:tcW w:w="1817" w:type="dxa"/>
            <w:shd w:val="clear" w:color="auto" w:fill="auto"/>
            <w:noWrap/>
          </w:tcPr>
          <w:p w:rsidR="006A0CAC" w:rsidRPr="00DD3199" w:rsidRDefault="006A0CAC" w:rsidP="00D2260D">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15</w:t>
            </w:r>
          </w:p>
        </w:tc>
        <w:tc>
          <w:tcPr>
            <w:tcW w:w="3034" w:type="dxa"/>
          </w:tcPr>
          <w:p w:rsidR="006A0CAC" w:rsidRPr="00DD3199" w:rsidRDefault="006A0CAC" w:rsidP="00D2260D">
            <w:pPr>
              <w:keepNext/>
              <w:keepLines/>
              <w:spacing w:after="0"/>
              <w:rPr>
                <w:rFonts w:ascii="Arial" w:hAnsi="Arial"/>
                <w:sz w:val="18"/>
                <w:lang w:eastAsia="zh-CN"/>
              </w:rPr>
            </w:pPr>
            <w:r>
              <w:rPr>
                <w:rFonts w:ascii="Arial" w:hAnsi="Arial"/>
                <w:sz w:val="18"/>
                <w:lang w:eastAsia="zh-CN"/>
              </w:rPr>
              <w:t>-15</w:t>
            </w:r>
            <w:r w:rsidRPr="00DD3199">
              <w:rPr>
                <w:rFonts w:ascii="Arial" w:hAnsi="Arial" w:hint="eastAsia"/>
                <w:sz w:val="18"/>
                <w:lang w:eastAsia="zh-CN"/>
              </w:rPr>
              <w:t>≥Δ</w:t>
            </w:r>
            <w:r>
              <w:rPr>
                <w:rFonts w:ascii="Arial" w:hAnsi="Arial"/>
                <w:sz w:val="18"/>
                <w:lang w:eastAsia="zh-CN"/>
              </w:rPr>
              <w:t>SINR</w:t>
            </w:r>
          </w:p>
        </w:tc>
        <w:tc>
          <w:tcPr>
            <w:tcW w:w="883" w:type="dxa"/>
            <w:shd w:val="clear" w:color="auto" w:fill="auto"/>
            <w:noWrap/>
          </w:tcPr>
          <w:p w:rsidR="006A0CAC" w:rsidRPr="00DD3199" w:rsidRDefault="006A0CAC" w:rsidP="00D2260D">
            <w:pPr>
              <w:keepNext/>
              <w:keepLines/>
              <w:spacing w:after="0"/>
              <w:rPr>
                <w:rFonts w:ascii="Arial" w:hAnsi="Arial"/>
                <w:sz w:val="18"/>
                <w:lang w:eastAsia="zh-CN"/>
              </w:rPr>
            </w:pPr>
            <w:r w:rsidRPr="00DD3199">
              <w:rPr>
                <w:rFonts w:ascii="Arial" w:hAnsi="Arial"/>
                <w:sz w:val="18"/>
                <w:lang w:eastAsia="zh-CN"/>
              </w:rPr>
              <w:t>dB</w:t>
            </w:r>
          </w:p>
        </w:tc>
      </w:tr>
    </w:tbl>
    <w:p w:rsidR="00854D08" w:rsidRPr="006A0CAC" w:rsidRDefault="00854D08" w:rsidP="006A0CAC">
      <w:pPr>
        <w:spacing w:beforeLines="50" w:before="120" w:afterLines="50" w:after="120"/>
        <w:jc w:val="both"/>
        <w:rPr>
          <w:rFonts w:ascii="Calibri" w:eastAsia="宋体" w:hAnsi="Calibri" w:cs="Arial"/>
          <w:lang w:eastAsia="zh-CN"/>
        </w:rPr>
      </w:pPr>
    </w:p>
    <w:p w:rsidR="006A0CAC" w:rsidRDefault="006A0CAC" w:rsidP="00DB4183">
      <w:pPr>
        <w:pStyle w:val="Heading4"/>
        <w:rPr>
          <w:lang w:eastAsia="zh-CN"/>
        </w:rPr>
      </w:pPr>
      <w:r>
        <w:rPr>
          <w:lang w:eastAsia="zh-CN"/>
        </w:rPr>
        <w:lastRenderedPageBreak/>
        <w:t xml:space="preserve">2.2 </w:t>
      </w:r>
      <w:r w:rsidR="00A00440" w:rsidRPr="00A00440">
        <w:rPr>
          <w:lang w:eastAsia="zh-CN"/>
        </w:rPr>
        <w:t>S</w:t>
      </w:r>
      <w:r w:rsidR="002641BF">
        <w:rPr>
          <w:lang w:eastAsia="zh-CN"/>
        </w:rPr>
        <w:t>cenarios of L1-SINR measurement</w:t>
      </w:r>
    </w:p>
    <w:p w:rsidR="00DB4183" w:rsidRDefault="00055364" w:rsidP="00DB4183">
      <w:pPr>
        <w:spacing w:afterLines="50" w:after="120"/>
        <w:jc w:val="both"/>
        <w:rPr>
          <w:rFonts w:ascii="Calibri" w:eastAsia="宋体" w:hAnsi="Calibri" w:cs="Arial"/>
          <w:lang w:val="en-US" w:eastAsia="zh-CN"/>
        </w:rPr>
      </w:pPr>
      <w:r w:rsidRPr="00055364">
        <w:rPr>
          <w:rFonts w:ascii="Calibri" w:eastAsia="宋体" w:hAnsi="Calibri" w:cs="Arial"/>
          <w:lang w:val="en-US" w:eastAsia="zh-CN"/>
        </w:rPr>
        <w:t xml:space="preserve">We would like to </w:t>
      </w:r>
      <w:r>
        <w:rPr>
          <w:rFonts w:ascii="Calibri" w:eastAsia="宋体" w:hAnsi="Calibri" w:cs="Arial"/>
          <w:lang w:val="en-US" w:eastAsia="zh-CN"/>
        </w:rPr>
        <w:t xml:space="preserve">firstly </w:t>
      </w:r>
      <w:r w:rsidR="006151A9">
        <w:rPr>
          <w:rFonts w:ascii="Calibri" w:eastAsia="宋体" w:hAnsi="Calibri" w:cs="Arial"/>
          <w:lang w:val="en-US" w:eastAsia="zh-CN"/>
        </w:rPr>
        <w:t xml:space="preserve">go back to RAN1 agreement till last meeting, and based on that, the possible scenario is summarized. </w:t>
      </w:r>
    </w:p>
    <w:tbl>
      <w:tblPr>
        <w:tblStyle w:val="TableGrid"/>
        <w:tblW w:w="8817" w:type="dxa"/>
        <w:tblInd w:w="534" w:type="dxa"/>
        <w:tblBorders>
          <w:insideH w:val="none" w:sz="0" w:space="0" w:color="auto"/>
          <w:insideV w:val="none" w:sz="0" w:space="0" w:color="auto"/>
        </w:tblBorders>
        <w:tblLook w:val="04A0" w:firstRow="1" w:lastRow="0" w:firstColumn="1" w:lastColumn="0" w:noHBand="0" w:noVBand="1"/>
      </w:tblPr>
      <w:tblGrid>
        <w:gridCol w:w="8817"/>
      </w:tblGrid>
      <w:tr w:rsidR="00DB4183" w:rsidRPr="002C416D" w:rsidTr="00615DB1">
        <w:trPr>
          <w:trHeight w:val="539"/>
        </w:trPr>
        <w:tc>
          <w:tcPr>
            <w:tcW w:w="8817" w:type="dxa"/>
          </w:tcPr>
          <w:p w:rsidR="00DB4183" w:rsidRPr="00DB4183" w:rsidRDefault="00DB4183" w:rsidP="00DB4183">
            <w:pPr>
              <w:overflowPunct w:val="0"/>
              <w:autoSpaceDE w:val="0"/>
              <w:autoSpaceDN w:val="0"/>
              <w:adjustRightInd w:val="0"/>
              <w:snapToGrid w:val="0"/>
              <w:spacing w:after="120"/>
              <w:ind w:right="-99"/>
              <w:rPr>
                <w:lang w:eastAsia="ko-KR"/>
              </w:rPr>
            </w:pPr>
            <w:r>
              <w:rPr>
                <w:lang w:eastAsia="ko-KR"/>
              </w:rPr>
              <w:t>&lt;RAN1 agreement&gt;</w:t>
            </w:r>
          </w:p>
          <w:p w:rsidR="00DB4183" w:rsidRPr="00003B03" w:rsidRDefault="00DB4183" w:rsidP="00615DB1">
            <w:pPr>
              <w:spacing w:after="0"/>
              <w:rPr>
                <w:b/>
                <w:highlight w:val="green"/>
              </w:rPr>
            </w:pPr>
            <w:r w:rsidRPr="00003B03">
              <w:rPr>
                <w:b/>
                <w:highlight w:val="green"/>
              </w:rPr>
              <w:t>Agreement</w:t>
            </w:r>
            <w:r>
              <w:rPr>
                <w:b/>
                <w:highlight w:val="green"/>
              </w:rPr>
              <w:t xml:space="preserve"> made in RAN1#97</w:t>
            </w:r>
          </w:p>
          <w:p w:rsidR="00DB4183" w:rsidRPr="00003B03" w:rsidRDefault="00DB4183" w:rsidP="002E5A1C">
            <w:pPr>
              <w:pStyle w:val="ListParagraph"/>
              <w:widowControl/>
              <w:numPr>
                <w:ilvl w:val="0"/>
                <w:numId w:val="10"/>
              </w:numPr>
              <w:ind w:firstLineChars="0"/>
              <w:rPr>
                <w:rFonts w:ascii="Times New Roman" w:hAnsi="Times New Roman"/>
                <w:sz w:val="20"/>
                <w:szCs w:val="20"/>
              </w:rPr>
            </w:pPr>
            <w:r w:rsidRPr="00003B03">
              <w:rPr>
                <w:rFonts w:ascii="Times New Roman" w:hAnsi="Times New Roman"/>
                <w:sz w:val="20"/>
                <w:szCs w:val="20"/>
              </w:rPr>
              <w:t xml:space="preserve">When dedicated IMR is not configured, </w:t>
            </w:r>
          </w:p>
          <w:p w:rsidR="00DB4183" w:rsidRPr="00003B03" w:rsidRDefault="00DB4183" w:rsidP="002E5A1C">
            <w:pPr>
              <w:pStyle w:val="ListParagraph"/>
              <w:widowControl/>
              <w:numPr>
                <w:ilvl w:val="1"/>
                <w:numId w:val="10"/>
              </w:numPr>
              <w:ind w:firstLineChars="0"/>
              <w:rPr>
                <w:rFonts w:ascii="Times New Roman" w:hAnsi="Times New Roman"/>
                <w:sz w:val="20"/>
                <w:szCs w:val="20"/>
              </w:rPr>
            </w:pPr>
            <w:r w:rsidRPr="00003B03">
              <w:rPr>
                <w:rFonts w:ascii="Times New Roman" w:hAnsi="Times New Roman"/>
                <w:sz w:val="20"/>
                <w:szCs w:val="20"/>
              </w:rPr>
              <w:t xml:space="preserve">If CMR is based on CSI-RS, when L1-SINR is configured, and interference measurement is performed using CMR with CSI-RS only with density 3 REs/RB for 1-port CSI-RS is used </w:t>
            </w:r>
          </w:p>
          <w:p w:rsidR="00DB4183" w:rsidRPr="00003B03" w:rsidRDefault="00DB4183" w:rsidP="002E5A1C">
            <w:pPr>
              <w:pStyle w:val="ListParagraph"/>
              <w:widowControl/>
              <w:numPr>
                <w:ilvl w:val="2"/>
                <w:numId w:val="10"/>
              </w:numPr>
              <w:ind w:firstLineChars="0"/>
              <w:rPr>
                <w:rFonts w:ascii="Times New Roman" w:hAnsi="Times New Roman"/>
                <w:sz w:val="20"/>
                <w:szCs w:val="20"/>
              </w:rPr>
            </w:pPr>
            <w:r w:rsidRPr="00003B03">
              <w:rPr>
                <w:rFonts w:ascii="Times New Roman" w:hAnsi="Times New Roman"/>
                <w:sz w:val="20"/>
                <w:szCs w:val="20"/>
              </w:rPr>
              <w:t>Spec does not require UE to use SSB for interference measurement</w:t>
            </w:r>
          </w:p>
          <w:p w:rsidR="00DB4183" w:rsidRPr="00003B03" w:rsidRDefault="00DB4183" w:rsidP="002E5A1C">
            <w:pPr>
              <w:pStyle w:val="ListParagraph"/>
              <w:widowControl/>
              <w:numPr>
                <w:ilvl w:val="1"/>
                <w:numId w:val="10"/>
              </w:numPr>
              <w:ind w:firstLineChars="0"/>
              <w:rPr>
                <w:rFonts w:ascii="Times New Roman" w:hAnsi="Times New Roman"/>
                <w:sz w:val="20"/>
                <w:szCs w:val="20"/>
              </w:rPr>
            </w:pPr>
            <w:r w:rsidRPr="00003B03">
              <w:rPr>
                <w:rFonts w:ascii="Times New Roman" w:hAnsi="Times New Roman"/>
                <w:sz w:val="20"/>
                <w:szCs w:val="20"/>
              </w:rPr>
              <w:t>Note: CSI-RS above is CSI-RS for BM</w:t>
            </w:r>
          </w:p>
          <w:p w:rsidR="00DB4183" w:rsidRPr="00003B03" w:rsidRDefault="00DB4183" w:rsidP="002E5A1C">
            <w:pPr>
              <w:pStyle w:val="ListParagraph"/>
              <w:widowControl/>
              <w:numPr>
                <w:ilvl w:val="0"/>
                <w:numId w:val="10"/>
              </w:numPr>
              <w:ind w:firstLineChars="0"/>
              <w:rPr>
                <w:rFonts w:ascii="Times New Roman" w:hAnsi="Times New Roman"/>
                <w:sz w:val="20"/>
                <w:szCs w:val="20"/>
              </w:rPr>
            </w:pPr>
            <w:r w:rsidRPr="00003B03">
              <w:rPr>
                <w:rFonts w:ascii="Times New Roman" w:hAnsi="Times New Roman"/>
                <w:sz w:val="20"/>
                <w:szCs w:val="20"/>
              </w:rPr>
              <w:t>When dedicated IMR is configured,</w:t>
            </w:r>
          </w:p>
          <w:p w:rsidR="00DB4183" w:rsidRPr="00003B03" w:rsidRDefault="00DB4183" w:rsidP="002E5A1C">
            <w:pPr>
              <w:pStyle w:val="ListParagraph"/>
              <w:widowControl/>
              <w:numPr>
                <w:ilvl w:val="1"/>
                <w:numId w:val="10"/>
              </w:numPr>
              <w:ind w:firstLineChars="0"/>
              <w:rPr>
                <w:rFonts w:ascii="Times New Roman" w:hAnsi="Times New Roman"/>
                <w:sz w:val="20"/>
                <w:szCs w:val="20"/>
              </w:rPr>
            </w:pPr>
            <w:r w:rsidRPr="00003B03">
              <w:rPr>
                <w:rFonts w:ascii="Times New Roman" w:hAnsi="Times New Roman"/>
                <w:sz w:val="20"/>
                <w:szCs w:val="20"/>
              </w:rPr>
              <w:t>NW can configure interference measurement for L1-SINR with either of the following options</w:t>
            </w:r>
          </w:p>
          <w:p w:rsidR="00DB4183" w:rsidRPr="00003B03" w:rsidRDefault="00DB4183" w:rsidP="002E5A1C">
            <w:pPr>
              <w:pStyle w:val="ListParagraph"/>
              <w:widowControl/>
              <w:numPr>
                <w:ilvl w:val="2"/>
                <w:numId w:val="10"/>
              </w:numPr>
              <w:ind w:firstLineChars="0"/>
              <w:rPr>
                <w:rFonts w:ascii="Times New Roman" w:hAnsi="Times New Roman"/>
                <w:sz w:val="20"/>
                <w:szCs w:val="20"/>
              </w:rPr>
            </w:pPr>
            <w:r w:rsidRPr="00003B03">
              <w:rPr>
                <w:rFonts w:ascii="Times New Roman" w:hAnsi="Times New Roman"/>
                <w:sz w:val="20"/>
                <w:szCs w:val="20"/>
              </w:rPr>
              <w:t>ZP-IMR only</w:t>
            </w:r>
          </w:p>
          <w:p w:rsidR="00DB4183" w:rsidRPr="00003B03" w:rsidRDefault="00DB4183" w:rsidP="002E5A1C">
            <w:pPr>
              <w:pStyle w:val="ListParagraph"/>
              <w:widowControl/>
              <w:numPr>
                <w:ilvl w:val="2"/>
                <w:numId w:val="10"/>
              </w:numPr>
              <w:ind w:firstLineChars="0"/>
              <w:rPr>
                <w:rFonts w:ascii="Times New Roman" w:hAnsi="Times New Roman"/>
                <w:sz w:val="20"/>
                <w:szCs w:val="20"/>
              </w:rPr>
            </w:pPr>
            <w:r w:rsidRPr="00003B03">
              <w:rPr>
                <w:rFonts w:ascii="Times New Roman" w:hAnsi="Times New Roman"/>
                <w:sz w:val="20"/>
                <w:szCs w:val="20"/>
              </w:rPr>
              <w:t>NZP-IMR onl</w:t>
            </w:r>
            <w:r w:rsidRPr="006C7C8B">
              <w:rPr>
                <w:rFonts w:ascii="Times New Roman" w:hAnsi="Times New Roman"/>
                <w:sz w:val="20"/>
                <w:szCs w:val="20"/>
              </w:rPr>
              <w:t xml:space="preserve">y </w:t>
            </w:r>
          </w:p>
          <w:p w:rsidR="00DB4183" w:rsidRPr="00003B03" w:rsidRDefault="00DB4183" w:rsidP="002E5A1C">
            <w:pPr>
              <w:pStyle w:val="ListParagraph"/>
              <w:widowControl/>
              <w:numPr>
                <w:ilvl w:val="2"/>
                <w:numId w:val="10"/>
              </w:numPr>
              <w:ind w:firstLineChars="0"/>
              <w:rPr>
                <w:rFonts w:ascii="Times New Roman" w:hAnsi="Times New Roman"/>
                <w:sz w:val="20"/>
                <w:szCs w:val="20"/>
              </w:rPr>
            </w:pPr>
            <w:r w:rsidRPr="00003B03">
              <w:rPr>
                <w:rFonts w:ascii="Times New Roman" w:hAnsi="Times New Roman"/>
                <w:sz w:val="20"/>
                <w:szCs w:val="20"/>
              </w:rPr>
              <w:t>(WA) ZP-IMR and NZP IMR (interference measurement is taken on both)</w:t>
            </w:r>
          </w:p>
          <w:p w:rsidR="00DB4183" w:rsidRPr="00003B03" w:rsidRDefault="00DB4183" w:rsidP="002E5A1C">
            <w:pPr>
              <w:pStyle w:val="ListParagraph"/>
              <w:widowControl/>
              <w:numPr>
                <w:ilvl w:val="3"/>
                <w:numId w:val="10"/>
              </w:numPr>
              <w:ind w:firstLineChars="0"/>
              <w:rPr>
                <w:rFonts w:ascii="Times New Roman" w:hAnsi="Times New Roman"/>
                <w:sz w:val="20"/>
                <w:szCs w:val="20"/>
              </w:rPr>
            </w:pPr>
            <w:r w:rsidRPr="00003B03">
              <w:rPr>
                <w:rFonts w:ascii="Times New Roman" w:hAnsi="Times New Roman"/>
                <w:sz w:val="20"/>
                <w:szCs w:val="20"/>
              </w:rPr>
              <w:t>Maximum Number of ZP IMR is 1</w:t>
            </w:r>
          </w:p>
          <w:p w:rsidR="00DB4183" w:rsidRPr="00003B03" w:rsidRDefault="00DB4183" w:rsidP="002E5A1C">
            <w:pPr>
              <w:pStyle w:val="ListParagraph"/>
              <w:widowControl/>
              <w:numPr>
                <w:ilvl w:val="1"/>
                <w:numId w:val="10"/>
              </w:numPr>
              <w:ind w:firstLineChars="0"/>
              <w:rPr>
                <w:rFonts w:ascii="Times New Roman" w:hAnsi="Times New Roman"/>
                <w:sz w:val="20"/>
                <w:szCs w:val="20"/>
              </w:rPr>
            </w:pPr>
            <w:r w:rsidRPr="00003B03">
              <w:rPr>
                <w:rFonts w:ascii="Times New Roman" w:hAnsi="Times New Roman"/>
                <w:sz w:val="20"/>
                <w:szCs w:val="20"/>
              </w:rPr>
              <w:t xml:space="preserve">If IMR is configured based on NZP IMR only, when L1-SINR is configured, interference measurement is performed only with density 3 REs/RB CSI-RS </w:t>
            </w:r>
          </w:p>
          <w:p w:rsidR="00DB4183" w:rsidRPr="00003B03" w:rsidRDefault="00DB4183" w:rsidP="002E5A1C">
            <w:pPr>
              <w:pStyle w:val="ListParagraph"/>
              <w:widowControl/>
              <w:numPr>
                <w:ilvl w:val="1"/>
                <w:numId w:val="10"/>
              </w:numPr>
              <w:ind w:firstLineChars="0"/>
              <w:rPr>
                <w:rFonts w:ascii="Times New Roman" w:hAnsi="Times New Roman"/>
                <w:sz w:val="20"/>
                <w:szCs w:val="20"/>
              </w:rPr>
            </w:pPr>
            <w:r w:rsidRPr="00003B03">
              <w:rPr>
                <w:rFonts w:ascii="Times New Roman" w:hAnsi="Times New Roman"/>
                <w:sz w:val="20"/>
                <w:szCs w:val="20"/>
              </w:rPr>
              <w:t>If IMR is configured based on ZP IMR only, when L1-SINR is configured, interference measurement is performed using ZP IMR</w:t>
            </w:r>
          </w:p>
          <w:p w:rsidR="00DB4183" w:rsidRPr="00003B03" w:rsidRDefault="00DB4183" w:rsidP="002E5A1C">
            <w:pPr>
              <w:pStyle w:val="ListParagraph"/>
              <w:widowControl/>
              <w:numPr>
                <w:ilvl w:val="2"/>
                <w:numId w:val="10"/>
              </w:numPr>
              <w:ind w:firstLineChars="0"/>
              <w:rPr>
                <w:rFonts w:ascii="Times New Roman" w:hAnsi="Times New Roman"/>
                <w:sz w:val="20"/>
                <w:szCs w:val="20"/>
              </w:rPr>
            </w:pPr>
            <w:r w:rsidRPr="00003B03">
              <w:rPr>
                <w:rFonts w:ascii="Times New Roman" w:hAnsi="Times New Roman"/>
                <w:sz w:val="20"/>
                <w:szCs w:val="20"/>
              </w:rPr>
              <w:t>FFS: interference measurement is performed using CMR additionally</w:t>
            </w:r>
          </w:p>
          <w:p w:rsidR="00DB4183" w:rsidRPr="00003B03" w:rsidRDefault="00DB4183" w:rsidP="002E5A1C">
            <w:pPr>
              <w:pStyle w:val="ListParagraph"/>
              <w:widowControl/>
              <w:numPr>
                <w:ilvl w:val="1"/>
                <w:numId w:val="10"/>
              </w:numPr>
              <w:ind w:firstLineChars="0"/>
              <w:rPr>
                <w:rFonts w:ascii="Times New Roman" w:hAnsi="Times New Roman"/>
                <w:sz w:val="20"/>
                <w:szCs w:val="20"/>
              </w:rPr>
            </w:pPr>
            <w:r w:rsidRPr="00003B03">
              <w:rPr>
                <w:rFonts w:ascii="Times New Roman" w:hAnsi="Times New Roman"/>
                <w:sz w:val="20"/>
                <w:szCs w:val="20"/>
              </w:rPr>
              <w:t>Support of L1-SINR is optional</w:t>
            </w:r>
          </w:p>
          <w:p w:rsidR="00DB4183" w:rsidRPr="00003B03" w:rsidRDefault="00DB4183" w:rsidP="002E5A1C">
            <w:pPr>
              <w:pStyle w:val="ListParagraph"/>
              <w:widowControl/>
              <w:numPr>
                <w:ilvl w:val="1"/>
                <w:numId w:val="10"/>
              </w:numPr>
              <w:ind w:firstLineChars="0"/>
              <w:rPr>
                <w:rFonts w:ascii="Times New Roman" w:hAnsi="Times New Roman"/>
                <w:sz w:val="20"/>
                <w:szCs w:val="20"/>
              </w:rPr>
            </w:pPr>
            <w:r w:rsidRPr="00003B03">
              <w:rPr>
                <w:rFonts w:ascii="Times New Roman" w:hAnsi="Times New Roman"/>
                <w:sz w:val="20"/>
                <w:szCs w:val="20"/>
              </w:rPr>
              <w:t>FFS: Support of NZP IMR and ZP IMR are separate UE capabilities</w:t>
            </w:r>
          </w:p>
          <w:p w:rsidR="00DB4183" w:rsidRPr="00003B03" w:rsidRDefault="00DB4183" w:rsidP="002E5A1C">
            <w:pPr>
              <w:pStyle w:val="ListParagraph"/>
              <w:widowControl/>
              <w:numPr>
                <w:ilvl w:val="1"/>
                <w:numId w:val="10"/>
              </w:numPr>
              <w:ind w:firstLineChars="0"/>
              <w:rPr>
                <w:rFonts w:ascii="Times New Roman" w:hAnsi="Times New Roman"/>
                <w:sz w:val="20"/>
                <w:szCs w:val="20"/>
              </w:rPr>
            </w:pPr>
            <w:r w:rsidRPr="00003B03">
              <w:rPr>
                <w:rFonts w:ascii="Times New Roman" w:hAnsi="Times New Roman"/>
                <w:sz w:val="20"/>
                <w:szCs w:val="20"/>
              </w:rPr>
              <w:t>Note: CSI-RS above is CSI-RS for BM</w:t>
            </w:r>
          </w:p>
          <w:p w:rsidR="00DB4183" w:rsidRPr="00CB1941" w:rsidRDefault="00DB4183" w:rsidP="00615DB1">
            <w:pPr>
              <w:spacing w:after="0"/>
              <w:rPr>
                <w:lang w:val="en-US" w:eastAsia="x-none"/>
              </w:rPr>
            </w:pPr>
          </w:p>
          <w:p w:rsidR="00DB4183" w:rsidRPr="00CB1941" w:rsidRDefault="00DB4183" w:rsidP="00615DB1">
            <w:pPr>
              <w:spacing w:after="0"/>
              <w:rPr>
                <w:b/>
                <w:bCs/>
                <w:highlight w:val="green"/>
                <w:lang w:eastAsia="x-none"/>
              </w:rPr>
            </w:pPr>
            <w:r w:rsidRPr="00CB1941">
              <w:rPr>
                <w:b/>
                <w:bCs/>
                <w:highlight w:val="green"/>
                <w:lang w:eastAsia="x-none"/>
              </w:rPr>
              <w:t>Agreement</w:t>
            </w:r>
            <w:r w:rsidR="00AE258E">
              <w:rPr>
                <w:b/>
                <w:bCs/>
                <w:highlight w:val="green"/>
                <w:lang w:eastAsia="x-none"/>
              </w:rPr>
              <w:t xml:space="preserve"> made in RAN1#98</w:t>
            </w:r>
          </w:p>
          <w:p w:rsidR="00DB4183" w:rsidRPr="00CB1941" w:rsidRDefault="00DB4183" w:rsidP="00615DB1">
            <w:pPr>
              <w:pStyle w:val="0Maintext"/>
              <w:spacing w:after="0" w:afterAutospacing="0" w:line="240" w:lineRule="auto"/>
              <w:ind w:firstLine="0"/>
              <w:rPr>
                <w:lang w:val="en-US"/>
              </w:rPr>
            </w:pPr>
            <w:r w:rsidRPr="00CB1941">
              <w:rPr>
                <w:lang w:val="en-US"/>
              </w:rPr>
              <w:t xml:space="preserve">For L1-SINR based beam report, in a </w:t>
            </w:r>
            <w:r w:rsidRPr="00CB1941">
              <w:rPr>
                <w:i/>
                <w:iCs/>
                <w:lang w:val="en-US"/>
              </w:rPr>
              <w:t>CSI-</w:t>
            </w:r>
            <w:proofErr w:type="spellStart"/>
            <w:r w:rsidRPr="00CB1941">
              <w:rPr>
                <w:i/>
                <w:iCs/>
                <w:lang w:val="en-US"/>
              </w:rPr>
              <w:t>reportConfig</w:t>
            </w:r>
            <w:proofErr w:type="spellEnd"/>
            <w:r w:rsidRPr="00CB1941">
              <w:rPr>
                <w:lang w:val="en-US"/>
              </w:rPr>
              <w:t xml:space="preserve">, if IMR is configured to be based on </w:t>
            </w:r>
            <w:r w:rsidRPr="00CB1941">
              <w:rPr>
                <w:b/>
                <w:bCs/>
                <w:color w:val="FF0000"/>
                <w:lang w:val="en-US"/>
              </w:rPr>
              <w:t>ZP-IMR only</w:t>
            </w:r>
            <w:r w:rsidRPr="00CB1941">
              <w:rPr>
                <w:lang w:val="en-US"/>
              </w:rPr>
              <w:t>:</w:t>
            </w:r>
          </w:p>
          <w:p w:rsidR="00DB4183" w:rsidRPr="00CB1941" w:rsidRDefault="00DB4183" w:rsidP="002E5A1C">
            <w:pPr>
              <w:pStyle w:val="0Maintext"/>
              <w:numPr>
                <w:ilvl w:val="0"/>
                <w:numId w:val="12"/>
              </w:numPr>
              <w:spacing w:after="0" w:afterAutospacing="0" w:line="240" w:lineRule="auto"/>
              <w:rPr>
                <w:lang w:val="en-US"/>
              </w:rPr>
            </w:pPr>
            <w:r w:rsidRPr="00CB1941">
              <w:rPr>
                <w:lang w:val="en-US"/>
              </w:rPr>
              <w:t>CMR and IMR are 1-to-1 mapped from signaling perspective</w:t>
            </w:r>
          </w:p>
          <w:p w:rsidR="00DB4183" w:rsidRDefault="00DB4183" w:rsidP="00AE258E">
            <w:pPr>
              <w:pStyle w:val="0Maintext"/>
              <w:spacing w:after="0" w:afterAutospacing="0" w:line="240" w:lineRule="auto"/>
              <w:ind w:firstLine="0"/>
              <w:rPr>
                <w:lang w:eastAsia="ko-KR"/>
              </w:rPr>
            </w:pPr>
          </w:p>
          <w:p w:rsidR="00055364" w:rsidRPr="00055364" w:rsidRDefault="00055364" w:rsidP="00055364">
            <w:pPr>
              <w:spacing w:after="0"/>
              <w:rPr>
                <w:b/>
                <w:bCs/>
                <w:highlight w:val="green"/>
                <w:lang w:eastAsia="x-none"/>
              </w:rPr>
            </w:pPr>
            <w:r>
              <w:rPr>
                <w:b/>
                <w:bCs/>
                <w:highlight w:val="green"/>
                <w:lang w:eastAsia="x-none"/>
              </w:rPr>
              <w:t>Agreement</w:t>
            </w:r>
            <w:r w:rsidRPr="00055364">
              <w:rPr>
                <w:b/>
                <w:bCs/>
                <w:highlight w:val="green"/>
                <w:lang w:eastAsia="x-none"/>
              </w:rPr>
              <w:t xml:space="preserve"> made in RAN1#98Bis</w:t>
            </w:r>
          </w:p>
          <w:p w:rsidR="00055364" w:rsidRPr="00AE335E" w:rsidRDefault="00055364" w:rsidP="00055364">
            <w:pPr>
              <w:spacing w:after="0"/>
              <w:rPr>
                <w:lang w:eastAsia="x-none"/>
              </w:rPr>
            </w:pPr>
            <w:r w:rsidRPr="00AE335E">
              <w:rPr>
                <w:lang w:eastAsia="x-none"/>
              </w:rPr>
              <w:t>For NZP-IMR based interference measurement, option 1a is supported</w:t>
            </w:r>
          </w:p>
          <w:p w:rsidR="00055364" w:rsidRPr="00AE335E" w:rsidRDefault="00055364" w:rsidP="002E5A1C">
            <w:pPr>
              <w:numPr>
                <w:ilvl w:val="0"/>
                <w:numId w:val="14"/>
              </w:numPr>
              <w:spacing w:after="0"/>
              <w:rPr>
                <w:color w:val="000000"/>
              </w:rPr>
            </w:pPr>
            <w:r w:rsidRPr="00AE335E">
              <w:rPr>
                <w:color w:val="000000"/>
              </w:rPr>
              <w:t>In a </w:t>
            </w:r>
            <w:r w:rsidRPr="00AE335E">
              <w:rPr>
                <w:rStyle w:val="Emphasis"/>
                <w:rFonts w:eastAsia="Malgun Gothic"/>
                <w:color w:val="000000"/>
              </w:rPr>
              <w:t>CSI-</w:t>
            </w:r>
            <w:proofErr w:type="spellStart"/>
            <w:r w:rsidRPr="00AE335E">
              <w:rPr>
                <w:rStyle w:val="Emphasis"/>
                <w:rFonts w:eastAsia="Malgun Gothic"/>
                <w:color w:val="000000"/>
              </w:rPr>
              <w:t>reportConfig</w:t>
            </w:r>
            <w:proofErr w:type="spellEnd"/>
            <w:r w:rsidRPr="00AE335E">
              <w:rPr>
                <w:color w:val="000000"/>
              </w:rPr>
              <w:t xml:space="preserve">, </w:t>
            </w:r>
            <w:proofErr w:type="spellStart"/>
            <w:r w:rsidRPr="00AE335E">
              <w:rPr>
                <w:color w:val="000000"/>
              </w:rPr>
              <w:t>gNB</w:t>
            </w:r>
            <w:proofErr w:type="spellEnd"/>
            <w:r w:rsidRPr="00AE335E">
              <w:rPr>
                <w:color w:val="000000"/>
              </w:rPr>
              <w:t xml:space="preserve"> configures a list of N CMR(s) and another list of N IMR(s), and they are 1:1 mapped</w:t>
            </w:r>
          </w:p>
          <w:p w:rsidR="00055364" w:rsidRPr="00AE335E" w:rsidRDefault="00055364" w:rsidP="002E5A1C">
            <w:pPr>
              <w:numPr>
                <w:ilvl w:val="0"/>
                <w:numId w:val="14"/>
              </w:numPr>
              <w:spacing w:after="0"/>
              <w:rPr>
                <w:color w:val="000000"/>
              </w:rPr>
            </w:pPr>
            <w:r w:rsidRPr="00AE335E">
              <w:rPr>
                <w:color w:val="000000"/>
              </w:rPr>
              <w:t>For each SINR, interference is measured based on each associated NZP-IMR only</w:t>
            </w:r>
          </w:p>
          <w:p w:rsidR="00055364" w:rsidRPr="00AE335E" w:rsidRDefault="00055364" w:rsidP="002E5A1C">
            <w:pPr>
              <w:numPr>
                <w:ilvl w:val="0"/>
                <w:numId w:val="14"/>
              </w:numPr>
              <w:spacing w:after="0"/>
              <w:rPr>
                <w:color w:val="000000"/>
              </w:rPr>
            </w:pPr>
            <w:r w:rsidRPr="00AE335E">
              <w:rPr>
                <w:color w:val="000000"/>
              </w:rPr>
              <w:t xml:space="preserve">UE may assume that the NZP CSI-RS resource for channel measurement and NZP CSI-RS resource(s) for interference measurement configured for one CSI reporting are </w:t>
            </w:r>
            <w:proofErr w:type="spellStart"/>
            <w:r w:rsidRPr="00AE335E">
              <w:rPr>
                <w:color w:val="000000"/>
              </w:rPr>
              <w:t>QCLed</w:t>
            </w:r>
            <w:proofErr w:type="spellEnd"/>
            <w:r w:rsidRPr="00AE335E">
              <w:rPr>
                <w:color w:val="000000"/>
              </w:rPr>
              <w:t xml:space="preserve"> with respect to 'QCL-</w:t>
            </w:r>
            <w:proofErr w:type="spellStart"/>
            <w:r w:rsidRPr="00AE335E">
              <w:rPr>
                <w:color w:val="000000"/>
              </w:rPr>
              <w:t>TypeD</w:t>
            </w:r>
            <w:proofErr w:type="spellEnd"/>
            <w:r w:rsidRPr="00AE335E">
              <w:rPr>
                <w:color w:val="000000"/>
              </w:rPr>
              <w:t>’</w:t>
            </w:r>
          </w:p>
          <w:p w:rsidR="00055364" w:rsidRPr="00AE335E" w:rsidRDefault="00055364" w:rsidP="002E5A1C">
            <w:pPr>
              <w:numPr>
                <w:ilvl w:val="1"/>
                <w:numId w:val="14"/>
              </w:numPr>
              <w:spacing w:after="0"/>
              <w:rPr>
                <w:color w:val="000000"/>
              </w:rPr>
            </w:pPr>
            <w:r w:rsidRPr="00AE335E">
              <w:rPr>
                <w:color w:val="000000"/>
              </w:rPr>
              <w:t>FFS: Whether QCL-</w:t>
            </w:r>
            <w:proofErr w:type="spellStart"/>
            <w:r w:rsidRPr="00AE335E">
              <w:rPr>
                <w:color w:val="000000"/>
              </w:rPr>
              <w:t>TypeD</w:t>
            </w:r>
            <w:proofErr w:type="spellEnd"/>
            <w:r w:rsidRPr="00AE335E">
              <w:rPr>
                <w:color w:val="000000"/>
              </w:rPr>
              <w:t xml:space="preserve"> can be configured to each NZP IMR</w:t>
            </w:r>
          </w:p>
          <w:p w:rsidR="00055364" w:rsidRPr="00AE335E" w:rsidRDefault="00055364" w:rsidP="002E5A1C">
            <w:pPr>
              <w:numPr>
                <w:ilvl w:val="0"/>
                <w:numId w:val="14"/>
              </w:numPr>
              <w:spacing w:after="0"/>
              <w:rPr>
                <w:color w:val="000000"/>
              </w:rPr>
            </w:pPr>
            <w:r w:rsidRPr="00AE335E">
              <w:rPr>
                <w:color w:val="000000"/>
              </w:rPr>
              <w:t>FFS: Each NZP CSI-RS port configured for interference measurement corresponds to an interference transmission layer</w:t>
            </w:r>
          </w:p>
          <w:p w:rsidR="00055364" w:rsidRPr="00AE335E" w:rsidRDefault="00055364" w:rsidP="002E5A1C">
            <w:pPr>
              <w:numPr>
                <w:ilvl w:val="0"/>
                <w:numId w:val="14"/>
              </w:numPr>
              <w:spacing w:after="0"/>
              <w:rPr>
                <w:color w:val="000000"/>
              </w:rPr>
            </w:pPr>
            <w:r w:rsidRPr="00AE335E">
              <w:rPr>
                <w:color w:val="000000"/>
              </w:rPr>
              <w:t>FFS: Additional support of option 2a (without RRC signalling impact)</w:t>
            </w:r>
          </w:p>
          <w:p w:rsidR="00055364" w:rsidRPr="00244403" w:rsidRDefault="00055364" w:rsidP="00055364">
            <w:pPr>
              <w:pStyle w:val="0Maintext"/>
              <w:spacing w:after="0" w:afterAutospacing="0" w:line="240" w:lineRule="auto"/>
              <w:ind w:firstLine="0"/>
              <w:rPr>
                <w:lang w:eastAsia="ko-KR"/>
              </w:rPr>
            </w:pPr>
            <w:r w:rsidRPr="00AE335E">
              <w:rPr>
                <w:lang w:eastAsia="x-none"/>
              </w:rPr>
              <w:t>Note: There is no consensus in RAN1 on the support of option 2b/2c (which introduces IMR index reporting for L1-SINR)</w:t>
            </w:r>
          </w:p>
        </w:tc>
      </w:tr>
    </w:tbl>
    <w:p w:rsidR="006151A9" w:rsidRDefault="006151A9" w:rsidP="00AE258E">
      <w:pPr>
        <w:spacing w:beforeLines="50" w:before="120" w:afterLines="50" w:after="120"/>
        <w:jc w:val="both"/>
        <w:rPr>
          <w:rFonts w:ascii="Calibri" w:eastAsia="宋体" w:hAnsi="Calibri" w:cs="Arial"/>
          <w:lang w:eastAsia="zh-CN"/>
        </w:rPr>
      </w:pPr>
    </w:p>
    <w:p w:rsidR="00AE258E" w:rsidRPr="00AE258E" w:rsidRDefault="00AE258E" w:rsidP="00AE258E">
      <w:pPr>
        <w:spacing w:beforeLines="50" w:before="120" w:afterLines="50" w:after="120"/>
        <w:jc w:val="both"/>
        <w:rPr>
          <w:rFonts w:ascii="Calibri" w:eastAsia="宋体" w:hAnsi="Calibri" w:cs="Arial"/>
          <w:lang w:eastAsia="zh-CN"/>
        </w:rPr>
      </w:pPr>
      <w:r>
        <w:rPr>
          <w:rFonts w:ascii="Calibri" w:eastAsia="宋体" w:hAnsi="Calibri" w:cs="Arial"/>
          <w:lang w:eastAsia="zh-CN"/>
        </w:rPr>
        <w:t>Based on the above RAN1 discussion, i</w:t>
      </w:r>
      <w:r w:rsidRPr="00AE258E">
        <w:rPr>
          <w:rFonts w:ascii="Calibri" w:eastAsia="宋体" w:hAnsi="Calibri" w:cs="Arial"/>
          <w:lang w:eastAsia="zh-CN"/>
        </w:rPr>
        <w:t xml:space="preserve">t has been agreed that </w:t>
      </w:r>
      <w:proofErr w:type="spellStart"/>
      <w:r w:rsidRPr="00AE258E">
        <w:rPr>
          <w:rFonts w:ascii="Calibri" w:eastAsia="宋体" w:hAnsi="Calibri" w:cs="Arial"/>
          <w:lang w:eastAsia="zh-CN"/>
        </w:rPr>
        <w:t>gNB</w:t>
      </w:r>
      <w:proofErr w:type="spellEnd"/>
      <w:r w:rsidRPr="00AE258E">
        <w:rPr>
          <w:rFonts w:ascii="Calibri" w:eastAsia="宋体" w:hAnsi="Calibri" w:cs="Arial"/>
          <w:lang w:eastAsia="zh-CN"/>
        </w:rPr>
        <w:t xml:space="preserve"> can configure Channel Measurement Resource (CMR) only or CMR as well as Interference Measurement Resource (IMR) for L1-SINR measurement.</w:t>
      </w:r>
    </w:p>
    <w:p w:rsidR="006151A9" w:rsidRPr="006151A9" w:rsidRDefault="00A44B0F" w:rsidP="006151A9">
      <w:pPr>
        <w:spacing w:beforeLines="50" w:before="120" w:afterLines="50" w:after="120"/>
        <w:ind w:left="420"/>
        <w:jc w:val="both"/>
        <w:rPr>
          <w:rFonts w:ascii="Calibri" w:eastAsia="宋体" w:hAnsi="Calibri" w:cs="Arial"/>
          <w:lang w:eastAsia="zh-CN"/>
        </w:rPr>
      </w:pPr>
      <w:r>
        <w:rPr>
          <w:rFonts w:ascii="Calibri" w:eastAsia="宋体" w:hAnsi="Calibri" w:cs="Arial"/>
          <w:lang w:eastAsia="zh-CN"/>
        </w:rPr>
        <w:t xml:space="preserve">• </w:t>
      </w:r>
      <w:r w:rsidR="006151A9" w:rsidRPr="006151A9">
        <w:rPr>
          <w:rFonts w:ascii="Calibri" w:eastAsia="宋体" w:hAnsi="Calibri" w:cs="Arial"/>
          <w:lang w:eastAsia="zh-CN"/>
        </w:rPr>
        <w:t>Scenario 1: L1-SINR measured on CMR only (when dedicated IMR is not configured)</w:t>
      </w:r>
    </w:p>
    <w:p w:rsidR="006151A9" w:rsidRDefault="006151A9" w:rsidP="006151A9">
      <w:pPr>
        <w:spacing w:beforeLines="50" w:before="120" w:afterLines="50" w:after="120"/>
        <w:ind w:left="840"/>
        <w:jc w:val="both"/>
        <w:rPr>
          <w:rFonts w:ascii="Calibri" w:eastAsia="宋体" w:hAnsi="Calibri" w:cs="Arial"/>
          <w:lang w:eastAsia="zh-CN"/>
        </w:rPr>
      </w:pPr>
      <w:r>
        <w:rPr>
          <w:rFonts w:ascii="Calibri" w:eastAsia="宋体" w:hAnsi="Calibri" w:cs="Arial"/>
          <w:lang w:eastAsia="zh-CN"/>
        </w:rPr>
        <w:t xml:space="preserve">- </w:t>
      </w:r>
      <w:r w:rsidRPr="006151A9">
        <w:rPr>
          <w:rFonts w:ascii="Calibri" w:eastAsia="宋体" w:hAnsi="Calibri" w:cs="Arial"/>
          <w:lang w:eastAsia="zh-CN"/>
        </w:rPr>
        <w:t>Scenario 1A: CSI-RS based CMR (only with density 3 REs/RB)</w:t>
      </w:r>
    </w:p>
    <w:p w:rsidR="006151A9" w:rsidRDefault="006151A9" w:rsidP="006151A9">
      <w:pPr>
        <w:spacing w:beforeLines="50" w:before="120" w:afterLines="50" w:after="120"/>
        <w:ind w:left="1418"/>
        <w:jc w:val="both"/>
        <w:rPr>
          <w:rFonts w:ascii="Calibri" w:eastAsia="宋体" w:hAnsi="Calibri" w:cs="Arial"/>
          <w:lang w:eastAsia="zh-CN"/>
        </w:rPr>
      </w:pPr>
      <w:r w:rsidRPr="006151A9">
        <w:rPr>
          <w:rFonts w:ascii="Calibri" w:eastAsia="宋体" w:hAnsi="Calibri" w:cs="Arial"/>
          <w:lang w:eastAsia="zh-CN"/>
        </w:rPr>
        <w:sym w:font="Wingdings" w:char="F0E0"/>
      </w:r>
      <w:r>
        <w:rPr>
          <w:rFonts w:ascii="Calibri" w:eastAsia="宋体" w:hAnsi="Calibri" w:cs="Arial"/>
          <w:lang w:eastAsia="zh-CN"/>
        </w:rPr>
        <w:t xml:space="preserve"> Note: SSB-based CMR can only be used for the scenario where dedicated IMR is configured, and CSI-RS-based CMR can be used for both scenarios where dedicated IMR is configured and not configured. If </w:t>
      </w:r>
      <w:r w:rsidRPr="00AE61E9">
        <w:rPr>
          <w:rFonts w:ascii="Calibri" w:eastAsia="宋体" w:hAnsi="Calibri" w:cs="Arial"/>
          <w:lang w:eastAsia="zh-CN"/>
        </w:rPr>
        <w:t>IMR is not configured and CMR is based on CSI-RS</w:t>
      </w:r>
      <w:r>
        <w:rPr>
          <w:rFonts w:ascii="Calibri" w:eastAsia="宋体" w:hAnsi="Calibri" w:cs="Arial"/>
          <w:lang w:eastAsia="zh-CN"/>
        </w:rPr>
        <w:t xml:space="preserve">, </w:t>
      </w:r>
      <w:r w:rsidRPr="00AE258E">
        <w:rPr>
          <w:rFonts w:ascii="Calibri" w:eastAsia="宋体" w:hAnsi="Calibri" w:cs="Arial"/>
          <w:lang w:eastAsia="zh-CN"/>
        </w:rPr>
        <w:t>only CSI-RS with density = 3 REs/RB can be configured</w:t>
      </w:r>
      <w:r>
        <w:rPr>
          <w:rFonts w:ascii="Calibri" w:eastAsia="宋体" w:hAnsi="Calibri" w:cs="Arial"/>
          <w:lang w:eastAsia="zh-CN"/>
        </w:rPr>
        <w:t>.</w:t>
      </w:r>
    </w:p>
    <w:p w:rsidR="006151A9" w:rsidRPr="006151A9" w:rsidRDefault="006151A9" w:rsidP="006151A9">
      <w:pPr>
        <w:spacing w:beforeLines="50" w:before="120" w:afterLines="50" w:after="120"/>
        <w:ind w:left="420"/>
        <w:jc w:val="both"/>
        <w:rPr>
          <w:rFonts w:ascii="Calibri" w:eastAsia="宋体" w:hAnsi="Calibri" w:cs="Arial"/>
          <w:lang w:eastAsia="zh-CN"/>
        </w:rPr>
      </w:pPr>
      <w:r>
        <w:rPr>
          <w:rFonts w:ascii="Calibri" w:eastAsia="宋体" w:hAnsi="Calibri" w:cs="Arial"/>
          <w:lang w:eastAsia="zh-CN"/>
        </w:rPr>
        <w:t>• Scenario 2</w:t>
      </w:r>
      <w:r w:rsidRPr="006151A9">
        <w:rPr>
          <w:rFonts w:ascii="Calibri" w:eastAsia="宋体" w:hAnsi="Calibri" w:cs="Arial"/>
          <w:lang w:eastAsia="zh-CN"/>
        </w:rPr>
        <w:t>: L1-SINR measured on CMR+IMR (when dedicated IMR is configured)</w:t>
      </w:r>
    </w:p>
    <w:p w:rsidR="006151A9" w:rsidRPr="006151A9" w:rsidRDefault="006151A9" w:rsidP="006151A9">
      <w:pPr>
        <w:spacing w:beforeLines="50" w:before="120" w:afterLines="50" w:after="120"/>
        <w:ind w:left="840"/>
        <w:jc w:val="both"/>
        <w:rPr>
          <w:rFonts w:ascii="Calibri" w:eastAsia="宋体" w:hAnsi="Calibri" w:cs="Arial"/>
          <w:lang w:eastAsia="zh-CN"/>
        </w:rPr>
      </w:pPr>
      <w:r>
        <w:rPr>
          <w:rFonts w:ascii="Calibri" w:eastAsia="宋体" w:hAnsi="Calibri" w:cs="Arial"/>
          <w:lang w:eastAsia="zh-CN"/>
        </w:rPr>
        <w:lastRenderedPageBreak/>
        <w:t xml:space="preserve">- </w:t>
      </w:r>
      <w:r w:rsidRPr="006151A9">
        <w:rPr>
          <w:rFonts w:ascii="Calibri" w:eastAsia="宋体" w:hAnsi="Calibri" w:cs="Arial"/>
          <w:lang w:eastAsia="zh-CN"/>
        </w:rPr>
        <w:t>Scenario 2A: SSB based CMR + ZP-IMR</w:t>
      </w:r>
    </w:p>
    <w:p w:rsidR="006151A9" w:rsidRPr="006151A9" w:rsidRDefault="006151A9" w:rsidP="006151A9">
      <w:pPr>
        <w:spacing w:beforeLines="50" w:before="120" w:afterLines="50" w:after="120"/>
        <w:ind w:left="840"/>
        <w:jc w:val="both"/>
        <w:rPr>
          <w:rFonts w:ascii="Calibri" w:eastAsia="宋体" w:hAnsi="Calibri" w:cs="Arial"/>
          <w:lang w:eastAsia="zh-CN"/>
        </w:rPr>
      </w:pPr>
      <w:r w:rsidRPr="006151A9">
        <w:rPr>
          <w:rFonts w:ascii="Calibri" w:eastAsia="宋体" w:hAnsi="Calibri" w:cs="Arial"/>
          <w:lang w:eastAsia="zh-CN"/>
        </w:rPr>
        <w:t>-</w:t>
      </w:r>
      <w:r>
        <w:rPr>
          <w:rFonts w:ascii="Calibri" w:eastAsia="宋体" w:hAnsi="Calibri" w:cs="Arial"/>
          <w:lang w:eastAsia="zh-CN"/>
        </w:rPr>
        <w:t xml:space="preserve"> </w:t>
      </w:r>
      <w:r w:rsidRPr="006151A9">
        <w:rPr>
          <w:rFonts w:ascii="Calibri" w:eastAsia="宋体" w:hAnsi="Calibri" w:cs="Arial"/>
          <w:lang w:eastAsia="zh-CN"/>
        </w:rPr>
        <w:t>Scenario 2B: CSI-RS based CMR + ZP-IMR</w:t>
      </w:r>
    </w:p>
    <w:p w:rsidR="006151A9" w:rsidRPr="006151A9" w:rsidRDefault="006151A9" w:rsidP="006151A9">
      <w:pPr>
        <w:spacing w:beforeLines="50" w:before="120" w:afterLines="50" w:after="120"/>
        <w:ind w:left="840"/>
        <w:jc w:val="both"/>
        <w:rPr>
          <w:rFonts w:ascii="Calibri" w:eastAsia="宋体" w:hAnsi="Calibri" w:cs="Arial"/>
          <w:lang w:eastAsia="zh-CN"/>
        </w:rPr>
      </w:pPr>
      <w:r w:rsidRPr="006151A9">
        <w:rPr>
          <w:rFonts w:ascii="Calibri" w:eastAsia="宋体" w:hAnsi="Calibri" w:cs="Arial"/>
          <w:lang w:eastAsia="zh-CN"/>
        </w:rPr>
        <w:t>-</w:t>
      </w:r>
      <w:r>
        <w:rPr>
          <w:rFonts w:ascii="Calibri" w:eastAsia="宋体" w:hAnsi="Calibri" w:cs="Arial"/>
          <w:lang w:eastAsia="zh-CN"/>
        </w:rPr>
        <w:t xml:space="preserve"> </w:t>
      </w:r>
      <w:r w:rsidRPr="006151A9">
        <w:rPr>
          <w:rFonts w:ascii="Calibri" w:eastAsia="宋体" w:hAnsi="Calibri" w:cs="Arial"/>
          <w:lang w:eastAsia="zh-CN"/>
        </w:rPr>
        <w:t>Scenario 2C: SSB based CMR + NZP-IMR (only with density 3 REs/RB)</w:t>
      </w:r>
    </w:p>
    <w:p w:rsidR="006151A9" w:rsidRDefault="006151A9" w:rsidP="006151A9">
      <w:pPr>
        <w:spacing w:beforeLines="50" w:before="120" w:afterLines="50" w:after="120"/>
        <w:ind w:left="840"/>
        <w:jc w:val="both"/>
        <w:rPr>
          <w:rFonts w:ascii="Calibri" w:eastAsia="宋体" w:hAnsi="Calibri" w:cs="Arial"/>
          <w:lang w:eastAsia="zh-CN"/>
        </w:rPr>
      </w:pPr>
      <w:r w:rsidRPr="006151A9">
        <w:rPr>
          <w:rFonts w:ascii="Calibri" w:eastAsia="宋体" w:hAnsi="Calibri" w:cs="Arial"/>
          <w:lang w:eastAsia="zh-CN"/>
        </w:rPr>
        <w:t>-</w:t>
      </w:r>
      <w:r>
        <w:rPr>
          <w:rFonts w:ascii="Calibri" w:eastAsia="宋体" w:hAnsi="Calibri" w:cs="Arial"/>
          <w:lang w:eastAsia="zh-CN"/>
        </w:rPr>
        <w:t xml:space="preserve"> </w:t>
      </w:r>
      <w:r w:rsidRPr="006151A9">
        <w:rPr>
          <w:rFonts w:ascii="Calibri" w:eastAsia="宋体" w:hAnsi="Calibri" w:cs="Arial"/>
          <w:lang w:eastAsia="zh-CN"/>
        </w:rPr>
        <w:t>Scenario 2D: CSI-RS based CMR + NZP-IMR (only with density 3 REs/RB)</w:t>
      </w:r>
    </w:p>
    <w:p w:rsidR="006151A9" w:rsidRDefault="006151A9" w:rsidP="006151A9">
      <w:pPr>
        <w:spacing w:beforeLines="50" w:before="120" w:afterLines="50" w:after="120"/>
        <w:ind w:left="1418"/>
        <w:jc w:val="both"/>
        <w:rPr>
          <w:rFonts w:ascii="Calibri" w:eastAsia="宋体" w:hAnsi="Calibri" w:cs="Arial"/>
          <w:lang w:eastAsia="zh-CN"/>
        </w:rPr>
      </w:pPr>
      <w:r w:rsidRPr="006151A9">
        <w:rPr>
          <w:rFonts w:ascii="Calibri" w:eastAsia="宋体" w:hAnsi="Calibri" w:cs="Arial"/>
          <w:lang w:eastAsia="zh-CN"/>
        </w:rPr>
        <w:sym w:font="Wingdings" w:char="F0E0"/>
      </w:r>
      <w:r>
        <w:rPr>
          <w:rFonts w:ascii="Calibri" w:eastAsia="宋体" w:hAnsi="Calibri" w:cs="Arial"/>
          <w:lang w:eastAsia="zh-CN"/>
        </w:rPr>
        <w:t xml:space="preserve"> Note: RAN1 agree to introduce ZP-IMR</w:t>
      </w:r>
      <w:r w:rsidR="0033283D">
        <w:rPr>
          <w:rFonts w:ascii="Calibri" w:eastAsia="宋体" w:hAnsi="Calibri" w:cs="Arial"/>
          <w:lang w:eastAsia="zh-CN"/>
        </w:rPr>
        <w:t xml:space="preserve"> only</w:t>
      </w:r>
      <w:r>
        <w:rPr>
          <w:rFonts w:ascii="Calibri" w:eastAsia="宋体" w:hAnsi="Calibri" w:cs="Arial"/>
          <w:lang w:eastAsia="zh-CN"/>
        </w:rPr>
        <w:t xml:space="preserve"> and NZP-IMR</w:t>
      </w:r>
      <w:r w:rsidR="0033283D">
        <w:rPr>
          <w:rFonts w:ascii="Calibri" w:eastAsia="宋体" w:hAnsi="Calibri" w:cs="Arial"/>
          <w:lang w:eastAsia="zh-CN"/>
        </w:rPr>
        <w:t xml:space="preserve"> only</w:t>
      </w:r>
      <w:r>
        <w:rPr>
          <w:rFonts w:ascii="Calibri" w:eastAsia="宋体" w:hAnsi="Calibri" w:cs="Arial"/>
          <w:lang w:eastAsia="zh-CN"/>
        </w:rPr>
        <w:t xml:space="preserve"> for interference measurement. </w:t>
      </w:r>
    </w:p>
    <w:p w:rsidR="00DB4183" w:rsidRPr="00AE61E9" w:rsidRDefault="00AE61E9" w:rsidP="00AE258E">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Furthermore, detailed </w:t>
      </w:r>
      <w:r w:rsidR="006151A9">
        <w:rPr>
          <w:rFonts w:ascii="Calibri" w:eastAsia="宋体" w:hAnsi="Calibri" w:cs="Arial"/>
          <w:lang w:eastAsia="zh-CN"/>
        </w:rPr>
        <w:t xml:space="preserve">RAN1 </w:t>
      </w:r>
      <w:r>
        <w:rPr>
          <w:rFonts w:ascii="Calibri" w:eastAsia="宋体" w:hAnsi="Calibri" w:cs="Arial"/>
          <w:lang w:eastAsia="zh-CN"/>
        </w:rPr>
        <w:t xml:space="preserve">discussion on </w:t>
      </w:r>
      <w:r w:rsidR="00AE258E" w:rsidRPr="00AE258E">
        <w:rPr>
          <w:rFonts w:ascii="Calibri" w:eastAsia="宋体" w:hAnsi="Calibri" w:cs="Arial"/>
          <w:lang w:eastAsia="zh-CN"/>
        </w:rPr>
        <w:t>how to configure CMR/IMR</w:t>
      </w:r>
      <w:r w:rsidR="006151A9">
        <w:rPr>
          <w:rFonts w:ascii="Calibri" w:eastAsia="宋体" w:hAnsi="Calibri" w:cs="Arial"/>
          <w:lang w:eastAsia="zh-CN"/>
        </w:rPr>
        <w:t xml:space="preserve"> provide the conclusion that</w:t>
      </w:r>
      <w:r w:rsidR="00AE258E" w:rsidRPr="00AE258E">
        <w:rPr>
          <w:rFonts w:ascii="Calibri" w:eastAsia="宋体" w:hAnsi="Calibri" w:cs="Arial"/>
          <w:lang w:eastAsia="zh-CN"/>
        </w:rPr>
        <w:t>, CMR/IMR association is based on 1-to-1 mapping</w:t>
      </w:r>
      <w:r w:rsidR="006151A9">
        <w:rPr>
          <w:rFonts w:ascii="Calibri" w:eastAsia="宋体" w:hAnsi="Calibri" w:cs="Arial"/>
          <w:lang w:eastAsia="zh-CN"/>
        </w:rPr>
        <w:t xml:space="preserve"> for both ZP-IMR only and NZP-IMR only scenarios</w:t>
      </w:r>
      <w:r w:rsidR="00AE258E" w:rsidRPr="00AE258E">
        <w:rPr>
          <w:rFonts w:ascii="Calibri" w:eastAsia="宋体" w:hAnsi="Calibri" w:cs="Arial"/>
          <w:lang w:eastAsia="zh-CN"/>
        </w:rPr>
        <w:t>.</w:t>
      </w:r>
    </w:p>
    <w:p w:rsidR="00DB4183" w:rsidRPr="00AE61E9" w:rsidRDefault="006151A9" w:rsidP="00DB4183">
      <w:pPr>
        <w:spacing w:beforeLines="50" w:before="120" w:afterLines="50" w:after="120"/>
        <w:jc w:val="both"/>
        <w:rPr>
          <w:rFonts w:ascii="Calibri" w:eastAsia="宋体" w:hAnsi="Calibri" w:cs="Arial"/>
          <w:b/>
          <w:i/>
          <w:u w:val="single"/>
          <w:lang w:eastAsia="zh-CN"/>
        </w:rPr>
      </w:pPr>
      <w:r>
        <w:rPr>
          <w:rFonts w:ascii="Calibri" w:eastAsia="宋体" w:hAnsi="Calibri" w:cs="Arial"/>
          <w:b/>
          <w:i/>
          <w:u w:val="single"/>
          <w:lang w:eastAsia="zh-CN"/>
        </w:rPr>
        <w:t>Proposal</w:t>
      </w:r>
      <w:r w:rsidR="00AE61E9" w:rsidRPr="00AE61E9">
        <w:rPr>
          <w:rFonts w:ascii="Calibri" w:eastAsia="宋体" w:hAnsi="Calibri" w:cs="Arial"/>
          <w:b/>
          <w:i/>
          <w:u w:val="single"/>
          <w:lang w:eastAsia="zh-CN"/>
        </w:rPr>
        <w:t>-</w:t>
      </w:r>
      <w:r>
        <w:rPr>
          <w:rFonts w:ascii="Calibri" w:eastAsia="宋体" w:hAnsi="Calibri" w:cs="Arial"/>
          <w:b/>
          <w:i/>
          <w:u w:val="single"/>
          <w:lang w:eastAsia="zh-CN"/>
        </w:rPr>
        <w:t>1</w:t>
      </w:r>
      <w:r w:rsidR="00AE61E9" w:rsidRPr="00AE61E9">
        <w:rPr>
          <w:rFonts w:ascii="Calibri" w:eastAsia="宋体" w:hAnsi="Calibri" w:cs="Arial"/>
          <w:b/>
          <w:i/>
          <w:u w:val="single"/>
          <w:lang w:eastAsia="zh-CN"/>
        </w:rPr>
        <w:t xml:space="preserve">: </w:t>
      </w:r>
      <w:r>
        <w:rPr>
          <w:rFonts w:ascii="Calibri" w:eastAsia="宋体" w:hAnsi="Calibri" w:cs="Arial"/>
          <w:b/>
          <w:i/>
          <w:u w:val="single"/>
          <w:lang w:eastAsia="zh-CN"/>
        </w:rPr>
        <w:t>According</w:t>
      </w:r>
      <w:r w:rsidR="0033283D">
        <w:rPr>
          <w:rFonts w:ascii="Calibri" w:eastAsia="宋体" w:hAnsi="Calibri" w:cs="Arial"/>
          <w:b/>
          <w:i/>
          <w:u w:val="single"/>
          <w:lang w:eastAsia="zh-CN"/>
        </w:rPr>
        <w:t xml:space="preserve">ly based on RAN1 agreement, </w:t>
      </w:r>
      <w:r w:rsidR="00AE61E9" w:rsidRPr="00AE61E9">
        <w:rPr>
          <w:rFonts w:ascii="Calibri" w:eastAsia="宋体" w:hAnsi="Calibri" w:cs="Arial"/>
          <w:b/>
          <w:i/>
          <w:u w:val="single"/>
          <w:lang w:eastAsia="zh-CN"/>
        </w:rPr>
        <w:t>RAN</w:t>
      </w:r>
      <w:r>
        <w:rPr>
          <w:rFonts w:ascii="Calibri" w:eastAsia="宋体" w:hAnsi="Calibri" w:cs="Arial"/>
          <w:b/>
          <w:i/>
          <w:u w:val="single"/>
          <w:lang w:eastAsia="zh-CN"/>
        </w:rPr>
        <w:t>4</w:t>
      </w:r>
      <w:r w:rsidR="00AE61E9" w:rsidRPr="00AE61E9">
        <w:rPr>
          <w:rFonts w:ascii="Calibri" w:eastAsia="宋体" w:hAnsi="Calibri" w:cs="Arial"/>
          <w:b/>
          <w:i/>
          <w:u w:val="single"/>
          <w:lang w:eastAsia="zh-CN"/>
        </w:rPr>
        <w:t xml:space="preserve"> </w:t>
      </w:r>
      <w:r w:rsidR="0033283D">
        <w:rPr>
          <w:rFonts w:ascii="Calibri" w:eastAsia="宋体" w:hAnsi="Calibri" w:cs="Arial"/>
          <w:b/>
          <w:i/>
          <w:u w:val="single"/>
          <w:lang w:eastAsia="zh-CN"/>
        </w:rPr>
        <w:t>define RRM requirement for</w:t>
      </w:r>
      <w:r w:rsidR="00AE61E9" w:rsidRPr="00AE61E9">
        <w:rPr>
          <w:rFonts w:ascii="Calibri" w:eastAsia="宋体" w:hAnsi="Calibri" w:cs="Arial"/>
          <w:b/>
          <w:i/>
          <w:u w:val="single"/>
          <w:lang w:eastAsia="zh-CN"/>
        </w:rPr>
        <w:t xml:space="preserve"> L1-SINR measurement</w:t>
      </w:r>
      <w:r w:rsidR="0033283D">
        <w:rPr>
          <w:rFonts w:ascii="Calibri" w:eastAsia="宋体" w:hAnsi="Calibri" w:cs="Arial"/>
          <w:b/>
          <w:i/>
          <w:u w:val="single"/>
          <w:lang w:eastAsia="zh-CN"/>
        </w:rPr>
        <w:t xml:space="preserve"> for following scenarios:</w:t>
      </w:r>
    </w:p>
    <w:p w:rsidR="0033283D" w:rsidRPr="0033283D" w:rsidRDefault="0033283D" w:rsidP="0033283D">
      <w:pPr>
        <w:spacing w:beforeLines="50" w:before="120" w:afterLines="50" w:after="120"/>
        <w:ind w:left="420"/>
        <w:jc w:val="both"/>
        <w:rPr>
          <w:rFonts w:ascii="Calibri" w:eastAsia="宋体" w:hAnsi="Calibri" w:cs="Arial"/>
          <w:b/>
          <w:lang w:eastAsia="zh-CN"/>
        </w:rPr>
      </w:pPr>
      <w:r w:rsidRPr="0033283D">
        <w:rPr>
          <w:rFonts w:ascii="Calibri" w:eastAsia="宋体" w:hAnsi="Calibri" w:cs="Arial"/>
          <w:b/>
          <w:lang w:eastAsia="zh-CN"/>
        </w:rPr>
        <w:t>• Scenario 1: L1-SINR measured on CMR only (when dedicated IMR is not configured)</w:t>
      </w:r>
    </w:p>
    <w:p w:rsidR="0033283D" w:rsidRPr="0033283D" w:rsidRDefault="0033283D" w:rsidP="0033283D">
      <w:pPr>
        <w:spacing w:beforeLines="50" w:before="120" w:afterLines="50" w:after="120"/>
        <w:ind w:left="840"/>
        <w:jc w:val="both"/>
        <w:rPr>
          <w:rFonts w:ascii="Calibri" w:eastAsia="宋体" w:hAnsi="Calibri" w:cs="Arial"/>
          <w:b/>
          <w:lang w:eastAsia="zh-CN"/>
        </w:rPr>
      </w:pPr>
      <w:r w:rsidRPr="0033283D">
        <w:rPr>
          <w:rFonts w:ascii="Calibri" w:eastAsia="宋体" w:hAnsi="Calibri" w:cs="Arial"/>
          <w:b/>
          <w:lang w:eastAsia="zh-CN"/>
        </w:rPr>
        <w:t>- Scenario 1A: CSI-RS based CMR (only with density 3 REs/RB)</w:t>
      </w:r>
    </w:p>
    <w:p w:rsidR="0033283D" w:rsidRPr="0033283D" w:rsidRDefault="0033283D" w:rsidP="0033283D">
      <w:pPr>
        <w:spacing w:beforeLines="50" w:before="120" w:afterLines="50" w:after="120"/>
        <w:ind w:left="420"/>
        <w:jc w:val="both"/>
        <w:rPr>
          <w:rFonts w:ascii="Calibri" w:eastAsia="宋体" w:hAnsi="Calibri" w:cs="Arial"/>
          <w:b/>
          <w:lang w:eastAsia="zh-CN"/>
        </w:rPr>
      </w:pPr>
      <w:r w:rsidRPr="0033283D">
        <w:rPr>
          <w:rFonts w:ascii="Calibri" w:eastAsia="宋体" w:hAnsi="Calibri" w:cs="Arial"/>
          <w:b/>
          <w:lang w:eastAsia="zh-CN"/>
        </w:rPr>
        <w:t>• Scenario 2: L1-SINR measured on CMR+IMR (when dedicated IMR is configured)</w:t>
      </w:r>
    </w:p>
    <w:p w:rsidR="0033283D" w:rsidRPr="0033283D" w:rsidRDefault="0033283D" w:rsidP="0033283D">
      <w:pPr>
        <w:spacing w:beforeLines="50" w:before="120" w:afterLines="50" w:after="120"/>
        <w:ind w:left="840"/>
        <w:jc w:val="both"/>
        <w:rPr>
          <w:rFonts w:ascii="Calibri" w:eastAsia="宋体" w:hAnsi="Calibri" w:cs="Arial"/>
          <w:b/>
          <w:lang w:eastAsia="zh-CN"/>
        </w:rPr>
      </w:pPr>
      <w:r w:rsidRPr="0033283D">
        <w:rPr>
          <w:rFonts w:ascii="Calibri" w:eastAsia="宋体" w:hAnsi="Calibri" w:cs="Arial"/>
          <w:b/>
          <w:lang w:eastAsia="zh-CN"/>
        </w:rPr>
        <w:t>- Scenario 2A: SSB based CMR + ZP-IMR</w:t>
      </w:r>
    </w:p>
    <w:p w:rsidR="0033283D" w:rsidRPr="0033283D" w:rsidRDefault="0033283D" w:rsidP="0033283D">
      <w:pPr>
        <w:spacing w:beforeLines="50" w:before="120" w:afterLines="50" w:after="120"/>
        <w:ind w:left="840"/>
        <w:jc w:val="both"/>
        <w:rPr>
          <w:rFonts w:ascii="Calibri" w:eastAsia="宋体" w:hAnsi="Calibri" w:cs="Arial"/>
          <w:b/>
          <w:lang w:eastAsia="zh-CN"/>
        </w:rPr>
      </w:pPr>
      <w:r w:rsidRPr="0033283D">
        <w:rPr>
          <w:rFonts w:ascii="Calibri" w:eastAsia="宋体" w:hAnsi="Calibri" w:cs="Arial"/>
          <w:b/>
          <w:lang w:eastAsia="zh-CN"/>
        </w:rPr>
        <w:t>- Scenario 2B: CSI-RS based CMR + ZP-IMR</w:t>
      </w:r>
    </w:p>
    <w:p w:rsidR="0033283D" w:rsidRPr="0033283D" w:rsidRDefault="0033283D" w:rsidP="0033283D">
      <w:pPr>
        <w:spacing w:beforeLines="50" w:before="120" w:afterLines="50" w:after="120"/>
        <w:ind w:left="840"/>
        <w:jc w:val="both"/>
        <w:rPr>
          <w:rFonts w:ascii="Calibri" w:eastAsia="宋体" w:hAnsi="Calibri" w:cs="Arial"/>
          <w:b/>
          <w:lang w:eastAsia="zh-CN"/>
        </w:rPr>
      </w:pPr>
      <w:r w:rsidRPr="0033283D">
        <w:rPr>
          <w:rFonts w:ascii="Calibri" w:eastAsia="宋体" w:hAnsi="Calibri" w:cs="Arial"/>
          <w:b/>
          <w:lang w:eastAsia="zh-CN"/>
        </w:rPr>
        <w:t>- Scenario 2C: SSB based CMR + NZP-IMR (only with density 3 REs/RB)</w:t>
      </w:r>
    </w:p>
    <w:p w:rsidR="0033283D" w:rsidRPr="0033283D" w:rsidRDefault="0033283D" w:rsidP="0033283D">
      <w:pPr>
        <w:spacing w:beforeLines="50" w:before="120" w:afterLines="50" w:after="120"/>
        <w:ind w:left="840"/>
        <w:jc w:val="both"/>
        <w:rPr>
          <w:rFonts w:ascii="Calibri" w:eastAsia="宋体" w:hAnsi="Calibri" w:cs="Arial"/>
          <w:b/>
          <w:lang w:eastAsia="zh-CN"/>
        </w:rPr>
      </w:pPr>
      <w:r w:rsidRPr="0033283D">
        <w:rPr>
          <w:rFonts w:ascii="Calibri" w:eastAsia="宋体" w:hAnsi="Calibri" w:cs="Arial"/>
          <w:b/>
          <w:lang w:eastAsia="zh-CN"/>
        </w:rPr>
        <w:t>- Scenario 2D: CSI-RS based CMR + NZP-IMR (only with density 3 REs/RB)</w:t>
      </w:r>
    </w:p>
    <w:p w:rsidR="00DB4183" w:rsidRDefault="00DB4183" w:rsidP="004E3707">
      <w:pPr>
        <w:spacing w:afterLines="50" w:after="120"/>
        <w:jc w:val="both"/>
        <w:rPr>
          <w:rFonts w:ascii="Calibri" w:eastAsia="宋体" w:hAnsi="Calibri" w:cs="Arial"/>
          <w:lang w:eastAsia="zh-CN"/>
        </w:rPr>
      </w:pPr>
    </w:p>
    <w:p w:rsidR="0033283D" w:rsidRPr="00A00440" w:rsidRDefault="0033283D" w:rsidP="0033283D">
      <w:pPr>
        <w:spacing w:afterLines="50" w:after="120"/>
        <w:jc w:val="both"/>
        <w:rPr>
          <w:rFonts w:ascii="Calibri" w:eastAsia="宋体" w:hAnsi="Calibri" w:cs="Arial"/>
          <w:lang w:val="en-US" w:eastAsia="zh-CN"/>
        </w:rPr>
      </w:pPr>
      <w:r>
        <w:rPr>
          <w:rFonts w:ascii="Calibri" w:eastAsia="宋体" w:hAnsi="Calibri" w:cs="Arial"/>
          <w:lang w:eastAsia="zh-CN"/>
        </w:rPr>
        <w:t xml:space="preserve">Furthermore, </w:t>
      </w:r>
      <w:r>
        <w:rPr>
          <w:rFonts w:ascii="Calibri" w:eastAsia="宋体" w:hAnsi="Calibri" w:cs="Arial"/>
          <w:lang w:val="en-US" w:eastAsia="zh-CN"/>
        </w:rPr>
        <w:t>i</w:t>
      </w:r>
      <w:r w:rsidRPr="00A00440">
        <w:rPr>
          <w:rFonts w:ascii="Calibri" w:eastAsia="宋体" w:hAnsi="Calibri" w:cs="Arial"/>
          <w:lang w:val="en-US" w:eastAsia="zh-CN"/>
        </w:rPr>
        <w:t xml:space="preserve">n previous </w:t>
      </w:r>
      <w:r>
        <w:rPr>
          <w:rFonts w:ascii="Calibri" w:eastAsia="宋体" w:hAnsi="Calibri" w:cs="Arial"/>
          <w:lang w:val="en-US" w:eastAsia="zh-CN"/>
        </w:rPr>
        <w:t xml:space="preserve">RAN4 discussion, the following questions are proposed. </w:t>
      </w:r>
    </w:p>
    <w:p w:rsidR="0033283D" w:rsidRPr="00A00440" w:rsidRDefault="0033283D" w:rsidP="0033283D">
      <w:pPr>
        <w:spacing w:afterLines="50" w:after="120"/>
        <w:ind w:left="420"/>
        <w:jc w:val="both"/>
        <w:rPr>
          <w:rFonts w:ascii="Calibri" w:eastAsia="宋体" w:hAnsi="Calibri" w:cs="Arial"/>
          <w:lang w:val="en-US" w:eastAsia="zh-CN"/>
        </w:rPr>
      </w:pPr>
      <w:r>
        <w:rPr>
          <w:rFonts w:ascii="Calibri" w:eastAsia="宋体" w:hAnsi="Calibri" w:cs="Arial"/>
          <w:lang w:val="en-US" w:eastAsia="zh-CN"/>
        </w:rPr>
        <w:t xml:space="preserve">- </w:t>
      </w:r>
      <w:r w:rsidRPr="00A00440">
        <w:rPr>
          <w:rFonts w:ascii="Calibri" w:eastAsia="宋体" w:hAnsi="Calibri" w:cs="Arial"/>
          <w:lang w:val="en-US" w:eastAsia="zh-CN"/>
        </w:rPr>
        <w:t>Question-1: Whether to define separate requirements for CMR only and CMR+IMR?</w:t>
      </w:r>
    </w:p>
    <w:p w:rsidR="0033283D" w:rsidRPr="00A00440" w:rsidRDefault="0033283D" w:rsidP="0033283D">
      <w:pPr>
        <w:spacing w:afterLines="50" w:after="120"/>
        <w:ind w:left="420"/>
        <w:jc w:val="both"/>
        <w:rPr>
          <w:rFonts w:ascii="Calibri" w:eastAsia="宋体" w:hAnsi="Calibri" w:cs="Arial"/>
          <w:lang w:val="en-US" w:eastAsia="zh-CN"/>
        </w:rPr>
      </w:pPr>
      <w:r>
        <w:rPr>
          <w:rFonts w:ascii="Calibri" w:eastAsia="宋体" w:hAnsi="Calibri" w:cs="Arial"/>
          <w:lang w:val="en-US" w:eastAsia="zh-CN"/>
        </w:rPr>
        <w:t xml:space="preserve">- </w:t>
      </w:r>
      <w:r w:rsidRPr="00A00440">
        <w:rPr>
          <w:rFonts w:ascii="Calibri" w:eastAsia="宋体" w:hAnsi="Calibri" w:cs="Arial"/>
          <w:lang w:val="en-US" w:eastAsia="zh-CN"/>
        </w:rPr>
        <w:t>Question-2: Whether to define separate requirements for SSB-based CMR and CSI-RS based CMR?</w:t>
      </w:r>
    </w:p>
    <w:p w:rsidR="0033283D" w:rsidRPr="00A00440" w:rsidRDefault="0033283D" w:rsidP="0033283D">
      <w:pPr>
        <w:spacing w:afterLines="50" w:after="120"/>
        <w:ind w:left="420"/>
        <w:jc w:val="both"/>
        <w:rPr>
          <w:rFonts w:ascii="Calibri" w:eastAsia="宋体" w:hAnsi="Calibri" w:cs="Arial"/>
          <w:lang w:val="en-US" w:eastAsia="zh-CN"/>
        </w:rPr>
      </w:pPr>
      <w:r>
        <w:rPr>
          <w:rFonts w:ascii="Calibri" w:eastAsia="宋体" w:hAnsi="Calibri" w:cs="Arial"/>
          <w:lang w:val="en-US" w:eastAsia="zh-CN"/>
        </w:rPr>
        <w:t xml:space="preserve">- </w:t>
      </w:r>
      <w:r w:rsidRPr="00A00440">
        <w:rPr>
          <w:rFonts w:ascii="Calibri" w:eastAsia="宋体" w:hAnsi="Calibri" w:cs="Arial"/>
          <w:lang w:val="en-US" w:eastAsia="zh-CN"/>
        </w:rPr>
        <w:t>Question-3: Whether to define separate requirements for different IMR configuration?</w:t>
      </w:r>
    </w:p>
    <w:p w:rsidR="0033283D" w:rsidRDefault="0033283D" w:rsidP="004E3707">
      <w:pPr>
        <w:spacing w:afterLines="50" w:after="120"/>
        <w:jc w:val="both"/>
        <w:rPr>
          <w:rFonts w:ascii="Calibri" w:eastAsia="宋体" w:hAnsi="Calibri" w:cs="Arial"/>
          <w:lang w:val="en-US" w:eastAsia="zh-CN"/>
        </w:rPr>
      </w:pPr>
      <w:r>
        <w:rPr>
          <w:rFonts w:ascii="Calibri" w:eastAsia="宋体" w:hAnsi="Calibri" w:cs="Arial"/>
          <w:lang w:val="en-US" w:eastAsia="zh-CN"/>
        </w:rPr>
        <w:t xml:space="preserve">Similar to L1-RSRP measurement requirement, </w:t>
      </w:r>
      <w:r w:rsidR="001A1391">
        <w:rPr>
          <w:rFonts w:ascii="Calibri" w:eastAsia="宋体" w:hAnsi="Calibri" w:cs="Arial"/>
          <w:lang w:val="en-US" w:eastAsia="zh-CN"/>
        </w:rPr>
        <w:t xml:space="preserve">SSB-based and CSI-RS based measurement requirements needs to be defined separately, while CMR only and CMR+IMR provide another dimension to separate measurement requirements. </w:t>
      </w:r>
      <w:r w:rsidR="002641BF">
        <w:rPr>
          <w:rFonts w:ascii="Calibri" w:eastAsia="宋体" w:hAnsi="Calibri" w:cs="Arial"/>
          <w:lang w:val="en-US" w:eastAsia="zh-CN"/>
        </w:rPr>
        <w:t>For both ZP-IMR and NZP-IMR for interference measurement, we expect that the same L1-SINR measurement requirement shall be applied, so no need to further discriminate for different IMR configurations. Accordingly</w:t>
      </w:r>
      <w:r w:rsidR="001A1391">
        <w:rPr>
          <w:rFonts w:ascii="Calibri" w:eastAsia="宋体" w:hAnsi="Calibri" w:cs="Arial"/>
          <w:lang w:val="en-US" w:eastAsia="zh-CN"/>
        </w:rPr>
        <w:t xml:space="preserve">, we propose to use the following structure for L1-SINR measurement. </w:t>
      </w:r>
    </w:p>
    <w:p w:rsidR="001A1391" w:rsidRDefault="001A1391" w:rsidP="001A1391">
      <w:pPr>
        <w:spacing w:beforeLines="50" w:before="120" w:afterLines="50" w:after="120"/>
        <w:jc w:val="both"/>
        <w:rPr>
          <w:rFonts w:ascii="Calibri" w:eastAsia="宋体" w:hAnsi="Calibri" w:cs="Arial"/>
          <w:b/>
          <w:i/>
          <w:u w:val="single"/>
          <w:lang w:eastAsia="zh-CN"/>
        </w:rPr>
      </w:pPr>
      <w:r>
        <w:rPr>
          <w:rFonts w:ascii="Calibri" w:eastAsia="宋体" w:hAnsi="Calibri" w:cs="Arial"/>
          <w:b/>
          <w:i/>
          <w:u w:val="single"/>
          <w:lang w:eastAsia="zh-CN"/>
        </w:rPr>
        <w:t>Proposal</w:t>
      </w:r>
      <w:r w:rsidRPr="00AE61E9">
        <w:rPr>
          <w:rFonts w:ascii="Calibri" w:eastAsia="宋体" w:hAnsi="Calibri" w:cs="Arial"/>
          <w:b/>
          <w:i/>
          <w:u w:val="single"/>
          <w:lang w:eastAsia="zh-CN"/>
        </w:rPr>
        <w:t>-</w:t>
      </w:r>
      <w:r>
        <w:rPr>
          <w:rFonts w:ascii="Calibri" w:eastAsia="宋体" w:hAnsi="Calibri" w:cs="Arial"/>
          <w:b/>
          <w:i/>
          <w:u w:val="single"/>
          <w:lang w:eastAsia="zh-CN"/>
        </w:rPr>
        <w:t>2</w:t>
      </w:r>
      <w:r w:rsidRPr="00AE61E9">
        <w:rPr>
          <w:rFonts w:ascii="Calibri" w:eastAsia="宋体" w:hAnsi="Calibri" w:cs="Arial"/>
          <w:b/>
          <w:i/>
          <w:u w:val="single"/>
          <w:lang w:eastAsia="zh-CN"/>
        </w:rPr>
        <w:t>: L1-SINR measurement</w:t>
      </w:r>
      <w:r>
        <w:rPr>
          <w:rFonts w:ascii="Calibri" w:eastAsia="宋体" w:hAnsi="Calibri" w:cs="Arial"/>
          <w:b/>
          <w:i/>
          <w:u w:val="single"/>
          <w:lang w:eastAsia="zh-CN"/>
        </w:rPr>
        <w:t xml:space="preserve"> requirements for different scenarios shall be defined based on following structure:</w:t>
      </w:r>
    </w:p>
    <w:p w:rsidR="001A1391" w:rsidRPr="002641BF" w:rsidRDefault="002641BF" w:rsidP="002E5A1C">
      <w:pPr>
        <w:pStyle w:val="ListParagraph"/>
        <w:numPr>
          <w:ilvl w:val="0"/>
          <w:numId w:val="13"/>
        </w:numPr>
        <w:spacing w:beforeLines="50" w:before="120" w:afterLines="50" w:after="120"/>
        <w:ind w:firstLineChars="0"/>
        <w:rPr>
          <w:rFonts w:cs="Arial"/>
          <w:b/>
          <w:i/>
          <w:u w:val="single"/>
        </w:rPr>
      </w:pPr>
      <w:r>
        <w:rPr>
          <w:rFonts w:cs="Arial"/>
          <w:b/>
          <w:i/>
          <w:u w:val="single"/>
        </w:rPr>
        <w:t>L1-SINR reporting with CSI-RS based CMR</w:t>
      </w:r>
      <w:r w:rsidRPr="002641BF">
        <w:rPr>
          <w:rFonts w:cs="Arial"/>
          <w:b/>
          <w:i/>
          <w:u w:val="single"/>
        </w:rPr>
        <w:t xml:space="preserve"> </w:t>
      </w:r>
      <w:r>
        <w:rPr>
          <w:rFonts w:cs="Arial"/>
          <w:b/>
          <w:i/>
          <w:u w:val="single"/>
        </w:rPr>
        <w:t>and no dedicated IMR configured</w:t>
      </w:r>
    </w:p>
    <w:p w:rsidR="002641BF" w:rsidRDefault="002641BF" w:rsidP="002E5A1C">
      <w:pPr>
        <w:pStyle w:val="ListParagraph"/>
        <w:numPr>
          <w:ilvl w:val="0"/>
          <w:numId w:val="13"/>
        </w:numPr>
        <w:spacing w:beforeLines="50" w:before="120" w:afterLines="50" w:after="120"/>
        <w:ind w:firstLineChars="0"/>
        <w:rPr>
          <w:rFonts w:cs="Arial"/>
          <w:b/>
          <w:i/>
          <w:u w:val="single"/>
        </w:rPr>
      </w:pPr>
      <w:r>
        <w:rPr>
          <w:rFonts w:cs="Arial"/>
          <w:b/>
          <w:i/>
          <w:u w:val="single"/>
        </w:rPr>
        <w:t>L1-SINR reporting with SSB based CMR</w:t>
      </w:r>
      <w:r w:rsidRPr="002641BF">
        <w:rPr>
          <w:rFonts w:cs="Arial"/>
          <w:b/>
          <w:i/>
          <w:u w:val="single"/>
        </w:rPr>
        <w:t xml:space="preserve"> </w:t>
      </w:r>
      <w:r>
        <w:rPr>
          <w:rFonts w:cs="Arial"/>
          <w:b/>
          <w:i/>
          <w:u w:val="single"/>
        </w:rPr>
        <w:t>and dedicated IMR configured</w:t>
      </w:r>
    </w:p>
    <w:p w:rsidR="002641BF" w:rsidRDefault="002641BF" w:rsidP="002E5A1C">
      <w:pPr>
        <w:pStyle w:val="ListParagraph"/>
        <w:numPr>
          <w:ilvl w:val="0"/>
          <w:numId w:val="13"/>
        </w:numPr>
        <w:spacing w:beforeLines="50" w:before="120" w:afterLines="50" w:after="120"/>
        <w:ind w:firstLineChars="0"/>
        <w:rPr>
          <w:rFonts w:cs="Arial"/>
          <w:b/>
          <w:i/>
          <w:u w:val="single"/>
        </w:rPr>
      </w:pPr>
      <w:r>
        <w:rPr>
          <w:rFonts w:cs="Arial"/>
          <w:b/>
          <w:i/>
          <w:u w:val="single"/>
        </w:rPr>
        <w:t>L1-SINR reporting with CSI-RS based CMR</w:t>
      </w:r>
      <w:r w:rsidRPr="002641BF">
        <w:rPr>
          <w:rFonts w:cs="Arial"/>
          <w:b/>
          <w:i/>
          <w:u w:val="single"/>
        </w:rPr>
        <w:t xml:space="preserve"> </w:t>
      </w:r>
      <w:r>
        <w:rPr>
          <w:rFonts w:cs="Arial"/>
          <w:b/>
          <w:i/>
          <w:u w:val="single"/>
        </w:rPr>
        <w:t>and dedicated IMR configured</w:t>
      </w:r>
    </w:p>
    <w:p w:rsidR="0033283D" w:rsidRDefault="0033283D" w:rsidP="004E3707">
      <w:pPr>
        <w:spacing w:afterLines="50" w:after="120"/>
        <w:jc w:val="both"/>
        <w:rPr>
          <w:rFonts w:ascii="Calibri" w:eastAsia="宋体" w:hAnsi="Calibri" w:cs="Arial"/>
          <w:lang w:eastAsia="zh-CN"/>
        </w:rPr>
      </w:pPr>
    </w:p>
    <w:p w:rsidR="0033283D" w:rsidRDefault="002F4128" w:rsidP="002641BF">
      <w:pPr>
        <w:pStyle w:val="Heading5"/>
      </w:pPr>
      <w:r>
        <w:t>2.2.1</w:t>
      </w:r>
      <w:r w:rsidR="0033283D">
        <w:t xml:space="preserve"> </w:t>
      </w:r>
      <w:r w:rsidR="002641BF" w:rsidRPr="002641BF">
        <w:t>L1-SINR reporting with CSI-RS based CMR and no dedicated IMR configured</w:t>
      </w:r>
      <w:r w:rsidR="0033283D">
        <w:t xml:space="preserve"> </w:t>
      </w:r>
      <w:r w:rsidR="00A36A99">
        <w:t>(CMR only)</w:t>
      </w:r>
    </w:p>
    <w:p w:rsidR="002641BF" w:rsidRDefault="002641BF" w:rsidP="004E3707">
      <w:pPr>
        <w:spacing w:afterLines="50" w:after="120"/>
        <w:jc w:val="both"/>
        <w:rPr>
          <w:rFonts w:ascii="Calibri" w:eastAsia="宋体" w:hAnsi="Calibri" w:cs="Arial"/>
          <w:lang w:eastAsia="zh-CN"/>
        </w:rPr>
      </w:pPr>
      <w:r>
        <w:rPr>
          <w:rFonts w:ascii="Calibri" w:eastAsia="宋体" w:hAnsi="Calibri" w:cs="Arial"/>
          <w:lang w:eastAsia="zh-CN"/>
        </w:rPr>
        <w:t>As mentioned above, for Scenario 1A (</w:t>
      </w:r>
      <w:r w:rsidRPr="002641BF">
        <w:rPr>
          <w:rFonts w:ascii="Calibri" w:eastAsia="宋体" w:hAnsi="Calibri" w:cs="Arial"/>
          <w:lang w:eastAsia="zh-CN"/>
        </w:rPr>
        <w:t>CSI-RS based CMR and no dedicated IMR configured</w:t>
      </w:r>
      <w:r>
        <w:rPr>
          <w:rFonts w:ascii="Calibri" w:eastAsia="宋体" w:hAnsi="Calibri" w:cs="Arial"/>
          <w:lang w:eastAsia="zh-CN"/>
        </w:rPr>
        <w:t xml:space="preserve">), the following agreement is achieved during last RAN4 meeting: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2641BF" w:rsidRPr="002C416D" w:rsidTr="00A36A99">
        <w:trPr>
          <w:trHeight w:val="631"/>
        </w:trPr>
        <w:tc>
          <w:tcPr>
            <w:tcW w:w="8788" w:type="dxa"/>
          </w:tcPr>
          <w:p w:rsidR="002641BF" w:rsidRDefault="002641BF" w:rsidP="00A36A99">
            <w:pPr>
              <w:overflowPunct w:val="0"/>
              <w:autoSpaceDE w:val="0"/>
              <w:autoSpaceDN w:val="0"/>
              <w:adjustRightInd w:val="0"/>
              <w:snapToGrid w:val="0"/>
              <w:spacing w:after="0"/>
              <w:ind w:right="-96"/>
              <w:rPr>
                <w:lang w:val="en-US" w:eastAsia="ko-KR"/>
              </w:rPr>
            </w:pPr>
            <w:r>
              <w:rPr>
                <w:lang w:val="en-US" w:eastAsia="ko-KR"/>
              </w:rPr>
              <w:t>&lt;Agreement from RAN4#92Bis RRM Session&gt;</w:t>
            </w:r>
          </w:p>
          <w:p w:rsidR="002641BF" w:rsidRPr="00792657" w:rsidRDefault="002641BF" w:rsidP="002E5A1C">
            <w:pPr>
              <w:numPr>
                <w:ilvl w:val="0"/>
                <w:numId w:val="4"/>
              </w:numPr>
              <w:overflowPunct w:val="0"/>
              <w:autoSpaceDE w:val="0"/>
              <w:autoSpaceDN w:val="0"/>
              <w:adjustRightInd w:val="0"/>
              <w:snapToGrid w:val="0"/>
              <w:spacing w:after="0"/>
              <w:ind w:right="-96"/>
              <w:rPr>
                <w:lang w:val="en-US" w:eastAsia="ko-KR"/>
              </w:rPr>
            </w:pPr>
            <w:r w:rsidRPr="00792657">
              <w:rPr>
                <w:lang w:val="en-US" w:eastAsia="ko-KR"/>
              </w:rPr>
              <w:t xml:space="preserve">L1-SINR Measurement: </w:t>
            </w:r>
          </w:p>
          <w:p w:rsidR="002641BF" w:rsidRPr="00792657" w:rsidRDefault="002641BF" w:rsidP="002E5A1C">
            <w:pPr>
              <w:numPr>
                <w:ilvl w:val="1"/>
                <w:numId w:val="4"/>
              </w:numPr>
              <w:overflowPunct w:val="0"/>
              <w:autoSpaceDE w:val="0"/>
              <w:autoSpaceDN w:val="0"/>
              <w:adjustRightInd w:val="0"/>
              <w:snapToGrid w:val="0"/>
              <w:spacing w:after="0"/>
              <w:ind w:right="-96"/>
              <w:rPr>
                <w:lang w:val="en-US" w:eastAsia="ko-KR"/>
              </w:rPr>
            </w:pPr>
            <w:r w:rsidRPr="00792657">
              <w:rPr>
                <w:lang w:val="en-US" w:eastAsia="ko-KR"/>
              </w:rPr>
              <w:t xml:space="preserve">L1-SINR measurement procedure: </w:t>
            </w:r>
          </w:p>
          <w:p w:rsidR="002641BF" w:rsidRPr="00792657" w:rsidRDefault="002641BF" w:rsidP="002E5A1C">
            <w:pPr>
              <w:numPr>
                <w:ilvl w:val="2"/>
                <w:numId w:val="4"/>
              </w:numPr>
              <w:overflowPunct w:val="0"/>
              <w:autoSpaceDE w:val="0"/>
              <w:autoSpaceDN w:val="0"/>
              <w:adjustRightInd w:val="0"/>
              <w:snapToGrid w:val="0"/>
              <w:spacing w:after="0"/>
              <w:ind w:right="-96"/>
              <w:rPr>
                <w:lang w:val="en-US" w:eastAsia="ko-KR"/>
              </w:rPr>
            </w:pPr>
            <w:r w:rsidRPr="00792657">
              <w:rPr>
                <w:lang w:val="en-US" w:eastAsia="ko-KR"/>
              </w:rPr>
              <w:t xml:space="preserve">Measurement period: </w:t>
            </w:r>
          </w:p>
          <w:p w:rsidR="002641BF" w:rsidRPr="00792657" w:rsidRDefault="002641BF" w:rsidP="002E5A1C">
            <w:pPr>
              <w:numPr>
                <w:ilvl w:val="3"/>
                <w:numId w:val="4"/>
              </w:numPr>
              <w:overflowPunct w:val="0"/>
              <w:autoSpaceDE w:val="0"/>
              <w:autoSpaceDN w:val="0"/>
              <w:adjustRightInd w:val="0"/>
              <w:snapToGrid w:val="0"/>
              <w:spacing w:after="0"/>
              <w:ind w:right="-96"/>
              <w:rPr>
                <w:lang w:val="en-US" w:eastAsia="ko-KR"/>
              </w:rPr>
            </w:pPr>
            <w:r w:rsidRPr="00792657">
              <w:rPr>
                <w:lang w:val="en-US" w:eastAsia="ko-KR"/>
              </w:rPr>
              <w:t>For L1-SINR measurements based on CMR only, define L1-SINR measurement period as a number of CMR periodicities and reuse the requirements on L1-RSRP measurement period for both FR1 and FR2. FFS for L1-SINR measurements based on CMR and IMR.</w:t>
            </w:r>
          </w:p>
          <w:p w:rsidR="002641BF" w:rsidRPr="00792657" w:rsidRDefault="002641BF" w:rsidP="002E5A1C">
            <w:pPr>
              <w:numPr>
                <w:ilvl w:val="1"/>
                <w:numId w:val="4"/>
              </w:numPr>
              <w:overflowPunct w:val="0"/>
              <w:autoSpaceDE w:val="0"/>
              <w:autoSpaceDN w:val="0"/>
              <w:adjustRightInd w:val="0"/>
              <w:snapToGrid w:val="0"/>
              <w:spacing w:after="0"/>
              <w:ind w:right="-96"/>
              <w:rPr>
                <w:lang w:val="en-US" w:eastAsia="ko-KR"/>
              </w:rPr>
            </w:pPr>
            <w:r w:rsidRPr="00792657">
              <w:rPr>
                <w:lang w:eastAsia="ko-KR"/>
              </w:rPr>
              <w:t>Side condition for L1-SINR measurement</w:t>
            </w:r>
          </w:p>
          <w:p w:rsidR="002641BF" w:rsidRPr="005238C3" w:rsidRDefault="002641BF" w:rsidP="002E5A1C">
            <w:pPr>
              <w:numPr>
                <w:ilvl w:val="2"/>
                <w:numId w:val="4"/>
              </w:numPr>
              <w:overflowPunct w:val="0"/>
              <w:autoSpaceDE w:val="0"/>
              <w:autoSpaceDN w:val="0"/>
              <w:adjustRightInd w:val="0"/>
              <w:snapToGrid w:val="0"/>
              <w:spacing w:after="0"/>
              <w:ind w:right="-96"/>
              <w:rPr>
                <w:lang w:val="en-US" w:eastAsia="ko-KR"/>
              </w:rPr>
            </w:pPr>
            <w:r w:rsidRPr="00792657">
              <w:rPr>
                <w:lang w:val="en-US" w:eastAsia="ko-KR"/>
              </w:rPr>
              <w:t>CMR only scenarios: reuse side condition for L1-RSRP measurement</w:t>
            </w:r>
          </w:p>
        </w:tc>
      </w:tr>
    </w:tbl>
    <w:p w:rsidR="002641BF" w:rsidRDefault="002641BF" w:rsidP="004E3707">
      <w:pPr>
        <w:spacing w:afterLines="50" w:after="120"/>
        <w:jc w:val="both"/>
        <w:rPr>
          <w:rFonts w:ascii="Calibri" w:eastAsia="宋体" w:hAnsi="Calibri" w:cs="Arial"/>
          <w:lang w:eastAsia="zh-CN"/>
        </w:rPr>
      </w:pPr>
    </w:p>
    <w:p w:rsidR="005238C3" w:rsidRDefault="005238C3" w:rsidP="004E3707">
      <w:pPr>
        <w:spacing w:afterLines="50" w:after="120"/>
        <w:jc w:val="both"/>
        <w:rPr>
          <w:rFonts w:ascii="Calibri" w:eastAsia="宋体" w:hAnsi="Calibri" w:cs="Arial"/>
          <w:lang w:eastAsia="zh-CN"/>
        </w:rPr>
      </w:pPr>
      <w:r>
        <w:rPr>
          <w:rFonts w:ascii="Calibri" w:eastAsia="宋体" w:hAnsi="Calibri" w:cs="Arial"/>
          <w:lang w:eastAsia="zh-CN"/>
        </w:rPr>
        <w:lastRenderedPageBreak/>
        <w:t>Based on the above agreement, we expect the</w:t>
      </w:r>
      <w:r w:rsidR="00A36A99">
        <w:rPr>
          <w:rFonts w:ascii="Calibri" w:eastAsia="宋体" w:hAnsi="Calibri" w:cs="Arial"/>
          <w:lang w:eastAsia="zh-CN"/>
        </w:rPr>
        <w:t xml:space="preserve"> measurement period (namely, T</w:t>
      </w:r>
      <w:r w:rsidR="00A36A99" w:rsidRPr="00A36A99">
        <w:rPr>
          <w:rFonts w:ascii="Calibri" w:eastAsia="宋体" w:hAnsi="Calibri" w:cs="Arial"/>
          <w:vertAlign w:val="subscript"/>
          <w:lang w:eastAsia="zh-CN"/>
        </w:rPr>
        <w:t>L1-SINR_Measurement_Period_CSI-RS_CMR_</w:t>
      </w:r>
      <w:r w:rsidR="00A36A99">
        <w:rPr>
          <w:rFonts w:ascii="Calibri" w:eastAsia="宋体" w:hAnsi="Calibri" w:cs="Arial"/>
          <w:vertAlign w:val="subscript"/>
          <w:lang w:eastAsia="zh-CN"/>
        </w:rPr>
        <w:t>only</w:t>
      </w:r>
      <w:r w:rsidR="00A36A99">
        <w:rPr>
          <w:rFonts w:ascii="Calibri" w:eastAsia="宋体" w:hAnsi="Calibri" w:cs="Arial"/>
          <w:lang w:eastAsia="zh-CN"/>
        </w:rPr>
        <w:t xml:space="preserve">) shall be the same as measurement period for CSI-RS based L1-RSRP defined in Section 9.5.4.2. </w:t>
      </w:r>
    </w:p>
    <w:p w:rsidR="00A36A99" w:rsidRDefault="00A36A99" w:rsidP="00A36A99">
      <w:pPr>
        <w:spacing w:beforeLines="50" w:before="120" w:afterLines="50" w:after="120"/>
        <w:jc w:val="both"/>
        <w:rPr>
          <w:rFonts w:ascii="Calibri" w:eastAsia="宋体" w:hAnsi="Calibri" w:cs="Arial"/>
          <w:b/>
          <w:i/>
          <w:u w:val="single"/>
          <w:lang w:eastAsia="zh-CN"/>
        </w:rPr>
      </w:pPr>
      <w:r>
        <w:rPr>
          <w:rFonts w:ascii="Calibri" w:eastAsia="宋体" w:hAnsi="Calibri" w:cs="Arial"/>
          <w:b/>
          <w:i/>
          <w:u w:val="single"/>
          <w:lang w:eastAsia="zh-CN"/>
        </w:rPr>
        <w:t>Proposal</w:t>
      </w:r>
      <w:r w:rsidRPr="00AE61E9">
        <w:rPr>
          <w:rFonts w:ascii="Calibri" w:eastAsia="宋体" w:hAnsi="Calibri" w:cs="Arial"/>
          <w:b/>
          <w:i/>
          <w:u w:val="single"/>
          <w:lang w:eastAsia="zh-CN"/>
        </w:rPr>
        <w:t>-</w:t>
      </w:r>
      <w:r>
        <w:rPr>
          <w:rFonts w:ascii="Calibri" w:eastAsia="宋体" w:hAnsi="Calibri" w:cs="Arial"/>
          <w:b/>
          <w:i/>
          <w:u w:val="single"/>
          <w:lang w:eastAsia="zh-CN"/>
        </w:rPr>
        <w:t>3</w:t>
      </w:r>
      <w:r w:rsidRPr="00AE61E9">
        <w:rPr>
          <w:rFonts w:ascii="Calibri" w:eastAsia="宋体" w:hAnsi="Calibri" w:cs="Arial"/>
          <w:b/>
          <w:i/>
          <w:u w:val="single"/>
          <w:lang w:eastAsia="zh-CN"/>
        </w:rPr>
        <w:t xml:space="preserve">: </w:t>
      </w:r>
      <w:r>
        <w:rPr>
          <w:rFonts w:ascii="Calibri" w:eastAsia="宋体" w:hAnsi="Calibri" w:cs="Arial"/>
          <w:b/>
          <w:i/>
          <w:u w:val="single"/>
          <w:lang w:eastAsia="zh-CN"/>
        </w:rPr>
        <w:t xml:space="preserve">For L1-SINR </w:t>
      </w:r>
      <w:r w:rsidRPr="00A36A99">
        <w:rPr>
          <w:rFonts w:ascii="Calibri" w:eastAsia="宋体" w:hAnsi="Calibri" w:cs="Arial"/>
          <w:b/>
          <w:i/>
          <w:u w:val="single"/>
          <w:lang w:eastAsia="zh-CN"/>
        </w:rPr>
        <w:t>reporting with CSI-RS based CMR and no dedicated IMR configured</w:t>
      </w:r>
      <w:r>
        <w:rPr>
          <w:rFonts w:ascii="Calibri" w:eastAsia="宋体" w:hAnsi="Calibri" w:cs="Arial"/>
          <w:b/>
          <w:i/>
          <w:u w:val="single"/>
          <w:lang w:eastAsia="zh-CN"/>
        </w:rPr>
        <w:t xml:space="preserve">, the measurement period requirements for FR1 and FR2 shall be defined as the below tables: </w:t>
      </w:r>
    </w:p>
    <w:p w:rsidR="00A36A99" w:rsidRPr="00DD3199" w:rsidRDefault="00A36A99" w:rsidP="00A36A99">
      <w:pPr>
        <w:keepNext/>
        <w:keepLines/>
        <w:spacing w:before="60"/>
        <w:jc w:val="center"/>
        <w:rPr>
          <w:rFonts w:ascii="Arial" w:hAnsi="Arial"/>
          <w:b/>
        </w:rPr>
      </w:pPr>
      <w:r w:rsidRPr="00DD3199">
        <w:rPr>
          <w:rFonts w:ascii="Arial" w:hAnsi="Arial"/>
          <w:b/>
        </w:rPr>
        <w:t xml:space="preserve">Table </w:t>
      </w:r>
      <w:r>
        <w:rPr>
          <w:rFonts w:ascii="Arial" w:hAnsi="Arial"/>
          <w:b/>
        </w:rPr>
        <w:t>x</w:t>
      </w:r>
      <w:r w:rsidRPr="00DD3199">
        <w:rPr>
          <w:rFonts w:ascii="Arial" w:hAnsi="Arial"/>
          <w:b/>
        </w:rPr>
        <w:t xml:space="preserve">: Measurement period </w:t>
      </w:r>
      <w:r w:rsidRPr="002F4128">
        <w:rPr>
          <w:rFonts w:ascii="Arial" w:hAnsi="Arial"/>
          <w:b/>
          <w:highlight w:val="yellow"/>
        </w:rPr>
        <w:t>T</w:t>
      </w:r>
      <w:r w:rsidRPr="002F4128">
        <w:rPr>
          <w:rFonts w:ascii="Arial" w:hAnsi="Arial"/>
          <w:b/>
          <w:highlight w:val="yellow"/>
          <w:vertAlign w:val="subscript"/>
        </w:rPr>
        <w:t>L1-SINR_Measurement_Period_CSI-RS_CMR_Only</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36A99" w:rsidRPr="00DD3199" w:rsidTr="00A36A99">
        <w:trPr>
          <w:jc w:val="center"/>
        </w:trPr>
        <w:tc>
          <w:tcPr>
            <w:tcW w:w="2035" w:type="dxa"/>
            <w:tcBorders>
              <w:top w:val="single" w:sz="4" w:space="0" w:color="auto"/>
              <w:left w:val="single" w:sz="4" w:space="0" w:color="auto"/>
              <w:bottom w:val="single" w:sz="4" w:space="0" w:color="auto"/>
              <w:right w:val="single" w:sz="4" w:space="0" w:color="auto"/>
            </w:tcBorders>
            <w:hideMark/>
          </w:tcPr>
          <w:p w:rsidR="00A36A99" w:rsidRPr="00DD3199" w:rsidRDefault="00A36A99" w:rsidP="00A36A99">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A36A99" w:rsidRPr="00DD3199" w:rsidRDefault="00A36A99" w:rsidP="005A3E88">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w:t>
            </w:r>
            <w:r w:rsidR="005A3E88">
              <w:rPr>
                <w:rFonts w:ascii="Arial" w:hAnsi="Arial"/>
                <w:b/>
                <w:vertAlign w:val="subscript"/>
              </w:rPr>
              <w:t>SINR</w:t>
            </w:r>
            <w:r w:rsidRPr="00DD3199">
              <w:rPr>
                <w:rFonts w:ascii="Arial" w:hAnsi="Arial"/>
                <w:b/>
                <w:sz w:val="18"/>
                <w:vertAlign w:val="subscript"/>
              </w:rPr>
              <w:t>_Measurement_Period_CSI-RS</w:t>
            </w:r>
            <w:r>
              <w:rPr>
                <w:rFonts w:ascii="Arial" w:hAnsi="Arial"/>
                <w:b/>
                <w:sz w:val="18"/>
                <w:vertAlign w:val="subscript"/>
              </w:rPr>
              <w:t>_CMR_Only</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A36A99" w:rsidRPr="00DD3199" w:rsidTr="00A36A99">
        <w:trPr>
          <w:jc w:val="center"/>
        </w:trPr>
        <w:tc>
          <w:tcPr>
            <w:tcW w:w="2035" w:type="dxa"/>
            <w:tcBorders>
              <w:top w:val="single" w:sz="4" w:space="0" w:color="auto"/>
              <w:left w:val="single" w:sz="4" w:space="0" w:color="auto"/>
              <w:bottom w:val="single" w:sz="4" w:space="0" w:color="auto"/>
              <w:right w:val="single" w:sz="4" w:space="0" w:color="auto"/>
            </w:tcBorders>
            <w:hideMark/>
          </w:tcPr>
          <w:p w:rsidR="00A36A99" w:rsidRPr="00DD3199" w:rsidRDefault="00A36A99" w:rsidP="00A36A99">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A36A99" w:rsidRPr="00DD3199" w:rsidRDefault="00A36A99" w:rsidP="00A36A99">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A36A99" w:rsidRPr="00DD3199" w:rsidTr="00A36A99">
        <w:trPr>
          <w:jc w:val="center"/>
        </w:trPr>
        <w:tc>
          <w:tcPr>
            <w:tcW w:w="2035" w:type="dxa"/>
            <w:tcBorders>
              <w:top w:val="single" w:sz="4" w:space="0" w:color="auto"/>
              <w:left w:val="single" w:sz="4" w:space="0" w:color="auto"/>
              <w:bottom w:val="single" w:sz="4" w:space="0" w:color="auto"/>
              <w:right w:val="single" w:sz="4" w:space="0" w:color="auto"/>
            </w:tcBorders>
            <w:hideMark/>
          </w:tcPr>
          <w:p w:rsidR="00A36A99" w:rsidRPr="00DD3199" w:rsidRDefault="00A36A99" w:rsidP="00A36A99">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A36A99" w:rsidRPr="00DD3199" w:rsidRDefault="00A36A99" w:rsidP="00A36A99">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A36A99" w:rsidRPr="00DD3199" w:rsidTr="00A36A99">
        <w:trPr>
          <w:jc w:val="center"/>
        </w:trPr>
        <w:tc>
          <w:tcPr>
            <w:tcW w:w="2035" w:type="dxa"/>
            <w:tcBorders>
              <w:top w:val="single" w:sz="4" w:space="0" w:color="auto"/>
              <w:left w:val="single" w:sz="4" w:space="0" w:color="auto"/>
              <w:bottom w:val="single" w:sz="4" w:space="0" w:color="auto"/>
              <w:right w:val="single" w:sz="4" w:space="0" w:color="auto"/>
            </w:tcBorders>
            <w:hideMark/>
          </w:tcPr>
          <w:p w:rsidR="00A36A99" w:rsidRPr="00DD3199" w:rsidRDefault="00A36A99" w:rsidP="00A36A99">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A36A99" w:rsidRPr="00DD3199" w:rsidRDefault="00A36A99" w:rsidP="00A36A99">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A36A99" w:rsidRPr="00DD3199" w:rsidTr="00A36A9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A36A99" w:rsidRPr="00DD3199" w:rsidRDefault="00A36A99" w:rsidP="00A36A99">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w:t>
            </w:r>
            <w:r w:rsidR="005A3E88">
              <w:rPr>
                <w:rFonts w:ascii="Arial" w:hAnsi="Arial"/>
                <w:sz w:val="18"/>
              </w:rPr>
              <w:t>SINR</w:t>
            </w:r>
            <w:r w:rsidRPr="00DD3199">
              <w:rPr>
                <w:rFonts w:ascii="Arial" w:hAnsi="Arial"/>
                <w:sz w:val="18"/>
              </w:rPr>
              <w:t xml:space="preserve">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p w:rsidR="00A36A99" w:rsidRPr="00DD3199" w:rsidRDefault="00A36A99" w:rsidP="005A3E88">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w:t>
            </w:r>
            <w:r w:rsidR="005A3E88">
              <w:rPr>
                <w:rFonts w:ascii="Arial" w:hAnsi="Arial"/>
                <w:sz w:val="18"/>
              </w:rPr>
              <w:t>SINR</w:t>
            </w:r>
            <w:r w:rsidRPr="00DD3199">
              <w:rPr>
                <w:rFonts w:ascii="Arial" w:hAnsi="Arial"/>
                <w:sz w:val="18"/>
              </w:rPr>
              <w:t xml:space="preserve"> measurement is transmitted with Density = 3.</w:t>
            </w:r>
          </w:p>
        </w:tc>
      </w:tr>
    </w:tbl>
    <w:p w:rsidR="00A36A99" w:rsidRPr="00DD3199" w:rsidRDefault="00A36A99" w:rsidP="00A36A99">
      <w:pPr>
        <w:rPr>
          <w:rFonts w:eastAsia="?? ??"/>
        </w:rPr>
      </w:pPr>
    </w:p>
    <w:p w:rsidR="00A36A99" w:rsidRPr="00DD3199" w:rsidRDefault="00A36A99" w:rsidP="00A36A99">
      <w:pPr>
        <w:keepNext/>
        <w:keepLines/>
        <w:spacing w:before="60"/>
        <w:jc w:val="center"/>
        <w:rPr>
          <w:rFonts w:ascii="Arial" w:hAnsi="Arial"/>
          <w:b/>
        </w:rPr>
      </w:pPr>
      <w:r w:rsidRPr="00DD3199">
        <w:rPr>
          <w:rFonts w:ascii="Arial" w:hAnsi="Arial"/>
          <w:b/>
        </w:rPr>
        <w:t xml:space="preserve">Table </w:t>
      </w:r>
      <w:r>
        <w:rPr>
          <w:rFonts w:ascii="Arial" w:hAnsi="Arial"/>
          <w:b/>
        </w:rPr>
        <w:t>y</w:t>
      </w:r>
      <w:r w:rsidRPr="00DD3199">
        <w:rPr>
          <w:rFonts w:ascii="Arial" w:hAnsi="Arial"/>
          <w:b/>
        </w:rPr>
        <w:t xml:space="preserve">: Measurement period </w:t>
      </w:r>
      <w:r w:rsidRPr="002F4128">
        <w:rPr>
          <w:rFonts w:ascii="Arial" w:hAnsi="Arial"/>
          <w:b/>
          <w:highlight w:val="yellow"/>
        </w:rPr>
        <w:t>T</w:t>
      </w:r>
      <w:r w:rsidRPr="002F4128">
        <w:rPr>
          <w:rFonts w:ascii="Arial" w:hAnsi="Arial"/>
          <w:b/>
          <w:highlight w:val="yellow"/>
          <w:vertAlign w:val="subscript"/>
        </w:rPr>
        <w:t>L1-SINR_Measurement_Period_CSI-RS_CMR_Only</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36A99" w:rsidRPr="00DD3199" w:rsidTr="00A36A99">
        <w:trPr>
          <w:jc w:val="center"/>
        </w:trPr>
        <w:tc>
          <w:tcPr>
            <w:tcW w:w="2035" w:type="dxa"/>
            <w:tcBorders>
              <w:top w:val="single" w:sz="4" w:space="0" w:color="auto"/>
              <w:left w:val="single" w:sz="4" w:space="0" w:color="auto"/>
              <w:bottom w:val="single" w:sz="4" w:space="0" w:color="auto"/>
              <w:right w:val="single" w:sz="4" w:space="0" w:color="auto"/>
            </w:tcBorders>
            <w:hideMark/>
          </w:tcPr>
          <w:p w:rsidR="00A36A99" w:rsidRPr="00DD3199" w:rsidRDefault="00A36A99" w:rsidP="00A36A99">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A36A99" w:rsidRPr="00DD3199" w:rsidRDefault="00A36A99" w:rsidP="005A3E88">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w:t>
            </w:r>
            <w:r w:rsidR="005A3E88">
              <w:rPr>
                <w:rFonts w:ascii="Arial" w:hAnsi="Arial"/>
                <w:b/>
                <w:vertAlign w:val="subscript"/>
              </w:rPr>
              <w:t>SINR</w:t>
            </w:r>
            <w:r w:rsidRPr="00DD3199">
              <w:rPr>
                <w:rFonts w:ascii="Arial" w:hAnsi="Arial"/>
                <w:b/>
                <w:sz w:val="18"/>
                <w:vertAlign w:val="subscript"/>
              </w:rPr>
              <w:t>_Measurement_Period_CSI-RS</w:t>
            </w:r>
            <w:r>
              <w:rPr>
                <w:rFonts w:ascii="Arial" w:hAnsi="Arial"/>
                <w:b/>
                <w:sz w:val="18"/>
                <w:vertAlign w:val="subscript"/>
              </w:rPr>
              <w:t>_CMR_Only</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A36A99" w:rsidRPr="00DD3199" w:rsidTr="00A36A99">
        <w:trPr>
          <w:jc w:val="center"/>
        </w:trPr>
        <w:tc>
          <w:tcPr>
            <w:tcW w:w="2035" w:type="dxa"/>
            <w:tcBorders>
              <w:top w:val="single" w:sz="4" w:space="0" w:color="auto"/>
              <w:left w:val="single" w:sz="4" w:space="0" w:color="auto"/>
              <w:bottom w:val="single" w:sz="4" w:space="0" w:color="auto"/>
              <w:right w:val="single" w:sz="4" w:space="0" w:color="auto"/>
            </w:tcBorders>
            <w:hideMark/>
          </w:tcPr>
          <w:p w:rsidR="00A36A99" w:rsidRPr="00DD3199" w:rsidRDefault="00A36A99" w:rsidP="00A36A99">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A36A99" w:rsidRPr="00DD3199" w:rsidRDefault="00A36A99" w:rsidP="00A36A99">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A36A99" w:rsidRPr="00DD3199" w:rsidTr="00A36A99">
        <w:trPr>
          <w:jc w:val="center"/>
        </w:trPr>
        <w:tc>
          <w:tcPr>
            <w:tcW w:w="2035" w:type="dxa"/>
            <w:tcBorders>
              <w:top w:val="single" w:sz="4" w:space="0" w:color="auto"/>
              <w:left w:val="single" w:sz="4" w:space="0" w:color="auto"/>
              <w:bottom w:val="single" w:sz="4" w:space="0" w:color="auto"/>
              <w:right w:val="single" w:sz="4" w:space="0" w:color="auto"/>
            </w:tcBorders>
            <w:hideMark/>
          </w:tcPr>
          <w:p w:rsidR="00A36A99" w:rsidRPr="00DD3199" w:rsidRDefault="00A36A99" w:rsidP="00A36A99">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A36A99" w:rsidRPr="00DD3199" w:rsidRDefault="00A36A99" w:rsidP="00A36A99">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A36A99" w:rsidRPr="00DD3199" w:rsidTr="00A36A99">
        <w:trPr>
          <w:jc w:val="center"/>
        </w:trPr>
        <w:tc>
          <w:tcPr>
            <w:tcW w:w="2035" w:type="dxa"/>
            <w:tcBorders>
              <w:top w:val="single" w:sz="4" w:space="0" w:color="auto"/>
              <w:left w:val="single" w:sz="4" w:space="0" w:color="auto"/>
              <w:bottom w:val="single" w:sz="4" w:space="0" w:color="auto"/>
              <w:right w:val="single" w:sz="4" w:space="0" w:color="auto"/>
            </w:tcBorders>
            <w:hideMark/>
          </w:tcPr>
          <w:p w:rsidR="00A36A99" w:rsidRPr="00DD3199" w:rsidRDefault="00A36A99" w:rsidP="00A36A99">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A36A99" w:rsidRPr="00DD3199" w:rsidRDefault="00A36A99" w:rsidP="00A36A99">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A36A99" w:rsidRPr="00DD3199" w:rsidTr="00A36A9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A36A99" w:rsidRPr="00DD3199" w:rsidRDefault="00A36A99" w:rsidP="00A36A99">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w:t>
            </w:r>
            <w:r w:rsidR="005A3E88">
              <w:rPr>
                <w:rFonts w:ascii="Arial" w:hAnsi="Arial"/>
                <w:sz w:val="18"/>
              </w:rPr>
              <w:t>SINR</w:t>
            </w:r>
            <w:r w:rsidRPr="00DD3199">
              <w:rPr>
                <w:rFonts w:ascii="Arial" w:hAnsi="Arial"/>
                <w:sz w:val="18"/>
              </w:rPr>
              <w:t xml:space="preserve">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p w:rsidR="00A36A99" w:rsidRPr="00DD3199" w:rsidRDefault="00A36A99" w:rsidP="005A3E88">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w:t>
            </w:r>
            <w:r w:rsidR="005A3E88">
              <w:rPr>
                <w:rFonts w:ascii="Arial" w:hAnsi="Arial"/>
                <w:sz w:val="18"/>
              </w:rPr>
              <w:t>SINR</w:t>
            </w:r>
            <w:r w:rsidRPr="00DD3199">
              <w:rPr>
                <w:rFonts w:ascii="Arial" w:hAnsi="Arial"/>
                <w:sz w:val="18"/>
              </w:rPr>
              <w:t xml:space="preserve"> measurement is transmitted with Density = 3.</w:t>
            </w:r>
          </w:p>
        </w:tc>
      </w:tr>
    </w:tbl>
    <w:p w:rsidR="005238C3" w:rsidRPr="002F4128" w:rsidRDefault="00A36A99" w:rsidP="004E3707">
      <w:pPr>
        <w:spacing w:afterLines="50" w:after="120"/>
        <w:jc w:val="both"/>
        <w:rPr>
          <w:rFonts w:ascii="Calibri" w:eastAsia="宋体" w:hAnsi="Calibri" w:cs="Arial"/>
          <w:b/>
          <w:lang w:eastAsia="zh-CN"/>
        </w:rPr>
      </w:pPr>
      <w:r w:rsidRPr="002F4128">
        <w:rPr>
          <w:rFonts w:ascii="Calibri" w:eastAsia="宋体" w:hAnsi="Calibri" w:cs="Arial"/>
          <w:b/>
          <w:lang w:eastAsia="zh-CN"/>
        </w:rPr>
        <w:t xml:space="preserve">Where the variable M, P, N are the same as </w:t>
      </w:r>
      <w:r w:rsidR="002F4128" w:rsidRPr="002F4128">
        <w:rPr>
          <w:rFonts w:ascii="Calibri" w:eastAsia="宋体" w:hAnsi="Calibri" w:cs="Arial"/>
          <w:b/>
          <w:lang w:eastAsia="zh-CN"/>
        </w:rPr>
        <w:t xml:space="preserve">Section 9.5.4.2 for L1-RSRP reporting. </w:t>
      </w:r>
    </w:p>
    <w:p w:rsidR="00A36A99" w:rsidRDefault="00A36A99" w:rsidP="004E3707">
      <w:pPr>
        <w:spacing w:afterLines="50" w:after="120"/>
        <w:jc w:val="both"/>
        <w:rPr>
          <w:rFonts w:ascii="Calibri" w:eastAsia="宋体" w:hAnsi="Calibri" w:cs="Arial"/>
          <w:lang w:eastAsia="zh-CN"/>
        </w:rPr>
      </w:pPr>
    </w:p>
    <w:p w:rsidR="002F4128" w:rsidRDefault="002F4128" w:rsidP="002F4128">
      <w:pPr>
        <w:pStyle w:val="Heading5"/>
      </w:pPr>
      <w:r>
        <w:t xml:space="preserve">2.2.2 </w:t>
      </w:r>
      <w:r w:rsidRPr="002641BF">
        <w:t xml:space="preserve">L1-SINR reporting with </w:t>
      </w:r>
      <w:r>
        <w:t>SSB</w:t>
      </w:r>
      <w:r w:rsidRPr="002641BF">
        <w:t xml:space="preserve"> based CMR and dedicated IMR configured</w:t>
      </w:r>
      <w:r>
        <w:t xml:space="preserve"> (SSB CMR+IMR)</w:t>
      </w:r>
    </w:p>
    <w:p w:rsidR="001C5D9D" w:rsidRDefault="001D7858" w:rsidP="004E3707">
      <w:pPr>
        <w:spacing w:afterLines="50" w:after="120"/>
        <w:jc w:val="both"/>
        <w:rPr>
          <w:rFonts w:ascii="Calibri" w:eastAsia="宋体" w:hAnsi="Calibri" w:cs="Arial"/>
          <w:lang w:eastAsia="zh-CN"/>
        </w:rPr>
      </w:pPr>
      <w:r>
        <w:rPr>
          <w:rFonts w:ascii="Calibri" w:eastAsia="宋体" w:hAnsi="Calibri" w:cs="Arial"/>
          <w:lang w:eastAsia="zh-CN"/>
        </w:rPr>
        <w:t xml:space="preserve">For the scenario of L1-SINR reporting with SSB based CMR and dedicated IMR (either ZP-IMR only or NZP-IMR only), RAN1 agree that </w:t>
      </w:r>
      <w:r w:rsidRPr="001D7858">
        <w:rPr>
          <w:rFonts w:ascii="Calibri" w:eastAsia="宋体" w:hAnsi="Calibri" w:cs="Arial"/>
          <w:lang w:eastAsia="zh-CN"/>
        </w:rPr>
        <w:t xml:space="preserve">CMR and IMR are 1-to-1 mapped from </w:t>
      </w:r>
      <w:proofErr w:type="spellStart"/>
      <w:r w:rsidRPr="001D7858">
        <w:rPr>
          <w:rFonts w:ascii="Calibri" w:eastAsia="宋体" w:hAnsi="Calibri" w:cs="Arial"/>
          <w:lang w:eastAsia="zh-CN"/>
        </w:rPr>
        <w:t>signaling</w:t>
      </w:r>
      <w:proofErr w:type="spellEnd"/>
      <w:r w:rsidRPr="001D7858">
        <w:rPr>
          <w:rFonts w:ascii="Calibri" w:eastAsia="宋体" w:hAnsi="Calibri" w:cs="Arial"/>
          <w:lang w:eastAsia="zh-CN"/>
        </w:rPr>
        <w:t xml:space="preserve"> perspective</w:t>
      </w:r>
      <w:r>
        <w:rPr>
          <w:rFonts w:ascii="Calibri" w:eastAsia="宋体" w:hAnsi="Calibri" w:cs="Arial"/>
          <w:lang w:eastAsia="zh-CN"/>
        </w:rPr>
        <w:t xml:space="preserve"> for both ZP-IMR only and NZP-IMR only.</w:t>
      </w:r>
    </w:p>
    <w:p w:rsidR="002641BF" w:rsidRPr="001C5D9D" w:rsidRDefault="001C5D9D" w:rsidP="004E3707">
      <w:pPr>
        <w:spacing w:afterLines="50" w:after="120"/>
        <w:jc w:val="both"/>
        <w:rPr>
          <w:rFonts w:ascii="Calibri" w:eastAsia="宋体" w:hAnsi="Calibri" w:cs="Arial"/>
          <w:b/>
          <w:i/>
          <w:u w:val="single"/>
          <w:lang w:eastAsia="zh-CN"/>
        </w:rPr>
      </w:pPr>
      <w:r w:rsidRPr="001C5D9D">
        <w:rPr>
          <w:rFonts w:ascii="Calibri" w:eastAsia="宋体" w:hAnsi="Calibri" w:cs="Arial"/>
          <w:b/>
          <w:i/>
          <w:u w:val="single"/>
          <w:lang w:eastAsia="zh-CN"/>
        </w:rPr>
        <w:t>Observation-1: For both ZP-IMR only and NZP-IMR only scenarios, CMR/IMR association is based on 1-to-1 mapping.</w:t>
      </w:r>
    </w:p>
    <w:p w:rsidR="002641BF" w:rsidRDefault="001C5D9D" w:rsidP="004E3707">
      <w:pPr>
        <w:spacing w:afterLines="50" w:after="120"/>
        <w:jc w:val="both"/>
        <w:rPr>
          <w:rFonts w:ascii="Calibri" w:eastAsia="宋体" w:hAnsi="Calibri" w:cs="Arial"/>
          <w:lang w:eastAsia="zh-CN"/>
        </w:rPr>
      </w:pPr>
      <w:r>
        <w:rPr>
          <w:rFonts w:ascii="Calibri" w:eastAsia="宋体" w:hAnsi="Calibri" w:cs="Arial"/>
          <w:lang w:eastAsia="zh-CN"/>
        </w:rPr>
        <w:t xml:space="preserve">Accordingly, for SSB-based CMR with IMR configured, it is reasonable to assume that for </w:t>
      </w:r>
      <w:r w:rsidRPr="001C5D9D">
        <w:rPr>
          <w:rFonts w:ascii="Calibri" w:eastAsia="宋体" w:hAnsi="Calibri" w:cs="Arial"/>
          <w:lang w:eastAsia="zh-CN"/>
        </w:rPr>
        <w:t xml:space="preserve">L1-SINR measurement period as a number of CMR periodicities and reuse the requirements on </w:t>
      </w:r>
      <w:r>
        <w:rPr>
          <w:rFonts w:ascii="Calibri" w:eastAsia="宋体" w:hAnsi="Calibri" w:cs="Arial"/>
          <w:lang w:eastAsia="zh-CN"/>
        </w:rPr>
        <w:t xml:space="preserve">SSB-based </w:t>
      </w:r>
      <w:r w:rsidRPr="001C5D9D">
        <w:rPr>
          <w:rFonts w:ascii="Calibri" w:eastAsia="宋体" w:hAnsi="Calibri" w:cs="Arial"/>
          <w:lang w:eastAsia="zh-CN"/>
        </w:rPr>
        <w:t>L1-RSRP measurement period for both FR1 and FR2.</w:t>
      </w:r>
    </w:p>
    <w:p w:rsidR="001C5D9D" w:rsidRDefault="001C5D9D" w:rsidP="001C5D9D">
      <w:pPr>
        <w:spacing w:afterLines="50" w:after="120"/>
        <w:jc w:val="both"/>
        <w:rPr>
          <w:rFonts w:ascii="Calibri" w:eastAsia="宋体" w:hAnsi="Calibri" w:cs="Arial"/>
          <w:b/>
          <w:i/>
          <w:u w:val="single"/>
          <w:lang w:eastAsia="zh-CN"/>
        </w:rPr>
      </w:pPr>
      <w:r w:rsidRPr="001C5D9D">
        <w:rPr>
          <w:rFonts w:ascii="Calibri" w:eastAsia="宋体" w:hAnsi="Calibri" w:cs="Arial"/>
          <w:b/>
          <w:i/>
          <w:u w:val="single"/>
          <w:lang w:eastAsia="zh-CN"/>
        </w:rPr>
        <w:t>Proposal-4: For SSB-based CMR with IMR configured, L1-SINR measurement period as a number of CMR periodicities and reuse the requirements on SSB-based L1-RSRP measurem</w:t>
      </w:r>
      <w:r>
        <w:rPr>
          <w:rFonts w:ascii="Calibri" w:eastAsia="宋体" w:hAnsi="Calibri" w:cs="Arial"/>
          <w:b/>
          <w:i/>
          <w:u w:val="single"/>
          <w:lang w:eastAsia="zh-CN"/>
        </w:rPr>
        <w:t xml:space="preserve">ent period for both FR1 and FR2 as defined in Section </w:t>
      </w:r>
      <w:r w:rsidR="007D165C">
        <w:rPr>
          <w:rFonts w:ascii="Calibri" w:eastAsia="宋体" w:hAnsi="Calibri" w:cs="Arial"/>
          <w:b/>
          <w:i/>
          <w:u w:val="single"/>
          <w:lang w:eastAsia="zh-CN"/>
        </w:rPr>
        <w:t>9.5.4.1.</w:t>
      </w:r>
    </w:p>
    <w:p w:rsidR="001C5D9D" w:rsidRDefault="001C5D9D" w:rsidP="004E3707">
      <w:pPr>
        <w:spacing w:afterLines="50" w:after="120"/>
        <w:jc w:val="both"/>
        <w:rPr>
          <w:rFonts w:ascii="Calibri" w:eastAsia="宋体" w:hAnsi="Calibri" w:cs="Arial"/>
          <w:lang w:eastAsia="zh-CN"/>
        </w:rPr>
      </w:pPr>
    </w:p>
    <w:p w:rsidR="001D7858" w:rsidRDefault="001D7858" w:rsidP="001D7858">
      <w:pPr>
        <w:pStyle w:val="Heading5"/>
      </w:pPr>
      <w:r>
        <w:t xml:space="preserve">2.2.3 </w:t>
      </w:r>
      <w:r w:rsidRPr="002641BF">
        <w:t xml:space="preserve">L1-SINR reporting with </w:t>
      </w:r>
      <w:r>
        <w:t>CSI-RS</w:t>
      </w:r>
      <w:r w:rsidRPr="002641BF">
        <w:t xml:space="preserve"> based CMR and dedicated IMR configured</w:t>
      </w:r>
      <w:r>
        <w:t xml:space="preserve"> (SSB CMR+IMR)</w:t>
      </w:r>
    </w:p>
    <w:p w:rsidR="001D7858" w:rsidRDefault="001D7858" w:rsidP="001D7858">
      <w:pPr>
        <w:spacing w:afterLines="50" w:after="120"/>
        <w:jc w:val="both"/>
        <w:rPr>
          <w:rFonts w:ascii="Calibri" w:eastAsia="宋体" w:hAnsi="Calibri" w:cs="Arial"/>
          <w:lang w:eastAsia="zh-CN"/>
        </w:rPr>
      </w:pPr>
      <w:r>
        <w:rPr>
          <w:rFonts w:ascii="Calibri" w:eastAsia="宋体" w:hAnsi="Calibri" w:cs="Arial"/>
          <w:lang w:eastAsia="zh-CN"/>
        </w:rPr>
        <w:t>For the scenario of L1-SINR reporting with SSB based CMR and dedicated IMR (</w:t>
      </w:r>
      <w:proofErr w:type="gramStart"/>
      <w:r>
        <w:rPr>
          <w:rFonts w:ascii="Calibri" w:eastAsia="宋体" w:hAnsi="Calibri" w:cs="Arial"/>
          <w:lang w:eastAsia="zh-CN"/>
        </w:rPr>
        <w:t>either ZP-IMR and</w:t>
      </w:r>
      <w:proofErr w:type="gramEnd"/>
      <w:r>
        <w:rPr>
          <w:rFonts w:ascii="Calibri" w:eastAsia="宋体" w:hAnsi="Calibri" w:cs="Arial"/>
          <w:lang w:eastAsia="zh-CN"/>
        </w:rPr>
        <w:t xml:space="preserve"> NZP-IMR)</w:t>
      </w:r>
      <w:r w:rsidR="001C5D9D">
        <w:rPr>
          <w:rFonts w:ascii="Calibri" w:eastAsia="宋体" w:hAnsi="Calibri" w:cs="Arial"/>
          <w:lang w:eastAsia="zh-CN"/>
        </w:rPr>
        <w:t>, the CMR/IMR 1-to-1 mapping relationship is also valid, and we propose that CSI-RS based L1-RSRP requirement can be</w:t>
      </w:r>
      <w:r w:rsidR="007D165C">
        <w:rPr>
          <w:rFonts w:ascii="Calibri" w:eastAsia="宋体" w:hAnsi="Calibri" w:cs="Arial"/>
          <w:lang w:eastAsia="zh-CN"/>
        </w:rPr>
        <w:t xml:space="preserve"> </w:t>
      </w:r>
      <w:proofErr w:type="spellStart"/>
      <w:r w:rsidR="007D165C">
        <w:rPr>
          <w:rFonts w:ascii="Calibri" w:eastAsia="宋体" w:hAnsi="Calibri" w:cs="Arial"/>
          <w:lang w:eastAsia="zh-CN"/>
        </w:rPr>
        <w:t>resued</w:t>
      </w:r>
      <w:proofErr w:type="spellEnd"/>
      <w:r w:rsidR="007D165C">
        <w:rPr>
          <w:rFonts w:ascii="Calibri" w:eastAsia="宋体" w:hAnsi="Calibri" w:cs="Arial"/>
          <w:lang w:eastAsia="zh-CN"/>
        </w:rPr>
        <w:t>:</w:t>
      </w:r>
    </w:p>
    <w:p w:rsidR="007D165C" w:rsidRDefault="007D165C" w:rsidP="007D165C">
      <w:pPr>
        <w:spacing w:afterLines="50" w:after="120"/>
        <w:jc w:val="both"/>
        <w:rPr>
          <w:rFonts w:ascii="Calibri" w:eastAsia="宋体" w:hAnsi="Calibri" w:cs="Arial"/>
          <w:b/>
          <w:i/>
          <w:u w:val="single"/>
          <w:lang w:eastAsia="zh-CN"/>
        </w:rPr>
      </w:pPr>
      <w:r w:rsidRPr="001C5D9D">
        <w:rPr>
          <w:rFonts w:ascii="Calibri" w:eastAsia="宋体" w:hAnsi="Calibri" w:cs="Arial"/>
          <w:b/>
          <w:i/>
          <w:u w:val="single"/>
          <w:lang w:eastAsia="zh-CN"/>
        </w:rPr>
        <w:t>Proposal-</w:t>
      </w:r>
      <w:r>
        <w:rPr>
          <w:rFonts w:ascii="Calibri" w:eastAsia="宋体" w:hAnsi="Calibri" w:cs="Arial"/>
          <w:b/>
          <w:i/>
          <w:u w:val="single"/>
          <w:lang w:eastAsia="zh-CN"/>
        </w:rPr>
        <w:t>5</w:t>
      </w:r>
      <w:r w:rsidRPr="001C5D9D">
        <w:rPr>
          <w:rFonts w:ascii="Calibri" w:eastAsia="宋体" w:hAnsi="Calibri" w:cs="Arial"/>
          <w:b/>
          <w:i/>
          <w:u w:val="single"/>
          <w:lang w:eastAsia="zh-CN"/>
        </w:rPr>
        <w:t xml:space="preserve">: For </w:t>
      </w:r>
      <w:r>
        <w:rPr>
          <w:rFonts w:ascii="Calibri" w:eastAsia="宋体" w:hAnsi="Calibri" w:cs="Arial"/>
          <w:b/>
          <w:i/>
          <w:u w:val="single"/>
          <w:lang w:eastAsia="zh-CN"/>
        </w:rPr>
        <w:t>CSI-RS</w:t>
      </w:r>
      <w:r w:rsidRPr="001C5D9D">
        <w:rPr>
          <w:rFonts w:ascii="Calibri" w:eastAsia="宋体" w:hAnsi="Calibri" w:cs="Arial"/>
          <w:b/>
          <w:i/>
          <w:u w:val="single"/>
          <w:lang w:eastAsia="zh-CN"/>
        </w:rPr>
        <w:t xml:space="preserve">-based CMR with IMR configured, L1-SINR measurement period as a number of CMR periodicities and reuse the requirements on </w:t>
      </w:r>
      <w:r>
        <w:rPr>
          <w:rFonts w:ascii="Calibri" w:eastAsia="宋体" w:hAnsi="Calibri" w:cs="Arial"/>
          <w:b/>
          <w:i/>
          <w:u w:val="single"/>
          <w:lang w:eastAsia="zh-CN"/>
        </w:rPr>
        <w:t>CSI-RS</w:t>
      </w:r>
      <w:r w:rsidRPr="001C5D9D">
        <w:rPr>
          <w:rFonts w:ascii="Calibri" w:eastAsia="宋体" w:hAnsi="Calibri" w:cs="Arial"/>
          <w:b/>
          <w:i/>
          <w:u w:val="single"/>
          <w:lang w:eastAsia="zh-CN"/>
        </w:rPr>
        <w:t>-based L1-RSRP measurem</w:t>
      </w:r>
      <w:r>
        <w:rPr>
          <w:rFonts w:ascii="Calibri" w:eastAsia="宋体" w:hAnsi="Calibri" w:cs="Arial"/>
          <w:b/>
          <w:i/>
          <w:u w:val="single"/>
          <w:lang w:eastAsia="zh-CN"/>
        </w:rPr>
        <w:t>ent period for both FR1 and FR2 as defined in Section 9.5.4.2.</w:t>
      </w:r>
    </w:p>
    <w:p w:rsidR="007D165C" w:rsidRDefault="007D165C" w:rsidP="007D165C">
      <w:pPr>
        <w:spacing w:afterLines="50" w:after="120"/>
        <w:jc w:val="both"/>
        <w:rPr>
          <w:rFonts w:ascii="Calibri" w:eastAsia="宋体" w:hAnsi="Calibri" w:cs="Arial"/>
          <w:b/>
          <w:i/>
          <w:u w:val="single"/>
          <w:lang w:eastAsia="zh-CN"/>
        </w:rPr>
      </w:pPr>
    </w:p>
    <w:p w:rsidR="00383BBD" w:rsidRDefault="00383BBD" w:rsidP="00383BBD">
      <w:pPr>
        <w:pStyle w:val="Heading4"/>
        <w:rPr>
          <w:lang w:eastAsia="zh-CN"/>
        </w:rPr>
      </w:pPr>
      <w:r>
        <w:rPr>
          <w:lang w:eastAsia="zh-CN"/>
        </w:rPr>
        <w:t>2.3 Measurement restriction and scheduling availability</w:t>
      </w:r>
    </w:p>
    <w:p w:rsidR="00383BBD" w:rsidRDefault="00383BBD" w:rsidP="00383BBD">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In previous meeting’s RAN4 agreement, the same principles as for L1-RSRP measurement is needed to be used for L1-SINR measurement.   </w:t>
      </w:r>
    </w:p>
    <w:tbl>
      <w:tblPr>
        <w:tblStyle w:val="TableGrid"/>
        <w:tblW w:w="0" w:type="auto"/>
        <w:tblLook w:val="04A0" w:firstRow="1" w:lastRow="0" w:firstColumn="1" w:lastColumn="0" w:noHBand="0" w:noVBand="1"/>
      </w:tblPr>
      <w:tblGrid>
        <w:gridCol w:w="9631"/>
      </w:tblGrid>
      <w:tr w:rsidR="00383BBD" w:rsidTr="00383BBD">
        <w:tc>
          <w:tcPr>
            <w:tcW w:w="9631" w:type="dxa"/>
          </w:tcPr>
          <w:p w:rsidR="00383BBD" w:rsidRDefault="00383BBD" w:rsidP="00383BBD">
            <w:pPr>
              <w:overflowPunct w:val="0"/>
              <w:autoSpaceDE w:val="0"/>
              <w:autoSpaceDN w:val="0"/>
              <w:adjustRightInd w:val="0"/>
              <w:snapToGrid w:val="0"/>
              <w:spacing w:after="0"/>
              <w:ind w:right="-96"/>
              <w:rPr>
                <w:lang w:val="en-US" w:eastAsia="ko-KR"/>
              </w:rPr>
            </w:pPr>
            <w:r>
              <w:rPr>
                <w:lang w:val="en-US" w:eastAsia="ko-KR"/>
              </w:rPr>
              <w:lastRenderedPageBreak/>
              <w:t>&lt;Agreement from RAN4#92Bis RRM Session&gt;</w:t>
            </w:r>
          </w:p>
          <w:p w:rsidR="00383BBD" w:rsidRPr="00792657" w:rsidRDefault="00383BBD" w:rsidP="002E5A1C">
            <w:pPr>
              <w:numPr>
                <w:ilvl w:val="2"/>
                <w:numId w:val="4"/>
              </w:numPr>
              <w:overflowPunct w:val="0"/>
              <w:autoSpaceDE w:val="0"/>
              <w:autoSpaceDN w:val="0"/>
              <w:adjustRightInd w:val="0"/>
              <w:snapToGrid w:val="0"/>
              <w:spacing w:after="0"/>
              <w:ind w:right="-96"/>
              <w:rPr>
                <w:lang w:val="en-US" w:eastAsia="ko-KR"/>
              </w:rPr>
            </w:pPr>
            <w:r w:rsidRPr="00792657">
              <w:rPr>
                <w:lang w:val="en-US" w:eastAsia="ko-KR"/>
              </w:rPr>
              <w:t xml:space="preserve">Measurement restriction: </w:t>
            </w:r>
          </w:p>
          <w:p w:rsidR="00383BBD" w:rsidRPr="00792657" w:rsidRDefault="00383BBD" w:rsidP="002E5A1C">
            <w:pPr>
              <w:numPr>
                <w:ilvl w:val="3"/>
                <w:numId w:val="4"/>
              </w:numPr>
              <w:overflowPunct w:val="0"/>
              <w:autoSpaceDE w:val="0"/>
              <w:autoSpaceDN w:val="0"/>
              <w:adjustRightInd w:val="0"/>
              <w:snapToGrid w:val="0"/>
              <w:spacing w:after="0"/>
              <w:ind w:right="-96"/>
              <w:rPr>
                <w:lang w:val="en-US" w:eastAsia="ko-KR"/>
              </w:rPr>
            </w:pPr>
            <w:r w:rsidRPr="00792657">
              <w:rPr>
                <w:lang w:val="en-US" w:eastAsia="ko-KR"/>
              </w:rPr>
              <w:t xml:space="preserve">Define L1-SINR measurement restriction requirement by applying the same principles as for L1-RSRP measurement. </w:t>
            </w:r>
          </w:p>
          <w:p w:rsidR="00383BBD" w:rsidRPr="00792657" w:rsidRDefault="00383BBD" w:rsidP="002E5A1C">
            <w:pPr>
              <w:numPr>
                <w:ilvl w:val="2"/>
                <w:numId w:val="4"/>
              </w:numPr>
              <w:overflowPunct w:val="0"/>
              <w:autoSpaceDE w:val="0"/>
              <w:autoSpaceDN w:val="0"/>
              <w:adjustRightInd w:val="0"/>
              <w:snapToGrid w:val="0"/>
              <w:spacing w:after="0"/>
              <w:ind w:right="-96"/>
              <w:rPr>
                <w:lang w:val="en-US" w:eastAsia="ko-KR"/>
              </w:rPr>
            </w:pPr>
            <w:r w:rsidRPr="00792657">
              <w:rPr>
                <w:lang w:val="en-US" w:eastAsia="ko-KR"/>
              </w:rPr>
              <w:t xml:space="preserve">Scheduling restriction: </w:t>
            </w:r>
          </w:p>
          <w:p w:rsidR="00383BBD" w:rsidRPr="00383BBD" w:rsidRDefault="00383BBD" w:rsidP="002E5A1C">
            <w:pPr>
              <w:numPr>
                <w:ilvl w:val="3"/>
                <w:numId w:val="4"/>
              </w:numPr>
              <w:overflowPunct w:val="0"/>
              <w:autoSpaceDE w:val="0"/>
              <w:autoSpaceDN w:val="0"/>
              <w:adjustRightInd w:val="0"/>
              <w:snapToGrid w:val="0"/>
              <w:spacing w:after="0"/>
              <w:ind w:right="-96"/>
              <w:rPr>
                <w:lang w:val="en-US" w:eastAsia="ko-KR"/>
              </w:rPr>
            </w:pPr>
            <w:r w:rsidRPr="00792657">
              <w:rPr>
                <w:lang w:val="en-US" w:eastAsia="ko-KR"/>
              </w:rPr>
              <w:t>Define L1-SINR scheduling restriction requirement by applying the same principles as for L1-RSRP measurement.</w:t>
            </w:r>
          </w:p>
        </w:tc>
      </w:tr>
    </w:tbl>
    <w:p w:rsidR="00383BBD" w:rsidRDefault="00383BBD" w:rsidP="00383BBD">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For SSB as reference signal for L1-SINR measurement, SSB is only possible to be configured as CMR. Therefore, the measurement restriction requirement can be defined as: </w:t>
      </w:r>
    </w:p>
    <w:tbl>
      <w:tblPr>
        <w:tblStyle w:val="TableGrid"/>
        <w:tblW w:w="0" w:type="auto"/>
        <w:tblLook w:val="04A0" w:firstRow="1" w:lastRow="0" w:firstColumn="1" w:lastColumn="0" w:noHBand="0" w:noVBand="1"/>
      </w:tblPr>
      <w:tblGrid>
        <w:gridCol w:w="9631"/>
      </w:tblGrid>
      <w:tr w:rsidR="00383BBD" w:rsidTr="00383BBD">
        <w:tc>
          <w:tcPr>
            <w:tcW w:w="9631" w:type="dxa"/>
          </w:tcPr>
          <w:p w:rsidR="00383BBD" w:rsidRDefault="00383BBD" w:rsidP="00383BBD">
            <w:pPr>
              <w:spacing w:beforeLines="50" w:before="120" w:afterLines="50" w:after="120"/>
              <w:jc w:val="both"/>
              <w:rPr>
                <w:rFonts w:ascii="Calibri" w:eastAsia="宋体" w:hAnsi="Calibri" w:cs="Arial"/>
                <w:lang w:eastAsia="zh-CN"/>
              </w:rPr>
            </w:pPr>
            <w:r>
              <w:rPr>
                <w:rFonts w:ascii="Calibri" w:eastAsia="宋体" w:hAnsi="Calibri" w:cs="Arial"/>
                <w:lang w:eastAsia="zh-CN"/>
              </w:rPr>
              <w:t>&lt;Captured from accompanying CR&gt;</w:t>
            </w:r>
          </w:p>
          <w:p w:rsidR="00383BBD" w:rsidRPr="00DD3199" w:rsidRDefault="00383BBD" w:rsidP="00383BBD">
            <w:pPr>
              <w:keepNext/>
              <w:keepLines/>
              <w:spacing w:before="120"/>
              <w:ind w:left="1418" w:hanging="1418"/>
              <w:outlineLvl w:val="3"/>
              <w:rPr>
                <w:rFonts w:ascii="Arial" w:hAnsi="Arial"/>
                <w:sz w:val="24"/>
              </w:rPr>
            </w:pPr>
            <w:r w:rsidRPr="00DD3199">
              <w:rPr>
                <w:rFonts w:ascii="Arial" w:hAnsi="Arial"/>
                <w:sz w:val="24"/>
              </w:rPr>
              <w:t>9.</w:t>
            </w:r>
            <w:r w:rsidRPr="00C40732">
              <w:rPr>
                <w:rFonts w:ascii="Arial" w:hAnsi="Arial"/>
                <w:sz w:val="24"/>
                <w:highlight w:val="yellow"/>
              </w:rPr>
              <w:t>x</w:t>
            </w:r>
            <w:r w:rsidRPr="00DD3199">
              <w:rPr>
                <w:rFonts w:ascii="Arial" w:hAnsi="Arial"/>
                <w:sz w:val="24"/>
              </w:rPr>
              <w:t>.5.1</w:t>
            </w:r>
            <w:r w:rsidRPr="00DD3199">
              <w:rPr>
                <w:rFonts w:ascii="Arial" w:hAnsi="Arial"/>
                <w:sz w:val="24"/>
              </w:rPr>
              <w:tab/>
              <w:t xml:space="preserve">Measurement restriction </w:t>
            </w:r>
            <w:r>
              <w:rPr>
                <w:rFonts w:ascii="Arial" w:hAnsi="Arial"/>
                <w:sz w:val="24"/>
              </w:rPr>
              <w:t>if</w:t>
            </w:r>
            <w:r w:rsidRPr="00DD3199">
              <w:rPr>
                <w:rFonts w:ascii="Arial" w:hAnsi="Arial"/>
                <w:sz w:val="24"/>
              </w:rPr>
              <w:t xml:space="preserve"> SSB </w:t>
            </w:r>
            <w:r>
              <w:rPr>
                <w:rFonts w:ascii="Arial" w:hAnsi="Arial"/>
                <w:sz w:val="24"/>
                <w:lang w:eastAsia="zh-CN"/>
              </w:rPr>
              <w:t>configured for</w:t>
            </w:r>
            <w:r>
              <w:rPr>
                <w:rFonts w:ascii="Arial" w:hAnsi="Arial"/>
                <w:sz w:val="24"/>
              </w:rPr>
              <w:t xml:space="preserve"> L1-SINR Measurement</w:t>
            </w:r>
          </w:p>
          <w:p w:rsidR="00383BBD" w:rsidRPr="00DD3199" w:rsidRDefault="00383BBD" w:rsidP="00383BBD">
            <w:r w:rsidRPr="00DD3199">
              <w:t xml:space="preserve">For FR1, when </w:t>
            </w:r>
            <w:r w:rsidRPr="00383BBD">
              <w:rPr>
                <w:highlight w:val="yellow"/>
              </w:rPr>
              <w:t>the SSB configured as CMR for L1-SINR measurement</w:t>
            </w:r>
            <w:r>
              <w:t xml:space="preserve"> </w:t>
            </w:r>
            <w:r w:rsidRPr="00DD3199">
              <w:t>is in the same OFDM sym</w:t>
            </w:r>
            <w:r>
              <w:t xml:space="preserve">bol as CSI-RS for RLM, BFD, CBD, </w:t>
            </w:r>
            <w:r w:rsidRPr="00DD3199">
              <w:t>L1-RSRP</w:t>
            </w:r>
            <w:r>
              <w:t xml:space="preserve"> or L1-SINR</w:t>
            </w:r>
            <w:r w:rsidRPr="00DD3199">
              <w:t xml:space="preserve"> measurement, </w:t>
            </w:r>
          </w:p>
          <w:p w:rsidR="00383BBD" w:rsidRPr="00DD3199" w:rsidRDefault="00383BBD" w:rsidP="00383BBD">
            <w:pPr>
              <w:pStyle w:val="B1"/>
            </w:pPr>
            <w:r w:rsidRPr="00DD3199">
              <w:t>-</w:t>
            </w:r>
            <w:r w:rsidRPr="00DD3199">
              <w:tab/>
              <w:t>If SSB and CSI-RS have same SCS, UE shall be able to measure the SSB for L1-</w:t>
            </w:r>
            <w:r>
              <w:t>SINR</w:t>
            </w:r>
            <w:r w:rsidRPr="00DD3199">
              <w:t xml:space="preserve"> measurement without any restriction;</w:t>
            </w:r>
          </w:p>
          <w:p w:rsidR="00383BBD" w:rsidRPr="00DD3199" w:rsidRDefault="00383BBD" w:rsidP="00383BBD">
            <w:pPr>
              <w:pStyle w:val="B1"/>
            </w:pPr>
            <w:r w:rsidRPr="00DD3199">
              <w:t>-</w:t>
            </w:r>
            <w:r w:rsidRPr="00DD3199">
              <w:tab/>
              <w:t>If SSB and CSI-RS have different SCS,</w:t>
            </w:r>
          </w:p>
          <w:p w:rsidR="00383BBD" w:rsidRPr="00DD3199" w:rsidRDefault="00383BBD" w:rsidP="00383BBD">
            <w:pPr>
              <w:pStyle w:val="B2"/>
            </w:pPr>
            <w:r w:rsidRPr="00DD3199">
              <w:t>-</w:t>
            </w:r>
            <w:r w:rsidRPr="00DD3199">
              <w:tab/>
              <w:t xml:space="preserve">If UE supports </w:t>
            </w:r>
            <w:proofErr w:type="spellStart"/>
            <w:r w:rsidRPr="004B7A60">
              <w:rPr>
                <w:i/>
              </w:rPr>
              <w:t>simultaneousRxDataSSB-DiffNumerology</w:t>
            </w:r>
            <w:proofErr w:type="spellEnd"/>
            <w:r w:rsidRPr="00DD3199">
              <w:t>, UE shall be able to measure the SSB for L1-</w:t>
            </w:r>
            <w:r>
              <w:t>SINR</w:t>
            </w:r>
            <w:r w:rsidRPr="00DD3199">
              <w:t xml:space="preserve"> measurement without any restriction;</w:t>
            </w:r>
          </w:p>
          <w:p w:rsidR="00383BBD" w:rsidRPr="00DD3199" w:rsidRDefault="00383BBD" w:rsidP="00383BBD">
            <w:pPr>
              <w:pStyle w:val="B2"/>
            </w:pPr>
            <w:r w:rsidRPr="00DD3199">
              <w:t>-</w:t>
            </w:r>
            <w:r w:rsidRPr="00DD3199">
              <w:tab/>
              <w:t xml:space="preserve">If UE does not support </w:t>
            </w:r>
            <w:proofErr w:type="spellStart"/>
            <w:r w:rsidRPr="004B7A60">
              <w:rPr>
                <w:i/>
              </w:rPr>
              <w:t>simultaneousRxDataSSB-DiffNumerology</w:t>
            </w:r>
            <w:proofErr w:type="spellEnd"/>
            <w:r w:rsidRPr="00DD3199">
              <w:t>, UE is required to measure one of but not both SSB for L1-</w:t>
            </w:r>
            <w:r>
              <w:t>SINR</w:t>
            </w:r>
            <w:r w:rsidRPr="00DD3199">
              <w:t xml:space="preserve"> measurement and CSI-RS. Longer measurement period for SSB based L1-</w:t>
            </w:r>
            <w:r>
              <w:t>SINR</w:t>
            </w:r>
            <w:r w:rsidRPr="00DD3199">
              <w:t xml:space="preserve"> measurement is expected, and </w:t>
            </w:r>
            <w:r w:rsidRPr="00DD3199">
              <w:rPr>
                <w:lang w:val="en-US"/>
              </w:rPr>
              <w:t>no requirements are defined.</w:t>
            </w:r>
          </w:p>
          <w:p w:rsidR="00383BBD" w:rsidRPr="00DD3199" w:rsidRDefault="00383BBD" w:rsidP="00383BBD">
            <w:r w:rsidRPr="00DD3199">
              <w:t xml:space="preserve">For FR2, when the </w:t>
            </w:r>
            <w:r w:rsidRPr="00CB3E19">
              <w:rPr>
                <w:highlight w:val="yellow"/>
              </w:rPr>
              <w:t>SSB configured as CMR for L1-SINR measurement</w:t>
            </w:r>
            <w:r w:rsidRPr="00DD3199">
              <w:t xml:space="preserve"> is in the same OFDM symbo</w:t>
            </w:r>
            <w:r>
              <w:t>l as CSI-RS for RLM, BFD, CBD,</w:t>
            </w:r>
            <w:r w:rsidRPr="00DD3199">
              <w:t xml:space="preserve"> L1-RSRP</w:t>
            </w:r>
            <w:r>
              <w:t xml:space="preserve"> or L1-SINR</w:t>
            </w:r>
            <w:r w:rsidRPr="00DD3199">
              <w:t xml:space="preserve"> measurement, UE is required to measure one of but not both SSB for L1-</w:t>
            </w:r>
            <w:r>
              <w:t>SINR</w:t>
            </w:r>
            <w:r w:rsidRPr="00DD3199">
              <w:t xml:space="preserve"> measurement and CSI-RS. Longer measurement period for SSB based L1-RSRP measurement is expected, and </w:t>
            </w:r>
            <w:r w:rsidRPr="00DD3199">
              <w:rPr>
                <w:lang w:val="en-US"/>
              </w:rPr>
              <w:t>no requirements are defined</w:t>
            </w:r>
            <w:r w:rsidRPr="00DD3199">
              <w:t>.</w:t>
            </w:r>
          </w:p>
          <w:p w:rsidR="00383BBD" w:rsidRDefault="00383BBD" w:rsidP="00383BBD">
            <w:pPr>
              <w:spacing w:beforeLines="50" w:before="120" w:afterLines="50" w:after="120"/>
              <w:jc w:val="both"/>
              <w:rPr>
                <w:rFonts w:ascii="Calibri" w:eastAsia="宋体" w:hAnsi="Calibri" w:cs="Arial"/>
                <w:lang w:eastAsia="zh-CN"/>
              </w:rPr>
            </w:pPr>
          </w:p>
        </w:tc>
      </w:tr>
    </w:tbl>
    <w:p w:rsidR="000E04AC" w:rsidRDefault="000E04AC" w:rsidP="00383BBD">
      <w:pPr>
        <w:spacing w:beforeLines="50" w:before="120" w:afterLines="50" w:after="120"/>
        <w:jc w:val="both"/>
        <w:rPr>
          <w:rFonts w:ascii="Calibri" w:eastAsia="宋体" w:hAnsi="Calibri" w:cs="Arial"/>
          <w:lang w:eastAsia="zh-CN"/>
        </w:rPr>
      </w:pPr>
    </w:p>
    <w:p w:rsidR="00CB3E19" w:rsidRDefault="00CB3E19" w:rsidP="00383BBD">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However, it could be a more complex for CSI-RS which is possible to be configured as CMR or IMR (either ZP-IMR or NZP-IMR). Then, at least the following questions needs to be answered: </w:t>
      </w:r>
    </w:p>
    <w:p w:rsidR="000E04AC" w:rsidRPr="000E04AC" w:rsidRDefault="000E04AC" w:rsidP="00383BBD">
      <w:pPr>
        <w:spacing w:beforeLines="50" w:before="120" w:afterLines="50" w:after="120"/>
        <w:jc w:val="both"/>
        <w:rPr>
          <w:rFonts w:ascii="Calibri" w:eastAsia="宋体" w:hAnsi="Calibri" w:cs="Arial"/>
          <w:b/>
          <w:i/>
          <w:u w:val="single"/>
          <w:lang w:eastAsia="zh-CN"/>
        </w:rPr>
      </w:pPr>
      <w:r w:rsidRPr="000E04AC">
        <w:rPr>
          <w:rFonts w:ascii="Calibri" w:eastAsia="宋体" w:hAnsi="Calibri" w:cs="Arial"/>
          <w:b/>
          <w:i/>
          <w:u w:val="single"/>
          <w:lang w:eastAsia="zh-CN"/>
        </w:rPr>
        <w:t xml:space="preserve">For CSI-RS configured as CMR: </w:t>
      </w:r>
    </w:p>
    <w:p w:rsidR="00CB3E19" w:rsidRDefault="00CB3E19" w:rsidP="00383BBD">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Q1: For CSI-RS configured as CMR in FR2, is that possible to configure CSI-RS with “repetition = on”? </w:t>
      </w:r>
    </w:p>
    <w:p w:rsidR="00383BBD" w:rsidRDefault="00CB3E19" w:rsidP="00383BBD">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Q2: If answer to Q1 is yes, does measurement restriction is applied if this CSI-RS with “repetition = on” is in the same OFDM symbol as another CSI-RS for </w:t>
      </w:r>
      <w:r w:rsidRPr="00CB3E19">
        <w:rPr>
          <w:rFonts w:ascii="Calibri" w:eastAsia="宋体" w:hAnsi="Calibri" w:cs="Arial"/>
          <w:lang w:eastAsia="zh-CN"/>
        </w:rPr>
        <w:t>RLM, BFD, CBD, L1-RSRP or L1-SINR measurement</w:t>
      </w:r>
      <w:r>
        <w:rPr>
          <w:rFonts w:ascii="Calibri" w:eastAsia="宋体" w:hAnsi="Calibri" w:cs="Arial"/>
          <w:lang w:eastAsia="zh-CN"/>
        </w:rPr>
        <w:t xml:space="preserve">. </w:t>
      </w:r>
    </w:p>
    <w:p w:rsidR="00CB3E19" w:rsidRDefault="000E04AC" w:rsidP="00383BBD">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For simplicity, RAN4 can define requirement based on “yes to Q1 and Q2”, similar to L1-RSRP measurement. However, the scenario of CSI-RS configured as CMR in FR2 with “repetition = on” is somehow questionable. </w:t>
      </w:r>
    </w:p>
    <w:p w:rsidR="000E04AC" w:rsidRDefault="000E04AC" w:rsidP="000E04AC">
      <w:pPr>
        <w:spacing w:afterLines="50" w:after="120"/>
        <w:jc w:val="both"/>
        <w:rPr>
          <w:rFonts w:ascii="Calibri" w:eastAsia="宋体" w:hAnsi="Calibri" w:cs="Arial"/>
          <w:b/>
          <w:i/>
          <w:u w:val="single"/>
          <w:lang w:eastAsia="zh-CN"/>
        </w:rPr>
      </w:pPr>
      <w:r w:rsidRPr="001C5D9D">
        <w:rPr>
          <w:rFonts w:ascii="Calibri" w:eastAsia="宋体" w:hAnsi="Calibri" w:cs="Arial"/>
          <w:b/>
          <w:i/>
          <w:u w:val="single"/>
          <w:lang w:eastAsia="zh-CN"/>
        </w:rPr>
        <w:t>Proposal-</w:t>
      </w:r>
      <w:r>
        <w:rPr>
          <w:rFonts w:ascii="Calibri" w:eastAsia="宋体" w:hAnsi="Calibri" w:cs="Arial"/>
          <w:b/>
          <w:i/>
          <w:u w:val="single"/>
          <w:lang w:eastAsia="zh-CN"/>
        </w:rPr>
        <w:t>6</w:t>
      </w:r>
      <w:r w:rsidRPr="001C5D9D">
        <w:rPr>
          <w:rFonts w:ascii="Calibri" w:eastAsia="宋体" w:hAnsi="Calibri" w:cs="Arial"/>
          <w:b/>
          <w:i/>
          <w:u w:val="single"/>
          <w:lang w:eastAsia="zh-CN"/>
        </w:rPr>
        <w:t xml:space="preserve">: For </w:t>
      </w:r>
      <w:r>
        <w:rPr>
          <w:rFonts w:ascii="Calibri" w:eastAsia="宋体" w:hAnsi="Calibri" w:cs="Arial"/>
          <w:b/>
          <w:i/>
          <w:u w:val="single"/>
          <w:lang w:eastAsia="zh-CN"/>
        </w:rPr>
        <w:t xml:space="preserve">CSI-RS configured as CMR </w:t>
      </w:r>
      <w:r w:rsidRPr="000E04AC">
        <w:rPr>
          <w:rFonts w:ascii="Calibri" w:eastAsia="宋体" w:hAnsi="Calibri" w:cs="Arial"/>
          <w:b/>
          <w:i/>
          <w:u w:val="single"/>
          <w:lang w:eastAsia="zh-CN"/>
        </w:rPr>
        <w:t>with “repetition = on”</w:t>
      </w:r>
      <w:r>
        <w:rPr>
          <w:rFonts w:ascii="Calibri" w:eastAsia="宋体" w:hAnsi="Calibri" w:cs="Arial"/>
          <w:b/>
          <w:i/>
          <w:u w:val="single"/>
          <w:lang w:eastAsia="zh-CN"/>
        </w:rPr>
        <w:t xml:space="preserve">, </w:t>
      </w:r>
      <w:r w:rsidRPr="000E04AC">
        <w:rPr>
          <w:rFonts w:ascii="Calibri" w:eastAsia="宋体" w:hAnsi="Calibri" w:cs="Arial"/>
          <w:b/>
          <w:i/>
          <w:u w:val="single"/>
          <w:lang w:eastAsia="zh-CN"/>
        </w:rPr>
        <w:t>measurement restriction is applied if this CSI-RS is in the same OFDM symbol as another CSI-RS for RLM, BFD, CBD, L1-RSRP or L1-SINR measurement</w:t>
      </w:r>
      <w:r>
        <w:rPr>
          <w:rFonts w:ascii="Calibri" w:eastAsia="宋体" w:hAnsi="Calibri" w:cs="Arial"/>
          <w:b/>
          <w:i/>
          <w:u w:val="single"/>
          <w:lang w:eastAsia="zh-CN"/>
        </w:rPr>
        <w:t>.</w:t>
      </w:r>
    </w:p>
    <w:p w:rsidR="000E04AC" w:rsidRDefault="000E04AC" w:rsidP="00383BBD">
      <w:pPr>
        <w:spacing w:beforeLines="50" w:before="120" w:afterLines="50" w:after="120"/>
        <w:jc w:val="both"/>
        <w:rPr>
          <w:rFonts w:ascii="Calibri" w:eastAsia="宋体" w:hAnsi="Calibri" w:cs="Arial"/>
          <w:lang w:eastAsia="zh-CN"/>
        </w:rPr>
      </w:pPr>
    </w:p>
    <w:p w:rsidR="000E04AC" w:rsidRPr="000E04AC" w:rsidRDefault="000E04AC" w:rsidP="00383BBD">
      <w:pPr>
        <w:spacing w:beforeLines="50" w:before="120" w:afterLines="50" w:after="120"/>
        <w:jc w:val="both"/>
        <w:rPr>
          <w:rFonts w:ascii="Calibri" w:eastAsia="宋体" w:hAnsi="Calibri" w:cs="Arial"/>
          <w:b/>
          <w:i/>
          <w:u w:val="single"/>
          <w:lang w:eastAsia="zh-CN"/>
        </w:rPr>
      </w:pPr>
      <w:r w:rsidRPr="000E04AC">
        <w:rPr>
          <w:rFonts w:ascii="Calibri" w:eastAsia="宋体" w:hAnsi="Calibri" w:cs="Arial"/>
          <w:b/>
          <w:i/>
          <w:u w:val="single"/>
          <w:lang w:eastAsia="zh-CN"/>
        </w:rPr>
        <w:t xml:space="preserve">For CSI-RS configured as NZP-IMR: </w:t>
      </w:r>
    </w:p>
    <w:p w:rsidR="000E04AC" w:rsidRDefault="000E04AC" w:rsidP="000E04AC">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Q3: For CSI-RS configured as NZP-IMR in FR2, is that possible to configure CSI-RS with “repetition = on”? </w:t>
      </w:r>
    </w:p>
    <w:p w:rsidR="000E04AC" w:rsidRDefault="000E04AC" w:rsidP="000E04AC">
      <w:pPr>
        <w:spacing w:beforeLines="50" w:before="120" w:afterLines="50" w:after="120"/>
        <w:jc w:val="both"/>
        <w:rPr>
          <w:rFonts w:ascii="Calibri" w:eastAsia="宋体" w:hAnsi="Calibri" w:cs="Arial"/>
          <w:lang w:eastAsia="zh-CN"/>
        </w:rPr>
      </w:pPr>
      <w:r>
        <w:rPr>
          <w:rFonts w:ascii="Calibri" w:eastAsia="宋体" w:hAnsi="Calibri" w:cs="Arial"/>
          <w:lang w:eastAsia="zh-CN"/>
        </w:rPr>
        <w:t>Based on our understanding, t</w:t>
      </w:r>
      <w:r w:rsidRPr="000E04AC">
        <w:rPr>
          <w:rFonts w:ascii="Calibri" w:eastAsia="宋体" w:hAnsi="Calibri" w:cs="Arial"/>
          <w:lang w:eastAsia="zh-CN"/>
        </w:rPr>
        <w:t>he scenario of CSI-RS configured as NZP-IMR with “repetition = on”</w:t>
      </w:r>
      <w:r>
        <w:rPr>
          <w:rFonts w:ascii="Calibri" w:eastAsia="宋体" w:hAnsi="Calibri" w:cs="Arial"/>
          <w:lang w:eastAsia="zh-CN"/>
        </w:rPr>
        <w:t xml:space="preserve"> is questionable, since it is not meaningful to instruct UE to train RX beam for interference, while RX beam refinement should be always based on CMR. </w:t>
      </w:r>
    </w:p>
    <w:p w:rsidR="000E04AC" w:rsidRDefault="000E04AC" w:rsidP="000E04AC">
      <w:pPr>
        <w:spacing w:afterLines="50" w:after="120"/>
        <w:jc w:val="both"/>
        <w:rPr>
          <w:rFonts w:ascii="Calibri" w:eastAsia="宋体" w:hAnsi="Calibri" w:cs="Arial"/>
          <w:b/>
          <w:i/>
          <w:u w:val="single"/>
          <w:lang w:eastAsia="zh-CN"/>
        </w:rPr>
      </w:pPr>
      <w:r w:rsidRPr="001C5D9D">
        <w:rPr>
          <w:rFonts w:ascii="Calibri" w:eastAsia="宋体" w:hAnsi="Calibri" w:cs="Arial"/>
          <w:b/>
          <w:i/>
          <w:u w:val="single"/>
          <w:lang w:eastAsia="zh-CN"/>
        </w:rPr>
        <w:t>Proposal-</w:t>
      </w:r>
      <w:r>
        <w:rPr>
          <w:rFonts w:ascii="Calibri" w:eastAsia="宋体" w:hAnsi="Calibri" w:cs="Arial"/>
          <w:b/>
          <w:i/>
          <w:u w:val="single"/>
          <w:lang w:eastAsia="zh-CN"/>
        </w:rPr>
        <w:t>7</w:t>
      </w:r>
      <w:r w:rsidRPr="001C5D9D">
        <w:rPr>
          <w:rFonts w:ascii="Calibri" w:eastAsia="宋体" w:hAnsi="Calibri" w:cs="Arial"/>
          <w:b/>
          <w:i/>
          <w:u w:val="single"/>
          <w:lang w:eastAsia="zh-CN"/>
        </w:rPr>
        <w:t xml:space="preserve">: </w:t>
      </w:r>
      <w:r>
        <w:rPr>
          <w:rFonts w:ascii="Calibri" w:eastAsia="宋体" w:hAnsi="Calibri" w:cs="Arial"/>
          <w:b/>
          <w:i/>
          <w:u w:val="single"/>
          <w:lang w:eastAsia="zh-CN"/>
        </w:rPr>
        <w:t xml:space="preserve">The scenario of CSI-RS configured as NZP-IMR </w:t>
      </w:r>
      <w:r w:rsidRPr="000E04AC">
        <w:rPr>
          <w:rFonts w:ascii="Calibri" w:eastAsia="宋体" w:hAnsi="Calibri" w:cs="Arial"/>
          <w:b/>
          <w:i/>
          <w:u w:val="single"/>
          <w:lang w:eastAsia="zh-CN"/>
        </w:rPr>
        <w:t>with “repetition = on”</w:t>
      </w:r>
      <w:r>
        <w:rPr>
          <w:rFonts w:ascii="Calibri" w:eastAsia="宋体" w:hAnsi="Calibri" w:cs="Arial"/>
          <w:b/>
          <w:i/>
          <w:u w:val="single"/>
          <w:lang w:eastAsia="zh-CN"/>
        </w:rPr>
        <w:t xml:space="preserve"> should be excluded in RAN4 requirement. </w:t>
      </w:r>
    </w:p>
    <w:p w:rsidR="00383BBD" w:rsidRDefault="00383BBD" w:rsidP="007D165C">
      <w:pPr>
        <w:spacing w:afterLines="50" w:after="120"/>
        <w:jc w:val="both"/>
        <w:rPr>
          <w:rFonts w:ascii="Calibri" w:eastAsia="宋体" w:hAnsi="Calibri" w:cs="Arial"/>
          <w:b/>
          <w:i/>
          <w:u w:val="single"/>
          <w:lang w:eastAsia="zh-CN"/>
        </w:rPr>
      </w:pPr>
    </w:p>
    <w:p w:rsidR="000E04AC" w:rsidRPr="000E04AC" w:rsidRDefault="000E04AC" w:rsidP="000E04AC">
      <w:pPr>
        <w:spacing w:beforeLines="50" w:before="120" w:afterLines="50" w:after="120"/>
        <w:jc w:val="both"/>
        <w:rPr>
          <w:rFonts w:ascii="Calibri" w:eastAsia="宋体" w:hAnsi="Calibri" w:cs="Arial"/>
          <w:b/>
          <w:i/>
          <w:u w:val="single"/>
          <w:lang w:eastAsia="zh-CN"/>
        </w:rPr>
      </w:pPr>
      <w:r w:rsidRPr="000E04AC">
        <w:rPr>
          <w:rFonts w:ascii="Calibri" w:eastAsia="宋体" w:hAnsi="Calibri" w:cs="Arial"/>
          <w:b/>
          <w:i/>
          <w:u w:val="single"/>
          <w:lang w:eastAsia="zh-CN"/>
        </w:rPr>
        <w:t xml:space="preserve">For CSI-RS configured as ZP-IMR: </w:t>
      </w:r>
    </w:p>
    <w:p w:rsidR="000E04AC" w:rsidRDefault="000E04AC" w:rsidP="000E04AC">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Q4: For CSI-RS configured as ZP-IMR in FR2, is that possible to configure CSI-RS with “repetition = on”? </w:t>
      </w:r>
    </w:p>
    <w:p w:rsidR="000E04AC" w:rsidRDefault="000E04AC" w:rsidP="000E04AC">
      <w:pPr>
        <w:spacing w:beforeLines="50" w:before="120" w:afterLines="50" w:after="120"/>
        <w:jc w:val="both"/>
        <w:rPr>
          <w:rFonts w:ascii="Calibri" w:eastAsia="宋体" w:hAnsi="Calibri" w:cs="Arial"/>
          <w:lang w:eastAsia="zh-CN"/>
        </w:rPr>
      </w:pPr>
      <w:r>
        <w:rPr>
          <w:rFonts w:ascii="Calibri" w:eastAsia="宋体" w:hAnsi="Calibri" w:cs="Arial"/>
          <w:lang w:eastAsia="zh-CN"/>
        </w:rPr>
        <w:t>From our understanding, the configuration for CSI-RS configured as ZP-IMR in FR2</w:t>
      </w:r>
      <w:r w:rsidR="0067741C">
        <w:rPr>
          <w:rFonts w:ascii="Calibri" w:eastAsia="宋体" w:hAnsi="Calibri" w:cs="Arial"/>
          <w:lang w:eastAsia="zh-CN"/>
        </w:rPr>
        <w:t xml:space="preserve"> with “repetition = on” is wrong configuration. </w:t>
      </w:r>
    </w:p>
    <w:p w:rsidR="000E04AC" w:rsidRDefault="000E04AC" w:rsidP="000E04AC">
      <w:pPr>
        <w:spacing w:afterLines="50" w:after="120"/>
        <w:jc w:val="both"/>
        <w:rPr>
          <w:rFonts w:ascii="Calibri" w:eastAsia="宋体" w:hAnsi="Calibri" w:cs="Arial"/>
          <w:b/>
          <w:i/>
          <w:u w:val="single"/>
          <w:lang w:eastAsia="zh-CN"/>
        </w:rPr>
      </w:pPr>
      <w:r w:rsidRPr="001C5D9D">
        <w:rPr>
          <w:rFonts w:ascii="Calibri" w:eastAsia="宋体" w:hAnsi="Calibri" w:cs="Arial"/>
          <w:b/>
          <w:i/>
          <w:u w:val="single"/>
          <w:lang w:eastAsia="zh-CN"/>
        </w:rPr>
        <w:t>Proposal-</w:t>
      </w:r>
      <w:r w:rsidR="0067741C">
        <w:rPr>
          <w:rFonts w:ascii="Calibri" w:eastAsia="宋体" w:hAnsi="Calibri" w:cs="Arial"/>
          <w:b/>
          <w:i/>
          <w:u w:val="single"/>
          <w:lang w:eastAsia="zh-CN"/>
        </w:rPr>
        <w:t>8</w:t>
      </w:r>
      <w:r w:rsidRPr="001C5D9D">
        <w:rPr>
          <w:rFonts w:ascii="Calibri" w:eastAsia="宋体" w:hAnsi="Calibri" w:cs="Arial"/>
          <w:b/>
          <w:i/>
          <w:u w:val="single"/>
          <w:lang w:eastAsia="zh-CN"/>
        </w:rPr>
        <w:t xml:space="preserve">: </w:t>
      </w:r>
      <w:r>
        <w:rPr>
          <w:rFonts w:ascii="Calibri" w:eastAsia="宋体" w:hAnsi="Calibri" w:cs="Arial"/>
          <w:b/>
          <w:i/>
          <w:u w:val="single"/>
          <w:lang w:eastAsia="zh-CN"/>
        </w:rPr>
        <w:t xml:space="preserve">The scenario of CSI-RS configured as ZP-IMR </w:t>
      </w:r>
      <w:r w:rsidRPr="000E04AC">
        <w:rPr>
          <w:rFonts w:ascii="Calibri" w:eastAsia="宋体" w:hAnsi="Calibri" w:cs="Arial"/>
          <w:b/>
          <w:i/>
          <w:u w:val="single"/>
          <w:lang w:eastAsia="zh-CN"/>
        </w:rPr>
        <w:t>with “repetition = on”</w:t>
      </w:r>
      <w:r>
        <w:rPr>
          <w:rFonts w:ascii="Calibri" w:eastAsia="宋体" w:hAnsi="Calibri" w:cs="Arial"/>
          <w:b/>
          <w:i/>
          <w:u w:val="single"/>
          <w:lang w:eastAsia="zh-CN"/>
        </w:rPr>
        <w:t xml:space="preserve"> should be excluded in RAN4 requirement. </w:t>
      </w:r>
    </w:p>
    <w:p w:rsidR="000E04AC" w:rsidRDefault="000E04AC" w:rsidP="007D165C">
      <w:pPr>
        <w:spacing w:afterLines="50" w:after="120"/>
        <w:jc w:val="both"/>
        <w:rPr>
          <w:rFonts w:ascii="Calibri" w:eastAsia="宋体" w:hAnsi="Calibri" w:cs="Arial"/>
          <w:b/>
          <w:i/>
          <w:u w:val="single"/>
          <w:lang w:eastAsia="zh-CN"/>
        </w:rPr>
      </w:pPr>
    </w:p>
    <w:p w:rsidR="00637A73" w:rsidRPr="00637A73" w:rsidRDefault="00637A73" w:rsidP="00637A73">
      <w:pPr>
        <w:spacing w:beforeLines="50" w:before="120" w:afterLines="50" w:after="120"/>
        <w:jc w:val="both"/>
        <w:rPr>
          <w:rFonts w:ascii="Calibri" w:eastAsia="宋体" w:hAnsi="Calibri" w:cs="Arial"/>
          <w:lang w:eastAsia="zh-CN"/>
        </w:rPr>
      </w:pPr>
      <w:r w:rsidRPr="00637A73">
        <w:rPr>
          <w:rFonts w:ascii="Calibri" w:eastAsia="宋体" w:hAnsi="Calibri" w:cs="Arial"/>
          <w:lang w:eastAsia="zh-CN"/>
        </w:rPr>
        <w:t xml:space="preserve">Since we expect more discussion on the scheduling availability and measurement restriction for CSI-RS configured as IMR, in our corresponding CR, the related content is marked in square bracket. </w:t>
      </w:r>
    </w:p>
    <w:p w:rsidR="000E04AC" w:rsidRPr="000E04AC" w:rsidRDefault="000E04AC" w:rsidP="007D165C">
      <w:pPr>
        <w:spacing w:afterLines="50" w:after="120"/>
        <w:jc w:val="both"/>
        <w:rPr>
          <w:rFonts w:ascii="Calibri" w:eastAsia="宋体" w:hAnsi="Calibri" w:cs="Arial"/>
          <w:b/>
          <w:i/>
          <w:u w:val="single"/>
          <w:lang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B357DF">
        <w:rPr>
          <w:rFonts w:ascii="Calibri" w:eastAsia="宋体" w:hAnsi="Calibri" w:cs="Arial" w:hint="eastAsia"/>
          <w:lang w:val="en-US" w:eastAsia="zh-CN"/>
        </w:rPr>
        <w:t xml:space="preserve">provided </w:t>
      </w:r>
      <w:r w:rsidR="00244403">
        <w:rPr>
          <w:rFonts w:ascii="Calibri" w:eastAsia="宋体" w:hAnsi="Calibri" w:cs="Arial"/>
          <w:lang w:val="en-US" w:eastAsia="zh-CN"/>
        </w:rPr>
        <w:t>our views on L1-SINR measurement and reporting, with the following observations and proposals achieved</w:t>
      </w:r>
      <w:r w:rsidR="00530370">
        <w:rPr>
          <w:rFonts w:ascii="Calibri" w:eastAsia="宋体" w:hAnsi="Calibri" w:cs="Arial" w:hint="eastAsia"/>
          <w:lang w:val="en-US" w:eastAsia="zh-CN"/>
        </w:rPr>
        <w:t>:</w:t>
      </w:r>
    </w:p>
    <w:p w:rsidR="007D165C" w:rsidRPr="006A0CAC" w:rsidRDefault="007D165C" w:rsidP="007D165C">
      <w:pPr>
        <w:spacing w:beforeLines="50" w:before="120" w:afterLines="50" w:after="120"/>
        <w:jc w:val="both"/>
        <w:rPr>
          <w:rFonts w:ascii="Calibri" w:eastAsia="宋体" w:hAnsi="Calibri" w:cs="Arial"/>
          <w:b/>
          <w:i/>
          <w:u w:val="single"/>
          <w:lang w:eastAsia="zh-CN"/>
        </w:rPr>
      </w:pPr>
      <w:r w:rsidRPr="006A0CAC">
        <w:rPr>
          <w:rFonts w:ascii="Calibri" w:eastAsia="宋体" w:hAnsi="Calibri" w:cs="Arial"/>
          <w:b/>
          <w:i/>
          <w:u w:val="single"/>
          <w:lang w:eastAsia="zh-CN"/>
        </w:rPr>
        <w:t>Proposal-</w:t>
      </w:r>
      <w:r>
        <w:rPr>
          <w:rFonts w:ascii="Calibri" w:eastAsia="宋体" w:hAnsi="Calibri" w:cs="Arial"/>
          <w:b/>
          <w:i/>
          <w:u w:val="single"/>
          <w:lang w:eastAsia="zh-CN"/>
        </w:rPr>
        <w:t>1</w:t>
      </w:r>
      <w:r w:rsidRPr="006A0CAC">
        <w:rPr>
          <w:rFonts w:ascii="Calibri" w:eastAsia="宋体" w:hAnsi="Calibri" w:cs="Arial"/>
          <w:b/>
          <w:i/>
          <w:u w:val="single"/>
          <w:lang w:eastAsia="zh-CN"/>
        </w:rPr>
        <w:t xml:space="preserve">: For L1-SINR measurement, RAN4 introduce differential SS-SINR and CSI-SINR measurement as below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7D165C" w:rsidRPr="00DD3199" w:rsidTr="00466DE7">
        <w:trPr>
          <w:trHeight w:val="300"/>
          <w:jc w:val="center"/>
        </w:trPr>
        <w:tc>
          <w:tcPr>
            <w:tcW w:w="1817" w:type="dxa"/>
            <w:shd w:val="clear" w:color="auto" w:fill="auto"/>
            <w:noWrap/>
            <w:hideMark/>
          </w:tcPr>
          <w:p w:rsidR="007D165C" w:rsidRPr="00DD3199" w:rsidRDefault="007D165C" w:rsidP="00466DE7">
            <w:pPr>
              <w:keepNext/>
              <w:keepLines/>
              <w:spacing w:after="0"/>
              <w:jc w:val="center"/>
              <w:rPr>
                <w:rFonts w:ascii="Arial" w:hAnsi="Arial"/>
                <w:b/>
                <w:sz w:val="18"/>
                <w:lang w:eastAsia="zh-CN"/>
              </w:rPr>
            </w:pPr>
            <w:r w:rsidRPr="00DD3199">
              <w:rPr>
                <w:rFonts w:ascii="Arial" w:hAnsi="Arial"/>
                <w:b/>
                <w:sz w:val="18"/>
                <w:lang w:eastAsia="zh-CN"/>
              </w:rPr>
              <w:t>Reported value</w:t>
            </w:r>
          </w:p>
        </w:tc>
        <w:tc>
          <w:tcPr>
            <w:tcW w:w="3034" w:type="dxa"/>
          </w:tcPr>
          <w:p w:rsidR="007D165C" w:rsidRPr="00DD3199" w:rsidRDefault="007D165C" w:rsidP="00466DE7">
            <w:pPr>
              <w:keepNext/>
              <w:keepLines/>
              <w:spacing w:after="0"/>
              <w:jc w:val="center"/>
              <w:rPr>
                <w:rFonts w:ascii="Arial" w:hAnsi="Arial"/>
                <w:b/>
                <w:sz w:val="18"/>
                <w:lang w:eastAsia="zh-CN"/>
              </w:rPr>
            </w:pPr>
            <w:r w:rsidRPr="00DD3199">
              <w:rPr>
                <w:rFonts w:ascii="Arial" w:hAnsi="Arial"/>
                <w:b/>
                <w:sz w:val="18"/>
                <w:lang w:eastAsia="zh-CN"/>
              </w:rPr>
              <w:t xml:space="preserve">Measured quantity value (difference in measured </w:t>
            </w:r>
            <w:r>
              <w:rPr>
                <w:rFonts w:ascii="Arial" w:hAnsi="Arial"/>
                <w:b/>
                <w:sz w:val="18"/>
                <w:lang w:eastAsia="zh-CN"/>
              </w:rPr>
              <w:t>SINR</w:t>
            </w:r>
            <w:r w:rsidRPr="00DD3199">
              <w:rPr>
                <w:rFonts w:ascii="Arial" w:hAnsi="Arial"/>
                <w:b/>
                <w:sz w:val="18"/>
                <w:lang w:eastAsia="zh-CN"/>
              </w:rPr>
              <w:t xml:space="preserve"> from </w:t>
            </w:r>
            <w:r>
              <w:rPr>
                <w:rFonts w:ascii="Arial" w:hAnsi="Arial"/>
                <w:b/>
                <w:sz w:val="18"/>
                <w:lang w:eastAsia="zh-CN"/>
              </w:rPr>
              <w:t>largest</w:t>
            </w:r>
            <w:r w:rsidRPr="00DD3199">
              <w:rPr>
                <w:rFonts w:ascii="Arial" w:hAnsi="Arial"/>
                <w:b/>
                <w:sz w:val="18"/>
                <w:lang w:eastAsia="zh-CN"/>
              </w:rPr>
              <w:t xml:space="preserve"> </w:t>
            </w:r>
            <w:r>
              <w:rPr>
                <w:rFonts w:ascii="Arial" w:hAnsi="Arial"/>
                <w:b/>
                <w:sz w:val="18"/>
                <w:lang w:eastAsia="zh-CN"/>
              </w:rPr>
              <w:t>SINR</w:t>
            </w:r>
            <w:r w:rsidRPr="00DD3199">
              <w:rPr>
                <w:rFonts w:ascii="Arial" w:hAnsi="Arial"/>
                <w:b/>
                <w:sz w:val="18"/>
                <w:lang w:eastAsia="zh-CN"/>
              </w:rPr>
              <w:t>)</w:t>
            </w:r>
          </w:p>
        </w:tc>
        <w:tc>
          <w:tcPr>
            <w:tcW w:w="883" w:type="dxa"/>
            <w:shd w:val="clear" w:color="auto" w:fill="auto"/>
            <w:noWrap/>
            <w:hideMark/>
          </w:tcPr>
          <w:p w:rsidR="007D165C" w:rsidRPr="00DD3199" w:rsidRDefault="007D165C" w:rsidP="00466DE7">
            <w:pPr>
              <w:keepNext/>
              <w:keepLines/>
              <w:spacing w:after="0"/>
              <w:jc w:val="center"/>
              <w:rPr>
                <w:rFonts w:ascii="Arial" w:hAnsi="Arial"/>
                <w:b/>
                <w:sz w:val="18"/>
                <w:lang w:eastAsia="zh-CN"/>
              </w:rPr>
            </w:pPr>
            <w:r w:rsidRPr="00DD3199">
              <w:rPr>
                <w:rFonts w:ascii="Arial" w:hAnsi="Arial"/>
                <w:b/>
                <w:sz w:val="18"/>
                <w:lang w:eastAsia="zh-CN"/>
              </w:rPr>
              <w:t>Unit</w:t>
            </w:r>
          </w:p>
        </w:tc>
      </w:tr>
      <w:tr w:rsidR="007D165C" w:rsidRPr="00DD3199" w:rsidTr="00466DE7">
        <w:trPr>
          <w:trHeight w:val="300"/>
          <w:jc w:val="center"/>
        </w:trPr>
        <w:tc>
          <w:tcPr>
            <w:tcW w:w="1817" w:type="dxa"/>
            <w:shd w:val="clear" w:color="auto" w:fill="auto"/>
            <w:noWrap/>
            <w:hideMark/>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_0</w:t>
            </w:r>
          </w:p>
        </w:tc>
        <w:tc>
          <w:tcPr>
            <w:tcW w:w="3034" w:type="dxa"/>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p>
        </w:tc>
        <w:tc>
          <w:tcPr>
            <w:tcW w:w="883" w:type="dxa"/>
            <w:shd w:val="clear" w:color="auto" w:fill="auto"/>
            <w:noWrap/>
            <w:hideMark/>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dB</w:t>
            </w:r>
          </w:p>
        </w:tc>
      </w:tr>
      <w:tr w:rsidR="007D165C" w:rsidRPr="00DD3199" w:rsidTr="00466DE7">
        <w:trPr>
          <w:trHeight w:val="300"/>
          <w:jc w:val="center"/>
        </w:trPr>
        <w:tc>
          <w:tcPr>
            <w:tcW w:w="1817" w:type="dxa"/>
            <w:shd w:val="clear" w:color="auto" w:fill="auto"/>
            <w:noWrap/>
          </w:tcPr>
          <w:p w:rsidR="007D165C" w:rsidRPr="00DD3199" w:rsidRDefault="007D165C" w:rsidP="00466DE7">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1</w:t>
            </w:r>
          </w:p>
        </w:tc>
        <w:tc>
          <w:tcPr>
            <w:tcW w:w="3034" w:type="dxa"/>
          </w:tcPr>
          <w:p w:rsidR="007D165C" w:rsidRPr="00DD3199" w:rsidRDefault="007D165C" w:rsidP="00466DE7">
            <w:pPr>
              <w:keepNext/>
              <w:keepLines/>
              <w:spacing w:after="0"/>
              <w:rPr>
                <w:rFonts w:ascii="Arial" w:hAnsi="Arial"/>
                <w:sz w:val="18"/>
                <w:lang w:eastAsia="zh-CN"/>
              </w:rPr>
            </w:pPr>
            <w:r>
              <w:rPr>
                <w:rFonts w:ascii="Arial" w:hAnsi="Arial"/>
                <w:sz w:val="18"/>
                <w:lang w:eastAsia="zh-CN"/>
              </w:rPr>
              <w:t>-1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 xml:space="preserve"> &gt;-</w:t>
            </w:r>
            <w:r>
              <w:rPr>
                <w:rFonts w:ascii="Arial" w:hAnsi="Arial"/>
                <w:sz w:val="18"/>
                <w:lang w:eastAsia="zh-CN"/>
              </w:rPr>
              <w:t>2</w:t>
            </w:r>
          </w:p>
        </w:tc>
        <w:tc>
          <w:tcPr>
            <w:tcW w:w="883" w:type="dxa"/>
            <w:shd w:val="clear" w:color="auto" w:fill="auto"/>
            <w:noWrap/>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dB</w:t>
            </w:r>
          </w:p>
        </w:tc>
      </w:tr>
      <w:tr w:rsidR="007D165C" w:rsidRPr="00DD3199" w:rsidTr="00466DE7">
        <w:trPr>
          <w:trHeight w:val="300"/>
          <w:jc w:val="center"/>
        </w:trPr>
        <w:tc>
          <w:tcPr>
            <w:tcW w:w="1817" w:type="dxa"/>
            <w:shd w:val="clear" w:color="auto" w:fill="auto"/>
            <w:noWrap/>
          </w:tcPr>
          <w:p w:rsidR="007D165C" w:rsidRPr="00DD3199" w:rsidRDefault="007D165C" w:rsidP="00466DE7">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2</w:t>
            </w:r>
          </w:p>
        </w:tc>
        <w:tc>
          <w:tcPr>
            <w:tcW w:w="3034" w:type="dxa"/>
          </w:tcPr>
          <w:p w:rsidR="007D165C" w:rsidRPr="00DD3199" w:rsidRDefault="007D165C" w:rsidP="00466DE7">
            <w:pPr>
              <w:keepNext/>
              <w:keepLines/>
              <w:spacing w:after="0"/>
              <w:rPr>
                <w:rFonts w:ascii="Arial" w:hAnsi="Arial"/>
                <w:sz w:val="18"/>
                <w:lang w:eastAsia="zh-CN"/>
              </w:rPr>
            </w:pPr>
            <w:r>
              <w:rPr>
                <w:rFonts w:ascii="Arial" w:hAnsi="Arial"/>
                <w:sz w:val="18"/>
                <w:lang w:eastAsia="zh-CN"/>
              </w:rPr>
              <w:t>-2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 xml:space="preserve"> &gt;-</w:t>
            </w:r>
            <w:r>
              <w:rPr>
                <w:rFonts w:ascii="Arial" w:hAnsi="Arial"/>
                <w:sz w:val="18"/>
                <w:lang w:eastAsia="zh-CN"/>
              </w:rPr>
              <w:t>3</w:t>
            </w:r>
          </w:p>
        </w:tc>
        <w:tc>
          <w:tcPr>
            <w:tcW w:w="883" w:type="dxa"/>
            <w:shd w:val="clear" w:color="auto" w:fill="auto"/>
            <w:noWrap/>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dB</w:t>
            </w:r>
          </w:p>
        </w:tc>
      </w:tr>
      <w:tr w:rsidR="007D165C" w:rsidRPr="00DD3199" w:rsidTr="00466DE7">
        <w:trPr>
          <w:trHeight w:val="300"/>
          <w:jc w:val="center"/>
        </w:trPr>
        <w:tc>
          <w:tcPr>
            <w:tcW w:w="1817" w:type="dxa"/>
            <w:shd w:val="clear" w:color="auto" w:fill="auto"/>
            <w:noWrap/>
          </w:tcPr>
          <w:p w:rsidR="007D165C" w:rsidRPr="00DD3199" w:rsidRDefault="007D165C" w:rsidP="00466DE7">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3</w:t>
            </w:r>
          </w:p>
        </w:tc>
        <w:tc>
          <w:tcPr>
            <w:tcW w:w="3034" w:type="dxa"/>
          </w:tcPr>
          <w:p w:rsidR="007D165C" w:rsidRPr="00DD3199" w:rsidRDefault="007D165C" w:rsidP="00466DE7">
            <w:pPr>
              <w:keepNext/>
              <w:keepLines/>
              <w:spacing w:after="0"/>
              <w:rPr>
                <w:rFonts w:ascii="Arial" w:hAnsi="Arial"/>
                <w:sz w:val="18"/>
                <w:lang w:eastAsia="zh-CN"/>
              </w:rPr>
            </w:pPr>
            <w:r>
              <w:rPr>
                <w:rFonts w:ascii="Arial" w:hAnsi="Arial"/>
                <w:sz w:val="18"/>
                <w:lang w:eastAsia="zh-CN"/>
              </w:rPr>
              <w:t>-3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 xml:space="preserve"> &gt;-8</w:t>
            </w:r>
          </w:p>
        </w:tc>
        <w:tc>
          <w:tcPr>
            <w:tcW w:w="883" w:type="dxa"/>
            <w:shd w:val="clear" w:color="auto" w:fill="auto"/>
            <w:noWrap/>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dB</w:t>
            </w:r>
          </w:p>
        </w:tc>
      </w:tr>
      <w:tr w:rsidR="007D165C" w:rsidRPr="00DD3199" w:rsidTr="00466DE7">
        <w:trPr>
          <w:trHeight w:val="300"/>
          <w:jc w:val="center"/>
        </w:trPr>
        <w:tc>
          <w:tcPr>
            <w:tcW w:w="1817" w:type="dxa"/>
            <w:shd w:val="clear" w:color="auto" w:fill="auto"/>
            <w:noWrap/>
          </w:tcPr>
          <w:p w:rsidR="007D165C" w:rsidRPr="00DD3199" w:rsidRDefault="007D165C" w:rsidP="00466DE7">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4</w:t>
            </w:r>
          </w:p>
        </w:tc>
        <w:tc>
          <w:tcPr>
            <w:tcW w:w="3034" w:type="dxa"/>
          </w:tcPr>
          <w:p w:rsidR="007D165C" w:rsidRPr="00DD3199" w:rsidRDefault="007D165C" w:rsidP="00466DE7">
            <w:pPr>
              <w:keepNext/>
              <w:keepLines/>
              <w:spacing w:after="0"/>
              <w:rPr>
                <w:rFonts w:ascii="Arial" w:hAnsi="Arial"/>
                <w:sz w:val="18"/>
                <w:lang w:eastAsia="zh-CN"/>
              </w:rPr>
            </w:pPr>
            <w:r>
              <w:rPr>
                <w:rFonts w:ascii="Arial" w:hAnsi="Arial"/>
                <w:sz w:val="18"/>
                <w:lang w:eastAsia="zh-CN"/>
              </w:rPr>
              <w:t>-4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 xml:space="preserve"> &gt;-10</w:t>
            </w:r>
          </w:p>
        </w:tc>
        <w:tc>
          <w:tcPr>
            <w:tcW w:w="883" w:type="dxa"/>
            <w:shd w:val="clear" w:color="auto" w:fill="auto"/>
            <w:noWrap/>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dB</w:t>
            </w:r>
          </w:p>
        </w:tc>
      </w:tr>
      <w:tr w:rsidR="007D165C" w:rsidRPr="00DD3199" w:rsidTr="00466DE7">
        <w:trPr>
          <w:trHeight w:val="300"/>
          <w:jc w:val="center"/>
        </w:trPr>
        <w:tc>
          <w:tcPr>
            <w:tcW w:w="1817" w:type="dxa"/>
            <w:shd w:val="clear" w:color="auto" w:fill="auto"/>
            <w:noWrap/>
          </w:tcPr>
          <w:p w:rsidR="007D165C" w:rsidRPr="00DD3199" w:rsidRDefault="007D165C" w:rsidP="00466DE7">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5</w:t>
            </w:r>
          </w:p>
        </w:tc>
        <w:tc>
          <w:tcPr>
            <w:tcW w:w="3034" w:type="dxa"/>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5</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 xml:space="preserve"> &gt;-12</w:t>
            </w:r>
          </w:p>
        </w:tc>
        <w:tc>
          <w:tcPr>
            <w:tcW w:w="883" w:type="dxa"/>
            <w:shd w:val="clear" w:color="auto" w:fill="auto"/>
            <w:noWrap/>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dB</w:t>
            </w:r>
          </w:p>
        </w:tc>
      </w:tr>
      <w:tr w:rsidR="007D165C" w:rsidRPr="00DD3199" w:rsidTr="00466DE7">
        <w:trPr>
          <w:trHeight w:val="300"/>
          <w:jc w:val="center"/>
        </w:trPr>
        <w:tc>
          <w:tcPr>
            <w:tcW w:w="1817" w:type="dxa"/>
            <w:shd w:val="clear" w:color="auto" w:fill="auto"/>
            <w:noWrap/>
          </w:tcPr>
          <w:p w:rsidR="007D165C" w:rsidRPr="00DD3199" w:rsidRDefault="007D165C" w:rsidP="00466DE7">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6</w:t>
            </w:r>
          </w:p>
        </w:tc>
        <w:tc>
          <w:tcPr>
            <w:tcW w:w="3034" w:type="dxa"/>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6</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&gt;-14</w:t>
            </w:r>
          </w:p>
        </w:tc>
        <w:tc>
          <w:tcPr>
            <w:tcW w:w="883" w:type="dxa"/>
            <w:shd w:val="clear" w:color="auto" w:fill="auto"/>
            <w:noWrap/>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dB</w:t>
            </w:r>
          </w:p>
        </w:tc>
      </w:tr>
      <w:tr w:rsidR="007D165C" w:rsidRPr="00DD3199" w:rsidTr="00466DE7">
        <w:trPr>
          <w:trHeight w:val="300"/>
          <w:jc w:val="center"/>
        </w:trPr>
        <w:tc>
          <w:tcPr>
            <w:tcW w:w="1817" w:type="dxa"/>
            <w:shd w:val="clear" w:color="auto" w:fill="auto"/>
            <w:noWrap/>
          </w:tcPr>
          <w:p w:rsidR="007D165C" w:rsidRPr="00DD3199" w:rsidRDefault="007D165C" w:rsidP="00466DE7">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7</w:t>
            </w:r>
          </w:p>
        </w:tc>
        <w:tc>
          <w:tcPr>
            <w:tcW w:w="3034" w:type="dxa"/>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7</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 xml:space="preserve"> &gt;-16</w:t>
            </w:r>
          </w:p>
        </w:tc>
        <w:tc>
          <w:tcPr>
            <w:tcW w:w="883" w:type="dxa"/>
            <w:shd w:val="clear" w:color="auto" w:fill="auto"/>
            <w:noWrap/>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dB</w:t>
            </w:r>
          </w:p>
        </w:tc>
      </w:tr>
      <w:tr w:rsidR="007D165C" w:rsidRPr="00DD3199" w:rsidTr="00466DE7">
        <w:trPr>
          <w:trHeight w:val="300"/>
          <w:jc w:val="center"/>
        </w:trPr>
        <w:tc>
          <w:tcPr>
            <w:tcW w:w="1817" w:type="dxa"/>
            <w:shd w:val="clear" w:color="auto" w:fill="auto"/>
            <w:noWrap/>
          </w:tcPr>
          <w:p w:rsidR="007D165C" w:rsidRPr="00DD3199" w:rsidRDefault="007D165C" w:rsidP="00466DE7">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8</w:t>
            </w:r>
          </w:p>
        </w:tc>
        <w:tc>
          <w:tcPr>
            <w:tcW w:w="3034" w:type="dxa"/>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8</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 xml:space="preserve"> &gt;-18</w:t>
            </w:r>
          </w:p>
        </w:tc>
        <w:tc>
          <w:tcPr>
            <w:tcW w:w="883" w:type="dxa"/>
            <w:shd w:val="clear" w:color="auto" w:fill="auto"/>
            <w:noWrap/>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dB</w:t>
            </w:r>
          </w:p>
        </w:tc>
      </w:tr>
      <w:tr w:rsidR="007D165C" w:rsidRPr="00DD3199" w:rsidTr="00466DE7">
        <w:trPr>
          <w:trHeight w:val="300"/>
          <w:jc w:val="center"/>
        </w:trPr>
        <w:tc>
          <w:tcPr>
            <w:tcW w:w="1817" w:type="dxa"/>
            <w:shd w:val="clear" w:color="auto" w:fill="auto"/>
            <w:noWrap/>
          </w:tcPr>
          <w:p w:rsidR="007D165C" w:rsidRPr="00DD3199" w:rsidRDefault="007D165C" w:rsidP="00466DE7">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9</w:t>
            </w:r>
          </w:p>
        </w:tc>
        <w:tc>
          <w:tcPr>
            <w:tcW w:w="3034" w:type="dxa"/>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9</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 xml:space="preserve"> &gt;-20</w:t>
            </w:r>
          </w:p>
        </w:tc>
        <w:tc>
          <w:tcPr>
            <w:tcW w:w="883" w:type="dxa"/>
            <w:shd w:val="clear" w:color="auto" w:fill="auto"/>
            <w:noWrap/>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dB</w:t>
            </w:r>
          </w:p>
        </w:tc>
      </w:tr>
      <w:tr w:rsidR="007D165C" w:rsidRPr="00DD3199" w:rsidTr="00466DE7">
        <w:trPr>
          <w:trHeight w:val="300"/>
          <w:jc w:val="center"/>
        </w:trPr>
        <w:tc>
          <w:tcPr>
            <w:tcW w:w="1817" w:type="dxa"/>
            <w:shd w:val="clear" w:color="auto" w:fill="auto"/>
            <w:noWrap/>
          </w:tcPr>
          <w:p w:rsidR="007D165C" w:rsidRPr="00DD3199" w:rsidRDefault="007D165C" w:rsidP="00466DE7">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1</w:t>
            </w:r>
            <w:r w:rsidRPr="000A33F0">
              <w:rPr>
                <w:rFonts w:ascii="Arial" w:hAnsi="Arial"/>
                <w:sz w:val="18"/>
                <w:lang w:eastAsia="zh-CN"/>
              </w:rPr>
              <w:t>0</w:t>
            </w:r>
          </w:p>
        </w:tc>
        <w:tc>
          <w:tcPr>
            <w:tcW w:w="3034" w:type="dxa"/>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 xml:space="preserve"> &gt;-22</w:t>
            </w:r>
          </w:p>
        </w:tc>
        <w:tc>
          <w:tcPr>
            <w:tcW w:w="883" w:type="dxa"/>
            <w:shd w:val="clear" w:color="auto" w:fill="auto"/>
            <w:noWrap/>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dB</w:t>
            </w:r>
          </w:p>
        </w:tc>
      </w:tr>
      <w:tr w:rsidR="007D165C" w:rsidRPr="00DD3199" w:rsidTr="00466DE7">
        <w:trPr>
          <w:trHeight w:val="300"/>
          <w:jc w:val="center"/>
        </w:trPr>
        <w:tc>
          <w:tcPr>
            <w:tcW w:w="1817" w:type="dxa"/>
            <w:shd w:val="clear" w:color="auto" w:fill="auto"/>
            <w:noWrap/>
          </w:tcPr>
          <w:p w:rsidR="007D165C" w:rsidRPr="00DD3199" w:rsidRDefault="007D165C" w:rsidP="00466DE7">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11</w:t>
            </w:r>
          </w:p>
        </w:tc>
        <w:tc>
          <w:tcPr>
            <w:tcW w:w="3034" w:type="dxa"/>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 xml:space="preserve"> &gt;-24</w:t>
            </w:r>
          </w:p>
        </w:tc>
        <w:tc>
          <w:tcPr>
            <w:tcW w:w="883" w:type="dxa"/>
            <w:shd w:val="clear" w:color="auto" w:fill="auto"/>
            <w:noWrap/>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dB</w:t>
            </w:r>
          </w:p>
        </w:tc>
      </w:tr>
      <w:tr w:rsidR="007D165C" w:rsidRPr="00DD3199" w:rsidTr="00466DE7">
        <w:trPr>
          <w:trHeight w:val="300"/>
          <w:jc w:val="center"/>
        </w:trPr>
        <w:tc>
          <w:tcPr>
            <w:tcW w:w="1817" w:type="dxa"/>
            <w:shd w:val="clear" w:color="auto" w:fill="auto"/>
            <w:noWrap/>
          </w:tcPr>
          <w:p w:rsidR="007D165C" w:rsidRPr="00DD3199" w:rsidRDefault="007D165C" w:rsidP="00466DE7">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12</w:t>
            </w:r>
          </w:p>
        </w:tc>
        <w:tc>
          <w:tcPr>
            <w:tcW w:w="3034" w:type="dxa"/>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 xml:space="preserve"> &gt;-26</w:t>
            </w:r>
          </w:p>
        </w:tc>
        <w:tc>
          <w:tcPr>
            <w:tcW w:w="883" w:type="dxa"/>
            <w:shd w:val="clear" w:color="auto" w:fill="auto"/>
            <w:noWrap/>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dB</w:t>
            </w:r>
          </w:p>
        </w:tc>
      </w:tr>
      <w:tr w:rsidR="007D165C" w:rsidRPr="00DD3199" w:rsidTr="00466DE7">
        <w:trPr>
          <w:trHeight w:val="300"/>
          <w:jc w:val="center"/>
        </w:trPr>
        <w:tc>
          <w:tcPr>
            <w:tcW w:w="1817" w:type="dxa"/>
            <w:shd w:val="clear" w:color="auto" w:fill="auto"/>
            <w:noWrap/>
          </w:tcPr>
          <w:p w:rsidR="007D165C" w:rsidRPr="00DD3199" w:rsidRDefault="007D165C" w:rsidP="00466DE7">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13</w:t>
            </w:r>
          </w:p>
        </w:tc>
        <w:tc>
          <w:tcPr>
            <w:tcW w:w="3034" w:type="dxa"/>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 xml:space="preserve"> &gt;-28</w:t>
            </w:r>
          </w:p>
        </w:tc>
        <w:tc>
          <w:tcPr>
            <w:tcW w:w="883" w:type="dxa"/>
            <w:shd w:val="clear" w:color="auto" w:fill="auto"/>
            <w:noWrap/>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dB</w:t>
            </w:r>
          </w:p>
        </w:tc>
      </w:tr>
      <w:tr w:rsidR="007D165C" w:rsidRPr="00DD3199" w:rsidTr="00466DE7">
        <w:trPr>
          <w:trHeight w:val="300"/>
          <w:jc w:val="center"/>
        </w:trPr>
        <w:tc>
          <w:tcPr>
            <w:tcW w:w="1817" w:type="dxa"/>
            <w:shd w:val="clear" w:color="auto" w:fill="auto"/>
            <w:noWrap/>
          </w:tcPr>
          <w:p w:rsidR="007D165C" w:rsidRPr="00DD3199" w:rsidRDefault="007D165C" w:rsidP="00466DE7">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14</w:t>
            </w:r>
          </w:p>
        </w:tc>
        <w:tc>
          <w:tcPr>
            <w:tcW w:w="3034" w:type="dxa"/>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 xml:space="preserve"> &gt;-30</w:t>
            </w:r>
          </w:p>
        </w:tc>
        <w:tc>
          <w:tcPr>
            <w:tcW w:w="883" w:type="dxa"/>
            <w:shd w:val="clear" w:color="auto" w:fill="auto"/>
            <w:noWrap/>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dB</w:t>
            </w:r>
          </w:p>
        </w:tc>
      </w:tr>
      <w:tr w:rsidR="007D165C" w:rsidRPr="00DD3199" w:rsidTr="00466DE7">
        <w:trPr>
          <w:trHeight w:val="300"/>
          <w:jc w:val="center"/>
        </w:trPr>
        <w:tc>
          <w:tcPr>
            <w:tcW w:w="1817" w:type="dxa"/>
            <w:shd w:val="clear" w:color="auto" w:fill="auto"/>
            <w:noWrap/>
          </w:tcPr>
          <w:p w:rsidR="007D165C" w:rsidRPr="00DD3199" w:rsidRDefault="007D165C" w:rsidP="00466DE7">
            <w:pPr>
              <w:keepNext/>
              <w:keepLines/>
              <w:spacing w:after="0"/>
              <w:rPr>
                <w:rFonts w:ascii="Arial" w:hAnsi="Arial"/>
                <w:sz w:val="18"/>
                <w:lang w:eastAsia="zh-CN"/>
              </w:rPr>
            </w:pPr>
            <w:r w:rsidRPr="000A33F0">
              <w:rPr>
                <w:rFonts w:ascii="Arial" w:hAnsi="Arial"/>
                <w:sz w:val="18"/>
                <w:lang w:eastAsia="zh-CN"/>
              </w:rPr>
              <w:t>DIFFSINR_</w:t>
            </w:r>
            <w:r>
              <w:rPr>
                <w:rFonts w:ascii="Arial" w:hAnsi="Arial"/>
                <w:sz w:val="18"/>
                <w:lang w:eastAsia="zh-CN"/>
              </w:rPr>
              <w:t>15</w:t>
            </w:r>
          </w:p>
        </w:tc>
        <w:tc>
          <w:tcPr>
            <w:tcW w:w="3034" w:type="dxa"/>
          </w:tcPr>
          <w:p w:rsidR="007D165C" w:rsidRPr="00DD3199" w:rsidRDefault="007D165C" w:rsidP="00466DE7">
            <w:pPr>
              <w:keepNext/>
              <w:keepLines/>
              <w:spacing w:after="0"/>
              <w:rPr>
                <w:rFonts w:ascii="Arial" w:hAnsi="Arial"/>
                <w:sz w:val="18"/>
                <w:lang w:eastAsia="zh-CN"/>
              </w:rPr>
            </w:pPr>
            <w:r>
              <w:rPr>
                <w:rFonts w:ascii="Arial" w:hAnsi="Arial"/>
                <w:sz w:val="18"/>
                <w:lang w:eastAsia="zh-CN"/>
              </w:rPr>
              <w:t>-15</w:t>
            </w:r>
            <w:r w:rsidRPr="00DD3199">
              <w:rPr>
                <w:rFonts w:ascii="Arial" w:hAnsi="Arial" w:hint="eastAsia"/>
                <w:sz w:val="18"/>
                <w:lang w:eastAsia="zh-CN"/>
              </w:rPr>
              <w:t>≥Δ</w:t>
            </w:r>
            <w:r>
              <w:rPr>
                <w:rFonts w:ascii="Arial" w:hAnsi="Arial"/>
                <w:sz w:val="18"/>
                <w:lang w:eastAsia="zh-CN"/>
              </w:rPr>
              <w:t>SINR</w:t>
            </w:r>
          </w:p>
        </w:tc>
        <w:tc>
          <w:tcPr>
            <w:tcW w:w="883" w:type="dxa"/>
            <w:shd w:val="clear" w:color="auto" w:fill="auto"/>
            <w:noWrap/>
          </w:tcPr>
          <w:p w:rsidR="007D165C" w:rsidRPr="00DD3199" w:rsidRDefault="007D165C" w:rsidP="00466DE7">
            <w:pPr>
              <w:keepNext/>
              <w:keepLines/>
              <w:spacing w:after="0"/>
              <w:rPr>
                <w:rFonts w:ascii="Arial" w:hAnsi="Arial"/>
                <w:sz w:val="18"/>
                <w:lang w:eastAsia="zh-CN"/>
              </w:rPr>
            </w:pPr>
            <w:r w:rsidRPr="00DD3199">
              <w:rPr>
                <w:rFonts w:ascii="Arial" w:hAnsi="Arial"/>
                <w:sz w:val="18"/>
                <w:lang w:eastAsia="zh-CN"/>
              </w:rPr>
              <w:t>dB</w:t>
            </w:r>
          </w:p>
        </w:tc>
      </w:tr>
    </w:tbl>
    <w:p w:rsidR="007D165C" w:rsidRPr="00AE61E9" w:rsidRDefault="007D165C" w:rsidP="007D165C">
      <w:pPr>
        <w:spacing w:beforeLines="50" w:before="120" w:afterLines="50" w:after="120"/>
        <w:jc w:val="both"/>
        <w:rPr>
          <w:rFonts w:ascii="Calibri" w:eastAsia="宋体" w:hAnsi="Calibri" w:cs="Arial"/>
          <w:b/>
          <w:i/>
          <w:u w:val="single"/>
          <w:lang w:eastAsia="zh-CN"/>
        </w:rPr>
      </w:pPr>
      <w:r>
        <w:rPr>
          <w:rFonts w:ascii="Calibri" w:eastAsia="宋体" w:hAnsi="Calibri" w:cs="Arial"/>
          <w:b/>
          <w:i/>
          <w:u w:val="single"/>
          <w:lang w:eastAsia="zh-CN"/>
        </w:rPr>
        <w:t>Proposal</w:t>
      </w:r>
      <w:r w:rsidRPr="00AE61E9">
        <w:rPr>
          <w:rFonts w:ascii="Calibri" w:eastAsia="宋体" w:hAnsi="Calibri" w:cs="Arial"/>
          <w:b/>
          <w:i/>
          <w:u w:val="single"/>
          <w:lang w:eastAsia="zh-CN"/>
        </w:rPr>
        <w:t>-</w:t>
      </w:r>
      <w:r>
        <w:rPr>
          <w:rFonts w:ascii="Calibri" w:eastAsia="宋体" w:hAnsi="Calibri" w:cs="Arial"/>
          <w:b/>
          <w:i/>
          <w:u w:val="single"/>
          <w:lang w:eastAsia="zh-CN"/>
        </w:rPr>
        <w:t>1</w:t>
      </w:r>
      <w:r w:rsidRPr="00AE61E9">
        <w:rPr>
          <w:rFonts w:ascii="Calibri" w:eastAsia="宋体" w:hAnsi="Calibri" w:cs="Arial"/>
          <w:b/>
          <w:i/>
          <w:u w:val="single"/>
          <w:lang w:eastAsia="zh-CN"/>
        </w:rPr>
        <w:t xml:space="preserve">: </w:t>
      </w:r>
      <w:r>
        <w:rPr>
          <w:rFonts w:ascii="Calibri" w:eastAsia="宋体" w:hAnsi="Calibri" w:cs="Arial"/>
          <w:b/>
          <w:i/>
          <w:u w:val="single"/>
          <w:lang w:eastAsia="zh-CN"/>
        </w:rPr>
        <w:t xml:space="preserve">Accordingly based on RAN1 agreement, </w:t>
      </w:r>
      <w:r w:rsidRPr="00AE61E9">
        <w:rPr>
          <w:rFonts w:ascii="Calibri" w:eastAsia="宋体" w:hAnsi="Calibri" w:cs="Arial"/>
          <w:b/>
          <w:i/>
          <w:u w:val="single"/>
          <w:lang w:eastAsia="zh-CN"/>
        </w:rPr>
        <w:t>RAN</w:t>
      </w:r>
      <w:r>
        <w:rPr>
          <w:rFonts w:ascii="Calibri" w:eastAsia="宋体" w:hAnsi="Calibri" w:cs="Arial"/>
          <w:b/>
          <w:i/>
          <w:u w:val="single"/>
          <w:lang w:eastAsia="zh-CN"/>
        </w:rPr>
        <w:t>4</w:t>
      </w:r>
      <w:r w:rsidRPr="00AE61E9">
        <w:rPr>
          <w:rFonts w:ascii="Calibri" w:eastAsia="宋体" w:hAnsi="Calibri" w:cs="Arial"/>
          <w:b/>
          <w:i/>
          <w:u w:val="single"/>
          <w:lang w:eastAsia="zh-CN"/>
        </w:rPr>
        <w:t xml:space="preserve"> </w:t>
      </w:r>
      <w:r>
        <w:rPr>
          <w:rFonts w:ascii="Calibri" w:eastAsia="宋体" w:hAnsi="Calibri" w:cs="Arial"/>
          <w:b/>
          <w:i/>
          <w:u w:val="single"/>
          <w:lang w:eastAsia="zh-CN"/>
        </w:rPr>
        <w:t>define RRM requirement for</w:t>
      </w:r>
      <w:r w:rsidRPr="00AE61E9">
        <w:rPr>
          <w:rFonts w:ascii="Calibri" w:eastAsia="宋体" w:hAnsi="Calibri" w:cs="Arial"/>
          <w:b/>
          <w:i/>
          <w:u w:val="single"/>
          <w:lang w:eastAsia="zh-CN"/>
        </w:rPr>
        <w:t xml:space="preserve"> L1-SINR measurement</w:t>
      </w:r>
      <w:r>
        <w:rPr>
          <w:rFonts w:ascii="Calibri" w:eastAsia="宋体" w:hAnsi="Calibri" w:cs="Arial"/>
          <w:b/>
          <w:i/>
          <w:u w:val="single"/>
          <w:lang w:eastAsia="zh-CN"/>
        </w:rPr>
        <w:t xml:space="preserve"> for following scenarios:</w:t>
      </w:r>
    </w:p>
    <w:p w:rsidR="007D165C" w:rsidRPr="0033283D" w:rsidRDefault="007D165C" w:rsidP="007D165C">
      <w:pPr>
        <w:spacing w:beforeLines="50" w:before="120" w:afterLines="50" w:after="120"/>
        <w:ind w:left="420"/>
        <w:jc w:val="both"/>
        <w:rPr>
          <w:rFonts w:ascii="Calibri" w:eastAsia="宋体" w:hAnsi="Calibri" w:cs="Arial"/>
          <w:b/>
          <w:lang w:eastAsia="zh-CN"/>
        </w:rPr>
      </w:pPr>
      <w:r w:rsidRPr="0033283D">
        <w:rPr>
          <w:rFonts w:ascii="Calibri" w:eastAsia="宋体" w:hAnsi="Calibri" w:cs="Arial"/>
          <w:b/>
          <w:lang w:eastAsia="zh-CN"/>
        </w:rPr>
        <w:t>• Scenario 1: L1-SINR measured on CMR only (when dedicated IMR is not configured)</w:t>
      </w:r>
    </w:p>
    <w:p w:rsidR="007D165C" w:rsidRPr="0033283D" w:rsidRDefault="007D165C" w:rsidP="007D165C">
      <w:pPr>
        <w:spacing w:beforeLines="50" w:before="120" w:afterLines="50" w:after="120"/>
        <w:ind w:left="840"/>
        <w:jc w:val="both"/>
        <w:rPr>
          <w:rFonts w:ascii="Calibri" w:eastAsia="宋体" w:hAnsi="Calibri" w:cs="Arial"/>
          <w:b/>
          <w:lang w:eastAsia="zh-CN"/>
        </w:rPr>
      </w:pPr>
      <w:r w:rsidRPr="0033283D">
        <w:rPr>
          <w:rFonts w:ascii="Calibri" w:eastAsia="宋体" w:hAnsi="Calibri" w:cs="Arial"/>
          <w:b/>
          <w:lang w:eastAsia="zh-CN"/>
        </w:rPr>
        <w:t>- Scenario 1A: CSI-RS based CMR (only with density 3 REs/RB)</w:t>
      </w:r>
    </w:p>
    <w:p w:rsidR="007D165C" w:rsidRPr="0033283D" w:rsidRDefault="007D165C" w:rsidP="007D165C">
      <w:pPr>
        <w:spacing w:beforeLines="50" w:before="120" w:afterLines="50" w:after="120"/>
        <w:ind w:left="420"/>
        <w:jc w:val="both"/>
        <w:rPr>
          <w:rFonts w:ascii="Calibri" w:eastAsia="宋体" w:hAnsi="Calibri" w:cs="Arial"/>
          <w:b/>
          <w:lang w:eastAsia="zh-CN"/>
        </w:rPr>
      </w:pPr>
      <w:r w:rsidRPr="0033283D">
        <w:rPr>
          <w:rFonts w:ascii="Calibri" w:eastAsia="宋体" w:hAnsi="Calibri" w:cs="Arial"/>
          <w:b/>
          <w:lang w:eastAsia="zh-CN"/>
        </w:rPr>
        <w:t>• Scenario 2: L1-SINR measured on CMR+IMR (when dedicated IMR is configured)</w:t>
      </w:r>
    </w:p>
    <w:p w:rsidR="007D165C" w:rsidRPr="0033283D" w:rsidRDefault="007D165C" w:rsidP="007D165C">
      <w:pPr>
        <w:spacing w:beforeLines="50" w:before="120" w:afterLines="50" w:after="120"/>
        <w:ind w:left="840"/>
        <w:jc w:val="both"/>
        <w:rPr>
          <w:rFonts w:ascii="Calibri" w:eastAsia="宋体" w:hAnsi="Calibri" w:cs="Arial"/>
          <w:b/>
          <w:lang w:eastAsia="zh-CN"/>
        </w:rPr>
      </w:pPr>
      <w:r w:rsidRPr="0033283D">
        <w:rPr>
          <w:rFonts w:ascii="Calibri" w:eastAsia="宋体" w:hAnsi="Calibri" w:cs="Arial"/>
          <w:b/>
          <w:lang w:eastAsia="zh-CN"/>
        </w:rPr>
        <w:t>- Scenario 2A: SSB based CMR + ZP-IMR</w:t>
      </w:r>
    </w:p>
    <w:p w:rsidR="007D165C" w:rsidRPr="0033283D" w:rsidRDefault="007D165C" w:rsidP="007D165C">
      <w:pPr>
        <w:spacing w:beforeLines="50" w:before="120" w:afterLines="50" w:after="120"/>
        <w:ind w:left="840"/>
        <w:jc w:val="both"/>
        <w:rPr>
          <w:rFonts w:ascii="Calibri" w:eastAsia="宋体" w:hAnsi="Calibri" w:cs="Arial"/>
          <w:b/>
          <w:lang w:eastAsia="zh-CN"/>
        </w:rPr>
      </w:pPr>
      <w:r w:rsidRPr="0033283D">
        <w:rPr>
          <w:rFonts w:ascii="Calibri" w:eastAsia="宋体" w:hAnsi="Calibri" w:cs="Arial"/>
          <w:b/>
          <w:lang w:eastAsia="zh-CN"/>
        </w:rPr>
        <w:t>- Scenario 2B: CSI-RS based CMR + ZP-IMR</w:t>
      </w:r>
    </w:p>
    <w:p w:rsidR="007D165C" w:rsidRPr="0033283D" w:rsidRDefault="007D165C" w:rsidP="007D165C">
      <w:pPr>
        <w:spacing w:beforeLines="50" w:before="120" w:afterLines="50" w:after="120"/>
        <w:ind w:left="840"/>
        <w:jc w:val="both"/>
        <w:rPr>
          <w:rFonts w:ascii="Calibri" w:eastAsia="宋体" w:hAnsi="Calibri" w:cs="Arial"/>
          <w:b/>
          <w:lang w:eastAsia="zh-CN"/>
        </w:rPr>
      </w:pPr>
      <w:r w:rsidRPr="0033283D">
        <w:rPr>
          <w:rFonts w:ascii="Calibri" w:eastAsia="宋体" w:hAnsi="Calibri" w:cs="Arial"/>
          <w:b/>
          <w:lang w:eastAsia="zh-CN"/>
        </w:rPr>
        <w:t>- Scenario 2C: SSB based CMR + NZP-IMR (only with density 3 REs/RB)</w:t>
      </w:r>
    </w:p>
    <w:p w:rsidR="007D165C" w:rsidRPr="0033283D" w:rsidRDefault="007D165C" w:rsidP="007D165C">
      <w:pPr>
        <w:spacing w:beforeLines="50" w:before="120" w:afterLines="50" w:after="120"/>
        <w:ind w:left="840"/>
        <w:jc w:val="both"/>
        <w:rPr>
          <w:rFonts w:ascii="Calibri" w:eastAsia="宋体" w:hAnsi="Calibri" w:cs="Arial"/>
          <w:b/>
          <w:lang w:eastAsia="zh-CN"/>
        </w:rPr>
      </w:pPr>
      <w:r w:rsidRPr="0033283D">
        <w:rPr>
          <w:rFonts w:ascii="Calibri" w:eastAsia="宋体" w:hAnsi="Calibri" w:cs="Arial"/>
          <w:b/>
          <w:lang w:eastAsia="zh-CN"/>
        </w:rPr>
        <w:t>- Scenario 2D: CSI-RS based CMR + NZP-IMR (only with density 3 REs/RB)</w:t>
      </w:r>
    </w:p>
    <w:p w:rsidR="007D165C" w:rsidRDefault="007D165C" w:rsidP="007D165C">
      <w:pPr>
        <w:spacing w:beforeLines="50" w:before="120" w:afterLines="50" w:after="120"/>
        <w:jc w:val="both"/>
        <w:rPr>
          <w:rFonts w:ascii="Calibri" w:eastAsia="宋体" w:hAnsi="Calibri" w:cs="Arial"/>
          <w:b/>
          <w:i/>
          <w:u w:val="single"/>
          <w:lang w:eastAsia="zh-CN"/>
        </w:rPr>
      </w:pPr>
      <w:r>
        <w:rPr>
          <w:rFonts w:ascii="Calibri" w:eastAsia="宋体" w:hAnsi="Calibri" w:cs="Arial"/>
          <w:b/>
          <w:i/>
          <w:u w:val="single"/>
          <w:lang w:eastAsia="zh-CN"/>
        </w:rPr>
        <w:lastRenderedPageBreak/>
        <w:t>Proposal</w:t>
      </w:r>
      <w:r w:rsidRPr="00AE61E9">
        <w:rPr>
          <w:rFonts w:ascii="Calibri" w:eastAsia="宋体" w:hAnsi="Calibri" w:cs="Arial"/>
          <w:b/>
          <w:i/>
          <w:u w:val="single"/>
          <w:lang w:eastAsia="zh-CN"/>
        </w:rPr>
        <w:t>-</w:t>
      </w:r>
      <w:r>
        <w:rPr>
          <w:rFonts w:ascii="Calibri" w:eastAsia="宋体" w:hAnsi="Calibri" w:cs="Arial"/>
          <w:b/>
          <w:i/>
          <w:u w:val="single"/>
          <w:lang w:eastAsia="zh-CN"/>
        </w:rPr>
        <w:t>2</w:t>
      </w:r>
      <w:r w:rsidRPr="00AE61E9">
        <w:rPr>
          <w:rFonts w:ascii="Calibri" w:eastAsia="宋体" w:hAnsi="Calibri" w:cs="Arial"/>
          <w:b/>
          <w:i/>
          <w:u w:val="single"/>
          <w:lang w:eastAsia="zh-CN"/>
        </w:rPr>
        <w:t>: L1-SINR measurement</w:t>
      </w:r>
      <w:r>
        <w:rPr>
          <w:rFonts w:ascii="Calibri" w:eastAsia="宋体" w:hAnsi="Calibri" w:cs="Arial"/>
          <w:b/>
          <w:i/>
          <w:u w:val="single"/>
          <w:lang w:eastAsia="zh-CN"/>
        </w:rPr>
        <w:t xml:space="preserve"> requirements for different scenarios shall be defined based on following structure:</w:t>
      </w:r>
    </w:p>
    <w:p w:rsidR="007D165C" w:rsidRPr="002641BF" w:rsidRDefault="007D165C" w:rsidP="002E5A1C">
      <w:pPr>
        <w:pStyle w:val="ListParagraph"/>
        <w:numPr>
          <w:ilvl w:val="0"/>
          <w:numId w:val="13"/>
        </w:numPr>
        <w:spacing w:beforeLines="50" w:before="120" w:afterLines="50" w:after="120"/>
        <w:ind w:firstLineChars="0"/>
        <w:rPr>
          <w:rFonts w:cs="Arial"/>
          <w:b/>
          <w:i/>
          <w:u w:val="single"/>
        </w:rPr>
      </w:pPr>
      <w:r>
        <w:rPr>
          <w:rFonts w:cs="Arial"/>
          <w:b/>
          <w:i/>
          <w:u w:val="single"/>
        </w:rPr>
        <w:t>L1-SINR reporting with CSI-RS based CMR</w:t>
      </w:r>
      <w:r w:rsidRPr="002641BF">
        <w:rPr>
          <w:rFonts w:cs="Arial"/>
          <w:b/>
          <w:i/>
          <w:u w:val="single"/>
        </w:rPr>
        <w:t xml:space="preserve"> </w:t>
      </w:r>
      <w:r>
        <w:rPr>
          <w:rFonts w:cs="Arial"/>
          <w:b/>
          <w:i/>
          <w:u w:val="single"/>
        </w:rPr>
        <w:t>and no dedicated IMR configured</w:t>
      </w:r>
    </w:p>
    <w:p w:rsidR="007D165C" w:rsidRDefault="007D165C" w:rsidP="002E5A1C">
      <w:pPr>
        <w:pStyle w:val="ListParagraph"/>
        <w:numPr>
          <w:ilvl w:val="0"/>
          <w:numId w:val="13"/>
        </w:numPr>
        <w:spacing w:beforeLines="50" w:before="120" w:afterLines="50" w:after="120"/>
        <w:ind w:firstLineChars="0"/>
        <w:rPr>
          <w:rFonts w:cs="Arial"/>
          <w:b/>
          <w:i/>
          <w:u w:val="single"/>
        </w:rPr>
      </w:pPr>
      <w:r>
        <w:rPr>
          <w:rFonts w:cs="Arial"/>
          <w:b/>
          <w:i/>
          <w:u w:val="single"/>
        </w:rPr>
        <w:t>L1-SINR reporting with SSB based CMR</w:t>
      </w:r>
      <w:r w:rsidRPr="002641BF">
        <w:rPr>
          <w:rFonts w:cs="Arial"/>
          <w:b/>
          <w:i/>
          <w:u w:val="single"/>
        </w:rPr>
        <w:t xml:space="preserve"> </w:t>
      </w:r>
      <w:r>
        <w:rPr>
          <w:rFonts w:cs="Arial"/>
          <w:b/>
          <w:i/>
          <w:u w:val="single"/>
        </w:rPr>
        <w:t>and dedicated IMR configured</w:t>
      </w:r>
    </w:p>
    <w:p w:rsidR="007D165C" w:rsidRDefault="007D165C" w:rsidP="002E5A1C">
      <w:pPr>
        <w:pStyle w:val="ListParagraph"/>
        <w:numPr>
          <w:ilvl w:val="0"/>
          <w:numId w:val="13"/>
        </w:numPr>
        <w:spacing w:beforeLines="50" w:before="120" w:afterLines="50" w:after="120"/>
        <w:ind w:firstLineChars="0"/>
        <w:rPr>
          <w:rFonts w:cs="Arial"/>
          <w:b/>
          <w:i/>
          <w:u w:val="single"/>
        </w:rPr>
      </w:pPr>
      <w:r>
        <w:rPr>
          <w:rFonts w:cs="Arial"/>
          <w:b/>
          <w:i/>
          <w:u w:val="single"/>
        </w:rPr>
        <w:t>L1-SINR reporting with CSI-RS based CMR</w:t>
      </w:r>
      <w:r w:rsidRPr="002641BF">
        <w:rPr>
          <w:rFonts w:cs="Arial"/>
          <w:b/>
          <w:i/>
          <w:u w:val="single"/>
        </w:rPr>
        <w:t xml:space="preserve"> </w:t>
      </w:r>
      <w:r>
        <w:rPr>
          <w:rFonts w:cs="Arial"/>
          <w:b/>
          <w:i/>
          <w:u w:val="single"/>
        </w:rPr>
        <w:t>and dedicated IMR configured</w:t>
      </w:r>
    </w:p>
    <w:p w:rsidR="007D165C" w:rsidRPr="007D165C" w:rsidRDefault="007D165C" w:rsidP="007D165C">
      <w:pPr>
        <w:spacing w:beforeLines="50" w:before="120" w:afterLines="50" w:after="120"/>
        <w:jc w:val="both"/>
        <w:rPr>
          <w:rFonts w:ascii="Calibri" w:eastAsia="宋体" w:hAnsi="Calibri" w:cs="Arial"/>
          <w:b/>
          <w:i/>
          <w:u w:val="single"/>
          <w:lang w:eastAsia="zh-CN"/>
        </w:rPr>
      </w:pPr>
      <w:r w:rsidRPr="007D165C">
        <w:rPr>
          <w:rFonts w:ascii="Calibri" w:eastAsia="宋体" w:hAnsi="Calibri" w:cs="Arial"/>
          <w:b/>
          <w:i/>
          <w:u w:val="single"/>
          <w:lang w:eastAsia="zh-CN"/>
        </w:rPr>
        <w:t xml:space="preserve">Proposal-3: For L1-SINR reporting with CSI-RS based CMR and no dedicated IMR configured, the measurement period requirements for FR1 and FR2 shall be defined as the below tables: </w:t>
      </w:r>
    </w:p>
    <w:p w:rsidR="007D165C" w:rsidRPr="007D165C" w:rsidRDefault="007D165C" w:rsidP="002E5A1C">
      <w:pPr>
        <w:pStyle w:val="ListParagraph"/>
        <w:keepNext/>
        <w:keepLines/>
        <w:numPr>
          <w:ilvl w:val="0"/>
          <w:numId w:val="13"/>
        </w:numPr>
        <w:spacing w:before="60"/>
        <w:ind w:firstLineChars="0"/>
        <w:jc w:val="center"/>
        <w:rPr>
          <w:rFonts w:ascii="Arial" w:hAnsi="Arial"/>
          <w:b/>
        </w:rPr>
      </w:pPr>
      <w:r w:rsidRPr="007D165C">
        <w:rPr>
          <w:rFonts w:ascii="Arial" w:hAnsi="Arial"/>
          <w:b/>
        </w:rPr>
        <w:t xml:space="preserve">Table x: Measurement period </w:t>
      </w:r>
      <w:r w:rsidRPr="007D165C">
        <w:rPr>
          <w:rFonts w:ascii="Arial" w:hAnsi="Arial"/>
          <w:b/>
          <w:highlight w:val="yellow"/>
        </w:rPr>
        <w:t>T</w:t>
      </w:r>
      <w:r w:rsidRPr="007D165C">
        <w:rPr>
          <w:rFonts w:ascii="Arial" w:hAnsi="Arial"/>
          <w:b/>
          <w:highlight w:val="yellow"/>
          <w:vertAlign w:val="subscript"/>
        </w:rPr>
        <w:t>L1-SINR_Measurement_Period_CSI-RS_CMR_Only</w:t>
      </w:r>
      <w:r w:rsidRPr="007D165C">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D165C" w:rsidRPr="00DD3199" w:rsidTr="00466DE7">
        <w:trPr>
          <w:jc w:val="center"/>
        </w:trPr>
        <w:tc>
          <w:tcPr>
            <w:tcW w:w="2035" w:type="dxa"/>
            <w:tcBorders>
              <w:top w:val="single" w:sz="4" w:space="0" w:color="auto"/>
              <w:left w:val="single" w:sz="4" w:space="0" w:color="auto"/>
              <w:bottom w:val="single" w:sz="4" w:space="0" w:color="auto"/>
              <w:right w:val="single" w:sz="4" w:space="0" w:color="auto"/>
            </w:tcBorders>
            <w:hideMark/>
          </w:tcPr>
          <w:p w:rsidR="007D165C" w:rsidRPr="00DD3199" w:rsidRDefault="007D165C" w:rsidP="00466DE7">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7D165C" w:rsidRPr="00DD3199" w:rsidRDefault="007D165C" w:rsidP="00466DE7">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w:t>
            </w:r>
            <w:r>
              <w:rPr>
                <w:rFonts w:ascii="Arial" w:hAnsi="Arial"/>
                <w:b/>
                <w:vertAlign w:val="subscript"/>
              </w:rPr>
              <w:t>SINR</w:t>
            </w:r>
            <w:r w:rsidRPr="00DD3199">
              <w:rPr>
                <w:rFonts w:ascii="Arial" w:hAnsi="Arial"/>
                <w:b/>
                <w:sz w:val="18"/>
                <w:vertAlign w:val="subscript"/>
              </w:rPr>
              <w:t>_Measurement_Period_CSI-RS</w:t>
            </w:r>
            <w:r>
              <w:rPr>
                <w:rFonts w:ascii="Arial" w:hAnsi="Arial"/>
                <w:b/>
                <w:sz w:val="18"/>
                <w:vertAlign w:val="subscript"/>
              </w:rPr>
              <w:t>_CMR_Only</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7D165C" w:rsidRPr="00DD3199" w:rsidTr="00466DE7">
        <w:trPr>
          <w:jc w:val="center"/>
        </w:trPr>
        <w:tc>
          <w:tcPr>
            <w:tcW w:w="2035" w:type="dxa"/>
            <w:tcBorders>
              <w:top w:val="single" w:sz="4" w:space="0" w:color="auto"/>
              <w:left w:val="single" w:sz="4" w:space="0" w:color="auto"/>
              <w:bottom w:val="single" w:sz="4" w:space="0" w:color="auto"/>
              <w:right w:val="single" w:sz="4" w:space="0" w:color="auto"/>
            </w:tcBorders>
            <w:hideMark/>
          </w:tcPr>
          <w:p w:rsidR="007D165C" w:rsidRPr="00DD3199" w:rsidRDefault="007D165C" w:rsidP="00466DE7">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7D165C" w:rsidRPr="00DD3199" w:rsidRDefault="007D165C" w:rsidP="00466DE7">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7D165C" w:rsidRPr="00DD3199" w:rsidTr="00466DE7">
        <w:trPr>
          <w:jc w:val="center"/>
        </w:trPr>
        <w:tc>
          <w:tcPr>
            <w:tcW w:w="2035" w:type="dxa"/>
            <w:tcBorders>
              <w:top w:val="single" w:sz="4" w:space="0" w:color="auto"/>
              <w:left w:val="single" w:sz="4" w:space="0" w:color="auto"/>
              <w:bottom w:val="single" w:sz="4" w:space="0" w:color="auto"/>
              <w:right w:val="single" w:sz="4" w:space="0" w:color="auto"/>
            </w:tcBorders>
            <w:hideMark/>
          </w:tcPr>
          <w:p w:rsidR="007D165C" w:rsidRPr="00DD3199" w:rsidRDefault="007D165C" w:rsidP="00466DE7">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7D165C" w:rsidRPr="00DD3199" w:rsidRDefault="007D165C" w:rsidP="00466DE7">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7D165C" w:rsidRPr="00DD3199" w:rsidTr="00466DE7">
        <w:trPr>
          <w:jc w:val="center"/>
        </w:trPr>
        <w:tc>
          <w:tcPr>
            <w:tcW w:w="2035" w:type="dxa"/>
            <w:tcBorders>
              <w:top w:val="single" w:sz="4" w:space="0" w:color="auto"/>
              <w:left w:val="single" w:sz="4" w:space="0" w:color="auto"/>
              <w:bottom w:val="single" w:sz="4" w:space="0" w:color="auto"/>
              <w:right w:val="single" w:sz="4" w:space="0" w:color="auto"/>
            </w:tcBorders>
            <w:hideMark/>
          </w:tcPr>
          <w:p w:rsidR="007D165C" w:rsidRPr="00DD3199" w:rsidRDefault="007D165C" w:rsidP="00466DE7">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7D165C" w:rsidRPr="00DD3199" w:rsidRDefault="007D165C" w:rsidP="00466DE7">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7D165C" w:rsidRPr="00DD3199" w:rsidTr="00466D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7D165C" w:rsidRPr="00DD3199" w:rsidRDefault="007D165C" w:rsidP="00466DE7">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w:t>
            </w:r>
            <w:r>
              <w:rPr>
                <w:rFonts w:ascii="Arial" w:hAnsi="Arial"/>
                <w:sz w:val="18"/>
              </w:rPr>
              <w:t>SINR</w:t>
            </w:r>
            <w:r w:rsidRPr="00DD3199">
              <w:rPr>
                <w:rFonts w:ascii="Arial" w:hAnsi="Arial"/>
                <w:sz w:val="18"/>
              </w:rPr>
              <w:t xml:space="preserve">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p w:rsidR="007D165C" w:rsidRPr="00DD3199" w:rsidRDefault="007D165C" w:rsidP="00466DE7">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w:t>
            </w:r>
            <w:r>
              <w:rPr>
                <w:rFonts w:ascii="Arial" w:hAnsi="Arial"/>
                <w:sz w:val="18"/>
              </w:rPr>
              <w:t>SINR</w:t>
            </w:r>
            <w:r w:rsidRPr="00DD3199">
              <w:rPr>
                <w:rFonts w:ascii="Arial" w:hAnsi="Arial"/>
                <w:sz w:val="18"/>
              </w:rPr>
              <w:t xml:space="preserve"> measurement is transmitted with Density = 3.</w:t>
            </w:r>
          </w:p>
        </w:tc>
      </w:tr>
    </w:tbl>
    <w:p w:rsidR="007D165C" w:rsidRPr="007D165C" w:rsidRDefault="007D165C" w:rsidP="002E5A1C">
      <w:pPr>
        <w:pStyle w:val="ListParagraph"/>
        <w:numPr>
          <w:ilvl w:val="0"/>
          <w:numId w:val="13"/>
        </w:numPr>
        <w:ind w:firstLineChars="0"/>
        <w:rPr>
          <w:rFonts w:eastAsia="?? ??"/>
        </w:rPr>
      </w:pPr>
    </w:p>
    <w:p w:rsidR="007D165C" w:rsidRPr="007D165C" w:rsidRDefault="007D165C" w:rsidP="002E5A1C">
      <w:pPr>
        <w:pStyle w:val="ListParagraph"/>
        <w:keepNext/>
        <w:keepLines/>
        <w:numPr>
          <w:ilvl w:val="0"/>
          <w:numId w:val="13"/>
        </w:numPr>
        <w:spacing w:before="60"/>
        <w:ind w:firstLineChars="0"/>
        <w:jc w:val="center"/>
        <w:rPr>
          <w:rFonts w:ascii="Arial" w:hAnsi="Arial"/>
          <w:b/>
        </w:rPr>
      </w:pPr>
      <w:r w:rsidRPr="007D165C">
        <w:rPr>
          <w:rFonts w:ascii="Arial" w:hAnsi="Arial"/>
          <w:b/>
        </w:rPr>
        <w:t xml:space="preserve">Table y: Measurement period </w:t>
      </w:r>
      <w:r w:rsidRPr="007D165C">
        <w:rPr>
          <w:rFonts w:ascii="Arial" w:hAnsi="Arial"/>
          <w:b/>
          <w:highlight w:val="yellow"/>
        </w:rPr>
        <w:t>T</w:t>
      </w:r>
      <w:r w:rsidRPr="007D165C">
        <w:rPr>
          <w:rFonts w:ascii="Arial" w:hAnsi="Arial"/>
          <w:b/>
          <w:highlight w:val="yellow"/>
          <w:vertAlign w:val="subscript"/>
        </w:rPr>
        <w:t>L1-SINR_Measurement_Period_CSI-RS_CMR_Only</w:t>
      </w:r>
      <w:r w:rsidRPr="007D165C">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D165C" w:rsidRPr="00DD3199" w:rsidTr="00466DE7">
        <w:trPr>
          <w:jc w:val="center"/>
        </w:trPr>
        <w:tc>
          <w:tcPr>
            <w:tcW w:w="2035" w:type="dxa"/>
            <w:tcBorders>
              <w:top w:val="single" w:sz="4" w:space="0" w:color="auto"/>
              <w:left w:val="single" w:sz="4" w:space="0" w:color="auto"/>
              <w:bottom w:val="single" w:sz="4" w:space="0" w:color="auto"/>
              <w:right w:val="single" w:sz="4" w:space="0" w:color="auto"/>
            </w:tcBorders>
            <w:hideMark/>
          </w:tcPr>
          <w:p w:rsidR="007D165C" w:rsidRPr="00DD3199" w:rsidRDefault="007D165C" w:rsidP="00466DE7">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7D165C" w:rsidRPr="00DD3199" w:rsidRDefault="007D165C" w:rsidP="00466DE7">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w:t>
            </w:r>
            <w:r>
              <w:rPr>
                <w:rFonts w:ascii="Arial" w:hAnsi="Arial"/>
                <w:b/>
                <w:vertAlign w:val="subscript"/>
              </w:rPr>
              <w:t>SINR</w:t>
            </w:r>
            <w:r w:rsidRPr="00DD3199">
              <w:rPr>
                <w:rFonts w:ascii="Arial" w:hAnsi="Arial"/>
                <w:b/>
                <w:sz w:val="18"/>
                <w:vertAlign w:val="subscript"/>
              </w:rPr>
              <w:t>_Measurement_Period_CSI-RS</w:t>
            </w:r>
            <w:r>
              <w:rPr>
                <w:rFonts w:ascii="Arial" w:hAnsi="Arial"/>
                <w:b/>
                <w:sz w:val="18"/>
                <w:vertAlign w:val="subscript"/>
              </w:rPr>
              <w:t>_CMR_Only</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7D165C" w:rsidRPr="00DD3199" w:rsidTr="00466DE7">
        <w:trPr>
          <w:jc w:val="center"/>
        </w:trPr>
        <w:tc>
          <w:tcPr>
            <w:tcW w:w="2035" w:type="dxa"/>
            <w:tcBorders>
              <w:top w:val="single" w:sz="4" w:space="0" w:color="auto"/>
              <w:left w:val="single" w:sz="4" w:space="0" w:color="auto"/>
              <w:bottom w:val="single" w:sz="4" w:space="0" w:color="auto"/>
              <w:right w:val="single" w:sz="4" w:space="0" w:color="auto"/>
            </w:tcBorders>
            <w:hideMark/>
          </w:tcPr>
          <w:p w:rsidR="007D165C" w:rsidRPr="00DD3199" w:rsidRDefault="007D165C" w:rsidP="00466DE7">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7D165C" w:rsidRPr="00DD3199" w:rsidRDefault="007D165C" w:rsidP="00466DE7">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7D165C" w:rsidRPr="00DD3199" w:rsidTr="00466DE7">
        <w:trPr>
          <w:jc w:val="center"/>
        </w:trPr>
        <w:tc>
          <w:tcPr>
            <w:tcW w:w="2035" w:type="dxa"/>
            <w:tcBorders>
              <w:top w:val="single" w:sz="4" w:space="0" w:color="auto"/>
              <w:left w:val="single" w:sz="4" w:space="0" w:color="auto"/>
              <w:bottom w:val="single" w:sz="4" w:space="0" w:color="auto"/>
              <w:right w:val="single" w:sz="4" w:space="0" w:color="auto"/>
            </w:tcBorders>
            <w:hideMark/>
          </w:tcPr>
          <w:p w:rsidR="007D165C" w:rsidRPr="00DD3199" w:rsidRDefault="007D165C" w:rsidP="00466DE7">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7D165C" w:rsidRPr="00DD3199" w:rsidRDefault="007D165C" w:rsidP="00466DE7">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7D165C" w:rsidRPr="00DD3199" w:rsidTr="00466DE7">
        <w:trPr>
          <w:jc w:val="center"/>
        </w:trPr>
        <w:tc>
          <w:tcPr>
            <w:tcW w:w="2035" w:type="dxa"/>
            <w:tcBorders>
              <w:top w:val="single" w:sz="4" w:space="0" w:color="auto"/>
              <w:left w:val="single" w:sz="4" w:space="0" w:color="auto"/>
              <w:bottom w:val="single" w:sz="4" w:space="0" w:color="auto"/>
              <w:right w:val="single" w:sz="4" w:space="0" w:color="auto"/>
            </w:tcBorders>
            <w:hideMark/>
          </w:tcPr>
          <w:p w:rsidR="007D165C" w:rsidRPr="00DD3199" w:rsidRDefault="007D165C" w:rsidP="00466DE7">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7D165C" w:rsidRPr="00DD3199" w:rsidRDefault="007D165C" w:rsidP="00466DE7">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7D165C" w:rsidRPr="00DD3199" w:rsidTr="00466DE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7D165C" w:rsidRPr="00DD3199" w:rsidRDefault="007D165C" w:rsidP="00466DE7">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w:t>
            </w:r>
            <w:r>
              <w:rPr>
                <w:rFonts w:ascii="Arial" w:hAnsi="Arial"/>
                <w:sz w:val="18"/>
              </w:rPr>
              <w:t>SINR</w:t>
            </w:r>
            <w:r w:rsidRPr="00DD3199">
              <w:rPr>
                <w:rFonts w:ascii="Arial" w:hAnsi="Arial"/>
                <w:sz w:val="18"/>
              </w:rPr>
              <w:t xml:space="preserve">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p w:rsidR="007D165C" w:rsidRPr="00DD3199" w:rsidRDefault="007D165C" w:rsidP="00466DE7">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w:t>
            </w:r>
            <w:r>
              <w:rPr>
                <w:rFonts w:ascii="Arial" w:hAnsi="Arial"/>
                <w:sz w:val="18"/>
              </w:rPr>
              <w:t>SINR</w:t>
            </w:r>
            <w:r w:rsidRPr="00DD3199">
              <w:rPr>
                <w:rFonts w:ascii="Arial" w:hAnsi="Arial"/>
                <w:sz w:val="18"/>
              </w:rPr>
              <w:t xml:space="preserve"> measurement is transmitted with Density = 3.</w:t>
            </w:r>
          </w:p>
        </w:tc>
      </w:tr>
    </w:tbl>
    <w:p w:rsidR="007D165C" w:rsidRPr="007D165C" w:rsidRDefault="007D165C" w:rsidP="002E5A1C">
      <w:pPr>
        <w:pStyle w:val="ListParagraph"/>
        <w:numPr>
          <w:ilvl w:val="0"/>
          <w:numId w:val="13"/>
        </w:numPr>
        <w:spacing w:afterLines="50" w:after="120"/>
        <w:ind w:firstLineChars="0"/>
        <w:rPr>
          <w:rFonts w:cs="Arial"/>
          <w:b/>
        </w:rPr>
      </w:pPr>
      <w:r w:rsidRPr="007D165C">
        <w:rPr>
          <w:rFonts w:cs="Arial"/>
          <w:b/>
        </w:rPr>
        <w:t xml:space="preserve">Where the variable M, P, N are the same as Section 9.5.4.2 for L1-RSRP reporting. </w:t>
      </w:r>
    </w:p>
    <w:p w:rsidR="007D165C" w:rsidRPr="007D165C" w:rsidRDefault="007D165C" w:rsidP="007D165C">
      <w:pPr>
        <w:spacing w:beforeLines="50" w:before="120" w:afterLines="50" w:after="120"/>
        <w:jc w:val="both"/>
        <w:rPr>
          <w:rFonts w:ascii="Calibri" w:eastAsia="宋体" w:hAnsi="Calibri" w:cs="Arial"/>
          <w:b/>
          <w:i/>
          <w:u w:val="single"/>
          <w:lang w:eastAsia="zh-CN"/>
        </w:rPr>
      </w:pPr>
      <w:r w:rsidRPr="007D165C">
        <w:rPr>
          <w:rFonts w:ascii="Calibri" w:eastAsia="宋体" w:hAnsi="Calibri" w:cs="Arial"/>
          <w:b/>
          <w:i/>
          <w:u w:val="single"/>
          <w:lang w:eastAsia="zh-CN"/>
        </w:rPr>
        <w:t>Observation-1: For both ZP-IMR only and NZP-IMR only scenarios, CMR/IMR association is based on 1-to-1 mapping.</w:t>
      </w:r>
    </w:p>
    <w:p w:rsidR="007D165C" w:rsidRPr="007D165C" w:rsidRDefault="007D165C" w:rsidP="007D165C">
      <w:pPr>
        <w:spacing w:beforeLines="50" w:before="120" w:afterLines="50" w:after="120"/>
        <w:jc w:val="both"/>
        <w:rPr>
          <w:rFonts w:ascii="Calibri" w:eastAsia="宋体" w:hAnsi="Calibri" w:cs="Arial"/>
          <w:b/>
          <w:i/>
          <w:u w:val="single"/>
          <w:lang w:eastAsia="zh-CN"/>
        </w:rPr>
      </w:pPr>
      <w:r w:rsidRPr="007D165C">
        <w:rPr>
          <w:rFonts w:ascii="Calibri" w:eastAsia="宋体" w:hAnsi="Calibri" w:cs="Arial"/>
          <w:b/>
          <w:i/>
          <w:u w:val="single"/>
          <w:lang w:eastAsia="zh-CN"/>
        </w:rPr>
        <w:t>Proposal-4: For SSB-based CMR with IMR configured, L1-SINR measurement period as a number of CMR periodicities and reuse the requirements on SSB-based L1-RSRP measurement period for both FR1 and FR2 as defined in Section 9.5.4.1.</w:t>
      </w:r>
    </w:p>
    <w:p w:rsidR="007D165C" w:rsidRPr="007D165C" w:rsidRDefault="007D165C" w:rsidP="007D165C">
      <w:pPr>
        <w:spacing w:beforeLines="50" w:before="120" w:afterLines="50" w:after="120"/>
        <w:jc w:val="both"/>
        <w:rPr>
          <w:rFonts w:ascii="Calibri" w:eastAsia="宋体" w:hAnsi="Calibri" w:cs="Arial"/>
          <w:b/>
          <w:i/>
          <w:u w:val="single"/>
          <w:lang w:eastAsia="zh-CN"/>
        </w:rPr>
      </w:pPr>
      <w:r w:rsidRPr="007D165C">
        <w:rPr>
          <w:rFonts w:ascii="Calibri" w:eastAsia="宋体" w:hAnsi="Calibri" w:cs="Arial"/>
          <w:b/>
          <w:i/>
          <w:u w:val="single"/>
          <w:lang w:eastAsia="zh-CN"/>
        </w:rPr>
        <w:t>Proposal-5: For CSI-RS-based CMR with IMR configured, L1-SINR measurement period as a number of CMR periodicities and reuse the requirements on CSI-RS-based L1-RSRP measurement period for both FR1 and FR2 as defined in Section 9.5.4.2.</w:t>
      </w:r>
    </w:p>
    <w:p w:rsidR="0067741C" w:rsidRDefault="0067741C" w:rsidP="0067741C">
      <w:pPr>
        <w:spacing w:afterLines="50" w:after="120"/>
        <w:jc w:val="both"/>
        <w:rPr>
          <w:rFonts w:ascii="Calibri" w:eastAsia="宋体" w:hAnsi="Calibri" w:cs="Arial"/>
          <w:b/>
          <w:i/>
          <w:u w:val="single"/>
          <w:lang w:eastAsia="zh-CN"/>
        </w:rPr>
      </w:pPr>
      <w:r w:rsidRPr="001C5D9D">
        <w:rPr>
          <w:rFonts w:ascii="Calibri" w:eastAsia="宋体" w:hAnsi="Calibri" w:cs="Arial"/>
          <w:b/>
          <w:i/>
          <w:u w:val="single"/>
          <w:lang w:eastAsia="zh-CN"/>
        </w:rPr>
        <w:t>Proposal-</w:t>
      </w:r>
      <w:r>
        <w:rPr>
          <w:rFonts w:ascii="Calibri" w:eastAsia="宋体" w:hAnsi="Calibri" w:cs="Arial"/>
          <w:b/>
          <w:i/>
          <w:u w:val="single"/>
          <w:lang w:eastAsia="zh-CN"/>
        </w:rPr>
        <w:t>6</w:t>
      </w:r>
      <w:r w:rsidRPr="001C5D9D">
        <w:rPr>
          <w:rFonts w:ascii="Calibri" w:eastAsia="宋体" w:hAnsi="Calibri" w:cs="Arial"/>
          <w:b/>
          <w:i/>
          <w:u w:val="single"/>
          <w:lang w:eastAsia="zh-CN"/>
        </w:rPr>
        <w:t xml:space="preserve">: For </w:t>
      </w:r>
      <w:r>
        <w:rPr>
          <w:rFonts w:ascii="Calibri" w:eastAsia="宋体" w:hAnsi="Calibri" w:cs="Arial"/>
          <w:b/>
          <w:i/>
          <w:u w:val="single"/>
          <w:lang w:eastAsia="zh-CN"/>
        </w:rPr>
        <w:t xml:space="preserve">CSI-RS configured as CMR </w:t>
      </w:r>
      <w:r w:rsidRPr="000E04AC">
        <w:rPr>
          <w:rFonts w:ascii="Calibri" w:eastAsia="宋体" w:hAnsi="Calibri" w:cs="Arial"/>
          <w:b/>
          <w:i/>
          <w:u w:val="single"/>
          <w:lang w:eastAsia="zh-CN"/>
        </w:rPr>
        <w:t>with “repetition = on”</w:t>
      </w:r>
      <w:r>
        <w:rPr>
          <w:rFonts w:ascii="Calibri" w:eastAsia="宋体" w:hAnsi="Calibri" w:cs="Arial"/>
          <w:b/>
          <w:i/>
          <w:u w:val="single"/>
          <w:lang w:eastAsia="zh-CN"/>
        </w:rPr>
        <w:t xml:space="preserve">, </w:t>
      </w:r>
      <w:r w:rsidRPr="000E04AC">
        <w:rPr>
          <w:rFonts w:ascii="Calibri" w:eastAsia="宋体" w:hAnsi="Calibri" w:cs="Arial"/>
          <w:b/>
          <w:i/>
          <w:u w:val="single"/>
          <w:lang w:eastAsia="zh-CN"/>
        </w:rPr>
        <w:t>measurement restriction is applied if this CSI-RS is in the same OFDM symbol as another CSI-RS for RLM, BFD, CBD, L1-RSRP or L1-SINR measurement</w:t>
      </w:r>
      <w:r>
        <w:rPr>
          <w:rFonts w:ascii="Calibri" w:eastAsia="宋体" w:hAnsi="Calibri" w:cs="Arial"/>
          <w:b/>
          <w:i/>
          <w:u w:val="single"/>
          <w:lang w:eastAsia="zh-CN"/>
        </w:rPr>
        <w:t>.</w:t>
      </w:r>
    </w:p>
    <w:p w:rsidR="0067741C" w:rsidRDefault="0067741C" w:rsidP="0067741C">
      <w:pPr>
        <w:spacing w:afterLines="50" w:after="120"/>
        <w:jc w:val="both"/>
        <w:rPr>
          <w:rFonts w:ascii="Calibri" w:eastAsia="宋体" w:hAnsi="Calibri" w:cs="Arial"/>
          <w:b/>
          <w:i/>
          <w:u w:val="single"/>
          <w:lang w:eastAsia="zh-CN"/>
        </w:rPr>
      </w:pPr>
      <w:r w:rsidRPr="001C5D9D">
        <w:rPr>
          <w:rFonts w:ascii="Calibri" w:eastAsia="宋体" w:hAnsi="Calibri" w:cs="Arial"/>
          <w:b/>
          <w:i/>
          <w:u w:val="single"/>
          <w:lang w:eastAsia="zh-CN"/>
        </w:rPr>
        <w:t>Proposal-</w:t>
      </w:r>
      <w:r>
        <w:rPr>
          <w:rFonts w:ascii="Calibri" w:eastAsia="宋体" w:hAnsi="Calibri" w:cs="Arial"/>
          <w:b/>
          <w:i/>
          <w:u w:val="single"/>
          <w:lang w:eastAsia="zh-CN"/>
        </w:rPr>
        <w:t>7</w:t>
      </w:r>
      <w:r w:rsidRPr="001C5D9D">
        <w:rPr>
          <w:rFonts w:ascii="Calibri" w:eastAsia="宋体" w:hAnsi="Calibri" w:cs="Arial"/>
          <w:b/>
          <w:i/>
          <w:u w:val="single"/>
          <w:lang w:eastAsia="zh-CN"/>
        </w:rPr>
        <w:t xml:space="preserve">: </w:t>
      </w:r>
      <w:r>
        <w:rPr>
          <w:rFonts w:ascii="Calibri" w:eastAsia="宋体" w:hAnsi="Calibri" w:cs="Arial"/>
          <w:b/>
          <w:i/>
          <w:u w:val="single"/>
          <w:lang w:eastAsia="zh-CN"/>
        </w:rPr>
        <w:t xml:space="preserve">The scenario of CSI-RS configured as NZP-IMR </w:t>
      </w:r>
      <w:r w:rsidRPr="000E04AC">
        <w:rPr>
          <w:rFonts w:ascii="Calibri" w:eastAsia="宋体" w:hAnsi="Calibri" w:cs="Arial"/>
          <w:b/>
          <w:i/>
          <w:u w:val="single"/>
          <w:lang w:eastAsia="zh-CN"/>
        </w:rPr>
        <w:t>with “repetition = on”</w:t>
      </w:r>
      <w:r>
        <w:rPr>
          <w:rFonts w:ascii="Calibri" w:eastAsia="宋体" w:hAnsi="Calibri" w:cs="Arial"/>
          <w:b/>
          <w:i/>
          <w:u w:val="single"/>
          <w:lang w:eastAsia="zh-CN"/>
        </w:rPr>
        <w:t xml:space="preserve"> should be excluded in RAN4 requirement. </w:t>
      </w:r>
    </w:p>
    <w:p w:rsidR="0067741C" w:rsidRDefault="0067741C" w:rsidP="0067741C">
      <w:pPr>
        <w:spacing w:afterLines="50" w:after="120"/>
        <w:jc w:val="both"/>
        <w:rPr>
          <w:rFonts w:ascii="Calibri" w:eastAsia="宋体" w:hAnsi="Calibri" w:cs="Arial"/>
          <w:b/>
          <w:i/>
          <w:u w:val="single"/>
          <w:lang w:eastAsia="zh-CN"/>
        </w:rPr>
      </w:pPr>
      <w:r w:rsidRPr="001C5D9D">
        <w:rPr>
          <w:rFonts w:ascii="Calibri" w:eastAsia="宋体" w:hAnsi="Calibri" w:cs="Arial"/>
          <w:b/>
          <w:i/>
          <w:u w:val="single"/>
          <w:lang w:eastAsia="zh-CN"/>
        </w:rPr>
        <w:t>Proposal-</w:t>
      </w:r>
      <w:r>
        <w:rPr>
          <w:rFonts w:ascii="Calibri" w:eastAsia="宋体" w:hAnsi="Calibri" w:cs="Arial"/>
          <w:b/>
          <w:i/>
          <w:u w:val="single"/>
          <w:lang w:eastAsia="zh-CN"/>
        </w:rPr>
        <w:t>8</w:t>
      </w:r>
      <w:r w:rsidRPr="001C5D9D">
        <w:rPr>
          <w:rFonts w:ascii="Calibri" w:eastAsia="宋体" w:hAnsi="Calibri" w:cs="Arial"/>
          <w:b/>
          <w:i/>
          <w:u w:val="single"/>
          <w:lang w:eastAsia="zh-CN"/>
        </w:rPr>
        <w:t xml:space="preserve">: </w:t>
      </w:r>
      <w:r>
        <w:rPr>
          <w:rFonts w:ascii="Calibri" w:eastAsia="宋体" w:hAnsi="Calibri" w:cs="Arial"/>
          <w:b/>
          <w:i/>
          <w:u w:val="single"/>
          <w:lang w:eastAsia="zh-CN"/>
        </w:rPr>
        <w:t xml:space="preserve">The scenario of CSI-RS configured as ZP-IMR </w:t>
      </w:r>
      <w:r w:rsidRPr="000E04AC">
        <w:rPr>
          <w:rFonts w:ascii="Calibri" w:eastAsia="宋体" w:hAnsi="Calibri" w:cs="Arial"/>
          <w:b/>
          <w:i/>
          <w:u w:val="single"/>
          <w:lang w:eastAsia="zh-CN"/>
        </w:rPr>
        <w:t>with “repetition = on”</w:t>
      </w:r>
      <w:r>
        <w:rPr>
          <w:rFonts w:ascii="Calibri" w:eastAsia="宋体" w:hAnsi="Calibri" w:cs="Arial"/>
          <w:b/>
          <w:i/>
          <w:u w:val="single"/>
          <w:lang w:eastAsia="zh-CN"/>
        </w:rPr>
        <w:t xml:space="preserve"> should be excluded in RAN4 requirement. </w:t>
      </w:r>
    </w:p>
    <w:p w:rsidR="00BE4D23" w:rsidRPr="00F7201F" w:rsidRDefault="00BE4D23" w:rsidP="00B357DF">
      <w:pPr>
        <w:spacing w:afterLines="50" w:after="120"/>
        <w:jc w:val="both"/>
        <w:rPr>
          <w:rFonts w:ascii="Calibri" w:eastAsia="宋体" w:hAnsi="Calibri" w:cs="Arial"/>
          <w:lang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8B2E81" w:rsidRPr="008B2E81">
        <w:rPr>
          <w:rFonts w:ascii="Calibri" w:eastAsia="宋体" w:hAnsi="Calibri" w:cs="Arial"/>
          <w:lang w:val="en-US" w:eastAsia="zh-CN"/>
        </w:rPr>
        <w:t>RP-192271</w:t>
      </w:r>
      <w:r w:rsidR="008B2E81">
        <w:rPr>
          <w:rFonts w:ascii="Calibri" w:eastAsia="宋体" w:hAnsi="Calibri" w:cs="Arial"/>
          <w:lang w:val="en-US" w:eastAsia="zh-CN"/>
        </w:rPr>
        <w:t>,</w:t>
      </w:r>
      <w:r w:rsidR="008B2E81" w:rsidRPr="008B2E81">
        <w:rPr>
          <w:rFonts w:ascii="Calibri" w:eastAsia="宋体" w:hAnsi="Calibri" w:cs="Arial"/>
          <w:lang w:val="en-US" w:eastAsia="zh-CN"/>
        </w:rPr>
        <w:tab/>
      </w:r>
      <w:r w:rsidR="008B2E81">
        <w:rPr>
          <w:rFonts w:ascii="Calibri" w:eastAsia="宋体" w:hAnsi="Calibri" w:cs="Arial"/>
          <w:lang w:val="en-US" w:eastAsia="zh-CN"/>
        </w:rPr>
        <w:t>“</w:t>
      </w:r>
      <w:r w:rsidR="008B2E81" w:rsidRPr="008B2E81">
        <w:rPr>
          <w:rFonts w:ascii="Calibri" w:eastAsia="宋体" w:hAnsi="Calibri" w:cs="Arial"/>
          <w:lang w:val="en-US" w:eastAsia="zh-CN"/>
        </w:rPr>
        <w:t>Revised WID: Enhancements on MIMO for NR</w:t>
      </w:r>
      <w:r w:rsidR="008B2E81">
        <w:rPr>
          <w:rFonts w:ascii="Calibri" w:eastAsia="宋体" w:hAnsi="Calibri" w:cs="Arial"/>
          <w:lang w:val="en-US" w:eastAsia="zh-CN"/>
        </w:rPr>
        <w:t>”</w:t>
      </w:r>
      <w:r w:rsidR="008B2E81" w:rsidRPr="008B2E81">
        <w:rPr>
          <w:rFonts w:ascii="Calibri" w:eastAsia="宋体" w:hAnsi="Calibri" w:cs="Arial"/>
          <w:lang w:val="en-US" w:eastAsia="zh-CN"/>
        </w:rPr>
        <w:t>, Samsung</w:t>
      </w:r>
      <w:r>
        <w:rPr>
          <w:rFonts w:ascii="Calibri" w:eastAsia="宋体" w:hAnsi="Calibri" w:cs="Arial" w:hint="eastAsia"/>
          <w:lang w:val="en-US" w:eastAsia="zh-CN"/>
        </w:rPr>
        <w:t>.</w:t>
      </w:r>
    </w:p>
    <w:p w:rsidR="009068E6" w:rsidRDefault="009068E6"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[2] </w:t>
      </w:r>
      <w:r w:rsidRPr="009068E6">
        <w:rPr>
          <w:rFonts w:ascii="Calibri" w:eastAsia="宋体" w:hAnsi="Calibri" w:cs="Arial"/>
          <w:lang w:val="en-US" w:eastAsia="zh-CN"/>
        </w:rPr>
        <w:t>RP-192270</w:t>
      </w:r>
      <w:r>
        <w:rPr>
          <w:rFonts w:ascii="Calibri" w:eastAsia="宋体" w:hAnsi="Calibri" w:cs="Arial"/>
          <w:lang w:val="en-US" w:eastAsia="zh-CN"/>
        </w:rPr>
        <w:t>,</w:t>
      </w:r>
      <w:r w:rsidRPr="009068E6">
        <w:rPr>
          <w:rFonts w:ascii="Calibri" w:eastAsia="宋体" w:hAnsi="Calibri" w:cs="Arial"/>
          <w:lang w:val="en-US" w:eastAsia="zh-CN"/>
        </w:rPr>
        <w:tab/>
      </w:r>
      <w:r>
        <w:rPr>
          <w:rFonts w:ascii="Calibri" w:eastAsia="宋体" w:hAnsi="Calibri" w:cs="Arial"/>
          <w:lang w:val="en-US" w:eastAsia="zh-CN"/>
        </w:rPr>
        <w:t>“</w:t>
      </w:r>
      <w:r w:rsidRPr="009068E6">
        <w:rPr>
          <w:rFonts w:ascii="Calibri" w:eastAsia="宋体" w:hAnsi="Calibri" w:cs="Arial"/>
          <w:lang w:val="en-US" w:eastAsia="zh-CN"/>
        </w:rPr>
        <w:t>Status Report for WI: Enhancements on MIMO for NR</w:t>
      </w:r>
      <w:r>
        <w:rPr>
          <w:rFonts w:ascii="Calibri" w:eastAsia="宋体" w:hAnsi="Calibri" w:cs="Arial"/>
          <w:lang w:val="en-US" w:eastAsia="zh-CN"/>
        </w:rPr>
        <w:t>”</w:t>
      </w:r>
      <w:r w:rsidRPr="009068E6">
        <w:rPr>
          <w:rFonts w:ascii="Calibri" w:eastAsia="宋体" w:hAnsi="Calibri" w:cs="Arial"/>
          <w:lang w:val="en-US" w:eastAsia="zh-CN"/>
        </w:rPr>
        <w:t>, Samsung</w:t>
      </w:r>
    </w:p>
    <w:p w:rsidR="00792657" w:rsidRDefault="00792657"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[3] R4-1912742, “WF on RRM requirement scope for Rel-16 NR </w:t>
      </w:r>
      <w:proofErr w:type="spellStart"/>
      <w:r>
        <w:rPr>
          <w:rFonts w:ascii="Calibri" w:eastAsia="宋体" w:hAnsi="Calibri" w:cs="Arial"/>
          <w:lang w:val="en-US" w:eastAsia="zh-CN"/>
        </w:rPr>
        <w:t>eMIMO</w:t>
      </w:r>
      <w:proofErr w:type="spellEnd"/>
      <w:r>
        <w:rPr>
          <w:rFonts w:ascii="Calibri" w:eastAsia="宋体" w:hAnsi="Calibri" w:cs="Arial"/>
          <w:lang w:val="en-US" w:eastAsia="zh-CN"/>
        </w:rPr>
        <w:t xml:space="preserve"> WI”, Samsung, Huawei. </w:t>
      </w:r>
    </w:p>
    <w:p w:rsidR="00792657" w:rsidRDefault="00792657"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[4] R4-1911390, “Discussion on L1-SINR measurement and reporting for Rel-16 MIMO enhancement”, Samsung. </w:t>
      </w:r>
    </w:p>
    <w:p w:rsidR="009E1939" w:rsidRDefault="009E1939" w:rsidP="009D725F">
      <w:pPr>
        <w:spacing w:afterLines="50" w:after="120"/>
        <w:jc w:val="both"/>
        <w:rPr>
          <w:rFonts w:ascii="Calibri" w:eastAsia="宋体" w:hAnsi="Calibri" w:cs="Arial"/>
          <w:lang w:val="en-US" w:eastAsia="zh-CN"/>
        </w:rPr>
      </w:pPr>
      <w:bookmarkStart w:id="1" w:name="_GoBack"/>
      <w:bookmarkEnd w:id="1"/>
    </w:p>
    <w:sectPr w:rsidR="009E1939"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7DA7" w:rsidRDefault="00A07DA7">
      <w:r>
        <w:separator/>
      </w:r>
    </w:p>
  </w:endnote>
  <w:endnote w:type="continuationSeparator" w:id="0">
    <w:p w:rsidR="00A07DA7" w:rsidRDefault="00A07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Yu Gothic UI"/>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6DE7" w:rsidRPr="001F38DC" w:rsidRDefault="00466DE7">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B1343A">
      <w:rPr>
        <w:rStyle w:val="PageNumber"/>
        <w:b w:val="0"/>
        <w:bCs/>
        <w:i w:val="0"/>
        <w:iCs/>
        <w:color w:val="auto"/>
      </w:rPr>
      <w:t>7</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B1343A">
      <w:rPr>
        <w:rStyle w:val="PageNumber"/>
        <w:b w:val="0"/>
        <w:bCs/>
        <w:i w:val="0"/>
        <w:iCs/>
        <w:color w:val="auto"/>
      </w:rPr>
      <w:t>8</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7DA7" w:rsidRDefault="00A07DA7">
      <w:r>
        <w:separator/>
      </w:r>
    </w:p>
  </w:footnote>
  <w:footnote w:type="continuationSeparator" w:id="0">
    <w:p w:rsidR="00A07DA7" w:rsidRDefault="00A07D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C0E65"/>
    <w:multiLevelType w:val="multilevel"/>
    <w:tmpl w:val="BAC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E3922"/>
    <w:multiLevelType w:val="hybridMultilevel"/>
    <w:tmpl w:val="04765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9E392D"/>
    <w:multiLevelType w:val="multilevel"/>
    <w:tmpl w:val="4E22E7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257697"/>
    <w:multiLevelType w:val="multilevel"/>
    <w:tmpl w:val="B4B04A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F25C24"/>
    <w:multiLevelType w:val="multilevel"/>
    <w:tmpl w:val="3AB82C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AB64B2D"/>
    <w:multiLevelType w:val="multilevel"/>
    <w:tmpl w:val="9030E3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846F7A"/>
    <w:multiLevelType w:val="multilevel"/>
    <w:tmpl w:val="CA105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B821AE2"/>
    <w:multiLevelType w:val="multilevel"/>
    <w:tmpl w:val="1B84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141D5A"/>
    <w:multiLevelType w:val="multilevel"/>
    <w:tmpl w:val="6B96C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1F85CBE"/>
    <w:multiLevelType w:val="multilevel"/>
    <w:tmpl w:val="709A4E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5305D04"/>
    <w:multiLevelType w:val="hybridMultilevel"/>
    <w:tmpl w:val="41469B1A"/>
    <w:lvl w:ilvl="0" w:tplc="8B7A301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336FC8"/>
    <w:multiLevelType w:val="hybridMultilevel"/>
    <w:tmpl w:val="12C209AC"/>
    <w:lvl w:ilvl="0" w:tplc="04090001">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EE4F80"/>
    <w:multiLevelType w:val="multilevel"/>
    <w:tmpl w:val="695447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E4E3013"/>
    <w:multiLevelType w:val="multilevel"/>
    <w:tmpl w:val="10222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050733F"/>
    <w:multiLevelType w:val="multilevel"/>
    <w:tmpl w:val="27E4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54E0C82"/>
    <w:multiLevelType w:val="multilevel"/>
    <w:tmpl w:val="FB1642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F33F96"/>
    <w:multiLevelType w:val="multilevel"/>
    <w:tmpl w:val="33CEF2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22"/>
  </w:num>
  <w:num w:numId="3">
    <w:abstractNumId w:val="10"/>
  </w:num>
  <w:num w:numId="4">
    <w:abstractNumId w:val="7"/>
  </w:num>
  <w:num w:numId="5">
    <w:abstractNumId w:val="12"/>
  </w:num>
  <w:num w:numId="6">
    <w:abstractNumId w:val="19"/>
  </w:num>
  <w:num w:numId="7">
    <w:abstractNumId w:val="15"/>
  </w:num>
  <w:num w:numId="8">
    <w:abstractNumId w:val="25"/>
  </w:num>
  <w:num w:numId="9">
    <w:abstractNumId w:val="1"/>
  </w:num>
  <w:num w:numId="10">
    <w:abstractNumId w:val="18"/>
  </w:num>
  <w:num w:numId="11">
    <w:abstractNumId w:val="5"/>
  </w:num>
  <w:num w:numId="12">
    <w:abstractNumId w:val="2"/>
  </w:num>
  <w:num w:numId="13">
    <w:abstractNumId w:val="17"/>
  </w:num>
  <w:num w:numId="14">
    <w:abstractNumId w:val="16"/>
  </w:num>
  <w:num w:numId="15">
    <w:abstractNumId w:val="23"/>
  </w:num>
  <w:num w:numId="16">
    <w:abstractNumId w:val="0"/>
  </w:num>
  <w:num w:numId="17">
    <w:abstractNumId w:val="8"/>
  </w:num>
  <w:num w:numId="18">
    <w:abstractNumId w:val="21"/>
  </w:num>
  <w:num w:numId="19">
    <w:abstractNumId w:val="3"/>
  </w:num>
  <w:num w:numId="20">
    <w:abstractNumId w:val="4"/>
  </w:num>
  <w:num w:numId="21">
    <w:abstractNumId w:val="9"/>
  </w:num>
  <w:num w:numId="22">
    <w:abstractNumId w:val="27"/>
  </w:num>
  <w:num w:numId="23">
    <w:abstractNumId w:val="14"/>
  </w:num>
  <w:num w:numId="24">
    <w:abstractNumId w:val="20"/>
  </w:num>
  <w:num w:numId="25">
    <w:abstractNumId w:val="6"/>
  </w:num>
  <w:num w:numId="26">
    <w:abstractNumId w:val="11"/>
  </w:num>
  <w:num w:numId="27">
    <w:abstractNumId w:val="13"/>
  </w:num>
  <w:num w:numId="28">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36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61"/>
    <w:rsid w:val="000D64C8"/>
    <w:rsid w:val="000D6C46"/>
    <w:rsid w:val="000D7394"/>
    <w:rsid w:val="000D7DC4"/>
    <w:rsid w:val="000E026E"/>
    <w:rsid w:val="000E04AC"/>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3D7F"/>
    <w:rsid w:val="00124041"/>
    <w:rsid w:val="001249B6"/>
    <w:rsid w:val="001252D0"/>
    <w:rsid w:val="001261BD"/>
    <w:rsid w:val="00126211"/>
    <w:rsid w:val="00126249"/>
    <w:rsid w:val="00126CF0"/>
    <w:rsid w:val="00126D4C"/>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005"/>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391"/>
    <w:rsid w:val="001A1846"/>
    <w:rsid w:val="001A269B"/>
    <w:rsid w:val="001A348D"/>
    <w:rsid w:val="001A412B"/>
    <w:rsid w:val="001A4821"/>
    <w:rsid w:val="001A4AD9"/>
    <w:rsid w:val="001A4B18"/>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D9D"/>
    <w:rsid w:val="001C5EB4"/>
    <w:rsid w:val="001C7375"/>
    <w:rsid w:val="001D08F5"/>
    <w:rsid w:val="001D0DCA"/>
    <w:rsid w:val="001D12A5"/>
    <w:rsid w:val="001D247A"/>
    <w:rsid w:val="001D355F"/>
    <w:rsid w:val="001D3936"/>
    <w:rsid w:val="001D3D12"/>
    <w:rsid w:val="001D3DE4"/>
    <w:rsid w:val="001D4042"/>
    <w:rsid w:val="001D4B7C"/>
    <w:rsid w:val="001D51B5"/>
    <w:rsid w:val="001D5440"/>
    <w:rsid w:val="001D6686"/>
    <w:rsid w:val="001D6E08"/>
    <w:rsid w:val="001D7858"/>
    <w:rsid w:val="001E2381"/>
    <w:rsid w:val="001E337B"/>
    <w:rsid w:val="001E33FD"/>
    <w:rsid w:val="001E5968"/>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6505"/>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31FC"/>
    <w:rsid w:val="0024320A"/>
    <w:rsid w:val="00244325"/>
    <w:rsid w:val="002443F2"/>
    <w:rsid w:val="00244403"/>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1BF"/>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A1C"/>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28"/>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2AB7"/>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6D2"/>
    <w:rsid w:val="00330929"/>
    <w:rsid w:val="00331280"/>
    <w:rsid w:val="00331462"/>
    <w:rsid w:val="0033283D"/>
    <w:rsid w:val="003329A1"/>
    <w:rsid w:val="00332BA8"/>
    <w:rsid w:val="00332E75"/>
    <w:rsid w:val="00333D19"/>
    <w:rsid w:val="0033469D"/>
    <w:rsid w:val="00334A19"/>
    <w:rsid w:val="00334DCD"/>
    <w:rsid w:val="0033589C"/>
    <w:rsid w:val="003358A4"/>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BBD"/>
    <w:rsid w:val="00383D2F"/>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6DE7"/>
    <w:rsid w:val="00467472"/>
    <w:rsid w:val="00467B60"/>
    <w:rsid w:val="004703ED"/>
    <w:rsid w:val="00470FC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3B4"/>
    <w:rsid w:val="004C7573"/>
    <w:rsid w:val="004D081E"/>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8C3"/>
    <w:rsid w:val="00523B3C"/>
    <w:rsid w:val="0052509F"/>
    <w:rsid w:val="0052519A"/>
    <w:rsid w:val="00526540"/>
    <w:rsid w:val="00526856"/>
    <w:rsid w:val="0052741C"/>
    <w:rsid w:val="00530370"/>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627F"/>
    <w:rsid w:val="00587D59"/>
    <w:rsid w:val="00587DD4"/>
    <w:rsid w:val="0059037C"/>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3E88"/>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0FD5"/>
    <w:rsid w:val="005C1146"/>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1A9"/>
    <w:rsid w:val="00615DB1"/>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A73"/>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5B"/>
    <w:rsid w:val="00675BAF"/>
    <w:rsid w:val="00675E40"/>
    <w:rsid w:val="00676A90"/>
    <w:rsid w:val="0067741C"/>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0CA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C7C8B"/>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7F06"/>
    <w:rsid w:val="00750331"/>
    <w:rsid w:val="00751E6D"/>
    <w:rsid w:val="00752439"/>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2657"/>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3208"/>
    <w:rsid w:val="007C401D"/>
    <w:rsid w:val="007C4A4C"/>
    <w:rsid w:val="007C505C"/>
    <w:rsid w:val="007C651C"/>
    <w:rsid w:val="007C6830"/>
    <w:rsid w:val="007C7817"/>
    <w:rsid w:val="007C7EFB"/>
    <w:rsid w:val="007D163C"/>
    <w:rsid w:val="007D165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0D"/>
    <w:rsid w:val="00817669"/>
    <w:rsid w:val="00820B46"/>
    <w:rsid w:val="00821114"/>
    <w:rsid w:val="00821ADB"/>
    <w:rsid w:val="00821D51"/>
    <w:rsid w:val="00821EB7"/>
    <w:rsid w:val="008221EE"/>
    <w:rsid w:val="0082221C"/>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E81"/>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BD0"/>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4C9"/>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305"/>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939"/>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6257"/>
    <w:rsid w:val="009F6459"/>
    <w:rsid w:val="009F6853"/>
    <w:rsid w:val="009F6E73"/>
    <w:rsid w:val="009F7705"/>
    <w:rsid w:val="009F7E08"/>
    <w:rsid w:val="00A00440"/>
    <w:rsid w:val="00A00EE1"/>
    <w:rsid w:val="00A014AB"/>
    <w:rsid w:val="00A01EDF"/>
    <w:rsid w:val="00A02907"/>
    <w:rsid w:val="00A02FCC"/>
    <w:rsid w:val="00A0336F"/>
    <w:rsid w:val="00A035CE"/>
    <w:rsid w:val="00A0360A"/>
    <w:rsid w:val="00A05416"/>
    <w:rsid w:val="00A05A65"/>
    <w:rsid w:val="00A05CCB"/>
    <w:rsid w:val="00A05F53"/>
    <w:rsid w:val="00A06488"/>
    <w:rsid w:val="00A07621"/>
    <w:rsid w:val="00A07DA7"/>
    <w:rsid w:val="00A104A4"/>
    <w:rsid w:val="00A11452"/>
    <w:rsid w:val="00A11C37"/>
    <w:rsid w:val="00A12D86"/>
    <w:rsid w:val="00A144BC"/>
    <w:rsid w:val="00A14D02"/>
    <w:rsid w:val="00A14E75"/>
    <w:rsid w:val="00A1584D"/>
    <w:rsid w:val="00A16096"/>
    <w:rsid w:val="00A16D15"/>
    <w:rsid w:val="00A16F12"/>
    <w:rsid w:val="00A21ACB"/>
    <w:rsid w:val="00A21E64"/>
    <w:rsid w:val="00A229AF"/>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61E2"/>
    <w:rsid w:val="00A36A99"/>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B0F"/>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BB9"/>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258E"/>
    <w:rsid w:val="00AE3A52"/>
    <w:rsid w:val="00AE3D37"/>
    <w:rsid w:val="00AE3F5E"/>
    <w:rsid w:val="00AE40A6"/>
    <w:rsid w:val="00AE5761"/>
    <w:rsid w:val="00AE5DB5"/>
    <w:rsid w:val="00AE611A"/>
    <w:rsid w:val="00AE61E9"/>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43A"/>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6C"/>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9"/>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3E19"/>
    <w:rsid w:val="00CB4089"/>
    <w:rsid w:val="00CB49D6"/>
    <w:rsid w:val="00CB49F1"/>
    <w:rsid w:val="00CB58D7"/>
    <w:rsid w:val="00CB5E41"/>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60D"/>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9D3"/>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685"/>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58ED"/>
    <w:rsid w:val="00DA7556"/>
    <w:rsid w:val="00DB093E"/>
    <w:rsid w:val="00DB1053"/>
    <w:rsid w:val="00DB1F22"/>
    <w:rsid w:val="00DB2027"/>
    <w:rsid w:val="00DB2832"/>
    <w:rsid w:val="00DB3017"/>
    <w:rsid w:val="00DB3142"/>
    <w:rsid w:val="00DB32CD"/>
    <w:rsid w:val="00DB39E4"/>
    <w:rsid w:val="00DB3B4F"/>
    <w:rsid w:val="00DB4183"/>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6ADB"/>
    <w:rsid w:val="00E87D94"/>
    <w:rsid w:val="00E90CC1"/>
    <w:rsid w:val="00E92418"/>
    <w:rsid w:val="00E92EF5"/>
    <w:rsid w:val="00E93B1C"/>
    <w:rsid w:val="00E95064"/>
    <w:rsid w:val="00E95AD0"/>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801"/>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341"/>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58C"/>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01F"/>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340"/>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551"/>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BE52F69-512D-4192-8D97-938079B21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657"/>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3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paragraph" w:customStyle="1" w:styleId="0Maintext">
    <w:name w:val="0 Main text"/>
    <w:basedOn w:val="Normal"/>
    <w:link w:val="0MaintextChar"/>
    <w:qFormat/>
    <w:rsid w:val="0024440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44403"/>
    <w:rPr>
      <w:rFonts w:eastAsia="Malgun Gothic" w:cs="Batang"/>
      <w:lang w:val="en-GB" w:eastAsia="en-US"/>
    </w:rPr>
  </w:style>
  <w:style w:type="character" w:styleId="Emphasis">
    <w:name w:val="Emphasis"/>
    <w:uiPriority w:val="20"/>
    <w:qFormat/>
    <w:rsid w:val="00FF055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262">
      <w:bodyDiv w:val="1"/>
      <w:marLeft w:val="0"/>
      <w:marRight w:val="0"/>
      <w:marTop w:val="0"/>
      <w:marBottom w:val="0"/>
      <w:divBdr>
        <w:top w:val="none" w:sz="0" w:space="0" w:color="auto"/>
        <w:left w:val="none" w:sz="0" w:space="0" w:color="auto"/>
        <w:bottom w:val="none" w:sz="0" w:space="0" w:color="auto"/>
        <w:right w:val="none" w:sz="0" w:space="0" w:color="auto"/>
      </w:divBdr>
      <w:divsChild>
        <w:div w:id="700859692">
          <w:marLeft w:val="720"/>
          <w:marRight w:val="0"/>
          <w:marTop w:val="0"/>
          <w:marBottom w:val="0"/>
          <w:divBdr>
            <w:top w:val="none" w:sz="0" w:space="0" w:color="auto"/>
            <w:left w:val="none" w:sz="0" w:space="0" w:color="auto"/>
            <w:bottom w:val="none" w:sz="0" w:space="0" w:color="auto"/>
            <w:right w:val="none" w:sz="0" w:space="0" w:color="auto"/>
          </w:divBdr>
        </w:div>
        <w:div w:id="1027562889">
          <w:marLeft w:val="720"/>
          <w:marRight w:val="0"/>
          <w:marTop w:val="0"/>
          <w:marBottom w:val="0"/>
          <w:divBdr>
            <w:top w:val="none" w:sz="0" w:space="0" w:color="auto"/>
            <w:left w:val="none" w:sz="0" w:space="0" w:color="auto"/>
            <w:bottom w:val="none" w:sz="0" w:space="0" w:color="auto"/>
            <w:right w:val="none" w:sz="0" w:space="0" w:color="auto"/>
          </w:divBdr>
        </w:div>
      </w:divsChild>
    </w:div>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62863303">
      <w:bodyDiv w:val="1"/>
      <w:marLeft w:val="0"/>
      <w:marRight w:val="0"/>
      <w:marTop w:val="0"/>
      <w:marBottom w:val="0"/>
      <w:divBdr>
        <w:top w:val="none" w:sz="0" w:space="0" w:color="auto"/>
        <w:left w:val="none" w:sz="0" w:space="0" w:color="auto"/>
        <w:bottom w:val="none" w:sz="0" w:space="0" w:color="auto"/>
        <w:right w:val="none" w:sz="0" w:space="0" w:color="auto"/>
      </w:divBdr>
      <w:divsChild>
        <w:div w:id="88626286">
          <w:marLeft w:val="720"/>
          <w:marRight w:val="0"/>
          <w:marTop w:val="0"/>
          <w:marBottom w:val="0"/>
          <w:divBdr>
            <w:top w:val="none" w:sz="0" w:space="0" w:color="auto"/>
            <w:left w:val="none" w:sz="0" w:space="0" w:color="auto"/>
            <w:bottom w:val="none" w:sz="0" w:space="0" w:color="auto"/>
            <w:right w:val="none" w:sz="0" w:space="0" w:color="auto"/>
          </w:divBdr>
        </w:div>
        <w:div w:id="1387680622">
          <w:marLeft w:val="720"/>
          <w:marRight w:val="0"/>
          <w:marTop w:val="0"/>
          <w:marBottom w:val="0"/>
          <w:divBdr>
            <w:top w:val="none" w:sz="0" w:space="0" w:color="auto"/>
            <w:left w:val="none" w:sz="0" w:space="0" w:color="auto"/>
            <w:bottom w:val="none" w:sz="0" w:space="0" w:color="auto"/>
            <w:right w:val="none" w:sz="0" w:space="0" w:color="auto"/>
          </w:divBdr>
        </w:div>
        <w:div w:id="1429617798">
          <w:marLeft w:val="720"/>
          <w:marRight w:val="0"/>
          <w:marTop w:val="0"/>
          <w:marBottom w:val="0"/>
          <w:divBdr>
            <w:top w:val="none" w:sz="0" w:space="0" w:color="auto"/>
            <w:left w:val="none" w:sz="0" w:space="0" w:color="auto"/>
            <w:bottom w:val="none" w:sz="0" w:space="0" w:color="auto"/>
            <w:right w:val="none" w:sz="0" w:space="0" w:color="auto"/>
          </w:divBdr>
        </w:div>
        <w:div w:id="1556501318">
          <w:marLeft w:val="720"/>
          <w:marRight w:val="0"/>
          <w:marTop w:val="0"/>
          <w:marBottom w:val="0"/>
          <w:divBdr>
            <w:top w:val="none" w:sz="0" w:space="0" w:color="auto"/>
            <w:left w:val="none" w:sz="0" w:space="0" w:color="auto"/>
            <w:bottom w:val="none" w:sz="0" w:space="0" w:color="auto"/>
            <w:right w:val="none" w:sz="0" w:space="0" w:color="auto"/>
          </w:divBdr>
        </w:div>
      </w:divsChild>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B7E15-E722-49C1-9FA4-B69064032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591</TotalTime>
  <Pages>8</Pages>
  <Words>3350</Words>
  <Characters>19095</Characters>
  <Application>Microsoft Office Word</Application>
  <DocSecurity>0</DocSecurity>
  <Lines>159</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22401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dc:description/>
  <cp:lastModifiedBy>He (Jackson) Wang</cp:lastModifiedBy>
  <cp:revision>8</cp:revision>
  <cp:lastPrinted>2016-07-29T02:18:00Z</cp:lastPrinted>
  <dcterms:created xsi:type="dcterms:W3CDTF">2019-09-29T05:02:00Z</dcterms:created>
  <dcterms:modified xsi:type="dcterms:W3CDTF">2019-11-08T11:48:00Z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