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A9958" w14:textId="147BBB62" w:rsidR="00A16AEE" w:rsidRPr="005A4D89" w:rsidRDefault="00A16AEE" w:rsidP="001C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A4D89">
        <w:rPr>
          <w:b/>
          <w:noProof/>
          <w:sz w:val="24"/>
        </w:rPr>
        <w:t>3GPP TSG-RAN</w:t>
      </w:r>
      <w:r w:rsidR="00C9005E">
        <w:rPr>
          <w:b/>
          <w:noProof/>
          <w:sz w:val="24"/>
        </w:rPr>
        <w:t xml:space="preserve"> WG4 </w:t>
      </w:r>
      <w:r w:rsidR="00B6041D">
        <w:rPr>
          <w:b/>
          <w:noProof/>
          <w:sz w:val="24"/>
        </w:rPr>
        <w:t>#</w:t>
      </w:r>
      <w:r w:rsidR="00372441">
        <w:rPr>
          <w:b/>
          <w:noProof/>
          <w:sz w:val="24"/>
        </w:rPr>
        <w:t>87</w:t>
      </w:r>
      <w:r w:rsidR="00C9005E">
        <w:rPr>
          <w:b/>
          <w:i/>
          <w:noProof/>
          <w:sz w:val="28"/>
        </w:rPr>
        <w:tab/>
        <w:t>R4</w:t>
      </w:r>
      <w:r w:rsidRPr="005A4D89">
        <w:rPr>
          <w:b/>
          <w:i/>
          <w:noProof/>
          <w:sz w:val="28"/>
        </w:rPr>
        <w:t>-</w:t>
      </w:r>
      <w:r w:rsidR="002B71AC">
        <w:rPr>
          <w:b/>
          <w:i/>
          <w:noProof/>
          <w:sz w:val="28"/>
          <w:lang w:eastAsia="ko-KR"/>
        </w:rPr>
        <w:t>180</w:t>
      </w:r>
      <w:r w:rsidR="00372441">
        <w:rPr>
          <w:b/>
          <w:i/>
          <w:noProof/>
          <w:sz w:val="28"/>
          <w:lang w:eastAsia="ko-KR"/>
        </w:rPr>
        <w:t>6435</w:t>
      </w:r>
    </w:p>
    <w:p w14:paraId="0D5995AC" w14:textId="771F5268" w:rsidR="00A16AEE" w:rsidRPr="005A4D89" w:rsidRDefault="00372441" w:rsidP="001C3BE4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MS Mincho" w:cs="Arial"/>
          <w:b/>
          <w:sz w:val="24"/>
          <w:szCs w:val="24"/>
          <w:lang w:eastAsia="en-GB"/>
        </w:rPr>
        <w:t>Busan, Korea</w:t>
      </w:r>
      <w:r>
        <w:rPr>
          <w:b/>
          <w:sz w:val="24"/>
          <w:szCs w:val="24"/>
        </w:rPr>
        <w:t>, 21</w:t>
      </w:r>
      <w:r w:rsidR="00E8700E">
        <w:rPr>
          <w:b/>
          <w:sz w:val="24"/>
          <w:szCs w:val="24"/>
          <w:lang w:eastAsia="ko-KR"/>
        </w:rPr>
        <w:t xml:space="preserve"> 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>-</w:t>
      </w:r>
      <w:r w:rsidR="00E8700E">
        <w:rPr>
          <w:rFonts w:eastAsia="Malgun Gothic" w:cs="Arial"/>
          <w:b/>
          <w:sz w:val="24"/>
          <w:szCs w:val="24"/>
          <w:lang w:eastAsia="ko-KR"/>
        </w:rPr>
        <w:t xml:space="preserve"> 2</w:t>
      </w:r>
      <w:r>
        <w:rPr>
          <w:rFonts w:eastAsia="Malgun Gothic" w:cs="Arial"/>
          <w:b/>
          <w:sz w:val="24"/>
          <w:szCs w:val="24"/>
          <w:lang w:eastAsia="ko-KR"/>
        </w:rPr>
        <w:t>5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 xml:space="preserve"> </w:t>
      </w:r>
      <w:r>
        <w:rPr>
          <w:b/>
          <w:sz w:val="24"/>
          <w:szCs w:val="24"/>
          <w:lang w:eastAsia="ko-KR"/>
        </w:rPr>
        <w:t>May</w:t>
      </w:r>
      <w:r w:rsidR="00A16AEE" w:rsidRPr="005A4D89">
        <w:rPr>
          <w:b/>
          <w:sz w:val="24"/>
          <w:szCs w:val="24"/>
        </w:rPr>
        <w:t xml:space="preserve"> 20</w:t>
      </w:r>
      <w:r w:rsidR="00C9005E">
        <w:rPr>
          <w:b/>
          <w:sz w:val="24"/>
          <w:szCs w:val="24"/>
          <w:lang w:eastAsia="ko-KR"/>
        </w:rPr>
        <w:t>18</w:t>
      </w:r>
    </w:p>
    <w:p w14:paraId="40CF8CA6" w14:textId="60B63FBE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Agenda Item:</w:t>
      </w:r>
      <w:r w:rsidRPr="005A4D89">
        <w:rPr>
          <w:b/>
          <w:noProof/>
          <w:sz w:val="24"/>
        </w:rPr>
        <w:tab/>
      </w:r>
      <w:r w:rsidR="00FD1127">
        <w:rPr>
          <w:b/>
          <w:noProof/>
          <w:sz w:val="24"/>
          <w:lang w:eastAsia="ko-KR"/>
        </w:rPr>
        <w:t>7</w:t>
      </w:r>
      <w:r w:rsidRPr="005A4D89">
        <w:rPr>
          <w:b/>
          <w:noProof/>
          <w:sz w:val="24"/>
          <w:lang w:eastAsia="ko-KR"/>
        </w:rPr>
        <w:t>.</w:t>
      </w:r>
      <w:r w:rsidR="00372441">
        <w:rPr>
          <w:b/>
          <w:noProof/>
          <w:sz w:val="24"/>
          <w:lang w:eastAsia="ko-KR"/>
        </w:rPr>
        <w:t>5.8.</w:t>
      </w:r>
      <w:r w:rsidR="00FD1127">
        <w:rPr>
          <w:b/>
          <w:noProof/>
          <w:sz w:val="24"/>
          <w:lang w:eastAsia="ko-KR"/>
        </w:rPr>
        <w:t>2</w:t>
      </w:r>
    </w:p>
    <w:p w14:paraId="755399BD" w14:textId="77777777" w:rsidR="00A16AEE" w:rsidRPr="005A4D89" w:rsidRDefault="00C9005E" w:rsidP="001C3BE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Samsung</w:t>
      </w:r>
    </w:p>
    <w:p w14:paraId="233DD4E8" w14:textId="61D5E3EE" w:rsidR="00A16AEE" w:rsidRPr="005A4D89" w:rsidRDefault="00A16AEE" w:rsidP="001C3BE4">
      <w:pPr>
        <w:pStyle w:val="CRCoverPage"/>
        <w:spacing w:after="240"/>
        <w:ind w:left="2160" w:hanging="216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Title:</w:t>
      </w:r>
      <w:r w:rsidRPr="005A4D89">
        <w:rPr>
          <w:b/>
          <w:noProof/>
          <w:sz w:val="24"/>
        </w:rPr>
        <w:tab/>
      </w:r>
      <w:r w:rsidR="00954384">
        <w:rPr>
          <w:b/>
          <w:noProof/>
          <w:sz w:val="24"/>
        </w:rPr>
        <w:t>Network performance analysis for spherical coverage</w:t>
      </w:r>
    </w:p>
    <w:p w14:paraId="161D9BD4" w14:textId="77777777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Document for:</w:t>
      </w:r>
      <w:r w:rsidRPr="005A4D89">
        <w:rPr>
          <w:b/>
          <w:noProof/>
          <w:sz w:val="24"/>
        </w:rPr>
        <w:tab/>
      </w:r>
      <w:r w:rsidRPr="005A4D89">
        <w:rPr>
          <w:b/>
          <w:noProof/>
          <w:sz w:val="24"/>
          <w:lang w:eastAsia="ko-KR"/>
        </w:rPr>
        <w:t xml:space="preserve">Discussion and decision </w:t>
      </w:r>
    </w:p>
    <w:p w14:paraId="4E313F8C" w14:textId="2B6F3522" w:rsidR="00C9005E" w:rsidRPr="00932D16" w:rsidRDefault="00A16AEE" w:rsidP="001C3BE4">
      <w:pPr>
        <w:pStyle w:val="Heading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 xml:space="preserve">Introduction </w:t>
      </w:r>
    </w:p>
    <w:p w14:paraId="109107FB" w14:textId="24510886" w:rsidR="00F77530" w:rsidRDefault="00F77530" w:rsidP="00BF0194">
      <w:pPr>
        <w:rPr>
          <w:lang w:val="en-US"/>
        </w:rPr>
      </w:pPr>
      <w:r>
        <w:rPr>
          <w:lang w:val="en-US"/>
        </w:rPr>
        <w:t xml:space="preserve">In the last meeting, the min peak EIRP for FR2 has been agreed. The only remaining issue is the 50%-tile requirement for EIRP CDF.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F77530" w:rsidRPr="00AD7C55" w14:paraId="66D4E639" w14:textId="77777777" w:rsidTr="0042464A">
        <w:trPr>
          <w:trHeight w:val="1552"/>
          <w:jc w:val="center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C62" w14:textId="77777777" w:rsidR="00F77530" w:rsidRPr="00AD7C55" w:rsidRDefault="00F77530" w:rsidP="0042464A">
            <w:pPr>
              <w:spacing w:before="180" w:after="0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eastAsia="Yu Mincho"/>
                <w:highlight w:val="green"/>
                <w:lang w:val="en-US" w:eastAsia="ja-JP"/>
              </w:rPr>
              <w:t>Agreement:</w:t>
            </w:r>
            <w:r w:rsidRPr="00AD7C55">
              <w:rPr>
                <w:rFonts w:eastAsia="Yu Mincho"/>
                <w:lang w:val="en-US" w:eastAsia="ja-JP"/>
              </w:rPr>
              <w:t xml:space="preserve"> </w:t>
            </w:r>
          </w:p>
          <w:p w14:paraId="156D2303" w14:textId="77777777" w:rsidR="00F77530" w:rsidRPr="00AD7C55" w:rsidRDefault="00F77530" w:rsidP="0042464A">
            <w:pPr>
              <w:tabs>
                <w:tab w:val="num" w:pos="720"/>
              </w:tabs>
              <w:spacing w:after="60"/>
              <w:ind w:left="72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For Rel-15 </w:t>
            </w:r>
          </w:p>
          <w:p w14:paraId="16E4E18A" w14:textId="77777777" w:rsidR="00F77530" w:rsidRPr="00AD7C55" w:rsidRDefault="00F77530" w:rsidP="0042464A">
            <w:pPr>
              <w:tabs>
                <w:tab w:val="num" w:pos="1440"/>
              </w:tabs>
              <w:spacing w:after="60"/>
              <w:ind w:left="144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For 28GHz</w:t>
            </w:r>
          </w:p>
          <w:p w14:paraId="65AD2E7E" w14:textId="77777777" w:rsidR="00F77530" w:rsidRPr="00AD7C55" w:rsidRDefault="00F77530" w:rsidP="0042464A">
            <w:pPr>
              <w:tabs>
                <w:tab w:val="num" w:pos="2160"/>
              </w:tabs>
              <w:spacing w:after="60"/>
              <w:ind w:left="216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Min peak EIRP is 22.4 </w:t>
            </w:r>
            <w:proofErr w:type="spellStart"/>
            <w:r w:rsidRPr="00AD7C55">
              <w:rPr>
                <w:rFonts w:eastAsia="Yu Mincho"/>
                <w:lang w:val="en-US" w:eastAsia="ja-JP"/>
              </w:rPr>
              <w:t>dBm</w:t>
            </w:r>
            <w:proofErr w:type="spellEnd"/>
          </w:p>
          <w:p w14:paraId="3FDD7CED" w14:textId="77777777" w:rsidR="00F77530" w:rsidRPr="00AD7C55" w:rsidRDefault="00F77530" w:rsidP="0042464A">
            <w:pPr>
              <w:tabs>
                <w:tab w:val="num" w:pos="2160"/>
              </w:tabs>
              <w:spacing w:after="60"/>
              <w:ind w:left="216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50%-tile requirement for EIRP CDF is FFS</w:t>
            </w:r>
          </w:p>
          <w:p w14:paraId="2F0E722E" w14:textId="77777777" w:rsidR="00F77530" w:rsidRPr="00AD7C55" w:rsidRDefault="00F77530" w:rsidP="0042464A">
            <w:pPr>
              <w:tabs>
                <w:tab w:val="num" w:pos="1440"/>
              </w:tabs>
              <w:spacing w:after="60"/>
              <w:ind w:left="144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For 39GHz </w:t>
            </w:r>
          </w:p>
          <w:p w14:paraId="583F1FA2" w14:textId="77777777" w:rsidR="00F77530" w:rsidRPr="00AD7C55" w:rsidRDefault="00F77530" w:rsidP="0042464A">
            <w:pPr>
              <w:tabs>
                <w:tab w:val="num" w:pos="2160"/>
              </w:tabs>
              <w:spacing w:after="60"/>
              <w:ind w:left="216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 xml:space="preserve">Min peak EIRP is 20.6 </w:t>
            </w:r>
            <w:proofErr w:type="spellStart"/>
            <w:r w:rsidRPr="00AD7C55">
              <w:rPr>
                <w:rFonts w:eastAsia="Yu Mincho"/>
                <w:lang w:val="en-US" w:eastAsia="ja-JP"/>
              </w:rPr>
              <w:t>dBm</w:t>
            </w:r>
            <w:proofErr w:type="spellEnd"/>
          </w:p>
          <w:p w14:paraId="08AD6A4A" w14:textId="77777777" w:rsidR="00F77530" w:rsidRPr="00AD7C55" w:rsidRDefault="00F77530" w:rsidP="0042464A">
            <w:pPr>
              <w:tabs>
                <w:tab w:val="num" w:pos="2160"/>
              </w:tabs>
              <w:spacing w:after="60"/>
              <w:ind w:left="2160" w:hanging="357"/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ascii="Arial" w:eastAsia="Arial" w:hAnsi="Arial" w:cs="Arial"/>
                <w:lang w:val="en-US" w:eastAsia="ja-JP"/>
              </w:rPr>
              <w:t>•</w:t>
            </w:r>
            <w:r w:rsidRPr="00AD7C55">
              <w:rPr>
                <w:rFonts w:eastAsia="Arial"/>
                <w:sz w:val="14"/>
                <w:szCs w:val="14"/>
                <w:lang w:val="en-US" w:eastAsia="ja-JP"/>
              </w:rPr>
              <w:t xml:space="preserve">       </w:t>
            </w:r>
            <w:r w:rsidRPr="00AD7C55">
              <w:rPr>
                <w:rFonts w:eastAsia="Yu Mincho"/>
                <w:lang w:val="en-US" w:eastAsia="ja-JP"/>
              </w:rPr>
              <w:t>50%-tile requirement for EIRP CDF is FFS</w:t>
            </w:r>
          </w:p>
          <w:p w14:paraId="7FD34397" w14:textId="77777777" w:rsidR="00F77530" w:rsidRPr="00AD7C55" w:rsidRDefault="00F77530" w:rsidP="0042464A">
            <w:pPr>
              <w:jc w:val="both"/>
              <w:rPr>
                <w:rFonts w:ascii="Malgun Gothic" w:eastAsia="Malgun Gothic" w:hAnsi="Malgun Gothic" w:cs="Gulim"/>
                <w:lang w:val="en-US"/>
              </w:rPr>
            </w:pPr>
            <w:r w:rsidRPr="00AD7C55">
              <w:rPr>
                <w:rFonts w:eastAsia="Yu Mincho"/>
                <w:lang w:val="en-US" w:eastAsia="ja-JP"/>
              </w:rPr>
              <w:t>Note: for 50%-tile, the values are FFS.</w:t>
            </w:r>
          </w:p>
        </w:tc>
      </w:tr>
    </w:tbl>
    <w:p w14:paraId="57751C63" w14:textId="77777777" w:rsidR="00F77530" w:rsidRDefault="00F77530" w:rsidP="00BF0194">
      <w:pPr>
        <w:rPr>
          <w:lang w:val="en-US"/>
        </w:rPr>
      </w:pPr>
    </w:p>
    <w:p w14:paraId="59D3C5CD" w14:textId="2D94AF21" w:rsidR="00A11370" w:rsidRDefault="00A57EDC" w:rsidP="00A11370">
      <w:pPr>
        <w:rPr>
          <w:lang w:val="en-US"/>
        </w:rPr>
      </w:pPr>
      <w:r>
        <w:rPr>
          <w:lang w:val="en-US"/>
        </w:rPr>
        <w:t>A</w:t>
      </w:r>
      <w:r w:rsidR="00261211">
        <w:rPr>
          <w:lang w:val="en-US"/>
        </w:rPr>
        <w:t xml:space="preserve"> summary of the network performance an</w:t>
      </w:r>
      <w:r w:rsidR="00903F67">
        <w:rPr>
          <w:lang w:val="en-US"/>
        </w:rPr>
        <w:t xml:space="preserve">alysis for spherical coverage </w:t>
      </w:r>
      <w:r w:rsidR="0043506D">
        <w:rPr>
          <w:lang w:val="en-US"/>
        </w:rPr>
        <w:t xml:space="preserve">performed by all participating companies so far </w:t>
      </w:r>
      <w:r w:rsidR="00903F67">
        <w:rPr>
          <w:lang w:val="en-US"/>
        </w:rPr>
        <w:t>has been</w:t>
      </w:r>
      <w:r w:rsidR="00261211">
        <w:rPr>
          <w:lang w:val="en-US"/>
        </w:rPr>
        <w:t xml:space="preserve"> provided in R4-1805930 </w:t>
      </w:r>
      <w:r w:rsidR="00261211">
        <w:rPr>
          <w:lang w:val="en-US"/>
        </w:rPr>
        <w:fldChar w:fldCharType="begin"/>
      </w:r>
      <w:r w:rsidR="00261211">
        <w:rPr>
          <w:lang w:val="en-US"/>
        </w:rPr>
        <w:instrText xml:space="preserve"> REF _Ref513822115 \n \h </w:instrText>
      </w:r>
      <w:r w:rsidR="00261211">
        <w:rPr>
          <w:lang w:val="en-US"/>
        </w:rPr>
      </w:r>
      <w:r w:rsidR="00261211">
        <w:rPr>
          <w:lang w:val="en-US"/>
        </w:rPr>
        <w:fldChar w:fldCharType="separate"/>
      </w:r>
      <w:r w:rsidR="00261211">
        <w:rPr>
          <w:lang w:val="en-US"/>
        </w:rPr>
        <w:t>[1]</w:t>
      </w:r>
      <w:r w:rsidR="00261211">
        <w:rPr>
          <w:lang w:val="en-US"/>
        </w:rPr>
        <w:fldChar w:fldCharType="end"/>
      </w:r>
      <w:r w:rsidR="00261211">
        <w:rPr>
          <w:lang w:val="en-US"/>
        </w:rPr>
        <w:t xml:space="preserve">. In this paper, we provide </w:t>
      </w:r>
      <w:r w:rsidR="0075197E">
        <w:rPr>
          <w:lang w:val="en-US"/>
        </w:rPr>
        <w:t>further</w:t>
      </w:r>
      <w:r w:rsidR="00BE7C91">
        <w:rPr>
          <w:lang w:val="en-US"/>
        </w:rPr>
        <w:t xml:space="preserve"> </w:t>
      </w:r>
      <w:r w:rsidR="00180E72">
        <w:rPr>
          <w:lang w:val="en-US"/>
        </w:rPr>
        <w:t>network performance</w:t>
      </w:r>
      <w:r w:rsidR="003E5717">
        <w:rPr>
          <w:lang w:val="en-US"/>
        </w:rPr>
        <w:t xml:space="preserve"> </w:t>
      </w:r>
      <w:r w:rsidR="00180E72">
        <w:rPr>
          <w:lang w:val="en-US"/>
        </w:rPr>
        <w:t xml:space="preserve">sensitivity to spherical coverage </w:t>
      </w:r>
      <w:r w:rsidR="00261211">
        <w:rPr>
          <w:lang w:val="en-US"/>
        </w:rPr>
        <w:t>at 5</w:t>
      </w:r>
      <w:r w:rsidR="003E5717">
        <w:rPr>
          <w:lang w:val="en-US"/>
        </w:rPr>
        <w:t xml:space="preserve">0%-tile </w:t>
      </w:r>
      <w:r w:rsidR="00180E72">
        <w:rPr>
          <w:lang w:val="en-US"/>
        </w:rPr>
        <w:t>point</w:t>
      </w:r>
      <w:r w:rsidR="00261211">
        <w:rPr>
          <w:lang w:val="en-US"/>
        </w:rPr>
        <w:t xml:space="preserve"> for information</w:t>
      </w:r>
      <w:r w:rsidR="003E5717">
        <w:rPr>
          <w:lang w:val="en-US"/>
        </w:rPr>
        <w:t>.</w:t>
      </w:r>
    </w:p>
    <w:p w14:paraId="3B3F83BB" w14:textId="77777777" w:rsidR="000353DA" w:rsidRDefault="000353DA" w:rsidP="00A11370">
      <w:pPr>
        <w:rPr>
          <w:lang w:val="en-US"/>
        </w:rPr>
      </w:pPr>
    </w:p>
    <w:p w14:paraId="66D8B419" w14:textId="1CF84BAC" w:rsidR="00C918A9" w:rsidRPr="00D36CFE" w:rsidRDefault="00180E72" w:rsidP="00C918A9">
      <w:pPr>
        <w:pStyle w:val="Heading1"/>
        <w:tabs>
          <w:tab w:val="left" w:pos="900"/>
        </w:tabs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Network performance se</w:t>
      </w:r>
      <w:r w:rsidR="00261211">
        <w:rPr>
          <w:sz w:val="32"/>
          <w:lang w:val="en-US" w:eastAsia="ko-KR"/>
        </w:rPr>
        <w:t>nsitivity to EIRP CDF at 50%-tile</w:t>
      </w:r>
    </w:p>
    <w:p w14:paraId="57FA6F10" w14:textId="498E7615" w:rsidR="00CC4419" w:rsidRDefault="00CC4419" w:rsidP="00A11370">
      <w:pPr>
        <w:rPr>
          <w:lang w:val="en-US"/>
        </w:rPr>
      </w:pPr>
      <w:r>
        <w:rPr>
          <w:lang w:val="en-US"/>
        </w:rPr>
        <w:t xml:space="preserve">In this section, we </w:t>
      </w:r>
      <w:r w:rsidR="00BE7C91">
        <w:rPr>
          <w:lang w:val="en-US"/>
        </w:rPr>
        <w:t xml:space="preserve">conduct analysis of </w:t>
      </w:r>
      <w:r w:rsidR="00C966B0">
        <w:rPr>
          <w:lang w:val="en-US"/>
        </w:rPr>
        <w:t>network performance</w:t>
      </w:r>
      <w:r w:rsidR="00180E72">
        <w:rPr>
          <w:lang w:val="en-US"/>
        </w:rPr>
        <w:t xml:space="preserve"> sensitivity </w:t>
      </w:r>
      <w:r w:rsidR="00C966B0">
        <w:rPr>
          <w:lang w:val="en-US"/>
        </w:rPr>
        <w:t>to spherical coverage by providing</w:t>
      </w:r>
      <w:r>
        <w:rPr>
          <w:lang w:val="en-US"/>
        </w:rPr>
        <w:t xml:space="preserve"> the network performance results for different EIRP </w:t>
      </w:r>
      <w:r w:rsidR="002C6C79">
        <w:rPr>
          <w:lang w:val="en-US"/>
        </w:rPr>
        <w:t>values at the 5</w:t>
      </w:r>
      <w:r w:rsidR="00180E72">
        <w:rPr>
          <w:lang w:val="en-US"/>
        </w:rPr>
        <w:t>0%-tile point</w:t>
      </w:r>
      <w:r w:rsidR="002C6C79">
        <w:rPr>
          <w:lang w:val="en-US"/>
        </w:rPr>
        <w:t xml:space="preserve">. In particular, </w:t>
      </w:r>
      <w:r w:rsidR="002F37BF">
        <w:rPr>
          <w:lang w:val="en-US"/>
        </w:rPr>
        <w:t xml:space="preserve">based on the simulation data for UE assumption 1 (see Appendix), </w:t>
      </w:r>
      <w:r w:rsidR="002C6C79">
        <w:rPr>
          <w:lang w:val="en-US"/>
        </w:rPr>
        <w:t>we consider deviation of -3dB, -2dB, 0dB, 2dB and 3</w:t>
      </w:r>
      <w:r w:rsidR="00C966B0">
        <w:rPr>
          <w:lang w:val="en-US"/>
        </w:rPr>
        <w:t xml:space="preserve">dB </w:t>
      </w:r>
      <w:r w:rsidR="002C6C79">
        <w:rPr>
          <w:lang w:val="en-US"/>
        </w:rPr>
        <w:t>from</w:t>
      </w:r>
      <w:r w:rsidR="000353DA">
        <w:rPr>
          <w:lang w:val="en-US"/>
        </w:rPr>
        <w:t xml:space="preserve"> 13.8dBm</w:t>
      </w:r>
      <w:r w:rsidR="002C6C79">
        <w:rPr>
          <w:lang w:val="en-US"/>
        </w:rPr>
        <w:t xml:space="preserve"> </w:t>
      </w:r>
      <w:r w:rsidR="000353DA">
        <w:rPr>
          <w:lang w:val="en-US"/>
        </w:rPr>
        <w:t>(</w:t>
      </w:r>
      <w:r w:rsidR="002C6C79">
        <w:rPr>
          <w:lang w:val="en-US"/>
        </w:rPr>
        <w:t xml:space="preserve">-8.6dB </w:t>
      </w:r>
      <w:r w:rsidR="00C966B0">
        <w:rPr>
          <w:lang w:val="en-US"/>
        </w:rPr>
        <w:t>from the peak EIRP</w:t>
      </w:r>
      <w:r w:rsidR="000353DA">
        <w:rPr>
          <w:lang w:val="en-US"/>
        </w:rPr>
        <w:t>) at 20%tile point</w:t>
      </w:r>
      <w:r w:rsidR="00C966B0">
        <w:rPr>
          <w:lang w:val="en-US"/>
        </w:rPr>
        <w:t xml:space="preserve">. </w:t>
      </w:r>
      <w:r w:rsidR="00142C78">
        <w:rPr>
          <w:lang w:val="en-US"/>
        </w:rPr>
        <w:t>The EIRP CDFs are shown in</w:t>
      </w:r>
      <w:r w:rsidR="00180E72">
        <w:rPr>
          <w:lang w:val="en-US"/>
        </w:rPr>
        <w:t xml:space="preserve"> </w:t>
      </w:r>
      <w:r w:rsidR="00C966B0">
        <w:rPr>
          <w:lang w:val="en-US"/>
        </w:rPr>
        <w:fldChar w:fldCharType="begin"/>
      </w:r>
      <w:r w:rsidR="00C966B0">
        <w:rPr>
          <w:lang w:val="en-US"/>
        </w:rPr>
        <w:instrText xml:space="preserve"> REF _Ref510615835 \h </w:instrText>
      </w:r>
      <w:r w:rsidR="00C966B0">
        <w:rPr>
          <w:lang w:val="en-US"/>
        </w:rPr>
      </w:r>
      <w:r w:rsidR="00C966B0">
        <w:rPr>
          <w:lang w:val="en-US"/>
        </w:rPr>
        <w:fldChar w:fldCharType="separate"/>
      </w:r>
      <w:r w:rsidR="000353DA">
        <w:t xml:space="preserve">Figure </w:t>
      </w:r>
      <w:r w:rsidR="000353DA">
        <w:rPr>
          <w:noProof/>
        </w:rPr>
        <w:t>1</w:t>
      </w:r>
      <w:r w:rsidR="00C966B0">
        <w:rPr>
          <w:lang w:val="en-US"/>
        </w:rPr>
        <w:fldChar w:fldCharType="end"/>
      </w:r>
      <w:r w:rsidR="00C966B0">
        <w:rPr>
          <w:lang w:val="en-US"/>
        </w:rPr>
        <w:t>.</w:t>
      </w:r>
    </w:p>
    <w:p w14:paraId="24773345" w14:textId="6C43D721" w:rsidR="009B3B5C" w:rsidRDefault="000353DA" w:rsidP="00A11370">
      <w:pPr>
        <w:rPr>
          <w:lang w:val="en-US"/>
        </w:rPr>
      </w:pPr>
      <w:r>
        <w:rPr>
          <w:lang w:val="en-US"/>
        </w:rPr>
        <w:t xml:space="preserve">The simulation results for urban macro </w:t>
      </w:r>
      <w:r w:rsidR="00CD3D40">
        <w:rPr>
          <w:lang w:val="en-US"/>
        </w:rPr>
        <w:t xml:space="preserve">with </w:t>
      </w:r>
      <w:r>
        <w:rPr>
          <w:lang w:val="en-US"/>
        </w:rPr>
        <w:t>I</w:t>
      </w:r>
      <w:r w:rsidR="00CD3D40">
        <w:rPr>
          <w:lang w:val="en-US"/>
        </w:rPr>
        <w:t>S</w:t>
      </w:r>
      <w:r>
        <w:rPr>
          <w:lang w:val="en-US"/>
        </w:rPr>
        <w:t xml:space="preserve">D of 200m and 200MHz bandwidth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_Ref513824044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684C10">
        <w:rPr>
          <w:lang w:val="en-US"/>
        </w:rPr>
        <w:t xml:space="preserve"> </w:t>
      </w:r>
      <w:r w:rsidR="001D18CE">
        <w:rPr>
          <w:lang w:val="en-US"/>
        </w:rPr>
        <w:t>The UL throughput changes with respect to</w:t>
      </w:r>
      <w:r w:rsidR="001D18CE" w:rsidRPr="001D18CE">
        <w:rPr>
          <w:lang w:val="en-US"/>
        </w:rPr>
        <w:t xml:space="preserve"> that for 0dB deviation</w:t>
      </w:r>
      <w:r w:rsidR="001D18CE">
        <w:rPr>
          <w:lang w:val="en-US"/>
        </w:rPr>
        <w:t xml:space="preserve"> are recorded.</w:t>
      </w:r>
      <w:r w:rsidR="001D18CE" w:rsidRPr="001D18CE">
        <w:rPr>
          <w:lang w:val="en-US"/>
        </w:rPr>
        <w:t xml:space="preserve"> </w:t>
      </w:r>
      <w:r w:rsidR="00684C10">
        <w:rPr>
          <w:lang w:val="en-US"/>
        </w:rPr>
        <w:t xml:space="preserve">It can be observed that </w:t>
      </w:r>
      <w:r w:rsidR="008F273F">
        <w:rPr>
          <w:lang w:val="en-US"/>
        </w:rPr>
        <w:t>with deviation of -3dB to +3dB at the 50%-tile</w:t>
      </w:r>
      <w:r w:rsidR="008F273F">
        <w:rPr>
          <w:lang w:val="en-US"/>
        </w:rPr>
        <w:t xml:space="preserve">, </w:t>
      </w:r>
      <w:r w:rsidR="008E23A6">
        <w:rPr>
          <w:lang w:val="en-US"/>
        </w:rPr>
        <w:t>the mean UL throughput change</w:t>
      </w:r>
      <w:r w:rsidR="00684C10">
        <w:rPr>
          <w:lang w:val="en-US"/>
        </w:rPr>
        <w:t xml:space="preserve"> </w:t>
      </w:r>
      <w:r w:rsidR="008E23A6">
        <w:rPr>
          <w:lang w:val="en-US"/>
        </w:rPr>
        <w:t xml:space="preserve">ranges </w:t>
      </w:r>
      <w:r w:rsidR="00684C10">
        <w:rPr>
          <w:lang w:val="en-US"/>
        </w:rPr>
        <w:t>from -6.17% to 7.23%, whereas t</w:t>
      </w:r>
      <w:r w:rsidR="008E23A6">
        <w:rPr>
          <w:lang w:val="en-US"/>
        </w:rPr>
        <w:t>he 5%-tile UL throughput change ranges</w:t>
      </w:r>
      <w:r w:rsidR="00684C10">
        <w:rPr>
          <w:lang w:val="en-US"/>
        </w:rPr>
        <w:t xml:space="preserve"> from -30.94% to</w:t>
      </w:r>
      <w:r w:rsidR="008F273F">
        <w:rPr>
          <w:lang w:val="en-US"/>
        </w:rPr>
        <w:t xml:space="preserve"> 2</w:t>
      </w:r>
      <w:r w:rsidR="00684C10">
        <w:rPr>
          <w:lang w:val="en-US"/>
        </w:rPr>
        <w:t>7</w:t>
      </w:r>
      <w:r w:rsidR="008F273F">
        <w:rPr>
          <w:lang w:val="en-US"/>
        </w:rPr>
        <w:t>.88%.</w:t>
      </w:r>
      <w:r w:rsidR="001A70DE">
        <w:rPr>
          <w:lang w:val="en-US"/>
        </w:rPr>
        <w:t xml:space="preserve"> The change in the mean throughput is significantly less compared to that in the 5%-tile throughput.</w:t>
      </w:r>
    </w:p>
    <w:p w14:paraId="0BF6A0FB" w14:textId="5B31290B" w:rsidR="009B3B5C" w:rsidRDefault="009B3B5C" w:rsidP="009B3B5C">
      <w:pPr>
        <w:jc w:val="center"/>
        <w:rPr>
          <w:lang w:val="en-US"/>
        </w:rPr>
      </w:pPr>
      <w:r>
        <w:rPr>
          <w:b/>
          <w:noProof/>
          <w:lang w:val="en-US" w:eastAsia="zh-CN"/>
        </w:rPr>
        <w:lastRenderedPageBreak/>
        <w:drawing>
          <wp:inline distT="0" distB="0" distL="0" distR="0" wp14:anchorId="0F8A7888" wp14:editId="6BC1B35C">
            <wp:extent cx="4124002" cy="2854036"/>
            <wp:effectExtent l="0" t="0" r="0" b="3810"/>
            <wp:docPr id="13" name="Picture 13" descr="C:\Users\b.ng\AppData\Local\Microsoft\Windows\INetCache\Content.Word\eirp50%_peak_22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.ng\AppData\Local\Microsoft\Windows\INetCache\Content.Word\eirp50%_peak_22.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105" cy="286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BE7B188" w14:textId="42C4C234" w:rsidR="00CC4419" w:rsidRDefault="00027D0E" w:rsidP="00CC4419">
      <w:pPr>
        <w:keepNext/>
        <w:jc w:val="center"/>
      </w:pPr>
      <w:r w:rsidRPr="00027D0E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019C923" w14:textId="53A0BB7C" w:rsidR="00C918A9" w:rsidRDefault="00CC4419" w:rsidP="00CC4419">
      <w:pPr>
        <w:pStyle w:val="Caption"/>
        <w:jc w:val="center"/>
        <w:rPr>
          <w:lang w:val="en-US"/>
        </w:rPr>
      </w:pPr>
      <w:bookmarkStart w:id="1" w:name="_Ref5106158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53DA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C966B0">
        <w:t xml:space="preserve">EIRP CDFs for </w:t>
      </w:r>
      <w:r w:rsidR="00C966B0">
        <w:rPr>
          <w:lang w:val="en-US"/>
        </w:rPr>
        <w:t>network performance sensitivity analysis</w:t>
      </w:r>
    </w:p>
    <w:p w14:paraId="45B1B385" w14:textId="77777777" w:rsidR="00C76E07" w:rsidRDefault="00C76E07" w:rsidP="00A11370">
      <w:pPr>
        <w:rPr>
          <w:lang w:val="en-US"/>
        </w:rPr>
      </w:pPr>
    </w:p>
    <w:p w14:paraId="2056658A" w14:textId="75B79E2B" w:rsidR="002C6C79" w:rsidRDefault="002C6C79" w:rsidP="002C6C79">
      <w:pPr>
        <w:pStyle w:val="Caption"/>
        <w:keepNext/>
        <w:jc w:val="center"/>
      </w:pPr>
      <w:bookmarkStart w:id="2" w:name="_Ref5138240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Result for urban macro </w:t>
      </w:r>
      <w:r w:rsidR="00CD3D40">
        <w:t xml:space="preserve">with </w:t>
      </w:r>
      <w:r>
        <w:t>ISD of 200m and 200MHz bandwidth</w:t>
      </w:r>
    </w:p>
    <w:tbl>
      <w:tblPr>
        <w:tblW w:w="755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0"/>
        <w:gridCol w:w="1890"/>
        <w:gridCol w:w="2070"/>
        <w:gridCol w:w="2430"/>
      </w:tblGrid>
      <w:tr w:rsidR="0063057B" w:rsidRPr="0063057B" w14:paraId="37BA2013" w14:textId="77777777" w:rsidTr="0063057B">
        <w:trPr>
          <w:trHeight w:val="325"/>
          <w:jc w:val="center"/>
        </w:trPr>
        <w:tc>
          <w:tcPr>
            <w:tcW w:w="30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F1543D" w14:textId="77777777" w:rsidR="0063057B" w:rsidRPr="0063057B" w:rsidRDefault="0063057B" w:rsidP="0063057B">
            <w:pPr>
              <w:spacing w:after="0"/>
              <w:jc w:val="center"/>
              <w:textAlignment w:val="bottom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 w:rsidRPr="0063057B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Deviation from a ref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397796" w14:textId="23D05C25" w:rsidR="0063057B" w:rsidRPr="0063057B" w:rsidRDefault="0063057B" w:rsidP="00684C10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 w:rsidRPr="0063057B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U</w:t>
            </w:r>
            <w:r w:rsidR="00684C10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 xml:space="preserve">L throughput change </w:t>
            </w:r>
            <w:proofErr w:type="spellStart"/>
            <w:r w:rsidR="00684C10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wrt</w:t>
            </w:r>
            <w:proofErr w:type="spellEnd"/>
            <w:r w:rsidR="00684C10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 xml:space="preserve"> </w:t>
            </w:r>
            <w:r w:rsidR="001A772C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 xml:space="preserve">that for </w:t>
            </w:r>
            <w:r w:rsidR="00684C10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0dB deviation</w:t>
            </w:r>
          </w:p>
        </w:tc>
      </w:tr>
      <w:tr w:rsidR="0063057B" w:rsidRPr="0063057B" w14:paraId="6174C086" w14:textId="77777777" w:rsidTr="0063057B">
        <w:trPr>
          <w:trHeight w:val="325"/>
          <w:jc w:val="center"/>
        </w:trPr>
        <w:tc>
          <w:tcPr>
            <w:tcW w:w="30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408068" w14:textId="6E0D93D6" w:rsidR="0063057B" w:rsidRPr="0063057B" w:rsidRDefault="0063057B" w:rsidP="0063057B">
            <w:pPr>
              <w:spacing w:after="0"/>
              <w:rPr>
                <w:rFonts w:ascii="Arial" w:eastAsia="Times New Roman" w:hAnsi="Arial" w:cs="Arial"/>
                <w:szCs w:val="36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8AFB03" w14:textId="77777777" w:rsidR="0063057B" w:rsidRPr="0063057B" w:rsidRDefault="0063057B" w:rsidP="0063057B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 w:rsidRPr="0063057B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Mean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CC64C6" w14:textId="77777777" w:rsidR="0063057B" w:rsidRPr="0063057B" w:rsidRDefault="0063057B" w:rsidP="0063057B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 w:rsidRPr="0063057B">
              <w:rPr>
                <w:rFonts w:ascii="Calibri" w:eastAsia="Times New Roman" w:hAnsi="Calibri" w:cs="Arial"/>
                <w:b/>
                <w:bCs/>
                <w:color w:val="000000" w:themeColor="text1"/>
                <w:kern w:val="24"/>
                <w:szCs w:val="24"/>
                <w:lang w:val="en-US" w:eastAsia="zh-CN"/>
              </w:rPr>
              <w:t>5%-tile</w:t>
            </w:r>
          </w:p>
        </w:tc>
      </w:tr>
      <w:tr w:rsidR="0063057B" w:rsidRPr="0063057B" w14:paraId="625E4620" w14:textId="77777777" w:rsidTr="000353DA">
        <w:trPr>
          <w:trHeight w:val="304"/>
          <w:jc w:val="center"/>
        </w:trPr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C28255" w14:textId="118DFB23" w:rsidR="0063057B" w:rsidRPr="0063057B" w:rsidRDefault="0063057B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 w:rsidRPr="0063057B">
              <w:rPr>
                <w:color w:val="000000" w:themeColor="text1"/>
                <w:kern w:val="24"/>
                <w:szCs w:val="24"/>
                <w:lang w:val="en-US" w:eastAsia="zh-CN"/>
              </w:rPr>
              <w:t>50%-tile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0EE76C" w14:textId="592FD130" w:rsidR="0063057B" w:rsidRPr="0063057B" w:rsidRDefault="0063057B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-3</w:t>
            </w:r>
            <w:r w:rsidRPr="0063057B"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dB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0ED7B" w14:textId="4439B0E5" w:rsidR="0063057B" w:rsidRPr="0063057B" w:rsidRDefault="007E7E4F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-6.17%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3359F4" w14:textId="35C4D423" w:rsidR="0063057B" w:rsidRPr="0063057B" w:rsidRDefault="00397881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-30.94%</w:t>
            </w:r>
          </w:p>
        </w:tc>
      </w:tr>
      <w:tr w:rsidR="0063057B" w:rsidRPr="0063057B" w14:paraId="7C2F84E6" w14:textId="77777777" w:rsidTr="000353DA">
        <w:trPr>
          <w:trHeight w:val="277"/>
          <w:jc w:val="center"/>
        </w:trPr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FA1E8" w14:textId="77777777" w:rsidR="0063057B" w:rsidRPr="0063057B" w:rsidRDefault="0063057B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0312E2" w14:textId="1A78FE93" w:rsidR="0063057B" w:rsidRPr="0063057B" w:rsidRDefault="0063057B" w:rsidP="0063057B">
            <w:pPr>
              <w:spacing w:after="0"/>
              <w:jc w:val="center"/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-2dB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F81429" w14:textId="03199AC6" w:rsidR="0063057B" w:rsidRPr="0063057B" w:rsidRDefault="007E7E4F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-4.42%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2A3B3D" w14:textId="57F4149C" w:rsidR="0063057B" w:rsidRPr="0063057B" w:rsidRDefault="00397881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-18.77%</w:t>
            </w:r>
          </w:p>
        </w:tc>
      </w:tr>
      <w:tr w:rsidR="0063057B" w:rsidRPr="0063057B" w14:paraId="13B191AB" w14:textId="77777777" w:rsidTr="000353DA">
        <w:trPr>
          <w:trHeight w:val="286"/>
          <w:jc w:val="center"/>
        </w:trPr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4B3C1B" w14:textId="77777777" w:rsidR="0063057B" w:rsidRPr="0063057B" w:rsidRDefault="0063057B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4D7BB2" w14:textId="1E2E1B33" w:rsidR="0063057B" w:rsidRPr="0063057B" w:rsidRDefault="0063057B" w:rsidP="0063057B">
            <w:pPr>
              <w:spacing w:after="0"/>
              <w:jc w:val="center"/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0dB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8F5C17" w14:textId="7C9CCF5C" w:rsidR="0063057B" w:rsidRPr="0063057B" w:rsidRDefault="00684C10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0%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CCC515" w14:textId="563B50E8" w:rsidR="0063057B" w:rsidRPr="0063057B" w:rsidRDefault="00684C10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0%</w:t>
            </w:r>
          </w:p>
        </w:tc>
      </w:tr>
      <w:tr w:rsidR="0063057B" w:rsidRPr="0063057B" w14:paraId="1CA6D717" w14:textId="77777777" w:rsidTr="000353DA">
        <w:trPr>
          <w:trHeight w:val="296"/>
          <w:jc w:val="center"/>
        </w:trPr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2CEDED4" w14:textId="77777777" w:rsidR="0063057B" w:rsidRPr="0063057B" w:rsidRDefault="0063057B" w:rsidP="0063057B">
            <w:pPr>
              <w:spacing w:after="0"/>
              <w:rPr>
                <w:rFonts w:ascii="Arial" w:eastAsia="Times New Roman" w:hAnsi="Arial" w:cs="Arial"/>
                <w:szCs w:val="36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474082" w14:textId="3D2FA670" w:rsidR="0063057B" w:rsidRPr="0063057B" w:rsidRDefault="0063057B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+2</w:t>
            </w:r>
            <w:r w:rsidRPr="0063057B"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dB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29EBB" w14:textId="5CA8942D" w:rsidR="0063057B" w:rsidRPr="0063057B" w:rsidRDefault="007E7E4F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4.79</w:t>
            </w:r>
            <w:r w:rsidR="00397881">
              <w:rPr>
                <w:color w:val="000000" w:themeColor="text1"/>
                <w:kern w:val="24"/>
                <w:szCs w:val="24"/>
                <w:lang w:val="en-US" w:eastAsia="zh-CN"/>
              </w:rPr>
              <w:t>%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04E2A" w14:textId="50E9AA42" w:rsidR="0063057B" w:rsidRPr="0063057B" w:rsidRDefault="00397881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20.66%</w:t>
            </w:r>
          </w:p>
        </w:tc>
      </w:tr>
      <w:tr w:rsidR="0063057B" w:rsidRPr="0063057B" w14:paraId="5588760C" w14:textId="77777777" w:rsidTr="000353DA">
        <w:trPr>
          <w:trHeight w:val="296"/>
          <w:jc w:val="center"/>
        </w:trPr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ECE28AC" w14:textId="77777777" w:rsidR="0063057B" w:rsidRPr="0063057B" w:rsidRDefault="0063057B" w:rsidP="0063057B">
            <w:pPr>
              <w:spacing w:after="0"/>
              <w:rPr>
                <w:rFonts w:ascii="Arial" w:eastAsia="Times New Roman" w:hAnsi="Arial" w:cs="Arial"/>
                <w:szCs w:val="36"/>
                <w:lang w:val="en-US"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FB3AD4" w14:textId="6A223CA8" w:rsidR="0063057B" w:rsidRPr="0063057B" w:rsidRDefault="0063057B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+3</w:t>
            </w:r>
            <w:r w:rsidRPr="0063057B">
              <w:rPr>
                <w:rFonts w:ascii="Calibri" w:eastAsiaTheme="minorEastAsia" w:hAnsi="Calibri" w:cstheme="minorBidi"/>
                <w:color w:val="000000" w:themeColor="text1"/>
                <w:kern w:val="24"/>
                <w:szCs w:val="24"/>
                <w:lang w:val="en-US" w:eastAsia="zh-CN"/>
              </w:rPr>
              <w:t>dB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0CCA08" w14:textId="761152DA" w:rsidR="0063057B" w:rsidRPr="0063057B" w:rsidRDefault="00397881" w:rsidP="0063057B">
            <w:pPr>
              <w:spacing w:after="0"/>
              <w:jc w:val="center"/>
              <w:rPr>
                <w:rFonts w:ascii="Arial" w:eastAsia="Times New Roman" w:hAnsi="Arial" w:cs="Arial"/>
                <w:szCs w:val="36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7.23%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F67D9" w14:textId="4DBAA212" w:rsidR="0063057B" w:rsidRPr="0063057B" w:rsidRDefault="00397881" w:rsidP="0063057B">
            <w:pPr>
              <w:spacing w:after="0"/>
              <w:jc w:val="center"/>
              <w:rPr>
                <w:color w:val="000000" w:themeColor="text1"/>
                <w:kern w:val="24"/>
                <w:szCs w:val="24"/>
                <w:lang w:val="en-US" w:eastAsia="zh-CN"/>
              </w:rPr>
            </w:pPr>
            <w:r>
              <w:rPr>
                <w:color w:val="000000" w:themeColor="text1"/>
                <w:kern w:val="24"/>
                <w:szCs w:val="24"/>
                <w:lang w:val="en-US" w:eastAsia="zh-CN"/>
              </w:rPr>
              <w:t>27.88%</w:t>
            </w:r>
          </w:p>
        </w:tc>
      </w:tr>
    </w:tbl>
    <w:p w14:paraId="18065966" w14:textId="77777777" w:rsidR="003A06CE" w:rsidRDefault="003A06CE" w:rsidP="00A11370">
      <w:pPr>
        <w:rPr>
          <w:lang w:val="en-US"/>
        </w:rPr>
      </w:pPr>
    </w:p>
    <w:p w14:paraId="528BBB3C" w14:textId="77777777" w:rsidR="00C76E07" w:rsidRPr="00A11370" w:rsidRDefault="00C76E07" w:rsidP="00A11370">
      <w:pPr>
        <w:rPr>
          <w:lang w:val="en-US"/>
        </w:rPr>
      </w:pPr>
    </w:p>
    <w:p w14:paraId="65ECBE7A" w14:textId="77777777" w:rsidR="00A16AEE" w:rsidRPr="005A4D89" w:rsidRDefault="00A16AEE" w:rsidP="001C3BE4">
      <w:pPr>
        <w:pStyle w:val="Heading1"/>
        <w:spacing w:before="180"/>
        <w:ind w:left="431" w:hanging="43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Conclusions</w:t>
      </w:r>
    </w:p>
    <w:p w14:paraId="617970E1" w14:textId="77777777" w:rsidR="0063358D" w:rsidRDefault="00C53D60" w:rsidP="0063358D">
      <w:pPr>
        <w:rPr>
          <w:lang w:val="en-US"/>
        </w:rPr>
      </w:pPr>
      <w:r w:rsidRPr="000144CB">
        <w:rPr>
          <w:rFonts w:eastAsia="SimSun" w:cs="Arial"/>
          <w:lang w:eastAsia="zh-CN"/>
        </w:rPr>
        <w:t xml:space="preserve">In this contribution, </w:t>
      </w:r>
      <w:r>
        <w:rPr>
          <w:rFonts w:eastAsia="SimSun" w:cs="Arial"/>
          <w:lang w:eastAsia="zh-CN"/>
        </w:rPr>
        <w:t xml:space="preserve">we </w:t>
      </w:r>
      <w:r w:rsidR="0063358D">
        <w:rPr>
          <w:lang w:val="en-US"/>
        </w:rPr>
        <w:t>provide our network performance sensitivity to spherical coverage at 50%-tile point for information purpose.</w:t>
      </w:r>
    </w:p>
    <w:p w14:paraId="01DF4E06" w14:textId="06632460" w:rsidR="00541255" w:rsidRDefault="006E4FD0" w:rsidP="0063358D">
      <w:pPr>
        <w:rPr>
          <w:lang w:val="en-US"/>
        </w:rPr>
      </w:pPr>
      <w:r w:rsidRPr="000664F1">
        <w:rPr>
          <w:b/>
          <w:lang w:val="en-US"/>
        </w:rPr>
        <w:t xml:space="preserve">Observation: </w:t>
      </w:r>
      <w:r w:rsidR="00B1677A">
        <w:rPr>
          <w:b/>
          <w:lang w:val="en-US"/>
        </w:rPr>
        <w:t>W</w:t>
      </w:r>
      <w:r w:rsidR="0063358D" w:rsidRPr="0063358D">
        <w:rPr>
          <w:b/>
          <w:lang w:val="en-US"/>
        </w:rPr>
        <w:t>ith deviation of -3dB to +3dB at the 50%-tile</w:t>
      </w:r>
      <w:r w:rsidR="00B1677A">
        <w:rPr>
          <w:b/>
          <w:lang w:val="en-US"/>
        </w:rPr>
        <w:t xml:space="preserve"> of EIRP CDF</w:t>
      </w:r>
      <w:r w:rsidR="0063358D" w:rsidRPr="0063358D">
        <w:rPr>
          <w:b/>
          <w:lang w:val="en-US"/>
        </w:rPr>
        <w:t>, the mean UL throughput change ranges from -6.17% to 7.23%, whereas the 5%-tile UL throughput change ranges from -30.94% to 27.88%. The change in the mean throughput is significantly less compared to that in the 5%-tile throughput.</w:t>
      </w:r>
    </w:p>
    <w:p w14:paraId="4D8A5BBD" w14:textId="77777777" w:rsidR="00126DA3" w:rsidRPr="00A11370" w:rsidRDefault="00126DA3" w:rsidP="00541255">
      <w:pPr>
        <w:rPr>
          <w:b/>
          <w:lang w:val="en-US"/>
        </w:rPr>
      </w:pPr>
    </w:p>
    <w:p w14:paraId="01BA3CD2" w14:textId="148579DD" w:rsidR="00FD1127" w:rsidRPr="00FD1127" w:rsidRDefault="00A16AEE" w:rsidP="00FD1127">
      <w:pPr>
        <w:pStyle w:val="Heading1"/>
        <w:spacing w:before="180"/>
        <w:ind w:left="431" w:hanging="43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Reference</w:t>
      </w:r>
      <w:bookmarkStart w:id="3" w:name="_Ref500762801"/>
      <w:bookmarkStart w:id="4" w:name="_Ref319582845"/>
    </w:p>
    <w:p w14:paraId="5D55E122" w14:textId="4CF0110C" w:rsidR="005F13FD" w:rsidRDefault="00C9005E" w:rsidP="00261211">
      <w:pPr>
        <w:widowControl w:val="0"/>
        <w:numPr>
          <w:ilvl w:val="0"/>
          <w:numId w:val="2"/>
        </w:numPr>
        <w:spacing w:after="0"/>
        <w:rPr>
          <w:rFonts w:ascii="Arial" w:hAnsi="Arial" w:cs="Arial"/>
          <w:noProof/>
          <w:lang w:val="en-US"/>
        </w:rPr>
      </w:pPr>
      <w:bookmarkStart w:id="5" w:name="_Ref513822115"/>
      <w:r>
        <w:rPr>
          <w:rFonts w:ascii="Arial" w:hAnsi="Arial" w:cs="Arial"/>
          <w:noProof/>
        </w:rPr>
        <w:t>R4-</w:t>
      </w:r>
      <w:bookmarkEnd w:id="3"/>
      <w:bookmarkEnd w:id="4"/>
      <w:r w:rsidR="00261211">
        <w:rPr>
          <w:rFonts w:ascii="Arial" w:hAnsi="Arial" w:cs="Arial"/>
          <w:noProof/>
        </w:rPr>
        <w:t>1805930   Summary of network performance analysis for spherical coverage, Samsung</w:t>
      </w:r>
      <w:bookmarkEnd w:id="5"/>
    </w:p>
    <w:p w14:paraId="23039AF7" w14:textId="77777777" w:rsidR="001E3485" w:rsidRPr="005F13FD" w:rsidRDefault="001E3485" w:rsidP="001E3485">
      <w:pPr>
        <w:widowControl w:val="0"/>
        <w:ind w:left="420"/>
        <w:rPr>
          <w:rFonts w:ascii="Arial" w:hAnsi="Arial" w:cs="Arial"/>
          <w:noProof/>
          <w:lang w:val="en-US"/>
        </w:rPr>
      </w:pPr>
    </w:p>
    <w:p w14:paraId="4A8BE32C" w14:textId="2112BFA8" w:rsidR="00261211" w:rsidRPr="008159C8" w:rsidRDefault="00954384" w:rsidP="008159C8">
      <w:pPr>
        <w:pStyle w:val="Heading1"/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Appendix</w:t>
      </w:r>
      <w:r w:rsidR="008159C8">
        <w:rPr>
          <w:sz w:val="32"/>
          <w:lang w:val="en-US" w:eastAsia="ko-KR"/>
        </w:rPr>
        <w:t xml:space="preserve">: </w:t>
      </w:r>
      <w:r w:rsidR="00261211" w:rsidRPr="008159C8">
        <w:rPr>
          <w:sz w:val="28"/>
        </w:rPr>
        <w:t>UE assumptions for spherical coverage</w:t>
      </w:r>
    </w:p>
    <w:p w14:paraId="7396E7D9" w14:textId="7F495A00" w:rsidR="00261211" w:rsidRDefault="00261211" w:rsidP="00261211">
      <w:pPr>
        <w:pStyle w:val="Heading2"/>
        <w:numPr>
          <w:ilvl w:val="0"/>
          <w:numId w:val="0"/>
        </w:numPr>
        <w:ind w:left="540"/>
        <w:rPr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C0EC10A" wp14:editId="1D106D09">
            <wp:extent cx="6123289" cy="24511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981" cy="2461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D70939" w14:textId="77777777" w:rsidR="00954384" w:rsidRDefault="00954384"/>
    <w:p w14:paraId="3E7AB3F9" w14:textId="4409606C" w:rsidR="000A5E61" w:rsidRPr="000A5E61" w:rsidRDefault="000A5E61">
      <w:pPr>
        <w:rPr>
          <w:lang w:val="en-US"/>
        </w:rPr>
      </w:pPr>
    </w:p>
    <w:sectPr w:rsidR="000A5E61" w:rsidRPr="000A5E61" w:rsidSect="00A16657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23ECB" w14:textId="77777777" w:rsidR="00217A29" w:rsidRDefault="00217A29">
      <w:pPr>
        <w:spacing w:after="0"/>
      </w:pPr>
      <w:r>
        <w:separator/>
      </w:r>
    </w:p>
  </w:endnote>
  <w:endnote w:type="continuationSeparator" w:id="0">
    <w:p w14:paraId="1F05403B" w14:textId="77777777" w:rsidR="00217A29" w:rsidRDefault="00217A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2B95" w14:textId="2FF0F410" w:rsidR="00CC4419" w:rsidRDefault="00CC4419">
    <w:pPr>
      <w:pStyle w:val="Header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Pr="00B0165F">
      <w:rPr>
        <w:rStyle w:val="PageNumber"/>
        <w:rFonts w:cs="Arial"/>
        <w:i/>
        <w:color w:val="auto"/>
      </w:rPr>
      <w:fldChar w:fldCharType="begin"/>
    </w:r>
    <w:r w:rsidRPr="00B0165F">
      <w:rPr>
        <w:rStyle w:val="PageNumber"/>
        <w:rFonts w:cs="Arial"/>
        <w:i/>
        <w:color w:val="auto"/>
      </w:rPr>
      <w:instrText xml:space="preserve"> PAGE </w:instrText>
    </w:r>
    <w:r w:rsidRPr="00B0165F">
      <w:rPr>
        <w:rStyle w:val="PageNumber"/>
        <w:rFonts w:cs="Arial"/>
        <w:i/>
        <w:color w:val="auto"/>
      </w:rPr>
      <w:fldChar w:fldCharType="separate"/>
    </w:r>
    <w:r w:rsidR="009B3B5C">
      <w:rPr>
        <w:rStyle w:val="PageNumber"/>
        <w:rFonts w:cs="Arial"/>
        <w:i/>
        <w:color w:val="auto"/>
      </w:rPr>
      <w:t>3</w:t>
    </w:r>
    <w:r w:rsidRPr="00B0165F">
      <w:rPr>
        <w:rStyle w:val="PageNumber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E0167" w14:textId="77777777" w:rsidR="00217A29" w:rsidRDefault="00217A29">
      <w:pPr>
        <w:spacing w:after="0"/>
      </w:pPr>
      <w:r>
        <w:separator/>
      </w:r>
    </w:p>
  </w:footnote>
  <w:footnote w:type="continuationSeparator" w:id="0">
    <w:p w14:paraId="452EE28A" w14:textId="77777777" w:rsidR="00217A29" w:rsidRDefault="00217A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8188B" w14:textId="77777777" w:rsidR="00CC4419" w:rsidRDefault="00CC44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2A823E4"/>
    <w:multiLevelType w:val="hybridMultilevel"/>
    <w:tmpl w:val="131A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F492E"/>
    <w:multiLevelType w:val="hybridMultilevel"/>
    <w:tmpl w:val="0AF6FF6E"/>
    <w:lvl w:ilvl="0" w:tplc="72025B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-720"/>
        </w:tabs>
        <w:ind w:left="-72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1127C"/>
    <w:multiLevelType w:val="hybridMultilevel"/>
    <w:tmpl w:val="3CBC855E"/>
    <w:lvl w:ilvl="0" w:tplc="C07AB7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7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A854E0"/>
    <w:multiLevelType w:val="hybridMultilevel"/>
    <w:tmpl w:val="D4A44F80"/>
    <w:lvl w:ilvl="0" w:tplc="64A483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A875C9"/>
    <w:multiLevelType w:val="multilevel"/>
    <w:tmpl w:val="F81E36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2E2196"/>
    <w:multiLevelType w:val="hybridMultilevel"/>
    <w:tmpl w:val="4468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0360CF"/>
    <w:multiLevelType w:val="hybridMultilevel"/>
    <w:tmpl w:val="309C401E"/>
    <w:lvl w:ilvl="0" w:tplc="9132CE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9F467B"/>
    <w:multiLevelType w:val="hybridMultilevel"/>
    <w:tmpl w:val="3CBC855E"/>
    <w:lvl w:ilvl="0" w:tplc="C07AB7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2"/>
  </w:num>
  <w:num w:numId="4">
    <w:abstractNumId w:val="13"/>
  </w:num>
  <w:num w:numId="5">
    <w:abstractNumId w:val="36"/>
  </w:num>
  <w:num w:numId="6">
    <w:abstractNumId w:val="7"/>
  </w:num>
  <w:num w:numId="7">
    <w:abstractNumId w:val="1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49"/>
  </w:num>
  <w:num w:numId="11">
    <w:abstractNumId w:val="30"/>
  </w:num>
  <w:num w:numId="12">
    <w:abstractNumId w:val="46"/>
  </w:num>
  <w:num w:numId="13">
    <w:abstractNumId w:val="4"/>
  </w:num>
  <w:num w:numId="14">
    <w:abstractNumId w:val="27"/>
  </w:num>
  <w:num w:numId="15">
    <w:abstractNumId w:val="38"/>
  </w:num>
  <w:num w:numId="16">
    <w:abstractNumId w:val="3"/>
  </w:num>
  <w:num w:numId="17">
    <w:abstractNumId w:val="35"/>
  </w:num>
  <w:num w:numId="18">
    <w:abstractNumId w:val="1"/>
  </w:num>
  <w:num w:numId="19">
    <w:abstractNumId w:val="43"/>
  </w:num>
  <w:num w:numId="20">
    <w:abstractNumId w:val="23"/>
  </w:num>
  <w:num w:numId="21">
    <w:abstractNumId w:val="22"/>
  </w:num>
  <w:num w:numId="22">
    <w:abstractNumId w:val="25"/>
  </w:num>
  <w:num w:numId="23">
    <w:abstractNumId w:val="21"/>
  </w:num>
  <w:num w:numId="24">
    <w:abstractNumId w:val="44"/>
  </w:num>
  <w:num w:numId="25">
    <w:abstractNumId w:val="20"/>
  </w:num>
  <w:num w:numId="26">
    <w:abstractNumId w:val="17"/>
  </w:num>
  <w:num w:numId="27">
    <w:abstractNumId w:val="34"/>
  </w:num>
  <w:num w:numId="28">
    <w:abstractNumId w:val="48"/>
  </w:num>
  <w:num w:numId="29">
    <w:abstractNumId w:val="26"/>
  </w:num>
  <w:num w:numId="30">
    <w:abstractNumId w:val="41"/>
  </w:num>
  <w:num w:numId="31">
    <w:abstractNumId w:val="11"/>
  </w:num>
  <w:num w:numId="32">
    <w:abstractNumId w:val="37"/>
  </w:num>
  <w:num w:numId="33">
    <w:abstractNumId w:val="6"/>
  </w:num>
  <w:num w:numId="34">
    <w:abstractNumId w:val="9"/>
  </w:num>
  <w:num w:numId="35">
    <w:abstractNumId w:val="45"/>
  </w:num>
  <w:num w:numId="36">
    <w:abstractNumId w:val="47"/>
  </w:num>
  <w:num w:numId="37">
    <w:abstractNumId w:val="8"/>
  </w:num>
  <w:num w:numId="38">
    <w:abstractNumId w:val="32"/>
  </w:num>
  <w:num w:numId="39">
    <w:abstractNumId w:val="12"/>
  </w:num>
  <w:num w:numId="40">
    <w:abstractNumId w:val="33"/>
  </w:num>
  <w:num w:numId="41">
    <w:abstractNumId w:val="24"/>
  </w:num>
  <w:num w:numId="42">
    <w:abstractNumId w:val="39"/>
  </w:num>
  <w:num w:numId="43">
    <w:abstractNumId w:val="5"/>
  </w:num>
  <w:num w:numId="44">
    <w:abstractNumId w:val="0"/>
  </w:num>
  <w:num w:numId="45">
    <w:abstractNumId w:val="2"/>
  </w:num>
  <w:num w:numId="46">
    <w:abstractNumId w:val="28"/>
  </w:num>
  <w:num w:numId="47">
    <w:abstractNumId w:val="18"/>
  </w:num>
  <w:num w:numId="48">
    <w:abstractNumId w:val="15"/>
  </w:num>
  <w:num w:numId="49">
    <w:abstractNumId w:val="40"/>
  </w:num>
  <w:num w:numId="50">
    <w:abstractNumId w:val="10"/>
  </w:num>
  <w:num w:numId="51">
    <w:abstractNumId w:val="29"/>
  </w:num>
  <w:num w:numId="52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2751"/>
    <w:rsid w:val="00003EF8"/>
    <w:rsid w:val="000047EE"/>
    <w:rsid w:val="00005276"/>
    <w:rsid w:val="00010205"/>
    <w:rsid w:val="00011057"/>
    <w:rsid w:val="00012153"/>
    <w:rsid w:val="00012606"/>
    <w:rsid w:val="0001425A"/>
    <w:rsid w:val="000144CB"/>
    <w:rsid w:val="00014E59"/>
    <w:rsid w:val="00016476"/>
    <w:rsid w:val="00017057"/>
    <w:rsid w:val="00021FC8"/>
    <w:rsid w:val="00024CF6"/>
    <w:rsid w:val="00025FF6"/>
    <w:rsid w:val="00027D0E"/>
    <w:rsid w:val="00030344"/>
    <w:rsid w:val="00030BCA"/>
    <w:rsid w:val="00030DE3"/>
    <w:rsid w:val="00031E15"/>
    <w:rsid w:val="00031E55"/>
    <w:rsid w:val="00032644"/>
    <w:rsid w:val="00032660"/>
    <w:rsid w:val="00034635"/>
    <w:rsid w:val="000353DA"/>
    <w:rsid w:val="00037219"/>
    <w:rsid w:val="00040994"/>
    <w:rsid w:val="00042498"/>
    <w:rsid w:val="00042973"/>
    <w:rsid w:val="000444CA"/>
    <w:rsid w:val="000454B9"/>
    <w:rsid w:val="0004718D"/>
    <w:rsid w:val="000506A2"/>
    <w:rsid w:val="00050BFC"/>
    <w:rsid w:val="000534BD"/>
    <w:rsid w:val="00054277"/>
    <w:rsid w:val="0005453B"/>
    <w:rsid w:val="000546A6"/>
    <w:rsid w:val="00055EEE"/>
    <w:rsid w:val="00056870"/>
    <w:rsid w:val="000571C2"/>
    <w:rsid w:val="0005783D"/>
    <w:rsid w:val="00057E62"/>
    <w:rsid w:val="00061B70"/>
    <w:rsid w:val="000623AD"/>
    <w:rsid w:val="00063ACD"/>
    <w:rsid w:val="000664F1"/>
    <w:rsid w:val="00066E87"/>
    <w:rsid w:val="000729E4"/>
    <w:rsid w:val="00072F5D"/>
    <w:rsid w:val="00076B77"/>
    <w:rsid w:val="00081764"/>
    <w:rsid w:val="00084DAF"/>
    <w:rsid w:val="00087CD7"/>
    <w:rsid w:val="00090A70"/>
    <w:rsid w:val="0009181E"/>
    <w:rsid w:val="00095E86"/>
    <w:rsid w:val="000A123F"/>
    <w:rsid w:val="000A220D"/>
    <w:rsid w:val="000A4871"/>
    <w:rsid w:val="000A5E61"/>
    <w:rsid w:val="000A70E8"/>
    <w:rsid w:val="000B130B"/>
    <w:rsid w:val="000B229D"/>
    <w:rsid w:val="000B236F"/>
    <w:rsid w:val="000B299C"/>
    <w:rsid w:val="000B2B8B"/>
    <w:rsid w:val="000B2FD9"/>
    <w:rsid w:val="000B3512"/>
    <w:rsid w:val="000B6676"/>
    <w:rsid w:val="000C3C15"/>
    <w:rsid w:val="000C6DE9"/>
    <w:rsid w:val="000C6E53"/>
    <w:rsid w:val="000C71B1"/>
    <w:rsid w:val="000D3EF9"/>
    <w:rsid w:val="000E19AF"/>
    <w:rsid w:val="000E1E10"/>
    <w:rsid w:val="000E61D7"/>
    <w:rsid w:val="000F6716"/>
    <w:rsid w:val="000F75AE"/>
    <w:rsid w:val="00100C3B"/>
    <w:rsid w:val="001034CD"/>
    <w:rsid w:val="00106E3D"/>
    <w:rsid w:val="00107657"/>
    <w:rsid w:val="00110399"/>
    <w:rsid w:val="00111977"/>
    <w:rsid w:val="00111C37"/>
    <w:rsid w:val="00115A71"/>
    <w:rsid w:val="00116D0C"/>
    <w:rsid w:val="0011779C"/>
    <w:rsid w:val="00117CAB"/>
    <w:rsid w:val="0012130E"/>
    <w:rsid w:val="0012240B"/>
    <w:rsid w:val="00126DA3"/>
    <w:rsid w:val="001327D5"/>
    <w:rsid w:val="00133BEB"/>
    <w:rsid w:val="001360B3"/>
    <w:rsid w:val="001363F4"/>
    <w:rsid w:val="00137F15"/>
    <w:rsid w:val="001405CC"/>
    <w:rsid w:val="00142C78"/>
    <w:rsid w:val="00144CB0"/>
    <w:rsid w:val="00147542"/>
    <w:rsid w:val="00147900"/>
    <w:rsid w:val="00150055"/>
    <w:rsid w:val="0015038D"/>
    <w:rsid w:val="00150A84"/>
    <w:rsid w:val="00153775"/>
    <w:rsid w:val="00154F40"/>
    <w:rsid w:val="0015599C"/>
    <w:rsid w:val="0015617B"/>
    <w:rsid w:val="00156CEB"/>
    <w:rsid w:val="001617FE"/>
    <w:rsid w:val="001738A4"/>
    <w:rsid w:val="00174479"/>
    <w:rsid w:val="00176C71"/>
    <w:rsid w:val="00177D73"/>
    <w:rsid w:val="00180BCD"/>
    <w:rsid w:val="00180E72"/>
    <w:rsid w:val="00181919"/>
    <w:rsid w:val="00181B94"/>
    <w:rsid w:val="00182C55"/>
    <w:rsid w:val="001837C1"/>
    <w:rsid w:val="0018400C"/>
    <w:rsid w:val="00184400"/>
    <w:rsid w:val="001857DA"/>
    <w:rsid w:val="0018649D"/>
    <w:rsid w:val="00186FE9"/>
    <w:rsid w:val="00187889"/>
    <w:rsid w:val="001925C7"/>
    <w:rsid w:val="00193495"/>
    <w:rsid w:val="00193F3B"/>
    <w:rsid w:val="001946A3"/>
    <w:rsid w:val="00195562"/>
    <w:rsid w:val="00195E15"/>
    <w:rsid w:val="00196A23"/>
    <w:rsid w:val="00196D1F"/>
    <w:rsid w:val="001A1687"/>
    <w:rsid w:val="001A28CE"/>
    <w:rsid w:val="001A5D0C"/>
    <w:rsid w:val="001A6F81"/>
    <w:rsid w:val="001A70DE"/>
    <w:rsid w:val="001A772C"/>
    <w:rsid w:val="001B0715"/>
    <w:rsid w:val="001B2E8F"/>
    <w:rsid w:val="001B3FDC"/>
    <w:rsid w:val="001B4021"/>
    <w:rsid w:val="001B5063"/>
    <w:rsid w:val="001B76FD"/>
    <w:rsid w:val="001B7CFC"/>
    <w:rsid w:val="001C1118"/>
    <w:rsid w:val="001C27BE"/>
    <w:rsid w:val="001C2AB2"/>
    <w:rsid w:val="001C3BE4"/>
    <w:rsid w:val="001C50F4"/>
    <w:rsid w:val="001C6EAF"/>
    <w:rsid w:val="001D1395"/>
    <w:rsid w:val="001D18CE"/>
    <w:rsid w:val="001D236C"/>
    <w:rsid w:val="001D4952"/>
    <w:rsid w:val="001E041C"/>
    <w:rsid w:val="001E0433"/>
    <w:rsid w:val="001E3485"/>
    <w:rsid w:val="001E3A99"/>
    <w:rsid w:val="001E59C9"/>
    <w:rsid w:val="001F21C4"/>
    <w:rsid w:val="001F27F9"/>
    <w:rsid w:val="001F3727"/>
    <w:rsid w:val="001F5058"/>
    <w:rsid w:val="001F6FC1"/>
    <w:rsid w:val="00201F00"/>
    <w:rsid w:val="00207C26"/>
    <w:rsid w:val="002118C3"/>
    <w:rsid w:val="00212CE6"/>
    <w:rsid w:val="00214B57"/>
    <w:rsid w:val="00217A29"/>
    <w:rsid w:val="00220ED9"/>
    <w:rsid w:val="00222319"/>
    <w:rsid w:val="002229AF"/>
    <w:rsid w:val="002229E2"/>
    <w:rsid w:val="00225935"/>
    <w:rsid w:val="00227C1C"/>
    <w:rsid w:val="00232851"/>
    <w:rsid w:val="00235CD8"/>
    <w:rsid w:val="00235D34"/>
    <w:rsid w:val="00235DD8"/>
    <w:rsid w:val="002407E2"/>
    <w:rsid w:val="00243275"/>
    <w:rsid w:val="0024334C"/>
    <w:rsid w:val="002474F3"/>
    <w:rsid w:val="00250F34"/>
    <w:rsid w:val="00252A2C"/>
    <w:rsid w:val="00255736"/>
    <w:rsid w:val="00261211"/>
    <w:rsid w:val="0026215B"/>
    <w:rsid w:val="00266DC9"/>
    <w:rsid w:val="00271BDA"/>
    <w:rsid w:val="00271D7B"/>
    <w:rsid w:val="00275C91"/>
    <w:rsid w:val="0028201A"/>
    <w:rsid w:val="002852AA"/>
    <w:rsid w:val="002856BB"/>
    <w:rsid w:val="00287A55"/>
    <w:rsid w:val="00287C73"/>
    <w:rsid w:val="00290DCC"/>
    <w:rsid w:val="002926E1"/>
    <w:rsid w:val="00295BB0"/>
    <w:rsid w:val="002A0E00"/>
    <w:rsid w:val="002A5B35"/>
    <w:rsid w:val="002A783B"/>
    <w:rsid w:val="002B0A40"/>
    <w:rsid w:val="002B123E"/>
    <w:rsid w:val="002B1759"/>
    <w:rsid w:val="002B297C"/>
    <w:rsid w:val="002B49BE"/>
    <w:rsid w:val="002B5B1F"/>
    <w:rsid w:val="002B6D28"/>
    <w:rsid w:val="002B715F"/>
    <w:rsid w:val="002B71AC"/>
    <w:rsid w:val="002C04F3"/>
    <w:rsid w:val="002C0564"/>
    <w:rsid w:val="002C2478"/>
    <w:rsid w:val="002C2B8F"/>
    <w:rsid w:val="002C510D"/>
    <w:rsid w:val="002C56E7"/>
    <w:rsid w:val="002C6C79"/>
    <w:rsid w:val="002D0C04"/>
    <w:rsid w:val="002D11FC"/>
    <w:rsid w:val="002D19F1"/>
    <w:rsid w:val="002D2423"/>
    <w:rsid w:val="002D535C"/>
    <w:rsid w:val="002D5909"/>
    <w:rsid w:val="002D729E"/>
    <w:rsid w:val="002E01CB"/>
    <w:rsid w:val="002E168A"/>
    <w:rsid w:val="002E2D2F"/>
    <w:rsid w:val="002E314A"/>
    <w:rsid w:val="002E6BA7"/>
    <w:rsid w:val="002F20E1"/>
    <w:rsid w:val="002F28D8"/>
    <w:rsid w:val="002F37BF"/>
    <w:rsid w:val="002F3B32"/>
    <w:rsid w:val="002F66A9"/>
    <w:rsid w:val="002F716D"/>
    <w:rsid w:val="00301324"/>
    <w:rsid w:val="00301721"/>
    <w:rsid w:val="00303BCD"/>
    <w:rsid w:val="00304071"/>
    <w:rsid w:val="003051E9"/>
    <w:rsid w:val="00307CE9"/>
    <w:rsid w:val="00310BFF"/>
    <w:rsid w:val="003115E1"/>
    <w:rsid w:val="00313B63"/>
    <w:rsid w:val="00314C11"/>
    <w:rsid w:val="0031569F"/>
    <w:rsid w:val="00322B4B"/>
    <w:rsid w:val="00323FC3"/>
    <w:rsid w:val="0032482F"/>
    <w:rsid w:val="00324C21"/>
    <w:rsid w:val="003253E8"/>
    <w:rsid w:val="00326F83"/>
    <w:rsid w:val="00326FD6"/>
    <w:rsid w:val="00330157"/>
    <w:rsid w:val="0033090E"/>
    <w:rsid w:val="00330A97"/>
    <w:rsid w:val="00332DB6"/>
    <w:rsid w:val="00332FB5"/>
    <w:rsid w:val="003371D5"/>
    <w:rsid w:val="00341DF8"/>
    <w:rsid w:val="003469E5"/>
    <w:rsid w:val="00347A1B"/>
    <w:rsid w:val="003538C8"/>
    <w:rsid w:val="00353E0B"/>
    <w:rsid w:val="00353FBA"/>
    <w:rsid w:val="0036097E"/>
    <w:rsid w:val="00361192"/>
    <w:rsid w:val="00361A61"/>
    <w:rsid w:val="00361DEB"/>
    <w:rsid w:val="0036216B"/>
    <w:rsid w:val="00362839"/>
    <w:rsid w:val="00363D2F"/>
    <w:rsid w:val="00365FA9"/>
    <w:rsid w:val="0036641E"/>
    <w:rsid w:val="00370CAF"/>
    <w:rsid w:val="00370EB8"/>
    <w:rsid w:val="00372441"/>
    <w:rsid w:val="003726BA"/>
    <w:rsid w:val="0037308E"/>
    <w:rsid w:val="003734D2"/>
    <w:rsid w:val="003738A1"/>
    <w:rsid w:val="00373B98"/>
    <w:rsid w:val="00380EFC"/>
    <w:rsid w:val="0038163A"/>
    <w:rsid w:val="00381AA3"/>
    <w:rsid w:val="003836B7"/>
    <w:rsid w:val="00383ACC"/>
    <w:rsid w:val="003842F1"/>
    <w:rsid w:val="0038640F"/>
    <w:rsid w:val="0039018A"/>
    <w:rsid w:val="00390D5D"/>
    <w:rsid w:val="00391A37"/>
    <w:rsid w:val="00392F31"/>
    <w:rsid w:val="003935BE"/>
    <w:rsid w:val="003957BC"/>
    <w:rsid w:val="00397881"/>
    <w:rsid w:val="003A06CE"/>
    <w:rsid w:val="003A260E"/>
    <w:rsid w:val="003B070D"/>
    <w:rsid w:val="003B1A6B"/>
    <w:rsid w:val="003B7409"/>
    <w:rsid w:val="003C003D"/>
    <w:rsid w:val="003C4047"/>
    <w:rsid w:val="003C5208"/>
    <w:rsid w:val="003C5A70"/>
    <w:rsid w:val="003C63B7"/>
    <w:rsid w:val="003C6D34"/>
    <w:rsid w:val="003C79CF"/>
    <w:rsid w:val="003D3526"/>
    <w:rsid w:val="003D3597"/>
    <w:rsid w:val="003D3A30"/>
    <w:rsid w:val="003D7152"/>
    <w:rsid w:val="003E02E5"/>
    <w:rsid w:val="003E17EF"/>
    <w:rsid w:val="003E1A71"/>
    <w:rsid w:val="003E20B4"/>
    <w:rsid w:val="003E2E50"/>
    <w:rsid w:val="003E2E66"/>
    <w:rsid w:val="003E3230"/>
    <w:rsid w:val="003E32A4"/>
    <w:rsid w:val="003E5717"/>
    <w:rsid w:val="003E7358"/>
    <w:rsid w:val="003F060E"/>
    <w:rsid w:val="003F2DC4"/>
    <w:rsid w:val="003F409D"/>
    <w:rsid w:val="003F433B"/>
    <w:rsid w:val="003F6018"/>
    <w:rsid w:val="00402084"/>
    <w:rsid w:val="00403389"/>
    <w:rsid w:val="00404826"/>
    <w:rsid w:val="00405B19"/>
    <w:rsid w:val="00407F97"/>
    <w:rsid w:val="00411A97"/>
    <w:rsid w:val="00411C28"/>
    <w:rsid w:val="004142CF"/>
    <w:rsid w:val="00416BA6"/>
    <w:rsid w:val="00417A10"/>
    <w:rsid w:val="00417E07"/>
    <w:rsid w:val="00420DA6"/>
    <w:rsid w:val="0042168E"/>
    <w:rsid w:val="00422870"/>
    <w:rsid w:val="004238E6"/>
    <w:rsid w:val="004276F4"/>
    <w:rsid w:val="004279A6"/>
    <w:rsid w:val="0043144A"/>
    <w:rsid w:val="00432640"/>
    <w:rsid w:val="0043506D"/>
    <w:rsid w:val="00435124"/>
    <w:rsid w:val="00435E85"/>
    <w:rsid w:val="00436D51"/>
    <w:rsid w:val="004373F8"/>
    <w:rsid w:val="00437BB3"/>
    <w:rsid w:val="00440B31"/>
    <w:rsid w:val="00440E90"/>
    <w:rsid w:val="00442678"/>
    <w:rsid w:val="00444723"/>
    <w:rsid w:val="00445752"/>
    <w:rsid w:val="004472BB"/>
    <w:rsid w:val="004477B7"/>
    <w:rsid w:val="00447AE0"/>
    <w:rsid w:val="00451BA5"/>
    <w:rsid w:val="004522E4"/>
    <w:rsid w:val="00453B3D"/>
    <w:rsid w:val="00453C44"/>
    <w:rsid w:val="00454426"/>
    <w:rsid w:val="00455E66"/>
    <w:rsid w:val="00455E72"/>
    <w:rsid w:val="00457255"/>
    <w:rsid w:val="00462998"/>
    <w:rsid w:val="004654E1"/>
    <w:rsid w:val="00466E37"/>
    <w:rsid w:val="00471918"/>
    <w:rsid w:val="00474F9D"/>
    <w:rsid w:val="0047671B"/>
    <w:rsid w:val="00476994"/>
    <w:rsid w:val="00477902"/>
    <w:rsid w:val="00480B18"/>
    <w:rsid w:val="00483FE0"/>
    <w:rsid w:val="004853D0"/>
    <w:rsid w:val="00487910"/>
    <w:rsid w:val="00493DE3"/>
    <w:rsid w:val="004963C8"/>
    <w:rsid w:val="004A0D24"/>
    <w:rsid w:val="004A0DB1"/>
    <w:rsid w:val="004A1EE1"/>
    <w:rsid w:val="004A2451"/>
    <w:rsid w:val="004A3143"/>
    <w:rsid w:val="004A3E7C"/>
    <w:rsid w:val="004A5A7E"/>
    <w:rsid w:val="004A6312"/>
    <w:rsid w:val="004A63D1"/>
    <w:rsid w:val="004A7142"/>
    <w:rsid w:val="004A7631"/>
    <w:rsid w:val="004A78DA"/>
    <w:rsid w:val="004B1226"/>
    <w:rsid w:val="004B1334"/>
    <w:rsid w:val="004B1EBA"/>
    <w:rsid w:val="004B31A4"/>
    <w:rsid w:val="004B3244"/>
    <w:rsid w:val="004B39FD"/>
    <w:rsid w:val="004B784C"/>
    <w:rsid w:val="004C20F8"/>
    <w:rsid w:val="004C2AA3"/>
    <w:rsid w:val="004C3964"/>
    <w:rsid w:val="004C4930"/>
    <w:rsid w:val="004C5144"/>
    <w:rsid w:val="004C6964"/>
    <w:rsid w:val="004C750A"/>
    <w:rsid w:val="004D2D39"/>
    <w:rsid w:val="004D5C90"/>
    <w:rsid w:val="004D5E80"/>
    <w:rsid w:val="004E38BB"/>
    <w:rsid w:val="004E4B4F"/>
    <w:rsid w:val="004E51D2"/>
    <w:rsid w:val="004E5646"/>
    <w:rsid w:val="004E6268"/>
    <w:rsid w:val="004E72EE"/>
    <w:rsid w:val="004E7DAF"/>
    <w:rsid w:val="004F06BB"/>
    <w:rsid w:val="004F3E48"/>
    <w:rsid w:val="004F5453"/>
    <w:rsid w:val="004F5AC2"/>
    <w:rsid w:val="004F5C15"/>
    <w:rsid w:val="004F70CD"/>
    <w:rsid w:val="00500A1F"/>
    <w:rsid w:val="00501104"/>
    <w:rsid w:val="00501FD8"/>
    <w:rsid w:val="00502893"/>
    <w:rsid w:val="005056C2"/>
    <w:rsid w:val="00506018"/>
    <w:rsid w:val="0050677C"/>
    <w:rsid w:val="00506B0D"/>
    <w:rsid w:val="00512FDB"/>
    <w:rsid w:val="00514061"/>
    <w:rsid w:val="005145D3"/>
    <w:rsid w:val="0051577E"/>
    <w:rsid w:val="0051582A"/>
    <w:rsid w:val="00515FF9"/>
    <w:rsid w:val="0051738C"/>
    <w:rsid w:val="00517CE7"/>
    <w:rsid w:val="00520120"/>
    <w:rsid w:val="005204D7"/>
    <w:rsid w:val="00520D0C"/>
    <w:rsid w:val="00523464"/>
    <w:rsid w:val="00524A62"/>
    <w:rsid w:val="00525237"/>
    <w:rsid w:val="0052695F"/>
    <w:rsid w:val="00530C82"/>
    <w:rsid w:val="005313AE"/>
    <w:rsid w:val="00531BFD"/>
    <w:rsid w:val="00531C26"/>
    <w:rsid w:val="005322E1"/>
    <w:rsid w:val="00533F7C"/>
    <w:rsid w:val="0053602C"/>
    <w:rsid w:val="00541255"/>
    <w:rsid w:val="0054172B"/>
    <w:rsid w:val="00541DF4"/>
    <w:rsid w:val="00551355"/>
    <w:rsid w:val="00552743"/>
    <w:rsid w:val="005535CA"/>
    <w:rsid w:val="00554C76"/>
    <w:rsid w:val="00555525"/>
    <w:rsid w:val="00557142"/>
    <w:rsid w:val="00557B8C"/>
    <w:rsid w:val="005628AF"/>
    <w:rsid w:val="00563221"/>
    <w:rsid w:val="00563645"/>
    <w:rsid w:val="00563F32"/>
    <w:rsid w:val="005651ED"/>
    <w:rsid w:val="0056607E"/>
    <w:rsid w:val="00567DBC"/>
    <w:rsid w:val="00570631"/>
    <w:rsid w:val="005725C8"/>
    <w:rsid w:val="005749A1"/>
    <w:rsid w:val="00576BD9"/>
    <w:rsid w:val="00583F38"/>
    <w:rsid w:val="00584CB0"/>
    <w:rsid w:val="0058533B"/>
    <w:rsid w:val="005855D1"/>
    <w:rsid w:val="00591BE4"/>
    <w:rsid w:val="0059220E"/>
    <w:rsid w:val="00593441"/>
    <w:rsid w:val="00597735"/>
    <w:rsid w:val="005A0E00"/>
    <w:rsid w:val="005A0FFF"/>
    <w:rsid w:val="005A2599"/>
    <w:rsid w:val="005A357F"/>
    <w:rsid w:val="005A4D89"/>
    <w:rsid w:val="005A5546"/>
    <w:rsid w:val="005A779E"/>
    <w:rsid w:val="005A7898"/>
    <w:rsid w:val="005A7B04"/>
    <w:rsid w:val="005A7C89"/>
    <w:rsid w:val="005B15C0"/>
    <w:rsid w:val="005B28D2"/>
    <w:rsid w:val="005B4ECB"/>
    <w:rsid w:val="005B563F"/>
    <w:rsid w:val="005B6267"/>
    <w:rsid w:val="005B75B8"/>
    <w:rsid w:val="005C0275"/>
    <w:rsid w:val="005C22C5"/>
    <w:rsid w:val="005C3070"/>
    <w:rsid w:val="005C444D"/>
    <w:rsid w:val="005C5203"/>
    <w:rsid w:val="005D222F"/>
    <w:rsid w:val="005D236C"/>
    <w:rsid w:val="005D4937"/>
    <w:rsid w:val="005D5062"/>
    <w:rsid w:val="005D62D8"/>
    <w:rsid w:val="005E23F3"/>
    <w:rsid w:val="005E36C9"/>
    <w:rsid w:val="005E52BA"/>
    <w:rsid w:val="005F0DDA"/>
    <w:rsid w:val="005F13FD"/>
    <w:rsid w:val="005F1E52"/>
    <w:rsid w:val="005F3C7C"/>
    <w:rsid w:val="005F75FC"/>
    <w:rsid w:val="006004E7"/>
    <w:rsid w:val="00601262"/>
    <w:rsid w:val="006019A5"/>
    <w:rsid w:val="006023E1"/>
    <w:rsid w:val="00603FF1"/>
    <w:rsid w:val="006107EE"/>
    <w:rsid w:val="00611F2A"/>
    <w:rsid w:val="00612DC7"/>
    <w:rsid w:val="00616567"/>
    <w:rsid w:val="00623D79"/>
    <w:rsid w:val="00624369"/>
    <w:rsid w:val="00625376"/>
    <w:rsid w:val="006253AE"/>
    <w:rsid w:val="006259C9"/>
    <w:rsid w:val="006277B2"/>
    <w:rsid w:val="0063057B"/>
    <w:rsid w:val="00632B94"/>
    <w:rsid w:val="0063358D"/>
    <w:rsid w:val="00633CD5"/>
    <w:rsid w:val="00636C8E"/>
    <w:rsid w:val="00640F41"/>
    <w:rsid w:val="00642A5C"/>
    <w:rsid w:val="00643707"/>
    <w:rsid w:val="00643770"/>
    <w:rsid w:val="006449B3"/>
    <w:rsid w:val="00644B0B"/>
    <w:rsid w:val="0064580D"/>
    <w:rsid w:val="00647252"/>
    <w:rsid w:val="00652A0E"/>
    <w:rsid w:val="0065410D"/>
    <w:rsid w:val="00654B4C"/>
    <w:rsid w:val="00655C0D"/>
    <w:rsid w:val="0066134C"/>
    <w:rsid w:val="00663249"/>
    <w:rsid w:val="00667D7B"/>
    <w:rsid w:val="00671606"/>
    <w:rsid w:val="00673ADD"/>
    <w:rsid w:val="006754FA"/>
    <w:rsid w:val="006771E4"/>
    <w:rsid w:val="00677846"/>
    <w:rsid w:val="00684C10"/>
    <w:rsid w:val="00687FC2"/>
    <w:rsid w:val="0069573E"/>
    <w:rsid w:val="00697A85"/>
    <w:rsid w:val="00697DC6"/>
    <w:rsid w:val="006A01F0"/>
    <w:rsid w:val="006A0AEF"/>
    <w:rsid w:val="006A0B79"/>
    <w:rsid w:val="006A227D"/>
    <w:rsid w:val="006A71B4"/>
    <w:rsid w:val="006A7AF9"/>
    <w:rsid w:val="006B0E1C"/>
    <w:rsid w:val="006B39D8"/>
    <w:rsid w:val="006C25DC"/>
    <w:rsid w:val="006C2F6B"/>
    <w:rsid w:val="006C549E"/>
    <w:rsid w:val="006C6C1E"/>
    <w:rsid w:val="006C7391"/>
    <w:rsid w:val="006C7726"/>
    <w:rsid w:val="006C79CC"/>
    <w:rsid w:val="006D1B02"/>
    <w:rsid w:val="006D1BA8"/>
    <w:rsid w:val="006D60A6"/>
    <w:rsid w:val="006D67CF"/>
    <w:rsid w:val="006D694B"/>
    <w:rsid w:val="006D695E"/>
    <w:rsid w:val="006E0FE3"/>
    <w:rsid w:val="006E2704"/>
    <w:rsid w:val="006E2B2A"/>
    <w:rsid w:val="006E3CEE"/>
    <w:rsid w:val="006E4FD0"/>
    <w:rsid w:val="006E571A"/>
    <w:rsid w:val="006E5726"/>
    <w:rsid w:val="006E5AE7"/>
    <w:rsid w:val="006F0542"/>
    <w:rsid w:val="006F3361"/>
    <w:rsid w:val="006F3A4B"/>
    <w:rsid w:val="006F53D6"/>
    <w:rsid w:val="006F5BD6"/>
    <w:rsid w:val="00702D39"/>
    <w:rsid w:val="00703154"/>
    <w:rsid w:val="0070574B"/>
    <w:rsid w:val="00705F81"/>
    <w:rsid w:val="00711DC8"/>
    <w:rsid w:val="00717569"/>
    <w:rsid w:val="00720B1A"/>
    <w:rsid w:val="007238F4"/>
    <w:rsid w:val="00726C17"/>
    <w:rsid w:val="00731C27"/>
    <w:rsid w:val="007329D9"/>
    <w:rsid w:val="00733934"/>
    <w:rsid w:val="007353A8"/>
    <w:rsid w:val="0073589F"/>
    <w:rsid w:val="0073628F"/>
    <w:rsid w:val="007368DA"/>
    <w:rsid w:val="00736F72"/>
    <w:rsid w:val="0073755C"/>
    <w:rsid w:val="00737758"/>
    <w:rsid w:val="00741959"/>
    <w:rsid w:val="00745913"/>
    <w:rsid w:val="007471F2"/>
    <w:rsid w:val="0075197E"/>
    <w:rsid w:val="00754623"/>
    <w:rsid w:val="00755563"/>
    <w:rsid w:val="00756ACA"/>
    <w:rsid w:val="00763A51"/>
    <w:rsid w:val="00765EA3"/>
    <w:rsid w:val="00766C76"/>
    <w:rsid w:val="00772E1E"/>
    <w:rsid w:val="00773ED4"/>
    <w:rsid w:val="00774342"/>
    <w:rsid w:val="0077456F"/>
    <w:rsid w:val="0077623E"/>
    <w:rsid w:val="0077659F"/>
    <w:rsid w:val="00782603"/>
    <w:rsid w:val="00786DF7"/>
    <w:rsid w:val="00787B34"/>
    <w:rsid w:val="00790B18"/>
    <w:rsid w:val="00791B21"/>
    <w:rsid w:val="00794A4A"/>
    <w:rsid w:val="00795AEE"/>
    <w:rsid w:val="00795EB3"/>
    <w:rsid w:val="00796AED"/>
    <w:rsid w:val="00797A82"/>
    <w:rsid w:val="007B100F"/>
    <w:rsid w:val="007B14FD"/>
    <w:rsid w:val="007B1ADF"/>
    <w:rsid w:val="007B3F8E"/>
    <w:rsid w:val="007B66E4"/>
    <w:rsid w:val="007B7196"/>
    <w:rsid w:val="007C241D"/>
    <w:rsid w:val="007C4558"/>
    <w:rsid w:val="007D290D"/>
    <w:rsid w:val="007D6255"/>
    <w:rsid w:val="007E0C7C"/>
    <w:rsid w:val="007E2019"/>
    <w:rsid w:val="007E3618"/>
    <w:rsid w:val="007E4D0E"/>
    <w:rsid w:val="007E51AA"/>
    <w:rsid w:val="007E62D7"/>
    <w:rsid w:val="007E7E4F"/>
    <w:rsid w:val="007F1449"/>
    <w:rsid w:val="007F1C5F"/>
    <w:rsid w:val="007F2CA7"/>
    <w:rsid w:val="007F3F17"/>
    <w:rsid w:val="007F416A"/>
    <w:rsid w:val="007F735D"/>
    <w:rsid w:val="007F7765"/>
    <w:rsid w:val="00800EA8"/>
    <w:rsid w:val="008023ED"/>
    <w:rsid w:val="0080277E"/>
    <w:rsid w:val="00803C86"/>
    <w:rsid w:val="00804A54"/>
    <w:rsid w:val="00804C02"/>
    <w:rsid w:val="00804DED"/>
    <w:rsid w:val="008061DA"/>
    <w:rsid w:val="00806887"/>
    <w:rsid w:val="00810C1B"/>
    <w:rsid w:val="00811296"/>
    <w:rsid w:val="00812B36"/>
    <w:rsid w:val="008159C8"/>
    <w:rsid w:val="00815A04"/>
    <w:rsid w:val="00824171"/>
    <w:rsid w:val="00832230"/>
    <w:rsid w:val="00834A93"/>
    <w:rsid w:val="00837448"/>
    <w:rsid w:val="00837F8D"/>
    <w:rsid w:val="0084040E"/>
    <w:rsid w:val="00840BFD"/>
    <w:rsid w:val="00841286"/>
    <w:rsid w:val="00842AE4"/>
    <w:rsid w:val="00842E38"/>
    <w:rsid w:val="00845B68"/>
    <w:rsid w:val="00847B91"/>
    <w:rsid w:val="00851011"/>
    <w:rsid w:val="00851BDB"/>
    <w:rsid w:val="00851BEE"/>
    <w:rsid w:val="00851F6D"/>
    <w:rsid w:val="00855F3C"/>
    <w:rsid w:val="00856C0B"/>
    <w:rsid w:val="00856D20"/>
    <w:rsid w:val="00856E17"/>
    <w:rsid w:val="0085734D"/>
    <w:rsid w:val="00860329"/>
    <w:rsid w:val="0086099D"/>
    <w:rsid w:val="00861F9C"/>
    <w:rsid w:val="00863100"/>
    <w:rsid w:val="008644F3"/>
    <w:rsid w:val="00866E1F"/>
    <w:rsid w:val="00866F34"/>
    <w:rsid w:val="0086742B"/>
    <w:rsid w:val="00867958"/>
    <w:rsid w:val="00870440"/>
    <w:rsid w:val="008710C9"/>
    <w:rsid w:val="0087183F"/>
    <w:rsid w:val="008720BE"/>
    <w:rsid w:val="00874F90"/>
    <w:rsid w:val="00875A70"/>
    <w:rsid w:val="00876036"/>
    <w:rsid w:val="00877AB4"/>
    <w:rsid w:val="0088312D"/>
    <w:rsid w:val="00884416"/>
    <w:rsid w:val="008862EF"/>
    <w:rsid w:val="00887308"/>
    <w:rsid w:val="00887746"/>
    <w:rsid w:val="00891ADA"/>
    <w:rsid w:val="00894C5F"/>
    <w:rsid w:val="008A05DD"/>
    <w:rsid w:val="008A1936"/>
    <w:rsid w:val="008A1DA8"/>
    <w:rsid w:val="008A3084"/>
    <w:rsid w:val="008A3423"/>
    <w:rsid w:val="008A3837"/>
    <w:rsid w:val="008A3E67"/>
    <w:rsid w:val="008A3FD3"/>
    <w:rsid w:val="008A6FB5"/>
    <w:rsid w:val="008B01D1"/>
    <w:rsid w:val="008B04EC"/>
    <w:rsid w:val="008B22E1"/>
    <w:rsid w:val="008B4426"/>
    <w:rsid w:val="008B575A"/>
    <w:rsid w:val="008B6348"/>
    <w:rsid w:val="008B7CE6"/>
    <w:rsid w:val="008C446E"/>
    <w:rsid w:val="008C49EC"/>
    <w:rsid w:val="008C6025"/>
    <w:rsid w:val="008C6889"/>
    <w:rsid w:val="008C6EBF"/>
    <w:rsid w:val="008C7037"/>
    <w:rsid w:val="008D0B88"/>
    <w:rsid w:val="008D15DD"/>
    <w:rsid w:val="008D16F5"/>
    <w:rsid w:val="008D5A80"/>
    <w:rsid w:val="008D6F95"/>
    <w:rsid w:val="008E0D7A"/>
    <w:rsid w:val="008E1368"/>
    <w:rsid w:val="008E231B"/>
    <w:rsid w:val="008E23A6"/>
    <w:rsid w:val="008E3FDB"/>
    <w:rsid w:val="008E51BE"/>
    <w:rsid w:val="008E51CA"/>
    <w:rsid w:val="008E7A63"/>
    <w:rsid w:val="008F07E9"/>
    <w:rsid w:val="008F0BC8"/>
    <w:rsid w:val="008F0F52"/>
    <w:rsid w:val="008F1E5D"/>
    <w:rsid w:val="008F273F"/>
    <w:rsid w:val="008F2BD6"/>
    <w:rsid w:val="008F4702"/>
    <w:rsid w:val="008F58C7"/>
    <w:rsid w:val="008F63A1"/>
    <w:rsid w:val="008F701D"/>
    <w:rsid w:val="008F75D8"/>
    <w:rsid w:val="008F786A"/>
    <w:rsid w:val="0090397E"/>
    <w:rsid w:val="00903F67"/>
    <w:rsid w:val="00907961"/>
    <w:rsid w:val="00913982"/>
    <w:rsid w:val="009140E1"/>
    <w:rsid w:val="00914FE6"/>
    <w:rsid w:val="009178C9"/>
    <w:rsid w:val="00920C57"/>
    <w:rsid w:val="009213B5"/>
    <w:rsid w:val="00921792"/>
    <w:rsid w:val="00921C19"/>
    <w:rsid w:val="00922E47"/>
    <w:rsid w:val="00922E64"/>
    <w:rsid w:val="00930C8D"/>
    <w:rsid w:val="00931D5B"/>
    <w:rsid w:val="00931E24"/>
    <w:rsid w:val="009324E4"/>
    <w:rsid w:val="009329E0"/>
    <w:rsid w:val="00932D16"/>
    <w:rsid w:val="00933205"/>
    <w:rsid w:val="00934EF5"/>
    <w:rsid w:val="00936B4A"/>
    <w:rsid w:val="00943002"/>
    <w:rsid w:val="00943974"/>
    <w:rsid w:val="00945B41"/>
    <w:rsid w:val="00945E67"/>
    <w:rsid w:val="00950599"/>
    <w:rsid w:val="00950D47"/>
    <w:rsid w:val="00950DE7"/>
    <w:rsid w:val="00954384"/>
    <w:rsid w:val="0095552F"/>
    <w:rsid w:val="00955BF2"/>
    <w:rsid w:val="00956000"/>
    <w:rsid w:val="00956DC4"/>
    <w:rsid w:val="00957565"/>
    <w:rsid w:val="0096557E"/>
    <w:rsid w:val="009662AC"/>
    <w:rsid w:val="009675AC"/>
    <w:rsid w:val="00967D00"/>
    <w:rsid w:val="00970092"/>
    <w:rsid w:val="0097079D"/>
    <w:rsid w:val="00972D79"/>
    <w:rsid w:val="00972F3B"/>
    <w:rsid w:val="00974581"/>
    <w:rsid w:val="00976C01"/>
    <w:rsid w:val="00977198"/>
    <w:rsid w:val="0097737F"/>
    <w:rsid w:val="00983463"/>
    <w:rsid w:val="00983F05"/>
    <w:rsid w:val="0098566C"/>
    <w:rsid w:val="00985C4C"/>
    <w:rsid w:val="00986AC5"/>
    <w:rsid w:val="009909BB"/>
    <w:rsid w:val="009913D8"/>
    <w:rsid w:val="009921AE"/>
    <w:rsid w:val="0099254C"/>
    <w:rsid w:val="00992AAC"/>
    <w:rsid w:val="009942EA"/>
    <w:rsid w:val="009A182F"/>
    <w:rsid w:val="009A28F3"/>
    <w:rsid w:val="009A3B04"/>
    <w:rsid w:val="009A4959"/>
    <w:rsid w:val="009A71FC"/>
    <w:rsid w:val="009B1BB9"/>
    <w:rsid w:val="009B2766"/>
    <w:rsid w:val="009B3B5C"/>
    <w:rsid w:val="009B7D37"/>
    <w:rsid w:val="009C06A6"/>
    <w:rsid w:val="009C16E7"/>
    <w:rsid w:val="009C2252"/>
    <w:rsid w:val="009C30D2"/>
    <w:rsid w:val="009C5D10"/>
    <w:rsid w:val="009C5F2F"/>
    <w:rsid w:val="009C74A7"/>
    <w:rsid w:val="009C75AF"/>
    <w:rsid w:val="009D1618"/>
    <w:rsid w:val="009D5B54"/>
    <w:rsid w:val="009D76D5"/>
    <w:rsid w:val="009E27D6"/>
    <w:rsid w:val="009E2F86"/>
    <w:rsid w:val="009E3BE3"/>
    <w:rsid w:val="009E506E"/>
    <w:rsid w:val="009E7354"/>
    <w:rsid w:val="009E79D5"/>
    <w:rsid w:val="009F2D30"/>
    <w:rsid w:val="009F7E17"/>
    <w:rsid w:val="00A024C5"/>
    <w:rsid w:val="00A034BC"/>
    <w:rsid w:val="00A03A55"/>
    <w:rsid w:val="00A03EB9"/>
    <w:rsid w:val="00A03FDC"/>
    <w:rsid w:val="00A0515A"/>
    <w:rsid w:val="00A05233"/>
    <w:rsid w:val="00A05DD8"/>
    <w:rsid w:val="00A11370"/>
    <w:rsid w:val="00A122D0"/>
    <w:rsid w:val="00A1250D"/>
    <w:rsid w:val="00A127AC"/>
    <w:rsid w:val="00A1319D"/>
    <w:rsid w:val="00A13217"/>
    <w:rsid w:val="00A1433D"/>
    <w:rsid w:val="00A15338"/>
    <w:rsid w:val="00A160AF"/>
    <w:rsid w:val="00A16657"/>
    <w:rsid w:val="00A16AEE"/>
    <w:rsid w:val="00A20344"/>
    <w:rsid w:val="00A2099E"/>
    <w:rsid w:val="00A22F0C"/>
    <w:rsid w:val="00A3218C"/>
    <w:rsid w:val="00A336AD"/>
    <w:rsid w:val="00A33D40"/>
    <w:rsid w:val="00A36563"/>
    <w:rsid w:val="00A3728F"/>
    <w:rsid w:val="00A37525"/>
    <w:rsid w:val="00A376F8"/>
    <w:rsid w:val="00A41B5E"/>
    <w:rsid w:val="00A41D5F"/>
    <w:rsid w:val="00A41FF3"/>
    <w:rsid w:val="00A425C9"/>
    <w:rsid w:val="00A44DDE"/>
    <w:rsid w:val="00A477FD"/>
    <w:rsid w:val="00A52B55"/>
    <w:rsid w:val="00A548F3"/>
    <w:rsid w:val="00A56905"/>
    <w:rsid w:val="00A56CD2"/>
    <w:rsid w:val="00A57EDC"/>
    <w:rsid w:val="00A61285"/>
    <w:rsid w:val="00A6196B"/>
    <w:rsid w:val="00A629E2"/>
    <w:rsid w:val="00A63286"/>
    <w:rsid w:val="00A63302"/>
    <w:rsid w:val="00A6370C"/>
    <w:rsid w:val="00A648D8"/>
    <w:rsid w:val="00A64B91"/>
    <w:rsid w:val="00A66FD7"/>
    <w:rsid w:val="00A77D63"/>
    <w:rsid w:val="00A808F7"/>
    <w:rsid w:val="00A82A19"/>
    <w:rsid w:val="00A86130"/>
    <w:rsid w:val="00A905A7"/>
    <w:rsid w:val="00A91376"/>
    <w:rsid w:val="00A91CBB"/>
    <w:rsid w:val="00A92CB2"/>
    <w:rsid w:val="00A93981"/>
    <w:rsid w:val="00A95869"/>
    <w:rsid w:val="00A9601D"/>
    <w:rsid w:val="00AA0C95"/>
    <w:rsid w:val="00AA14A8"/>
    <w:rsid w:val="00AA4827"/>
    <w:rsid w:val="00AA752A"/>
    <w:rsid w:val="00AB0213"/>
    <w:rsid w:val="00AB219B"/>
    <w:rsid w:val="00AB2C34"/>
    <w:rsid w:val="00AB5AA6"/>
    <w:rsid w:val="00AB5C28"/>
    <w:rsid w:val="00AB73B5"/>
    <w:rsid w:val="00AB747F"/>
    <w:rsid w:val="00AC3BC6"/>
    <w:rsid w:val="00AC3EC9"/>
    <w:rsid w:val="00AD1396"/>
    <w:rsid w:val="00AD2197"/>
    <w:rsid w:val="00AD26D8"/>
    <w:rsid w:val="00AD382A"/>
    <w:rsid w:val="00AD45CC"/>
    <w:rsid w:val="00AD5516"/>
    <w:rsid w:val="00AD5B7D"/>
    <w:rsid w:val="00AD5BFE"/>
    <w:rsid w:val="00AD6E17"/>
    <w:rsid w:val="00AD799E"/>
    <w:rsid w:val="00AE0434"/>
    <w:rsid w:val="00AE064C"/>
    <w:rsid w:val="00AE3AB7"/>
    <w:rsid w:val="00AE4B8F"/>
    <w:rsid w:val="00AE5213"/>
    <w:rsid w:val="00AE53CE"/>
    <w:rsid w:val="00AE71F8"/>
    <w:rsid w:val="00AF4AD4"/>
    <w:rsid w:val="00AF4C12"/>
    <w:rsid w:val="00AF568C"/>
    <w:rsid w:val="00AF6C23"/>
    <w:rsid w:val="00AF7C41"/>
    <w:rsid w:val="00AF7D01"/>
    <w:rsid w:val="00B0070D"/>
    <w:rsid w:val="00B01300"/>
    <w:rsid w:val="00B0165F"/>
    <w:rsid w:val="00B02C0B"/>
    <w:rsid w:val="00B02F0F"/>
    <w:rsid w:val="00B04927"/>
    <w:rsid w:val="00B05499"/>
    <w:rsid w:val="00B0636F"/>
    <w:rsid w:val="00B063D1"/>
    <w:rsid w:val="00B064C7"/>
    <w:rsid w:val="00B069CB"/>
    <w:rsid w:val="00B06A4D"/>
    <w:rsid w:val="00B104F9"/>
    <w:rsid w:val="00B1195B"/>
    <w:rsid w:val="00B12B78"/>
    <w:rsid w:val="00B15869"/>
    <w:rsid w:val="00B1677A"/>
    <w:rsid w:val="00B171AC"/>
    <w:rsid w:val="00B17276"/>
    <w:rsid w:val="00B17386"/>
    <w:rsid w:val="00B22875"/>
    <w:rsid w:val="00B30956"/>
    <w:rsid w:val="00B30E34"/>
    <w:rsid w:val="00B31FF5"/>
    <w:rsid w:val="00B339DE"/>
    <w:rsid w:val="00B348CE"/>
    <w:rsid w:val="00B358FA"/>
    <w:rsid w:val="00B35A05"/>
    <w:rsid w:val="00B3741C"/>
    <w:rsid w:val="00B4169E"/>
    <w:rsid w:val="00B41869"/>
    <w:rsid w:val="00B439C0"/>
    <w:rsid w:val="00B44A16"/>
    <w:rsid w:val="00B44DD9"/>
    <w:rsid w:val="00B44EC2"/>
    <w:rsid w:val="00B45FB1"/>
    <w:rsid w:val="00B46658"/>
    <w:rsid w:val="00B46C98"/>
    <w:rsid w:val="00B53D8A"/>
    <w:rsid w:val="00B540C2"/>
    <w:rsid w:val="00B55FF0"/>
    <w:rsid w:val="00B5623D"/>
    <w:rsid w:val="00B57F0F"/>
    <w:rsid w:val="00B6041D"/>
    <w:rsid w:val="00B64143"/>
    <w:rsid w:val="00B647E7"/>
    <w:rsid w:val="00B7081D"/>
    <w:rsid w:val="00B732F1"/>
    <w:rsid w:val="00B734B0"/>
    <w:rsid w:val="00B741BD"/>
    <w:rsid w:val="00B74AB1"/>
    <w:rsid w:val="00B7618B"/>
    <w:rsid w:val="00B76B8C"/>
    <w:rsid w:val="00B8207D"/>
    <w:rsid w:val="00B83182"/>
    <w:rsid w:val="00B8571D"/>
    <w:rsid w:val="00B85B6E"/>
    <w:rsid w:val="00B85BAE"/>
    <w:rsid w:val="00B87B79"/>
    <w:rsid w:val="00B92377"/>
    <w:rsid w:val="00B950D7"/>
    <w:rsid w:val="00B97558"/>
    <w:rsid w:val="00B97861"/>
    <w:rsid w:val="00BA0DB2"/>
    <w:rsid w:val="00BA2EBC"/>
    <w:rsid w:val="00BA30C0"/>
    <w:rsid w:val="00BA3EBF"/>
    <w:rsid w:val="00BA61B1"/>
    <w:rsid w:val="00BA7C7A"/>
    <w:rsid w:val="00BB3208"/>
    <w:rsid w:val="00BB3BDD"/>
    <w:rsid w:val="00BB517E"/>
    <w:rsid w:val="00BB5B01"/>
    <w:rsid w:val="00BC1EBA"/>
    <w:rsid w:val="00BC37A7"/>
    <w:rsid w:val="00BC4476"/>
    <w:rsid w:val="00BC51DF"/>
    <w:rsid w:val="00BD0517"/>
    <w:rsid w:val="00BD157D"/>
    <w:rsid w:val="00BD63B1"/>
    <w:rsid w:val="00BD69BC"/>
    <w:rsid w:val="00BE1D88"/>
    <w:rsid w:val="00BE3176"/>
    <w:rsid w:val="00BE7C91"/>
    <w:rsid w:val="00BF0194"/>
    <w:rsid w:val="00BF0725"/>
    <w:rsid w:val="00BF2808"/>
    <w:rsid w:val="00BF2A03"/>
    <w:rsid w:val="00BF3852"/>
    <w:rsid w:val="00BF5EF0"/>
    <w:rsid w:val="00BF63B2"/>
    <w:rsid w:val="00BF687A"/>
    <w:rsid w:val="00BF6D52"/>
    <w:rsid w:val="00C000E0"/>
    <w:rsid w:val="00C03CEB"/>
    <w:rsid w:val="00C05DF5"/>
    <w:rsid w:val="00C06FE4"/>
    <w:rsid w:val="00C105DB"/>
    <w:rsid w:val="00C11428"/>
    <w:rsid w:val="00C122A5"/>
    <w:rsid w:val="00C13B11"/>
    <w:rsid w:val="00C1500E"/>
    <w:rsid w:val="00C15310"/>
    <w:rsid w:val="00C15801"/>
    <w:rsid w:val="00C1652C"/>
    <w:rsid w:val="00C172AA"/>
    <w:rsid w:val="00C23E37"/>
    <w:rsid w:val="00C23F2F"/>
    <w:rsid w:val="00C24B6D"/>
    <w:rsid w:val="00C26C1D"/>
    <w:rsid w:val="00C27CDE"/>
    <w:rsid w:val="00C33796"/>
    <w:rsid w:val="00C34625"/>
    <w:rsid w:val="00C36D9F"/>
    <w:rsid w:val="00C40FC9"/>
    <w:rsid w:val="00C4130D"/>
    <w:rsid w:val="00C4188C"/>
    <w:rsid w:val="00C456F1"/>
    <w:rsid w:val="00C4588B"/>
    <w:rsid w:val="00C45C31"/>
    <w:rsid w:val="00C46D1D"/>
    <w:rsid w:val="00C46FCB"/>
    <w:rsid w:val="00C53D60"/>
    <w:rsid w:val="00C54F45"/>
    <w:rsid w:val="00C55715"/>
    <w:rsid w:val="00C56852"/>
    <w:rsid w:val="00C60BAD"/>
    <w:rsid w:val="00C60D1A"/>
    <w:rsid w:val="00C6690A"/>
    <w:rsid w:val="00C70FA1"/>
    <w:rsid w:val="00C764B0"/>
    <w:rsid w:val="00C76E07"/>
    <w:rsid w:val="00C77693"/>
    <w:rsid w:val="00C81593"/>
    <w:rsid w:val="00C81648"/>
    <w:rsid w:val="00C86734"/>
    <w:rsid w:val="00C86B4E"/>
    <w:rsid w:val="00C875EE"/>
    <w:rsid w:val="00C9005E"/>
    <w:rsid w:val="00C9021B"/>
    <w:rsid w:val="00C918A9"/>
    <w:rsid w:val="00C924FE"/>
    <w:rsid w:val="00C92F76"/>
    <w:rsid w:val="00C93B94"/>
    <w:rsid w:val="00C93EE4"/>
    <w:rsid w:val="00C941A6"/>
    <w:rsid w:val="00C94ACA"/>
    <w:rsid w:val="00C94D61"/>
    <w:rsid w:val="00C96577"/>
    <w:rsid w:val="00C966B0"/>
    <w:rsid w:val="00C9678C"/>
    <w:rsid w:val="00C96E00"/>
    <w:rsid w:val="00C96EEC"/>
    <w:rsid w:val="00CA02A9"/>
    <w:rsid w:val="00CA1414"/>
    <w:rsid w:val="00CA4507"/>
    <w:rsid w:val="00CA6E95"/>
    <w:rsid w:val="00CB2F6E"/>
    <w:rsid w:val="00CB35FC"/>
    <w:rsid w:val="00CB3C60"/>
    <w:rsid w:val="00CB680D"/>
    <w:rsid w:val="00CB73B9"/>
    <w:rsid w:val="00CB78B9"/>
    <w:rsid w:val="00CB793B"/>
    <w:rsid w:val="00CC05E0"/>
    <w:rsid w:val="00CC099B"/>
    <w:rsid w:val="00CC0CF6"/>
    <w:rsid w:val="00CC17EF"/>
    <w:rsid w:val="00CC29EF"/>
    <w:rsid w:val="00CC4419"/>
    <w:rsid w:val="00CC448B"/>
    <w:rsid w:val="00CC5ECD"/>
    <w:rsid w:val="00CC7B2C"/>
    <w:rsid w:val="00CD3D40"/>
    <w:rsid w:val="00CD3EBE"/>
    <w:rsid w:val="00CD485E"/>
    <w:rsid w:val="00CD57C8"/>
    <w:rsid w:val="00CD6DE9"/>
    <w:rsid w:val="00CD7847"/>
    <w:rsid w:val="00CE1A11"/>
    <w:rsid w:val="00CE5A30"/>
    <w:rsid w:val="00CE5EC2"/>
    <w:rsid w:val="00CF33DF"/>
    <w:rsid w:val="00CF468D"/>
    <w:rsid w:val="00CF6091"/>
    <w:rsid w:val="00D03650"/>
    <w:rsid w:val="00D06319"/>
    <w:rsid w:val="00D07814"/>
    <w:rsid w:val="00D100E3"/>
    <w:rsid w:val="00D1195C"/>
    <w:rsid w:val="00D1275B"/>
    <w:rsid w:val="00D1436D"/>
    <w:rsid w:val="00D161D5"/>
    <w:rsid w:val="00D220C6"/>
    <w:rsid w:val="00D23347"/>
    <w:rsid w:val="00D26CE1"/>
    <w:rsid w:val="00D353FD"/>
    <w:rsid w:val="00D36CFE"/>
    <w:rsid w:val="00D372FD"/>
    <w:rsid w:val="00D373E1"/>
    <w:rsid w:val="00D43958"/>
    <w:rsid w:val="00D43ED6"/>
    <w:rsid w:val="00D45091"/>
    <w:rsid w:val="00D46DF2"/>
    <w:rsid w:val="00D501BE"/>
    <w:rsid w:val="00D50E31"/>
    <w:rsid w:val="00D512B7"/>
    <w:rsid w:val="00D54C20"/>
    <w:rsid w:val="00D5729E"/>
    <w:rsid w:val="00D6067B"/>
    <w:rsid w:val="00D6168F"/>
    <w:rsid w:val="00D6174B"/>
    <w:rsid w:val="00D61CEA"/>
    <w:rsid w:val="00D62008"/>
    <w:rsid w:val="00D652BA"/>
    <w:rsid w:val="00D6559B"/>
    <w:rsid w:val="00D66826"/>
    <w:rsid w:val="00D70D07"/>
    <w:rsid w:val="00D70DCC"/>
    <w:rsid w:val="00D72E66"/>
    <w:rsid w:val="00D731C4"/>
    <w:rsid w:val="00D73AB5"/>
    <w:rsid w:val="00D744A3"/>
    <w:rsid w:val="00D75B35"/>
    <w:rsid w:val="00D75E20"/>
    <w:rsid w:val="00D821A4"/>
    <w:rsid w:val="00D82242"/>
    <w:rsid w:val="00D82E70"/>
    <w:rsid w:val="00D838AB"/>
    <w:rsid w:val="00D84AD3"/>
    <w:rsid w:val="00D852AB"/>
    <w:rsid w:val="00D87AF4"/>
    <w:rsid w:val="00D9017F"/>
    <w:rsid w:val="00D9213A"/>
    <w:rsid w:val="00D937AE"/>
    <w:rsid w:val="00D964D2"/>
    <w:rsid w:val="00DA0768"/>
    <w:rsid w:val="00DA0C15"/>
    <w:rsid w:val="00DA1C84"/>
    <w:rsid w:val="00DA22D2"/>
    <w:rsid w:val="00DA3218"/>
    <w:rsid w:val="00DA346A"/>
    <w:rsid w:val="00DA3DBB"/>
    <w:rsid w:val="00DA5D90"/>
    <w:rsid w:val="00DA691C"/>
    <w:rsid w:val="00DA6F42"/>
    <w:rsid w:val="00DB0119"/>
    <w:rsid w:val="00DB2698"/>
    <w:rsid w:val="00DB4CA3"/>
    <w:rsid w:val="00DB55E4"/>
    <w:rsid w:val="00DB5BD7"/>
    <w:rsid w:val="00DB5DFA"/>
    <w:rsid w:val="00DC2306"/>
    <w:rsid w:val="00DC2CEF"/>
    <w:rsid w:val="00DC3844"/>
    <w:rsid w:val="00DC40B9"/>
    <w:rsid w:val="00DC4BF5"/>
    <w:rsid w:val="00DC6882"/>
    <w:rsid w:val="00DC71EC"/>
    <w:rsid w:val="00DD2ED8"/>
    <w:rsid w:val="00DD3688"/>
    <w:rsid w:val="00DD46E3"/>
    <w:rsid w:val="00DD5B39"/>
    <w:rsid w:val="00DD67E0"/>
    <w:rsid w:val="00DD7531"/>
    <w:rsid w:val="00DD7C79"/>
    <w:rsid w:val="00DD7C95"/>
    <w:rsid w:val="00DE2F77"/>
    <w:rsid w:val="00DE3238"/>
    <w:rsid w:val="00DE4049"/>
    <w:rsid w:val="00DE5C9F"/>
    <w:rsid w:val="00DE66E2"/>
    <w:rsid w:val="00DF3509"/>
    <w:rsid w:val="00DF3883"/>
    <w:rsid w:val="00DF7323"/>
    <w:rsid w:val="00E00C74"/>
    <w:rsid w:val="00E016B3"/>
    <w:rsid w:val="00E035D3"/>
    <w:rsid w:val="00E04EAF"/>
    <w:rsid w:val="00E10D29"/>
    <w:rsid w:val="00E1126D"/>
    <w:rsid w:val="00E1521C"/>
    <w:rsid w:val="00E15319"/>
    <w:rsid w:val="00E16642"/>
    <w:rsid w:val="00E17560"/>
    <w:rsid w:val="00E17BBB"/>
    <w:rsid w:val="00E17EDC"/>
    <w:rsid w:val="00E21282"/>
    <w:rsid w:val="00E2128B"/>
    <w:rsid w:val="00E21E47"/>
    <w:rsid w:val="00E2212E"/>
    <w:rsid w:val="00E224A8"/>
    <w:rsid w:val="00E230F0"/>
    <w:rsid w:val="00E26015"/>
    <w:rsid w:val="00E26A25"/>
    <w:rsid w:val="00E26BFE"/>
    <w:rsid w:val="00E270BC"/>
    <w:rsid w:val="00E27554"/>
    <w:rsid w:val="00E307B0"/>
    <w:rsid w:val="00E30B28"/>
    <w:rsid w:val="00E32D37"/>
    <w:rsid w:val="00E34D27"/>
    <w:rsid w:val="00E40FB3"/>
    <w:rsid w:val="00E42C11"/>
    <w:rsid w:val="00E454D1"/>
    <w:rsid w:val="00E47783"/>
    <w:rsid w:val="00E51D8B"/>
    <w:rsid w:val="00E56F25"/>
    <w:rsid w:val="00E57036"/>
    <w:rsid w:val="00E57316"/>
    <w:rsid w:val="00E6010F"/>
    <w:rsid w:val="00E60BD3"/>
    <w:rsid w:val="00E730C9"/>
    <w:rsid w:val="00E74B7D"/>
    <w:rsid w:val="00E75303"/>
    <w:rsid w:val="00E80B3B"/>
    <w:rsid w:val="00E80B8B"/>
    <w:rsid w:val="00E82CF6"/>
    <w:rsid w:val="00E84779"/>
    <w:rsid w:val="00E84A30"/>
    <w:rsid w:val="00E85F8F"/>
    <w:rsid w:val="00E8663A"/>
    <w:rsid w:val="00E8700E"/>
    <w:rsid w:val="00E9118E"/>
    <w:rsid w:val="00E9213A"/>
    <w:rsid w:val="00E93F33"/>
    <w:rsid w:val="00E940BB"/>
    <w:rsid w:val="00E97D08"/>
    <w:rsid w:val="00EA54A8"/>
    <w:rsid w:val="00EA70DF"/>
    <w:rsid w:val="00EB0BFB"/>
    <w:rsid w:val="00EB243D"/>
    <w:rsid w:val="00EB3125"/>
    <w:rsid w:val="00EB3A55"/>
    <w:rsid w:val="00EB6C27"/>
    <w:rsid w:val="00EC03B6"/>
    <w:rsid w:val="00EC089D"/>
    <w:rsid w:val="00EC217B"/>
    <w:rsid w:val="00EC2C20"/>
    <w:rsid w:val="00EC6CAA"/>
    <w:rsid w:val="00EC7787"/>
    <w:rsid w:val="00ED0503"/>
    <w:rsid w:val="00ED0C7A"/>
    <w:rsid w:val="00ED19E9"/>
    <w:rsid w:val="00ED1C5B"/>
    <w:rsid w:val="00ED2368"/>
    <w:rsid w:val="00ED3DCB"/>
    <w:rsid w:val="00ED6D90"/>
    <w:rsid w:val="00EE27FA"/>
    <w:rsid w:val="00EE2924"/>
    <w:rsid w:val="00EE39E1"/>
    <w:rsid w:val="00EE47E2"/>
    <w:rsid w:val="00EE4873"/>
    <w:rsid w:val="00EE72DF"/>
    <w:rsid w:val="00EE78B5"/>
    <w:rsid w:val="00EF2138"/>
    <w:rsid w:val="00EF33C9"/>
    <w:rsid w:val="00EF627C"/>
    <w:rsid w:val="00F0258F"/>
    <w:rsid w:val="00F02E31"/>
    <w:rsid w:val="00F04B7A"/>
    <w:rsid w:val="00F07730"/>
    <w:rsid w:val="00F12781"/>
    <w:rsid w:val="00F12C8E"/>
    <w:rsid w:val="00F14BF5"/>
    <w:rsid w:val="00F2065D"/>
    <w:rsid w:val="00F211B5"/>
    <w:rsid w:val="00F21B52"/>
    <w:rsid w:val="00F21D18"/>
    <w:rsid w:val="00F24949"/>
    <w:rsid w:val="00F24E38"/>
    <w:rsid w:val="00F253C2"/>
    <w:rsid w:val="00F2639C"/>
    <w:rsid w:val="00F33B17"/>
    <w:rsid w:val="00F345E8"/>
    <w:rsid w:val="00F34F57"/>
    <w:rsid w:val="00F368BE"/>
    <w:rsid w:val="00F4040E"/>
    <w:rsid w:val="00F4059C"/>
    <w:rsid w:val="00F4138E"/>
    <w:rsid w:val="00F416D1"/>
    <w:rsid w:val="00F43B99"/>
    <w:rsid w:val="00F4677E"/>
    <w:rsid w:val="00F50B86"/>
    <w:rsid w:val="00F52C65"/>
    <w:rsid w:val="00F54EB9"/>
    <w:rsid w:val="00F5622A"/>
    <w:rsid w:val="00F57ACC"/>
    <w:rsid w:val="00F669DD"/>
    <w:rsid w:val="00F67655"/>
    <w:rsid w:val="00F7210C"/>
    <w:rsid w:val="00F72279"/>
    <w:rsid w:val="00F77530"/>
    <w:rsid w:val="00F77903"/>
    <w:rsid w:val="00F80A6B"/>
    <w:rsid w:val="00F81AB3"/>
    <w:rsid w:val="00F81AF1"/>
    <w:rsid w:val="00F8314E"/>
    <w:rsid w:val="00F85C64"/>
    <w:rsid w:val="00F871BE"/>
    <w:rsid w:val="00F902B7"/>
    <w:rsid w:val="00F905F5"/>
    <w:rsid w:val="00F90A5D"/>
    <w:rsid w:val="00F90A7B"/>
    <w:rsid w:val="00F90E70"/>
    <w:rsid w:val="00F92899"/>
    <w:rsid w:val="00F9352C"/>
    <w:rsid w:val="00F965CA"/>
    <w:rsid w:val="00FA01A1"/>
    <w:rsid w:val="00FA49BF"/>
    <w:rsid w:val="00FA5E6E"/>
    <w:rsid w:val="00FA6728"/>
    <w:rsid w:val="00FB2BCB"/>
    <w:rsid w:val="00FB333B"/>
    <w:rsid w:val="00FB3834"/>
    <w:rsid w:val="00FB48A1"/>
    <w:rsid w:val="00FC2532"/>
    <w:rsid w:val="00FC34F7"/>
    <w:rsid w:val="00FC3ADA"/>
    <w:rsid w:val="00FC3D90"/>
    <w:rsid w:val="00FC4B5F"/>
    <w:rsid w:val="00FC6AA5"/>
    <w:rsid w:val="00FD0373"/>
    <w:rsid w:val="00FD1127"/>
    <w:rsid w:val="00FD25FF"/>
    <w:rsid w:val="00FD4562"/>
    <w:rsid w:val="00FD6455"/>
    <w:rsid w:val="00FD64A4"/>
    <w:rsid w:val="00FE1BDE"/>
    <w:rsid w:val="00FE4711"/>
    <w:rsid w:val="00FE4B45"/>
    <w:rsid w:val="00FE54AC"/>
    <w:rsid w:val="00FE6DF3"/>
    <w:rsid w:val="00FE7B54"/>
    <w:rsid w:val="00FE7B83"/>
    <w:rsid w:val="00FF0FB7"/>
    <w:rsid w:val="00FF1536"/>
    <w:rsid w:val="00FF24AE"/>
    <w:rsid w:val="00FF3E56"/>
    <w:rsid w:val="00FF4291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BE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C3BE4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C3BE4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1C3BE4"/>
    <w:pPr>
      <w:numPr>
        <w:ilvl w:val="4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C3BE4"/>
    <w:pPr>
      <w:numPr>
        <w:ilvl w:val="7"/>
      </w:numPr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qFormat/>
    <w:rsid w:val="001C3B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locked/>
    <w:rsid w:val="001C3BE4"/>
    <w:rPr>
      <w:rFonts w:ascii="Arial" w:eastAsia="Batang" w:hAnsi="Arial" w:cs="Times New Roman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5Char">
    <w:name w:val="Heading 5 Char"/>
    <w:link w:val="Heading5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6Char">
    <w:name w:val="Heading 6 Char"/>
    <w:link w:val="Heading6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7Char">
    <w:name w:val="Heading 7 Char"/>
    <w:link w:val="Heading7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8Char">
    <w:name w:val="Heading 8 Char"/>
    <w:link w:val="Heading8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9Char">
    <w:name w:val="Heading 9 Char"/>
    <w:link w:val="Heading9"/>
    <w:locked/>
    <w:rsid w:val="001C3BE4"/>
    <w:rPr>
      <w:rFonts w:ascii="Arial" w:eastAsia="Batang" w:hAnsi="Arial" w:cs="Times New Roman"/>
      <w:sz w:val="20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List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Batang" w:hAnsi="Arial"/>
      <w:lang w:val="en-GB"/>
    </w:rPr>
  </w:style>
  <w:style w:type="character" w:styleId="PageNumber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Batang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Normal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C3BE4"/>
    <w:pPr>
      <w:spacing w:after="0"/>
      <w:ind w:left="720"/>
    </w:pPr>
    <w:rPr>
      <w:rFonts w:ascii="Calibri" w:eastAsia="Malgun Gothic" w:hAnsi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qFormat/>
    <w:rsid w:val="001C3BE4"/>
    <w:rPr>
      <w:b/>
      <w:bCs/>
    </w:rPr>
  </w:style>
  <w:style w:type="paragraph" w:customStyle="1" w:styleId="Doc-title">
    <w:name w:val="Doc-title"/>
    <w:basedOn w:val="Normal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">
    <w:name w:val="List"/>
    <w:basedOn w:val="Normal"/>
    <w:semiHidden/>
    <w:rsid w:val="001C3BE4"/>
    <w:pPr>
      <w:ind w:left="360" w:hanging="360"/>
      <w:contextualSpacing/>
    </w:pPr>
  </w:style>
  <w:style w:type="paragraph" w:styleId="Footer">
    <w:name w:val="footer"/>
    <w:basedOn w:val="Normal"/>
    <w:link w:val="FooterChar"/>
    <w:rsid w:val="00FE6D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FE6DF3"/>
    <w:rPr>
      <w:rFonts w:ascii="Times New Roman" w:eastAsia="Batang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FE54A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character" w:styleId="CommentReference">
    <w:name w:val="annotation reference"/>
    <w:semiHidden/>
    <w:rsid w:val="001561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5617B"/>
  </w:style>
  <w:style w:type="character" w:customStyle="1" w:styleId="CommentTextChar">
    <w:name w:val="Comment Text Char"/>
    <w:link w:val="CommentText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5617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E62D7"/>
    <w:rPr>
      <w:rFonts w:ascii="Times New Roman" w:eastAsia="Batang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557E"/>
    <w:rPr>
      <w:rFonts w:ascii="Times New Roman" w:eastAsia="Batang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C">
    <w:name w:val="TAC"/>
    <w:basedOn w:val="Normal"/>
    <w:link w:val="TACChar"/>
    <w:rsid w:val="00A20344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A20344"/>
    <w:rPr>
      <w:rFonts w:ascii="Arial" w:eastAsia="MS Mincho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907F0-CA2E-4B41-B228-0CBE9BDA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WG2#79 meeting</vt:lpstr>
      <vt:lpstr>3GPP TSG-RAN WG2#79 meeting</vt:lpstr>
    </vt:vector>
  </TitlesOfParts>
  <Company>Intel Corporation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WG2#79 meeting</dc:title>
  <dc:creator>bng-samsung</dc:creator>
  <cp:lastModifiedBy>Boon Loong Ng</cp:lastModifiedBy>
  <cp:revision>27</cp:revision>
  <dcterms:created xsi:type="dcterms:W3CDTF">2018-04-19T04:46:00Z</dcterms:created>
  <dcterms:modified xsi:type="dcterms:W3CDTF">2018-05-11T23:19:00Z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</Properties>
</file>