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8E2FAE" w14:textId="60FC430F" w:rsidR="00606D94" w:rsidRPr="004D34AE" w:rsidRDefault="00606D94" w:rsidP="00606D94">
      <w:pPr>
        <w:pStyle w:val="3GPPHeader"/>
        <w:spacing w:after="60"/>
        <w:rPr>
          <w:sz w:val="32"/>
          <w:szCs w:val="32"/>
          <w:highlight w:val="yellow"/>
        </w:rPr>
      </w:pPr>
      <w:r w:rsidRPr="004D34AE">
        <w:t>3GPP TSG-RAN WG4 #82bis</w:t>
      </w:r>
      <w:r w:rsidRPr="004D34AE">
        <w:tab/>
      </w:r>
      <w:r w:rsidRPr="004D34AE">
        <w:rPr>
          <w:sz w:val="32"/>
          <w:szCs w:val="32"/>
        </w:rPr>
        <w:t>R4-170</w:t>
      </w:r>
      <w:r w:rsidR="009F30F1" w:rsidRPr="009F30F1">
        <w:rPr>
          <w:sz w:val="32"/>
          <w:szCs w:val="32"/>
        </w:rPr>
        <w:t>3090</w:t>
      </w:r>
    </w:p>
    <w:p w14:paraId="1AC81F4C" w14:textId="77777777" w:rsidR="00606D94" w:rsidRPr="004D34AE" w:rsidRDefault="00606D94" w:rsidP="00606D94">
      <w:pPr>
        <w:pStyle w:val="3GPPHeader"/>
      </w:pPr>
      <w:r w:rsidRPr="004D34AE">
        <w:t>Spokane, Washington, USA, 3rd – 7th April 2017</w:t>
      </w:r>
    </w:p>
    <w:p w14:paraId="0A656E78" w14:textId="77777777" w:rsidR="00606D94" w:rsidRPr="004D34AE" w:rsidRDefault="00606D94" w:rsidP="00606D94">
      <w:pPr>
        <w:pStyle w:val="3GPPHeader"/>
        <w:spacing w:after="0"/>
        <w:rPr>
          <w:sz w:val="22"/>
          <w:szCs w:val="22"/>
        </w:rPr>
      </w:pPr>
      <w:r w:rsidRPr="004D34AE">
        <w:rPr>
          <w:sz w:val="22"/>
          <w:szCs w:val="22"/>
        </w:rPr>
        <w:t xml:space="preserve">Source: </w:t>
      </w:r>
      <w:r w:rsidRPr="004D34AE">
        <w:rPr>
          <w:sz w:val="22"/>
          <w:szCs w:val="22"/>
        </w:rPr>
        <w:tab/>
        <w:t xml:space="preserve">Ericsson </w:t>
      </w:r>
    </w:p>
    <w:p w14:paraId="704BAC7C" w14:textId="40FAEFED" w:rsidR="00606D94" w:rsidRPr="004D34AE" w:rsidRDefault="00606D94" w:rsidP="00606D94">
      <w:pPr>
        <w:pStyle w:val="3GPPHeader"/>
        <w:spacing w:after="0"/>
        <w:ind w:left="1695" w:hanging="1695"/>
        <w:rPr>
          <w:sz w:val="22"/>
          <w:szCs w:val="22"/>
        </w:rPr>
      </w:pPr>
      <w:r w:rsidRPr="004D34AE">
        <w:rPr>
          <w:sz w:val="22"/>
          <w:szCs w:val="22"/>
        </w:rPr>
        <w:t xml:space="preserve">Title:  </w:t>
      </w:r>
      <w:r w:rsidRPr="004D34AE">
        <w:rPr>
          <w:sz w:val="22"/>
          <w:szCs w:val="22"/>
        </w:rPr>
        <w:tab/>
      </w:r>
      <w:r w:rsidR="008A0103">
        <w:rPr>
          <w:sz w:val="22"/>
          <w:szCs w:val="22"/>
        </w:rPr>
        <w:t>Considerations on NR WI work plan</w:t>
      </w:r>
    </w:p>
    <w:p w14:paraId="22250869" w14:textId="53C310FB" w:rsidR="00606D94" w:rsidRPr="004D34AE" w:rsidRDefault="00606D94" w:rsidP="00606D94">
      <w:pPr>
        <w:pStyle w:val="3GPPHeader"/>
        <w:spacing w:after="0"/>
        <w:rPr>
          <w:sz w:val="22"/>
          <w:szCs w:val="22"/>
        </w:rPr>
      </w:pPr>
      <w:r w:rsidRPr="004D34AE">
        <w:rPr>
          <w:sz w:val="22"/>
          <w:szCs w:val="22"/>
        </w:rPr>
        <w:t>Agenda Item:</w:t>
      </w:r>
      <w:r w:rsidRPr="004D34AE">
        <w:rPr>
          <w:sz w:val="22"/>
          <w:szCs w:val="22"/>
        </w:rPr>
        <w:tab/>
      </w:r>
      <w:r w:rsidR="009F30F1">
        <w:rPr>
          <w:sz w:val="22"/>
          <w:szCs w:val="22"/>
        </w:rPr>
        <w:t>10.1</w:t>
      </w:r>
    </w:p>
    <w:p w14:paraId="01C06543" w14:textId="77777777" w:rsidR="00606D94" w:rsidRPr="004D34AE" w:rsidRDefault="00606D94" w:rsidP="00606D94">
      <w:pPr>
        <w:pStyle w:val="3GPPHeader"/>
        <w:spacing w:after="0"/>
        <w:rPr>
          <w:sz w:val="22"/>
          <w:szCs w:val="22"/>
        </w:rPr>
      </w:pPr>
      <w:r w:rsidRPr="004D34AE">
        <w:rPr>
          <w:sz w:val="22"/>
          <w:szCs w:val="22"/>
        </w:rPr>
        <w:t>Document for:</w:t>
      </w:r>
      <w:r w:rsidRPr="004D34AE">
        <w:rPr>
          <w:sz w:val="22"/>
          <w:szCs w:val="22"/>
        </w:rPr>
        <w:tab/>
        <w:t>Approval</w:t>
      </w:r>
    </w:p>
    <w:p w14:paraId="7D886018" w14:textId="77777777" w:rsidR="00E90E49" w:rsidRPr="004D34AE" w:rsidRDefault="00E90E49" w:rsidP="00E90E49">
      <w:pPr>
        <w:pStyle w:val="Heading1"/>
      </w:pPr>
      <w:r w:rsidRPr="004D34AE">
        <w:t>Introduction</w:t>
      </w:r>
      <w:r w:rsidR="00F47AB8" w:rsidRPr="004D34AE">
        <w:t xml:space="preserve"> </w:t>
      </w:r>
    </w:p>
    <w:p w14:paraId="4C78367F" w14:textId="5EB8A871" w:rsidR="00AA0E80" w:rsidRPr="004D34AE" w:rsidRDefault="00AA0E80" w:rsidP="0013300F">
      <w:pPr>
        <w:rPr>
          <w:sz w:val="22"/>
          <w:szCs w:val="22"/>
        </w:rPr>
      </w:pPr>
      <w:r w:rsidRPr="004D34AE">
        <w:rPr>
          <w:sz w:val="22"/>
          <w:szCs w:val="22"/>
        </w:rPr>
        <w:t xml:space="preserve">In RAN#75, the WI for new Radio (NR) access technology was approved [1]. The NR WID contains </w:t>
      </w:r>
      <w:r w:rsidR="00BF2451" w:rsidRPr="004D34AE">
        <w:rPr>
          <w:sz w:val="22"/>
          <w:szCs w:val="22"/>
        </w:rPr>
        <w:t>several</w:t>
      </w:r>
      <w:r w:rsidRPr="004D34AE">
        <w:rPr>
          <w:sz w:val="22"/>
          <w:szCs w:val="22"/>
        </w:rPr>
        <w:t xml:space="preserve"> candidate bands both within frequency ranges below 6 GHz and also mm-wave frequencies. During the course of WI, additional bands can be added for NR first release.</w:t>
      </w:r>
      <w:r w:rsidR="00102FE7" w:rsidRPr="004D34AE">
        <w:rPr>
          <w:sz w:val="22"/>
          <w:szCs w:val="22"/>
        </w:rPr>
        <w:t xml:space="preserve"> In addition, a list of dual connectivity band combinations is also included</w:t>
      </w:r>
    </w:p>
    <w:p w14:paraId="5277C7C8" w14:textId="3C346068" w:rsidR="0081405D" w:rsidRDefault="00AA0E80" w:rsidP="0013300F">
      <w:pPr>
        <w:rPr>
          <w:sz w:val="22"/>
          <w:szCs w:val="22"/>
        </w:rPr>
      </w:pPr>
      <w:r w:rsidRPr="004D34AE">
        <w:rPr>
          <w:sz w:val="22"/>
          <w:szCs w:val="22"/>
        </w:rPr>
        <w:t xml:space="preserve">In this paper, </w:t>
      </w:r>
      <w:r w:rsidR="0081405D">
        <w:rPr>
          <w:sz w:val="22"/>
          <w:szCs w:val="22"/>
        </w:rPr>
        <w:t xml:space="preserve">a work plan for NR BS specification is further discussed and </w:t>
      </w:r>
      <w:r w:rsidR="008A0103">
        <w:rPr>
          <w:sz w:val="22"/>
          <w:szCs w:val="22"/>
        </w:rPr>
        <w:t xml:space="preserve">the proposed plan </w:t>
      </w:r>
      <w:r w:rsidR="0081405D">
        <w:rPr>
          <w:sz w:val="22"/>
          <w:szCs w:val="22"/>
        </w:rPr>
        <w:t>is limited to few meeting cycles as planning for future meetings would depend on progress of other working groups as well as agreements and progress in RAN4.</w:t>
      </w:r>
    </w:p>
    <w:p w14:paraId="6B63D059" w14:textId="45489464" w:rsidR="0081405D" w:rsidRDefault="00B16CE7" w:rsidP="0081405D">
      <w:pPr>
        <w:pStyle w:val="Heading1"/>
      </w:pPr>
      <w:r w:rsidRPr="004D34AE">
        <w:t>Discussion</w:t>
      </w:r>
      <w:r w:rsidR="00394889" w:rsidRPr="004D34AE">
        <w:t xml:space="preserve"> of WID </w:t>
      </w:r>
      <w:r w:rsidR="0081405D">
        <w:t>phase work plan</w:t>
      </w:r>
    </w:p>
    <w:p w14:paraId="51EAF411" w14:textId="56911EBA" w:rsidR="0081405D" w:rsidRDefault="0081405D" w:rsidP="0081405D">
      <w:pPr>
        <w:pStyle w:val="BodyText"/>
        <w:rPr>
          <w:sz w:val="22"/>
          <w:szCs w:val="22"/>
        </w:rPr>
      </w:pPr>
      <w:r>
        <w:rPr>
          <w:sz w:val="22"/>
          <w:szCs w:val="22"/>
        </w:rPr>
        <w:t>The WID content and some general aspect and considerations</w:t>
      </w:r>
      <w:r w:rsidR="00213FA5">
        <w:rPr>
          <w:sz w:val="22"/>
          <w:szCs w:val="22"/>
        </w:rPr>
        <w:t xml:space="preserve"> related to RAN4 specification work is extensively discussed in [2</w:t>
      </w:r>
      <w:r>
        <w:rPr>
          <w:sz w:val="22"/>
          <w:szCs w:val="22"/>
        </w:rPr>
        <w:t>].</w:t>
      </w:r>
    </w:p>
    <w:p w14:paraId="2D0DEDF8" w14:textId="6A1980B0" w:rsidR="00213FA5" w:rsidRPr="00213FA5" w:rsidRDefault="00213FA5" w:rsidP="00213FA5">
      <w:pPr>
        <w:pStyle w:val="BodyText"/>
        <w:rPr>
          <w:sz w:val="22"/>
          <w:szCs w:val="22"/>
        </w:rPr>
      </w:pPr>
      <w:r w:rsidRPr="00213FA5">
        <w:rPr>
          <w:sz w:val="22"/>
          <w:szCs w:val="22"/>
        </w:rPr>
        <w:t>Considering the discussion in [</w:t>
      </w:r>
      <w:r>
        <w:rPr>
          <w:sz w:val="22"/>
          <w:szCs w:val="22"/>
        </w:rPr>
        <w:t>2</w:t>
      </w:r>
      <w:r w:rsidRPr="00213FA5">
        <w:rPr>
          <w:sz w:val="22"/>
          <w:szCs w:val="22"/>
        </w:rPr>
        <w:t xml:space="preserve">], there are a few but </w:t>
      </w:r>
      <w:r>
        <w:rPr>
          <w:sz w:val="22"/>
          <w:szCs w:val="22"/>
        </w:rPr>
        <w:t>essential</w:t>
      </w:r>
      <w:r w:rsidRPr="00213FA5">
        <w:rPr>
          <w:sz w:val="22"/>
          <w:szCs w:val="22"/>
        </w:rPr>
        <w:t xml:space="preserve"> aspects to discuss and agree early in RAN4 to ensure timely finalization of the accelerated NR time plan</w:t>
      </w:r>
      <w:r>
        <w:rPr>
          <w:sz w:val="22"/>
          <w:szCs w:val="22"/>
        </w:rPr>
        <w:t xml:space="preserve"> as following:</w:t>
      </w:r>
    </w:p>
    <w:p w14:paraId="0A6F0E1A" w14:textId="77777777" w:rsidR="00213FA5" w:rsidRPr="004D34AE" w:rsidRDefault="00213FA5" w:rsidP="00213FA5">
      <w:pPr>
        <w:pStyle w:val="ListParagraph"/>
        <w:numPr>
          <w:ilvl w:val="0"/>
          <w:numId w:val="11"/>
        </w:numPr>
        <w:rPr>
          <w:rFonts w:cs="Arial"/>
          <w:lang w:val="en-US"/>
        </w:rPr>
      </w:pPr>
      <w:r w:rsidRPr="004D34AE">
        <w:rPr>
          <w:rFonts w:ascii="Arial" w:hAnsi="Arial" w:cs="Arial"/>
          <w:lang w:val="en-GB"/>
        </w:rPr>
        <w:t xml:space="preserve">Keeping </w:t>
      </w:r>
      <w:r w:rsidRPr="004D34AE">
        <w:rPr>
          <w:rFonts w:ascii="Arial" w:hAnsi="Arial" w:cs="Arial"/>
          <w:b/>
          <w:lang w:val="en-GB"/>
        </w:rPr>
        <w:t>permutation of parameters</w:t>
      </w:r>
      <w:r w:rsidRPr="004D34AE">
        <w:rPr>
          <w:rFonts w:ascii="Arial" w:hAnsi="Arial" w:cs="Arial"/>
          <w:lang w:val="en-GB"/>
        </w:rPr>
        <w:t xml:space="preserve"> on a reasonable level.</w:t>
      </w:r>
    </w:p>
    <w:p w14:paraId="617CA81A" w14:textId="77777777" w:rsidR="00213FA5" w:rsidRPr="004D34AE" w:rsidRDefault="00213FA5" w:rsidP="00213FA5">
      <w:pPr>
        <w:pStyle w:val="ListParagraph"/>
        <w:numPr>
          <w:ilvl w:val="0"/>
          <w:numId w:val="11"/>
        </w:numPr>
        <w:rPr>
          <w:rFonts w:cs="Arial"/>
          <w:lang w:val="en-US"/>
        </w:rPr>
      </w:pPr>
      <w:r w:rsidRPr="004D34AE">
        <w:rPr>
          <w:rFonts w:ascii="Arial" w:hAnsi="Arial" w:cs="Arial"/>
          <w:lang w:val="en-GB"/>
        </w:rPr>
        <w:t xml:space="preserve">Managing </w:t>
      </w:r>
      <w:r w:rsidRPr="004D34AE">
        <w:rPr>
          <w:rFonts w:ascii="Arial" w:hAnsi="Arial" w:cs="Arial"/>
          <w:b/>
          <w:lang w:val="en-GB"/>
        </w:rPr>
        <w:t>Single- and Multi-RAT specs</w:t>
      </w:r>
      <w:r w:rsidRPr="004D34AE">
        <w:rPr>
          <w:rFonts w:ascii="Arial" w:hAnsi="Arial" w:cs="Arial"/>
          <w:lang w:val="en-GB"/>
        </w:rPr>
        <w:t xml:space="preserve"> for NR.</w:t>
      </w:r>
    </w:p>
    <w:p w14:paraId="0649D12E" w14:textId="77777777" w:rsidR="00213FA5" w:rsidRPr="004D34AE" w:rsidRDefault="00213FA5" w:rsidP="00213FA5">
      <w:pPr>
        <w:pStyle w:val="ListParagraph"/>
        <w:numPr>
          <w:ilvl w:val="0"/>
          <w:numId w:val="11"/>
        </w:numPr>
        <w:rPr>
          <w:rFonts w:cs="Arial"/>
          <w:lang w:val="en-US"/>
        </w:rPr>
      </w:pPr>
      <w:r w:rsidRPr="004D34AE">
        <w:rPr>
          <w:rFonts w:ascii="Arial" w:hAnsi="Arial" w:cs="Arial"/>
          <w:b/>
          <w:lang w:val="en-GB"/>
        </w:rPr>
        <w:t>Choice of SCS and BW options</w:t>
      </w:r>
      <w:r w:rsidRPr="004D34AE">
        <w:rPr>
          <w:rFonts w:ascii="Arial" w:hAnsi="Arial" w:cs="Arial"/>
          <w:lang w:val="en-GB"/>
        </w:rPr>
        <w:t>.</w:t>
      </w:r>
    </w:p>
    <w:p w14:paraId="58EA7C1F" w14:textId="77777777" w:rsidR="00213FA5" w:rsidRPr="004D34AE" w:rsidRDefault="00213FA5" w:rsidP="00213FA5">
      <w:pPr>
        <w:pStyle w:val="ListParagraph"/>
        <w:numPr>
          <w:ilvl w:val="0"/>
          <w:numId w:val="11"/>
        </w:numPr>
        <w:rPr>
          <w:rFonts w:cs="Arial"/>
          <w:lang w:val="en-US"/>
        </w:rPr>
      </w:pPr>
      <w:r w:rsidRPr="004D34AE">
        <w:rPr>
          <w:rFonts w:ascii="Arial" w:hAnsi="Arial" w:cs="Arial"/>
          <w:lang w:val="en-GB"/>
        </w:rPr>
        <w:t xml:space="preserve">Keeping </w:t>
      </w:r>
      <w:r w:rsidRPr="004D34AE">
        <w:rPr>
          <w:rFonts w:ascii="Arial" w:hAnsi="Arial" w:cs="Arial"/>
          <w:b/>
          <w:lang w:val="en-GB"/>
        </w:rPr>
        <w:t>Requirement coverage</w:t>
      </w:r>
      <w:r w:rsidRPr="004D34AE">
        <w:rPr>
          <w:rFonts w:ascii="Arial" w:hAnsi="Arial" w:cs="Arial"/>
          <w:lang w:val="en-GB"/>
        </w:rPr>
        <w:t xml:space="preserve"> to essential requirements, in particular for OTA.</w:t>
      </w:r>
    </w:p>
    <w:p w14:paraId="36A883C2" w14:textId="77777777" w:rsidR="00213FA5" w:rsidRPr="004D34AE" w:rsidRDefault="00213FA5" w:rsidP="00213FA5">
      <w:pPr>
        <w:pStyle w:val="ListParagraph"/>
        <w:numPr>
          <w:ilvl w:val="0"/>
          <w:numId w:val="11"/>
        </w:numPr>
        <w:rPr>
          <w:rFonts w:cs="Arial"/>
          <w:lang w:val="en-US"/>
        </w:rPr>
      </w:pPr>
      <w:r w:rsidRPr="004D34AE">
        <w:rPr>
          <w:rFonts w:ascii="Arial" w:hAnsi="Arial" w:cs="Arial"/>
          <w:lang w:val="en-GB"/>
        </w:rPr>
        <w:t xml:space="preserve">Keeping </w:t>
      </w:r>
      <w:r w:rsidRPr="004D34AE">
        <w:rPr>
          <w:rFonts w:ascii="Arial" w:hAnsi="Arial" w:cs="Arial"/>
          <w:b/>
          <w:lang w:val="en-GB"/>
        </w:rPr>
        <w:t>Scope of demodulation and RRM testing</w:t>
      </w:r>
      <w:r w:rsidRPr="004D34AE">
        <w:rPr>
          <w:rFonts w:ascii="Arial" w:hAnsi="Arial" w:cs="Arial"/>
          <w:lang w:val="en-GB"/>
        </w:rPr>
        <w:t xml:space="preserve"> to the most relevant requirements.</w:t>
      </w:r>
    </w:p>
    <w:p w14:paraId="79D382CA" w14:textId="77777777" w:rsidR="00213FA5" w:rsidRPr="004D34AE" w:rsidRDefault="00213FA5" w:rsidP="00213FA5">
      <w:pPr>
        <w:pStyle w:val="ListParagraph"/>
        <w:numPr>
          <w:ilvl w:val="0"/>
          <w:numId w:val="11"/>
        </w:numPr>
        <w:rPr>
          <w:rFonts w:cs="Arial"/>
          <w:lang w:val="en-US"/>
        </w:rPr>
      </w:pPr>
      <w:r w:rsidRPr="004D34AE">
        <w:rPr>
          <w:rFonts w:ascii="Arial" w:hAnsi="Arial" w:cs="Arial"/>
          <w:b/>
          <w:lang w:val="en-GB"/>
        </w:rPr>
        <w:t>Use of example bands</w:t>
      </w:r>
      <w:r w:rsidRPr="004D34AE">
        <w:rPr>
          <w:rFonts w:ascii="Arial" w:hAnsi="Arial" w:cs="Arial"/>
          <w:lang w:val="en-GB"/>
        </w:rPr>
        <w:t xml:space="preserve"> to develop initial specifications</w:t>
      </w:r>
    </w:p>
    <w:p w14:paraId="424D6D01" w14:textId="77777777" w:rsidR="00213FA5" w:rsidRPr="004D34AE" w:rsidRDefault="00213FA5" w:rsidP="00213FA5">
      <w:pPr>
        <w:pStyle w:val="ListParagraph"/>
        <w:numPr>
          <w:ilvl w:val="0"/>
          <w:numId w:val="11"/>
        </w:numPr>
        <w:rPr>
          <w:rFonts w:cs="Arial"/>
          <w:lang w:val="en-GB"/>
        </w:rPr>
      </w:pPr>
      <w:r w:rsidRPr="004D34AE">
        <w:rPr>
          <w:rFonts w:ascii="Arial" w:hAnsi="Arial" w:cs="Arial"/>
          <w:lang w:val="en-GB"/>
        </w:rPr>
        <w:t xml:space="preserve">Re-use of work on </w:t>
      </w:r>
      <w:r w:rsidRPr="004D34AE">
        <w:rPr>
          <w:rFonts w:ascii="Arial" w:hAnsi="Arial" w:cs="Arial"/>
          <w:b/>
          <w:lang w:val="en-GB"/>
        </w:rPr>
        <w:t>IMT parameters for ITU-R</w:t>
      </w:r>
    </w:p>
    <w:p w14:paraId="4C4F0E71" w14:textId="5CE66A09" w:rsidR="00213FA5" w:rsidRDefault="00213FA5" w:rsidP="0081405D">
      <w:pPr>
        <w:pStyle w:val="BodyText"/>
        <w:rPr>
          <w:sz w:val="22"/>
          <w:szCs w:val="22"/>
        </w:rPr>
      </w:pPr>
      <w:r>
        <w:rPr>
          <w:sz w:val="22"/>
          <w:szCs w:val="22"/>
        </w:rPr>
        <w:t xml:space="preserve">Considering the extensive work already done in the SI phase and the ongoing discussion on many areas, we would propose the following work plan for the coming 3 meeting cycles. As we have quite an extensive work ahead of, there is a need to not only agree upon a work plan for the whole work item but also continuously re-visit and update the work plan based on RAN4 progress and also other working groups where </w:t>
      </w:r>
      <w:r w:rsidR="00CD388E">
        <w:rPr>
          <w:sz w:val="22"/>
          <w:szCs w:val="22"/>
        </w:rPr>
        <w:t>we have dependencies</w:t>
      </w:r>
      <w:r>
        <w:rPr>
          <w:sz w:val="22"/>
          <w:szCs w:val="22"/>
        </w:rPr>
        <w:t>.</w:t>
      </w:r>
    </w:p>
    <w:p w14:paraId="0E7ED5A1" w14:textId="53C22E5E" w:rsidR="008A0103" w:rsidRDefault="008A0103" w:rsidP="0081405D">
      <w:pPr>
        <w:pStyle w:val="BodyText"/>
        <w:rPr>
          <w:sz w:val="22"/>
          <w:szCs w:val="22"/>
        </w:rPr>
      </w:pPr>
      <w:r>
        <w:rPr>
          <w:sz w:val="22"/>
          <w:szCs w:val="22"/>
        </w:rPr>
        <w:t>Note that the testability of discussed requirements is an embedded part for any requirements and should be considered in every meeting cycle.</w:t>
      </w:r>
    </w:p>
    <w:p w14:paraId="6C4C177C" w14:textId="1108FA42" w:rsidR="00213FA5" w:rsidRDefault="00CD388E" w:rsidP="00CD388E">
      <w:pPr>
        <w:pStyle w:val="Heading2"/>
      </w:pPr>
      <w:r>
        <w:t>RAN4 #82Bis:</w:t>
      </w:r>
    </w:p>
    <w:p w14:paraId="20755DFE" w14:textId="29F85DAE" w:rsidR="00CD388E" w:rsidRDefault="00CD388E" w:rsidP="00CD388E">
      <w:pPr>
        <w:rPr>
          <w:sz w:val="22"/>
        </w:rPr>
      </w:pPr>
      <w:r>
        <w:rPr>
          <w:sz w:val="22"/>
        </w:rPr>
        <w:t>As the RAN4 #82Bis is the first meeting in the WI phase, there is no common agreed work plan but the need to discuss and agree on a few aspects above in addition to the continuation of technical work from SI phase.</w:t>
      </w:r>
    </w:p>
    <w:p w14:paraId="68A6E4A7" w14:textId="367EA65D" w:rsidR="00CD388E" w:rsidRDefault="00CD388E" w:rsidP="00CD388E">
      <w:pPr>
        <w:pStyle w:val="ListParagraph"/>
        <w:numPr>
          <w:ilvl w:val="0"/>
          <w:numId w:val="12"/>
        </w:numPr>
        <w:rPr>
          <w:rFonts w:ascii="Arial" w:hAnsi="Arial" w:cs="Arial"/>
        </w:rPr>
      </w:pPr>
      <w:r w:rsidRPr="00CD388E">
        <w:rPr>
          <w:rFonts w:ascii="Arial" w:hAnsi="Arial" w:cs="Arial"/>
        </w:rPr>
        <w:t>NR BS specification struc</w:t>
      </w:r>
      <w:r>
        <w:rPr>
          <w:rFonts w:ascii="Arial" w:hAnsi="Arial" w:cs="Arial"/>
        </w:rPr>
        <w:t>ture</w:t>
      </w:r>
    </w:p>
    <w:p w14:paraId="33C11BAC" w14:textId="5D2228D8" w:rsidR="00CD388E" w:rsidRDefault="00CD388E" w:rsidP="00CD388E">
      <w:pPr>
        <w:pStyle w:val="ListParagraph"/>
        <w:numPr>
          <w:ilvl w:val="0"/>
          <w:numId w:val="12"/>
        </w:numPr>
        <w:rPr>
          <w:rFonts w:ascii="Arial" w:hAnsi="Arial" w:cs="Arial"/>
          <w:lang w:val="en-US"/>
        </w:rPr>
      </w:pPr>
      <w:r w:rsidRPr="00CD388E">
        <w:rPr>
          <w:rFonts w:ascii="Arial" w:hAnsi="Arial" w:cs="Arial"/>
          <w:lang w:val="en-US"/>
        </w:rPr>
        <w:t xml:space="preserve">Discussion </w:t>
      </w:r>
      <w:r w:rsidR="002E756D" w:rsidRPr="00CD388E">
        <w:rPr>
          <w:rFonts w:ascii="Arial" w:hAnsi="Arial" w:cs="Arial"/>
          <w:lang w:val="en-US"/>
        </w:rPr>
        <w:t>on” Requirement</w:t>
      </w:r>
      <w:r w:rsidRPr="00CD388E">
        <w:rPr>
          <w:rFonts w:ascii="Arial" w:hAnsi="Arial" w:cs="Arial"/>
          <w:lang w:val="en-US"/>
        </w:rPr>
        <w:t xml:space="preserve"> Coverage” in particular for OTA</w:t>
      </w:r>
      <w:r>
        <w:rPr>
          <w:rFonts w:ascii="Arial" w:hAnsi="Arial" w:cs="Arial"/>
          <w:lang w:val="en-US"/>
        </w:rPr>
        <w:t xml:space="preserve"> </w:t>
      </w:r>
    </w:p>
    <w:p w14:paraId="148FABDF" w14:textId="6E7FFB0D" w:rsidR="00CD388E" w:rsidRDefault="00CD388E" w:rsidP="00CD388E">
      <w:pPr>
        <w:pStyle w:val="ListParagraph"/>
        <w:numPr>
          <w:ilvl w:val="0"/>
          <w:numId w:val="12"/>
        </w:numPr>
        <w:rPr>
          <w:rFonts w:ascii="Arial" w:hAnsi="Arial" w:cs="Arial"/>
          <w:lang w:val="en-US"/>
        </w:rPr>
      </w:pPr>
      <w:r>
        <w:rPr>
          <w:rFonts w:ascii="Arial" w:hAnsi="Arial" w:cs="Arial"/>
          <w:lang w:val="en-US"/>
        </w:rPr>
        <w:t>Discussion on re-use of sub-6 GHz existing requirements</w:t>
      </w:r>
    </w:p>
    <w:p w14:paraId="6C1CA34A" w14:textId="252703D4" w:rsidR="00CD388E" w:rsidRDefault="00CD388E" w:rsidP="00CD388E">
      <w:pPr>
        <w:pStyle w:val="ListParagraph"/>
        <w:numPr>
          <w:ilvl w:val="1"/>
          <w:numId w:val="12"/>
        </w:numPr>
        <w:rPr>
          <w:rFonts w:ascii="Arial" w:hAnsi="Arial" w:cs="Arial"/>
          <w:lang w:val="en-US"/>
        </w:rPr>
      </w:pPr>
      <w:r>
        <w:rPr>
          <w:rFonts w:ascii="Arial" w:hAnsi="Arial" w:cs="Arial"/>
          <w:lang w:val="en-US"/>
        </w:rPr>
        <w:lastRenderedPageBreak/>
        <w:t>Note that some requirements might possibly need some adaptation to NR but still existing specification can serve as base-line.</w:t>
      </w:r>
    </w:p>
    <w:p w14:paraId="19375C9B" w14:textId="0E23AACE" w:rsidR="003A1207" w:rsidRPr="003A1207" w:rsidRDefault="00CD388E" w:rsidP="003A1207">
      <w:pPr>
        <w:pStyle w:val="ListParagraph"/>
        <w:numPr>
          <w:ilvl w:val="0"/>
          <w:numId w:val="12"/>
        </w:numPr>
        <w:rPr>
          <w:rFonts w:ascii="Arial" w:hAnsi="Arial" w:cs="Arial"/>
          <w:lang w:val="en-US"/>
        </w:rPr>
      </w:pPr>
      <w:r>
        <w:rPr>
          <w:rFonts w:ascii="Arial" w:hAnsi="Arial" w:cs="Arial"/>
          <w:lang w:val="en-US"/>
        </w:rPr>
        <w:t>Discuss and agree on “use of example band” to develop initial specifications</w:t>
      </w:r>
    </w:p>
    <w:p w14:paraId="41F09A60" w14:textId="69AB67CD" w:rsidR="00CD388E" w:rsidRDefault="00CD388E" w:rsidP="00CD388E">
      <w:pPr>
        <w:pStyle w:val="ListParagraph"/>
        <w:numPr>
          <w:ilvl w:val="0"/>
          <w:numId w:val="12"/>
        </w:numPr>
        <w:rPr>
          <w:rFonts w:ascii="Arial" w:hAnsi="Arial" w:cs="Arial"/>
          <w:lang w:val="en-US"/>
        </w:rPr>
      </w:pPr>
      <w:r>
        <w:rPr>
          <w:rFonts w:ascii="Arial" w:hAnsi="Arial" w:cs="Arial"/>
          <w:lang w:val="en-US"/>
        </w:rPr>
        <w:t>Continued technical discussions:</w:t>
      </w:r>
    </w:p>
    <w:p w14:paraId="5C1F7106" w14:textId="4F32653C" w:rsidR="00CD388E" w:rsidRDefault="00CD388E" w:rsidP="00CD388E">
      <w:pPr>
        <w:pStyle w:val="ListParagraph"/>
        <w:numPr>
          <w:ilvl w:val="1"/>
          <w:numId w:val="12"/>
        </w:numPr>
        <w:rPr>
          <w:rFonts w:ascii="Arial" w:hAnsi="Arial" w:cs="Arial"/>
          <w:lang w:val="en-US"/>
        </w:rPr>
      </w:pPr>
      <w:r>
        <w:rPr>
          <w:rFonts w:ascii="Arial" w:hAnsi="Arial" w:cs="Arial"/>
          <w:lang w:val="en-US"/>
        </w:rPr>
        <w:t xml:space="preserve">Choice of sub-carrier spacing, phase noise and possibly agree </w:t>
      </w:r>
    </w:p>
    <w:p w14:paraId="5B629A18" w14:textId="46EBC546" w:rsidR="003A1207" w:rsidRDefault="003A1207" w:rsidP="00CD388E">
      <w:pPr>
        <w:pStyle w:val="ListParagraph"/>
        <w:numPr>
          <w:ilvl w:val="1"/>
          <w:numId w:val="12"/>
        </w:numPr>
        <w:rPr>
          <w:rFonts w:ascii="Arial" w:hAnsi="Arial" w:cs="Arial"/>
          <w:lang w:val="en-US"/>
        </w:rPr>
      </w:pPr>
      <w:r>
        <w:rPr>
          <w:rFonts w:ascii="Arial" w:hAnsi="Arial" w:cs="Arial"/>
          <w:lang w:val="en-US"/>
        </w:rPr>
        <w:t xml:space="preserve">Spatial aspects </w:t>
      </w:r>
      <w:r w:rsidR="00FB24B0">
        <w:rPr>
          <w:rFonts w:ascii="Arial" w:hAnsi="Arial" w:cs="Arial"/>
          <w:lang w:val="en-US"/>
        </w:rPr>
        <w:t xml:space="preserve">and methodology </w:t>
      </w:r>
      <w:r>
        <w:rPr>
          <w:rFonts w:ascii="Arial" w:hAnsi="Arial" w:cs="Arial"/>
          <w:lang w:val="en-US"/>
        </w:rPr>
        <w:t>for the receiver for NR AAS</w:t>
      </w:r>
    </w:p>
    <w:p w14:paraId="142CE636" w14:textId="34FCD5DE" w:rsidR="003A1207" w:rsidRDefault="003A1207" w:rsidP="00CD388E">
      <w:pPr>
        <w:pStyle w:val="ListParagraph"/>
        <w:numPr>
          <w:ilvl w:val="1"/>
          <w:numId w:val="12"/>
        </w:numPr>
        <w:rPr>
          <w:rFonts w:ascii="Arial" w:hAnsi="Arial" w:cs="Arial"/>
          <w:lang w:val="en-US"/>
        </w:rPr>
      </w:pPr>
      <w:r>
        <w:rPr>
          <w:rFonts w:ascii="Arial" w:hAnsi="Arial" w:cs="Arial"/>
          <w:lang w:val="en-US"/>
        </w:rPr>
        <w:t>Spectrum utilization and multiple numerologies</w:t>
      </w:r>
    </w:p>
    <w:p w14:paraId="62A56C14" w14:textId="70E97352" w:rsidR="003A1207" w:rsidRDefault="003A1207" w:rsidP="00CD388E">
      <w:pPr>
        <w:pStyle w:val="ListParagraph"/>
        <w:numPr>
          <w:ilvl w:val="1"/>
          <w:numId w:val="12"/>
        </w:numPr>
        <w:rPr>
          <w:rFonts w:ascii="Arial" w:hAnsi="Arial" w:cs="Arial"/>
          <w:lang w:val="en-US"/>
        </w:rPr>
      </w:pPr>
      <w:r>
        <w:rPr>
          <w:rFonts w:ascii="Arial" w:hAnsi="Arial" w:cs="Arial"/>
          <w:lang w:val="en-US"/>
        </w:rPr>
        <w:t>CEPT LS response and corresponding boundary requirements</w:t>
      </w:r>
    </w:p>
    <w:p w14:paraId="46F9FFC2" w14:textId="4927D3E5" w:rsidR="003A1207" w:rsidRDefault="003A1207" w:rsidP="00CD388E">
      <w:pPr>
        <w:pStyle w:val="ListParagraph"/>
        <w:numPr>
          <w:ilvl w:val="1"/>
          <w:numId w:val="12"/>
        </w:numPr>
        <w:rPr>
          <w:rFonts w:ascii="Arial" w:hAnsi="Arial" w:cs="Arial"/>
          <w:lang w:val="en-US"/>
        </w:rPr>
      </w:pPr>
      <w:r>
        <w:rPr>
          <w:rFonts w:ascii="Arial" w:hAnsi="Arial" w:cs="Arial"/>
          <w:lang w:val="en-US"/>
        </w:rPr>
        <w:t>New NR requirements in relation to beam</w:t>
      </w:r>
    </w:p>
    <w:p w14:paraId="17F8CCDD" w14:textId="0691013A" w:rsidR="003A1207" w:rsidRDefault="003A1207" w:rsidP="00CD388E">
      <w:pPr>
        <w:pStyle w:val="ListParagraph"/>
        <w:numPr>
          <w:ilvl w:val="1"/>
          <w:numId w:val="12"/>
        </w:numPr>
        <w:rPr>
          <w:rFonts w:ascii="Arial" w:hAnsi="Arial" w:cs="Arial"/>
          <w:lang w:val="en-US"/>
        </w:rPr>
      </w:pPr>
      <w:r>
        <w:rPr>
          <w:rFonts w:ascii="Arial" w:hAnsi="Arial" w:cs="Arial"/>
          <w:lang w:val="en-US"/>
        </w:rPr>
        <w:t>NR band arrangements</w:t>
      </w:r>
    </w:p>
    <w:p w14:paraId="03E8B111" w14:textId="0D82FD5B" w:rsidR="00FB24B0" w:rsidRDefault="002E756D" w:rsidP="00CD388E">
      <w:pPr>
        <w:pStyle w:val="ListParagraph"/>
        <w:numPr>
          <w:ilvl w:val="1"/>
          <w:numId w:val="12"/>
        </w:numPr>
        <w:rPr>
          <w:rFonts w:ascii="Arial" w:hAnsi="Arial" w:cs="Arial"/>
          <w:lang w:val="en-US"/>
        </w:rPr>
      </w:pPr>
      <w:r>
        <w:rPr>
          <w:rFonts w:ascii="Arial" w:hAnsi="Arial" w:cs="Arial"/>
          <w:lang w:val="en-US"/>
        </w:rPr>
        <w:t>TDD transients</w:t>
      </w:r>
    </w:p>
    <w:p w14:paraId="39DC09A4" w14:textId="15233345" w:rsidR="003A1207" w:rsidRDefault="003A1207" w:rsidP="003A1207">
      <w:pPr>
        <w:pStyle w:val="Heading2"/>
        <w:rPr>
          <w:lang w:val="en-US"/>
        </w:rPr>
      </w:pPr>
      <w:r>
        <w:rPr>
          <w:lang w:val="en-US"/>
        </w:rPr>
        <w:t>RAN4</w:t>
      </w:r>
      <w:r w:rsidR="0077695C">
        <w:rPr>
          <w:lang w:val="en-US"/>
        </w:rPr>
        <w:t xml:space="preserve"> </w:t>
      </w:r>
      <w:r>
        <w:rPr>
          <w:lang w:val="en-US"/>
        </w:rPr>
        <w:t>#83</w:t>
      </w:r>
    </w:p>
    <w:p w14:paraId="7EC45EAA" w14:textId="330DBB56" w:rsidR="003A1207" w:rsidRDefault="003A1207" w:rsidP="003A1207">
      <w:pPr>
        <w:rPr>
          <w:sz w:val="22"/>
          <w:szCs w:val="22"/>
          <w:lang w:val="en-US"/>
        </w:rPr>
      </w:pPr>
      <w:r w:rsidRPr="003A1207">
        <w:rPr>
          <w:sz w:val="22"/>
          <w:szCs w:val="22"/>
          <w:lang w:val="en-US"/>
        </w:rPr>
        <w:t xml:space="preserve">Initial proposed work plan as following but depending on the progress and agreements in RAN4#82Bis, the proposed work plan would need to be updates. </w:t>
      </w:r>
    </w:p>
    <w:p w14:paraId="30D8AE55" w14:textId="6439E12C" w:rsidR="003A1207" w:rsidRDefault="003A1207" w:rsidP="003A1207">
      <w:pPr>
        <w:pStyle w:val="ListParagraph"/>
        <w:numPr>
          <w:ilvl w:val="0"/>
          <w:numId w:val="12"/>
        </w:numPr>
        <w:rPr>
          <w:rFonts w:ascii="Arial" w:hAnsi="Arial" w:cs="Arial"/>
          <w:lang w:val="en-US"/>
        </w:rPr>
      </w:pPr>
      <w:r w:rsidRPr="003A1207">
        <w:rPr>
          <w:rFonts w:ascii="Arial" w:hAnsi="Arial" w:cs="Arial"/>
          <w:lang w:val="en-US"/>
        </w:rPr>
        <w:t>Initiate the discussion on permutations and possible permutation reductions</w:t>
      </w:r>
    </w:p>
    <w:p w14:paraId="01EB6DED" w14:textId="7B8E32CE" w:rsidR="003A1207" w:rsidRDefault="000A51DE" w:rsidP="003A1207">
      <w:pPr>
        <w:pStyle w:val="ListParagraph"/>
        <w:numPr>
          <w:ilvl w:val="0"/>
          <w:numId w:val="12"/>
        </w:numPr>
        <w:rPr>
          <w:rFonts w:ascii="Arial" w:hAnsi="Arial" w:cs="Arial"/>
          <w:lang w:val="en-US"/>
        </w:rPr>
      </w:pPr>
      <w:r>
        <w:rPr>
          <w:rFonts w:ascii="Arial" w:hAnsi="Arial" w:cs="Arial"/>
          <w:lang w:val="en-US"/>
        </w:rPr>
        <w:t>Discussion on how to r</w:t>
      </w:r>
      <w:r w:rsidR="003A1207">
        <w:rPr>
          <w:rFonts w:ascii="Arial" w:hAnsi="Arial" w:cs="Arial"/>
          <w:lang w:val="en-US"/>
        </w:rPr>
        <w:t>e-use of work on ITU-R related work for NR mm-wave frequency bands</w:t>
      </w:r>
    </w:p>
    <w:p w14:paraId="630CFD69" w14:textId="228455F8" w:rsidR="00C5078C" w:rsidRDefault="00C5078C" w:rsidP="003A1207">
      <w:pPr>
        <w:pStyle w:val="ListParagraph"/>
        <w:numPr>
          <w:ilvl w:val="0"/>
          <w:numId w:val="12"/>
        </w:numPr>
        <w:rPr>
          <w:rFonts w:ascii="Arial" w:hAnsi="Arial" w:cs="Arial"/>
          <w:lang w:val="en-US"/>
        </w:rPr>
      </w:pPr>
      <w:r>
        <w:rPr>
          <w:rFonts w:ascii="Arial" w:hAnsi="Arial" w:cs="Arial"/>
          <w:lang w:val="en-US"/>
        </w:rPr>
        <w:t>Agree on unwanted emission requirements</w:t>
      </w:r>
    </w:p>
    <w:p w14:paraId="49E2C0F8" w14:textId="33E9CEED" w:rsidR="00C5078C" w:rsidRDefault="00C5078C" w:rsidP="00C5078C">
      <w:pPr>
        <w:pStyle w:val="ListParagraph"/>
        <w:numPr>
          <w:ilvl w:val="1"/>
          <w:numId w:val="12"/>
        </w:numPr>
        <w:rPr>
          <w:rFonts w:ascii="Arial" w:hAnsi="Arial" w:cs="Arial"/>
          <w:lang w:val="en-US"/>
        </w:rPr>
      </w:pPr>
      <w:r>
        <w:rPr>
          <w:rFonts w:ascii="Arial" w:hAnsi="Arial" w:cs="Arial"/>
          <w:lang w:val="en-US"/>
        </w:rPr>
        <w:t>Metrics and levels has been extensively discussed during SI phase</w:t>
      </w:r>
    </w:p>
    <w:p w14:paraId="2BB4185E" w14:textId="609F5F48" w:rsidR="00C5078C" w:rsidRDefault="0077695C" w:rsidP="00C5078C">
      <w:pPr>
        <w:pStyle w:val="ListParagraph"/>
        <w:numPr>
          <w:ilvl w:val="0"/>
          <w:numId w:val="12"/>
        </w:numPr>
        <w:rPr>
          <w:rFonts w:ascii="Arial" w:hAnsi="Arial" w:cs="Arial"/>
          <w:lang w:val="en-US"/>
        </w:rPr>
      </w:pPr>
      <w:r>
        <w:rPr>
          <w:rFonts w:ascii="Arial" w:hAnsi="Arial" w:cs="Arial"/>
          <w:lang w:val="en-US"/>
        </w:rPr>
        <w:t>Initiate discussion on LTE/NR co-existence as described in WID</w:t>
      </w:r>
    </w:p>
    <w:p w14:paraId="5D17244C" w14:textId="4605CCF9" w:rsidR="0077695C" w:rsidRDefault="0077695C" w:rsidP="00C5078C">
      <w:pPr>
        <w:pStyle w:val="ListParagraph"/>
        <w:numPr>
          <w:ilvl w:val="0"/>
          <w:numId w:val="12"/>
        </w:numPr>
        <w:rPr>
          <w:rFonts w:ascii="Arial" w:hAnsi="Arial" w:cs="Arial"/>
          <w:lang w:val="en-US"/>
        </w:rPr>
      </w:pPr>
      <w:r>
        <w:rPr>
          <w:rFonts w:ascii="Arial" w:hAnsi="Arial" w:cs="Arial"/>
          <w:lang w:val="en-US"/>
        </w:rPr>
        <w:t>Initial discussion on a SC spacing and BW options for a limited set of bands.</w:t>
      </w:r>
    </w:p>
    <w:p w14:paraId="67954518" w14:textId="7641001F" w:rsidR="0077695C" w:rsidRDefault="0077695C" w:rsidP="00C5078C">
      <w:pPr>
        <w:pStyle w:val="ListParagraph"/>
        <w:numPr>
          <w:ilvl w:val="0"/>
          <w:numId w:val="12"/>
        </w:numPr>
        <w:rPr>
          <w:rFonts w:ascii="Arial" w:hAnsi="Arial" w:cs="Arial"/>
          <w:lang w:val="en-US"/>
        </w:rPr>
      </w:pPr>
      <w:r>
        <w:rPr>
          <w:rFonts w:ascii="Arial" w:hAnsi="Arial" w:cs="Arial"/>
          <w:lang w:val="en-US"/>
        </w:rPr>
        <w:t>Agree on channel and SS block numbering</w:t>
      </w:r>
    </w:p>
    <w:p w14:paraId="36AE992D" w14:textId="5396C93A" w:rsidR="00FB24B0" w:rsidRDefault="00FB24B0" w:rsidP="00C5078C">
      <w:pPr>
        <w:pStyle w:val="ListParagraph"/>
        <w:numPr>
          <w:ilvl w:val="0"/>
          <w:numId w:val="12"/>
        </w:numPr>
        <w:rPr>
          <w:rFonts w:ascii="Arial" w:hAnsi="Arial" w:cs="Arial"/>
          <w:lang w:val="en-US"/>
        </w:rPr>
      </w:pPr>
      <w:r>
        <w:rPr>
          <w:rFonts w:ascii="Arial" w:hAnsi="Arial" w:cs="Arial"/>
          <w:lang w:val="en-US"/>
        </w:rPr>
        <w:t>Conclude on the need and benefit of new NR beam related requirements</w:t>
      </w:r>
    </w:p>
    <w:p w14:paraId="45B15778" w14:textId="18609070" w:rsidR="0077695C" w:rsidRDefault="0077695C" w:rsidP="00C5078C">
      <w:pPr>
        <w:pStyle w:val="ListParagraph"/>
        <w:numPr>
          <w:ilvl w:val="0"/>
          <w:numId w:val="12"/>
        </w:numPr>
        <w:rPr>
          <w:rFonts w:ascii="Arial" w:hAnsi="Arial" w:cs="Arial"/>
          <w:lang w:val="en-US"/>
        </w:rPr>
      </w:pPr>
      <w:r>
        <w:rPr>
          <w:rFonts w:ascii="Arial" w:hAnsi="Arial" w:cs="Arial"/>
          <w:lang w:val="en-US"/>
        </w:rPr>
        <w:t>Continue technical discussions on:</w:t>
      </w:r>
    </w:p>
    <w:p w14:paraId="2233CE8A" w14:textId="44B0E266" w:rsidR="0077695C" w:rsidRDefault="0077695C" w:rsidP="0077695C">
      <w:pPr>
        <w:pStyle w:val="ListParagraph"/>
        <w:numPr>
          <w:ilvl w:val="1"/>
          <w:numId w:val="12"/>
        </w:numPr>
        <w:rPr>
          <w:rFonts w:ascii="Arial" w:hAnsi="Arial" w:cs="Arial"/>
          <w:lang w:val="en-US"/>
        </w:rPr>
      </w:pPr>
      <w:r>
        <w:rPr>
          <w:rFonts w:ascii="Arial" w:hAnsi="Arial" w:cs="Arial"/>
          <w:lang w:val="en-US"/>
        </w:rPr>
        <w:t>Spatial aspects for the receiver for NR AAS and try to agree</w:t>
      </w:r>
    </w:p>
    <w:p w14:paraId="388748FE" w14:textId="3D562CD6" w:rsidR="0077695C" w:rsidRDefault="0077695C" w:rsidP="0077695C">
      <w:pPr>
        <w:pStyle w:val="ListParagraph"/>
        <w:numPr>
          <w:ilvl w:val="1"/>
          <w:numId w:val="12"/>
        </w:numPr>
        <w:rPr>
          <w:rFonts w:ascii="Arial" w:hAnsi="Arial" w:cs="Arial"/>
          <w:lang w:val="en-US"/>
        </w:rPr>
      </w:pPr>
      <w:r>
        <w:rPr>
          <w:rFonts w:ascii="Arial" w:hAnsi="Arial" w:cs="Arial"/>
          <w:lang w:val="en-US"/>
        </w:rPr>
        <w:t>Spectrum utilization and multiple numerologies</w:t>
      </w:r>
    </w:p>
    <w:p w14:paraId="2E02DE4B" w14:textId="65DA0E73" w:rsidR="0077695C" w:rsidRDefault="0077695C" w:rsidP="0077695C">
      <w:pPr>
        <w:pStyle w:val="ListParagraph"/>
        <w:numPr>
          <w:ilvl w:val="1"/>
          <w:numId w:val="12"/>
        </w:numPr>
        <w:rPr>
          <w:rFonts w:ascii="Arial" w:hAnsi="Arial" w:cs="Arial"/>
          <w:lang w:val="en-US"/>
        </w:rPr>
      </w:pPr>
      <w:r>
        <w:rPr>
          <w:rFonts w:ascii="Arial" w:hAnsi="Arial" w:cs="Arial"/>
          <w:lang w:val="en-US"/>
        </w:rPr>
        <w:t>Requirement coverage in particular for OTA</w:t>
      </w:r>
    </w:p>
    <w:p w14:paraId="4B91DA8D" w14:textId="06F76808" w:rsidR="0077695C" w:rsidRDefault="0077695C" w:rsidP="0077695C">
      <w:pPr>
        <w:pStyle w:val="Heading2"/>
        <w:rPr>
          <w:lang w:val="en-US"/>
        </w:rPr>
      </w:pPr>
      <w:r>
        <w:rPr>
          <w:lang w:val="en-US"/>
        </w:rPr>
        <w:t>RAN4 #83Bis</w:t>
      </w:r>
    </w:p>
    <w:p w14:paraId="69D81F36" w14:textId="48CC717A" w:rsidR="0077695C" w:rsidRDefault="0077695C" w:rsidP="0077695C">
      <w:pPr>
        <w:rPr>
          <w:sz w:val="22"/>
          <w:szCs w:val="22"/>
          <w:lang w:val="en-US"/>
        </w:rPr>
      </w:pPr>
      <w:r w:rsidRPr="003A1207">
        <w:rPr>
          <w:sz w:val="22"/>
          <w:szCs w:val="22"/>
          <w:lang w:val="en-US"/>
        </w:rPr>
        <w:t>Initial proposed work plan as following but depending on the progress and agreements in RAN4#8</w:t>
      </w:r>
      <w:r>
        <w:rPr>
          <w:sz w:val="22"/>
          <w:szCs w:val="22"/>
          <w:lang w:val="en-US"/>
        </w:rPr>
        <w:t>3</w:t>
      </w:r>
      <w:r w:rsidRPr="003A1207">
        <w:rPr>
          <w:sz w:val="22"/>
          <w:szCs w:val="22"/>
          <w:lang w:val="en-US"/>
        </w:rPr>
        <w:t xml:space="preserve">, the proposed work plan would need to be updates. </w:t>
      </w:r>
    </w:p>
    <w:p w14:paraId="20D4CF01" w14:textId="77777777" w:rsidR="0077695C" w:rsidRDefault="0077695C" w:rsidP="0077695C">
      <w:pPr>
        <w:pStyle w:val="ListParagraph"/>
        <w:numPr>
          <w:ilvl w:val="0"/>
          <w:numId w:val="12"/>
        </w:numPr>
        <w:rPr>
          <w:rFonts w:ascii="Arial" w:hAnsi="Arial" w:cs="Arial"/>
          <w:lang w:val="en-US"/>
        </w:rPr>
      </w:pPr>
      <w:r w:rsidRPr="0077695C">
        <w:rPr>
          <w:rFonts w:ascii="Arial" w:hAnsi="Arial" w:cs="Arial"/>
          <w:lang w:val="en-US"/>
        </w:rPr>
        <w:t xml:space="preserve">Generate CR:s </w:t>
      </w:r>
      <w:r>
        <w:rPr>
          <w:rFonts w:ascii="Arial" w:hAnsi="Arial" w:cs="Arial"/>
          <w:lang w:val="en-US"/>
        </w:rPr>
        <w:t>for:</w:t>
      </w:r>
    </w:p>
    <w:p w14:paraId="359B511B" w14:textId="0293EB98" w:rsidR="0077695C" w:rsidRDefault="00FB24B0" w:rsidP="0077695C">
      <w:pPr>
        <w:pStyle w:val="ListParagraph"/>
        <w:numPr>
          <w:ilvl w:val="1"/>
          <w:numId w:val="12"/>
        </w:numPr>
        <w:rPr>
          <w:rFonts w:ascii="Arial" w:hAnsi="Arial" w:cs="Arial"/>
          <w:lang w:val="en-US"/>
        </w:rPr>
      </w:pPr>
      <w:r>
        <w:rPr>
          <w:rFonts w:ascii="Arial" w:hAnsi="Arial" w:cs="Arial"/>
          <w:lang w:val="en-US"/>
        </w:rPr>
        <w:t xml:space="preserve"> Unwanted</w:t>
      </w:r>
      <w:r w:rsidR="0077695C" w:rsidRPr="0077695C">
        <w:rPr>
          <w:rFonts w:ascii="Arial" w:hAnsi="Arial" w:cs="Arial"/>
          <w:lang w:val="en-US"/>
        </w:rPr>
        <w:t xml:space="preserve"> emission</w:t>
      </w:r>
      <w:r w:rsidR="0077695C">
        <w:rPr>
          <w:rFonts w:ascii="Arial" w:hAnsi="Arial" w:cs="Arial"/>
          <w:lang w:val="en-US"/>
        </w:rPr>
        <w:t xml:space="preserve">, channel and SS block numbering, SC spacing and </w:t>
      </w:r>
      <w:r>
        <w:rPr>
          <w:rFonts w:ascii="Arial" w:hAnsi="Arial" w:cs="Arial"/>
          <w:lang w:val="en-US"/>
        </w:rPr>
        <w:t>supported BW for some bands</w:t>
      </w:r>
    </w:p>
    <w:p w14:paraId="3163872A" w14:textId="321FE20B" w:rsidR="00FB24B0" w:rsidRDefault="00FB24B0" w:rsidP="0077695C">
      <w:pPr>
        <w:pStyle w:val="ListParagraph"/>
        <w:numPr>
          <w:ilvl w:val="1"/>
          <w:numId w:val="12"/>
        </w:numPr>
        <w:rPr>
          <w:rFonts w:ascii="Arial" w:hAnsi="Arial" w:cs="Arial"/>
          <w:lang w:val="en-US"/>
        </w:rPr>
      </w:pPr>
      <w:r>
        <w:rPr>
          <w:rFonts w:ascii="Arial" w:hAnsi="Arial" w:cs="Arial"/>
          <w:lang w:val="en-US"/>
        </w:rPr>
        <w:t>TDD transients</w:t>
      </w:r>
    </w:p>
    <w:p w14:paraId="41D5DAF1" w14:textId="1A2D4597" w:rsidR="000A51DE" w:rsidRPr="000A51DE" w:rsidRDefault="000A51DE" w:rsidP="000A51DE">
      <w:pPr>
        <w:pStyle w:val="ListParagraph"/>
        <w:numPr>
          <w:ilvl w:val="0"/>
          <w:numId w:val="12"/>
        </w:numPr>
        <w:rPr>
          <w:rFonts w:ascii="Arial" w:hAnsi="Arial" w:cs="Arial"/>
          <w:lang w:val="en-US"/>
        </w:rPr>
      </w:pPr>
      <w:r w:rsidRPr="000A51DE">
        <w:rPr>
          <w:rFonts w:ascii="Arial" w:hAnsi="Arial" w:cs="Arial"/>
          <w:lang w:val="en-US"/>
        </w:rPr>
        <w:t>Agree on</w:t>
      </w:r>
      <w:r>
        <w:rPr>
          <w:rFonts w:ascii="Arial" w:hAnsi="Arial" w:cs="Arial"/>
          <w:lang w:val="en-US"/>
        </w:rPr>
        <w:t xml:space="preserve"> r</w:t>
      </w:r>
      <w:r w:rsidR="00FB24B0" w:rsidRPr="000A51DE">
        <w:rPr>
          <w:rFonts w:ascii="Arial" w:hAnsi="Arial" w:cs="Arial"/>
          <w:lang w:val="en-US"/>
        </w:rPr>
        <w:t>equirement coverage in particular for OTA</w:t>
      </w:r>
    </w:p>
    <w:p w14:paraId="7C81E43B" w14:textId="368B4EDC" w:rsidR="00FB24B0" w:rsidRDefault="00FB24B0" w:rsidP="0077695C">
      <w:pPr>
        <w:pStyle w:val="ListParagraph"/>
        <w:numPr>
          <w:ilvl w:val="0"/>
          <w:numId w:val="12"/>
        </w:numPr>
        <w:rPr>
          <w:rFonts w:ascii="Arial" w:hAnsi="Arial" w:cs="Arial"/>
          <w:lang w:val="en-US"/>
        </w:rPr>
      </w:pPr>
      <w:r>
        <w:rPr>
          <w:rFonts w:ascii="Arial" w:hAnsi="Arial" w:cs="Arial"/>
          <w:lang w:val="en-US"/>
        </w:rPr>
        <w:t>Initiate discussion on sensitivity and ICS, receive and transmit dynamic range requirements and receiver intermodulation</w:t>
      </w:r>
    </w:p>
    <w:p w14:paraId="6ADB62FF" w14:textId="6735B1CE" w:rsidR="00FB24B0" w:rsidRDefault="00FB24B0" w:rsidP="0077695C">
      <w:pPr>
        <w:pStyle w:val="ListParagraph"/>
        <w:numPr>
          <w:ilvl w:val="0"/>
          <w:numId w:val="12"/>
        </w:numPr>
        <w:rPr>
          <w:rFonts w:ascii="Arial" w:hAnsi="Arial" w:cs="Arial"/>
          <w:lang w:val="en-US"/>
        </w:rPr>
      </w:pPr>
      <w:r>
        <w:rPr>
          <w:rFonts w:ascii="Arial" w:hAnsi="Arial" w:cs="Arial"/>
          <w:lang w:val="en-US"/>
        </w:rPr>
        <w:t>Initiate discussion on needed “power” related requirements e.g. EIRP/TRP accuracy etc</w:t>
      </w:r>
    </w:p>
    <w:p w14:paraId="11F326F3" w14:textId="6ECEDD50" w:rsidR="00FB24B0" w:rsidRDefault="00FB24B0" w:rsidP="0077695C">
      <w:pPr>
        <w:pStyle w:val="ListParagraph"/>
        <w:numPr>
          <w:ilvl w:val="0"/>
          <w:numId w:val="12"/>
        </w:numPr>
        <w:rPr>
          <w:rFonts w:ascii="Arial" w:hAnsi="Arial" w:cs="Arial"/>
          <w:lang w:val="en-US"/>
        </w:rPr>
      </w:pPr>
      <w:r>
        <w:rPr>
          <w:rFonts w:ascii="Arial" w:hAnsi="Arial" w:cs="Arial"/>
          <w:lang w:val="en-US"/>
        </w:rPr>
        <w:t>Initiate discussion on frequency error for mm-waves</w:t>
      </w:r>
    </w:p>
    <w:p w14:paraId="4CF0A408" w14:textId="77777777" w:rsidR="00FB24B0" w:rsidRDefault="00FB24B0" w:rsidP="00FB24B0">
      <w:pPr>
        <w:pStyle w:val="ListParagraph"/>
        <w:numPr>
          <w:ilvl w:val="0"/>
          <w:numId w:val="12"/>
        </w:numPr>
        <w:rPr>
          <w:rFonts w:ascii="Arial" w:hAnsi="Arial" w:cs="Arial"/>
          <w:lang w:val="en-US"/>
        </w:rPr>
      </w:pPr>
      <w:r>
        <w:rPr>
          <w:rFonts w:ascii="Arial" w:hAnsi="Arial" w:cs="Arial"/>
          <w:lang w:val="en-US"/>
        </w:rPr>
        <w:t>Initiate the discussion on most relevant demodulation requirements in particular for mm-wave bands</w:t>
      </w:r>
    </w:p>
    <w:p w14:paraId="110D479E" w14:textId="65063D19" w:rsidR="00FB24B0" w:rsidRDefault="00FB24B0" w:rsidP="0077695C">
      <w:pPr>
        <w:pStyle w:val="ListParagraph"/>
        <w:numPr>
          <w:ilvl w:val="0"/>
          <w:numId w:val="12"/>
        </w:numPr>
        <w:rPr>
          <w:rFonts w:ascii="Arial" w:hAnsi="Arial" w:cs="Arial"/>
          <w:lang w:val="en-US"/>
        </w:rPr>
      </w:pPr>
      <w:r>
        <w:rPr>
          <w:rFonts w:ascii="Arial" w:hAnsi="Arial" w:cs="Arial"/>
          <w:lang w:val="en-US"/>
        </w:rPr>
        <w:t>Initiate discussion on the work and work split for 37 series</w:t>
      </w:r>
    </w:p>
    <w:p w14:paraId="3B62D1CE" w14:textId="1A15714C" w:rsidR="00FB24B0" w:rsidRDefault="00FB24B0" w:rsidP="0077695C">
      <w:pPr>
        <w:pStyle w:val="ListParagraph"/>
        <w:numPr>
          <w:ilvl w:val="0"/>
          <w:numId w:val="12"/>
        </w:numPr>
        <w:rPr>
          <w:rFonts w:ascii="Arial" w:hAnsi="Arial" w:cs="Arial"/>
          <w:lang w:val="en-US"/>
        </w:rPr>
      </w:pPr>
      <w:r>
        <w:rPr>
          <w:rFonts w:ascii="Arial" w:hAnsi="Arial" w:cs="Arial"/>
          <w:lang w:val="en-US"/>
        </w:rPr>
        <w:t>Agree on some aspects in relation to spectrum confinement and multiple numerologies with discussion on possible requirements.</w:t>
      </w:r>
    </w:p>
    <w:p w14:paraId="755FD238" w14:textId="407CC30B" w:rsidR="00FB24B0" w:rsidRPr="00FB24B0" w:rsidRDefault="00FB24B0" w:rsidP="00FB24B0">
      <w:pPr>
        <w:ind w:left="360"/>
        <w:rPr>
          <w:rFonts w:cs="Arial"/>
          <w:lang w:val="en-US"/>
        </w:rPr>
      </w:pPr>
    </w:p>
    <w:p w14:paraId="5C5EB559" w14:textId="6F5ED857" w:rsidR="0077695C" w:rsidRDefault="000A51DE" w:rsidP="0077695C">
      <w:pPr>
        <w:rPr>
          <w:sz w:val="22"/>
          <w:lang w:val="en-US"/>
        </w:rPr>
      </w:pPr>
      <w:r w:rsidRPr="000A51DE">
        <w:rPr>
          <w:sz w:val="22"/>
          <w:lang w:val="en-US"/>
        </w:rPr>
        <w:lastRenderedPageBreak/>
        <w:t>Based on the discussion above, we would propose the following:</w:t>
      </w:r>
    </w:p>
    <w:p w14:paraId="249E62CA" w14:textId="545A9678" w:rsidR="000A51DE" w:rsidRDefault="000A51DE" w:rsidP="0077695C">
      <w:pPr>
        <w:rPr>
          <w:b/>
          <w:sz w:val="22"/>
          <w:lang w:val="en-US"/>
        </w:rPr>
      </w:pPr>
      <w:r>
        <w:rPr>
          <w:b/>
          <w:sz w:val="22"/>
          <w:lang w:val="en-US"/>
        </w:rPr>
        <w:t>Proposal:</w:t>
      </w:r>
    </w:p>
    <w:p w14:paraId="324B5CE0" w14:textId="54575C91" w:rsidR="000A51DE" w:rsidRPr="000A51DE" w:rsidRDefault="000A51DE" w:rsidP="0077695C">
      <w:pPr>
        <w:rPr>
          <w:b/>
          <w:sz w:val="22"/>
          <w:lang w:val="en-US"/>
        </w:rPr>
      </w:pPr>
      <w:r>
        <w:rPr>
          <w:b/>
          <w:sz w:val="22"/>
          <w:lang w:val="en-US"/>
        </w:rPr>
        <w:t>It is proposed that the activities listed above for meetings #82Bis, #83 and #83Bis are included in the NR WI work plan.</w:t>
      </w:r>
    </w:p>
    <w:p w14:paraId="1FF5C68C" w14:textId="77777777" w:rsidR="00CD388E" w:rsidRPr="00CD388E" w:rsidRDefault="00CD388E" w:rsidP="00CD388E"/>
    <w:p w14:paraId="6477F13E" w14:textId="31BE1276" w:rsidR="00C01F33" w:rsidRDefault="00C01F33" w:rsidP="00006DEE">
      <w:pPr>
        <w:pStyle w:val="Heading1"/>
      </w:pPr>
      <w:r w:rsidRPr="004D34AE">
        <w:t>Conclusion</w:t>
      </w:r>
    </w:p>
    <w:p w14:paraId="63D7194C" w14:textId="78803C47" w:rsidR="00FB24B0" w:rsidRDefault="00FB24B0" w:rsidP="00FB24B0">
      <w:pPr>
        <w:rPr>
          <w:sz w:val="22"/>
          <w:szCs w:val="22"/>
        </w:rPr>
      </w:pPr>
      <w:r>
        <w:rPr>
          <w:sz w:val="22"/>
          <w:szCs w:val="22"/>
        </w:rPr>
        <w:t>In this paper, the discussion on work plan for NR WI phase is initiated. Due to dependencies to progress in RAN4 and other working groups, the work plan contain the three first meeting cycles and</w:t>
      </w:r>
      <w:r w:rsidR="00D8240F">
        <w:rPr>
          <w:sz w:val="22"/>
          <w:szCs w:val="22"/>
        </w:rPr>
        <w:t xml:space="preserve"> depending on the progress, the work plan should be revised and also contain more meeting cycles.</w:t>
      </w:r>
    </w:p>
    <w:p w14:paraId="6A957098" w14:textId="50D60A41" w:rsidR="00D8240F" w:rsidRDefault="00D8240F" w:rsidP="00FB24B0">
      <w:pPr>
        <w:rPr>
          <w:sz w:val="22"/>
          <w:szCs w:val="22"/>
        </w:rPr>
      </w:pPr>
      <w:r>
        <w:rPr>
          <w:sz w:val="22"/>
          <w:szCs w:val="22"/>
        </w:rPr>
        <w:t>There are many essential general aspects that need to be decided in early phases within the WI and these aspects are also briefly discussed and were fitted into the work plan.</w:t>
      </w:r>
    </w:p>
    <w:p w14:paraId="3E543688" w14:textId="07EA91D8" w:rsidR="000A51DE" w:rsidRDefault="000A51DE" w:rsidP="00FB24B0">
      <w:pPr>
        <w:rPr>
          <w:sz w:val="22"/>
          <w:szCs w:val="22"/>
        </w:rPr>
      </w:pPr>
      <w:r>
        <w:rPr>
          <w:sz w:val="22"/>
          <w:szCs w:val="22"/>
        </w:rPr>
        <w:t>It is thus proposed that:</w:t>
      </w:r>
    </w:p>
    <w:p w14:paraId="57A899FC" w14:textId="77777777" w:rsidR="000A51DE" w:rsidRDefault="000A51DE" w:rsidP="000A51DE">
      <w:pPr>
        <w:rPr>
          <w:b/>
          <w:sz w:val="22"/>
          <w:lang w:val="en-US"/>
        </w:rPr>
      </w:pPr>
      <w:r>
        <w:rPr>
          <w:b/>
          <w:sz w:val="22"/>
          <w:lang w:val="en-US"/>
        </w:rPr>
        <w:t>Proposal:</w:t>
      </w:r>
    </w:p>
    <w:p w14:paraId="7A284BB5" w14:textId="77777777" w:rsidR="000A51DE" w:rsidRPr="000A51DE" w:rsidRDefault="000A51DE" w:rsidP="000A51DE">
      <w:pPr>
        <w:rPr>
          <w:b/>
          <w:sz w:val="22"/>
          <w:lang w:val="en-US"/>
        </w:rPr>
      </w:pPr>
      <w:r>
        <w:rPr>
          <w:b/>
          <w:sz w:val="22"/>
          <w:lang w:val="en-US"/>
        </w:rPr>
        <w:t>It is proposed that the activities listed above for meetings #82Bis, #83 and #83Bis are included in the NR WI work plan</w:t>
      </w:r>
    </w:p>
    <w:p w14:paraId="6FA8A5A1" w14:textId="77777777" w:rsidR="009624C2" w:rsidRPr="004D34AE" w:rsidRDefault="009624C2" w:rsidP="00A54D5B">
      <w:pPr>
        <w:rPr>
          <w:sz w:val="22"/>
        </w:rPr>
      </w:pPr>
      <w:bookmarkStart w:id="0" w:name="_GoBack"/>
      <w:bookmarkEnd w:id="0"/>
    </w:p>
    <w:p w14:paraId="503E4083" w14:textId="2F727A25" w:rsidR="00C1387B" w:rsidRPr="004D34AE" w:rsidRDefault="00C1387B" w:rsidP="00C1387B">
      <w:pPr>
        <w:pStyle w:val="Heading1"/>
      </w:pPr>
      <w:bookmarkStart w:id="1" w:name="_In-sequence_SDU_delivery"/>
      <w:bookmarkEnd w:id="1"/>
      <w:r w:rsidRPr="004D34AE">
        <w:t>References</w:t>
      </w:r>
    </w:p>
    <w:p w14:paraId="4ABEAB8A" w14:textId="421248E9" w:rsidR="00102FE7" w:rsidRDefault="00291559" w:rsidP="00102FE7">
      <w:pPr>
        <w:rPr>
          <w:sz w:val="22"/>
        </w:rPr>
      </w:pPr>
      <w:r w:rsidRPr="004D34AE">
        <w:rPr>
          <w:sz w:val="22"/>
        </w:rPr>
        <w:t>[1]</w:t>
      </w:r>
      <w:r w:rsidRPr="004D34AE">
        <w:rPr>
          <w:sz w:val="22"/>
        </w:rPr>
        <w:tab/>
        <w:t xml:space="preserve">RP-1700823, </w:t>
      </w:r>
      <w:r w:rsidR="009F30F1">
        <w:rPr>
          <w:sz w:val="22"/>
        </w:rPr>
        <w:t>“</w:t>
      </w:r>
      <w:r w:rsidRPr="004D34AE">
        <w:rPr>
          <w:sz w:val="22"/>
        </w:rPr>
        <w:t>WID for New Radio (NR) Access technolog</w:t>
      </w:r>
      <w:r w:rsidR="00B80165" w:rsidRPr="004D34AE">
        <w:rPr>
          <w:sz w:val="22"/>
        </w:rPr>
        <w:t>y</w:t>
      </w:r>
      <w:r w:rsidR="009F30F1">
        <w:rPr>
          <w:sz w:val="22"/>
        </w:rPr>
        <w:t>”</w:t>
      </w:r>
    </w:p>
    <w:p w14:paraId="1D320D33" w14:textId="1EFC8ABF" w:rsidR="009F30F1" w:rsidRPr="004D34AE" w:rsidRDefault="009F30F1" w:rsidP="00102FE7">
      <w:r>
        <w:rPr>
          <w:sz w:val="22"/>
        </w:rPr>
        <w:t>[2]</w:t>
      </w:r>
      <w:r>
        <w:rPr>
          <w:sz w:val="22"/>
        </w:rPr>
        <w:tab/>
        <w:t>R4-1703085, “On NR general considerations during WI phase”, Ericsson</w:t>
      </w:r>
    </w:p>
    <w:sectPr w:rsidR="009F30F1" w:rsidRPr="004D34AE">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664CDB" w14:textId="77777777" w:rsidR="00075EE1" w:rsidRDefault="00075EE1">
      <w:r>
        <w:separator/>
      </w:r>
    </w:p>
  </w:endnote>
  <w:endnote w:type="continuationSeparator" w:id="0">
    <w:p w14:paraId="7AAE8650" w14:textId="77777777" w:rsidR="00075EE1" w:rsidRDefault="00075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2503A" w14:textId="5C275F0A" w:rsidR="00A54D5B" w:rsidRDefault="00A54D5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9759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9759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4DCDC1" w14:textId="77777777" w:rsidR="00075EE1" w:rsidRDefault="00075EE1">
      <w:r>
        <w:separator/>
      </w:r>
    </w:p>
  </w:footnote>
  <w:footnote w:type="continuationSeparator" w:id="0">
    <w:p w14:paraId="0ADD6CEA" w14:textId="77777777" w:rsidR="00075EE1" w:rsidRDefault="00075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194F71" w14:textId="77777777" w:rsidR="00A54D5B" w:rsidRDefault="00A54D5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B134000"/>
    <w:multiLevelType w:val="hybridMultilevel"/>
    <w:tmpl w:val="0766556A"/>
    <w:lvl w:ilvl="0" w:tplc="661CCDEC">
      <w:start w:val="4"/>
      <w:numFmt w:val="bullet"/>
      <w:lvlText w:val="-"/>
      <w:lvlJc w:val="left"/>
      <w:pPr>
        <w:ind w:left="987" w:hanging="420"/>
      </w:pPr>
      <w:rPr>
        <w:rFonts w:ascii="Times New Roman" w:eastAsia="Times New Roman" w:hAnsi="Times New Roman" w:cs="Times New Roman" w:hint="default"/>
      </w:rPr>
    </w:lvl>
    <w:lvl w:ilvl="1" w:tplc="661CCDEC">
      <w:start w:val="4"/>
      <w:numFmt w:val="bullet"/>
      <w:lvlText w:val="-"/>
      <w:lvlJc w:val="left"/>
      <w:pPr>
        <w:ind w:left="1407" w:hanging="420"/>
      </w:pPr>
      <w:rPr>
        <w:rFonts w:ascii="Times New Roman" w:eastAsia="Times New Roman" w:hAnsi="Times New Roman" w:cs="Times New Roman" w:hint="default"/>
      </w:rPr>
    </w:lvl>
    <w:lvl w:ilvl="2" w:tplc="0409000D">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E119A6"/>
    <w:multiLevelType w:val="hybridMultilevel"/>
    <w:tmpl w:val="ABD8FDE6"/>
    <w:lvl w:ilvl="0" w:tplc="9EA6BD0A">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CBD3E62"/>
    <w:multiLevelType w:val="hybridMultilevel"/>
    <w:tmpl w:val="07B86FC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136FED"/>
    <w:multiLevelType w:val="hybridMultilevel"/>
    <w:tmpl w:val="5088C85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0"/>
  </w:num>
  <w:num w:numId="2">
    <w:abstractNumId w:val="8"/>
  </w:num>
  <w:num w:numId="3">
    <w:abstractNumId w:val="5"/>
  </w:num>
  <w:num w:numId="4">
    <w:abstractNumId w:val="6"/>
  </w:num>
  <w:num w:numId="5">
    <w:abstractNumId w:val="2"/>
  </w:num>
  <w:num w:numId="6">
    <w:abstractNumId w:val="7"/>
  </w:num>
  <w:num w:numId="7">
    <w:abstractNumId w:val="10"/>
  </w:num>
  <w:num w:numId="8">
    <w:abstractNumId w:val="3"/>
  </w:num>
  <w:num w:numId="9">
    <w:abstractNumId w:val="1"/>
  </w:num>
  <w:num w:numId="10">
    <w:abstractNumId w:val="9"/>
  </w:num>
  <w:num w:numId="11">
    <w:abstractNumId w:val="11"/>
  </w:num>
  <w:num w:numId="12">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CA" w:vendorID="64" w:dllVersion="131078" w:nlCheck="1" w:checkStyle="1"/>
  <w:activeWritingStyle w:appName="MSWord" w:lang="es-ES"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2339"/>
    <w:rsid w:val="00002868"/>
    <w:rsid w:val="00002A37"/>
    <w:rsid w:val="000053C3"/>
    <w:rsid w:val="00006446"/>
    <w:rsid w:val="00006896"/>
    <w:rsid w:val="00006DEE"/>
    <w:rsid w:val="00007768"/>
    <w:rsid w:val="00007CDC"/>
    <w:rsid w:val="00010A65"/>
    <w:rsid w:val="00011B28"/>
    <w:rsid w:val="00011F25"/>
    <w:rsid w:val="00015D15"/>
    <w:rsid w:val="000241AC"/>
    <w:rsid w:val="0002564D"/>
    <w:rsid w:val="00025ECA"/>
    <w:rsid w:val="000325B8"/>
    <w:rsid w:val="00033580"/>
    <w:rsid w:val="00034C15"/>
    <w:rsid w:val="00036BA1"/>
    <w:rsid w:val="00036CC6"/>
    <w:rsid w:val="000371DC"/>
    <w:rsid w:val="000422E2"/>
    <w:rsid w:val="00042BC5"/>
    <w:rsid w:val="00042F22"/>
    <w:rsid w:val="000444EF"/>
    <w:rsid w:val="00052A07"/>
    <w:rsid w:val="000534E3"/>
    <w:rsid w:val="0005606A"/>
    <w:rsid w:val="00057117"/>
    <w:rsid w:val="000616E7"/>
    <w:rsid w:val="00062E46"/>
    <w:rsid w:val="0006487E"/>
    <w:rsid w:val="00065D5B"/>
    <w:rsid w:val="00065E1A"/>
    <w:rsid w:val="00073F9A"/>
    <w:rsid w:val="00075EE1"/>
    <w:rsid w:val="00077E5F"/>
    <w:rsid w:val="0008036A"/>
    <w:rsid w:val="00081AE6"/>
    <w:rsid w:val="00082EE2"/>
    <w:rsid w:val="000855EB"/>
    <w:rsid w:val="00085B52"/>
    <w:rsid w:val="00085C41"/>
    <w:rsid w:val="000866F2"/>
    <w:rsid w:val="0009009F"/>
    <w:rsid w:val="00090658"/>
    <w:rsid w:val="00091557"/>
    <w:rsid w:val="000924C1"/>
    <w:rsid w:val="000924F0"/>
    <w:rsid w:val="00093474"/>
    <w:rsid w:val="0009510F"/>
    <w:rsid w:val="00097598"/>
    <w:rsid w:val="000A1B7B"/>
    <w:rsid w:val="000A4CEC"/>
    <w:rsid w:val="000A51DE"/>
    <w:rsid w:val="000A56F2"/>
    <w:rsid w:val="000B037C"/>
    <w:rsid w:val="000B167C"/>
    <w:rsid w:val="000B1A5C"/>
    <w:rsid w:val="000B2719"/>
    <w:rsid w:val="000B3621"/>
    <w:rsid w:val="000B3A8F"/>
    <w:rsid w:val="000B4AB9"/>
    <w:rsid w:val="000B58C3"/>
    <w:rsid w:val="000B61E9"/>
    <w:rsid w:val="000B6D88"/>
    <w:rsid w:val="000C03ED"/>
    <w:rsid w:val="000C165A"/>
    <w:rsid w:val="000C2E19"/>
    <w:rsid w:val="000C30DE"/>
    <w:rsid w:val="000C461F"/>
    <w:rsid w:val="000D0D07"/>
    <w:rsid w:val="000D160B"/>
    <w:rsid w:val="000D46BB"/>
    <w:rsid w:val="000D4797"/>
    <w:rsid w:val="000D4A84"/>
    <w:rsid w:val="000D5E12"/>
    <w:rsid w:val="000D627C"/>
    <w:rsid w:val="000E0527"/>
    <w:rsid w:val="000E1E92"/>
    <w:rsid w:val="000E5BBE"/>
    <w:rsid w:val="000F06D6"/>
    <w:rsid w:val="000F0EB1"/>
    <w:rsid w:val="000F1106"/>
    <w:rsid w:val="000F3A87"/>
    <w:rsid w:val="000F3BE9"/>
    <w:rsid w:val="000F3F6C"/>
    <w:rsid w:val="000F6DF3"/>
    <w:rsid w:val="000F7ADE"/>
    <w:rsid w:val="001005FF"/>
    <w:rsid w:val="00102FE7"/>
    <w:rsid w:val="00103BD6"/>
    <w:rsid w:val="001062FB"/>
    <w:rsid w:val="001063E6"/>
    <w:rsid w:val="00112F35"/>
    <w:rsid w:val="00113CF4"/>
    <w:rsid w:val="001140F1"/>
    <w:rsid w:val="001153EA"/>
    <w:rsid w:val="00115643"/>
    <w:rsid w:val="00116765"/>
    <w:rsid w:val="001202C9"/>
    <w:rsid w:val="001219F5"/>
    <w:rsid w:val="00121A20"/>
    <w:rsid w:val="001232E3"/>
    <w:rsid w:val="0012377F"/>
    <w:rsid w:val="00124314"/>
    <w:rsid w:val="00126B4A"/>
    <w:rsid w:val="001301CF"/>
    <w:rsid w:val="00132FD0"/>
    <w:rsid w:val="0013300F"/>
    <w:rsid w:val="001344C0"/>
    <w:rsid w:val="001346FA"/>
    <w:rsid w:val="00135252"/>
    <w:rsid w:val="001363CA"/>
    <w:rsid w:val="00137AB5"/>
    <w:rsid w:val="00137BB1"/>
    <w:rsid w:val="00137F0B"/>
    <w:rsid w:val="00146E9A"/>
    <w:rsid w:val="00150E0C"/>
    <w:rsid w:val="00151E23"/>
    <w:rsid w:val="001526E0"/>
    <w:rsid w:val="001551A4"/>
    <w:rsid w:val="001551B5"/>
    <w:rsid w:val="0016366A"/>
    <w:rsid w:val="0016449D"/>
    <w:rsid w:val="001659C1"/>
    <w:rsid w:val="00165A32"/>
    <w:rsid w:val="00170E72"/>
    <w:rsid w:val="00171C0A"/>
    <w:rsid w:val="00173A8E"/>
    <w:rsid w:val="0018143F"/>
    <w:rsid w:val="0018190E"/>
    <w:rsid w:val="001855B2"/>
    <w:rsid w:val="00186501"/>
    <w:rsid w:val="00190AC1"/>
    <w:rsid w:val="0019341A"/>
    <w:rsid w:val="00193C4A"/>
    <w:rsid w:val="00194785"/>
    <w:rsid w:val="00196FFF"/>
    <w:rsid w:val="00197DF9"/>
    <w:rsid w:val="001A1987"/>
    <w:rsid w:val="001A2564"/>
    <w:rsid w:val="001A6173"/>
    <w:rsid w:val="001A6CBA"/>
    <w:rsid w:val="001B077C"/>
    <w:rsid w:val="001B0D97"/>
    <w:rsid w:val="001B1866"/>
    <w:rsid w:val="001B36B3"/>
    <w:rsid w:val="001B483F"/>
    <w:rsid w:val="001B4A28"/>
    <w:rsid w:val="001B5A5D"/>
    <w:rsid w:val="001C0955"/>
    <w:rsid w:val="001C1CE5"/>
    <w:rsid w:val="001C377B"/>
    <w:rsid w:val="001C3985"/>
    <w:rsid w:val="001C3D2A"/>
    <w:rsid w:val="001C4F57"/>
    <w:rsid w:val="001D2A34"/>
    <w:rsid w:val="001D412A"/>
    <w:rsid w:val="001D51BA"/>
    <w:rsid w:val="001D6342"/>
    <w:rsid w:val="001D6D53"/>
    <w:rsid w:val="001D7E2C"/>
    <w:rsid w:val="001E0723"/>
    <w:rsid w:val="001E323A"/>
    <w:rsid w:val="001E3357"/>
    <w:rsid w:val="001E58E2"/>
    <w:rsid w:val="001E6039"/>
    <w:rsid w:val="001E7AED"/>
    <w:rsid w:val="001F3916"/>
    <w:rsid w:val="001F4736"/>
    <w:rsid w:val="001F54C5"/>
    <w:rsid w:val="001F55A3"/>
    <w:rsid w:val="001F662C"/>
    <w:rsid w:val="001F7074"/>
    <w:rsid w:val="00200490"/>
    <w:rsid w:val="00201F3A"/>
    <w:rsid w:val="00203F96"/>
    <w:rsid w:val="002044DA"/>
    <w:rsid w:val="00205C19"/>
    <w:rsid w:val="002069B2"/>
    <w:rsid w:val="00207FA3"/>
    <w:rsid w:val="002103FE"/>
    <w:rsid w:val="00213C9A"/>
    <w:rsid w:val="00213FA5"/>
    <w:rsid w:val="00214DA8"/>
    <w:rsid w:val="00215423"/>
    <w:rsid w:val="002158FA"/>
    <w:rsid w:val="00216C84"/>
    <w:rsid w:val="00220600"/>
    <w:rsid w:val="00221F40"/>
    <w:rsid w:val="002224DB"/>
    <w:rsid w:val="00223986"/>
    <w:rsid w:val="00223FCB"/>
    <w:rsid w:val="002252C3"/>
    <w:rsid w:val="00225C54"/>
    <w:rsid w:val="00230765"/>
    <w:rsid w:val="002319E4"/>
    <w:rsid w:val="00233352"/>
    <w:rsid w:val="00235632"/>
    <w:rsid w:val="00235872"/>
    <w:rsid w:val="00236580"/>
    <w:rsid w:val="00237254"/>
    <w:rsid w:val="00240A6F"/>
    <w:rsid w:val="00240B49"/>
    <w:rsid w:val="00241559"/>
    <w:rsid w:val="002435B3"/>
    <w:rsid w:val="002458EB"/>
    <w:rsid w:val="00245F4B"/>
    <w:rsid w:val="002500C8"/>
    <w:rsid w:val="00253972"/>
    <w:rsid w:val="00256F3B"/>
    <w:rsid w:val="00257543"/>
    <w:rsid w:val="002617E7"/>
    <w:rsid w:val="00264228"/>
    <w:rsid w:val="00264334"/>
    <w:rsid w:val="0026473E"/>
    <w:rsid w:val="00266214"/>
    <w:rsid w:val="00267750"/>
    <w:rsid w:val="00267C83"/>
    <w:rsid w:val="00270EC0"/>
    <w:rsid w:val="0027144F"/>
    <w:rsid w:val="00271F3A"/>
    <w:rsid w:val="00273278"/>
    <w:rsid w:val="002737F4"/>
    <w:rsid w:val="00276DDC"/>
    <w:rsid w:val="002805F5"/>
    <w:rsid w:val="00280751"/>
    <w:rsid w:val="00280F19"/>
    <w:rsid w:val="0028280A"/>
    <w:rsid w:val="00282BC7"/>
    <w:rsid w:val="00286ACD"/>
    <w:rsid w:val="00287745"/>
    <w:rsid w:val="00287838"/>
    <w:rsid w:val="002907B5"/>
    <w:rsid w:val="00291559"/>
    <w:rsid w:val="00292EB7"/>
    <w:rsid w:val="002957B7"/>
    <w:rsid w:val="00296227"/>
    <w:rsid w:val="00296F44"/>
    <w:rsid w:val="0029777D"/>
    <w:rsid w:val="002A055E"/>
    <w:rsid w:val="002A1B17"/>
    <w:rsid w:val="002A1D4E"/>
    <w:rsid w:val="002A2869"/>
    <w:rsid w:val="002A5DEB"/>
    <w:rsid w:val="002B1119"/>
    <w:rsid w:val="002B24D6"/>
    <w:rsid w:val="002B3AEF"/>
    <w:rsid w:val="002B486C"/>
    <w:rsid w:val="002C3D73"/>
    <w:rsid w:val="002C41E6"/>
    <w:rsid w:val="002C434C"/>
    <w:rsid w:val="002C43A4"/>
    <w:rsid w:val="002C53B7"/>
    <w:rsid w:val="002C651D"/>
    <w:rsid w:val="002D071A"/>
    <w:rsid w:val="002D34B2"/>
    <w:rsid w:val="002D5715"/>
    <w:rsid w:val="002D7637"/>
    <w:rsid w:val="002E17F2"/>
    <w:rsid w:val="002E1B23"/>
    <w:rsid w:val="002E4C75"/>
    <w:rsid w:val="002E756D"/>
    <w:rsid w:val="002E7CAE"/>
    <w:rsid w:val="002E7F3D"/>
    <w:rsid w:val="002F2771"/>
    <w:rsid w:val="002F37A9"/>
    <w:rsid w:val="00301CE6"/>
    <w:rsid w:val="0030254A"/>
    <w:rsid w:val="0030256B"/>
    <w:rsid w:val="00304492"/>
    <w:rsid w:val="003045A7"/>
    <w:rsid w:val="0030501F"/>
    <w:rsid w:val="00307BA1"/>
    <w:rsid w:val="0031158D"/>
    <w:rsid w:val="00311702"/>
    <w:rsid w:val="00311E82"/>
    <w:rsid w:val="00313B5A"/>
    <w:rsid w:val="00313FD6"/>
    <w:rsid w:val="003143BD"/>
    <w:rsid w:val="00314F53"/>
    <w:rsid w:val="003170FD"/>
    <w:rsid w:val="003203ED"/>
    <w:rsid w:val="003205ED"/>
    <w:rsid w:val="00322C9F"/>
    <w:rsid w:val="0032363B"/>
    <w:rsid w:val="00323A6C"/>
    <w:rsid w:val="00324D23"/>
    <w:rsid w:val="0032670E"/>
    <w:rsid w:val="003275CD"/>
    <w:rsid w:val="00331492"/>
    <w:rsid w:val="00331751"/>
    <w:rsid w:val="00334579"/>
    <w:rsid w:val="00335858"/>
    <w:rsid w:val="00335904"/>
    <w:rsid w:val="00336BDA"/>
    <w:rsid w:val="00336DB1"/>
    <w:rsid w:val="00342BD7"/>
    <w:rsid w:val="00344DA6"/>
    <w:rsid w:val="003465C2"/>
    <w:rsid w:val="00346DB5"/>
    <w:rsid w:val="003477B1"/>
    <w:rsid w:val="00357380"/>
    <w:rsid w:val="003602D9"/>
    <w:rsid w:val="003604CE"/>
    <w:rsid w:val="00360518"/>
    <w:rsid w:val="00370E47"/>
    <w:rsid w:val="0037282D"/>
    <w:rsid w:val="00373281"/>
    <w:rsid w:val="003742AC"/>
    <w:rsid w:val="003753B8"/>
    <w:rsid w:val="00377CE1"/>
    <w:rsid w:val="00380575"/>
    <w:rsid w:val="00381482"/>
    <w:rsid w:val="00383E9C"/>
    <w:rsid w:val="0038436F"/>
    <w:rsid w:val="00385BF0"/>
    <w:rsid w:val="00390F4F"/>
    <w:rsid w:val="003939FF"/>
    <w:rsid w:val="00394889"/>
    <w:rsid w:val="003A1207"/>
    <w:rsid w:val="003A2223"/>
    <w:rsid w:val="003A2A0F"/>
    <w:rsid w:val="003A341F"/>
    <w:rsid w:val="003A45A1"/>
    <w:rsid w:val="003A4B1B"/>
    <w:rsid w:val="003A5B0A"/>
    <w:rsid w:val="003A6BAC"/>
    <w:rsid w:val="003A7EF3"/>
    <w:rsid w:val="003B159C"/>
    <w:rsid w:val="003B369F"/>
    <w:rsid w:val="003B36A3"/>
    <w:rsid w:val="003B5AFA"/>
    <w:rsid w:val="003B7F13"/>
    <w:rsid w:val="003B7FE5"/>
    <w:rsid w:val="003C11C8"/>
    <w:rsid w:val="003C2702"/>
    <w:rsid w:val="003C32AD"/>
    <w:rsid w:val="003C4BFC"/>
    <w:rsid w:val="003C7806"/>
    <w:rsid w:val="003D109F"/>
    <w:rsid w:val="003D2478"/>
    <w:rsid w:val="003D2746"/>
    <w:rsid w:val="003D5B1F"/>
    <w:rsid w:val="003D69A8"/>
    <w:rsid w:val="003E11C9"/>
    <w:rsid w:val="003E15FA"/>
    <w:rsid w:val="003E1C24"/>
    <w:rsid w:val="003E55E4"/>
    <w:rsid w:val="003E5645"/>
    <w:rsid w:val="003E74E3"/>
    <w:rsid w:val="003E77A3"/>
    <w:rsid w:val="003F05C7"/>
    <w:rsid w:val="003F0A21"/>
    <w:rsid w:val="003F2CD4"/>
    <w:rsid w:val="003F4423"/>
    <w:rsid w:val="003F4AD2"/>
    <w:rsid w:val="003F6331"/>
    <w:rsid w:val="003F6BBE"/>
    <w:rsid w:val="004000E8"/>
    <w:rsid w:val="00402E2B"/>
    <w:rsid w:val="0040512B"/>
    <w:rsid w:val="00405CA5"/>
    <w:rsid w:val="004071BB"/>
    <w:rsid w:val="00407CD3"/>
    <w:rsid w:val="00410134"/>
    <w:rsid w:val="00410B72"/>
    <w:rsid w:val="00410F18"/>
    <w:rsid w:val="0041263E"/>
    <w:rsid w:val="00413AAC"/>
    <w:rsid w:val="00414FAB"/>
    <w:rsid w:val="00414FE2"/>
    <w:rsid w:val="00421105"/>
    <w:rsid w:val="00421F94"/>
    <w:rsid w:val="004242F4"/>
    <w:rsid w:val="00425A3C"/>
    <w:rsid w:val="00427248"/>
    <w:rsid w:val="004313B6"/>
    <w:rsid w:val="00435B86"/>
    <w:rsid w:val="00437447"/>
    <w:rsid w:val="004375FD"/>
    <w:rsid w:val="0044128F"/>
    <w:rsid w:val="00441A92"/>
    <w:rsid w:val="004421B6"/>
    <w:rsid w:val="00442816"/>
    <w:rsid w:val="00442F9E"/>
    <w:rsid w:val="00444425"/>
    <w:rsid w:val="00444F56"/>
    <w:rsid w:val="00446379"/>
    <w:rsid w:val="00446488"/>
    <w:rsid w:val="00447D28"/>
    <w:rsid w:val="004501CA"/>
    <w:rsid w:val="004517AA"/>
    <w:rsid w:val="0045259B"/>
    <w:rsid w:val="00452CAC"/>
    <w:rsid w:val="004531D9"/>
    <w:rsid w:val="0045372C"/>
    <w:rsid w:val="00457565"/>
    <w:rsid w:val="00457B71"/>
    <w:rsid w:val="0046226E"/>
    <w:rsid w:val="004629F7"/>
    <w:rsid w:val="004669E2"/>
    <w:rsid w:val="00467B05"/>
    <w:rsid w:val="00467C8D"/>
    <w:rsid w:val="00470C31"/>
    <w:rsid w:val="004734D0"/>
    <w:rsid w:val="00473F59"/>
    <w:rsid w:val="0047556B"/>
    <w:rsid w:val="00477768"/>
    <w:rsid w:val="00481903"/>
    <w:rsid w:val="004874C1"/>
    <w:rsid w:val="00487C6A"/>
    <w:rsid w:val="00490378"/>
    <w:rsid w:val="00490D79"/>
    <w:rsid w:val="00492BC5"/>
    <w:rsid w:val="004964F1"/>
    <w:rsid w:val="004A16BC"/>
    <w:rsid w:val="004A2B94"/>
    <w:rsid w:val="004A520D"/>
    <w:rsid w:val="004A795F"/>
    <w:rsid w:val="004A7B30"/>
    <w:rsid w:val="004B2F82"/>
    <w:rsid w:val="004B7C0C"/>
    <w:rsid w:val="004C3898"/>
    <w:rsid w:val="004C4D4B"/>
    <w:rsid w:val="004C62D6"/>
    <w:rsid w:val="004C6FF7"/>
    <w:rsid w:val="004D1058"/>
    <w:rsid w:val="004D34AE"/>
    <w:rsid w:val="004D36B1"/>
    <w:rsid w:val="004D5851"/>
    <w:rsid w:val="004D67EE"/>
    <w:rsid w:val="004D7EBD"/>
    <w:rsid w:val="004E2680"/>
    <w:rsid w:val="004E28F9"/>
    <w:rsid w:val="004E462E"/>
    <w:rsid w:val="004E56DC"/>
    <w:rsid w:val="004E58DE"/>
    <w:rsid w:val="004E76F4"/>
    <w:rsid w:val="004F0B4E"/>
    <w:rsid w:val="004F0B6C"/>
    <w:rsid w:val="004F0FAF"/>
    <w:rsid w:val="004F2078"/>
    <w:rsid w:val="004F4A3F"/>
    <w:rsid w:val="004F4DA3"/>
    <w:rsid w:val="00506557"/>
    <w:rsid w:val="0050677A"/>
    <w:rsid w:val="005108D8"/>
    <w:rsid w:val="00510FF2"/>
    <w:rsid w:val="005116F9"/>
    <w:rsid w:val="005153A7"/>
    <w:rsid w:val="00520D86"/>
    <w:rsid w:val="005219CF"/>
    <w:rsid w:val="005270CC"/>
    <w:rsid w:val="00534B59"/>
    <w:rsid w:val="00536759"/>
    <w:rsid w:val="00537C62"/>
    <w:rsid w:val="00544144"/>
    <w:rsid w:val="00546970"/>
    <w:rsid w:val="00550C36"/>
    <w:rsid w:val="00551945"/>
    <w:rsid w:val="005536C2"/>
    <w:rsid w:val="00554E19"/>
    <w:rsid w:val="00560F8E"/>
    <w:rsid w:val="0056121F"/>
    <w:rsid w:val="00563E70"/>
    <w:rsid w:val="00572505"/>
    <w:rsid w:val="00575625"/>
    <w:rsid w:val="00577B46"/>
    <w:rsid w:val="00582809"/>
    <w:rsid w:val="0058798C"/>
    <w:rsid w:val="005900FA"/>
    <w:rsid w:val="005935A4"/>
    <w:rsid w:val="005948C2"/>
    <w:rsid w:val="00594DA3"/>
    <w:rsid w:val="00595DCA"/>
    <w:rsid w:val="00596666"/>
    <w:rsid w:val="0059779B"/>
    <w:rsid w:val="005A0FEC"/>
    <w:rsid w:val="005A209A"/>
    <w:rsid w:val="005A4519"/>
    <w:rsid w:val="005A662D"/>
    <w:rsid w:val="005B126D"/>
    <w:rsid w:val="005B35D7"/>
    <w:rsid w:val="005B392A"/>
    <w:rsid w:val="005B3AA3"/>
    <w:rsid w:val="005B50BF"/>
    <w:rsid w:val="005B6F83"/>
    <w:rsid w:val="005C5711"/>
    <w:rsid w:val="005C67DB"/>
    <w:rsid w:val="005C74FB"/>
    <w:rsid w:val="005D1602"/>
    <w:rsid w:val="005D3003"/>
    <w:rsid w:val="005D56A0"/>
    <w:rsid w:val="005D5DD5"/>
    <w:rsid w:val="005D64F2"/>
    <w:rsid w:val="005D74DE"/>
    <w:rsid w:val="005E0F6B"/>
    <w:rsid w:val="005E385F"/>
    <w:rsid w:val="005E5349"/>
    <w:rsid w:val="005E5B81"/>
    <w:rsid w:val="005E6835"/>
    <w:rsid w:val="005F1D3B"/>
    <w:rsid w:val="005F2CB1"/>
    <w:rsid w:val="005F5620"/>
    <w:rsid w:val="005F618C"/>
    <w:rsid w:val="005F70BD"/>
    <w:rsid w:val="0060101D"/>
    <w:rsid w:val="0060283C"/>
    <w:rsid w:val="00604F14"/>
    <w:rsid w:val="00606964"/>
    <w:rsid w:val="00606D94"/>
    <w:rsid w:val="00611B83"/>
    <w:rsid w:val="00613257"/>
    <w:rsid w:val="0061715B"/>
    <w:rsid w:val="00617E3B"/>
    <w:rsid w:val="00620A71"/>
    <w:rsid w:val="00620D80"/>
    <w:rsid w:val="006234A6"/>
    <w:rsid w:val="00630001"/>
    <w:rsid w:val="006311B3"/>
    <w:rsid w:val="00631DB5"/>
    <w:rsid w:val="0063284C"/>
    <w:rsid w:val="006328CB"/>
    <w:rsid w:val="006345A8"/>
    <w:rsid w:val="00636398"/>
    <w:rsid w:val="006368D3"/>
    <w:rsid w:val="006377EC"/>
    <w:rsid w:val="00640286"/>
    <w:rsid w:val="00640698"/>
    <w:rsid w:val="0064151F"/>
    <w:rsid w:val="00641533"/>
    <w:rsid w:val="0064208D"/>
    <w:rsid w:val="00643475"/>
    <w:rsid w:val="0064396A"/>
    <w:rsid w:val="0064624E"/>
    <w:rsid w:val="006479A3"/>
    <w:rsid w:val="006502E3"/>
    <w:rsid w:val="00650AB9"/>
    <w:rsid w:val="00652959"/>
    <w:rsid w:val="0065318A"/>
    <w:rsid w:val="00655733"/>
    <w:rsid w:val="00655ACD"/>
    <w:rsid w:val="00656A92"/>
    <w:rsid w:val="00656DDE"/>
    <w:rsid w:val="0066011D"/>
    <w:rsid w:val="006607C0"/>
    <w:rsid w:val="006613A6"/>
    <w:rsid w:val="006627A2"/>
    <w:rsid w:val="006634E6"/>
    <w:rsid w:val="006655EE"/>
    <w:rsid w:val="006657B9"/>
    <w:rsid w:val="00667EE7"/>
    <w:rsid w:val="00670922"/>
    <w:rsid w:val="00670BE1"/>
    <w:rsid w:val="00670E6F"/>
    <w:rsid w:val="0067218F"/>
    <w:rsid w:val="00672795"/>
    <w:rsid w:val="006741F2"/>
    <w:rsid w:val="00674CC3"/>
    <w:rsid w:val="00675C72"/>
    <w:rsid w:val="006771F9"/>
    <w:rsid w:val="006776D7"/>
    <w:rsid w:val="00681003"/>
    <w:rsid w:val="006817C9"/>
    <w:rsid w:val="00683ECE"/>
    <w:rsid w:val="00684F78"/>
    <w:rsid w:val="00685113"/>
    <w:rsid w:val="00695FC2"/>
    <w:rsid w:val="00696949"/>
    <w:rsid w:val="00697052"/>
    <w:rsid w:val="006A424D"/>
    <w:rsid w:val="006A46FB"/>
    <w:rsid w:val="006A5E28"/>
    <w:rsid w:val="006A697B"/>
    <w:rsid w:val="006A7AFF"/>
    <w:rsid w:val="006B1816"/>
    <w:rsid w:val="006B2099"/>
    <w:rsid w:val="006B246B"/>
    <w:rsid w:val="006B50CF"/>
    <w:rsid w:val="006C03B8"/>
    <w:rsid w:val="006C0763"/>
    <w:rsid w:val="006C077E"/>
    <w:rsid w:val="006C1772"/>
    <w:rsid w:val="006C308E"/>
    <w:rsid w:val="006C5EC9"/>
    <w:rsid w:val="006C6059"/>
    <w:rsid w:val="006C7522"/>
    <w:rsid w:val="006D0760"/>
    <w:rsid w:val="006D371D"/>
    <w:rsid w:val="006D3B50"/>
    <w:rsid w:val="006D6F08"/>
    <w:rsid w:val="006E062C"/>
    <w:rsid w:val="006E28B7"/>
    <w:rsid w:val="006E3310"/>
    <w:rsid w:val="006E4E39"/>
    <w:rsid w:val="006E565E"/>
    <w:rsid w:val="006E673D"/>
    <w:rsid w:val="006E7D3B"/>
    <w:rsid w:val="006F1B70"/>
    <w:rsid w:val="006F341D"/>
    <w:rsid w:val="006F3CDE"/>
    <w:rsid w:val="006F572E"/>
    <w:rsid w:val="006F58D4"/>
    <w:rsid w:val="006F7B1A"/>
    <w:rsid w:val="00700EC6"/>
    <w:rsid w:val="00703346"/>
    <w:rsid w:val="0070346E"/>
    <w:rsid w:val="00704EDB"/>
    <w:rsid w:val="00706101"/>
    <w:rsid w:val="00707072"/>
    <w:rsid w:val="007076AD"/>
    <w:rsid w:val="00707D61"/>
    <w:rsid w:val="00712287"/>
    <w:rsid w:val="00712772"/>
    <w:rsid w:val="00712A9C"/>
    <w:rsid w:val="00712B89"/>
    <w:rsid w:val="007139C5"/>
    <w:rsid w:val="00714833"/>
    <w:rsid w:val="007148D3"/>
    <w:rsid w:val="00715B9A"/>
    <w:rsid w:val="00725850"/>
    <w:rsid w:val="00725BBC"/>
    <w:rsid w:val="00726EA6"/>
    <w:rsid w:val="00727208"/>
    <w:rsid w:val="00727680"/>
    <w:rsid w:val="007322B7"/>
    <w:rsid w:val="007348B1"/>
    <w:rsid w:val="00735A13"/>
    <w:rsid w:val="007362A6"/>
    <w:rsid w:val="007366CA"/>
    <w:rsid w:val="00736D7D"/>
    <w:rsid w:val="00740E58"/>
    <w:rsid w:val="007443C0"/>
    <w:rsid w:val="007445A0"/>
    <w:rsid w:val="007445B1"/>
    <w:rsid w:val="0074524B"/>
    <w:rsid w:val="007454F4"/>
    <w:rsid w:val="00747D8B"/>
    <w:rsid w:val="00751228"/>
    <w:rsid w:val="007546BF"/>
    <w:rsid w:val="007557FE"/>
    <w:rsid w:val="007571E1"/>
    <w:rsid w:val="007574AE"/>
    <w:rsid w:val="0076037F"/>
    <w:rsid w:val="007604B2"/>
    <w:rsid w:val="007614E2"/>
    <w:rsid w:val="007635A9"/>
    <w:rsid w:val="00763C05"/>
    <w:rsid w:val="0076472B"/>
    <w:rsid w:val="00765281"/>
    <w:rsid w:val="00765717"/>
    <w:rsid w:val="00766BAD"/>
    <w:rsid w:val="007727A5"/>
    <w:rsid w:val="00772EBA"/>
    <w:rsid w:val="007744C6"/>
    <w:rsid w:val="007755F2"/>
    <w:rsid w:val="0077695C"/>
    <w:rsid w:val="00776971"/>
    <w:rsid w:val="00776BC6"/>
    <w:rsid w:val="00776BEA"/>
    <w:rsid w:val="0078177E"/>
    <w:rsid w:val="0078304C"/>
    <w:rsid w:val="00783673"/>
    <w:rsid w:val="00784EC9"/>
    <w:rsid w:val="00785490"/>
    <w:rsid w:val="007925EA"/>
    <w:rsid w:val="00793CD8"/>
    <w:rsid w:val="00795C92"/>
    <w:rsid w:val="00796231"/>
    <w:rsid w:val="00796711"/>
    <w:rsid w:val="007973DE"/>
    <w:rsid w:val="007A1CB3"/>
    <w:rsid w:val="007A306F"/>
    <w:rsid w:val="007A43A6"/>
    <w:rsid w:val="007A4515"/>
    <w:rsid w:val="007A458A"/>
    <w:rsid w:val="007A58A6"/>
    <w:rsid w:val="007A71CF"/>
    <w:rsid w:val="007B0805"/>
    <w:rsid w:val="007B3D2D"/>
    <w:rsid w:val="007B50AE"/>
    <w:rsid w:val="007B51DF"/>
    <w:rsid w:val="007B5987"/>
    <w:rsid w:val="007B686A"/>
    <w:rsid w:val="007C05DD"/>
    <w:rsid w:val="007C0FBC"/>
    <w:rsid w:val="007C3D18"/>
    <w:rsid w:val="007C5040"/>
    <w:rsid w:val="007C60BF"/>
    <w:rsid w:val="007C6A07"/>
    <w:rsid w:val="007C75A1"/>
    <w:rsid w:val="007C77A5"/>
    <w:rsid w:val="007C79D5"/>
    <w:rsid w:val="007D04E5"/>
    <w:rsid w:val="007D54CB"/>
    <w:rsid w:val="007D5901"/>
    <w:rsid w:val="007D7526"/>
    <w:rsid w:val="007E4610"/>
    <w:rsid w:val="007E4715"/>
    <w:rsid w:val="007E505B"/>
    <w:rsid w:val="007E7091"/>
    <w:rsid w:val="007E7996"/>
    <w:rsid w:val="007F7373"/>
    <w:rsid w:val="007F7DCF"/>
    <w:rsid w:val="00803FAE"/>
    <w:rsid w:val="00805DC4"/>
    <w:rsid w:val="0080605F"/>
    <w:rsid w:val="00807786"/>
    <w:rsid w:val="00811FCB"/>
    <w:rsid w:val="0081405D"/>
    <w:rsid w:val="008158D6"/>
    <w:rsid w:val="0081669C"/>
    <w:rsid w:val="00817196"/>
    <w:rsid w:val="008173B2"/>
    <w:rsid w:val="00823111"/>
    <w:rsid w:val="008235DB"/>
    <w:rsid w:val="00824AB4"/>
    <w:rsid w:val="00825C42"/>
    <w:rsid w:val="00825D25"/>
    <w:rsid w:val="00827D6F"/>
    <w:rsid w:val="00833714"/>
    <w:rsid w:val="00835BA9"/>
    <w:rsid w:val="008376AC"/>
    <w:rsid w:val="0084172E"/>
    <w:rsid w:val="00843F8B"/>
    <w:rsid w:val="008444E8"/>
    <w:rsid w:val="00844E80"/>
    <w:rsid w:val="008453A0"/>
    <w:rsid w:val="00846FE7"/>
    <w:rsid w:val="00847D79"/>
    <w:rsid w:val="00855FFB"/>
    <w:rsid w:val="00856911"/>
    <w:rsid w:val="0086086E"/>
    <w:rsid w:val="00860ADC"/>
    <w:rsid w:val="008677FD"/>
    <w:rsid w:val="008706D4"/>
    <w:rsid w:val="00870E89"/>
    <w:rsid w:val="00870F8A"/>
    <w:rsid w:val="008719A4"/>
    <w:rsid w:val="00871D23"/>
    <w:rsid w:val="00874312"/>
    <w:rsid w:val="0087437C"/>
    <w:rsid w:val="008755C4"/>
    <w:rsid w:val="00875CD7"/>
    <w:rsid w:val="00875E7F"/>
    <w:rsid w:val="00876B4D"/>
    <w:rsid w:val="008775FB"/>
    <w:rsid w:val="00877F18"/>
    <w:rsid w:val="00881DBF"/>
    <w:rsid w:val="0089088A"/>
    <w:rsid w:val="008939AE"/>
    <w:rsid w:val="00893D76"/>
    <w:rsid w:val="00894A88"/>
    <w:rsid w:val="00895386"/>
    <w:rsid w:val="008A0103"/>
    <w:rsid w:val="008A21FF"/>
    <w:rsid w:val="008A2CE2"/>
    <w:rsid w:val="008A30AC"/>
    <w:rsid w:val="008A3F68"/>
    <w:rsid w:val="008A44B8"/>
    <w:rsid w:val="008A51A8"/>
    <w:rsid w:val="008A54C7"/>
    <w:rsid w:val="008A77D8"/>
    <w:rsid w:val="008B0483"/>
    <w:rsid w:val="008B0DEA"/>
    <w:rsid w:val="008B120C"/>
    <w:rsid w:val="008B229C"/>
    <w:rsid w:val="008B32CE"/>
    <w:rsid w:val="008B4D42"/>
    <w:rsid w:val="008B51A0"/>
    <w:rsid w:val="008B592A"/>
    <w:rsid w:val="008B6143"/>
    <w:rsid w:val="008B7B5C"/>
    <w:rsid w:val="008C0C99"/>
    <w:rsid w:val="008C2017"/>
    <w:rsid w:val="008C4958"/>
    <w:rsid w:val="008C4BAA"/>
    <w:rsid w:val="008C5B03"/>
    <w:rsid w:val="008C6AE8"/>
    <w:rsid w:val="008C7224"/>
    <w:rsid w:val="008C7573"/>
    <w:rsid w:val="008D0005"/>
    <w:rsid w:val="008D0F5E"/>
    <w:rsid w:val="008D34F1"/>
    <w:rsid w:val="008D39D8"/>
    <w:rsid w:val="008D5506"/>
    <w:rsid w:val="008D6D1A"/>
    <w:rsid w:val="008E0927"/>
    <w:rsid w:val="008E1909"/>
    <w:rsid w:val="008E45C1"/>
    <w:rsid w:val="008E772C"/>
    <w:rsid w:val="008F1EAB"/>
    <w:rsid w:val="008F2F68"/>
    <w:rsid w:val="008F33DC"/>
    <w:rsid w:val="008F3468"/>
    <w:rsid w:val="008F3C3D"/>
    <w:rsid w:val="008F477F"/>
    <w:rsid w:val="008F5621"/>
    <w:rsid w:val="00902350"/>
    <w:rsid w:val="0090336B"/>
    <w:rsid w:val="0090519C"/>
    <w:rsid w:val="009051A9"/>
    <w:rsid w:val="009053AA"/>
    <w:rsid w:val="00906939"/>
    <w:rsid w:val="009106CA"/>
    <w:rsid w:val="00910B7D"/>
    <w:rsid w:val="00911DFB"/>
    <w:rsid w:val="00912459"/>
    <w:rsid w:val="009139D9"/>
    <w:rsid w:val="00914AD8"/>
    <w:rsid w:val="00916079"/>
    <w:rsid w:val="00917CE9"/>
    <w:rsid w:val="00920BF2"/>
    <w:rsid w:val="00921B74"/>
    <w:rsid w:val="00922010"/>
    <w:rsid w:val="00925753"/>
    <w:rsid w:val="00931BD9"/>
    <w:rsid w:val="00934F5C"/>
    <w:rsid w:val="00935BE2"/>
    <w:rsid w:val="00935D48"/>
    <w:rsid w:val="009368F3"/>
    <w:rsid w:val="00937938"/>
    <w:rsid w:val="00937FB9"/>
    <w:rsid w:val="009405F3"/>
    <w:rsid w:val="00941636"/>
    <w:rsid w:val="00943742"/>
    <w:rsid w:val="00945C05"/>
    <w:rsid w:val="00946945"/>
    <w:rsid w:val="009475BF"/>
    <w:rsid w:val="00947713"/>
    <w:rsid w:val="00950DE7"/>
    <w:rsid w:val="0095338E"/>
    <w:rsid w:val="00953920"/>
    <w:rsid w:val="00953D47"/>
    <w:rsid w:val="0095681E"/>
    <w:rsid w:val="009572D4"/>
    <w:rsid w:val="0096007D"/>
    <w:rsid w:val="00961921"/>
    <w:rsid w:val="009624C2"/>
    <w:rsid w:val="009634DF"/>
    <w:rsid w:val="00963B66"/>
    <w:rsid w:val="0096430A"/>
    <w:rsid w:val="0096477F"/>
    <w:rsid w:val="00964AA3"/>
    <w:rsid w:val="0096554B"/>
    <w:rsid w:val="0096584A"/>
    <w:rsid w:val="00970096"/>
    <w:rsid w:val="00971F08"/>
    <w:rsid w:val="00973CA5"/>
    <w:rsid w:val="00974AE7"/>
    <w:rsid w:val="0097603D"/>
    <w:rsid w:val="00976949"/>
    <w:rsid w:val="00980477"/>
    <w:rsid w:val="00982877"/>
    <w:rsid w:val="00985253"/>
    <w:rsid w:val="009853B3"/>
    <w:rsid w:val="00985484"/>
    <w:rsid w:val="009872E6"/>
    <w:rsid w:val="00990630"/>
    <w:rsid w:val="00990C73"/>
    <w:rsid w:val="00991761"/>
    <w:rsid w:val="00991E53"/>
    <w:rsid w:val="00994DCA"/>
    <w:rsid w:val="009960A2"/>
    <w:rsid w:val="009960EC"/>
    <w:rsid w:val="009970DD"/>
    <w:rsid w:val="009A0FBA"/>
    <w:rsid w:val="009A1601"/>
    <w:rsid w:val="009A2FE0"/>
    <w:rsid w:val="009A3AE5"/>
    <w:rsid w:val="009A4514"/>
    <w:rsid w:val="009A462D"/>
    <w:rsid w:val="009A55CA"/>
    <w:rsid w:val="009A5CBA"/>
    <w:rsid w:val="009A69E6"/>
    <w:rsid w:val="009B1F30"/>
    <w:rsid w:val="009B339E"/>
    <w:rsid w:val="009B3AC2"/>
    <w:rsid w:val="009B4DF4"/>
    <w:rsid w:val="009B564E"/>
    <w:rsid w:val="009B71B6"/>
    <w:rsid w:val="009B7E87"/>
    <w:rsid w:val="009C0D4F"/>
    <w:rsid w:val="009C403E"/>
    <w:rsid w:val="009D4FF0"/>
    <w:rsid w:val="009D703C"/>
    <w:rsid w:val="009D718F"/>
    <w:rsid w:val="009D7A10"/>
    <w:rsid w:val="009E068F"/>
    <w:rsid w:val="009E09BE"/>
    <w:rsid w:val="009E0FD5"/>
    <w:rsid w:val="009E14E0"/>
    <w:rsid w:val="009E35DB"/>
    <w:rsid w:val="009E47A3"/>
    <w:rsid w:val="009F08F3"/>
    <w:rsid w:val="009F1F2E"/>
    <w:rsid w:val="009F30F1"/>
    <w:rsid w:val="009F344F"/>
    <w:rsid w:val="009F46D1"/>
    <w:rsid w:val="009F48B2"/>
    <w:rsid w:val="009F5422"/>
    <w:rsid w:val="009F7509"/>
    <w:rsid w:val="00A048A8"/>
    <w:rsid w:val="00A101F1"/>
    <w:rsid w:val="00A11CD5"/>
    <w:rsid w:val="00A1232E"/>
    <w:rsid w:val="00A13E54"/>
    <w:rsid w:val="00A14648"/>
    <w:rsid w:val="00A17F63"/>
    <w:rsid w:val="00A2036A"/>
    <w:rsid w:val="00A217D2"/>
    <w:rsid w:val="00A2193B"/>
    <w:rsid w:val="00A2351A"/>
    <w:rsid w:val="00A264A9"/>
    <w:rsid w:val="00A27785"/>
    <w:rsid w:val="00A30187"/>
    <w:rsid w:val="00A33FC7"/>
    <w:rsid w:val="00A3448A"/>
    <w:rsid w:val="00A36297"/>
    <w:rsid w:val="00A4140B"/>
    <w:rsid w:val="00A41A72"/>
    <w:rsid w:val="00A41E2B"/>
    <w:rsid w:val="00A45B74"/>
    <w:rsid w:val="00A5079C"/>
    <w:rsid w:val="00A52E1D"/>
    <w:rsid w:val="00A53476"/>
    <w:rsid w:val="00A54D5B"/>
    <w:rsid w:val="00A55FD5"/>
    <w:rsid w:val="00A6021D"/>
    <w:rsid w:val="00A61499"/>
    <w:rsid w:val="00A62A77"/>
    <w:rsid w:val="00A63483"/>
    <w:rsid w:val="00A64A80"/>
    <w:rsid w:val="00A64E6F"/>
    <w:rsid w:val="00A657D7"/>
    <w:rsid w:val="00A660AC"/>
    <w:rsid w:val="00A67E6C"/>
    <w:rsid w:val="00A717BB"/>
    <w:rsid w:val="00A71B99"/>
    <w:rsid w:val="00A7327A"/>
    <w:rsid w:val="00A739D0"/>
    <w:rsid w:val="00A761D4"/>
    <w:rsid w:val="00A77EC4"/>
    <w:rsid w:val="00A80CB6"/>
    <w:rsid w:val="00A838DB"/>
    <w:rsid w:val="00A86418"/>
    <w:rsid w:val="00A9086D"/>
    <w:rsid w:val="00A92879"/>
    <w:rsid w:val="00A9442A"/>
    <w:rsid w:val="00A94836"/>
    <w:rsid w:val="00A95F36"/>
    <w:rsid w:val="00AA016F"/>
    <w:rsid w:val="00AA0E80"/>
    <w:rsid w:val="00AA1ED6"/>
    <w:rsid w:val="00AA51D6"/>
    <w:rsid w:val="00AB0BC8"/>
    <w:rsid w:val="00AB11CA"/>
    <w:rsid w:val="00AB14D9"/>
    <w:rsid w:val="00AB2374"/>
    <w:rsid w:val="00AB46E9"/>
    <w:rsid w:val="00AB4AB8"/>
    <w:rsid w:val="00AB655E"/>
    <w:rsid w:val="00AC007F"/>
    <w:rsid w:val="00AC0E8B"/>
    <w:rsid w:val="00AC17A4"/>
    <w:rsid w:val="00AC2ECD"/>
    <w:rsid w:val="00AC3119"/>
    <w:rsid w:val="00AC34B1"/>
    <w:rsid w:val="00AC3CD2"/>
    <w:rsid w:val="00AC49FB"/>
    <w:rsid w:val="00AC52D1"/>
    <w:rsid w:val="00AC5A10"/>
    <w:rsid w:val="00AD0AA3"/>
    <w:rsid w:val="00AD1C5C"/>
    <w:rsid w:val="00AD2642"/>
    <w:rsid w:val="00AD3F94"/>
    <w:rsid w:val="00AD47C7"/>
    <w:rsid w:val="00AD4A5A"/>
    <w:rsid w:val="00AD4F3C"/>
    <w:rsid w:val="00AD520D"/>
    <w:rsid w:val="00AD7A39"/>
    <w:rsid w:val="00AE03F8"/>
    <w:rsid w:val="00AE27AC"/>
    <w:rsid w:val="00AE2B6F"/>
    <w:rsid w:val="00AE40E0"/>
    <w:rsid w:val="00AE4DBA"/>
    <w:rsid w:val="00AE4F07"/>
    <w:rsid w:val="00AF0C28"/>
    <w:rsid w:val="00AF19E0"/>
    <w:rsid w:val="00AF1C5D"/>
    <w:rsid w:val="00AF42D7"/>
    <w:rsid w:val="00AF6B86"/>
    <w:rsid w:val="00AF715E"/>
    <w:rsid w:val="00B006FE"/>
    <w:rsid w:val="00B007CB"/>
    <w:rsid w:val="00B02565"/>
    <w:rsid w:val="00B02754"/>
    <w:rsid w:val="00B02AA9"/>
    <w:rsid w:val="00B02FA3"/>
    <w:rsid w:val="00B05084"/>
    <w:rsid w:val="00B115B8"/>
    <w:rsid w:val="00B157F9"/>
    <w:rsid w:val="00B16CE7"/>
    <w:rsid w:val="00B20256"/>
    <w:rsid w:val="00B20D09"/>
    <w:rsid w:val="00B224A9"/>
    <w:rsid w:val="00B243B7"/>
    <w:rsid w:val="00B2763F"/>
    <w:rsid w:val="00B27AAC"/>
    <w:rsid w:val="00B30929"/>
    <w:rsid w:val="00B31218"/>
    <w:rsid w:val="00B372AA"/>
    <w:rsid w:val="00B40445"/>
    <w:rsid w:val="00B406C2"/>
    <w:rsid w:val="00B40CC8"/>
    <w:rsid w:val="00B40E5D"/>
    <w:rsid w:val="00B41888"/>
    <w:rsid w:val="00B42FAD"/>
    <w:rsid w:val="00B45A52"/>
    <w:rsid w:val="00B46175"/>
    <w:rsid w:val="00B5151A"/>
    <w:rsid w:val="00B5330B"/>
    <w:rsid w:val="00B55695"/>
    <w:rsid w:val="00B60EE5"/>
    <w:rsid w:val="00B664C7"/>
    <w:rsid w:val="00B71CF5"/>
    <w:rsid w:val="00B7355C"/>
    <w:rsid w:val="00B739F6"/>
    <w:rsid w:val="00B73A8E"/>
    <w:rsid w:val="00B76696"/>
    <w:rsid w:val="00B7783E"/>
    <w:rsid w:val="00B80165"/>
    <w:rsid w:val="00B80F18"/>
    <w:rsid w:val="00B81A6C"/>
    <w:rsid w:val="00B81BEA"/>
    <w:rsid w:val="00B83D6A"/>
    <w:rsid w:val="00B8443A"/>
    <w:rsid w:val="00B85DE5"/>
    <w:rsid w:val="00B90D3D"/>
    <w:rsid w:val="00B90F73"/>
    <w:rsid w:val="00B912D5"/>
    <w:rsid w:val="00B9218C"/>
    <w:rsid w:val="00B93B59"/>
    <w:rsid w:val="00B9406A"/>
    <w:rsid w:val="00B94077"/>
    <w:rsid w:val="00B96409"/>
    <w:rsid w:val="00BA2280"/>
    <w:rsid w:val="00BA2A08"/>
    <w:rsid w:val="00BA36B3"/>
    <w:rsid w:val="00BA41E6"/>
    <w:rsid w:val="00BA56D2"/>
    <w:rsid w:val="00BA6C5F"/>
    <w:rsid w:val="00BA71DA"/>
    <w:rsid w:val="00BA76E0"/>
    <w:rsid w:val="00BB2A25"/>
    <w:rsid w:val="00BB4444"/>
    <w:rsid w:val="00BB51E9"/>
    <w:rsid w:val="00BC0FDC"/>
    <w:rsid w:val="00BC2666"/>
    <w:rsid w:val="00BC3053"/>
    <w:rsid w:val="00BC4D2E"/>
    <w:rsid w:val="00BC55B1"/>
    <w:rsid w:val="00BC590C"/>
    <w:rsid w:val="00BD48AC"/>
    <w:rsid w:val="00BD5F1A"/>
    <w:rsid w:val="00BD6434"/>
    <w:rsid w:val="00BE1234"/>
    <w:rsid w:val="00BE1FF0"/>
    <w:rsid w:val="00BE23B1"/>
    <w:rsid w:val="00BE2FA6"/>
    <w:rsid w:val="00BE333F"/>
    <w:rsid w:val="00BE3E5C"/>
    <w:rsid w:val="00BE45C2"/>
    <w:rsid w:val="00BE4F97"/>
    <w:rsid w:val="00BE7406"/>
    <w:rsid w:val="00BE7603"/>
    <w:rsid w:val="00BF0C5C"/>
    <w:rsid w:val="00BF2451"/>
    <w:rsid w:val="00BF27E1"/>
    <w:rsid w:val="00BF3279"/>
    <w:rsid w:val="00BF34E0"/>
    <w:rsid w:val="00BF74C7"/>
    <w:rsid w:val="00BF79BF"/>
    <w:rsid w:val="00C015F1"/>
    <w:rsid w:val="00C01F33"/>
    <w:rsid w:val="00C02CC6"/>
    <w:rsid w:val="00C040F7"/>
    <w:rsid w:val="00C044AB"/>
    <w:rsid w:val="00C05706"/>
    <w:rsid w:val="00C05F16"/>
    <w:rsid w:val="00C07377"/>
    <w:rsid w:val="00C07B6A"/>
    <w:rsid w:val="00C10478"/>
    <w:rsid w:val="00C11DB8"/>
    <w:rsid w:val="00C12107"/>
    <w:rsid w:val="00C1387B"/>
    <w:rsid w:val="00C14D4B"/>
    <w:rsid w:val="00C14EE3"/>
    <w:rsid w:val="00C154BB"/>
    <w:rsid w:val="00C15859"/>
    <w:rsid w:val="00C16F68"/>
    <w:rsid w:val="00C27925"/>
    <w:rsid w:val="00C279B5"/>
    <w:rsid w:val="00C27C45"/>
    <w:rsid w:val="00C36A39"/>
    <w:rsid w:val="00C3719D"/>
    <w:rsid w:val="00C505CC"/>
    <w:rsid w:val="00C5078C"/>
    <w:rsid w:val="00C50C4C"/>
    <w:rsid w:val="00C5308F"/>
    <w:rsid w:val="00C543F2"/>
    <w:rsid w:val="00C54995"/>
    <w:rsid w:val="00C54D41"/>
    <w:rsid w:val="00C57B67"/>
    <w:rsid w:val="00C57F53"/>
    <w:rsid w:val="00C60783"/>
    <w:rsid w:val="00C624DC"/>
    <w:rsid w:val="00C63F87"/>
    <w:rsid w:val="00C64672"/>
    <w:rsid w:val="00C65D02"/>
    <w:rsid w:val="00C70697"/>
    <w:rsid w:val="00C71700"/>
    <w:rsid w:val="00C72EF4"/>
    <w:rsid w:val="00C75D2F"/>
    <w:rsid w:val="00C767BE"/>
    <w:rsid w:val="00C76E3C"/>
    <w:rsid w:val="00C77BFD"/>
    <w:rsid w:val="00C81568"/>
    <w:rsid w:val="00C9027A"/>
    <w:rsid w:val="00C9068E"/>
    <w:rsid w:val="00C93C4B"/>
    <w:rsid w:val="00C944AB"/>
    <w:rsid w:val="00C95B40"/>
    <w:rsid w:val="00C97623"/>
    <w:rsid w:val="00CA1B7B"/>
    <w:rsid w:val="00CA1ED8"/>
    <w:rsid w:val="00CA5AF5"/>
    <w:rsid w:val="00CA7418"/>
    <w:rsid w:val="00CB1729"/>
    <w:rsid w:val="00CB1F63"/>
    <w:rsid w:val="00CB23E6"/>
    <w:rsid w:val="00CB5C4B"/>
    <w:rsid w:val="00CB7170"/>
    <w:rsid w:val="00CC040E"/>
    <w:rsid w:val="00CC111F"/>
    <w:rsid w:val="00CC1AFA"/>
    <w:rsid w:val="00CC2011"/>
    <w:rsid w:val="00CC3EA0"/>
    <w:rsid w:val="00CC3F1F"/>
    <w:rsid w:val="00CC7003"/>
    <w:rsid w:val="00CC7B45"/>
    <w:rsid w:val="00CD1188"/>
    <w:rsid w:val="00CD253B"/>
    <w:rsid w:val="00CD2ABB"/>
    <w:rsid w:val="00CD2ED1"/>
    <w:rsid w:val="00CD337B"/>
    <w:rsid w:val="00CD388E"/>
    <w:rsid w:val="00CD40CC"/>
    <w:rsid w:val="00CD6F46"/>
    <w:rsid w:val="00CE0ACD"/>
    <w:rsid w:val="00CE64D5"/>
    <w:rsid w:val="00CE7561"/>
    <w:rsid w:val="00CF06F7"/>
    <w:rsid w:val="00CF1354"/>
    <w:rsid w:val="00CF27A5"/>
    <w:rsid w:val="00CF3B1F"/>
    <w:rsid w:val="00CF3BF6"/>
    <w:rsid w:val="00CF57DA"/>
    <w:rsid w:val="00CF5E67"/>
    <w:rsid w:val="00CF625B"/>
    <w:rsid w:val="00CF687E"/>
    <w:rsid w:val="00CF7866"/>
    <w:rsid w:val="00D0349B"/>
    <w:rsid w:val="00D10249"/>
    <w:rsid w:val="00D115C3"/>
    <w:rsid w:val="00D11897"/>
    <w:rsid w:val="00D13135"/>
    <w:rsid w:val="00D13571"/>
    <w:rsid w:val="00D137D4"/>
    <w:rsid w:val="00D13E4E"/>
    <w:rsid w:val="00D140F6"/>
    <w:rsid w:val="00D1663B"/>
    <w:rsid w:val="00D223DE"/>
    <w:rsid w:val="00D239A7"/>
    <w:rsid w:val="00D23F47"/>
    <w:rsid w:val="00D32B9B"/>
    <w:rsid w:val="00D35589"/>
    <w:rsid w:val="00D365B5"/>
    <w:rsid w:val="00D36C57"/>
    <w:rsid w:val="00D36E71"/>
    <w:rsid w:val="00D37D87"/>
    <w:rsid w:val="00D40B33"/>
    <w:rsid w:val="00D4318F"/>
    <w:rsid w:val="00D43300"/>
    <w:rsid w:val="00D438BF"/>
    <w:rsid w:val="00D440F8"/>
    <w:rsid w:val="00D546FF"/>
    <w:rsid w:val="00D55AD5"/>
    <w:rsid w:val="00D563F5"/>
    <w:rsid w:val="00D57373"/>
    <w:rsid w:val="00D576CA"/>
    <w:rsid w:val="00D61AF5"/>
    <w:rsid w:val="00D652B5"/>
    <w:rsid w:val="00D66155"/>
    <w:rsid w:val="00D67AC8"/>
    <w:rsid w:val="00D704C3"/>
    <w:rsid w:val="00D708B0"/>
    <w:rsid w:val="00D70FCF"/>
    <w:rsid w:val="00D72D5E"/>
    <w:rsid w:val="00D737ED"/>
    <w:rsid w:val="00D778CF"/>
    <w:rsid w:val="00D77B1D"/>
    <w:rsid w:val="00D8021F"/>
    <w:rsid w:val="00D80383"/>
    <w:rsid w:val="00D823C6"/>
    <w:rsid w:val="00D8240F"/>
    <w:rsid w:val="00D846E6"/>
    <w:rsid w:val="00D869E1"/>
    <w:rsid w:val="00D86CA3"/>
    <w:rsid w:val="00D871CE"/>
    <w:rsid w:val="00D87521"/>
    <w:rsid w:val="00D9196D"/>
    <w:rsid w:val="00D92982"/>
    <w:rsid w:val="00D95C04"/>
    <w:rsid w:val="00D96F8F"/>
    <w:rsid w:val="00DA305E"/>
    <w:rsid w:val="00DA438C"/>
    <w:rsid w:val="00DA4956"/>
    <w:rsid w:val="00DA4EFC"/>
    <w:rsid w:val="00DA5417"/>
    <w:rsid w:val="00DA56E8"/>
    <w:rsid w:val="00DA69B6"/>
    <w:rsid w:val="00DB0009"/>
    <w:rsid w:val="00DB06B4"/>
    <w:rsid w:val="00DB27F0"/>
    <w:rsid w:val="00DB31C7"/>
    <w:rsid w:val="00DB377D"/>
    <w:rsid w:val="00DC0024"/>
    <w:rsid w:val="00DC0EB4"/>
    <w:rsid w:val="00DC2D36"/>
    <w:rsid w:val="00DC4220"/>
    <w:rsid w:val="00DC53EF"/>
    <w:rsid w:val="00DC6D39"/>
    <w:rsid w:val="00DD15E5"/>
    <w:rsid w:val="00DD4CCA"/>
    <w:rsid w:val="00DD5DFE"/>
    <w:rsid w:val="00DD62A6"/>
    <w:rsid w:val="00DE35AD"/>
    <w:rsid w:val="00DE49BF"/>
    <w:rsid w:val="00DE5608"/>
    <w:rsid w:val="00DE58D0"/>
    <w:rsid w:val="00DE654F"/>
    <w:rsid w:val="00DE761A"/>
    <w:rsid w:val="00DF0B6E"/>
    <w:rsid w:val="00DF15E0"/>
    <w:rsid w:val="00DF36BF"/>
    <w:rsid w:val="00DF37A0"/>
    <w:rsid w:val="00E055B4"/>
    <w:rsid w:val="00E10F57"/>
    <w:rsid w:val="00E110E7"/>
    <w:rsid w:val="00E11B20"/>
    <w:rsid w:val="00E13AC1"/>
    <w:rsid w:val="00E17FA2"/>
    <w:rsid w:val="00E22330"/>
    <w:rsid w:val="00E30B5A"/>
    <w:rsid w:val="00E3123D"/>
    <w:rsid w:val="00E31461"/>
    <w:rsid w:val="00E31D43"/>
    <w:rsid w:val="00E32608"/>
    <w:rsid w:val="00E32736"/>
    <w:rsid w:val="00E34188"/>
    <w:rsid w:val="00E34B6E"/>
    <w:rsid w:val="00E35559"/>
    <w:rsid w:val="00E3723A"/>
    <w:rsid w:val="00E37860"/>
    <w:rsid w:val="00E43415"/>
    <w:rsid w:val="00E446F1"/>
    <w:rsid w:val="00E46886"/>
    <w:rsid w:val="00E47AEF"/>
    <w:rsid w:val="00E53B75"/>
    <w:rsid w:val="00E54E3B"/>
    <w:rsid w:val="00E57565"/>
    <w:rsid w:val="00E617AD"/>
    <w:rsid w:val="00E625A2"/>
    <w:rsid w:val="00E63838"/>
    <w:rsid w:val="00E64434"/>
    <w:rsid w:val="00E64629"/>
    <w:rsid w:val="00E662D6"/>
    <w:rsid w:val="00E67C51"/>
    <w:rsid w:val="00E7287A"/>
    <w:rsid w:val="00E72EFC"/>
    <w:rsid w:val="00E74526"/>
    <w:rsid w:val="00E74F5D"/>
    <w:rsid w:val="00E758EC"/>
    <w:rsid w:val="00E76D42"/>
    <w:rsid w:val="00E8234C"/>
    <w:rsid w:val="00E83AA9"/>
    <w:rsid w:val="00E85928"/>
    <w:rsid w:val="00E86592"/>
    <w:rsid w:val="00E87822"/>
    <w:rsid w:val="00E90395"/>
    <w:rsid w:val="00E90E49"/>
    <w:rsid w:val="00E917F9"/>
    <w:rsid w:val="00E9291C"/>
    <w:rsid w:val="00E938DD"/>
    <w:rsid w:val="00E93FFE"/>
    <w:rsid w:val="00E94F8A"/>
    <w:rsid w:val="00E955DA"/>
    <w:rsid w:val="00E97C43"/>
    <w:rsid w:val="00EA2E6B"/>
    <w:rsid w:val="00EA7A41"/>
    <w:rsid w:val="00EB048A"/>
    <w:rsid w:val="00EB077B"/>
    <w:rsid w:val="00EB4EA2"/>
    <w:rsid w:val="00EB5D18"/>
    <w:rsid w:val="00EC18EE"/>
    <w:rsid w:val="00EC191A"/>
    <w:rsid w:val="00EC1F26"/>
    <w:rsid w:val="00EC27C6"/>
    <w:rsid w:val="00EC3CD9"/>
    <w:rsid w:val="00EC4207"/>
    <w:rsid w:val="00EC5653"/>
    <w:rsid w:val="00EC6DA5"/>
    <w:rsid w:val="00EC71CE"/>
    <w:rsid w:val="00ED054C"/>
    <w:rsid w:val="00ED1006"/>
    <w:rsid w:val="00ED2B03"/>
    <w:rsid w:val="00ED709A"/>
    <w:rsid w:val="00EE015B"/>
    <w:rsid w:val="00EE08BB"/>
    <w:rsid w:val="00EE4D9A"/>
    <w:rsid w:val="00EF18FE"/>
    <w:rsid w:val="00EF33DE"/>
    <w:rsid w:val="00EF4075"/>
    <w:rsid w:val="00EF4EB1"/>
    <w:rsid w:val="00EF5787"/>
    <w:rsid w:val="00EF60D0"/>
    <w:rsid w:val="00F0528D"/>
    <w:rsid w:val="00F06C67"/>
    <w:rsid w:val="00F06DFD"/>
    <w:rsid w:val="00F071D1"/>
    <w:rsid w:val="00F07533"/>
    <w:rsid w:val="00F10629"/>
    <w:rsid w:val="00F136FF"/>
    <w:rsid w:val="00F137F7"/>
    <w:rsid w:val="00F15FA5"/>
    <w:rsid w:val="00F209B7"/>
    <w:rsid w:val="00F2376F"/>
    <w:rsid w:val="00F243D8"/>
    <w:rsid w:val="00F25E7C"/>
    <w:rsid w:val="00F30828"/>
    <w:rsid w:val="00F30D8B"/>
    <w:rsid w:val="00F313D6"/>
    <w:rsid w:val="00F35DDE"/>
    <w:rsid w:val="00F367A2"/>
    <w:rsid w:val="00F40E77"/>
    <w:rsid w:val="00F40F0C"/>
    <w:rsid w:val="00F42FF4"/>
    <w:rsid w:val="00F4766C"/>
    <w:rsid w:val="00F47AB8"/>
    <w:rsid w:val="00F50595"/>
    <w:rsid w:val="00F507D1"/>
    <w:rsid w:val="00F519CE"/>
    <w:rsid w:val="00F51ABD"/>
    <w:rsid w:val="00F51ADA"/>
    <w:rsid w:val="00F53C35"/>
    <w:rsid w:val="00F546E1"/>
    <w:rsid w:val="00F55F72"/>
    <w:rsid w:val="00F607C5"/>
    <w:rsid w:val="00F60DEA"/>
    <w:rsid w:val="00F6302A"/>
    <w:rsid w:val="00F63936"/>
    <w:rsid w:val="00F64C2B"/>
    <w:rsid w:val="00F651BE"/>
    <w:rsid w:val="00F66D78"/>
    <w:rsid w:val="00F67E13"/>
    <w:rsid w:val="00F67F53"/>
    <w:rsid w:val="00F703BE"/>
    <w:rsid w:val="00F71A78"/>
    <w:rsid w:val="00F71F69"/>
    <w:rsid w:val="00F72B72"/>
    <w:rsid w:val="00F74BB9"/>
    <w:rsid w:val="00F75582"/>
    <w:rsid w:val="00F76EFA"/>
    <w:rsid w:val="00F804BE"/>
    <w:rsid w:val="00F817CE"/>
    <w:rsid w:val="00F825BE"/>
    <w:rsid w:val="00F8456C"/>
    <w:rsid w:val="00F859D8"/>
    <w:rsid w:val="00F868F5"/>
    <w:rsid w:val="00F9056A"/>
    <w:rsid w:val="00F90BAB"/>
    <w:rsid w:val="00F90F8D"/>
    <w:rsid w:val="00F92782"/>
    <w:rsid w:val="00F93AA9"/>
    <w:rsid w:val="00F943C6"/>
    <w:rsid w:val="00F95B4D"/>
    <w:rsid w:val="00F96985"/>
    <w:rsid w:val="00F96D4C"/>
    <w:rsid w:val="00F97838"/>
    <w:rsid w:val="00FA2BB3"/>
    <w:rsid w:val="00FA72DB"/>
    <w:rsid w:val="00FB0468"/>
    <w:rsid w:val="00FB24B0"/>
    <w:rsid w:val="00FB30FA"/>
    <w:rsid w:val="00FB430F"/>
    <w:rsid w:val="00FB4BFC"/>
    <w:rsid w:val="00FB4C80"/>
    <w:rsid w:val="00FB528C"/>
    <w:rsid w:val="00FB63A7"/>
    <w:rsid w:val="00FB6A6A"/>
    <w:rsid w:val="00FC7429"/>
    <w:rsid w:val="00FC78D8"/>
    <w:rsid w:val="00FC7DF0"/>
    <w:rsid w:val="00FD07F6"/>
    <w:rsid w:val="00FD1EC8"/>
    <w:rsid w:val="00FD2E6A"/>
    <w:rsid w:val="00FD373E"/>
    <w:rsid w:val="00FD47ED"/>
    <w:rsid w:val="00FD59B3"/>
    <w:rsid w:val="00FD61E8"/>
    <w:rsid w:val="00FD74DB"/>
    <w:rsid w:val="00FD7660"/>
    <w:rsid w:val="00FE0655"/>
    <w:rsid w:val="00FE1F23"/>
    <w:rsid w:val="00FE2365"/>
    <w:rsid w:val="00FE4C7B"/>
    <w:rsid w:val="00FE61B2"/>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02FB451"/>
  <w15:docId w15:val="{226F47E3-885E-4087-B472-486D87339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E09B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09B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09B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09BE"/>
    <w:pPr>
      <w:numPr>
        <w:ilvl w:val="2"/>
      </w:numPr>
      <w:spacing w:before="120"/>
      <w:outlineLvl w:val="2"/>
    </w:pPr>
    <w:rPr>
      <w:sz w:val="28"/>
      <w:szCs w:val="28"/>
    </w:rPr>
  </w:style>
  <w:style w:type="paragraph" w:styleId="Heading4">
    <w:name w:val="heading 4"/>
    <w:basedOn w:val="Heading3"/>
    <w:next w:val="Normal"/>
    <w:qFormat/>
    <w:rsid w:val="009E09BE"/>
    <w:pPr>
      <w:numPr>
        <w:ilvl w:val="3"/>
      </w:numPr>
      <w:outlineLvl w:val="3"/>
    </w:pPr>
    <w:rPr>
      <w:sz w:val="24"/>
      <w:szCs w:val="24"/>
    </w:rPr>
  </w:style>
  <w:style w:type="paragraph" w:styleId="Heading5">
    <w:name w:val="heading 5"/>
    <w:basedOn w:val="Heading4"/>
    <w:next w:val="Normal"/>
    <w:qFormat/>
    <w:rsid w:val="009E09BE"/>
    <w:pPr>
      <w:numPr>
        <w:ilvl w:val="4"/>
      </w:numPr>
      <w:outlineLvl w:val="4"/>
    </w:pPr>
    <w:rPr>
      <w:sz w:val="22"/>
      <w:szCs w:val="22"/>
    </w:rPr>
  </w:style>
  <w:style w:type="paragraph" w:styleId="Heading6">
    <w:name w:val="heading 6"/>
    <w:basedOn w:val="Normal"/>
    <w:next w:val="Normal"/>
    <w:qFormat/>
    <w:rsid w:val="009E09BE"/>
    <w:pPr>
      <w:keepNext/>
      <w:keepLines/>
      <w:numPr>
        <w:ilvl w:val="5"/>
        <w:numId w:val="1"/>
      </w:numPr>
      <w:spacing w:before="120"/>
      <w:outlineLvl w:val="5"/>
    </w:pPr>
    <w:rPr>
      <w:rFonts w:cs="Arial"/>
    </w:rPr>
  </w:style>
  <w:style w:type="paragraph" w:styleId="Heading7">
    <w:name w:val="heading 7"/>
    <w:basedOn w:val="Normal"/>
    <w:next w:val="Normal"/>
    <w:qFormat/>
    <w:rsid w:val="009E09BE"/>
    <w:pPr>
      <w:keepNext/>
      <w:keepLines/>
      <w:numPr>
        <w:ilvl w:val="6"/>
        <w:numId w:val="1"/>
      </w:numPr>
      <w:spacing w:before="120"/>
      <w:outlineLvl w:val="6"/>
    </w:pPr>
    <w:rPr>
      <w:rFonts w:cs="Arial"/>
    </w:rPr>
  </w:style>
  <w:style w:type="paragraph" w:styleId="Heading8">
    <w:name w:val="heading 8"/>
    <w:basedOn w:val="Heading7"/>
    <w:next w:val="Normal"/>
    <w:qFormat/>
    <w:rsid w:val="009E09BE"/>
    <w:pPr>
      <w:numPr>
        <w:ilvl w:val="7"/>
      </w:numPr>
      <w:outlineLvl w:val="7"/>
    </w:pPr>
  </w:style>
  <w:style w:type="paragraph" w:styleId="Heading9">
    <w:name w:val="heading 9"/>
    <w:basedOn w:val="Heading8"/>
    <w:next w:val="Normal"/>
    <w:qFormat/>
    <w:rsid w:val="009E09B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09BE"/>
    <w:pPr>
      <w:spacing w:before="180"/>
      <w:ind w:left="2693" w:hanging="2693"/>
    </w:pPr>
    <w:rPr>
      <w:b/>
      <w:bCs/>
    </w:rPr>
  </w:style>
  <w:style w:type="paragraph" w:styleId="TOC1">
    <w:name w:val="toc 1"/>
    <w:semiHidden/>
    <w:rsid w:val="009E09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09BE"/>
    <w:pPr>
      <w:keepNext/>
      <w:keepLines/>
      <w:spacing w:before="180"/>
      <w:jc w:val="center"/>
    </w:pPr>
  </w:style>
  <w:style w:type="paragraph" w:styleId="Caption">
    <w:name w:val="caption"/>
    <w:basedOn w:val="Normal"/>
    <w:next w:val="Normal"/>
    <w:qFormat/>
    <w:rsid w:val="009E09BE"/>
    <w:pPr>
      <w:spacing w:after="240"/>
      <w:jc w:val="center"/>
    </w:pPr>
    <w:rPr>
      <w:b/>
      <w:bCs/>
    </w:rPr>
  </w:style>
  <w:style w:type="paragraph" w:styleId="TOC5">
    <w:name w:val="toc 5"/>
    <w:basedOn w:val="TOC4"/>
    <w:semiHidden/>
    <w:rsid w:val="009E09BE"/>
    <w:pPr>
      <w:ind w:left="1701" w:hanging="1701"/>
    </w:pPr>
  </w:style>
  <w:style w:type="paragraph" w:styleId="TOC4">
    <w:name w:val="toc 4"/>
    <w:basedOn w:val="TOC3"/>
    <w:semiHidden/>
    <w:rsid w:val="009E09BE"/>
    <w:pPr>
      <w:ind w:left="1418" w:hanging="1418"/>
    </w:pPr>
  </w:style>
  <w:style w:type="paragraph" w:styleId="TOC3">
    <w:name w:val="toc 3"/>
    <w:basedOn w:val="TOC2"/>
    <w:semiHidden/>
    <w:rsid w:val="009E09BE"/>
    <w:pPr>
      <w:ind w:left="1134" w:hanging="1134"/>
    </w:pPr>
  </w:style>
  <w:style w:type="paragraph" w:styleId="TOC2">
    <w:name w:val="toc 2"/>
    <w:basedOn w:val="TOC1"/>
    <w:semiHidden/>
    <w:rsid w:val="009E09BE"/>
    <w:pPr>
      <w:keepNext w:val="0"/>
      <w:spacing w:before="0"/>
      <w:ind w:left="851" w:hanging="851"/>
    </w:pPr>
    <w:rPr>
      <w:sz w:val="20"/>
      <w:szCs w:val="20"/>
    </w:rPr>
  </w:style>
  <w:style w:type="paragraph" w:styleId="Index2">
    <w:name w:val="index 2"/>
    <w:basedOn w:val="Index1"/>
    <w:semiHidden/>
    <w:rsid w:val="009E09BE"/>
    <w:pPr>
      <w:ind w:left="284"/>
    </w:pPr>
  </w:style>
  <w:style w:type="paragraph" w:styleId="Index1">
    <w:name w:val="index 1"/>
    <w:basedOn w:val="Normal"/>
    <w:semiHidden/>
    <w:rsid w:val="009E09BE"/>
    <w:pPr>
      <w:keepLines/>
      <w:spacing w:after="0"/>
    </w:pPr>
  </w:style>
  <w:style w:type="paragraph" w:styleId="DocumentMap">
    <w:name w:val="Document Map"/>
    <w:basedOn w:val="Normal"/>
    <w:semiHidden/>
    <w:rsid w:val="009E09BE"/>
    <w:pPr>
      <w:shd w:val="clear" w:color="auto" w:fill="000080"/>
    </w:pPr>
    <w:rPr>
      <w:rFonts w:ascii="Tahoma" w:hAnsi="Tahoma" w:cs="Tahoma"/>
    </w:rPr>
  </w:style>
  <w:style w:type="paragraph" w:styleId="ListNumber2">
    <w:name w:val="List Number 2"/>
    <w:basedOn w:val="ListNumber"/>
    <w:rsid w:val="009E09BE"/>
    <w:pPr>
      <w:ind w:left="851"/>
    </w:pPr>
  </w:style>
  <w:style w:type="paragraph" w:styleId="ListNumber">
    <w:name w:val="List Number"/>
    <w:basedOn w:val="List"/>
    <w:rsid w:val="009E09BE"/>
  </w:style>
  <w:style w:type="paragraph" w:styleId="List">
    <w:name w:val="List"/>
    <w:basedOn w:val="Normal"/>
    <w:rsid w:val="009E09BE"/>
    <w:pPr>
      <w:ind w:left="568" w:hanging="284"/>
    </w:pPr>
  </w:style>
  <w:style w:type="paragraph" w:styleId="Header">
    <w:name w:val="header"/>
    <w:link w:val="HeaderChar"/>
    <w:uiPriority w:val="99"/>
    <w:rsid w:val="009E09B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09BE"/>
    <w:rPr>
      <w:b/>
      <w:bCs/>
      <w:position w:val="6"/>
      <w:sz w:val="16"/>
      <w:szCs w:val="16"/>
    </w:rPr>
  </w:style>
  <w:style w:type="paragraph" w:styleId="FootnoteText">
    <w:name w:val="footnote text"/>
    <w:basedOn w:val="Normal"/>
    <w:semiHidden/>
    <w:rsid w:val="009E09BE"/>
    <w:pPr>
      <w:keepLines/>
      <w:spacing w:after="0"/>
      <w:ind w:left="454" w:hanging="454"/>
    </w:pPr>
    <w:rPr>
      <w:sz w:val="16"/>
      <w:szCs w:val="16"/>
    </w:rPr>
  </w:style>
  <w:style w:type="paragraph" w:customStyle="1" w:styleId="3GPPHeader">
    <w:name w:val="3GPP_Header"/>
    <w:basedOn w:val="Normal"/>
    <w:rsid w:val="009E09BE"/>
    <w:pPr>
      <w:tabs>
        <w:tab w:val="left" w:pos="1701"/>
        <w:tab w:val="right" w:pos="9639"/>
      </w:tabs>
      <w:spacing w:after="240"/>
    </w:pPr>
    <w:rPr>
      <w:b/>
      <w:sz w:val="24"/>
    </w:rPr>
  </w:style>
  <w:style w:type="paragraph" w:styleId="TOC9">
    <w:name w:val="toc 9"/>
    <w:basedOn w:val="TOC8"/>
    <w:semiHidden/>
    <w:rsid w:val="009E09BE"/>
    <w:pPr>
      <w:ind w:left="1418" w:hanging="1418"/>
    </w:pPr>
  </w:style>
  <w:style w:type="paragraph" w:styleId="TOC6">
    <w:name w:val="toc 6"/>
    <w:basedOn w:val="TOC5"/>
    <w:next w:val="Normal"/>
    <w:semiHidden/>
    <w:rsid w:val="009E09BE"/>
    <w:pPr>
      <w:ind w:left="1985" w:hanging="1985"/>
    </w:pPr>
  </w:style>
  <w:style w:type="paragraph" w:styleId="TOC7">
    <w:name w:val="toc 7"/>
    <w:basedOn w:val="TOC6"/>
    <w:next w:val="Normal"/>
    <w:semiHidden/>
    <w:rsid w:val="009E09BE"/>
    <w:pPr>
      <w:ind w:left="2268" w:hanging="2268"/>
    </w:pPr>
  </w:style>
  <w:style w:type="paragraph" w:styleId="ListBullet2">
    <w:name w:val="List Bullet 2"/>
    <w:basedOn w:val="ListBullet"/>
    <w:rsid w:val="009E09BE"/>
    <w:pPr>
      <w:numPr>
        <w:numId w:val="6"/>
      </w:numPr>
    </w:pPr>
  </w:style>
  <w:style w:type="paragraph" w:styleId="ListBullet">
    <w:name w:val="List Bullet"/>
    <w:basedOn w:val="BodyText"/>
    <w:rsid w:val="009E09BE"/>
    <w:pPr>
      <w:numPr>
        <w:numId w:val="5"/>
      </w:numPr>
    </w:pPr>
  </w:style>
  <w:style w:type="paragraph" w:styleId="ListBullet3">
    <w:name w:val="List Bullet 3"/>
    <w:basedOn w:val="ListBullet2"/>
    <w:rsid w:val="009E09BE"/>
    <w:pPr>
      <w:numPr>
        <w:numId w:val="7"/>
      </w:numPr>
    </w:pPr>
  </w:style>
  <w:style w:type="paragraph" w:customStyle="1" w:styleId="EQ">
    <w:name w:val="EQ"/>
    <w:basedOn w:val="Normal"/>
    <w:next w:val="Normal"/>
    <w:rsid w:val="009E09BE"/>
    <w:pPr>
      <w:keepLines/>
      <w:tabs>
        <w:tab w:val="center" w:pos="4536"/>
        <w:tab w:val="right" w:pos="9072"/>
      </w:tabs>
      <w:spacing w:after="180"/>
      <w:jc w:val="left"/>
    </w:pPr>
    <w:rPr>
      <w:noProof/>
      <w:lang w:eastAsia="en-US"/>
    </w:rPr>
  </w:style>
  <w:style w:type="paragraph" w:styleId="List2">
    <w:name w:val="List 2"/>
    <w:basedOn w:val="List"/>
    <w:rsid w:val="009E09BE"/>
    <w:pPr>
      <w:ind w:left="851"/>
    </w:pPr>
  </w:style>
  <w:style w:type="paragraph" w:styleId="List3">
    <w:name w:val="List 3"/>
    <w:basedOn w:val="List2"/>
    <w:rsid w:val="009E09BE"/>
    <w:pPr>
      <w:ind w:left="1135"/>
    </w:pPr>
  </w:style>
  <w:style w:type="paragraph" w:styleId="List4">
    <w:name w:val="List 4"/>
    <w:basedOn w:val="List3"/>
    <w:rsid w:val="009E09BE"/>
    <w:pPr>
      <w:ind w:left="1418"/>
    </w:pPr>
  </w:style>
  <w:style w:type="paragraph" w:styleId="List5">
    <w:name w:val="List 5"/>
    <w:basedOn w:val="List4"/>
    <w:rsid w:val="009E09BE"/>
    <w:pPr>
      <w:ind w:left="1702"/>
    </w:pPr>
  </w:style>
  <w:style w:type="paragraph" w:customStyle="1" w:styleId="EditorsNote">
    <w:name w:val="Editor's Note"/>
    <w:basedOn w:val="Normal"/>
    <w:rsid w:val="009E09BE"/>
    <w:pPr>
      <w:keepLines/>
      <w:spacing w:after="180"/>
      <w:ind w:left="1135" w:hanging="851"/>
      <w:jc w:val="left"/>
    </w:pPr>
    <w:rPr>
      <w:color w:val="FF0000"/>
      <w:lang w:eastAsia="en-US"/>
    </w:rPr>
  </w:style>
  <w:style w:type="paragraph" w:styleId="ListBullet4">
    <w:name w:val="List Bullet 4"/>
    <w:basedOn w:val="ListBullet3"/>
    <w:rsid w:val="009E09BE"/>
    <w:pPr>
      <w:numPr>
        <w:numId w:val="8"/>
      </w:numPr>
    </w:pPr>
  </w:style>
  <w:style w:type="paragraph" w:styleId="ListBullet5">
    <w:name w:val="List Bullet 5"/>
    <w:basedOn w:val="ListBullet4"/>
    <w:rsid w:val="009E09BE"/>
    <w:pPr>
      <w:numPr>
        <w:numId w:val="4"/>
      </w:numPr>
    </w:pPr>
  </w:style>
  <w:style w:type="paragraph" w:styleId="Footer">
    <w:name w:val="footer"/>
    <w:basedOn w:val="Header"/>
    <w:semiHidden/>
    <w:rsid w:val="009E09BE"/>
    <w:pPr>
      <w:jc w:val="center"/>
    </w:pPr>
    <w:rPr>
      <w:i/>
      <w:iCs/>
    </w:rPr>
  </w:style>
  <w:style w:type="paragraph" w:customStyle="1" w:styleId="Reference">
    <w:name w:val="Reference"/>
    <w:basedOn w:val="Normal"/>
    <w:rsid w:val="009E09BE"/>
    <w:pPr>
      <w:numPr>
        <w:numId w:val="2"/>
      </w:numPr>
    </w:pPr>
  </w:style>
  <w:style w:type="paragraph" w:styleId="BalloonText">
    <w:name w:val="Balloon Text"/>
    <w:basedOn w:val="Normal"/>
    <w:semiHidden/>
    <w:rsid w:val="009E09BE"/>
    <w:rPr>
      <w:rFonts w:ascii="Tahoma" w:hAnsi="Tahoma" w:cs="Tahoma"/>
      <w:sz w:val="16"/>
      <w:szCs w:val="16"/>
    </w:rPr>
  </w:style>
  <w:style w:type="character" w:styleId="PageNumber">
    <w:name w:val="page number"/>
    <w:basedOn w:val="DefaultParagraphFont"/>
    <w:semiHidden/>
    <w:rsid w:val="009E09BE"/>
  </w:style>
  <w:style w:type="paragraph" w:styleId="BodyText">
    <w:name w:val="Body Text"/>
    <w:basedOn w:val="Normal"/>
    <w:link w:val="BodyTextChar"/>
    <w:rsid w:val="009E09BE"/>
  </w:style>
  <w:style w:type="character" w:styleId="Hyperlink">
    <w:name w:val="Hyperlink"/>
    <w:rsid w:val="009E09BE"/>
    <w:rPr>
      <w:color w:val="0000FF"/>
      <w:u w:val="single"/>
    </w:rPr>
  </w:style>
  <w:style w:type="character" w:styleId="FollowedHyperlink">
    <w:name w:val="FollowedHyperlink"/>
    <w:semiHidden/>
    <w:rsid w:val="009E09BE"/>
    <w:rPr>
      <w:color w:val="FF0000"/>
      <w:u w:val="single"/>
    </w:rPr>
  </w:style>
  <w:style w:type="character" w:styleId="CommentReference">
    <w:name w:val="annotation reference"/>
    <w:semiHidden/>
    <w:rsid w:val="009E09BE"/>
    <w:rPr>
      <w:sz w:val="16"/>
      <w:szCs w:val="16"/>
    </w:rPr>
  </w:style>
  <w:style w:type="paragraph" w:styleId="CommentText">
    <w:name w:val="annotation text"/>
    <w:basedOn w:val="Normal"/>
    <w:semiHidden/>
    <w:rsid w:val="009E09BE"/>
  </w:style>
  <w:style w:type="paragraph" w:styleId="CommentSubject">
    <w:name w:val="annotation subject"/>
    <w:basedOn w:val="CommentText"/>
    <w:next w:val="CommentText"/>
    <w:semiHidden/>
    <w:rsid w:val="009E09BE"/>
    <w:rPr>
      <w:b/>
      <w:bCs/>
    </w:rPr>
  </w:style>
  <w:style w:type="character" w:customStyle="1" w:styleId="Heading1Char">
    <w:name w:val="Heading 1 Char"/>
    <w:link w:val="Heading1"/>
    <w:rsid w:val="009E09BE"/>
    <w:rPr>
      <w:rFonts w:ascii="Arial" w:hAnsi="Arial" w:cs="Arial"/>
      <w:sz w:val="36"/>
      <w:szCs w:val="36"/>
      <w:lang w:val="en-GB" w:eastAsia="zh-CN"/>
    </w:rPr>
  </w:style>
  <w:style w:type="paragraph" w:customStyle="1" w:styleId="B1">
    <w:name w:val="B1"/>
    <w:basedOn w:val="List"/>
    <w:rsid w:val="009E09BE"/>
    <w:pPr>
      <w:spacing w:after="180"/>
      <w:jc w:val="left"/>
    </w:pPr>
    <w:rPr>
      <w:lang w:eastAsia="en-US"/>
    </w:rPr>
  </w:style>
  <w:style w:type="paragraph" w:customStyle="1" w:styleId="B2">
    <w:name w:val="B2"/>
    <w:basedOn w:val="List2"/>
    <w:uiPriority w:val="99"/>
    <w:rsid w:val="009E09BE"/>
    <w:pPr>
      <w:spacing w:after="180"/>
      <w:jc w:val="left"/>
    </w:pPr>
    <w:rPr>
      <w:lang w:eastAsia="en-US"/>
    </w:rPr>
  </w:style>
  <w:style w:type="paragraph" w:customStyle="1" w:styleId="B3">
    <w:name w:val="B3"/>
    <w:basedOn w:val="List3"/>
    <w:rsid w:val="009E09BE"/>
    <w:pPr>
      <w:spacing w:after="180"/>
      <w:jc w:val="left"/>
    </w:pPr>
    <w:rPr>
      <w:lang w:eastAsia="en-US"/>
    </w:rPr>
  </w:style>
  <w:style w:type="paragraph" w:customStyle="1" w:styleId="B4">
    <w:name w:val="B4"/>
    <w:basedOn w:val="List4"/>
    <w:rsid w:val="009E09BE"/>
    <w:pPr>
      <w:spacing w:after="180"/>
      <w:jc w:val="left"/>
    </w:pPr>
    <w:rPr>
      <w:lang w:eastAsia="en-US"/>
    </w:rPr>
  </w:style>
  <w:style w:type="paragraph" w:customStyle="1" w:styleId="Proposal">
    <w:name w:val="Proposal"/>
    <w:basedOn w:val="Normal"/>
    <w:rsid w:val="009E09BE"/>
    <w:pPr>
      <w:numPr>
        <w:numId w:val="3"/>
      </w:numPr>
    </w:pPr>
    <w:rPr>
      <w:b/>
      <w:bCs/>
      <w:lang w:val="en-US"/>
    </w:rPr>
  </w:style>
  <w:style w:type="character" w:customStyle="1" w:styleId="BodyTextChar">
    <w:name w:val="Body Text Char"/>
    <w:link w:val="BodyText"/>
    <w:rsid w:val="009E09BE"/>
    <w:rPr>
      <w:rFonts w:ascii="Arial" w:hAnsi="Arial"/>
      <w:lang w:val="en-GB" w:eastAsia="zh-CN"/>
    </w:rPr>
  </w:style>
  <w:style w:type="paragraph" w:customStyle="1" w:styleId="B5">
    <w:name w:val="B5"/>
    <w:basedOn w:val="List5"/>
    <w:rsid w:val="009E09BE"/>
    <w:pPr>
      <w:spacing w:after="180"/>
      <w:jc w:val="left"/>
    </w:pPr>
    <w:rPr>
      <w:lang w:eastAsia="en-US"/>
    </w:rPr>
  </w:style>
  <w:style w:type="paragraph" w:customStyle="1" w:styleId="EX">
    <w:name w:val="EX"/>
    <w:basedOn w:val="Normal"/>
    <w:rsid w:val="009E09BE"/>
    <w:pPr>
      <w:keepLines/>
      <w:spacing w:after="180"/>
      <w:ind w:left="1702" w:hanging="1418"/>
      <w:jc w:val="left"/>
    </w:pPr>
    <w:rPr>
      <w:lang w:eastAsia="en-US"/>
    </w:rPr>
  </w:style>
  <w:style w:type="paragraph" w:customStyle="1" w:styleId="EW">
    <w:name w:val="EW"/>
    <w:basedOn w:val="EX"/>
    <w:rsid w:val="009E09BE"/>
    <w:pPr>
      <w:spacing w:after="0"/>
    </w:pPr>
  </w:style>
  <w:style w:type="paragraph" w:customStyle="1" w:styleId="TAL">
    <w:name w:val="TAL"/>
    <w:basedOn w:val="Normal"/>
    <w:link w:val="TALCar"/>
    <w:rsid w:val="009E09BE"/>
    <w:pPr>
      <w:keepNext/>
      <w:keepLines/>
      <w:spacing w:after="0"/>
      <w:jc w:val="left"/>
    </w:pPr>
    <w:rPr>
      <w:sz w:val="18"/>
      <w:lang w:eastAsia="en-US"/>
    </w:rPr>
  </w:style>
  <w:style w:type="paragraph" w:customStyle="1" w:styleId="TAC">
    <w:name w:val="TAC"/>
    <w:basedOn w:val="TAL"/>
    <w:link w:val="TACChar"/>
    <w:rsid w:val="009E09BE"/>
    <w:pPr>
      <w:jc w:val="center"/>
    </w:pPr>
  </w:style>
  <w:style w:type="paragraph" w:customStyle="1" w:styleId="TAH">
    <w:name w:val="TAH"/>
    <w:basedOn w:val="TAC"/>
    <w:link w:val="TAHCar"/>
    <w:rsid w:val="009E09BE"/>
    <w:rPr>
      <w:b/>
    </w:rPr>
  </w:style>
  <w:style w:type="paragraph" w:customStyle="1" w:styleId="TAN">
    <w:name w:val="TAN"/>
    <w:basedOn w:val="TAL"/>
    <w:link w:val="TANChar"/>
    <w:rsid w:val="009E09BE"/>
    <w:pPr>
      <w:ind w:left="851" w:hanging="851"/>
    </w:pPr>
  </w:style>
  <w:style w:type="paragraph" w:customStyle="1" w:styleId="TAR">
    <w:name w:val="TAR"/>
    <w:basedOn w:val="TAL"/>
    <w:rsid w:val="009E09BE"/>
    <w:pPr>
      <w:jc w:val="right"/>
    </w:pPr>
  </w:style>
  <w:style w:type="paragraph" w:customStyle="1" w:styleId="TH">
    <w:name w:val="TH"/>
    <w:basedOn w:val="Normal"/>
    <w:link w:val="THChar"/>
    <w:rsid w:val="009E09BE"/>
    <w:pPr>
      <w:keepNext/>
      <w:keepLines/>
      <w:spacing w:before="60" w:after="180"/>
      <w:jc w:val="center"/>
    </w:pPr>
    <w:rPr>
      <w:b/>
      <w:lang w:eastAsia="en-US"/>
    </w:rPr>
  </w:style>
  <w:style w:type="paragraph" w:customStyle="1" w:styleId="TF">
    <w:name w:val="TF"/>
    <w:basedOn w:val="TH"/>
    <w:rsid w:val="009E09BE"/>
    <w:pPr>
      <w:keepNext w:val="0"/>
      <w:spacing w:before="0" w:after="240"/>
    </w:pPr>
  </w:style>
  <w:style w:type="paragraph" w:customStyle="1" w:styleId="TT">
    <w:name w:val="TT"/>
    <w:basedOn w:val="Heading1"/>
    <w:next w:val="Normal"/>
    <w:rsid w:val="009E09BE"/>
    <w:pPr>
      <w:numPr>
        <w:numId w:val="0"/>
      </w:numPr>
      <w:ind w:left="1134" w:hanging="1134"/>
      <w:outlineLvl w:val="9"/>
    </w:pPr>
    <w:rPr>
      <w:rFonts w:cs="Times New Roman"/>
      <w:szCs w:val="20"/>
      <w:lang w:eastAsia="en-US"/>
    </w:rPr>
  </w:style>
  <w:style w:type="paragraph" w:customStyle="1" w:styleId="ZA">
    <w:name w:val="ZA"/>
    <w:rsid w:val="009E09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E09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E09B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E09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E09BE"/>
  </w:style>
  <w:style w:type="paragraph" w:customStyle="1" w:styleId="ZH">
    <w:name w:val="ZH"/>
    <w:rsid w:val="009E09B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E09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E09BE"/>
    <w:pPr>
      <w:framePr w:hRule="auto" w:wrap="notBeside" w:y="852"/>
    </w:pPr>
    <w:rPr>
      <w:i w:val="0"/>
      <w:sz w:val="40"/>
    </w:rPr>
  </w:style>
  <w:style w:type="paragraph" w:customStyle="1" w:styleId="ZU">
    <w:name w:val="ZU"/>
    <w:rsid w:val="009E09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E09BE"/>
    <w:pPr>
      <w:framePr w:wrap="notBeside" w:y="16161"/>
    </w:pPr>
  </w:style>
  <w:style w:type="paragraph" w:customStyle="1" w:styleId="FP">
    <w:name w:val="FP"/>
    <w:basedOn w:val="Normal"/>
    <w:rsid w:val="009E09BE"/>
    <w:pPr>
      <w:spacing w:after="0"/>
      <w:jc w:val="left"/>
    </w:pPr>
    <w:rPr>
      <w:lang w:eastAsia="en-US"/>
    </w:rPr>
  </w:style>
  <w:style w:type="paragraph" w:styleId="ListParagraph">
    <w:name w:val="List Paragraph"/>
    <w:basedOn w:val="Normal"/>
    <w:uiPriority w:val="34"/>
    <w:qFormat/>
    <w:rsid w:val="009E09BE"/>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9E09BE"/>
    <w:pPr>
      <w:ind w:left="1418" w:hanging="1418"/>
      <w:jc w:val="left"/>
    </w:pPr>
    <w:rPr>
      <w:b/>
    </w:rPr>
  </w:style>
  <w:style w:type="table" w:styleId="TableGrid">
    <w:name w:val="Table Grid"/>
    <w:basedOn w:val="TableNormal"/>
    <w:rsid w:val="00B16C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37938"/>
    <w:rPr>
      <w:rFonts w:ascii="Arial" w:hAnsi="Arial"/>
      <w:lang w:val="en-GB" w:eastAsia="zh-CN"/>
    </w:rPr>
  </w:style>
  <w:style w:type="paragraph" w:customStyle="1" w:styleId="Text">
    <w:name w:val="Text"/>
    <w:rsid w:val="007D54CB"/>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table" w:styleId="Table3Deffects3">
    <w:name w:val="Table 3D effects 3"/>
    <w:basedOn w:val="TableNormal"/>
    <w:rsid w:val="004501CA"/>
    <w:pPr>
      <w:overflowPunct w:val="0"/>
      <w:autoSpaceDE w:val="0"/>
      <w:autoSpaceDN w:val="0"/>
      <w:adjustRightInd w:val="0"/>
      <w:spacing w:after="120"/>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4501CA"/>
    <w:pPr>
      <w:overflowPunct w:val="0"/>
      <w:autoSpaceDE w:val="0"/>
      <w:autoSpaceDN w:val="0"/>
      <w:adjustRightInd w:val="0"/>
      <w:spacing w:after="120"/>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5">
    <w:name w:val="Table Columns 5"/>
    <w:basedOn w:val="TableNormal"/>
    <w:rsid w:val="004501CA"/>
    <w:pPr>
      <w:overflowPunct w:val="0"/>
      <w:autoSpaceDE w:val="0"/>
      <w:autoSpaceDN w:val="0"/>
      <w:adjustRightInd w:val="0"/>
      <w:spacing w:after="120"/>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2">
    <w:name w:val="Table Columns 2"/>
    <w:basedOn w:val="TableNormal"/>
    <w:rsid w:val="004501CA"/>
    <w:pPr>
      <w:overflowPunct w:val="0"/>
      <w:autoSpaceDE w:val="0"/>
      <w:autoSpaceDN w:val="0"/>
      <w:adjustRightInd w:val="0"/>
      <w:spacing w:after="120"/>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erChar">
    <w:name w:val="Header Char"/>
    <w:basedOn w:val="DefaultParagraphFont"/>
    <w:link w:val="Header"/>
    <w:uiPriority w:val="99"/>
    <w:locked/>
    <w:rsid w:val="00FD2E6A"/>
    <w:rPr>
      <w:rFonts w:ascii="Arial" w:hAnsi="Arial" w:cs="Arial"/>
      <w:b/>
      <w:bCs/>
      <w:noProof/>
      <w:sz w:val="18"/>
      <w:szCs w:val="18"/>
      <w:lang w:val="en-US" w:eastAsia="zh-CN"/>
    </w:rPr>
  </w:style>
  <w:style w:type="character" w:styleId="PlaceholderText">
    <w:name w:val="Placeholder Text"/>
    <w:basedOn w:val="DefaultParagraphFont"/>
    <w:uiPriority w:val="99"/>
    <w:semiHidden/>
    <w:rsid w:val="001B36B3"/>
    <w:rPr>
      <w:color w:val="808080"/>
    </w:rPr>
  </w:style>
  <w:style w:type="paragraph" w:customStyle="1" w:styleId="CRCoverPage">
    <w:name w:val="CR Cover Page"/>
    <w:rsid w:val="00196FFF"/>
    <w:pPr>
      <w:spacing w:after="120"/>
    </w:pPr>
    <w:rPr>
      <w:rFonts w:ascii="Arial" w:hAnsi="Arial"/>
      <w:lang w:val="en-GB" w:eastAsia="en-US"/>
    </w:rPr>
  </w:style>
  <w:style w:type="character" w:customStyle="1" w:styleId="THChar">
    <w:name w:val="TH Char"/>
    <w:link w:val="TH"/>
    <w:rsid w:val="006A424D"/>
    <w:rPr>
      <w:rFonts w:ascii="Arial" w:hAnsi="Arial"/>
      <w:b/>
      <w:lang w:val="en-GB" w:eastAsia="en-US"/>
    </w:rPr>
  </w:style>
  <w:style w:type="character" w:customStyle="1" w:styleId="TACChar">
    <w:name w:val="TAC Char"/>
    <w:link w:val="TAC"/>
    <w:rsid w:val="006A424D"/>
    <w:rPr>
      <w:rFonts w:ascii="Arial" w:hAnsi="Arial"/>
      <w:sz w:val="18"/>
      <w:lang w:val="en-GB" w:eastAsia="en-US"/>
    </w:rPr>
  </w:style>
  <w:style w:type="character" w:customStyle="1" w:styleId="TAHCar">
    <w:name w:val="TAH Car"/>
    <w:link w:val="TAH"/>
    <w:rsid w:val="006A424D"/>
    <w:rPr>
      <w:rFonts w:ascii="Arial" w:hAnsi="Arial"/>
      <w:b/>
      <w:sz w:val="18"/>
      <w:lang w:val="en-GB" w:eastAsia="en-US"/>
    </w:rPr>
  </w:style>
  <w:style w:type="character" w:customStyle="1" w:styleId="TANChar">
    <w:name w:val="TAN Char"/>
    <w:link w:val="TAN"/>
    <w:rsid w:val="006A424D"/>
    <w:rPr>
      <w:rFonts w:ascii="Arial" w:hAnsi="Arial"/>
      <w:sz w:val="18"/>
      <w:lang w:val="en-GB" w:eastAsia="en-US"/>
    </w:rPr>
  </w:style>
  <w:style w:type="paragraph" w:styleId="NormalWeb">
    <w:name w:val="Normal (Web)"/>
    <w:basedOn w:val="Normal"/>
    <w:uiPriority w:val="99"/>
    <w:semiHidden/>
    <w:unhideWhenUsed/>
    <w:rsid w:val="001C377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TALCar">
    <w:name w:val="TAL Car"/>
    <w:link w:val="TAL"/>
    <w:locked/>
    <w:rsid w:val="00C15859"/>
    <w:rPr>
      <w:rFonts w:ascii="Arial" w:hAnsi="Arial"/>
      <w:sz w:val="18"/>
      <w:lang w:val="en-GB" w:eastAsia="en-US"/>
    </w:rPr>
  </w:style>
  <w:style w:type="paragraph" w:customStyle="1" w:styleId="NO">
    <w:name w:val="NO"/>
    <w:basedOn w:val="Normal"/>
    <w:rsid w:val="00102FE7"/>
    <w:pPr>
      <w:keepLines/>
      <w:spacing w:after="180"/>
      <w:ind w:left="1135" w:hanging="851"/>
      <w:jc w:val="left"/>
    </w:pPr>
    <w:rPr>
      <w:rFonts w:ascii="Times New Roman" w:eastAsia="MS Mincho"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92049">
      <w:bodyDiv w:val="1"/>
      <w:marLeft w:val="0"/>
      <w:marRight w:val="0"/>
      <w:marTop w:val="0"/>
      <w:marBottom w:val="0"/>
      <w:divBdr>
        <w:top w:val="none" w:sz="0" w:space="0" w:color="auto"/>
        <w:left w:val="none" w:sz="0" w:space="0" w:color="auto"/>
        <w:bottom w:val="none" w:sz="0" w:space="0" w:color="auto"/>
        <w:right w:val="none" w:sz="0" w:space="0" w:color="auto"/>
      </w:divBdr>
    </w:div>
    <w:div w:id="410930464">
      <w:bodyDiv w:val="1"/>
      <w:marLeft w:val="0"/>
      <w:marRight w:val="0"/>
      <w:marTop w:val="0"/>
      <w:marBottom w:val="0"/>
      <w:divBdr>
        <w:top w:val="none" w:sz="0" w:space="0" w:color="auto"/>
        <w:left w:val="none" w:sz="0" w:space="0" w:color="auto"/>
        <w:bottom w:val="none" w:sz="0" w:space="0" w:color="auto"/>
        <w:right w:val="none" w:sz="0" w:space="0" w:color="auto"/>
      </w:divBdr>
    </w:div>
    <w:div w:id="634412551">
      <w:bodyDiv w:val="1"/>
      <w:marLeft w:val="0"/>
      <w:marRight w:val="0"/>
      <w:marTop w:val="0"/>
      <w:marBottom w:val="0"/>
      <w:divBdr>
        <w:top w:val="none" w:sz="0" w:space="0" w:color="auto"/>
        <w:left w:val="none" w:sz="0" w:space="0" w:color="auto"/>
        <w:bottom w:val="none" w:sz="0" w:space="0" w:color="auto"/>
        <w:right w:val="none" w:sz="0" w:space="0" w:color="auto"/>
      </w:divBdr>
    </w:div>
    <w:div w:id="707754429">
      <w:bodyDiv w:val="1"/>
      <w:marLeft w:val="0"/>
      <w:marRight w:val="0"/>
      <w:marTop w:val="0"/>
      <w:marBottom w:val="0"/>
      <w:divBdr>
        <w:top w:val="none" w:sz="0" w:space="0" w:color="auto"/>
        <w:left w:val="none" w:sz="0" w:space="0" w:color="auto"/>
        <w:bottom w:val="none" w:sz="0" w:space="0" w:color="auto"/>
        <w:right w:val="none" w:sz="0" w:space="0" w:color="auto"/>
      </w:divBdr>
    </w:div>
    <w:div w:id="883250874">
      <w:bodyDiv w:val="1"/>
      <w:marLeft w:val="0"/>
      <w:marRight w:val="0"/>
      <w:marTop w:val="0"/>
      <w:marBottom w:val="0"/>
      <w:divBdr>
        <w:top w:val="none" w:sz="0" w:space="0" w:color="auto"/>
        <w:left w:val="none" w:sz="0" w:space="0" w:color="auto"/>
        <w:bottom w:val="none" w:sz="0" w:space="0" w:color="auto"/>
        <w:right w:val="none" w:sz="0" w:space="0" w:color="auto"/>
      </w:divBdr>
    </w:div>
    <w:div w:id="1119296934">
      <w:bodyDiv w:val="1"/>
      <w:marLeft w:val="0"/>
      <w:marRight w:val="0"/>
      <w:marTop w:val="0"/>
      <w:marBottom w:val="0"/>
      <w:divBdr>
        <w:top w:val="none" w:sz="0" w:space="0" w:color="auto"/>
        <w:left w:val="none" w:sz="0" w:space="0" w:color="auto"/>
        <w:bottom w:val="none" w:sz="0" w:space="0" w:color="auto"/>
        <w:right w:val="none" w:sz="0" w:space="0" w:color="auto"/>
      </w:divBdr>
      <w:divsChild>
        <w:div w:id="1312172470">
          <w:marLeft w:val="274"/>
          <w:marRight w:val="0"/>
          <w:marTop w:val="82"/>
          <w:marBottom w:val="0"/>
          <w:divBdr>
            <w:top w:val="none" w:sz="0" w:space="0" w:color="auto"/>
            <w:left w:val="none" w:sz="0" w:space="0" w:color="auto"/>
            <w:bottom w:val="none" w:sz="0" w:space="0" w:color="auto"/>
            <w:right w:val="none" w:sz="0" w:space="0" w:color="auto"/>
          </w:divBdr>
        </w:div>
        <w:div w:id="1036321034">
          <w:marLeft w:val="274"/>
          <w:marRight w:val="0"/>
          <w:marTop w:val="82"/>
          <w:marBottom w:val="0"/>
          <w:divBdr>
            <w:top w:val="none" w:sz="0" w:space="0" w:color="auto"/>
            <w:left w:val="none" w:sz="0" w:space="0" w:color="auto"/>
            <w:bottom w:val="none" w:sz="0" w:space="0" w:color="auto"/>
            <w:right w:val="none" w:sz="0" w:space="0" w:color="auto"/>
          </w:divBdr>
        </w:div>
        <w:div w:id="1732536399">
          <w:marLeft w:val="274"/>
          <w:marRight w:val="0"/>
          <w:marTop w:val="82"/>
          <w:marBottom w:val="0"/>
          <w:divBdr>
            <w:top w:val="none" w:sz="0" w:space="0" w:color="auto"/>
            <w:left w:val="none" w:sz="0" w:space="0" w:color="auto"/>
            <w:bottom w:val="none" w:sz="0" w:space="0" w:color="auto"/>
            <w:right w:val="none" w:sz="0" w:space="0" w:color="auto"/>
          </w:divBdr>
        </w:div>
      </w:divsChild>
    </w:div>
    <w:div w:id="113478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FAD90-E686-47AC-930F-E03536064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0</TotalTime>
  <Pages>3</Pages>
  <Words>962</Words>
  <Characters>4781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Farshid Ghasemzadeh</cp:lastModifiedBy>
  <cp:revision>2</cp:revision>
  <cp:lastPrinted>2016-09-23T14:37:00Z</cp:lastPrinted>
  <dcterms:created xsi:type="dcterms:W3CDTF">2017-03-24T14:56:00Z</dcterms:created>
  <dcterms:modified xsi:type="dcterms:W3CDTF">2017-03-24T14:56:00Z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