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228D" w14:textId="657D9694" w:rsidR="00463FD4" w:rsidRPr="00F144D7" w:rsidRDefault="00463FD4" w:rsidP="00463FD4">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w:t>
      </w:r>
      <w:r w:rsidR="007327BE">
        <w:rPr>
          <w:rFonts w:cs="Arial"/>
          <w:noProof w:val="0"/>
          <w:sz w:val="22"/>
        </w:rPr>
        <w:t>2</w:t>
      </w:r>
      <w:r w:rsidRPr="00F144D7">
        <w:rPr>
          <w:rFonts w:cs="Arial"/>
          <w:noProof w:val="0"/>
          <w:sz w:val="22"/>
        </w:rPr>
        <w:tab/>
      </w:r>
      <w:r w:rsidR="001B66AC" w:rsidRPr="001B66AC">
        <w:rPr>
          <w:rFonts w:cs="Arial"/>
          <w:noProof w:val="0"/>
          <w:sz w:val="22"/>
        </w:rPr>
        <w:t>R4-2412923</w:t>
      </w:r>
    </w:p>
    <w:p w14:paraId="2160E7CE" w14:textId="1B094B87" w:rsidR="00463FD4" w:rsidRDefault="007327BE" w:rsidP="00463FD4">
      <w:pPr>
        <w:pBdr>
          <w:bottom w:val="single" w:sz="4" w:space="1" w:color="auto"/>
        </w:pBdr>
        <w:rPr>
          <w:rFonts w:ascii="Arial" w:hAnsi="Arial" w:cs="Arial"/>
          <w:b/>
          <w:sz w:val="22"/>
          <w:lang w:val="en-US"/>
        </w:rPr>
      </w:pPr>
      <w:r w:rsidRPr="007327BE">
        <w:rPr>
          <w:rFonts w:ascii="Arial" w:hAnsi="Arial" w:cs="Arial"/>
          <w:b/>
          <w:sz w:val="22"/>
          <w:lang w:val="en-US"/>
        </w:rPr>
        <w:t>Maastricht, Netherlands, 19th – 23rd August, 2024</w:t>
      </w:r>
    </w:p>
    <w:p w14:paraId="7CCA2578" w14:textId="77777777" w:rsidR="007327BE" w:rsidRPr="008826B3" w:rsidRDefault="007327BE" w:rsidP="00463FD4">
      <w:pPr>
        <w:pBdr>
          <w:bottom w:val="single" w:sz="4" w:space="1" w:color="auto"/>
        </w:pBdr>
        <w:rPr>
          <w:rFonts w:ascii="Arial" w:hAnsi="Arial" w:cs="Arial"/>
        </w:rPr>
      </w:pPr>
    </w:p>
    <w:p w14:paraId="1DA98256" w14:textId="77777777" w:rsidR="00463FD4" w:rsidRPr="001954A2" w:rsidRDefault="00463FD4" w:rsidP="00463FD4">
      <w:pPr>
        <w:rPr>
          <w:rFonts w:ascii="Arial" w:hAnsi="Arial" w:cs="Arial"/>
        </w:rPr>
      </w:pPr>
    </w:p>
    <w:p w14:paraId="0AF9CF13" w14:textId="2FE8238E" w:rsidR="00463FD4" w:rsidRDefault="00463FD4" w:rsidP="00463FD4">
      <w:pPr>
        <w:spacing w:after="60"/>
        <w:ind w:left="1985" w:hanging="1985"/>
        <w:rPr>
          <w:rFonts w:ascii="Arial" w:hAnsi="Arial" w:cs="Arial"/>
          <w:bCs/>
        </w:rPr>
      </w:pPr>
      <w:r>
        <w:rPr>
          <w:rFonts w:ascii="Arial" w:hAnsi="Arial" w:cs="Arial"/>
          <w:b/>
        </w:rPr>
        <w:t>Title:</w:t>
      </w:r>
      <w:r>
        <w:rPr>
          <w:rFonts w:ascii="Arial" w:hAnsi="Arial" w:cs="Arial"/>
          <w:b/>
        </w:rPr>
        <w:tab/>
      </w:r>
      <w:r w:rsidR="007327BE">
        <w:rPr>
          <w:rFonts w:ascii="Arial" w:hAnsi="Arial" w:cs="Arial"/>
          <w:bCs/>
          <w:color w:val="000000" w:themeColor="text1"/>
          <w:lang w:eastAsia="zh-CN"/>
        </w:rPr>
        <w:t xml:space="preserve">Reply to </w:t>
      </w:r>
      <w:r w:rsidR="00CB2FFE">
        <w:rPr>
          <w:rFonts w:ascii="Arial" w:hAnsi="Arial" w:cs="Arial"/>
          <w:bCs/>
          <w:color w:val="000000" w:themeColor="text1"/>
          <w:lang w:eastAsia="zh-CN"/>
        </w:rPr>
        <w:t>L</w:t>
      </w:r>
      <w:r w:rsidRPr="001954A2">
        <w:rPr>
          <w:rFonts w:ascii="Arial" w:hAnsi="Arial" w:cs="Arial"/>
          <w:bCs/>
          <w:color w:val="000000" w:themeColor="text1"/>
          <w:lang w:eastAsia="zh-CN"/>
        </w:rPr>
        <w:t xml:space="preserve">S on </w:t>
      </w:r>
      <w:r w:rsidRPr="00735AA6">
        <w:rPr>
          <w:rFonts w:ascii="Arial" w:hAnsi="Arial" w:cs="Arial"/>
          <w:bCs/>
          <w:color w:val="000000" w:themeColor="text1"/>
          <w:lang w:eastAsia="zh-CN"/>
        </w:rPr>
        <w:t xml:space="preserve">IE </w:t>
      </w:r>
      <w:proofErr w:type="spellStart"/>
      <w:r w:rsidRPr="00735AA6">
        <w:rPr>
          <w:rFonts w:ascii="Arial" w:hAnsi="Arial" w:cs="Arial"/>
          <w:bCs/>
          <w:color w:val="000000" w:themeColor="text1"/>
          <w:lang w:eastAsia="zh-CN"/>
        </w:rPr>
        <w:t>supportedBandwidthCombinationSetIntraENDC</w:t>
      </w:r>
      <w:proofErr w:type="spellEnd"/>
      <w:r w:rsidR="002A41DB">
        <w:rPr>
          <w:rFonts w:ascii="Arial" w:hAnsi="Arial" w:cs="Arial"/>
          <w:bCs/>
          <w:color w:val="000000" w:themeColor="text1"/>
          <w:lang w:eastAsia="zh-CN"/>
        </w:rPr>
        <w:t xml:space="preserve"> and </w:t>
      </w:r>
      <w:r w:rsidR="002A41DB" w:rsidRPr="00735AA6">
        <w:rPr>
          <w:rFonts w:ascii="Arial" w:hAnsi="Arial" w:cs="Arial"/>
          <w:bCs/>
          <w:color w:val="000000" w:themeColor="text1"/>
          <w:lang w:eastAsia="zh-CN"/>
        </w:rPr>
        <w:t xml:space="preserve">IE </w:t>
      </w:r>
      <w:proofErr w:type="spellStart"/>
      <w:r w:rsidR="002A41DB">
        <w:rPr>
          <w:rFonts w:ascii="Arial" w:hAnsi="Arial" w:cs="Arial"/>
          <w:bCs/>
          <w:color w:val="000000" w:themeColor="text1"/>
          <w:lang w:eastAsia="zh-CN"/>
        </w:rPr>
        <w:t>intraBandENDC</w:t>
      </w:r>
      <w:proofErr w:type="spellEnd"/>
      <w:r w:rsidR="002A41DB">
        <w:rPr>
          <w:rFonts w:ascii="Arial" w:hAnsi="Arial" w:cs="Arial"/>
          <w:bCs/>
          <w:color w:val="000000" w:themeColor="text1"/>
          <w:lang w:eastAsia="zh-CN"/>
        </w:rPr>
        <w:t xml:space="preserve">-Support </w:t>
      </w:r>
    </w:p>
    <w:p w14:paraId="2C89B75D" w14:textId="69F501E2" w:rsidR="00463FD4" w:rsidRDefault="00463FD4" w:rsidP="00463FD4">
      <w:pPr>
        <w:spacing w:after="60"/>
        <w:ind w:left="1985" w:hanging="1985"/>
        <w:rPr>
          <w:rFonts w:ascii="Arial" w:hAnsi="Arial" w:cs="Arial"/>
          <w:b/>
        </w:rPr>
      </w:pPr>
      <w:r>
        <w:rPr>
          <w:rFonts w:ascii="Arial" w:hAnsi="Arial" w:cs="Arial"/>
          <w:b/>
        </w:rPr>
        <w:t>Response to:</w:t>
      </w:r>
      <w:r>
        <w:rPr>
          <w:rFonts w:ascii="Arial" w:hAnsi="Arial" w:cs="Arial"/>
          <w:bCs/>
        </w:rPr>
        <w:tab/>
      </w:r>
      <w:r w:rsidR="00907550" w:rsidRPr="00283F40">
        <w:rPr>
          <w:rFonts w:ascii="Arial" w:hAnsi="Arial" w:cs="Arial"/>
          <w:bCs/>
        </w:rPr>
        <w:t>R4-2411012</w:t>
      </w:r>
      <w:r w:rsidR="00907550">
        <w:rPr>
          <w:rFonts w:ascii="Arial" w:hAnsi="Arial" w:cs="Arial"/>
          <w:bCs/>
        </w:rPr>
        <w:t xml:space="preserve"> (</w:t>
      </w:r>
      <w:r w:rsidR="00283F40" w:rsidRPr="00283F40">
        <w:rPr>
          <w:rFonts w:ascii="Arial" w:hAnsi="Arial" w:cs="Arial"/>
          <w:bCs/>
        </w:rPr>
        <w:t>R2-2406111</w:t>
      </w:r>
      <w:r w:rsidR="00907550">
        <w:rPr>
          <w:rFonts w:ascii="Arial" w:hAnsi="Arial" w:cs="Arial"/>
          <w:bCs/>
        </w:rPr>
        <w:t>)</w:t>
      </w:r>
    </w:p>
    <w:p w14:paraId="3A4C2BC0" w14:textId="77777777" w:rsidR="00463FD4" w:rsidRDefault="00463FD4" w:rsidP="00463FD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7</w:t>
      </w:r>
    </w:p>
    <w:p w14:paraId="17372ABC" w14:textId="77777777" w:rsidR="00463FD4" w:rsidRDefault="00463FD4" w:rsidP="00463FD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TEI17</w:t>
      </w:r>
    </w:p>
    <w:p w14:paraId="3A6F3ACD" w14:textId="77777777" w:rsidR="00463FD4" w:rsidRPr="00C37A59" w:rsidRDefault="00463FD4" w:rsidP="00463FD4">
      <w:pPr>
        <w:spacing w:after="60"/>
        <w:ind w:left="1985" w:hanging="1985"/>
        <w:rPr>
          <w:rFonts w:ascii="Arial" w:hAnsi="Arial" w:cs="Arial"/>
          <w:b/>
        </w:rPr>
      </w:pPr>
    </w:p>
    <w:p w14:paraId="582F8F68" w14:textId="77777777" w:rsidR="00463FD4" w:rsidRDefault="00463FD4" w:rsidP="00463FD4">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9D66D1" w14:textId="77777777" w:rsidR="00463FD4" w:rsidRDefault="00463FD4" w:rsidP="00463FD4">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387E3831" w14:textId="77777777" w:rsidR="00463FD4" w:rsidRDefault="00463FD4" w:rsidP="00463FD4">
      <w:pPr>
        <w:spacing w:after="60"/>
        <w:ind w:left="1985" w:hanging="1985"/>
        <w:rPr>
          <w:rFonts w:ascii="Arial" w:hAnsi="Arial" w:cs="Arial"/>
          <w:bCs/>
        </w:rPr>
      </w:pPr>
      <w:r>
        <w:rPr>
          <w:rFonts w:ascii="Arial" w:hAnsi="Arial" w:cs="Arial"/>
          <w:b/>
        </w:rPr>
        <w:t>Cc:</w:t>
      </w:r>
      <w:r>
        <w:rPr>
          <w:rFonts w:ascii="Arial" w:hAnsi="Arial" w:cs="Arial"/>
          <w:bCs/>
        </w:rPr>
        <w:tab/>
      </w:r>
    </w:p>
    <w:p w14:paraId="5D3E8897" w14:textId="77777777" w:rsidR="00463FD4" w:rsidRPr="00296941" w:rsidRDefault="00463FD4" w:rsidP="00463FD4">
      <w:pPr>
        <w:spacing w:after="60"/>
        <w:ind w:left="1985" w:hanging="1985"/>
        <w:rPr>
          <w:rFonts w:ascii="Arial" w:hAnsi="Arial" w:cs="Arial"/>
          <w:bCs/>
        </w:rPr>
      </w:pPr>
    </w:p>
    <w:p w14:paraId="430AEC10" w14:textId="77777777" w:rsidR="00463FD4" w:rsidRPr="000F4E43" w:rsidRDefault="00463FD4" w:rsidP="00463FD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50EE82C" w14:textId="77777777" w:rsidR="00463FD4" w:rsidRPr="000F4E43" w:rsidRDefault="00463FD4" w:rsidP="00463FD4">
      <w:pPr>
        <w:pStyle w:val="Contact"/>
        <w:tabs>
          <w:tab w:val="clear" w:pos="2268"/>
        </w:tabs>
        <w:rPr>
          <w:bCs/>
        </w:rPr>
      </w:pPr>
      <w:r w:rsidRPr="000F4E43">
        <w:t>Name:</w:t>
      </w:r>
      <w:r>
        <w:t xml:space="preserve"> </w:t>
      </w:r>
      <w:r>
        <w:rPr>
          <w:b w:val="0"/>
        </w:rPr>
        <w:t>Clement Huang</w:t>
      </w:r>
    </w:p>
    <w:p w14:paraId="77EDA8F6" w14:textId="77777777" w:rsidR="00463FD4" w:rsidRPr="000F4E43" w:rsidRDefault="00463FD4" w:rsidP="00463FD4">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7377E26B" w14:textId="77777777" w:rsidR="00463FD4" w:rsidRPr="000F4E43" w:rsidRDefault="00463FD4" w:rsidP="00463FD4">
      <w:pPr>
        <w:spacing w:after="60"/>
        <w:ind w:left="1985" w:hanging="1985"/>
        <w:rPr>
          <w:rFonts w:ascii="Arial" w:hAnsi="Arial" w:cs="Arial"/>
          <w:b/>
        </w:rPr>
      </w:pPr>
    </w:p>
    <w:p w14:paraId="59362937" w14:textId="77777777" w:rsidR="00463FD4" w:rsidRPr="00C80F16" w:rsidRDefault="00463FD4" w:rsidP="00463FD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DD8170C" w14:textId="446D0F3D" w:rsidR="00463FD4" w:rsidRDefault="00463FD4" w:rsidP="00463FD4">
      <w:pPr>
        <w:tabs>
          <w:tab w:val="left" w:pos="2268"/>
        </w:tabs>
        <w:rPr>
          <w:rFonts w:ascii="Arial" w:hAnsi="Arial" w:cs="Arial"/>
          <w:b/>
        </w:rPr>
      </w:pPr>
      <w:r w:rsidRPr="009E3478">
        <w:rPr>
          <w:rFonts w:ascii="Arial" w:hAnsi="Arial" w:cs="Arial"/>
          <w:b/>
        </w:rPr>
        <w:t>Attachments:</w:t>
      </w:r>
    </w:p>
    <w:p w14:paraId="35F8E8B3" w14:textId="77777777" w:rsidR="00463FD4" w:rsidRPr="000F4E43" w:rsidRDefault="00463FD4" w:rsidP="00463FD4">
      <w:pPr>
        <w:pBdr>
          <w:bottom w:val="single" w:sz="4" w:space="1" w:color="auto"/>
        </w:pBdr>
        <w:rPr>
          <w:rFonts w:ascii="Arial" w:hAnsi="Arial" w:cs="Arial"/>
        </w:rPr>
      </w:pPr>
    </w:p>
    <w:p w14:paraId="2903DD7E" w14:textId="77777777" w:rsidR="00463FD4" w:rsidRPr="000F4E43" w:rsidRDefault="00463FD4" w:rsidP="00463FD4">
      <w:pPr>
        <w:spacing w:afterLines="50" w:after="120"/>
        <w:rPr>
          <w:rFonts w:ascii="Arial" w:hAnsi="Arial" w:cs="Arial"/>
          <w:b/>
        </w:rPr>
      </w:pPr>
      <w:r w:rsidRPr="000F4E43">
        <w:rPr>
          <w:rFonts w:ascii="Arial" w:hAnsi="Arial" w:cs="Arial"/>
          <w:b/>
        </w:rPr>
        <w:t>1. Overall Description:</w:t>
      </w:r>
    </w:p>
    <w:p w14:paraId="6B589854" w14:textId="2705BE4A" w:rsidR="009B1876" w:rsidRDefault="00463FD4" w:rsidP="00463FD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confirms that </w:t>
      </w:r>
      <w:r w:rsidR="00864B0B">
        <w:rPr>
          <w:rFonts w:eastAsiaTheme="minorEastAsia" w:cs="Arial"/>
          <w:b w:val="0"/>
          <w:noProof w:val="0"/>
          <w:sz w:val="20"/>
          <w:lang w:eastAsia="zh-CN"/>
        </w:rPr>
        <w:t xml:space="preserve">the </w:t>
      </w:r>
      <w:r w:rsidR="00864B0B" w:rsidRPr="00864B0B">
        <w:rPr>
          <w:rFonts w:eastAsiaTheme="minorEastAsia" w:cs="Arial"/>
          <w:b w:val="0"/>
          <w:noProof w:val="0"/>
          <w:sz w:val="20"/>
          <w:lang w:eastAsia="zh-CN"/>
        </w:rPr>
        <w:t xml:space="preserve">new capabilities </w:t>
      </w:r>
      <w:r w:rsidR="00864B0B">
        <w:rPr>
          <w:rFonts w:eastAsiaTheme="minorEastAsia" w:cs="Arial"/>
          <w:b w:val="0"/>
          <w:noProof w:val="0"/>
          <w:sz w:val="20"/>
          <w:lang w:eastAsia="zh-CN"/>
        </w:rPr>
        <w:t xml:space="preserve">introduced by RAN2 to </w:t>
      </w:r>
      <w:r w:rsidR="00864B0B" w:rsidRPr="00864B0B">
        <w:rPr>
          <w:rFonts w:eastAsiaTheme="minorEastAsia" w:cs="Arial"/>
          <w:b w:val="0"/>
          <w:noProof w:val="0"/>
          <w:sz w:val="20"/>
          <w:lang w:eastAsia="zh-CN"/>
        </w:rPr>
        <w:t>indicate BCSs and spectrum contiguity capabilities for the maximum four intra-band (NG)EN-DC components in an inter-band (NG)EN-DC band combination</w:t>
      </w:r>
      <w:r w:rsidR="00864B0B">
        <w:rPr>
          <w:rFonts w:eastAsiaTheme="minorEastAsia" w:cs="Arial"/>
          <w:b w:val="0"/>
          <w:noProof w:val="0"/>
          <w:sz w:val="20"/>
          <w:lang w:eastAsia="zh-CN"/>
        </w:rPr>
        <w:t xml:space="preserve"> is sufficient for </w:t>
      </w:r>
      <w:r w:rsidR="009B1876">
        <w:rPr>
          <w:rFonts w:eastAsiaTheme="minorEastAsia" w:cs="Arial"/>
          <w:b w:val="0"/>
          <w:noProof w:val="0"/>
          <w:sz w:val="20"/>
          <w:lang w:eastAsia="zh-CN"/>
        </w:rPr>
        <w:t>the</w:t>
      </w:r>
      <w:r w:rsidR="009B1876" w:rsidRPr="00864B0B">
        <w:rPr>
          <w:rFonts w:eastAsiaTheme="minorEastAsia" w:cs="Arial"/>
          <w:b w:val="0"/>
          <w:noProof w:val="0"/>
          <w:sz w:val="20"/>
          <w:lang w:eastAsia="zh-CN"/>
        </w:rPr>
        <w:t xml:space="preserve"> inter-band (NG)EN-DC band combination</w:t>
      </w:r>
      <w:r w:rsidR="009B1876">
        <w:rPr>
          <w:rFonts w:eastAsiaTheme="minorEastAsia" w:cs="Arial"/>
          <w:b w:val="0"/>
          <w:noProof w:val="0"/>
          <w:sz w:val="20"/>
          <w:lang w:eastAsia="zh-CN"/>
        </w:rPr>
        <w:t>s in the</w:t>
      </w:r>
      <w:r w:rsidR="009B1876" w:rsidRPr="00864B0B">
        <w:rPr>
          <w:rFonts w:eastAsiaTheme="minorEastAsia" w:cs="Arial"/>
          <w:b w:val="0"/>
          <w:noProof w:val="0"/>
          <w:sz w:val="20"/>
          <w:lang w:eastAsia="zh-CN"/>
        </w:rPr>
        <w:t xml:space="preserve"> </w:t>
      </w:r>
      <w:r w:rsidR="009B1876">
        <w:rPr>
          <w:rFonts w:eastAsiaTheme="minorEastAsia" w:cs="Arial"/>
          <w:b w:val="0"/>
          <w:noProof w:val="0"/>
          <w:sz w:val="20"/>
          <w:lang w:eastAsia="zh-CN"/>
        </w:rPr>
        <w:t xml:space="preserve">current RAN4 specification. If an </w:t>
      </w:r>
      <w:r w:rsidR="009B1876" w:rsidRPr="00864B0B">
        <w:rPr>
          <w:rFonts w:eastAsiaTheme="minorEastAsia" w:cs="Arial"/>
          <w:b w:val="0"/>
          <w:noProof w:val="0"/>
          <w:sz w:val="20"/>
          <w:lang w:eastAsia="zh-CN"/>
        </w:rPr>
        <w:t>inter-band (NG)EN-DC band combination</w:t>
      </w:r>
      <w:r w:rsidR="009B1876">
        <w:rPr>
          <w:rFonts w:eastAsiaTheme="minorEastAsia" w:cs="Arial"/>
          <w:b w:val="0"/>
          <w:noProof w:val="0"/>
          <w:sz w:val="20"/>
          <w:lang w:eastAsia="zh-CN"/>
        </w:rPr>
        <w:t xml:space="preserve"> with five </w:t>
      </w:r>
      <w:r w:rsidR="009B1876" w:rsidRPr="00864B0B">
        <w:rPr>
          <w:rFonts w:eastAsiaTheme="minorEastAsia" w:cs="Arial"/>
          <w:b w:val="0"/>
          <w:noProof w:val="0"/>
          <w:sz w:val="20"/>
          <w:lang w:eastAsia="zh-CN"/>
        </w:rPr>
        <w:t>intra-band (NG)EN-DC components</w:t>
      </w:r>
      <w:r w:rsidR="009B1876">
        <w:rPr>
          <w:rFonts w:eastAsiaTheme="minorEastAsia" w:cs="Arial"/>
          <w:b w:val="0"/>
          <w:noProof w:val="0"/>
          <w:sz w:val="20"/>
          <w:lang w:eastAsia="zh-CN"/>
        </w:rPr>
        <w:t xml:space="preserve"> is introduced in the future release, RAN4 will inform RAN2 to update the signaling solution.</w:t>
      </w:r>
    </w:p>
    <w:p w14:paraId="771A8CFA" w14:textId="77777777" w:rsidR="00463FD4" w:rsidRPr="000F4E43" w:rsidRDefault="00463FD4" w:rsidP="00463FD4">
      <w:pPr>
        <w:spacing w:after="120"/>
        <w:rPr>
          <w:rFonts w:ascii="Arial" w:hAnsi="Arial" w:cs="Arial"/>
          <w:b/>
        </w:rPr>
      </w:pPr>
      <w:r w:rsidRPr="000F4E43">
        <w:rPr>
          <w:rFonts w:ascii="Arial" w:hAnsi="Arial" w:cs="Arial"/>
          <w:b/>
        </w:rPr>
        <w:t>2. Actions:</w:t>
      </w:r>
    </w:p>
    <w:p w14:paraId="509F3A72" w14:textId="77777777" w:rsidR="00463FD4" w:rsidRDefault="00463FD4" w:rsidP="00463FD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07920959" w14:textId="77777777" w:rsidR="00463FD4" w:rsidRDefault="00463FD4" w:rsidP="00463FD4">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087D5E52" w14:textId="77777777" w:rsidR="00463FD4" w:rsidRPr="00C05F6A" w:rsidRDefault="00463FD4" w:rsidP="00864B0B">
      <w:pPr>
        <w:spacing w:after="120"/>
        <w:rPr>
          <w:rFonts w:ascii="Arial" w:hAnsi="Arial" w:cs="Arial"/>
        </w:rPr>
      </w:pPr>
    </w:p>
    <w:p w14:paraId="4C98321A" w14:textId="77777777" w:rsidR="00463FD4" w:rsidRDefault="00463FD4" w:rsidP="00463FD4">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C6DFC6" w14:textId="06654B71" w:rsidR="00463FD4" w:rsidRDefault="00463FD4" w:rsidP="00463F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w:t>
      </w:r>
      <w:r w:rsidR="00283F40">
        <w:rPr>
          <w:rFonts w:ascii="Arial" w:hAnsi="Arial" w:cs="Arial"/>
          <w:bCs/>
          <w:color w:val="000000"/>
          <w:lang w:eastAsia="en-GB"/>
        </w:rPr>
        <w:t>2bis</w:t>
      </w:r>
      <w:r w:rsidRPr="00435C1A">
        <w:rPr>
          <w:rFonts w:ascii="Arial" w:hAnsi="Arial" w:cs="Arial"/>
          <w:bCs/>
          <w:color w:val="000000"/>
          <w:lang w:eastAsia="en-GB"/>
        </w:rPr>
        <w:t xml:space="preserve">             </w:t>
      </w:r>
      <w:r>
        <w:rPr>
          <w:rFonts w:ascii="Arial" w:hAnsi="Arial" w:cs="Arial"/>
          <w:bCs/>
          <w:color w:val="000000"/>
          <w:lang w:eastAsia="en-GB"/>
        </w:rPr>
        <w:t>1</w:t>
      </w:r>
      <w:r w:rsidR="00C057B8">
        <w:rPr>
          <w:rFonts w:ascii="Arial" w:hAnsi="Arial" w:cs="Arial"/>
          <w:bCs/>
          <w:color w:val="000000"/>
          <w:lang w:eastAsia="en-GB"/>
        </w:rPr>
        <w:t>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C057B8">
        <w:rPr>
          <w:rFonts w:ascii="Arial" w:hAnsi="Arial" w:cs="Arial"/>
          <w:bCs/>
          <w:color w:val="000000"/>
          <w:lang w:eastAsia="en-GB"/>
        </w:rPr>
        <w:t>October</w:t>
      </w:r>
      <w:r w:rsidRPr="00435C1A">
        <w:rPr>
          <w:rFonts w:ascii="Arial" w:hAnsi="Arial" w:cs="Arial"/>
          <w:bCs/>
          <w:color w:val="000000"/>
          <w:lang w:eastAsia="en-GB"/>
        </w:rPr>
        <w:t xml:space="preserve"> – </w:t>
      </w:r>
      <w:r>
        <w:rPr>
          <w:rFonts w:ascii="Arial" w:hAnsi="Arial" w:cs="Arial"/>
          <w:bCs/>
          <w:color w:val="000000"/>
          <w:lang w:eastAsia="en-GB"/>
        </w:rPr>
        <w:t>1</w:t>
      </w:r>
      <w:r w:rsidR="00C057B8">
        <w:rPr>
          <w:rFonts w:ascii="Arial" w:hAnsi="Arial" w:cs="Arial"/>
          <w:bCs/>
          <w:color w:val="000000"/>
          <w:lang w:eastAsia="en-GB"/>
        </w:rPr>
        <w:t>8</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C057B8">
        <w:rPr>
          <w:rFonts w:ascii="Arial" w:hAnsi="Arial" w:cs="Arial"/>
          <w:bCs/>
          <w:color w:val="000000"/>
          <w:lang w:eastAsia="en-GB"/>
        </w:rPr>
        <w:t>October</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w:t>
      </w:r>
      <w:r w:rsidR="00C057B8">
        <w:rPr>
          <w:rFonts w:ascii="Arial" w:hAnsi="Arial" w:cs="Arial"/>
          <w:bCs/>
          <w:color w:val="000000"/>
        </w:rPr>
        <w:t xml:space="preserve">             Hefei</w:t>
      </w:r>
      <w:r w:rsidRPr="001954A2">
        <w:rPr>
          <w:rFonts w:ascii="Arial" w:hAnsi="Arial" w:cs="Arial"/>
          <w:bCs/>
          <w:color w:val="000000"/>
        </w:rPr>
        <w:t xml:space="preserve">, </w:t>
      </w:r>
      <w:r>
        <w:rPr>
          <w:rFonts w:ascii="Arial" w:hAnsi="Arial" w:cs="Arial"/>
          <w:bCs/>
          <w:color w:val="000000"/>
        </w:rPr>
        <w:t>C</w:t>
      </w:r>
      <w:r w:rsidR="00BA1EA5">
        <w:rPr>
          <w:rFonts w:ascii="Arial" w:hAnsi="Arial" w:cs="Arial"/>
          <w:bCs/>
          <w:color w:val="000000"/>
        </w:rPr>
        <w:t>N</w:t>
      </w:r>
    </w:p>
    <w:p w14:paraId="1222E0BA" w14:textId="3365C2AD" w:rsidR="003443CE" w:rsidRPr="002738E0" w:rsidRDefault="00463FD4" w:rsidP="00463FD4">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00283F40">
        <w:rPr>
          <w:rFonts w:ascii="Arial" w:hAnsi="Arial" w:cs="Arial"/>
          <w:bCs/>
          <w:color w:val="000000"/>
          <w:lang w:eastAsia="en-GB"/>
        </w:rPr>
        <w:t>13</w:t>
      </w:r>
      <w:r w:rsidRPr="00435C1A">
        <w:rPr>
          <w:rFonts w:ascii="Arial" w:hAnsi="Arial" w:cs="Arial"/>
          <w:bCs/>
          <w:color w:val="000000"/>
          <w:lang w:eastAsia="en-GB"/>
        </w:rPr>
        <w:t xml:space="preserve">                  </w:t>
      </w:r>
      <w:r w:rsidR="00C057B8">
        <w:rPr>
          <w:rFonts w:ascii="Arial" w:hAnsi="Arial" w:cs="Arial"/>
          <w:bCs/>
          <w:color w:val="000000"/>
          <w:lang w:eastAsia="en-GB"/>
        </w:rPr>
        <w:t>18</w:t>
      </w:r>
      <w:r>
        <w:rPr>
          <w:rFonts w:ascii="Arial" w:hAnsi="Arial" w:cs="Arial"/>
          <w:bCs/>
          <w:color w:val="000000"/>
          <w:vertAlign w:val="superscript"/>
          <w:lang w:eastAsia="en-GB"/>
        </w:rPr>
        <w:t>th</w:t>
      </w:r>
      <w:r w:rsidR="00C057B8">
        <w:rPr>
          <w:rFonts w:ascii="Arial" w:hAnsi="Arial" w:cs="Arial"/>
          <w:bCs/>
          <w:color w:val="000000"/>
          <w:lang w:eastAsia="en-GB"/>
        </w:rPr>
        <w:t xml:space="preserve"> November</w:t>
      </w:r>
      <w:r w:rsidRPr="00435C1A">
        <w:rPr>
          <w:rFonts w:ascii="Arial" w:hAnsi="Arial" w:cs="Arial"/>
          <w:bCs/>
          <w:color w:val="000000"/>
          <w:lang w:eastAsia="en-GB"/>
        </w:rPr>
        <w:t xml:space="preserve"> – </w:t>
      </w:r>
      <w:r>
        <w:rPr>
          <w:rFonts w:ascii="Arial" w:hAnsi="Arial" w:cs="Arial"/>
          <w:bCs/>
          <w:color w:val="000000"/>
          <w:lang w:eastAsia="en-GB"/>
        </w:rPr>
        <w:t>24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C057B8">
        <w:rPr>
          <w:rFonts w:ascii="Arial" w:hAnsi="Arial" w:cs="Arial"/>
          <w:bCs/>
          <w:color w:val="000000"/>
          <w:lang w:eastAsia="en-GB"/>
        </w:rPr>
        <w:t>November</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w:t>
      </w:r>
      <w:r w:rsidR="00C057B8">
        <w:rPr>
          <w:rFonts w:ascii="Arial" w:hAnsi="Arial" w:cs="Arial"/>
          <w:bCs/>
          <w:color w:val="000000"/>
        </w:rPr>
        <w:t xml:space="preserve"> Orlando</w:t>
      </w:r>
      <w:r w:rsidRPr="001954A2">
        <w:rPr>
          <w:rFonts w:ascii="Arial" w:hAnsi="Arial" w:cs="Arial"/>
          <w:bCs/>
          <w:color w:val="000000"/>
        </w:rPr>
        <w:t xml:space="preserve">, </w:t>
      </w:r>
      <w:r w:rsidR="00C057B8">
        <w:rPr>
          <w:rFonts w:ascii="Arial" w:hAnsi="Arial" w:cs="Arial"/>
          <w:bCs/>
          <w:color w:val="000000"/>
        </w:rPr>
        <w:t>US</w:t>
      </w:r>
    </w:p>
    <w:sectPr w:rsidR="003443CE" w:rsidRPr="002738E0"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2418E" w14:textId="77777777" w:rsidR="00EA0554" w:rsidRDefault="00EA0554">
      <w:r>
        <w:separator/>
      </w:r>
    </w:p>
  </w:endnote>
  <w:endnote w:type="continuationSeparator" w:id="0">
    <w:p w14:paraId="455061FA" w14:textId="77777777" w:rsidR="00EA0554" w:rsidRDefault="00EA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79A81" w14:textId="77777777" w:rsidR="00EA0554" w:rsidRDefault="00EA0554">
      <w:r>
        <w:separator/>
      </w:r>
    </w:p>
  </w:footnote>
  <w:footnote w:type="continuationSeparator" w:id="0">
    <w:p w14:paraId="7ABC9260" w14:textId="77777777" w:rsidR="00EA0554" w:rsidRDefault="00EA0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56.55pt;height:37.7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05E"/>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6AC"/>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0D91"/>
    <w:rsid w:val="00281A9C"/>
    <w:rsid w:val="00281FA2"/>
    <w:rsid w:val="002826A2"/>
    <w:rsid w:val="0028335F"/>
    <w:rsid w:val="002834C9"/>
    <w:rsid w:val="0028362B"/>
    <w:rsid w:val="00283AAC"/>
    <w:rsid w:val="00283F40"/>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1DB"/>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789"/>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215"/>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1F49"/>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C2A"/>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860"/>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0A8F"/>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BC2"/>
    <w:rsid w:val="005A0DB3"/>
    <w:rsid w:val="005A0F20"/>
    <w:rsid w:val="005A1195"/>
    <w:rsid w:val="005A1943"/>
    <w:rsid w:val="005A2608"/>
    <w:rsid w:val="005A267F"/>
    <w:rsid w:val="005A29EA"/>
    <w:rsid w:val="005A2E56"/>
    <w:rsid w:val="005A2EA0"/>
    <w:rsid w:val="005A329D"/>
    <w:rsid w:val="005A36F3"/>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19A"/>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7FA"/>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532"/>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7BE"/>
    <w:rsid w:val="00732D90"/>
    <w:rsid w:val="0073334B"/>
    <w:rsid w:val="00733723"/>
    <w:rsid w:val="0073383C"/>
    <w:rsid w:val="00733C45"/>
    <w:rsid w:val="0073413D"/>
    <w:rsid w:val="00734160"/>
    <w:rsid w:val="0073419D"/>
    <w:rsid w:val="007345FE"/>
    <w:rsid w:val="00735306"/>
    <w:rsid w:val="00735AA6"/>
    <w:rsid w:val="00735B20"/>
    <w:rsid w:val="00735F2C"/>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681"/>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539"/>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1D44"/>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4B0B"/>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550"/>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168"/>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A9C"/>
    <w:rsid w:val="009A7E3C"/>
    <w:rsid w:val="009B0078"/>
    <w:rsid w:val="009B0165"/>
    <w:rsid w:val="009B0743"/>
    <w:rsid w:val="009B07EC"/>
    <w:rsid w:val="009B13D9"/>
    <w:rsid w:val="009B15FC"/>
    <w:rsid w:val="009B17EC"/>
    <w:rsid w:val="009B1876"/>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2EB2"/>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3CC"/>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CC2"/>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5E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A5"/>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3CB"/>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7B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6A3B"/>
    <w:rsid w:val="00C373C9"/>
    <w:rsid w:val="00C37678"/>
    <w:rsid w:val="00C37693"/>
    <w:rsid w:val="00C378F6"/>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2FFE"/>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3DA"/>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4ADC"/>
    <w:rsid w:val="00D74B9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5D0A"/>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5E5"/>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D10"/>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554"/>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26F"/>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C24"/>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6A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2275">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171452551">
      <w:bodyDiv w:val="1"/>
      <w:marLeft w:val="0"/>
      <w:marRight w:val="0"/>
      <w:marTop w:val="0"/>
      <w:marBottom w:val="0"/>
      <w:divBdr>
        <w:top w:val="none" w:sz="0" w:space="0" w:color="auto"/>
        <w:left w:val="none" w:sz="0" w:space="0" w:color="auto"/>
        <w:bottom w:val="none" w:sz="0" w:space="0" w:color="auto"/>
        <w:right w:val="none" w:sz="0" w:space="0" w:color="auto"/>
      </w:divBdr>
    </w:div>
    <w:div w:id="224998505">
      <w:bodyDiv w:val="1"/>
      <w:marLeft w:val="0"/>
      <w:marRight w:val="0"/>
      <w:marTop w:val="0"/>
      <w:marBottom w:val="0"/>
      <w:divBdr>
        <w:top w:val="none" w:sz="0" w:space="0" w:color="auto"/>
        <w:left w:val="none" w:sz="0" w:space="0" w:color="auto"/>
        <w:bottom w:val="none" w:sz="0" w:space="0" w:color="auto"/>
        <w:right w:val="none" w:sz="0" w:space="0" w:color="auto"/>
      </w:divBdr>
    </w:div>
    <w:div w:id="238058847">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248463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6138291">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9065935">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606435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77339488">
      <w:bodyDiv w:val="1"/>
      <w:marLeft w:val="0"/>
      <w:marRight w:val="0"/>
      <w:marTop w:val="0"/>
      <w:marBottom w:val="0"/>
      <w:divBdr>
        <w:top w:val="none" w:sz="0" w:space="0" w:color="auto"/>
        <w:left w:val="none" w:sz="0" w:space="0" w:color="auto"/>
        <w:bottom w:val="none" w:sz="0" w:space="0" w:color="auto"/>
        <w:right w:val="none" w:sz="0" w:space="0" w:color="auto"/>
      </w:divBdr>
    </w:div>
    <w:div w:id="151449579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64411640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076356">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1284810">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834855">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1690000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20402</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890</cp:revision>
  <cp:lastPrinted>2017-09-11T16:45:00Z</cp:lastPrinted>
  <dcterms:created xsi:type="dcterms:W3CDTF">2022-02-14T18:34:00Z</dcterms:created>
  <dcterms:modified xsi:type="dcterms:W3CDTF">2024-08-09T14:54:00Z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