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ECB7DAD" w:rsidR="001E0A28" w:rsidRPr="001E0A28" w:rsidRDefault="001E0A28" w:rsidP="001E0A28">
      <w:pPr>
        <w:spacing w:after="120"/>
        <w:ind w:left="1985" w:hanging="1985"/>
        <w:rPr>
          <w:rFonts w:ascii="Arial" w:eastAsiaTheme="minorEastAsia" w:hAnsi="Arial" w:cs="Arial" w:hint="eastAsia"/>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w:t>
      </w:r>
      <w:r w:rsidR="00ED0730">
        <w:rPr>
          <w:rFonts w:ascii="Arial" w:eastAsiaTheme="minorEastAsia" w:hAnsi="Arial" w:cs="Arial"/>
          <w:b/>
          <w:sz w:val="24"/>
          <w:szCs w:val="24"/>
          <w:lang w:eastAsia="zh-CN"/>
        </w:rPr>
        <w:t>1</w:t>
      </w:r>
      <w:r w:rsidR="004C55F2">
        <w:rPr>
          <w:rFonts w:ascii="Arial" w:eastAsiaTheme="minorEastAsia" w:hAnsi="Arial" w:cs="Arial" w:hint="eastAsia"/>
          <w:b/>
          <w:sz w:val="24"/>
          <w:szCs w:val="24"/>
          <w:lang w:eastAsia="zh-CN"/>
        </w:rPr>
        <w:t>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83669">
        <w:rPr>
          <w:rFonts w:ascii="Arial" w:eastAsiaTheme="minorEastAsia" w:hAnsi="Arial" w:cs="Arial"/>
          <w:b/>
          <w:sz w:val="24"/>
          <w:szCs w:val="24"/>
          <w:lang w:eastAsia="zh-CN"/>
        </w:rPr>
        <w:t xml:space="preserve">                </w:t>
      </w:r>
      <w:r w:rsidRPr="0064152E">
        <w:rPr>
          <w:rFonts w:ascii="Arial" w:eastAsiaTheme="minorEastAsia" w:hAnsi="Arial" w:cs="Arial"/>
          <w:b/>
          <w:sz w:val="24"/>
          <w:szCs w:val="24"/>
          <w:highlight w:val="yellow"/>
          <w:lang w:eastAsia="zh-CN"/>
        </w:rPr>
        <w:t>R4-</w:t>
      </w:r>
      <w:r w:rsidR="003F3A2F" w:rsidRPr="0064152E">
        <w:rPr>
          <w:rFonts w:ascii="Arial" w:eastAsiaTheme="minorEastAsia" w:hAnsi="Arial" w:cs="Arial"/>
          <w:b/>
          <w:sz w:val="24"/>
          <w:szCs w:val="24"/>
          <w:highlight w:val="yellow"/>
          <w:lang w:eastAsia="zh-CN"/>
        </w:rPr>
        <w:t>2</w:t>
      </w:r>
      <w:r w:rsidR="00ED0730" w:rsidRPr="0064152E">
        <w:rPr>
          <w:rFonts w:ascii="Arial" w:eastAsiaTheme="minorEastAsia" w:hAnsi="Arial" w:cs="Arial"/>
          <w:b/>
          <w:sz w:val="24"/>
          <w:szCs w:val="24"/>
          <w:highlight w:val="yellow"/>
          <w:lang w:eastAsia="zh-CN"/>
        </w:rPr>
        <w:t>4</w:t>
      </w:r>
      <w:r w:rsidR="002D7B3E" w:rsidRPr="0064152E">
        <w:rPr>
          <w:rFonts w:ascii="Arial" w:eastAsiaTheme="minorEastAsia" w:hAnsi="Arial" w:cs="Arial"/>
          <w:b/>
          <w:sz w:val="24"/>
          <w:szCs w:val="24"/>
          <w:highlight w:val="yellow"/>
          <w:lang w:eastAsia="zh-CN"/>
        </w:rPr>
        <w:t>1</w:t>
      </w:r>
      <w:r w:rsidR="00797566" w:rsidRPr="0064152E">
        <w:rPr>
          <w:rFonts w:ascii="Arial" w:eastAsiaTheme="minorEastAsia" w:hAnsi="Arial" w:cs="Arial" w:hint="eastAsia"/>
          <w:b/>
          <w:sz w:val="24"/>
          <w:szCs w:val="24"/>
          <w:highlight w:val="yellow"/>
          <w:lang w:eastAsia="zh-CN"/>
        </w:rPr>
        <w:t>xxxx</w:t>
      </w:r>
    </w:p>
    <w:p w14:paraId="2735E67F" w14:textId="16D53DE7" w:rsidR="003A2B9E" w:rsidRPr="003A2B9E" w:rsidRDefault="004C55F2"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hint="eastAsia"/>
          <w:b/>
          <w:bCs/>
          <w:sz w:val="24"/>
          <w:szCs w:val="24"/>
          <w:lang w:val="en-US" w:eastAsia="zh-CN"/>
        </w:rPr>
        <w:t>Maastricht</w:t>
      </w:r>
      <w:r w:rsidR="008A51C9" w:rsidRPr="008A51C9">
        <w:rPr>
          <w:rFonts w:ascii="Arial" w:eastAsiaTheme="minorEastAsia" w:hAnsi="Arial" w:cs="Arial"/>
          <w:b/>
          <w:bCs/>
          <w:sz w:val="24"/>
          <w:szCs w:val="24"/>
          <w:lang w:val="en-US" w:eastAsia="zh-CN"/>
        </w:rPr>
        <w:t>,</w:t>
      </w:r>
      <w:r w:rsidR="0092338B">
        <w:rPr>
          <w:rFonts w:ascii="Arial" w:eastAsiaTheme="minorEastAsia" w:hAnsi="Arial" w:cs="Arial"/>
          <w:b/>
          <w:bCs/>
          <w:sz w:val="24"/>
          <w:szCs w:val="24"/>
          <w:lang w:val="en-US" w:eastAsia="zh-CN"/>
        </w:rPr>
        <w:t xml:space="preserve"> </w:t>
      </w:r>
      <w:r>
        <w:rPr>
          <w:rFonts w:ascii="Arial" w:eastAsiaTheme="minorEastAsia" w:hAnsi="Arial" w:cs="Arial" w:hint="eastAsia"/>
          <w:b/>
          <w:bCs/>
          <w:sz w:val="24"/>
          <w:szCs w:val="24"/>
          <w:lang w:val="en-US" w:eastAsia="zh-CN"/>
        </w:rPr>
        <w:t>Netherlands</w:t>
      </w:r>
      <w:r w:rsidR="007635C6">
        <w:rPr>
          <w:rFonts w:ascii="Arial" w:eastAsiaTheme="minorEastAsia" w:hAnsi="Arial" w:cs="Arial"/>
          <w:b/>
          <w:bCs/>
          <w:sz w:val="24"/>
          <w:szCs w:val="24"/>
          <w:lang w:val="en-US" w:eastAsia="zh-CN"/>
        </w:rPr>
        <w:t>,</w:t>
      </w:r>
      <w:r w:rsidR="008A51C9" w:rsidRPr="008A51C9">
        <w:rPr>
          <w:rFonts w:ascii="Arial" w:eastAsiaTheme="minorEastAsia" w:hAnsi="Arial" w:cs="Arial"/>
          <w:b/>
          <w:bCs/>
          <w:sz w:val="24"/>
          <w:szCs w:val="24"/>
          <w:lang w:val="en-US" w:eastAsia="zh-CN"/>
        </w:rPr>
        <w:t xml:space="preserve"> </w:t>
      </w:r>
      <w:r>
        <w:rPr>
          <w:rFonts w:ascii="Arial" w:eastAsiaTheme="minorEastAsia" w:hAnsi="Arial" w:cs="Arial" w:hint="eastAsia"/>
          <w:b/>
          <w:bCs/>
          <w:sz w:val="24"/>
          <w:szCs w:val="24"/>
          <w:lang w:val="en-US" w:eastAsia="zh-CN"/>
        </w:rPr>
        <w:t>August</w:t>
      </w:r>
      <w:r w:rsidR="007635C6" w:rsidRPr="007635C6">
        <w:rPr>
          <w:rFonts w:ascii="Arial" w:eastAsiaTheme="minorEastAsia" w:hAnsi="Arial" w:cs="Arial"/>
          <w:b/>
          <w:bCs/>
          <w:sz w:val="24"/>
          <w:szCs w:val="24"/>
          <w:lang w:val="en-US" w:eastAsia="zh-CN"/>
        </w:rPr>
        <w:t xml:space="preserve"> </w:t>
      </w:r>
      <w:r w:rsidR="00797566">
        <w:rPr>
          <w:rFonts w:ascii="Arial" w:eastAsiaTheme="minorEastAsia" w:hAnsi="Arial" w:cs="Arial" w:hint="eastAsia"/>
          <w:b/>
          <w:bCs/>
          <w:sz w:val="24"/>
          <w:szCs w:val="24"/>
          <w:lang w:val="en-US" w:eastAsia="zh-CN"/>
        </w:rPr>
        <w:t>19</w:t>
      </w:r>
      <w:r w:rsidR="009D0F7D" w:rsidRPr="009D0F7D">
        <w:rPr>
          <w:rFonts w:ascii="Arial" w:eastAsiaTheme="minorEastAsia" w:hAnsi="Arial" w:cs="Arial"/>
          <w:b/>
          <w:bCs/>
          <w:sz w:val="24"/>
          <w:szCs w:val="24"/>
          <w:vertAlign w:val="superscript"/>
          <w:lang w:val="en-US" w:eastAsia="zh-CN"/>
        </w:rPr>
        <w:t>th</w:t>
      </w:r>
      <w:r w:rsidR="009D0F7D">
        <w:rPr>
          <w:rFonts w:ascii="Arial" w:eastAsiaTheme="minorEastAsia" w:hAnsi="Arial" w:cs="Arial"/>
          <w:b/>
          <w:bCs/>
          <w:sz w:val="24"/>
          <w:szCs w:val="24"/>
          <w:lang w:val="en-US" w:eastAsia="zh-CN"/>
        </w:rPr>
        <w:t xml:space="preserve"> </w:t>
      </w:r>
      <w:r w:rsidR="00415F79" w:rsidRPr="007635C6">
        <w:rPr>
          <w:rFonts w:ascii="Arial" w:eastAsiaTheme="minorEastAsia" w:hAnsi="Arial" w:cs="Arial"/>
          <w:b/>
          <w:bCs/>
          <w:sz w:val="24"/>
          <w:szCs w:val="24"/>
          <w:lang w:val="en-US" w:eastAsia="zh-CN"/>
        </w:rPr>
        <w:t xml:space="preserve">– </w:t>
      </w:r>
      <w:r w:rsidR="0092338B">
        <w:rPr>
          <w:rFonts w:ascii="Arial" w:eastAsiaTheme="minorEastAsia" w:hAnsi="Arial" w:cs="Arial"/>
          <w:b/>
          <w:bCs/>
          <w:sz w:val="24"/>
          <w:szCs w:val="24"/>
          <w:lang w:val="en-US" w:eastAsia="zh-CN"/>
        </w:rPr>
        <w:t>2</w:t>
      </w:r>
      <w:r w:rsidR="00797566">
        <w:rPr>
          <w:rFonts w:ascii="Arial" w:eastAsiaTheme="minorEastAsia" w:hAnsi="Arial" w:cs="Arial" w:hint="eastAsia"/>
          <w:b/>
          <w:bCs/>
          <w:sz w:val="24"/>
          <w:szCs w:val="24"/>
          <w:lang w:val="en-US" w:eastAsia="zh-CN"/>
        </w:rPr>
        <w:t>3</w:t>
      </w:r>
      <w:r w:rsidR="009D0F7D" w:rsidRPr="009D0F7D">
        <w:rPr>
          <w:rFonts w:ascii="Arial" w:eastAsiaTheme="minorEastAsia" w:hAnsi="Arial" w:cs="Arial"/>
          <w:b/>
          <w:bCs/>
          <w:sz w:val="24"/>
          <w:szCs w:val="24"/>
          <w:vertAlign w:val="superscript"/>
          <w:lang w:val="en-US" w:eastAsia="zh-CN"/>
        </w:rPr>
        <w:t>th</w:t>
      </w:r>
      <w:r w:rsidR="007635C6" w:rsidRPr="007635C6">
        <w:rPr>
          <w:rFonts w:ascii="Arial" w:eastAsiaTheme="minorEastAsia" w:hAnsi="Arial" w:cs="Arial"/>
          <w:b/>
          <w:bCs/>
          <w:sz w:val="24"/>
          <w:szCs w:val="24"/>
          <w:lang w:val="en-US" w:eastAsia="zh-CN"/>
        </w:rPr>
        <w:t>, 202</w:t>
      </w:r>
      <w:r w:rsidR="00254E56">
        <w:rPr>
          <w:rFonts w:ascii="Arial" w:eastAsiaTheme="minorEastAsia" w:hAnsi="Arial" w:cs="Arial"/>
          <w:b/>
          <w:bCs/>
          <w:sz w:val="24"/>
          <w:szCs w:val="24"/>
          <w:lang w:val="en-US" w:eastAsia="zh-CN"/>
        </w:rPr>
        <w:t>4</w:t>
      </w:r>
    </w:p>
    <w:p w14:paraId="2637FD31" w14:textId="77777777" w:rsidR="001E0A28" w:rsidRPr="0092338B" w:rsidRDefault="001E0A28" w:rsidP="001E0A28">
      <w:pPr>
        <w:spacing w:after="120"/>
        <w:ind w:left="1985" w:hanging="1985"/>
        <w:rPr>
          <w:rFonts w:ascii="Arial" w:eastAsia="MS Mincho" w:hAnsi="Arial" w:cs="Arial"/>
          <w:b/>
          <w:sz w:val="22"/>
          <w:lang w:val="en-US"/>
        </w:rPr>
      </w:pPr>
    </w:p>
    <w:p w14:paraId="282755FA" w14:textId="1BD6C34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hint="eastAsia"/>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C04D1">
        <w:rPr>
          <w:rFonts w:ascii="Arial" w:eastAsiaTheme="minorEastAsia" w:hAnsi="Arial" w:cs="Arial" w:hint="eastAsia"/>
          <w:color w:val="000000"/>
          <w:sz w:val="22"/>
          <w:lang w:val="pt-BR" w:eastAsia="zh-CN"/>
        </w:rPr>
        <w:t>5</w:t>
      </w:r>
      <w:r w:rsidR="00415F79">
        <w:rPr>
          <w:rFonts w:ascii="Arial" w:eastAsiaTheme="minorEastAsia" w:hAnsi="Arial" w:cs="Arial"/>
          <w:color w:val="000000"/>
          <w:sz w:val="22"/>
          <w:lang w:eastAsia="zh-CN"/>
        </w:rPr>
        <w:t>.</w:t>
      </w:r>
      <w:r w:rsidR="005C04D1">
        <w:rPr>
          <w:rFonts w:ascii="Arial" w:eastAsiaTheme="minorEastAsia" w:hAnsi="Arial" w:cs="Arial" w:hint="eastAsia"/>
          <w:color w:val="000000"/>
          <w:sz w:val="22"/>
          <w:lang w:eastAsia="zh-CN"/>
        </w:rPr>
        <w:t>32</w:t>
      </w:r>
      <w:r w:rsidR="00415F79">
        <w:rPr>
          <w:rFonts w:ascii="Arial" w:eastAsiaTheme="minorEastAsia" w:hAnsi="Arial" w:cs="Arial"/>
          <w:color w:val="000000"/>
          <w:sz w:val="22"/>
          <w:lang w:eastAsia="zh-CN"/>
        </w:rPr>
        <w:t>.</w:t>
      </w:r>
      <w:r w:rsidR="005C04D1">
        <w:rPr>
          <w:rFonts w:ascii="Arial" w:eastAsiaTheme="minorEastAsia" w:hAnsi="Arial" w:cs="Arial" w:hint="eastAsia"/>
          <w:color w:val="000000"/>
          <w:sz w:val="22"/>
          <w:lang w:eastAsia="zh-CN"/>
        </w:rPr>
        <w:t>4</w:t>
      </w:r>
    </w:p>
    <w:p w14:paraId="50D5329D" w14:textId="0377FAE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8565A1">
        <w:rPr>
          <w:rFonts w:ascii="Arial" w:hAnsi="Arial" w:cs="Arial"/>
          <w:color w:val="000000"/>
          <w:sz w:val="22"/>
          <w:lang w:eastAsia="zh-CN"/>
        </w:rPr>
        <w:t>Moderator</w:t>
      </w:r>
      <w:r w:rsidR="00321150" w:rsidRPr="008565A1">
        <w:rPr>
          <w:rFonts w:ascii="Arial" w:hAnsi="Arial" w:cs="Arial"/>
          <w:color w:val="000000"/>
          <w:sz w:val="22"/>
          <w:lang w:eastAsia="zh-CN"/>
        </w:rPr>
        <w:t xml:space="preserve"> </w:t>
      </w:r>
      <w:r w:rsidR="004D737D" w:rsidRPr="008565A1">
        <w:rPr>
          <w:rFonts w:ascii="Arial" w:hAnsi="Arial" w:cs="Arial"/>
          <w:color w:val="000000"/>
          <w:sz w:val="22"/>
          <w:lang w:eastAsia="zh-CN"/>
        </w:rPr>
        <w:t>(</w:t>
      </w:r>
      <w:r w:rsidR="008565A1" w:rsidRPr="008565A1">
        <w:rPr>
          <w:rFonts w:ascii="Arial" w:hAnsi="Arial" w:cs="Arial"/>
          <w:color w:val="000000"/>
          <w:sz w:val="22"/>
          <w:lang w:eastAsia="zh-CN"/>
        </w:rPr>
        <w:t>Ericsson</w:t>
      </w:r>
      <w:r w:rsidR="004D737D" w:rsidRPr="008565A1">
        <w:rPr>
          <w:rFonts w:ascii="Arial" w:hAnsi="Arial" w:cs="Arial"/>
          <w:color w:val="000000"/>
          <w:sz w:val="22"/>
          <w:lang w:eastAsia="zh-CN"/>
        </w:rPr>
        <w:t>)</w:t>
      </w:r>
    </w:p>
    <w:p w14:paraId="1E0389E7" w14:textId="551BBEB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w:t>
      </w:r>
      <w:r w:rsidR="00254E56">
        <w:rPr>
          <w:rFonts w:ascii="Arial" w:eastAsiaTheme="minorEastAsia" w:hAnsi="Arial" w:cs="Arial"/>
          <w:color w:val="000000"/>
          <w:sz w:val="22"/>
          <w:lang w:eastAsia="zh-CN"/>
        </w:rPr>
        <w:t>1</w:t>
      </w:r>
      <w:r w:rsidR="001E6F8E">
        <w:rPr>
          <w:rFonts w:ascii="Arial" w:eastAsiaTheme="minorEastAsia" w:hAnsi="Arial" w:cs="Arial" w:hint="eastAsia"/>
          <w:color w:val="000000"/>
          <w:sz w:val="22"/>
          <w:lang w:eastAsia="zh-CN"/>
        </w:rPr>
        <w:t>2</w:t>
      </w:r>
      <w:r w:rsidR="00533159" w:rsidRPr="00533159">
        <w:rPr>
          <w:rFonts w:ascii="Arial" w:eastAsiaTheme="minorEastAsia" w:hAnsi="Arial" w:cs="Arial"/>
          <w:color w:val="000000"/>
          <w:sz w:val="22"/>
          <w:lang w:eastAsia="zh-CN"/>
        </w:rPr>
        <w:t>][</w:t>
      </w:r>
      <w:r w:rsidR="008565A1">
        <w:rPr>
          <w:rFonts w:ascii="Arial" w:eastAsiaTheme="minorEastAsia" w:hAnsi="Arial" w:cs="Arial"/>
          <w:color w:val="000000"/>
          <w:sz w:val="22"/>
          <w:lang w:eastAsia="zh-CN"/>
        </w:rPr>
        <w:t>3</w:t>
      </w:r>
      <w:r w:rsidR="001E6F8E">
        <w:rPr>
          <w:rFonts w:ascii="Arial" w:eastAsiaTheme="minorEastAsia" w:hAnsi="Arial" w:cs="Arial" w:hint="eastAsia"/>
          <w:color w:val="000000"/>
          <w:sz w:val="22"/>
          <w:lang w:eastAsia="zh-CN"/>
        </w:rPr>
        <w:t>25</w:t>
      </w:r>
      <w:r w:rsidR="00533159" w:rsidRPr="00533159">
        <w:rPr>
          <w:rFonts w:ascii="Arial" w:eastAsiaTheme="minorEastAsia" w:hAnsi="Arial" w:cs="Arial"/>
          <w:color w:val="000000"/>
          <w:sz w:val="22"/>
          <w:lang w:eastAsia="zh-CN"/>
        </w:rPr>
        <w:t>]</w:t>
      </w:r>
      <w:r w:rsidR="008565A1">
        <w:rPr>
          <w:rFonts w:ascii="Arial" w:eastAsiaTheme="minorEastAsia" w:hAnsi="Arial" w:cs="Arial"/>
          <w:color w:val="000000"/>
          <w:sz w:val="22"/>
          <w:lang w:eastAsia="zh-CN"/>
        </w:rPr>
        <w:t xml:space="preserve"> </w:t>
      </w:r>
      <w:proofErr w:type="spellStart"/>
      <w:r w:rsidR="008565A1">
        <w:rPr>
          <w:rFonts w:ascii="Arial" w:eastAsiaTheme="minorEastAsia" w:hAnsi="Arial" w:cs="Arial"/>
          <w:color w:val="000000"/>
          <w:sz w:val="22"/>
          <w:lang w:eastAsia="zh-CN"/>
        </w:rPr>
        <w:t>NR_mobile_IAB_demod</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43199FC" w14:textId="35D6C4CE" w:rsidR="00473085" w:rsidRPr="00473085" w:rsidRDefault="00DB75D7" w:rsidP="00785EBF">
      <w:pPr>
        <w:rPr>
          <w:iCs/>
          <w:sz w:val="22"/>
          <w:szCs w:val="22"/>
          <w:lang w:eastAsia="zh-CN"/>
        </w:rPr>
      </w:pPr>
      <w:r w:rsidRPr="00473085">
        <w:rPr>
          <w:iCs/>
          <w:sz w:val="22"/>
          <w:szCs w:val="22"/>
          <w:lang w:eastAsia="zh-CN"/>
        </w:rPr>
        <w:t>In</w:t>
      </w:r>
      <w:r w:rsidR="00921EC2" w:rsidRPr="00473085">
        <w:rPr>
          <w:iCs/>
          <w:sz w:val="22"/>
          <w:szCs w:val="22"/>
          <w:lang w:eastAsia="zh-CN"/>
        </w:rPr>
        <w:t xml:space="preserve"> </w:t>
      </w:r>
      <w:r w:rsidR="00473085" w:rsidRPr="00473085">
        <w:rPr>
          <w:iCs/>
          <w:sz w:val="22"/>
          <w:szCs w:val="22"/>
          <w:lang w:eastAsia="zh-CN"/>
        </w:rPr>
        <w:t>previous</w:t>
      </w:r>
      <w:r w:rsidR="00921EC2" w:rsidRPr="00473085">
        <w:rPr>
          <w:iCs/>
          <w:sz w:val="22"/>
          <w:szCs w:val="22"/>
          <w:lang w:eastAsia="zh-CN"/>
        </w:rPr>
        <w:t xml:space="preserve"> meeting, the discussion for mobile</w:t>
      </w:r>
      <w:r w:rsidR="00E9550B" w:rsidRPr="00473085">
        <w:rPr>
          <w:iCs/>
          <w:sz w:val="22"/>
          <w:szCs w:val="22"/>
          <w:lang w:eastAsia="zh-CN"/>
        </w:rPr>
        <w:t xml:space="preserve"> IAB</w:t>
      </w:r>
      <w:r w:rsidR="00921EC2" w:rsidRPr="00473085">
        <w:rPr>
          <w:iCs/>
          <w:sz w:val="22"/>
          <w:szCs w:val="22"/>
          <w:lang w:eastAsia="zh-CN"/>
        </w:rPr>
        <w:t xml:space="preserve"> demodulation requirements</w:t>
      </w:r>
      <w:r w:rsidR="00473085" w:rsidRPr="00473085">
        <w:rPr>
          <w:iCs/>
          <w:sz w:val="22"/>
          <w:szCs w:val="22"/>
          <w:lang w:eastAsia="zh-CN"/>
        </w:rPr>
        <w:t xml:space="preserve"> was ongoing</w:t>
      </w:r>
      <w:r w:rsidR="00E9550B" w:rsidRPr="00473085">
        <w:rPr>
          <w:iCs/>
          <w:sz w:val="22"/>
          <w:szCs w:val="22"/>
          <w:lang w:eastAsia="zh-CN"/>
        </w:rPr>
        <w:t xml:space="preserve">. </w:t>
      </w:r>
      <w:r w:rsidR="00473085" w:rsidRPr="00473085">
        <w:rPr>
          <w:iCs/>
          <w:sz w:val="22"/>
          <w:szCs w:val="22"/>
          <w:lang w:eastAsia="zh-CN"/>
        </w:rPr>
        <w:t>Following WF were achieved:</w:t>
      </w:r>
    </w:p>
    <w:p w14:paraId="4A5062E3" w14:textId="7029F776" w:rsidR="00473085" w:rsidRPr="00473085" w:rsidRDefault="00473085" w:rsidP="00473085">
      <w:pPr>
        <w:pStyle w:val="ListParagraph"/>
        <w:numPr>
          <w:ilvl w:val="0"/>
          <w:numId w:val="36"/>
        </w:numPr>
        <w:ind w:firstLineChars="0"/>
        <w:rPr>
          <w:b/>
          <w:iCs/>
          <w:sz w:val="22"/>
          <w:szCs w:val="22"/>
          <w:u w:val="single"/>
          <w:lang w:eastAsia="zh-CN"/>
        </w:rPr>
      </w:pPr>
      <w:r>
        <w:rPr>
          <w:bCs/>
          <w:iCs/>
          <w:sz w:val="22"/>
          <w:szCs w:val="22"/>
          <w:lang w:eastAsia="zh-CN"/>
        </w:rPr>
        <w:t xml:space="preserve">RAN4#109: </w:t>
      </w:r>
      <w:r w:rsidR="009B2E37">
        <w:rPr>
          <w:bCs/>
          <w:iCs/>
          <w:sz w:val="22"/>
          <w:szCs w:val="22"/>
          <w:lang w:eastAsia="zh-CN"/>
        </w:rPr>
        <w:t>R4-2321144</w:t>
      </w:r>
    </w:p>
    <w:p w14:paraId="7E30030A" w14:textId="3991E0D5" w:rsidR="00785EBF" w:rsidRPr="00473085" w:rsidRDefault="00473085" w:rsidP="00473085">
      <w:pPr>
        <w:pStyle w:val="ListParagraph"/>
        <w:numPr>
          <w:ilvl w:val="0"/>
          <w:numId w:val="36"/>
        </w:numPr>
        <w:ind w:firstLineChars="0"/>
        <w:rPr>
          <w:b/>
          <w:iCs/>
          <w:sz w:val="22"/>
          <w:szCs w:val="22"/>
          <w:u w:val="single"/>
          <w:lang w:eastAsia="zh-CN"/>
        </w:rPr>
      </w:pPr>
      <w:r>
        <w:rPr>
          <w:iCs/>
          <w:sz w:val="22"/>
          <w:szCs w:val="22"/>
          <w:lang w:eastAsia="zh-CN"/>
        </w:rPr>
        <w:t xml:space="preserve">RAN4#110: </w:t>
      </w:r>
      <w:r w:rsidR="002C4FC5" w:rsidRPr="00473085">
        <w:rPr>
          <w:iCs/>
          <w:sz w:val="22"/>
          <w:szCs w:val="22"/>
          <w:lang w:eastAsia="zh-CN"/>
        </w:rPr>
        <w:t>R4-2</w:t>
      </w:r>
      <w:r w:rsidR="00E35C72" w:rsidRPr="00473085">
        <w:rPr>
          <w:iCs/>
          <w:sz w:val="22"/>
          <w:szCs w:val="22"/>
          <w:lang w:eastAsia="zh-CN"/>
        </w:rPr>
        <w:t>40</w:t>
      </w:r>
      <w:r w:rsidR="00186A55" w:rsidRPr="00473085">
        <w:rPr>
          <w:iCs/>
          <w:sz w:val="22"/>
          <w:szCs w:val="22"/>
          <w:lang w:eastAsia="zh-CN"/>
        </w:rPr>
        <w:t>32871</w:t>
      </w:r>
    </w:p>
    <w:p w14:paraId="45806FDD" w14:textId="7191DC76" w:rsidR="00473085" w:rsidRPr="001E6F8E" w:rsidRDefault="00473085" w:rsidP="00473085">
      <w:pPr>
        <w:pStyle w:val="ListParagraph"/>
        <w:numPr>
          <w:ilvl w:val="0"/>
          <w:numId w:val="36"/>
        </w:numPr>
        <w:ind w:firstLineChars="0"/>
        <w:rPr>
          <w:b/>
          <w:iCs/>
          <w:sz w:val="22"/>
          <w:szCs w:val="22"/>
          <w:u w:val="single"/>
          <w:lang w:eastAsia="zh-CN"/>
        </w:rPr>
      </w:pPr>
      <w:r>
        <w:rPr>
          <w:iCs/>
          <w:sz w:val="22"/>
          <w:szCs w:val="22"/>
          <w:lang w:eastAsia="zh-CN"/>
        </w:rPr>
        <w:t xml:space="preserve">RAN4#110bis: </w:t>
      </w:r>
      <w:r w:rsidR="00A32719">
        <w:rPr>
          <w:iCs/>
          <w:sz w:val="22"/>
          <w:szCs w:val="22"/>
          <w:lang w:eastAsia="zh-CN"/>
        </w:rPr>
        <w:t>R4-24</w:t>
      </w:r>
      <w:r w:rsidR="00A56FFE">
        <w:rPr>
          <w:iCs/>
          <w:sz w:val="22"/>
          <w:szCs w:val="22"/>
          <w:lang w:eastAsia="zh-CN"/>
        </w:rPr>
        <w:t>06058</w:t>
      </w:r>
    </w:p>
    <w:p w14:paraId="619C5217" w14:textId="77777777" w:rsidR="00523453" w:rsidRPr="00523453" w:rsidRDefault="00523453" w:rsidP="00F17237">
      <w:pPr>
        <w:rPr>
          <w:iCs/>
          <w:color w:val="0070C0"/>
          <w:lang w:eastAsia="zh-CN"/>
        </w:rPr>
      </w:pPr>
    </w:p>
    <w:p w14:paraId="0EAEA1BF" w14:textId="74073B2B" w:rsidR="00B63559" w:rsidRPr="00045592" w:rsidRDefault="00B63559" w:rsidP="00B63559">
      <w:pPr>
        <w:pStyle w:val="Heading1"/>
        <w:rPr>
          <w:lang w:eastAsia="ja-JP"/>
        </w:rPr>
      </w:pPr>
      <w:r>
        <w:rPr>
          <w:lang w:eastAsia="ja-JP"/>
        </w:rPr>
        <w:t>Topic</w:t>
      </w:r>
      <w:r w:rsidRPr="00045592">
        <w:rPr>
          <w:lang w:eastAsia="ja-JP"/>
        </w:rPr>
        <w:t xml:space="preserve"> #</w:t>
      </w:r>
      <w:r>
        <w:rPr>
          <w:lang w:eastAsia="ja-JP"/>
        </w:rPr>
        <w:t>1</w:t>
      </w:r>
      <w:r w:rsidRPr="00045592">
        <w:rPr>
          <w:lang w:eastAsia="ja-JP"/>
        </w:rPr>
        <w:t xml:space="preserve">: </w:t>
      </w:r>
      <w:r w:rsidR="00081228">
        <w:rPr>
          <w:rFonts w:hint="eastAsia"/>
          <w:lang w:eastAsia="zh-CN"/>
        </w:rPr>
        <w:t>Requirement for IAB-MT</w:t>
      </w:r>
    </w:p>
    <w:p w14:paraId="5C7FCE36" w14:textId="3E08B750" w:rsidR="00B63559" w:rsidRPr="00045592" w:rsidRDefault="00081228" w:rsidP="00B63559">
      <w:pPr>
        <w:rPr>
          <w:i/>
          <w:color w:val="0070C0"/>
          <w:lang w:eastAsia="zh-CN"/>
        </w:rPr>
      </w:pPr>
      <w:r>
        <w:rPr>
          <w:rFonts w:hint="eastAsia"/>
          <w:i/>
          <w:color w:val="0070C0"/>
          <w:lang w:eastAsia="zh-CN"/>
        </w:rPr>
        <w:t>The requirement for mobile IAB MT part</w:t>
      </w:r>
      <w:r w:rsidR="00B63559" w:rsidRPr="00045592">
        <w:rPr>
          <w:i/>
          <w:color w:val="0070C0"/>
          <w:lang w:eastAsia="zh-CN"/>
        </w:rPr>
        <w:t xml:space="preserve">. </w:t>
      </w:r>
    </w:p>
    <w:p w14:paraId="2E16E5CE" w14:textId="77777777" w:rsidR="00B63559" w:rsidRPr="00CB0305" w:rsidRDefault="00B63559" w:rsidP="00B6355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926"/>
        <w:gridCol w:w="1575"/>
        <w:gridCol w:w="7130"/>
      </w:tblGrid>
      <w:tr w:rsidR="00B63559" w:rsidRPr="00F53FE2" w14:paraId="08C1F0AA" w14:textId="77777777" w:rsidTr="000F279C">
        <w:trPr>
          <w:trHeight w:val="468"/>
        </w:trPr>
        <w:tc>
          <w:tcPr>
            <w:tcW w:w="926" w:type="dxa"/>
            <w:vAlign w:val="center"/>
          </w:tcPr>
          <w:p w14:paraId="3F7AD0CD" w14:textId="77777777" w:rsidR="00B63559" w:rsidRPr="00045592" w:rsidRDefault="00B63559" w:rsidP="002B0E37">
            <w:pPr>
              <w:spacing w:before="120" w:after="120"/>
              <w:rPr>
                <w:b/>
                <w:bCs/>
              </w:rPr>
            </w:pPr>
            <w:r w:rsidRPr="00045592">
              <w:rPr>
                <w:b/>
                <w:bCs/>
              </w:rPr>
              <w:t>T-doc number</w:t>
            </w:r>
          </w:p>
        </w:tc>
        <w:tc>
          <w:tcPr>
            <w:tcW w:w="1575" w:type="dxa"/>
            <w:vAlign w:val="center"/>
          </w:tcPr>
          <w:p w14:paraId="65A90E74" w14:textId="77777777" w:rsidR="00B63559" w:rsidRPr="00045592" w:rsidRDefault="00B63559" w:rsidP="002B0E37">
            <w:pPr>
              <w:spacing w:before="120" w:after="120"/>
              <w:rPr>
                <w:b/>
                <w:bCs/>
              </w:rPr>
            </w:pPr>
            <w:r w:rsidRPr="00045592">
              <w:rPr>
                <w:b/>
                <w:bCs/>
              </w:rPr>
              <w:t>Company</w:t>
            </w:r>
          </w:p>
        </w:tc>
        <w:tc>
          <w:tcPr>
            <w:tcW w:w="7130" w:type="dxa"/>
            <w:vAlign w:val="center"/>
          </w:tcPr>
          <w:p w14:paraId="219C6B02" w14:textId="77777777" w:rsidR="00B63559" w:rsidRPr="00045592" w:rsidRDefault="00B63559" w:rsidP="002B0E37">
            <w:pPr>
              <w:spacing w:before="120" w:after="120"/>
              <w:rPr>
                <w:b/>
                <w:bCs/>
              </w:rPr>
            </w:pPr>
            <w:r w:rsidRPr="00045592">
              <w:rPr>
                <w:b/>
                <w:bCs/>
              </w:rPr>
              <w:t>Proposals</w:t>
            </w:r>
            <w:r>
              <w:rPr>
                <w:b/>
                <w:bCs/>
              </w:rPr>
              <w:t xml:space="preserve"> / Observations</w:t>
            </w:r>
          </w:p>
        </w:tc>
      </w:tr>
      <w:tr w:rsidR="00B63559" w14:paraId="272CAD59" w14:textId="77777777" w:rsidTr="000F279C">
        <w:trPr>
          <w:trHeight w:val="468"/>
        </w:trPr>
        <w:tc>
          <w:tcPr>
            <w:tcW w:w="926" w:type="dxa"/>
          </w:tcPr>
          <w:p w14:paraId="133A616F" w14:textId="0D569BBF" w:rsidR="00B63559" w:rsidRDefault="00A86DEB" w:rsidP="00A86DEB">
            <w:pPr>
              <w:spacing w:after="0"/>
              <w:rPr>
                <w:rFonts w:asciiTheme="minorHAnsi" w:hAnsiTheme="minorHAnsi" w:cstheme="minorHAnsi"/>
              </w:rPr>
            </w:pPr>
            <w:hyperlink r:id="rId11" w:history="1">
              <w:r>
                <w:rPr>
                  <w:rStyle w:val="Hyperlink"/>
                  <w:rFonts w:ascii="Arial" w:hAnsi="Arial" w:cs="Arial"/>
                  <w:b/>
                  <w:bCs/>
                  <w:sz w:val="16"/>
                  <w:szCs w:val="16"/>
                </w:rPr>
                <w:t>R4-2412146</w:t>
              </w:r>
            </w:hyperlink>
          </w:p>
        </w:tc>
        <w:tc>
          <w:tcPr>
            <w:tcW w:w="1575" w:type="dxa"/>
          </w:tcPr>
          <w:p w14:paraId="41B8913A" w14:textId="2D6C5816" w:rsidR="00B63559" w:rsidRDefault="00FE1B9E" w:rsidP="002B0E37">
            <w:pPr>
              <w:spacing w:before="120" w:after="120"/>
              <w:rPr>
                <w:rFonts w:asciiTheme="minorHAnsi" w:hAnsiTheme="minorHAnsi" w:cstheme="minorHAnsi"/>
              </w:rPr>
            </w:pPr>
            <w:r>
              <w:rPr>
                <w:rFonts w:asciiTheme="minorHAnsi" w:hAnsiTheme="minorHAnsi" w:cstheme="minorHAnsi"/>
              </w:rPr>
              <w:t>Ericsson</w:t>
            </w:r>
          </w:p>
        </w:tc>
        <w:tc>
          <w:tcPr>
            <w:tcW w:w="7130" w:type="dxa"/>
          </w:tcPr>
          <w:p w14:paraId="304D7921" w14:textId="141ADCF3" w:rsidR="00320171" w:rsidRPr="00137A37" w:rsidRDefault="00137A37" w:rsidP="00137A37">
            <w:pPr>
              <w:rPr>
                <w:rFonts w:asciiTheme="minorHAnsi" w:hAnsiTheme="minorHAnsi" w:cstheme="minorHAnsi"/>
                <w:lang w:val="en-US"/>
              </w:rPr>
            </w:pPr>
            <w:r>
              <w:rPr>
                <w:b/>
                <w:bCs/>
                <w:i/>
                <w:iCs/>
              </w:rPr>
              <w:t>Proposal 1: Add a new clause to include the correct reference channel for Sub-band CQI reporting requirement for mobile IAB</w:t>
            </w:r>
          </w:p>
        </w:tc>
      </w:tr>
      <w:tr w:rsidR="00AB75BB" w14:paraId="469B2BB5" w14:textId="77777777" w:rsidTr="000F279C">
        <w:trPr>
          <w:trHeight w:val="468"/>
        </w:trPr>
        <w:tc>
          <w:tcPr>
            <w:tcW w:w="926" w:type="dxa"/>
          </w:tcPr>
          <w:p w14:paraId="7802F84F" w14:textId="374D0C2F" w:rsidR="00AB75BB" w:rsidRPr="008800D7" w:rsidRDefault="00AB75BB" w:rsidP="00AB75BB">
            <w:pPr>
              <w:spacing w:after="0"/>
              <w:rPr>
                <w:rFonts w:ascii="Arial" w:eastAsiaTheme="minorEastAsia" w:hAnsi="Arial" w:cs="Arial" w:hint="eastAsia"/>
                <w:b/>
                <w:bCs/>
                <w:color w:val="0000FF"/>
                <w:sz w:val="16"/>
                <w:szCs w:val="16"/>
                <w:u w:val="single"/>
                <w:lang w:val="en-US" w:eastAsia="zh-CN"/>
              </w:rPr>
            </w:pPr>
            <w:hyperlink r:id="rId12" w:history="1">
              <w:r>
                <w:rPr>
                  <w:rStyle w:val="Hyperlink"/>
                  <w:rFonts w:ascii="Arial" w:hAnsi="Arial" w:cs="Arial"/>
                  <w:b/>
                  <w:bCs/>
                  <w:sz w:val="16"/>
                  <w:szCs w:val="16"/>
                </w:rPr>
                <w:t>R4-2412152</w:t>
              </w:r>
            </w:hyperlink>
          </w:p>
        </w:tc>
        <w:tc>
          <w:tcPr>
            <w:tcW w:w="1575" w:type="dxa"/>
          </w:tcPr>
          <w:p w14:paraId="24FCEBC2" w14:textId="75BF605F" w:rsidR="00AB75BB" w:rsidRDefault="00AB75BB" w:rsidP="00AB75BB">
            <w:pPr>
              <w:spacing w:before="120" w:after="120"/>
              <w:rPr>
                <w:rFonts w:asciiTheme="minorHAnsi" w:hAnsiTheme="minorHAnsi" w:cstheme="minorHAnsi"/>
              </w:rPr>
            </w:pPr>
            <w:r>
              <w:rPr>
                <w:rFonts w:asciiTheme="minorHAnsi" w:hAnsiTheme="minorHAnsi" w:cstheme="minorHAnsi"/>
              </w:rPr>
              <w:t>Ericsson</w:t>
            </w:r>
          </w:p>
        </w:tc>
        <w:tc>
          <w:tcPr>
            <w:tcW w:w="7130" w:type="dxa"/>
          </w:tcPr>
          <w:p w14:paraId="15ED2B19" w14:textId="07908AF1" w:rsidR="00AB75BB" w:rsidRPr="00427A31" w:rsidRDefault="00427A31" w:rsidP="00AB75BB">
            <w:pPr>
              <w:spacing w:before="120" w:after="120"/>
              <w:rPr>
                <w:rFonts w:asciiTheme="minorHAnsi" w:eastAsiaTheme="minorEastAsia" w:hAnsiTheme="minorHAnsi" w:cstheme="minorHAnsi" w:hint="eastAsia"/>
                <w:lang w:val="en-US" w:eastAsia="zh-CN"/>
              </w:rPr>
            </w:pPr>
            <w:r>
              <w:rPr>
                <w:rFonts w:asciiTheme="minorHAnsi" w:eastAsiaTheme="minorEastAsia" w:hAnsiTheme="minorHAnsi" w:cstheme="minorHAnsi" w:hint="eastAsia"/>
                <w:lang w:val="en-US" w:eastAsia="zh-CN"/>
              </w:rPr>
              <w:t xml:space="preserve">CR </w:t>
            </w:r>
            <w:r w:rsidR="0068279A">
              <w:rPr>
                <w:rFonts w:asciiTheme="minorHAnsi" w:eastAsiaTheme="minorEastAsia" w:hAnsiTheme="minorHAnsi" w:cstheme="minorHAnsi" w:hint="eastAsia"/>
                <w:lang w:val="en-US" w:eastAsia="zh-CN"/>
              </w:rPr>
              <w:t>for 38.174</w:t>
            </w:r>
          </w:p>
        </w:tc>
      </w:tr>
      <w:tr w:rsidR="00AB75BB" w14:paraId="053ECD82" w14:textId="77777777" w:rsidTr="000F279C">
        <w:trPr>
          <w:trHeight w:val="468"/>
        </w:trPr>
        <w:tc>
          <w:tcPr>
            <w:tcW w:w="926" w:type="dxa"/>
          </w:tcPr>
          <w:p w14:paraId="49E89F7C" w14:textId="10FB62CA" w:rsidR="00AB75BB" w:rsidRPr="00AB75BB" w:rsidRDefault="00AB75BB" w:rsidP="00AB75BB">
            <w:pPr>
              <w:spacing w:after="0"/>
              <w:rPr>
                <w:rFonts w:ascii="Arial" w:eastAsiaTheme="minorEastAsia" w:hAnsi="Arial" w:cs="Arial" w:hint="eastAsia"/>
                <w:b/>
                <w:bCs/>
                <w:color w:val="0000FF"/>
                <w:sz w:val="16"/>
                <w:szCs w:val="16"/>
                <w:u w:val="single"/>
                <w:lang w:val="en-US" w:eastAsia="zh-CN"/>
              </w:rPr>
            </w:pPr>
            <w:hyperlink r:id="rId13" w:history="1">
              <w:r>
                <w:rPr>
                  <w:rStyle w:val="Hyperlink"/>
                  <w:rFonts w:ascii="Arial" w:hAnsi="Arial" w:cs="Arial"/>
                  <w:b/>
                  <w:bCs/>
                  <w:sz w:val="16"/>
                  <w:szCs w:val="16"/>
                </w:rPr>
                <w:t>R4-2412153</w:t>
              </w:r>
            </w:hyperlink>
          </w:p>
        </w:tc>
        <w:tc>
          <w:tcPr>
            <w:tcW w:w="1575" w:type="dxa"/>
          </w:tcPr>
          <w:p w14:paraId="7C3B44FD" w14:textId="04BA21AA" w:rsidR="00AB75BB" w:rsidRPr="00805BE8" w:rsidRDefault="00AB75BB" w:rsidP="00AB75BB">
            <w:pPr>
              <w:spacing w:before="120" w:after="120"/>
              <w:rPr>
                <w:rFonts w:asciiTheme="minorHAnsi" w:hAnsiTheme="minorHAnsi" w:cstheme="minorHAnsi"/>
              </w:rPr>
            </w:pPr>
            <w:r>
              <w:rPr>
                <w:rFonts w:asciiTheme="minorHAnsi" w:hAnsiTheme="minorHAnsi" w:cstheme="minorHAnsi"/>
              </w:rPr>
              <w:t>Ericsson</w:t>
            </w:r>
          </w:p>
        </w:tc>
        <w:tc>
          <w:tcPr>
            <w:tcW w:w="7130" w:type="dxa"/>
          </w:tcPr>
          <w:p w14:paraId="5C174F01" w14:textId="1A9B1798" w:rsidR="00AB75BB" w:rsidRPr="00427A31" w:rsidRDefault="00427A31" w:rsidP="00AB75BB">
            <w:pPr>
              <w:spacing w:before="120" w:after="120"/>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CR</w:t>
            </w:r>
            <w:r w:rsidR="0068279A">
              <w:rPr>
                <w:rFonts w:asciiTheme="minorHAnsi" w:eastAsiaTheme="minorEastAsia" w:hAnsiTheme="minorHAnsi" w:cstheme="minorHAnsi" w:hint="eastAsia"/>
                <w:lang w:eastAsia="zh-CN"/>
              </w:rPr>
              <w:t xml:space="preserve"> for 38.176-1</w:t>
            </w:r>
          </w:p>
        </w:tc>
      </w:tr>
      <w:tr w:rsidR="00AB75BB" w14:paraId="14587CB3" w14:textId="77777777" w:rsidTr="000F279C">
        <w:trPr>
          <w:trHeight w:val="468"/>
        </w:trPr>
        <w:tc>
          <w:tcPr>
            <w:tcW w:w="926" w:type="dxa"/>
          </w:tcPr>
          <w:p w14:paraId="3086F01F" w14:textId="30431F5E" w:rsidR="00AB75BB" w:rsidRPr="00AB75BB" w:rsidRDefault="00AB75BB" w:rsidP="00AB75BB">
            <w:pPr>
              <w:spacing w:after="0"/>
              <w:rPr>
                <w:rFonts w:ascii="Arial" w:eastAsiaTheme="minorEastAsia" w:hAnsi="Arial" w:cs="Arial" w:hint="eastAsia"/>
                <w:b/>
                <w:bCs/>
                <w:color w:val="0000FF"/>
                <w:sz w:val="16"/>
                <w:szCs w:val="16"/>
                <w:u w:val="single"/>
                <w:lang w:val="en-US" w:eastAsia="zh-CN"/>
              </w:rPr>
            </w:pPr>
            <w:hyperlink r:id="rId14" w:history="1">
              <w:r>
                <w:rPr>
                  <w:rStyle w:val="Hyperlink"/>
                  <w:rFonts w:ascii="Arial" w:hAnsi="Arial" w:cs="Arial"/>
                  <w:b/>
                  <w:bCs/>
                  <w:sz w:val="16"/>
                  <w:szCs w:val="16"/>
                </w:rPr>
                <w:t>R4-2412154</w:t>
              </w:r>
            </w:hyperlink>
          </w:p>
        </w:tc>
        <w:tc>
          <w:tcPr>
            <w:tcW w:w="1575" w:type="dxa"/>
          </w:tcPr>
          <w:p w14:paraId="43B69626" w14:textId="625FCEEA" w:rsidR="00AB75BB" w:rsidRDefault="00AB75BB" w:rsidP="00AB75BB">
            <w:pPr>
              <w:spacing w:before="120" w:after="120"/>
              <w:rPr>
                <w:rFonts w:asciiTheme="minorHAnsi" w:hAnsiTheme="minorHAnsi" w:cstheme="minorHAnsi"/>
              </w:rPr>
            </w:pPr>
            <w:r>
              <w:rPr>
                <w:rFonts w:asciiTheme="minorHAnsi" w:hAnsiTheme="minorHAnsi" w:cstheme="minorHAnsi"/>
              </w:rPr>
              <w:t>Ericsson</w:t>
            </w:r>
          </w:p>
        </w:tc>
        <w:tc>
          <w:tcPr>
            <w:tcW w:w="7130" w:type="dxa"/>
          </w:tcPr>
          <w:p w14:paraId="4EAB152F" w14:textId="6F420C3B" w:rsidR="00AB75BB" w:rsidRPr="00427A31" w:rsidRDefault="00427A31" w:rsidP="00AB75BB">
            <w:pPr>
              <w:spacing w:before="120" w:after="120"/>
              <w:rPr>
                <w:rFonts w:asciiTheme="minorHAnsi" w:eastAsiaTheme="minorEastAsia" w:hAnsiTheme="minorHAnsi" w:cstheme="minorHAnsi" w:hint="eastAsia"/>
                <w:lang w:val="en-US" w:eastAsia="zh-CN"/>
              </w:rPr>
            </w:pPr>
            <w:r>
              <w:rPr>
                <w:rFonts w:asciiTheme="minorHAnsi" w:eastAsiaTheme="minorEastAsia" w:hAnsiTheme="minorHAnsi" w:cstheme="minorHAnsi" w:hint="eastAsia"/>
                <w:lang w:val="en-US" w:eastAsia="zh-CN"/>
              </w:rPr>
              <w:t>CR</w:t>
            </w:r>
            <w:r w:rsidR="0068279A">
              <w:rPr>
                <w:rFonts w:asciiTheme="minorHAnsi" w:eastAsiaTheme="minorEastAsia" w:hAnsiTheme="minorHAnsi" w:cstheme="minorHAnsi" w:hint="eastAsia"/>
                <w:lang w:val="en-US" w:eastAsia="zh-CN"/>
              </w:rPr>
              <w:t xml:space="preserve"> for 38.176-2</w:t>
            </w:r>
          </w:p>
        </w:tc>
      </w:tr>
    </w:tbl>
    <w:p w14:paraId="555E962B" w14:textId="77777777" w:rsidR="00B63559" w:rsidRPr="004A7544" w:rsidRDefault="00B63559" w:rsidP="00B63559"/>
    <w:p w14:paraId="28B3D454" w14:textId="77777777" w:rsidR="00B63559" w:rsidRPr="004A7544" w:rsidRDefault="00B63559" w:rsidP="00B63559">
      <w:pPr>
        <w:pStyle w:val="Heading2"/>
      </w:pPr>
      <w:r w:rsidRPr="004A7544">
        <w:rPr>
          <w:rFonts w:hint="eastAsia"/>
        </w:rPr>
        <w:t>Open issues</w:t>
      </w:r>
      <w:r>
        <w:t xml:space="preserve"> summary</w:t>
      </w:r>
    </w:p>
    <w:p w14:paraId="15E552CA" w14:textId="26928BC4" w:rsidR="00B63559" w:rsidRPr="00581B1B" w:rsidRDefault="00B63559" w:rsidP="00B63559">
      <w:pPr>
        <w:pStyle w:val="Heading3"/>
        <w:rPr>
          <w:sz w:val="24"/>
          <w:szCs w:val="16"/>
        </w:rPr>
      </w:pPr>
      <w:r w:rsidRPr="00805BE8">
        <w:rPr>
          <w:sz w:val="24"/>
          <w:szCs w:val="16"/>
        </w:rPr>
        <w:t>Sub-</w:t>
      </w:r>
      <w:r>
        <w:rPr>
          <w:sz w:val="24"/>
          <w:szCs w:val="16"/>
        </w:rPr>
        <w:t>topic</w:t>
      </w:r>
      <w:r w:rsidRPr="00805BE8">
        <w:rPr>
          <w:sz w:val="24"/>
          <w:szCs w:val="16"/>
        </w:rPr>
        <w:t xml:space="preserve"> </w:t>
      </w:r>
      <w:r w:rsidR="00CA0D1B">
        <w:rPr>
          <w:sz w:val="24"/>
          <w:szCs w:val="16"/>
        </w:rPr>
        <w:t>1</w:t>
      </w:r>
      <w:r w:rsidRPr="00805BE8">
        <w:rPr>
          <w:sz w:val="24"/>
          <w:szCs w:val="16"/>
        </w:rPr>
        <w:t>-1</w:t>
      </w:r>
      <w:r>
        <w:rPr>
          <w:sz w:val="24"/>
          <w:szCs w:val="16"/>
        </w:rPr>
        <w:t xml:space="preserve"> </w:t>
      </w:r>
      <w:r w:rsidR="002734D1">
        <w:rPr>
          <w:rFonts w:hint="eastAsia"/>
          <w:sz w:val="24"/>
          <w:szCs w:val="16"/>
        </w:rPr>
        <w:t>FRC channel for sub-band CQI reporting</w:t>
      </w:r>
      <w:r w:rsidRPr="00EB5008">
        <w:rPr>
          <w:i/>
          <w:iCs/>
        </w:rPr>
        <w:t xml:space="preserve"> </w:t>
      </w:r>
    </w:p>
    <w:p w14:paraId="098FC84F" w14:textId="6B2B710E" w:rsidR="00B63559" w:rsidRPr="0091649C" w:rsidRDefault="00BE4B77" w:rsidP="00BE4B77">
      <w:pPr>
        <w:spacing w:after="120"/>
        <w:rPr>
          <w:rFonts w:hint="eastAsia"/>
          <w:i/>
          <w:iCs/>
          <w:szCs w:val="24"/>
          <w:lang w:eastAsia="zh-CN"/>
        </w:rPr>
      </w:pPr>
      <w:r w:rsidRPr="0091649C">
        <w:rPr>
          <w:rFonts w:hint="eastAsia"/>
          <w:i/>
          <w:iCs/>
          <w:color w:val="00B0F0"/>
          <w:szCs w:val="24"/>
          <w:lang w:eastAsia="zh-CN"/>
        </w:rPr>
        <w:t xml:space="preserve">Background: There is no available FRC channel in 38.101-4 which can be reused for new defined mobile IAB-MT sub-band CQI reporting. </w:t>
      </w:r>
      <w:r w:rsidR="00524779" w:rsidRPr="0091649C">
        <w:rPr>
          <w:rFonts w:hint="eastAsia"/>
          <w:i/>
          <w:iCs/>
          <w:color w:val="00B0F0"/>
          <w:szCs w:val="24"/>
          <w:lang w:eastAsia="zh-CN"/>
        </w:rPr>
        <w:t>Companies agreed to use TBD in the specification and bring proposals in this meeting.</w:t>
      </w:r>
      <w:r w:rsidR="00524779" w:rsidRPr="0091649C">
        <w:rPr>
          <w:rFonts w:hint="eastAsia"/>
          <w:i/>
          <w:iCs/>
          <w:szCs w:val="24"/>
          <w:lang w:eastAsia="zh-CN"/>
        </w:rPr>
        <w:t xml:space="preserve"> </w:t>
      </w:r>
      <w:r w:rsidRPr="0091649C">
        <w:rPr>
          <w:rFonts w:hint="eastAsia"/>
          <w:i/>
          <w:iCs/>
          <w:szCs w:val="24"/>
          <w:lang w:eastAsia="zh-CN"/>
        </w:rPr>
        <w:t xml:space="preserve"> </w:t>
      </w:r>
    </w:p>
    <w:p w14:paraId="6C043E89" w14:textId="00B167D5" w:rsidR="00B63559" w:rsidRPr="00777329" w:rsidRDefault="00B63559" w:rsidP="00B63559">
      <w:pPr>
        <w:rPr>
          <w:rFonts w:hint="eastAsia"/>
          <w:b/>
          <w:u w:val="single"/>
          <w:lang w:eastAsia="zh-CN"/>
        </w:rPr>
      </w:pPr>
      <w:r w:rsidRPr="00777329">
        <w:rPr>
          <w:b/>
          <w:u w:val="single"/>
          <w:lang w:eastAsia="ko-KR"/>
        </w:rPr>
        <w:t xml:space="preserve">Issue </w:t>
      </w:r>
      <w:r w:rsidR="0054414C">
        <w:rPr>
          <w:b/>
          <w:u w:val="single"/>
          <w:lang w:eastAsia="ko-KR"/>
        </w:rPr>
        <w:t>1</w:t>
      </w:r>
      <w:r w:rsidRPr="00777329">
        <w:rPr>
          <w:b/>
          <w:u w:val="single"/>
          <w:lang w:eastAsia="ko-KR"/>
        </w:rPr>
        <w:t>-</w:t>
      </w:r>
      <w:r>
        <w:rPr>
          <w:b/>
          <w:u w:val="single"/>
          <w:lang w:eastAsia="ko-KR"/>
        </w:rPr>
        <w:t>1-1</w:t>
      </w:r>
      <w:r w:rsidRPr="00777329">
        <w:rPr>
          <w:b/>
          <w:u w:val="single"/>
          <w:lang w:eastAsia="ko-KR"/>
        </w:rPr>
        <w:t xml:space="preserve">: </w:t>
      </w:r>
      <w:r w:rsidR="00C4465D">
        <w:rPr>
          <w:rFonts w:hint="eastAsia"/>
          <w:b/>
          <w:u w:val="single"/>
          <w:lang w:eastAsia="zh-CN"/>
        </w:rPr>
        <w:t>FRC channel for sub-band CQI reporting requirement</w:t>
      </w:r>
    </w:p>
    <w:p w14:paraId="79E004AD" w14:textId="77777777" w:rsidR="00B63559" w:rsidRPr="00777329" w:rsidRDefault="00B63559" w:rsidP="00B6355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777329">
        <w:rPr>
          <w:rFonts w:eastAsia="SimSun"/>
          <w:szCs w:val="24"/>
          <w:lang w:eastAsia="zh-CN"/>
        </w:rPr>
        <w:t>Proposals</w:t>
      </w:r>
    </w:p>
    <w:p w14:paraId="684A1860" w14:textId="41AB161E" w:rsidR="00F82EFE" w:rsidRDefault="00B63559" w:rsidP="007E3BBA">
      <w:pPr>
        <w:pStyle w:val="ListParagraph"/>
        <w:numPr>
          <w:ilvl w:val="1"/>
          <w:numId w:val="1"/>
        </w:numPr>
        <w:overflowPunct/>
        <w:autoSpaceDE/>
        <w:autoSpaceDN/>
        <w:adjustRightInd/>
        <w:spacing w:after="120"/>
        <w:ind w:left="1440" w:firstLineChars="0" w:firstLine="0"/>
        <w:textAlignment w:val="auto"/>
        <w:rPr>
          <w:rFonts w:eastAsia="SimSun"/>
          <w:szCs w:val="24"/>
          <w:lang w:eastAsia="zh-CN"/>
        </w:rPr>
      </w:pPr>
      <w:r w:rsidRPr="00F82EFE">
        <w:rPr>
          <w:rFonts w:eastAsia="SimSun"/>
          <w:szCs w:val="24"/>
          <w:lang w:eastAsia="zh-CN"/>
        </w:rPr>
        <w:t>Option 1</w:t>
      </w:r>
      <w:r w:rsidR="001146FF" w:rsidRPr="00F82EFE">
        <w:rPr>
          <w:rFonts w:eastAsia="SimSun"/>
          <w:szCs w:val="24"/>
          <w:lang w:eastAsia="zh-CN"/>
        </w:rPr>
        <w:t xml:space="preserve"> (</w:t>
      </w:r>
      <w:r w:rsidR="00104519" w:rsidRPr="00F82EFE">
        <w:rPr>
          <w:rFonts w:eastAsia="SimSun"/>
          <w:szCs w:val="24"/>
          <w:lang w:eastAsia="zh-CN"/>
        </w:rPr>
        <w:t>Ericsson</w:t>
      </w:r>
      <w:r w:rsidR="001146FF" w:rsidRPr="00F82EFE">
        <w:rPr>
          <w:rFonts w:eastAsia="SimSun"/>
          <w:szCs w:val="24"/>
          <w:lang w:eastAsia="zh-CN"/>
        </w:rPr>
        <w:t>)</w:t>
      </w:r>
      <w:r w:rsidRPr="00F82EFE">
        <w:rPr>
          <w:rFonts w:eastAsia="SimSun"/>
          <w:szCs w:val="24"/>
          <w:lang w:eastAsia="zh-CN"/>
        </w:rPr>
        <w:t>:</w:t>
      </w:r>
      <w:r w:rsidR="0052252A">
        <w:rPr>
          <w:rFonts w:eastAsia="SimSun" w:hint="eastAsia"/>
          <w:szCs w:val="24"/>
          <w:lang w:eastAsia="zh-CN"/>
        </w:rPr>
        <w:t xml:space="preserve"> Introduce following FRC channel</w:t>
      </w:r>
      <w:r w:rsidR="00DC2CF9">
        <w:rPr>
          <w:rFonts w:eastAsia="SimSun" w:hint="eastAsia"/>
          <w:szCs w:val="24"/>
          <w:lang w:eastAsia="zh-CN"/>
        </w:rPr>
        <w:t xml:space="preserve"> for </w:t>
      </w:r>
      <w:proofErr w:type="spellStart"/>
      <w:r w:rsidR="004D1028">
        <w:rPr>
          <w:rFonts w:eastAsia="SimSun" w:hint="eastAsia"/>
          <w:szCs w:val="24"/>
          <w:lang w:eastAsia="zh-CN"/>
        </w:rPr>
        <w:t>mIAB</w:t>
      </w:r>
      <w:proofErr w:type="spellEnd"/>
      <w:r w:rsidR="004D1028">
        <w:rPr>
          <w:rFonts w:eastAsia="SimSun" w:hint="eastAsia"/>
          <w:szCs w:val="24"/>
          <w:lang w:eastAsia="zh-CN"/>
        </w:rPr>
        <w:t xml:space="preserve">-MT </w:t>
      </w:r>
      <w:r w:rsidR="00DC2CF9">
        <w:rPr>
          <w:rFonts w:eastAsia="SimSun" w:hint="eastAsia"/>
          <w:szCs w:val="24"/>
          <w:lang w:eastAsia="zh-CN"/>
        </w:rPr>
        <w:t>sub-band CQI reporting.</w:t>
      </w:r>
    </w:p>
    <w:p w14:paraId="33D3D1A3" w14:textId="77777777" w:rsidR="00BE4B77" w:rsidRDefault="00BE4B77" w:rsidP="00BE4B77">
      <w:pPr>
        <w:pStyle w:val="TH"/>
        <w:numPr>
          <w:ilvl w:val="0"/>
          <w:numId w:val="1"/>
        </w:numPr>
        <w:rPr>
          <w:lang w:val="en-GB" w:eastAsia="en-GB"/>
        </w:rPr>
      </w:pPr>
      <w:r>
        <w:lastRenderedPageBreak/>
        <w:t>Table A.3</w:t>
      </w:r>
      <w:r>
        <w:rPr>
          <w:lang w:eastAsia="zh-CN"/>
        </w:rPr>
        <w:t>B</w:t>
      </w:r>
      <w:r>
        <w:t>.</w:t>
      </w:r>
      <w:r>
        <w:rPr>
          <w:lang w:eastAsia="zh-CN"/>
        </w:rPr>
        <w:t>3</w:t>
      </w:r>
      <w:r>
        <w:t>-1: Fixed Reference Channels for FR1 CSI reporting with CQI table 2 and MCS table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715"/>
        <w:gridCol w:w="1122"/>
        <w:gridCol w:w="1122"/>
        <w:gridCol w:w="1965"/>
        <w:gridCol w:w="282"/>
        <w:gridCol w:w="282"/>
        <w:gridCol w:w="282"/>
      </w:tblGrid>
      <w:tr w:rsidR="00BE4B77" w14:paraId="53128CDF" w14:textId="77777777" w:rsidTr="00BE4B77">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01E219F" w14:textId="77777777" w:rsidR="00BE4B77" w:rsidRDefault="00BE4B77">
            <w:pPr>
              <w:pStyle w:val="TAH"/>
              <w:spacing w:line="256" w:lineRule="auto"/>
              <w:rPr>
                <w:lang w:eastAsia="zh-CN"/>
              </w:rPr>
            </w:pPr>
            <w:r>
              <w:t>Reference channel</w:t>
            </w:r>
          </w:p>
        </w:tc>
        <w:tc>
          <w:tcPr>
            <w:tcW w:w="0" w:type="auto"/>
            <w:tcBorders>
              <w:top w:val="single" w:sz="4" w:space="0" w:color="auto"/>
              <w:left w:val="single" w:sz="4" w:space="0" w:color="auto"/>
              <w:bottom w:val="single" w:sz="4" w:space="0" w:color="auto"/>
              <w:right w:val="single" w:sz="4" w:space="0" w:color="auto"/>
            </w:tcBorders>
            <w:vAlign w:val="center"/>
            <w:hideMark/>
          </w:tcPr>
          <w:p w14:paraId="7EFCAE92" w14:textId="77777777" w:rsidR="00BE4B77" w:rsidRDefault="00BE4B77">
            <w:pPr>
              <w:pStyle w:val="TAH"/>
              <w:spacing w:line="256" w:lineRule="auto"/>
              <w:rPr>
                <w:rFonts w:eastAsia="Calibri"/>
                <w:lang w:eastAsia="zh-CN"/>
              </w:rPr>
            </w:pPr>
            <w:r>
              <w:t>M-FR1-A.</w:t>
            </w:r>
            <w:r>
              <w:rPr>
                <w:lang w:eastAsia="zh-CN"/>
              </w:rPr>
              <w:t>3B</w:t>
            </w:r>
            <w:r>
              <w:t>.</w:t>
            </w:r>
            <w:r>
              <w:rPr>
                <w:lang w:eastAsia="zh-CN"/>
              </w:rPr>
              <w:t>3</w:t>
            </w:r>
            <w:r>
              <w:t>-1</w:t>
            </w:r>
          </w:p>
        </w:tc>
        <w:tc>
          <w:tcPr>
            <w:tcW w:w="0" w:type="auto"/>
            <w:tcBorders>
              <w:top w:val="single" w:sz="4" w:space="0" w:color="auto"/>
              <w:left w:val="single" w:sz="4" w:space="0" w:color="auto"/>
              <w:bottom w:val="single" w:sz="4" w:space="0" w:color="auto"/>
              <w:right w:val="single" w:sz="4" w:space="0" w:color="auto"/>
            </w:tcBorders>
            <w:vAlign w:val="center"/>
          </w:tcPr>
          <w:p w14:paraId="3EC200C3" w14:textId="77777777" w:rsidR="00BE4B77" w:rsidRDefault="00BE4B77">
            <w:pPr>
              <w:pStyle w:val="TAH"/>
              <w:spacing w:line="256" w:lineRule="auto"/>
              <w:rPr>
                <w:rFonts w:eastAsia="Calibri"/>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3A41E12" w14:textId="77777777" w:rsidR="00BE4B77" w:rsidRDefault="00BE4B77">
            <w:pPr>
              <w:pStyle w:val="TAH"/>
              <w:spacing w:line="256" w:lineRule="auto"/>
              <w:rPr>
                <w:rFonts w:eastAsia="Calibri"/>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A225B3A" w14:textId="77777777" w:rsidR="00BE4B77" w:rsidRDefault="00BE4B77">
            <w:pPr>
              <w:pStyle w:val="TAH"/>
              <w:spacing w:line="256" w:lineRule="auto"/>
              <w:rPr>
                <w:rFonts w:eastAsia="Calibri"/>
                <w:lang w:eastAsia="zh-CN"/>
              </w:rPr>
            </w:pPr>
          </w:p>
        </w:tc>
      </w:tr>
      <w:tr w:rsidR="00BE4B77" w14:paraId="5FA3C51F" w14:textId="77777777" w:rsidTr="00BE4B77">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09B327D3" w14:textId="77777777" w:rsidR="00BE4B77" w:rsidRDefault="00BE4B77">
            <w:pPr>
              <w:pStyle w:val="TAC"/>
              <w:spacing w:line="256" w:lineRule="auto"/>
              <w:rPr>
                <w:rFonts w:eastAsiaTheme="minorEastAsia"/>
                <w:lang w:eastAsia="zh-CN"/>
              </w:rPr>
            </w:pPr>
            <w:r>
              <w:t>Number of allocated PDSCH resource blocks</w:t>
            </w:r>
          </w:p>
        </w:tc>
        <w:tc>
          <w:tcPr>
            <w:tcW w:w="0" w:type="auto"/>
            <w:tcBorders>
              <w:top w:val="single" w:sz="4" w:space="0" w:color="auto"/>
              <w:left w:val="single" w:sz="4" w:space="0" w:color="auto"/>
              <w:bottom w:val="single" w:sz="4" w:space="0" w:color="auto"/>
              <w:right w:val="single" w:sz="4" w:space="0" w:color="auto"/>
            </w:tcBorders>
            <w:hideMark/>
          </w:tcPr>
          <w:p w14:paraId="390B70D7" w14:textId="77777777" w:rsidR="00BE4B77" w:rsidRDefault="00BE4B77">
            <w:pPr>
              <w:pStyle w:val="TAC"/>
              <w:spacing w:line="256" w:lineRule="auto"/>
              <w:rPr>
                <w:lang w:eastAsia="zh-CN"/>
              </w:rPr>
            </w:pPr>
            <w:r>
              <w:t>16</w:t>
            </w:r>
          </w:p>
        </w:tc>
        <w:tc>
          <w:tcPr>
            <w:tcW w:w="0" w:type="auto"/>
            <w:tcBorders>
              <w:top w:val="single" w:sz="4" w:space="0" w:color="auto"/>
              <w:left w:val="single" w:sz="4" w:space="0" w:color="auto"/>
              <w:bottom w:val="single" w:sz="4" w:space="0" w:color="auto"/>
              <w:right w:val="single" w:sz="4" w:space="0" w:color="auto"/>
            </w:tcBorders>
            <w:vAlign w:val="center"/>
          </w:tcPr>
          <w:p w14:paraId="06F4C1E0" w14:textId="77777777" w:rsidR="00BE4B77" w:rsidRDefault="00BE4B77">
            <w:pPr>
              <w:pStyle w:val="TAC"/>
              <w:spacing w:line="256" w:lineRule="auto"/>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6BE52B6" w14:textId="77777777" w:rsidR="00BE4B77" w:rsidRDefault="00BE4B77">
            <w:pPr>
              <w:pStyle w:val="TAC"/>
              <w:spacing w:line="256" w:lineRule="auto"/>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E7813FD" w14:textId="77777777" w:rsidR="00BE4B77" w:rsidRDefault="00BE4B77">
            <w:pPr>
              <w:pStyle w:val="TAC"/>
              <w:spacing w:line="256" w:lineRule="auto"/>
              <w:rPr>
                <w:lang w:eastAsia="zh-CN"/>
              </w:rPr>
            </w:pPr>
          </w:p>
        </w:tc>
      </w:tr>
      <w:tr w:rsidR="00BE4B77" w14:paraId="38392E46" w14:textId="77777777" w:rsidTr="00BE4B77">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28CE2BFA" w14:textId="77777777" w:rsidR="00BE4B77" w:rsidRDefault="00BE4B77">
            <w:pPr>
              <w:pStyle w:val="TAC"/>
              <w:spacing w:line="256" w:lineRule="auto"/>
              <w:rPr>
                <w:lang w:eastAsia="zh-CN"/>
              </w:rPr>
            </w:pPr>
            <w:r>
              <w:t>Number of consecutive PDSCH symbols</w:t>
            </w:r>
          </w:p>
        </w:tc>
        <w:tc>
          <w:tcPr>
            <w:tcW w:w="0" w:type="auto"/>
            <w:tcBorders>
              <w:top w:val="single" w:sz="4" w:space="0" w:color="auto"/>
              <w:left w:val="single" w:sz="4" w:space="0" w:color="auto"/>
              <w:bottom w:val="single" w:sz="4" w:space="0" w:color="auto"/>
              <w:right w:val="single" w:sz="4" w:space="0" w:color="auto"/>
            </w:tcBorders>
            <w:hideMark/>
          </w:tcPr>
          <w:p w14:paraId="0879D703" w14:textId="77777777" w:rsidR="00BE4B77" w:rsidRDefault="00BE4B77">
            <w:pPr>
              <w:pStyle w:val="TAC"/>
              <w:spacing w:line="256" w:lineRule="auto"/>
              <w:rPr>
                <w:lang w:eastAsia="zh-CN"/>
              </w:rPr>
            </w:pPr>
            <w:r>
              <w:t>12</w:t>
            </w:r>
          </w:p>
        </w:tc>
        <w:tc>
          <w:tcPr>
            <w:tcW w:w="0" w:type="auto"/>
            <w:tcBorders>
              <w:top w:val="single" w:sz="4" w:space="0" w:color="auto"/>
              <w:left w:val="single" w:sz="4" w:space="0" w:color="auto"/>
              <w:bottom w:val="single" w:sz="4" w:space="0" w:color="auto"/>
              <w:right w:val="single" w:sz="4" w:space="0" w:color="auto"/>
            </w:tcBorders>
            <w:vAlign w:val="center"/>
          </w:tcPr>
          <w:p w14:paraId="453A429D" w14:textId="77777777" w:rsidR="00BE4B77" w:rsidRDefault="00BE4B77">
            <w:pPr>
              <w:pStyle w:val="TAC"/>
              <w:spacing w:line="256" w:lineRule="auto"/>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71A6789" w14:textId="77777777" w:rsidR="00BE4B77" w:rsidRDefault="00BE4B77">
            <w:pPr>
              <w:pStyle w:val="TAC"/>
              <w:spacing w:line="256" w:lineRule="auto"/>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B02DF30" w14:textId="77777777" w:rsidR="00BE4B77" w:rsidRDefault="00BE4B77">
            <w:pPr>
              <w:pStyle w:val="TAC"/>
              <w:spacing w:line="256" w:lineRule="auto"/>
              <w:rPr>
                <w:lang w:eastAsia="zh-CN"/>
              </w:rPr>
            </w:pPr>
          </w:p>
        </w:tc>
      </w:tr>
      <w:tr w:rsidR="00BE4B77" w14:paraId="604B24F2" w14:textId="77777777" w:rsidTr="00BE4B77">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04B0F465" w14:textId="77777777" w:rsidR="00BE4B77" w:rsidRDefault="00BE4B77">
            <w:pPr>
              <w:pStyle w:val="TAC"/>
              <w:spacing w:line="256" w:lineRule="auto"/>
              <w:rPr>
                <w:lang w:eastAsia="zh-CN"/>
              </w:rPr>
            </w:pPr>
            <w:r>
              <w:t>Number of PDSCH MIMO layers</w:t>
            </w:r>
          </w:p>
        </w:tc>
        <w:tc>
          <w:tcPr>
            <w:tcW w:w="0" w:type="auto"/>
            <w:tcBorders>
              <w:top w:val="single" w:sz="4" w:space="0" w:color="auto"/>
              <w:left w:val="single" w:sz="4" w:space="0" w:color="auto"/>
              <w:bottom w:val="single" w:sz="4" w:space="0" w:color="auto"/>
              <w:right w:val="single" w:sz="4" w:space="0" w:color="auto"/>
            </w:tcBorders>
            <w:hideMark/>
          </w:tcPr>
          <w:p w14:paraId="139C8CAD" w14:textId="77777777" w:rsidR="00BE4B77" w:rsidRDefault="00BE4B77">
            <w:pPr>
              <w:pStyle w:val="TAC"/>
              <w:spacing w:line="256" w:lineRule="auto"/>
              <w:rPr>
                <w:lang w:eastAsia="zh-CN"/>
              </w:rPr>
            </w:pPr>
            <w:r>
              <w:t>1</w:t>
            </w:r>
          </w:p>
        </w:tc>
        <w:tc>
          <w:tcPr>
            <w:tcW w:w="0" w:type="auto"/>
            <w:tcBorders>
              <w:top w:val="single" w:sz="4" w:space="0" w:color="auto"/>
              <w:left w:val="single" w:sz="4" w:space="0" w:color="auto"/>
              <w:bottom w:val="single" w:sz="4" w:space="0" w:color="auto"/>
              <w:right w:val="single" w:sz="4" w:space="0" w:color="auto"/>
            </w:tcBorders>
            <w:vAlign w:val="center"/>
          </w:tcPr>
          <w:p w14:paraId="77CD9559" w14:textId="77777777" w:rsidR="00BE4B77" w:rsidRDefault="00BE4B77">
            <w:pPr>
              <w:pStyle w:val="TAC"/>
              <w:spacing w:line="256" w:lineRule="auto"/>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4E762A2" w14:textId="77777777" w:rsidR="00BE4B77" w:rsidRDefault="00BE4B77">
            <w:pPr>
              <w:pStyle w:val="TAC"/>
              <w:spacing w:line="256" w:lineRule="auto"/>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BBF9886" w14:textId="77777777" w:rsidR="00BE4B77" w:rsidRDefault="00BE4B77">
            <w:pPr>
              <w:pStyle w:val="TAC"/>
              <w:spacing w:line="256" w:lineRule="auto"/>
              <w:rPr>
                <w:lang w:eastAsia="zh-CN"/>
              </w:rPr>
            </w:pPr>
          </w:p>
        </w:tc>
      </w:tr>
      <w:tr w:rsidR="00BE4B77" w14:paraId="08DB1812" w14:textId="77777777" w:rsidTr="00BE4B77">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DD530B4" w14:textId="77777777" w:rsidR="00BE4B77" w:rsidRDefault="00BE4B77">
            <w:pPr>
              <w:pStyle w:val="TAC"/>
              <w:spacing w:line="256" w:lineRule="auto"/>
              <w:rPr>
                <w:lang w:eastAsia="zh-CN"/>
              </w:rPr>
            </w:pPr>
            <w:r>
              <w:t xml:space="preserve">Number of DMRS </w:t>
            </w:r>
            <w:r>
              <w:rPr>
                <w:lang w:eastAsia="zh-CN"/>
              </w:rPr>
              <w:t>REs</w:t>
            </w:r>
            <w:r>
              <w:t xml:space="preserve"> (Note 1)</w:t>
            </w:r>
          </w:p>
        </w:tc>
        <w:tc>
          <w:tcPr>
            <w:tcW w:w="0" w:type="auto"/>
            <w:tcBorders>
              <w:top w:val="single" w:sz="4" w:space="0" w:color="auto"/>
              <w:left w:val="single" w:sz="4" w:space="0" w:color="auto"/>
              <w:bottom w:val="single" w:sz="4" w:space="0" w:color="auto"/>
              <w:right w:val="single" w:sz="4" w:space="0" w:color="auto"/>
            </w:tcBorders>
            <w:hideMark/>
          </w:tcPr>
          <w:p w14:paraId="36BA4C99" w14:textId="77777777" w:rsidR="00BE4B77" w:rsidRDefault="00BE4B77">
            <w:pPr>
              <w:pStyle w:val="TAC"/>
              <w:spacing w:line="256" w:lineRule="auto"/>
              <w:rPr>
                <w:lang w:eastAsia="zh-CN"/>
              </w:rPr>
            </w:pPr>
            <w:r>
              <w:t>24</w:t>
            </w:r>
          </w:p>
        </w:tc>
        <w:tc>
          <w:tcPr>
            <w:tcW w:w="0" w:type="auto"/>
            <w:tcBorders>
              <w:top w:val="single" w:sz="4" w:space="0" w:color="auto"/>
              <w:left w:val="single" w:sz="4" w:space="0" w:color="auto"/>
              <w:bottom w:val="single" w:sz="4" w:space="0" w:color="auto"/>
              <w:right w:val="single" w:sz="4" w:space="0" w:color="auto"/>
            </w:tcBorders>
            <w:vAlign w:val="center"/>
          </w:tcPr>
          <w:p w14:paraId="24194FF1" w14:textId="77777777" w:rsidR="00BE4B77" w:rsidRDefault="00BE4B77">
            <w:pPr>
              <w:pStyle w:val="TAC"/>
              <w:spacing w:line="256" w:lineRule="auto"/>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A1C9987" w14:textId="77777777" w:rsidR="00BE4B77" w:rsidRDefault="00BE4B77">
            <w:pPr>
              <w:pStyle w:val="TAC"/>
              <w:spacing w:line="256" w:lineRule="auto"/>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63ACD19" w14:textId="77777777" w:rsidR="00BE4B77" w:rsidRDefault="00BE4B77">
            <w:pPr>
              <w:pStyle w:val="TAC"/>
              <w:spacing w:line="256" w:lineRule="auto"/>
              <w:rPr>
                <w:lang w:eastAsia="zh-CN"/>
              </w:rPr>
            </w:pPr>
          </w:p>
        </w:tc>
      </w:tr>
      <w:tr w:rsidR="00BE4B77" w14:paraId="540914F5" w14:textId="77777777" w:rsidTr="00BE4B77">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83711CD" w14:textId="77777777" w:rsidR="00BE4B77" w:rsidRDefault="00BE4B77">
            <w:pPr>
              <w:pStyle w:val="TAC"/>
              <w:spacing w:line="256" w:lineRule="auto"/>
              <w:rPr>
                <w:lang w:eastAsia="zh-CN"/>
              </w:rPr>
            </w:pPr>
            <w:r>
              <w:t>Overhead for TBS determination</w:t>
            </w:r>
          </w:p>
        </w:tc>
        <w:tc>
          <w:tcPr>
            <w:tcW w:w="0" w:type="auto"/>
            <w:tcBorders>
              <w:top w:val="single" w:sz="4" w:space="0" w:color="auto"/>
              <w:left w:val="single" w:sz="4" w:space="0" w:color="auto"/>
              <w:bottom w:val="single" w:sz="4" w:space="0" w:color="auto"/>
              <w:right w:val="single" w:sz="4" w:space="0" w:color="auto"/>
            </w:tcBorders>
            <w:hideMark/>
          </w:tcPr>
          <w:p w14:paraId="53B2C634" w14:textId="77777777" w:rsidR="00BE4B77" w:rsidRDefault="00BE4B77">
            <w:pPr>
              <w:pStyle w:val="TAC"/>
              <w:spacing w:line="256" w:lineRule="auto"/>
              <w:rPr>
                <w:lang w:eastAsia="zh-CN"/>
              </w:rPr>
            </w:pPr>
            <w:r>
              <w:t>0</w:t>
            </w:r>
          </w:p>
        </w:tc>
        <w:tc>
          <w:tcPr>
            <w:tcW w:w="0" w:type="auto"/>
            <w:tcBorders>
              <w:top w:val="single" w:sz="4" w:space="0" w:color="auto"/>
              <w:left w:val="single" w:sz="4" w:space="0" w:color="auto"/>
              <w:bottom w:val="single" w:sz="4" w:space="0" w:color="auto"/>
              <w:right w:val="single" w:sz="4" w:space="0" w:color="auto"/>
            </w:tcBorders>
            <w:vAlign w:val="center"/>
          </w:tcPr>
          <w:p w14:paraId="0C6AA5D7" w14:textId="77777777" w:rsidR="00BE4B77" w:rsidRDefault="00BE4B77">
            <w:pPr>
              <w:pStyle w:val="TAC"/>
              <w:spacing w:line="256" w:lineRule="auto"/>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268E0A0" w14:textId="77777777" w:rsidR="00BE4B77" w:rsidRDefault="00BE4B77">
            <w:pPr>
              <w:pStyle w:val="TAC"/>
              <w:spacing w:line="256" w:lineRule="auto"/>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C7E4AD1" w14:textId="77777777" w:rsidR="00BE4B77" w:rsidRDefault="00BE4B77">
            <w:pPr>
              <w:pStyle w:val="TAC"/>
              <w:spacing w:line="256" w:lineRule="auto"/>
              <w:rPr>
                <w:lang w:eastAsia="zh-CN"/>
              </w:rPr>
            </w:pPr>
          </w:p>
        </w:tc>
      </w:tr>
      <w:tr w:rsidR="00BE4B77" w14:paraId="2C13694F" w14:textId="77777777" w:rsidTr="00BE4B77">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7B75DD75" w14:textId="77777777" w:rsidR="00BE4B77" w:rsidRDefault="00BE4B77">
            <w:pPr>
              <w:pStyle w:val="TAC"/>
              <w:spacing w:line="256" w:lineRule="auto"/>
              <w:rPr>
                <w:lang w:eastAsia="zh-CN"/>
              </w:rPr>
            </w:pPr>
            <w:r>
              <w:rPr>
                <w:lang w:eastAsia="zh-CN"/>
              </w:rPr>
              <w:t>Available RE-s for PDSCH</w:t>
            </w:r>
          </w:p>
        </w:tc>
        <w:tc>
          <w:tcPr>
            <w:tcW w:w="0" w:type="auto"/>
            <w:tcBorders>
              <w:top w:val="single" w:sz="4" w:space="0" w:color="auto"/>
              <w:left w:val="single" w:sz="4" w:space="0" w:color="auto"/>
              <w:bottom w:val="single" w:sz="4" w:space="0" w:color="auto"/>
              <w:right w:val="single" w:sz="4" w:space="0" w:color="auto"/>
            </w:tcBorders>
            <w:hideMark/>
          </w:tcPr>
          <w:p w14:paraId="73BDC544" w14:textId="77777777" w:rsidR="00BE4B77" w:rsidRDefault="00BE4B77">
            <w:pPr>
              <w:pStyle w:val="TAC"/>
              <w:spacing w:line="256" w:lineRule="auto"/>
              <w:rPr>
                <w:lang w:eastAsia="zh-CN"/>
              </w:rPr>
            </w:pPr>
            <w:r>
              <w:t>1920</w:t>
            </w:r>
          </w:p>
        </w:tc>
        <w:tc>
          <w:tcPr>
            <w:tcW w:w="0" w:type="auto"/>
            <w:tcBorders>
              <w:top w:val="single" w:sz="4" w:space="0" w:color="auto"/>
              <w:left w:val="single" w:sz="4" w:space="0" w:color="auto"/>
              <w:bottom w:val="single" w:sz="4" w:space="0" w:color="auto"/>
              <w:right w:val="single" w:sz="4" w:space="0" w:color="auto"/>
            </w:tcBorders>
            <w:vAlign w:val="center"/>
          </w:tcPr>
          <w:p w14:paraId="5245B3F8" w14:textId="77777777" w:rsidR="00BE4B77" w:rsidRDefault="00BE4B77">
            <w:pPr>
              <w:pStyle w:val="TAC"/>
              <w:spacing w:line="256" w:lineRule="auto"/>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7160B15" w14:textId="77777777" w:rsidR="00BE4B77" w:rsidRDefault="00BE4B77">
            <w:pPr>
              <w:pStyle w:val="TAC"/>
              <w:spacing w:line="256" w:lineRule="auto"/>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3B4043E" w14:textId="77777777" w:rsidR="00BE4B77" w:rsidRDefault="00BE4B77">
            <w:pPr>
              <w:pStyle w:val="TAC"/>
              <w:spacing w:line="256" w:lineRule="auto"/>
              <w:rPr>
                <w:lang w:eastAsia="zh-CN"/>
              </w:rPr>
            </w:pPr>
          </w:p>
        </w:tc>
      </w:tr>
      <w:tr w:rsidR="00BE4B77" w14:paraId="3E3E6888" w14:textId="77777777" w:rsidTr="00BE4B7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BBCAAC" w14:textId="77777777" w:rsidR="00BE4B77" w:rsidRDefault="00BE4B77">
            <w:pPr>
              <w:pStyle w:val="TAC"/>
              <w:spacing w:line="256" w:lineRule="auto"/>
              <w:rPr>
                <w:lang w:eastAsia="zh-CN"/>
              </w:rPr>
            </w:pPr>
            <w:r>
              <w:rPr>
                <w:lang w:eastAsia="zh-CN"/>
              </w:rPr>
              <w:t>CQI index</w:t>
            </w:r>
          </w:p>
        </w:tc>
        <w:tc>
          <w:tcPr>
            <w:tcW w:w="0" w:type="auto"/>
            <w:tcBorders>
              <w:top w:val="single" w:sz="4" w:space="0" w:color="auto"/>
              <w:left w:val="single" w:sz="4" w:space="0" w:color="auto"/>
              <w:bottom w:val="single" w:sz="4" w:space="0" w:color="auto"/>
              <w:right w:val="single" w:sz="4" w:space="0" w:color="auto"/>
            </w:tcBorders>
            <w:vAlign w:val="center"/>
            <w:hideMark/>
          </w:tcPr>
          <w:p w14:paraId="625B138E" w14:textId="77777777" w:rsidR="00BE4B77" w:rsidRDefault="00BE4B77">
            <w:pPr>
              <w:pStyle w:val="TAC"/>
              <w:spacing w:line="256" w:lineRule="auto"/>
              <w:rPr>
                <w:lang w:eastAsia="zh-CN"/>
              </w:rPr>
            </w:pPr>
            <w:r>
              <w:rPr>
                <w:lang w:eastAsia="zh-CN"/>
              </w:rPr>
              <w:t>Spectral efficiency</w:t>
            </w:r>
          </w:p>
        </w:tc>
        <w:tc>
          <w:tcPr>
            <w:tcW w:w="0" w:type="auto"/>
            <w:tcBorders>
              <w:top w:val="single" w:sz="4" w:space="0" w:color="auto"/>
              <w:left w:val="single" w:sz="4" w:space="0" w:color="auto"/>
              <w:bottom w:val="single" w:sz="4" w:space="0" w:color="auto"/>
              <w:right w:val="single" w:sz="4" w:space="0" w:color="auto"/>
            </w:tcBorders>
            <w:vAlign w:val="center"/>
            <w:hideMark/>
          </w:tcPr>
          <w:p w14:paraId="5B0A1E27" w14:textId="77777777" w:rsidR="00BE4B77" w:rsidRDefault="00BE4B77">
            <w:pPr>
              <w:pStyle w:val="TAC"/>
              <w:spacing w:line="256" w:lineRule="auto"/>
              <w:rPr>
                <w:lang w:eastAsia="zh-CN"/>
              </w:rPr>
            </w:pPr>
            <w:r>
              <w:rPr>
                <w:lang w:eastAsia="zh-CN"/>
              </w:rPr>
              <w:t>MCS index</w:t>
            </w:r>
          </w:p>
        </w:tc>
        <w:tc>
          <w:tcPr>
            <w:tcW w:w="0" w:type="auto"/>
            <w:tcBorders>
              <w:top w:val="single" w:sz="4" w:space="0" w:color="auto"/>
              <w:left w:val="single" w:sz="4" w:space="0" w:color="auto"/>
              <w:bottom w:val="single" w:sz="4" w:space="0" w:color="auto"/>
              <w:right w:val="single" w:sz="4" w:space="0" w:color="auto"/>
            </w:tcBorders>
            <w:vAlign w:val="center"/>
            <w:hideMark/>
          </w:tcPr>
          <w:p w14:paraId="2E33A9C4" w14:textId="77777777" w:rsidR="00BE4B77" w:rsidRDefault="00BE4B77">
            <w:pPr>
              <w:pStyle w:val="TAC"/>
              <w:spacing w:line="256" w:lineRule="auto"/>
            </w:pPr>
            <w:r>
              <w:t>Modulation</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0F0497C0" w14:textId="77777777" w:rsidR="00BE4B77" w:rsidRDefault="00BE4B77">
            <w:pPr>
              <w:pStyle w:val="TAC"/>
              <w:spacing w:line="256" w:lineRule="auto"/>
            </w:pPr>
            <w:r>
              <w:t>Information Bit Payload per Slot</w:t>
            </w:r>
          </w:p>
        </w:tc>
      </w:tr>
      <w:tr w:rsidR="00BE4B77" w14:paraId="06A19CBE" w14:textId="77777777" w:rsidTr="00BE4B7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B3D03B1" w14:textId="77777777" w:rsidR="00BE4B77" w:rsidRDefault="00BE4B77">
            <w:pPr>
              <w:pStyle w:val="TAC"/>
              <w:spacing w:line="256" w:lineRule="auto"/>
              <w:rPr>
                <w:lang w:eastAsia="zh-CN"/>
              </w:rPr>
            </w:pPr>
            <w:r>
              <w:rPr>
                <w:lang w:eastAsia="zh-CN"/>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6EC398C8" w14:textId="77777777" w:rsidR="00BE4B77" w:rsidRDefault="00BE4B77">
            <w:pPr>
              <w:pStyle w:val="TAC"/>
              <w:spacing w:line="256" w:lineRule="auto"/>
              <w:rPr>
                <w:lang w:eastAsia="zh-CN"/>
              </w:rPr>
            </w:pPr>
            <w:r>
              <w:rPr>
                <w:lang w:eastAsia="zh-CN"/>
              </w:rPr>
              <w:t>OOR</w:t>
            </w:r>
          </w:p>
        </w:tc>
        <w:tc>
          <w:tcPr>
            <w:tcW w:w="0" w:type="auto"/>
            <w:tcBorders>
              <w:top w:val="single" w:sz="4" w:space="0" w:color="auto"/>
              <w:left w:val="single" w:sz="4" w:space="0" w:color="auto"/>
              <w:bottom w:val="single" w:sz="4" w:space="0" w:color="auto"/>
              <w:right w:val="single" w:sz="4" w:space="0" w:color="auto"/>
            </w:tcBorders>
            <w:vAlign w:val="center"/>
            <w:hideMark/>
          </w:tcPr>
          <w:p w14:paraId="60C917AE" w14:textId="77777777" w:rsidR="00BE4B77" w:rsidRDefault="00BE4B77">
            <w:pPr>
              <w:pStyle w:val="TAC"/>
              <w:spacing w:line="256" w:lineRule="auto"/>
              <w:rPr>
                <w:lang w:eastAsia="zh-CN"/>
              </w:rPr>
            </w:pPr>
            <w:r>
              <w:rPr>
                <w:lang w:eastAsia="zh-CN"/>
              </w:rPr>
              <w:t>OOR</w:t>
            </w:r>
          </w:p>
        </w:tc>
        <w:tc>
          <w:tcPr>
            <w:tcW w:w="0" w:type="auto"/>
            <w:tcBorders>
              <w:top w:val="single" w:sz="4" w:space="0" w:color="auto"/>
              <w:left w:val="single" w:sz="4" w:space="0" w:color="auto"/>
              <w:bottom w:val="single" w:sz="4" w:space="0" w:color="auto"/>
              <w:right w:val="single" w:sz="4" w:space="0" w:color="auto"/>
            </w:tcBorders>
            <w:vAlign w:val="center"/>
            <w:hideMark/>
          </w:tcPr>
          <w:p w14:paraId="1D9E6520" w14:textId="77777777" w:rsidR="00BE4B77" w:rsidRDefault="00BE4B77">
            <w:pPr>
              <w:pStyle w:val="TAC"/>
              <w:spacing w:line="256" w:lineRule="auto"/>
              <w:rPr>
                <w:lang w:eastAsia="zh-CN"/>
              </w:rPr>
            </w:pPr>
            <w:r>
              <w:rPr>
                <w:lang w:eastAsia="zh-CN"/>
              </w:rPr>
              <w:t>OOR</w:t>
            </w:r>
          </w:p>
        </w:tc>
        <w:tc>
          <w:tcPr>
            <w:tcW w:w="0" w:type="auto"/>
            <w:tcBorders>
              <w:top w:val="single" w:sz="4" w:space="0" w:color="auto"/>
              <w:left w:val="single" w:sz="4" w:space="0" w:color="auto"/>
              <w:bottom w:val="single" w:sz="4" w:space="0" w:color="auto"/>
              <w:right w:val="single" w:sz="4" w:space="0" w:color="auto"/>
            </w:tcBorders>
            <w:vAlign w:val="center"/>
            <w:hideMark/>
          </w:tcPr>
          <w:p w14:paraId="609A3A37" w14:textId="77777777" w:rsidR="00BE4B77" w:rsidRDefault="00BE4B77">
            <w:pPr>
              <w:pStyle w:val="TAC"/>
              <w:spacing w:line="256" w:lineRule="auto"/>
              <w:rPr>
                <w:lang w:eastAsia="zh-CN"/>
              </w:rPr>
            </w:pPr>
            <w:r>
              <w:rPr>
                <w:lang w:eastAsia="zh-CN"/>
              </w:rPr>
              <w:t>N/A</w:t>
            </w:r>
          </w:p>
        </w:tc>
        <w:tc>
          <w:tcPr>
            <w:tcW w:w="0" w:type="auto"/>
            <w:tcBorders>
              <w:top w:val="single" w:sz="4" w:space="0" w:color="auto"/>
              <w:left w:val="single" w:sz="4" w:space="0" w:color="auto"/>
              <w:bottom w:val="single" w:sz="4" w:space="0" w:color="auto"/>
              <w:right w:val="single" w:sz="4" w:space="0" w:color="auto"/>
            </w:tcBorders>
            <w:vAlign w:val="center"/>
          </w:tcPr>
          <w:p w14:paraId="17B835A9" w14:textId="77777777" w:rsidR="00BE4B77" w:rsidRDefault="00BE4B77">
            <w:pPr>
              <w:pStyle w:val="TAC"/>
              <w:spacing w:line="256" w:lineRule="auto"/>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0EF5A88" w14:textId="77777777" w:rsidR="00BE4B77" w:rsidRDefault="00BE4B77">
            <w:pPr>
              <w:pStyle w:val="TAC"/>
              <w:spacing w:line="256" w:lineRule="auto"/>
              <w:rPr>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970C77B" w14:textId="77777777" w:rsidR="00BE4B77" w:rsidRDefault="00BE4B77">
            <w:pPr>
              <w:pStyle w:val="TAC"/>
              <w:spacing w:line="256" w:lineRule="auto"/>
              <w:rPr>
                <w:lang w:eastAsia="zh-CN"/>
              </w:rPr>
            </w:pPr>
          </w:p>
        </w:tc>
      </w:tr>
      <w:tr w:rsidR="00BE4B77" w14:paraId="3C686DD2" w14:textId="77777777" w:rsidTr="00BE4B7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106DD73" w14:textId="77777777" w:rsidR="00BE4B77" w:rsidRDefault="00BE4B77">
            <w:pPr>
              <w:pStyle w:val="TAC"/>
              <w:spacing w:line="256" w:lineRule="auto"/>
              <w:rPr>
                <w:lang w:eastAsia="zh-CN"/>
              </w:rPr>
            </w:pPr>
            <w:r>
              <w:rPr>
                <w:lang w:eastAsia="zh-CN"/>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7F6A2FA2" w14:textId="77777777" w:rsidR="00BE4B77" w:rsidRDefault="00BE4B77">
            <w:pPr>
              <w:pStyle w:val="TAC"/>
              <w:spacing w:line="256" w:lineRule="auto"/>
              <w:rPr>
                <w:lang w:eastAsia="zh-CN"/>
              </w:rPr>
            </w:pPr>
            <w:r>
              <w:t xml:space="preserve">0.1523 </w:t>
            </w:r>
          </w:p>
        </w:tc>
        <w:tc>
          <w:tcPr>
            <w:tcW w:w="0" w:type="auto"/>
            <w:tcBorders>
              <w:top w:val="single" w:sz="4" w:space="0" w:color="auto"/>
              <w:left w:val="single" w:sz="4" w:space="0" w:color="auto"/>
              <w:bottom w:val="single" w:sz="4" w:space="0" w:color="auto"/>
              <w:right w:val="single" w:sz="4" w:space="0" w:color="auto"/>
            </w:tcBorders>
            <w:vAlign w:val="center"/>
            <w:hideMark/>
          </w:tcPr>
          <w:p w14:paraId="27B25629" w14:textId="77777777" w:rsidR="00BE4B77" w:rsidRDefault="00BE4B77">
            <w:pPr>
              <w:pStyle w:val="TAC"/>
              <w:spacing w:line="256" w:lineRule="auto"/>
              <w:rPr>
                <w:lang w:eastAsia="zh-CN"/>
              </w:rPr>
            </w:pPr>
            <w:r>
              <w:rPr>
                <w:lang w:eastAsia="zh-CN"/>
              </w:rPr>
              <w:t>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FA02F18" w14:textId="77777777" w:rsidR="00BE4B77" w:rsidRDefault="00BE4B77">
            <w:pPr>
              <w:pStyle w:val="TAC"/>
              <w:spacing w:line="256" w:lineRule="auto"/>
              <w:rPr>
                <w:lang w:eastAsia="zh-CN"/>
              </w:rPr>
            </w:pPr>
            <w:r>
              <w:rPr>
                <w:lang w:eastAsia="zh-CN"/>
              </w:rPr>
              <w:t>QPSK</w:t>
            </w:r>
          </w:p>
        </w:tc>
        <w:tc>
          <w:tcPr>
            <w:tcW w:w="0" w:type="auto"/>
            <w:tcBorders>
              <w:top w:val="single" w:sz="4" w:space="0" w:color="auto"/>
              <w:left w:val="single" w:sz="4" w:space="0" w:color="auto"/>
              <w:bottom w:val="single" w:sz="4" w:space="0" w:color="auto"/>
              <w:right w:val="single" w:sz="4" w:space="0" w:color="auto"/>
            </w:tcBorders>
            <w:hideMark/>
          </w:tcPr>
          <w:p w14:paraId="3F3BA182" w14:textId="77777777" w:rsidR="00BE4B77" w:rsidRDefault="00BE4B77">
            <w:pPr>
              <w:pStyle w:val="TAC"/>
              <w:spacing w:line="256" w:lineRule="auto"/>
              <w:rPr>
                <w:lang w:eastAsia="zh-CN"/>
              </w:rPr>
            </w:pPr>
            <w:r>
              <w:t>456</w:t>
            </w:r>
          </w:p>
        </w:tc>
        <w:tc>
          <w:tcPr>
            <w:tcW w:w="0" w:type="auto"/>
            <w:tcBorders>
              <w:top w:val="single" w:sz="4" w:space="0" w:color="auto"/>
              <w:left w:val="single" w:sz="4" w:space="0" w:color="auto"/>
              <w:bottom w:val="single" w:sz="4" w:space="0" w:color="auto"/>
              <w:right w:val="single" w:sz="4" w:space="0" w:color="auto"/>
            </w:tcBorders>
            <w:vAlign w:val="center"/>
          </w:tcPr>
          <w:p w14:paraId="6DAFC061" w14:textId="77777777" w:rsidR="00BE4B77" w:rsidRDefault="00BE4B77">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vAlign w:val="center"/>
          </w:tcPr>
          <w:p w14:paraId="0A74465F" w14:textId="77777777" w:rsidR="00BE4B77" w:rsidRDefault="00BE4B77">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vAlign w:val="center"/>
          </w:tcPr>
          <w:p w14:paraId="29BC6B2D" w14:textId="77777777" w:rsidR="00BE4B77" w:rsidRDefault="00BE4B77">
            <w:pPr>
              <w:pStyle w:val="TAC"/>
              <w:spacing w:line="256" w:lineRule="auto"/>
            </w:pPr>
          </w:p>
        </w:tc>
      </w:tr>
      <w:tr w:rsidR="00BE4B77" w14:paraId="5D3E1EB5" w14:textId="77777777" w:rsidTr="00BE4B7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D49EE47" w14:textId="77777777" w:rsidR="00BE4B77" w:rsidRDefault="00BE4B77">
            <w:pPr>
              <w:pStyle w:val="TAC"/>
              <w:spacing w:line="256" w:lineRule="auto"/>
              <w:rPr>
                <w:lang w:eastAsia="zh-CN"/>
              </w:rPr>
            </w:pPr>
            <w:r>
              <w:rPr>
                <w:lang w:eastAsia="zh-CN"/>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6846DD3A" w14:textId="77777777" w:rsidR="00BE4B77" w:rsidRDefault="00BE4B77">
            <w:pPr>
              <w:pStyle w:val="TAC"/>
              <w:spacing w:line="256" w:lineRule="auto"/>
              <w:rPr>
                <w:lang w:eastAsia="zh-CN"/>
              </w:rPr>
            </w:pPr>
            <w:r>
              <w:t xml:space="preserve">0.3770 </w:t>
            </w:r>
          </w:p>
        </w:tc>
        <w:tc>
          <w:tcPr>
            <w:tcW w:w="0" w:type="auto"/>
            <w:tcBorders>
              <w:top w:val="single" w:sz="4" w:space="0" w:color="auto"/>
              <w:left w:val="single" w:sz="4" w:space="0" w:color="auto"/>
              <w:bottom w:val="single" w:sz="4" w:space="0" w:color="auto"/>
              <w:right w:val="single" w:sz="4" w:space="0" w:color="auto"/>
            </w:tcBorders>
            <w:vAlign w:val="center"/>
            <w:hideMark/>
          </w:tcPr>
          <w:p w14:paraId="01A1E632" w14:textId="77777777" w:rsidR="00BE4B77" w:rsidRDefault="00BE4B77">
            <w:pPr>
              <w:pStyle w:val="TAC"/>
              <w:spacing w:line="256"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08C3C3" w14:textId="77777777" w:rsidR="00BE4B77" w:rsidRDefault="00BE4B77">
            <w:pPr>
              <w:spacing w:after="0"/>
              <w:rPr>
                <w:rFonts w:ascii="Arial" w:hAnsi="Arial" w:cs="Arial"/>
                <w:kern w:val="2"/>
                <w:sz w:val="18"/>
                <w:szCs w:val="22"/>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5A4AE123" w14:textId="77777777" w:rsidR="00BE4B77" w:rsidRDefault="00BE4B77">
            <w:pPr>
              <w:pStyle w:val="TAC"/>
              <w:spacing w:line="256" w:lineRule="auto"/>
              <w:rPr>
                <w:lang w:eastAsia="zh-CN"/>
              </w:rPr>
            </w:pPr>
            <w:r>
              <w:t>736</w:t>
            </w:r>
          </w:p>
        </w:tc>
        <w:tc>
          <w:tcPr>
            <w:tcW w:w="0" w:type="auto"/>
            <w:tcBorders>
              <w:top w:val="single" w:sz="4" w:space="0" w:color="auto"/>
              <w:left w:val="single" w:sz="4" w:space="0" w:color="auto"/>
              <w:bottom w:val="single" w:sz="4" w:space="0" w:color="auto"/>
              <w:right w:val="single" w:sz="4" w:space="0" w:color="auto"/>
            </w:tcBorders>
            <w:vAlign w:val="center"/>
          </w:tcPr>
          <w:p w14:paraId="05ABE418" w14:textId="77777777" w:rsidR="00BE4B77" w:rsidRDefault="00BE4B77">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vAlign w:val="center"/>
          </w:tcPr>
          <w:p w14:paraId="2E5A212C" w14:textId="77777777" w:rsidR="00BE4B77" w:rsidRDefault="00BE4B77">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vAlign w:val="center"/>
          </w:tcPr>
          <w:p w14:paraId="52B74E27" w14:textId="77777777" w:rsidR="00BE4B77" w:rsidRDefault="00BE4B77">
            <w:pPr>
              <w:pStyle w:val="TAC"/>
              <w:spacing w:line="256" w:lineRule="auto"/>
            </w:pPr>
          </w:p>
        </w:tc>
      </w:tr>
      <w:tr w:rsidR="00BE4B77" w14:paraId="46E671B4" w14:textId="77777777" w:rsidTr="00BE4B7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32CFF37" w14:textId="77777777" w:rsidR="00BE4B77" w:rsidRDefault="00BE4B77">
            <w:pPr>
              <w:pStyle w:val="TAC"/>
              <w:spacing w:line="256" w:lineRule="auto"/>
              <w:rPr>
                <w:lang w:eastAsia="zh-CN"/>
              </w:rPr>
            </w:pPr>
            <w:r>
              <w:rPr>
                <w:lang w:eastAsia="zh-CN"/>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047A550" w14:textId="77777777" w:rsidR="00BE4B77" w:rsidRDefault="00BE4B77">
            <w:pPr>
              <w:pStyle w:val="TAC"/>
              <w:spacing w:line="256" w:lineRule="auto"/>
              <w:rPr>
                <w:lang w:eastAsia="zh-CN"/>
              </w:rPr>
            </w:pPr>
            <w:r>
              <w:t xml:space="preserve">0.8770 </w:t>
            </w:r>
          </w:p>
        </w:tc>
        <w:tc>
          <w:tcPr>
            <w:tcW w:w="0" w:type="auto"/>
            <w:tcBorders>
              <w:top w:val="single" w:sz="4" w:space="0" w:color="auto"/>
              <w:left w:val="single" w:sz="4" w:space="0" w:color="auto"/>
              <w:bottom w:val="single" w:sz="4" w:space="0" w:color="auto"/>
              <w:right w:val="single" w:sz="4" w:space="0" w:color="auto"/>
            </w:tcBorders>
            <w:vAlign w:val="center"/>
            <w:hideMark/>
          </w:tcPr>
          <w:p w14:paraId="379DE114" w14:textId="77777777" w:rsidR="00BE4B77" w:rsidRDefault="00BE4B77">
            <w:pPr>
              <w:pStyle w:val="TAC"/>
              <w:spacing w:line="256" w:lineRule="auto"/>
              <w:rPr>
                <w:lang w:eastAsia="zh-CN"/>
              </w:rPr>
            </w:pPr>
            <w:r>
              <w:rPr>
                <w:lang w:eastAsia="zh-CN"/>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D08F23" w14:textId="77777777" w:rsidR="00BE4B77" w:rsidRDefault="00BE4B77">
            <w:pPr>
              <w:spacing w:after="0"/>
              <w:rPr>
                <w:rFonts w:ascii="Arial" w:hAnsi="Arial" w:cs="Arial"/>
                <w:kern w:val="2"/>
                <w:sz w:val="18"/>
                <w:szCs w:val="22"/>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62100782" w14:textId="77777777" w:rsidR="00BE4B77" w:rsidRDefault="00BE4B77">
            <w:pPr>
              <w:pStyle w:val="TAC"/>
              <w:spacing w:line="256" w:lineRule="auto"/>
              <w:rPr>
                <w:lang w:eastAsia="zh-CN"/>
              </w:rPr>
            </w:pPr>
            <w:r>
              <w:t>1736</w:t>
            </w:r>
          </w:p>
        </w:tc>
        <w:tc>
          <w:tcPr>
            <w:tcW w:w="0" w:type="auto"/>
            <w:tcBorders>
              <w:top w:val="single" w:sz="4" w:space="0" w:color="auto"/>
              <w:left w:val="single" w:sz="4" w:space="0" w:color="auto"/>
              <w:bottom w:val="single" w:sz="4" w:space="0" w:color="auto"/>
              <w:right w:val="single" w:sz="4" w:space="0" w:color="auto"/>
            </w:tcBorders>
            <w:vAlign w:val="center"/>
          </w:tcPr>
          <w:p w14:paraId="1BFCDF3E" w14:textId="77777777" w:rsidR="00BE4B77" w:rsidRDefault="00BE4B77">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vAlign w:val="center"/>
          </w:tcPr>
          <w:p w14:paraId="4F0D1F45" w14:textId="77777777" w:rsidR="00BE4B77" w:rsidRDefault="00BE4B77">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vAlign w:val="center"/>
          </w:tcPr>
          <w:p w14:paraId="45757A6D" w14:textId="77777777" w:rsidR="00BE4B77" w:rsidRDefault="00BE4B77">
            <w:pPr>
              <w:pStyle w:val="TAC"/>
              <w:spacing w:line="256" w:lineRule="auto"/>
            </w:pPr>
          </w:p>
        </w:tc>
      </w:tr>
      <w:tr w:rsidR="00BE4B77" w14:paraId="63D4D257" w14:textId="77777777" w:rsidTr="00BE4B7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1A4D285" w14:textId="77777777" w:rsidR="00BE4B77" w:rsidRDefault="00BE4B77">
            <w:pPr>
              <w:pStyle w:val="TAC"/>
              <w:spacing w:line="256" w:lineRule="auto"/>
              <w:rPr>
                <w:lang w:eastAsia="zh-CN"/>
              </w:rPr>
            </w:pPr>
            <w:r>
              <w:rPr>
                <w:lang w:eastAsia="zh-CN"/>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7B2D00C5" w14:textId="77777777" w:rsidR="00BE4B77" w:rsidRDefault="00BE4B77">
            <w:pPr>
              <w:pStyle w:val="TAC"/>
              <w:spacing w:line="256" w:lineRule="auto"/>
              <w:rPr>
                <w:lang w:eastAsia="zh-CN"/>
              </w:rPr>
            </w:pPr>
            <w:r>
              <w:t xml:space="preserve">1.4766 </w:t>
            </w:r>
          </w:p>
        </w:tc>
        <w:tc>
          <w:tcPr>
            <w:tcW w:w="0" w:type="auto"/>
            <w:tcBorders>
              <w:top w:val="single" w:sz="4" w:space="0" w:color="auto"/>
              <w:left w:val="single" w:sz="4" w:space="0" w:color="auto"/>
              <w:bottom w:val="single" w:sz="4" w:space="0" w:color="auto"/>
              <w:right w:val="single" w:sz="4" w:space="0" w:color="auto"/>
            </w:tcBorders>
            <w:vAlign w:val="center"/>
            <w:hideMark/>
          </w:tcPr>
          <w:p w14:paraId="08837836" w14:textId="77777777" w:rsidR="00BE4B77" w:rsidRDefault="00BE4B77">
            <w:pPr>
              <w:pStyle w:val="TAC"/>
              <w:spacing w:line="256" w:lineRule="auto"/>
              <w:rPr>
                <w:lang w:eastAsia="zh-CN"/>
              </w:rPr>
            </w:pPr>
            <w:r>
              <w:rPr>
                <w:lang w:eastAsia="zh-CN"/>
              </w:rPr>
              <w:t>5</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6A75FCC" w14:textId="77777777" w:rsidR="00BE4B77" w:rsidRDefault="00BE4B77">
            <w:pPr>
              <w:pStyle w:val="TAC"/>
              <w:spacing w:line="256" w:lineRule="auto"/>
              <w:rPr>
                <w:lang w:eastAsia="zh-CN"/>
              </w:rPr>
            </w:pPr>
            <w:r>
              <w:rPr>
                <w:lang w:eastAsia="zh-CN"/>
              </w:rPr>
              <w:t>16QAM</w:t>
            </w:r>
          </w:p>
        </w:tc>
        <w:tc>
          <w:tcPr>
            <w:tcW w:w="0" w:type="auto"/>
            <w:tcBorders>
              <w:top w:val="single" w:sz="4" w:space="0" w:color="auto"/>
              <w:left w:val="single" w:sz="4" w:space="0" w:color="auto"/>
              <w:bottom w:val="single" w:sz="4" w:space="0" w:color="auto"/>
              <w:right w:val="single" w:sz="4" w:space="0" w:color="auto"/>
            </w:tcBorders>
            <w:hideMark/>
          </w:tcPr>
          <w:p w14:paraId="4E12E715" w14:textId="77777777" w:rsidR="00BE4B77" w:rsidRDefault="00BE4B77">
            <w:pPr>
              <w:pStyle w:val="TAC"/>
              <w:spacing w:line="256" w:lineRule="auto"/>
              <w:rPr>
                <w:lang w:eastAsia="zh-CN"/>
              </w:rPr>
            </w:pPr>
            <w:r>
              <w:t>2856</w:t>
            </w:r>
          </w:p>
        </w:tc>
        <w:tc>
          <w:tcPr>
            <w:tcW w:w="0" w:type="auto"/>
            <w:tcBorders>
              <w:top w:val="single" w:sz="4" w:space="0" w:color="auto"/>
              <w:left w:val="single" w:sz="4" w:space="0" w:color="auto"/>
              <w:bottom w:val="single" w:sz="4" w:space="0" w:color="auto"/>
              <w:right w:val="single" w:sz="4" w:space="0" w:color="auto"/>
            </w:tcBorders>
            <w:vAlign w:val="center"/>
          </w:tcPr>
          <w:p w14:paraId="4637DF87" w14:textId="77777777" w:rsidR="00BE4B77" w:rsidRDefault="00BE4B77">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vAlign w:val="center"/>
          </w:tcPr>
          <w:p w14:paraId="68872225" w14:textId="77777777" w:rsidR="00BE4B77" w:rsidRDefault="00BE4B77">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vAlign w:val="center"/>
          </w:tcPr>
          <w:p w14:paraId="2335D90F" w14:textId="77777777" w:rsidR="00BE4B77" w:rsidRDefault="00BE4B77">
            <w:pPr>
              <w:pStyle w:val="TAC"/>
              <w:spacing w:line="256" w:lineRule="auto"/>
            </w:pPr>
          </w:p>
        </w:tc>
      </w:tr>
      <w:tr w:rsidR="00BE4B77" w14:paraId="10D6F0D3" w14:textId="77777777" w:rsidTr="00BE4B7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6962ECA" w14:textId="77777777" w:rsidR="00BE4B77" w:rsidRDefault="00BE4B77">
            <w:pPr>
              <w:pStyle w:val="TAC"/>
              <w:spacing w:line="256" w:lineRule="auto"/>
              <w:rPr>
                <w:lang w:eastAsia="zh-CN"/>
              </w:rPr>
            </w:pPr>
            <w:r>
              <w:rPr>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7A8DFDC1" w14:textId="77777777" w:rsidR="00BE4B77" w:rsidRDefault="00BE4B77">
            <w:pPr>
              <w:pStyle w:val="TAC"/>
              <w:spacing w:line="256" w:lineRule="auto"/>
              <w:rPr>
                <w:lang w:eastAsia="zh-CN"/>
              </w:rPr>
            </w:pPr>
            <w:r>
              <w:t xml:space="preserve">1.9141 </w:t>
            </w:r>
          </w:p>
        </w:tc>
        <w:tc>
          <w:tcPr>
            <w:tcW w:w="0" w:type="auto"/>
            <w:tcBorders>
              <w:top w:val="single" w:sz="4" w:space="0" w:color="auto"/>
              <w:left w:val="single" w:sz="4" w:space="0" w:color="auto"/>
              <w:bottom w:val="single" w:sz="4" w:space="0" w:color="auto"/>
              <w:right w:val="single" w:sz="4" w:space="0" w:color="auto"/>
            </w:tcBorders>
            <w:vAlign w:val="center"/>
            <w:hideMark/>
          </w:tcPr>
          <w:p w14:paraId="344CD76A" w14:textId="77777777" w:rsidR="00BE4B77" w:rsidRDefault="00BE4B77">
            <w:pPr>
              <w:pStyle w:val="TAC"/>
              <w:spacing w:line="256" w:lineRule="auto"/>
              <w:rPr>
                <w:lang w:eastAsia="zh-CN"/>
              </w:rPr>
            </w:pPr>
            <w:r>
              <w:rPr>
                <w:lang w:eastAsia="zh-CN"/>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F0D28E" w14:textId="77777777" w:rsidR="00BE4B77" w:rsidRDefault="00BE4B77">
            <w:pPr>
              <w:spacing w:after="0"/>
              <w:rPr>
                <w:rFonts w:ascii="Arial" w:hAnsi="Arial" w:cs="Arial"/>
                <w:kern w:val="2"/>
                <w:sz w:val="18"/>
                <w:szCs w:val="22"/>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6BCA4B47" w14:textId="77777777" w:rsidR="00BE4B77" w:rsidRDefault="00BE4B77">
            <w:pPr>
              <w:pStyle w:val="TAC"/>
              <w:spacing w:line="256" w:lineRule="auto"/>
              <w:rPr>
                <w:lang w:eastAsia="zh-CN"/>
              </w:rPr>
            </w:pPr>
            <w:r>
              <w:t>3752</w:t>
            </w:r>
          </w:p>
        </w:tc>
        <w:tc>
          <w:tcPr>
            <w:tcW w:w="0" w:type="auto"/>
            <w:tcBorders>
              <w:top w:val="single" w:sz="4" w:space="0" w:color="auto"/>
              <w:left w:val="single" w:sz="4" w:space="0" w:color="auto"/>
              <w:bottom w:val="single" w:sz="4" w:space="0" w:color="auto"/>
              <w:right w:val="single" w:sz="4" w:space="0" w:color="auto"/>
            </w:tcBorders>
            <w:vAlign w:val="center"/>
          </w:tcPr>
          <w:p w14:paraId="4AB6DDC1" w14:textId="77777777" w:rsidR="00BE4B77" w:rsidRDefault="00BE4B77">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vAlign w:val="center"/>
          </w:tcPr>
          <w:p w14:paraId="6466025D" w14:textId="77777777" w:rsidR="00BE4B77" w:rsidRDefault="00BE4B77">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vAlign w:val="center"/>
          </w:tcPr>
          <w:p w14:paraId="38758E0A" w14:textId="77777777" w:rsidR="00BE4B77" w:rsidRDefault="00BE4B77">
            <w:pPr>
              <w:pStyle w:val="TAC"/>
              <w:spacing w:line="256" w:lineRule="auto"/>
            </w:pPr>
          </w:p>
        </w:tc>
      </w:tr>
      <w:tr w:rsidR="00BE4B77" w14:paraId="60AE3B21" w14:textId="77777777" w:rsidTr="00BE4B7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0E1844E" w14:textId="77777777" w:rsidR="00BE4B77" w:rsidRDefault="00BE4B77">
            <w:pPr>
              <w:pStyle w:val="TAC"/>
              <w:spacing w:line="256" w:lineRule="auto"/>
              <w:rPr>
                <w:lang w:eastAsia="zh-CN"/>
              </w:rPr>
            </w:pPr>
            <w:r>
              <w:rPr>
                <w:lang w:eastAsia="zh-CN"/>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069D59EA" w14:textId="77777777" w:rsidR="00BE4B77" w:rsidRDefault="00BE4B77">
            <w:pPr>
              <w:pStyle w:val="TAC"/>
              <w:spacing w:line="256" w:lineRule="auto"/>
              <w:rPr>
                <w:lang w:eastAsia="zh-CN"/>
              </w:rPr>
            </w:pPr>
            <w:r>
              <w:t xml:space="preserve">2.4063 </w:t>
            </w:r>
          </w:p>
        </w:tc>
        <w:tc>
          <w:tcPr>
            <w:tcW w:w="0" w:type="auto"/>
            <w:tcBorders>
              <w:top w:val="single" w:sz="4" w:space="0" w:color="auto"/>
              <w:left w:val="single" w:sz="4" w:space="0" w:color="auto"/>
              <w:bottom w:val="single" w:sz="4" w:space="0" w:color="auto"/>
              <w:right w:val="single" w:sz="4" w:space="0" w:color="auto"/>
            </w:tcBorders>
            <w:vAlign w:val="center"/>
            <w:hideMark/>
          </w:tcPr>
          <w:p w14:paraId="5D8F149D" w14:textId="77777777" w:rsidR="00BE4B77" w:rsidRDefault="00BE4B77">
            <w:pPr>
              <w:pStyle w:val="TAC"/>
              <w:spacing w:line="256" w:lineRule="auto"/>
              <w:rPr>
                <w:lang w:eastAsia="zh-CN"/>
              </w:rPr>
            </w:pPr>
            <w:r>
              <w:rPr>
                <w:lang w:eastAsia="zh-CN"/>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16A420" w14:textId="77777777" w:rsidR="00BE4B77" w:rsidRDefault="00BE4B77">
            <w:pPr>
              <w:spacing w:after="0"/>
              <w:rPr>
                <w:rFonts w:ascii="Arial" w:hAnsi="Arial" w:cs="Arial"/>
                <w:kern w:val="2"/>
                <w:sz w:val="18"/>
                <w:szCs w:val="22"/>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60A33857" w14:textId="77777777" w:rsidR="00BE4B77" w:rsidRDefault="00BE4B77">
            <w:pPr>
              <w:pStyle w:val="TAC"/>
              <w:spacing w:line="256" w:lineRule="auto"/>
              <w:rPr>
                <w:lang w:eastAsia="zh-CN"/>
              </w:rPr>
            </w:pPr>
            <w:r>
              <w:t>4608</w:t>
            </w:r>
          </w:p>
        </w:tc>
        <w:tc>
          <w:tcPr>
            <w:tcW w:w="0" w:type="auto"/>
            <w:tcBorders>
              <w:top w:val="single" w:sz="4" w:space="0" w:color="auto"/>
              <w:left w:val="single" w:sz="4" w:space="0" w:color="auto"/>
              <w:bottom w:val="single" w:sz="4" w:space="0" w:color="auto"/>
              <w:right w:val="single" w:sz="4" w:space="0" w:color="auto"/>
            </w:tcBorders>
            <w:vAlign w:val="center"/>
          </w:tcPr>
          <w:p w14:paraId="70B53DD7" w14:textId="77777777" w:rsidR="00BE4B77" w:rsidRDefault="00BE4B77">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vAlign w:val="center"/>
          </w:tcPr>
          <w:p w14:paraId="741251F2" w14:textId="77777777" w:rsidR="00BE4B77" w:rsidRDefault="00BE4B77">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vAlign w:val="center"/>
          </w:tcPr>
          <w:p w14:paraId="7DDEA007" w14:textId="77777777" w:rsidR="00BE4B77" w:rsidRDefault="00BE4B77">
            <w:pPr>
              <w:pStyle w:val="TAC"/>
              <w:spacing w:line="256" w:lineRule="auto"/>
            </w:pPr>
          </w:p>
        </w:tc>
      </w:tr>
      <w:tr w:rsidR="00BE4B77" w14:paraId="50B32737" w14:textId="77777777" w:rsidTr="00BE4B7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71F544E" w14:textId="77777777" w:rsidR="00BE4B77" w:rsidRDefault="00BE4B77">
            <w:pPr>
              <w:pStyle w:val="TAC"/>
              <w:spacing w:line="256" w:lineRule="auto"/>
              <w:rPr>
                <w:lang w:eastAsia="zh-CN"/>
              </w:rPr>
            </w:pPr>
            <w:r>
              <w:rPr>
                <w:lang w:eastAsia="zh-CN"/>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27F1FCB8" w14:textId="77777777" w:rsidR="00BE4B77" w:rsidRDefault="00BE4B77">
            <w:pPr>
              <w:pStyle w:val="TAC"/>
              <w:spacing w:line="256" w:lineRule="auto"/>
              <w:rPr>
                <w:lang w:eastAsia="zh-CN"/>
              </w:rPr>
            </w:pPr>
            <w:r>
              <w:t xml:space="preserve">2.7305 </w:t>
            </w:r>
          </w:p>
        </w:tc>
        <w:tc>
          <w:tcPr>
            <w:tcW w:w="0" w:type="auto"/>
            <w:tcBorders>
              <w:top w:val="single" w:sz="4" w:space="0" w:color="auto"/>
              <w:left w:val="single" w:sz="4" w:space="0" w:color="auto"/>
              <w:bottom w:val="single" w:sz="4" w:space="0" w:color="auto"/>
              <w:right w:val="single" w:sz="4" w:space="0" w:color="auto"/>
            </w:tcBorders>
            <w:vAlign w:val="center"/>
            <w:hideMark/>
          </w:tcPr>
          <w:p w14:paraId="0978E428" w14:textId="77777777" w:rsidR="00BE4B77" w:rsidRDefault="00BE4B77">
            <w:pPr>
              <w:pStyle w:val="TAC"/>
              <w:spacing w:line="256" w:lineRule="auto"/>
              <w:rPr>
                <w:lang w:eastAsia="zh-CN"/>
              </w:rPr>
            </w:pPr>
            <w:r>
              <w:rPr>
                <w:lang w:eastAsia="zh-CN"/>
              </w:rPr>
              <w:t>11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DD586AE" w14:textId="77777777" w:rsidR="00BE4B77" w:rsidRDefault="00BE4B77">
            <w:pPr>
              <w:pStyle w:val="TAC"/>
              <w:spacing w:line="256" w:lineRule="auto"/>
              <w:rPr>
                <w:lang w:eastAsia="zh-CN"/>
              </w:rPr>
            </w:pPr>
            <w:r>
              <w:rPr>
                <w:lang w:eastAsia="zh-CN"/>
              </w:rPr>
              <w:t>64QAM</w:t>
            </w:r>
          </w:p>
        </w:tc>
        <w:tc>
          <w:tcPr>
            <w:tcW w:w="0" w:type="auto"/>
            <w:tcBorders>
              <w:top w:val="single" w:sz="4" w:space="0" w:color="auto"/>
              <w:left w:val="single" w:sz="4" w:space="0" w:color="auto"/>
              <w:bottom w:val="single" w:sz="4" w:space="0" w:color="auto"/>
              <w:right w:val="single" w:sz="4" w:space="0" w:color="auto"/>
            </w:tcBorders>
            <w:hideMark/>
          </w:tcPr>
          <w:p w14:paraId="039CAB3D" w14:textId="77777777" w:rsidR="00BE4B77" w:rsidRDefault="00BE4B77">
            <w:pPr>
              <w:pStyle w:val="TAC"/>
              <w:spacing w:line="256" w:lineRule="auto"/>
              <w:rPr>
                <w:lang w:eastAsia="zh-CN"/>
              </w:rPr>
            </w:pPr>
            <w:r>
              <w:t>5248</w:t>
            </w:r>
          </w:p>
        </w:tc>
        <w:tc>
          <w:tcPr>
            <w:tcW w:w="0" w:type="auto"/>
            <w:tcBorders>
              <w:top w:val="single" w:sz="4" w:space="0" w:color="auto"/>
              <w:left w:val="single" w:sz="4" w:space="0" w:color="auto"/>
              <w:bottom w:val="single" w:sz="4" w:space="0" w:color="auto"/>
              <w:right w:val="single" w:sz="4" w:space="0" w:color="auto"/>
            </w:tcBorders>
            <w:vAlign w:val="center"/>
          </w:tcPr>
          <w:p w14:paraId="2C61F789" w14:textId="77777777" w:rsidR="00BE4B77" w:rsidRDefault="00BE4B77">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vAlign w:val="center"/>
          </w:tcPr>
          <w:p w14:paraId="45621B56" w14:textId="77777777" w:rsidR="00BE4B77" w:rsidRDefault="00BE4B77">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vAlign w:val="center"/>
          </w:tcPr>
          <w:p w14:paraId="5FBF808A" w14:textId="77777777" w:rsidR="00BE4B77" w:rsidRDefault="00BE4B77">
            <w:pPr>
              <w:pStyle w:val="TAC"/>
              <w:spacing w:line="256" w:lineRule="auto"/>
            </w:pPr>
          </w:p>
        </w:tc>
      </w:tr>
      <w:tr w:rsidR="00BE4B77" w14:paraId="0EC02382" w14:textId="77777777" w:rsidTr="00BE4B7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3F45734" w14:textId="77777777" w:rsidR="00BE4B77" w:rsidRDefault="00BE4B77">
            <w:pPr>
              <w:pStyle w:val="TAC"/>
              <w:spacing w:line="256" w:lineRule="auto"/>
              <w:rPr>
                <w:lang w:eastAsia="zh-CN"/>
              </w:rPr>
            </w:pPr>
            <w:r>
              <w:rPr>
                <w:lang w:eastAsia="zh-CN"/>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4FC220C9" w14:textId="77777777" w:rsidR="00BE4B77" w:rsidRDefault="00BE4B77">
            <w:pPr>
              <w:pStyle w:val="TAC"/>
              <w:spacing w:line="256" w:lineRule="auto"/>
              <w:rPr>
                <w:lang w:eastAsia="zh-CN"/>
              </w:rPr>
            </w:pPr>
            <w:r>
              <w:t xml:space="preserve">3.3223 </w:t>
            </w:r>
          </w:p>
        </w:tc>
        <w:tc>
          <w:tcPr>
            <w:tcW w:w="0" w:type="auto"/>
            <w:tcBorders>
              <w:top w:val="single" w:sz="4" w:space="0" w:color="auto"/>
              <w:left w:val="single" w:sz="4" w:space="0" w:color="auto"/>
              <w:bottom w:val="single" w:sz="4" w:space="0" w:color="auto"/>
              <w:right w:val="single" w:sz="4" w:space="0" w:color="auto"/>
            </w:tcBorders>
            <w:vAlign w:val="center"/>
            <w:hideMark/>
          </w:tcPr>
          <w:p w14:paraId="65709004" w14:textId="77777777" w:rsidR="00BE4B77" w:rsidRDefault="00BE4B77">
            <w:pPr>
              <w:pStyle w:val="TAC"/>
              <w:spacing w:line="256" w:lineRule="auto"/>
              <w:rPr>
                <w:lang w:eastAsia="zh-CN"/>
              </w:rPr>
            </w:pPr>
            <w:r>
              <w:rPr>
                <w:lang w:eastAsia="zh-CN"/>
              </w:rPr>
              <w:t>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51D0DB" w14:textId="77777777" w:rsidR="00BE4B77" w:rsidRDefault="00BE4B77">
            <w:pPr>
              <w:spacing w:after="0"/>
              <w:rPr>
                <w:rFonts w:ascii="Arial" w:hAnsi="Arial" w:cs="Arial"/>
                <w:kern w:val="2"/>
                <w:sz w:val="18"/>
                <w:szCs w:val="22"/>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1FC62E83" w14:textId="77777777" w:rsidR="00BE4B77" w:rsidRDefault="00BE4B77">
            <w:pPr>
              <w:pStyle w:val="TAC"/>
              <w:spacing w:line="256" w:lineRule="auto"/>
              <w:rPr>
                <w:lang w:eastAsia="zh-CN"/>
              </w:rPr>
            </w:pPr>
            <w:r>
              <w:t>6400</w:t>
            </w:r>
          </w:p>
        </w:tc>
        <w:tc>
          <w:tcPr>
            <w:tcW w:w="0" w:type="auto"/>
            <w:tcBorders>
              <w:top w:val="single" w:sz="4" w:space="0" w:color="auto"/>
              <w:left w:val="single" w:sz="4" w:space="0" w:color="auto"/>
              <w:bottom w:val="single" w:sz="4" w:space="0" w:color="auto"/>
              <w:right w:val="single" w:sz="4" w:space="0" w:color="auto"/>
            </w:tcBorders>
            <w:vAlign w:val="center"/>
          </w:tcPr>
          <w:p w14:paraId="10F31FF9" w14:textId="77777777" w:rsidR="00BE4B77" w:rsidRDefault="00BE4B77">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vAlign w:val="center"/>
          </w:tcPr>
          <w:p w14:paraId="5A1E58C4" w14:textId="77777777" w:rsidR="00BE4B77" w:rsidRDefault="00BE4B77">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vAlign w:val="center"/>
          </w:tcPr>
          <w:p w14:paraId="594031B7" w14:textId="77777777" w:rsidR="00BE4B77" w:rsidRDefault="00BE4B77">
            <w:pPr>
              <w:pStyle w:val="TAC"/>
              <w:spacing w:line="256" w:lineRule="auto"/>
            </w:pPr>
          </w:p>
        </w:tc>
      </w:tr>
      <w:tr w:rsidR="00BE4B77" w14:paraId="3DEFBA8F" w14:textId="77777777" w:rsidTr="00BE4B7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C1EE686" w14:textId="77777777" w:rsidR="00BE4B77" w:rsidRDefault="00BE4B77">
            <w:pPr>
              <w:pStyle w:val="TAC"/>
              <w:spacing w:line="256" w:lineRule="auto"/>
              <w:rPr>
                <w:lang w:eastAsia="zh-CN"/>
              </w:rPr>
            </w:pPr>
            <w:r>
              <w:rPr>
                <w:lang w:eastAsia="zh-CN"/>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487E9AA4" w14:textId="77777777" w:rsidR="00BE4B77" w:rsidRDefault="00BE4B77">
            <w:pPr>
              <w:pStyle w:val="TAC"/>
              <w:spacing w:line="256" w:lineRule="auto"/>
              <w:rPr>
                <w:lang w:eastAsia="zh-CN"/>
              </w:rPr>
            </w:pPr>
            <w:r>
              <w:t xml:space="preserve">3.9023 </w:t>
            </w:r>
          </w:p>
        </w:tc>
        <w:tc>
          <w:tcPr>
            <w:tcW w:w="0" w:type="auto"/>
            <w:tcBorders>
              <w:top w:val="single" w:sz="4" w:space="0" w:color="auto"/>
              <w:left w:val="single" w:sz="4" w:space="0" w:color="auto"/>
              <w:bottom w:val="single" w:sz="4" w:space="0" w:color="auto"/>
              <w:right w:val="single" w:sz="4" w:space="0" w:color="auto"/>
            </w:tcBorders>
            <w:vAlign w:val="center"/>
            <w:hideMark/>
          </w:tcPr>
          <w:p w14:paraId="3BFF5813" w14:textId="77777777" w:rsidR="00BE4B77" w:rsidRDefault="00BE4B77">
            <w:pPr>
              <w:pStyle w:val="TAC"/>
              <w:spacing w:line="256" w:lineRule="auto"/>
              <w:rPr>
                <w:lang w:eastAsia="zh-CN"/>
              </w:rPr>
            </w:pPr>
            <w:r>
              <w:rPr>
                <w:lang w:eastAsia="zh-CN"/>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E2AA37" w14:textId="77777777" w:rsidR="00BE4B77" w:rsidRDefault="00BE4B77">
            <w:pPr>
              <w:spacing w:after="0"/>
              <w:rPr>
                <w:rFonts w:ascii="Arial" w:hAnsi="Arial" w:cs="Arial"/>
                <w:kern w:val="2"/>
                <w:sz w:val="18"/>
                <w:szCs w:val="22"/>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0BA8ED9B" w14:textId="77777777" w:rsidR="00BE4B77" w:rsidRDefault="00BE4B77">
            <w:pPr>
              <w:pStyle w:val="TAC"/>
              <w:spacing w:line="256" w:lineRule="auto"/>
              <w:rPr>
                <w:lang w:eastAsia="zh-CN"/>
              </w:rPr>
            </w:pPr>
            <w:r>
              <w:t>7424</w:t>
            </w:r>
          </w:p>
        </w:tc>
        <w:tc>
          <w:tcPr>
            <w:tcW w:w="0" w:type="auto"/>
            <w:tcBorders>
              <w:top w:val="single" w:sz="4" w:space="0" w:color="auto"/>
              <w:left w:val="single" w:sz="4" w:space="0" w:color="auto"/>
              <w:bottom w:val="single" w:sz="4" w:space="0" w:color="auto"/>
              <w:right w:val="single" w:sz="4" w:space="0" w:color="auto"/>
            </w:tcBorders>
            <w:vAlign w:val="center"/>
          </w:tcPr>
          <w:p w14:paraId="6AAFFCD1" w14:textId="77777777" w:rsidR="00BE4B77" w:rsidRDefault="00BE4B77">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vAlign w:val="center"/>
          </w:tcPr>
          <w:p w14:paraId="7C82CFE3" w14:textId="77777777" w:rsidR="00BE4B77" w:rsidRDefault="00BE4B77">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vAlign w:val="center"/>
          </w:tcPr>
          <w:p w14:paraId="416E423B" w14:textId="77777777" w:rsidR="00BE4B77" w:rsidRDefault="00BE4B77">
            <w:pPr>
              <w:pStyle w:val="TAC"/>
              <w:spacing w:line="256" w:lineRule="auto"/>
            </w:pPr>
          </w:p>
        </w:tc>
      </w:tr>
      <w:tr w:rsidR="00BE4B77" w14:paraId="71F07345" w14:textId="77777777" w:rsidTr="00BE4B7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0D4D3B8" w14:textId="77777777" w:rsidR="00BE4B77" w:rsidRDefault="00BE4B77">
            <w:pPr>
              <w:pStyle w:val="TAC"/>
              <w:spacing w:line="256" w:lineRule="auto"/>
              <w:rPr>
                <w:lang w:eastAsia="zh-CN"/>
              </w:rPr>
            </w:pPr>
            <w:r>
              <w:rPr>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6FCB1687" w14:textId="77777777" w:rsidR="00BE4B77" w:rsidRDefault="00BE4B77">
            <w:pPr>
              <w:pStyle w:val="TAC"/>
              <w:spacing w:line="256" w:lineRule="auto"/>
              <w:rPr>
                <w:lang w:eastAsia="zh-CN"/>
              </w:rPr>
            </w:pPr>
            <w:r>
              <w:t xml:space="preserve">4.5234 </w:t>
            </w:r>
          </w:p>
        </w:tc>
        <w:tc>
          <w:tcPr>
            <w:tcW w:w="0" w:type="auto"/>
            <w:tcBorders>
              <w:top w:val="single" w:sz="4" w:space="0" w:color="auto"/>
              <w:left w:val="single" w:sz="4" w:space="0" w:color="auto"/>
              <w:bottom w:val="single" w:sz="4" w:space="0" w:color="auto"/>
              <w:right w:val="single" w:sz="4" w:space="0" w:color="auto"/>
            </w:tcBorders>
            <w:vAlign w:val="center"/>
            <w:hideMark/>
          </w:tcPr>
          <w:p w14:paraId="5D2C2D55" w14:textId="77777777" w:rsidR="00BE4B77" w:rsidRDefault="00BE4B77">
            <w:pPr>
              <w:pStyle w:val="TAC"/>
              <w:spacing w:line="256" w:lineRule="auto"/>
              <w:rPr>
                <w:lang w:eastAsia="zh-CN"/>
              </w:rPr>
            </w:pPr>
            <w:r>
              <w:rPr>
                <w:lang w:eastAsia="zh-CN"/>
              </w:rPr>
              <w:t>17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D3EC20" w14:textId="77777777" w:rsidR="00BE4B77" w:rsidRDefault="00BE4B77">
            <w:pPr>
              <w:spacing w:after="0"/>
              <w:rPr>
                <w:rFonts w:ascii="Arial" w:hAnsi="Arial" w:cs="Arial"/>
                <w:kern w:val="2"/>
                <w:sz w:val="18"/>
                <w:szCs w:val="22"/>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17163DBA" w14:textId="77777777" w:rsidR="00BE4B77" w:rsidRDefault="00BE4B77">
            <w:pPr>
              <w:pStyle w:val="TAC"/>
              <w:spacing w:line="256" w:lineRule="auto"/>
              <w:rPr>
                <w:lang w:eastAsia="zh-CN"/>
              </w:rPr>
            </w:pPr>
            <w:r>
              <w:t>8712</w:t>
            </w:r>
          </w:p>
        </w:tc>
        <w:tc>
          <w:tcPr>
            <w:tcW w:w="0" w:type="auto"/>
            <w:tcBorders>
              <w:top w:val="single" w:sz="4" w:space="0" w:color="auto"/>
              <w:left w:val="single" w:sz="4" w:space="0" w:color="auto"/>
              <w:bottom w:val="single" w:sz="4" w:space="0" w:color="auto"/>
              <w:right w:val="single" w:sz="4" w:space="0" w:color="auto"/>
            </w:tcBorders>
            <w:vAlign w:val="center"/>
          </w:tcPr>
          <w:p w14:paraId="4B4AC198" w14:textId="77777777" w:rsidR="00BE4B77" w:rsidRDefault="00BE4B77">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vAlign w:val="center"/>
          </w:tcPr>
          <w:p w14:paraId="0DF1B778" w14:textId="77777777" w:rsidR="00BE4B77" w:rsidRDefault="00BE4B77">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vAlign w:val="center"/>
          </w:tcPr>
          <w:p w14:paraId="0D182281" w14:textId="77777777" w:rsidR="00BE4B77" w:rsidRDefault="00BE4B77">
            <w:pPr>
              <w:pStyle w:val="TAC"/>
              <w:spacing w:line="256" w:lineRule="auto"/>
            </w:pPr>
          </w:p>
        </w:tc>
      </w:tr>
      <w:tr w:rsidR="00BE4B77" w14:paraId="0CE9849A" w14:textId="77777777" w:rsidTr="00BE4B7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083180D" w14:textId="77777777" w:rsidR="00BE4B77" w:rsidRDefault="00BE4B77">
            <w:pPr>
              <w:pStyle w:val="TAC"/>
              <w:spacing w:line="256" w:lineRule="auto"/>
              <w:rPr>
                <w:lang w:eastAsia="zh-CN"/>
              </w:rPr>
            </w:pPr>
            <w:r>
              <w:rPr>
                <w:lang w:eastAsia="zh-CN"/>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E7979" w14:textId="77777777" w:rsidR="00BE4B77" w:rsidRDefault="00BE4B77">
            <w:pPr>
              <w:pStyle w:val="TAC"/>
              <w:spacing w:line="256" w:lineRule="auto"/>
              <w:rPr>
                <w:lang w:eastAsia="zh-CN"/>
              </w:rPr>
            </w:pPr>
            <w:r>
              <w:t xml:space="preserve">5.1152 </w:t>
            </w:r>
          </w:p>
        </w:tc>
        <w:tc>
          <w:tcPr>
            <w:tcW w:w="0" w:type="auto"/>
            <w:tcBorders>
              <w:top w:val="single" w:sz="4" w:space="0" w:color="auto"/>
              <w:left w:val="single" w:sz="4" w:space="0" w:color="auto"/>
              <w:bottom w:val="single" w:sz="4" w:space="0" w:color="auto"/>
              <w:right w:val="single" w:sz="4" w:space="0" w:color="auto"/>
            </w:tcBorders>
            <w:vAlign w:val="center"/>
            <w:hideMark/>
          </w:tcPr>
          <w:p w14:paraId="67C6ED1F" w14:textId="77777777" w:rsidR="00BE4B77" w:rsidRDefault="00BE4B77">
            <w:pPr>
              <w:pStyle w:val="TAC"/>
              <w:spacing w:line="256" w:lineRule="auto"/>
              <w:rPr>
                <w:lang w:eastAsia="zh-CN"/>
              </w:rPr>
            </w:pPr>
            <w:r>
              <w:rPr>
                <w:lang w:eastAsia="zh-CN"/>
              </w:rPr>
              <w:t>19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83BA1E" w14:textId="77777777" w:rsidR="00BE4B77" w:rsidRDefault="00BE4B77">
            <w:pPr>
              <w:spacing w:after="0"/>
              <w:rPr>
                <w:rFonts w:ascii="Arial" w:hAnsi="Arial" w:cs="Arial"/>
                <w:kern w:val="2"/>
                <w:sz w:val="18"/>
                <w:szCs w:val="22"/>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3987F467" w14:textId="77777777" w:rsidR="00BE4B77" w:rsidRDefault="00BE4B77">
            <w:pPr>
              <w:pStyle w:val="TAC"/>
              <w:spacing w:line="256" w:lineRule="auto"/>
              <w:rPr>
                <w:lang w:eastAsia="zh-CN"/>
              </w:rPr>
            </w:pPr>
            <w:r>
              <w:t>9736</w:t>
            </w:r>
          </w:p>
        </w:tc>
        <w:tc>
          <w:tcPr>
            <w:tcW w:w="0" w:type="auto"/>
            <w:tcBorders>
              <w:top w:val="single" w:sz="4" w:space="0" w:color="auto"/>
              <w:left w:val="single" w:sz="4" w:space="0" w:color="auto"/>
              <w:bottom w:val="single" w:sz="4" w:space="0" w:color="auto"/>
              <w:right w:val="single" w:sz="4" w:space="0" w:color="auto"/>
            </w:tcBorders>
            <w:vAlign w:val="center"/>
          </w:tcPr>
          <w:p w14:paraId="2FB7F5A6" w14:textId="77777777" w:rsidR="00BE4B77" w:rsidRDefault="00BE4B77">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vAlign w:val="center"/>
          </w:tcPr>
          <w:p w14:paraId="3F57C02A" w14:textId="77777777" w:rsidR="00BE4B77" w:rsidRDefault="00BE4B77">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vAlign w:val="center"/>
          </w:tcPr>
          <w:p w14:paraId="2473E373" w14:textId="77777777" w:rsidR="00BE4B77" w:rsidRDefault="00BE4B77">
            <w:pPr>
              <w:pStyle w:val="TAC"/>
              <w:spacing w:line="256" w:lineRule="auto"/>
            </w:pPr>
          </w:p>
        </w:tc>
      </w:tr>
      <w:tr w:rsidR="00BE4B77" w14:paraId="5D7C8600" w14:textId="77777777" w:rsidTr="00BE4B7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590C8E8" w14:textId="77777777" w:rsidR="00BE4B77" w:rsidRDefault="00BE4B77">
            <w:pPr>
              <w:pStyle w:val="TAC"/>
              <w:spacing w:line="256" w:lineRule="auto"/>
              <w:rPr>
                <w:lang w:eastAsia="zh-CN"/>
              </w:rPr>
            </w:pPr>
            <w:r>
              <w:rPr>
                <w:lang w:eastAsia="zh-CN"/>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4E7858A1" w14:textId="77777777" w:rsidR="00BE4B77" w:rsidRDefault="00BE4B77">
            <w:pPr>
              <w:pStyle w:val="TAC"/>
              <w:spacing w:line="256" w:lineRule="auto"/>
              <w:rPr>
                <w:lang w:eastAsia="zh-CN"/>
              </w:rPr>
            </w:pPr>
            <w:r>
              <w:t xml:space="preserve">5.5547 </w:t>
            </w:r>
          </w:p>
        </w:tc>
        <w:tc>
          <w:tcPr>
            <w:tcW w:w="0" w:type="auto"/>
            <w:tcBorders>
              <w:top w:val="single" w:sz="4" w:space="0" w:color="auto"/>
              <w:left w:val="single" w:sz="4" w:space="0" w:color="auto"/>
              <w:bottom w:val="single" w:sz="4" w:space="0" w:color="auto"/>
              <w:right w:val="single" w:sz="4" w:space="0" w:color="auto"/>
            </w:tcBorders>
            <w:vAlign w:val="center"/>
            <w:hideMark/>
          </w:tcPr>
          <w:p w14:paraId="79ECE523" w14:textId="77777777" w:rsidR="00BE4B77" w:rsidRDefault="00BE4B77">
            <w:pPr>
              <w:pStyle w:val="TAC"/>
              <w:spacing w:line="256" w:lineRule="auto"/>
              <w:rPr>
                <w:lang w:eastAsia="zh-CN"/>
              </w:rPr>
            </w:pPr>
            <w:r>
              <w:rPr>
                <w:lang w:eastAsia="zh-CN"/>
              </w:rPr>
              <w:t>21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01F68F4" w14:textId="77777777" w:rsidR="00BE4B77" w:rsidRDefault="00BE4B77">
            <w:pPr>
              <w:pStyle w:val="TAC"/>
              <w:spacing w:line="256" w:lineRule="auto"/>
              <w:rPr>
                <w:lang w:eastAsia="zh-CN"/>
              </w:rPr>
            </w:pPr>
            <w:r>
              <w:rPr>
                <w:lang w:eastAsia="zh-CN"/>
              </w:rPr>
              <w:t>256QAM</w:t>
            </w:r>
          </w:p>
        </w:tc>
        <w:tc>
          <w:tcPr>
            <w:tcW w:w="0" w:type="auto"/>
            <w:tcBorders>
              <w:top w:val="single" w:sz="4" w:space="0" w:color="auto"/>
              <w:left w:val="single" w:sz="4" w:space="0" w:color="auto"/>
              <w:bottom w:val="single" w:sz="4" w:space="0" w:color="auto"/>
              <w:right w:val="single" w:sz="4" w:space="0" w:color="auto"/>
            </w:tcBorders>
            <w:hideMark/>
          </w:tcPr>
          <w:p w14:paraId="200A0839" w14:textId="77777777" w:rsidR="00BE4B77" w:rsidRDefault="00BE4B77">
            <w:pPr>
              <w:pStyle w:val="TAC"/>
              <w:spacing w:line="256" w:lineRule="auto"/>
              <w:rPr>
                <w:lang w:eastAsia="zh-CN"/>
              </w:rPr>
            </w:pPr>
            <w:r>
              <w:t>10760</w:t>
            </w:r>
          </w:p>
        </w:tc>
        <w:tc>
          <w:tcPr>
            <w:tcW w:w="0" w:type="auto"/>
            <w:tcBorders>
              <w:top w:val="single" w:sz="4" w:space="0" w:color="auto"/>
              <w:left w:val="single" w:sz="4" w:space="0" w:color="auto"/>
              <w:bottom w:val="single" w:sz="4" w:space="0" w:color="auto"/>
              <w:right w:val="single" w:sz="4" w:space="0" w:color="auto"/>
            </w:tcBorders>
            <w:vAlign w:val="center"/>
          </w:tcPr>
          <w:p w14:paraId="3BEA334C" w14:textId="77777777" w:rsidR="00BE4B77" w:rsidRDefault="00BE4B77">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vAlign w:val="center"/>
          </w:tcPr>
          <w:p w14:paraId="22BEB41E" w14:textId="77777777" w:rsidR="00BE4B77" w:rsidRDefault="00BE4B77">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vAlign w:val="center"/>
          </w:tcPr>
          <w:p w14:paraId="09109DA5" w14:textId="77777777" w:rsidR="00BE4B77" w:rsidRDefault="00BE4B77">
            <w:pPr>
              <w:pStyle w:val="TAC"/>
              <w:spacing w:line="256" w:lineRule="auto"/>
            </w:pPr>
          </w:p>
        </w:tc>
      </w:tr>
      <w:tr w:rsidR="00BE4B77" w14:paraId="1D3B7237" w14:textId="77777777" w:rsidTr="00BE4B7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D2D9DA6" w14:textId="77777777" w:rsidR="00BE4B77" w:rsidRDefault="00BE4B77">
            <w:pPr>
              <w:pStyle w:val="TAC"/>
              <w:spacing w:line="256" w:lineRule="auto"/>
              <w:rPr>
                <w:lang w:eastAsia="zh-CN"/>
              </w:rPr>
            </w:pPr>
            <w:r>
              <w:rPr>
                <w:lang w:eastAsia="zh-CN"/>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2A058F25" w14:textId="77777777" w:rsidR="00BE4B77" w:rsidRDefault="00BE4B77">
            <w:pPr>
              <w:pStyle w:val="TAC"/>
              <w:spacing w:line="256" w:lineRule="auto"/>
              <w:rPr>
                <w:lang w:eastAsia="zh-CN"/>
              </w:rPr>
            </w:pPr>
            <w:r>
              <w:t>6.2266</w:t>
            </w:r>
          </w:p>
        </w:tc>
        <w:tc>
          <w:tcPr>
            <w:tcW w:w="0" w:type="auto"/>
            <w:tcBorders>
              <w:top w:val="single" w:sz="4" w:space="0" w:color="auto"/>
              <w:left w:val="single" w:sz="4" w:space="0" w:color="auto"/>
              <w:bottom w:val="single" w:sz="4" w:space="0" w:color="auto"/>
              <w:right w:val="single" w:sz="4" w:space="0" w:color="auto"/>
            </w:tcBorders>
            <w:vAlign w:val="center"/>
            <w:hideMark/>
          </w:tcPr>
          <w:p w14:paraId="32514DDE" w14:textId="77777777" w:rsidR="00BE4B77" w:rsidRDefault="00BE4B77">
            <w:pPr>
              <w:pStyle w:val="TAC"/>
              <w:spacing w:line="256" w:lineRule="auto"/>
              <w:rPr>
                <w:lang w:eastAsia="zh-CN"/>
              </w:rPr>
            </w:pPr>
            <w:r>
              <w:rPr>
                <w:lang w:eastAsia="zh-CN"/>
              </w:rPr>
              <w:t>23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505CD" w14:textId="77777777" w:rsidR="00BE4B77" w:rsidRDefault="00BE4B77">
            <w:pPr>
              <w:spacing w:after="0"/>
              <w:rPr>
                <w:rFonts w:ascii="Arial" w:hAnsi="Arial" w:cs="Arial"/>
                <w:kern w:val="2"/>
                <w:sz w:val="18"/>
                <w:szCs w:val="22"/>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4B5C869A" w14:textId="77777777" w:rsidR="00BE4B77" w:rsidRDefault="00BE4B77">
            <w:pPr>
              <w:pStyle w:val="TAC"/>
              <w:spacing w:line="256" w:lineRule="auto"/>
              <w:rPr>
                <w:lang w:eastAsia="zh-CN"/>
              </w:rPr>
            </w:pPr>
            <w:r>
              <w:t>12040</w:t>
            </w:r>
          </w:p>
        </w:tc>
        <w:tc>
          <w:tcPr>
            <w:tcW w:w="0" w:type="auto"/>
            <w:tcBorders>
              <w:top w:val="single" w:sz="4" w:space="0" w:color="auto"/>
              <w:left w:val="single" w:sz="4" w:space="0" w:color="auto"/>
              <w:bottom w:val="single" w:sz="4" w:space="0" w:color="auto"/>
              <w:right w:val="single" w:sz="4" w:space="0" w:color="auto"/>
            </w:tcBorders>
            <w:vAlign w:val="center"/>
          </w:tcPr>
          <w:p w14:paraId="37A4A8F9" w14:textId="77777777" w:rsidR="00BE4B77" w:rsidRDefault="00BE4B77">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vAlign w:val="center"/>
          </w:tcPr>
          <w:p w14:paraId="42F328EE" w14:textId="77777777" w:rsidR="00BE4B77" w:rsidRDefault="00BE4B77">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vAlign w:val="center"/>
          </w:tcPr>
          <w:p w14:paraId="05760F73" w14:textId="77777777" w:rsidR="00BE4B77" w:rsidRDefault="00BE4B77">
            <w:pPr>
              <w:pStyle w:val="TAC"/>
              <w:spacing w:line="256" w:lineRule="auto"/>
            </w:pPr>
          </w:p>
        </w:tc>
      </w:tr>
      <w:tr w:rsidR="00BE4B77" w14:paraId="374C0A53" w14:textId="77777777" w:rsidTr="00BE4B7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C996DBE" w14:textId="77777777" w:rsidR="00BE4B77" w:rsidRDefault="00BE4B77">
            <w:pPr>
              <w:pStyle w:val="TAC"/>
              <w:spacing w:line="256" w:lineRule="auto"/>
              <w:rPr>
                <w:lang w:eastAsia="zh-CN"/>
              </w:rPr>
            </w:pPr>
            <w:r>
              <w:rPr>
                <w:lang w:eastAsia="zh-CN"/>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7513C99E" w14:textId="77777777" w:rsidR="00BE4B77" w:rsidRDefault="00BE4B77">
            <w:pPr>
              <w:pStyle w:val="TAC"/>
              <w:spacing w:line="256" w:lineRule="auto"/>
              <w:rPr>
                <w:lang w:eastAsia="zh-CN"/>
              </w:rPr>
            </w:pPr>
            <w:r>
              <w:t>6.9141</w:t>
            </w:r>
          </w:p>
        </w:tc>
        <w:tc>
          <w:tcPr>
            <w:tcW w:w="0" w:type="auto"/>
            <w:tcBorders>
              <w:top w:val="single" w:sz="4" w:space="0" w:color="auto"/>
              <w:left w:val="single" w:sz="4" w:space="0" w:color="auto"/>
              <w:bottom w:val="single" w:sz="4" w:space="0" w:color="auto"/>
              <w:right w:val="single" w:sz="4" w:space="0" w:color="auto"/>
            </w:tcBorders>
            <w:vAlign w:val="center"/>
            <w:hideMark/>
          </w:tcPr>
          <w:p w14:paraId="132AAA10" w14:textId="77777777" w:rsidR="00BE4B77" w:rsidRDefault="00BE4B77">
            <w:pPr>
              <w:pStyle w:val="TAC"/>
              <w:spacing w:line="256" w:lineRule="auto"/>
              <w:rPr>
                <w:lang w:eastAsia="zh-CN"/>
              </w:rPr>
            </w:pPr>
            <w:r>
              <w:rPr>
                <w:lang w:eastAsia="zh-CN"/>
              </w:rP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CADE6F" w14:textId="77777777" w:rsidR="00BE4B77" w:rsidRDefault="00BE4B77">
            <w:pPr>
              <w:spacing w:after="0"/>
              <w:rPr>
                <w:rFonts w:ascii="Arial" w:hAnsi="Arial" w:cs="Arial"/>
                <w:kern w:val="2"/>
                <w:sz w:val="18"/>
                <w:szCs w:val="22"/>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0FC43220" w14:textId="77777777" w:rsidR="00BE4B77" w:rsidRDefault="00BE4B77">
            <w:pPr>
              <w:pStyle w:val="TAC"/>
              <w:spacing w:line="256" w:lineRule="auto"/>
              <w:rPr>
                <w:lang w:eastAsia="zh-CN"/>
              </w:rPr>
            </w:pPr>
            <w:r>
              <w:t>13320</w:t>
            </w:r>
          </w:p>
        </w:tc>
        <w:tc>
          <w:tcPr>
            <w:tcW w:w="0" w:type="auto"/>
            <w:tcBorders>
              <w:top w:val="single" w:sz="4" w:space="0" w:color="auto"/>
              <w:left w:val="single" w:sz="4" w:space="0" w:color="auto"/>
              <w:bottom w:val="single" w:sz="4" w:space="0" w:color="auto"/>
              <w:right w:val="single" w:sz="4" w:space="0" w:color="auto"/>
            </w:tcBorders>
            <w:vAlign w:val="center"/>
          </w:tcPr>
          <w:p w14:paraId="74C3BB61" w14:textId="77777777" w:rsidR="00BE4B77" w:rsidRDefault="00BE4B77">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vAlign w:val="center"/>
          </w:tcPr>
          <w:p w14:paraId="13F87C91" w14:textId="77777777" w:rsidR="00BE4B77" w:rsidRDefault="00BE4B77">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vAlign w:val="center"/>
          </w:tcPr>
          <w:p w14:paraId="3ECF71C3" w14:textId="77777777" w:rsidR="00BE4B77" w:rsidRDefault="00BE4B77">
            <w:pPr>
              <w:pStyle w:val="TAC"/>
              <w:spacing w:line="256" w:lineRule="auto"/>
            </w:pPr>
          </w:p>
        </w:tc>
      </w:tr>
      <w:tr w:rsidR="00BE4B77" w14:paraId="5FA23EE2" w14:textId="77777777" w:rsidTr="00BE4B7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B34ECBD" w14:textId="77777777" w:rsidR="00BE4B77" w:rsidRDefault="00BE4B77">
            <w:pPr>
              <w:pStyle w:val="TAC"/>
              <w:spacing w:line="256" w:lineRule="auto"/>
              <w:rPr>
                <w:lang w:eastAsia="zh-CN"/>
              </w:rPr>
            </w:pPr>
            <w:r>
              <w:rPr>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386AFFA7" w14:textId="77777777" w:rsidR="00BE4B77" w:rsidRDefault="00BE4B77">
            <w:pPr>
              <w:pStyle w:val="TAC"/>
              <w:spacing w:line="256" w:lineRule="auto"/>
              <w:rPr>
                <w:lang w:eastAsia="zh-CN"/>
              </w:rPr>
            </w:pPr>
            <w:r>
              <w:t xml:space="preserve">7.4063 </w:t>
            </w:r>
          </w:p>
        </w:tc>
        <w:tc>
          <w:tcPr>
            <w:tcW w:w="0" w:type="auto"/>
            <w:tcBorders>
              <w:top w:val="single" w:sz="4" w:space="0" w:color="auto"/>
              <w:left w:val="single" w:sz="4" w:space="0" w:color="auto"/>
              <w:bottom w:val="single" w:sz="4" w:space="0" w:color="auto"/>
              <w:right w:val="single" w:sz="4" w:space="0" w:color="auto"/>
            </w:tcBorders>
            <w:vAlign w:val="center"/>
            <w:hideMark/>
          </w:tcPr>
          <w:p w14:paraId="7BDE8035" w14:textId="77777777" w:rsidR="00BE4B77" w:rsidRDefault="00BE4B77">
            <w:pPr>
              <w:pStyle w:val="TAC"/>
              <w:spacing w:line="256" w:lineRule="auto"/>
              <w:rPr>
                <w:lang w:eastAsia="zh-CN"/>
              </w:rPr>
            </w:pPr>
            <w:r>
              <w:rPr>
                <w:lang w:eastAsia="zh-CN"/>
              </w:rPr>
              <w:t>27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E96997" w14:textId="77777777" w:rsidR="00BE4B77" w:rsidRDefault="00BE4B77">
            <w:pPr>
              <w:spacing w:after="0"/>
              <w:rPr>
                <w:rFonts w:ascii="Arial" w:hAnsi="Arial" w:cs="Arial"/>
                <w:kern w:val="2"/>
                <w:sz w:val="18"/>
                <w:szCs w:val="22"/>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128494E8" w14:textId="77777777" w:rsidR="00BE4B77" w:rsidRDefault="00BE4B77">
            <w:pPr>
              <w:pStyle w:val="TAC"/>
              <w:spacing w:line="256" w:lineRule="auto"/>
              <w:rPr>
                <w:lang w:eastAsia="zh-CN"/>
              </w:rPr>
            </w:pPr>
            <w:r>
              <w:t>14088</w:t>
            </w:r>
          </w:p>
        </w:tc>
        <w:tc>
          <w:tcPr>
            <w:tcW w:w="0" w:type="auto"/>
            <w:tcBorders>
              <w:top w:val="single" w:sz="4" w:space="0" w:color="auto"/>
              <w:left w:val="single" w:sz="4" w:space="0" w:color="auto"/>
              <w:bottom w:val="single" w:sz="4" w:space="0" w:color="auto"/>
              <w:right w:val="single" w:sz="4" w:space="0" w:color="auto"/>
            </w:tcBorders>
            <w:vAlign w:val="center"/>
          </w:tcPr>
          <w:p w14:paraId="035153F6" w14:textId="77777777" w:rsidR="00BE4B77" w:rsidRDefault="00BE4B77">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vAlign w:val="center"/>
          </w:tcPr>
          <w:p w14:paraId="620EC960" w14:textId="77777777" w:rsidR="00BE4B77" w:rsidRDefault="00BE4B77">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vAlign w:val="center"/>
          </w:tcPr>
          <w:p w14:paraId="6C504CE1" w14:textId="77777777" w:rsidR="00BE4B77" w:rsidRDefault="00BE4B77">
            <w:pPr>
              <w:pStyle w:val="TAC"/>
              <w:spacing w:line="256" w:lineRule="auto"/>
            </w:pPr>
          </w:p>
        </w:tc>
      </w:tr>
      <w:tr w:rsidR="00BE4B77" w14:paraId="3F58F243" w14:textId="77777777" w:rsidTr="00BE4B77">
        <w:trPr>
          <w:jc w:val="center"/>
        </w:trPr>
        <w:tc>
          <w:tcPr>
            <w:tcW w:w="0" w:type="auto"/>
            <w:gridSpan w:val="8"/>
            <w:tcBorders>
              <w:top w:val="single" w:sz="4" w:space="0" w:color="auto"/>
              <w:left w:val="single" w:sz="4" w:space="0" w:color="auto"/>
              <w:bottom w:val="single" w:sz="4" w:space="0" w:color="auto"/>
              <w:right w:val="single" w:sz="4" w:space="0" w:color="auto"/>
            </w:tcBorders>
            <w:vAlign w:val="center"/>
            <w:hideMark/>
          </w:tcPr>
          <w:p w14:paraId="6E535AB6" w14:textId="77777777" w:rsidR="00BE4B77" w:rsidRDefault="00BE4B77">
            <w:pPr>
              <w:pStyle w:val="TAN"/>
              <w:spacing w:line="256" w:lineRule="auto"/>
            </w:pPr>
            <w:r>
              <w:t xml:space="preserve">NOTE 1: Number of DMRS </w:t>
            </w:r>
            <w:r>
              <w:rPr>
                <w:lang w:eastAsia="zh-CN"/>
              </w:rPr>
              <w:t>REs</w:t>
            </w:r>
            <w:r>
              <w:t xml:space="preserve"> includes the overhead of the DM-RS CDM groups without data</w:t>
            </w:r>
          </w:p>
          <w:p w14:paraId="0ECBE691" w14:textId="77777777" w:rsidR="00BE4B77" w:rsidRDefault="00BE4B77">
            <w:pPr>
              <w:pStyle w:val="TAN"/>
              <w:spacing w:line="256" w:lineRule="auto"/>
            </w:pPr>
            <w:r>
              <w:t>NOTE 2: PDSCH is only scheduled on slots which are full DL</w:t>
            </w:r>
          </w:p>
        </w:tc>
      </w:tr>
    </w:tbl>
    <w:p w14:paraId="51A4B76C" w14:textId="77777777" w:rsidR="00D47DAF" w:rsidRDefault="00D47DAF" w:rsidP="00D47DAF">
      <w:pPr>
        <w:pStyle w:val="ListParagraph"/>
        <w:overflowPunct/>
        <w:autoSpaceDE/>
        <w:autoSpaceDN/>
        <w:adjustRightInd/>
        <w:spacing w:after="120"/>
        <w:ind w:left="1440" w:firstLineChars="0" w:firstLine="0"/>
        <w:textAlignment w:val="auto"/>
        <w:rPr>
          <w:rFonts w:eastAsia="SimSun"/>
          <w:szCs w:val="24"/>
          <w:lang w:eastAsia="zh-CN"/>
        </w:rPr>
      </w:pPr>
    </w:p>
    <w:p w14:paraId="3C5D16F8" w14:textId="77777777" w:rsidR="00FC174B" w:rsidRDefault="00FC174B" w:rsidP="00AB5497">
      <w:pPr>
        <w:pStyle w:val="ListParagraph"/>
        <w:overflowPunct/>
        <w:autoSpaceDE/>
        <w:autoSpaceDN/>
        <w:adjustRightInd/>
        <w:spacing w:after="120"/>
        <w:ind w:left="1440" w:firstLineChars="0" w:firstLine="0"/>
        <w:textAlignment w:val="auto"/>
        <w:rPr>
          <w:rFonts w:eastAsia="SimSun"/>
          <w:szCs w:val="24"/>
          <w:lang w:eastAsia="zh-CN"/>
        </w:rPr>
      </w:pPr>
    </w:p>
    <w:p w14:paraId="6CAE7FB2" w14:textId="77777777" w:rsidR="00B63559" w:rsidRPr="00777329" w:rsidRDefault="00B63559" w:rsidP="00B6355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777329">
        <w:rPr>
          <w:rFonts w:eastAsia="SimSun"/>
          <w:szCs w:val="24"/>
          <w:lang w:eastAsia="zh-CN"/>
        </w:rPr>
        <w:t>Recommended WF</w:t>
      </w:r>
    </w:p>
    <w:p w14:paraId="7D65BCAE" w14:textId="40DB8F61" w:rsidR="00B63559" w:rsidRPr="00EC2D9E" w:rsidRDefault="00DC2CF9" w:rsidP="004D6435">
      <w:pPr>
        <w:pStyle w:val="ListParagraph"/>
        <w:numPr>
          <w:ilvl w:val="1"/>
          <w:numId w:val="1"/>
        </w:numPr>
        <w:spacing w:after="120"/>
        <w:ind w:firstLineChars="0"/>
        <w:rPr>
          <w:szCs w:val="24"/>
          <w:lang w:eastAsia="zh-CN"/>
        </w:rPr>
      </w:pPr>
      <w:r>
        <w:rPr>
          <w:rFonts w:eastAsiaTheme="minorEastAsia" w:hint="eastAsia"/>
          <w:szCs w:val="24"/>
          <w:lang w:eastAsia="zh-CN"/>
        </w:rPr>
        <w:t>Agree with</w:t>
      </w:r>
      <w:r w:rsidR="00B44224" w:rsidRPr="00EC2D9E">
        <w:rPr>
          <w:szCs w:val="24"/>
          <w:lang w:eastAsia="zh-CN"/>
        </w:rPr>
        <w:t xml:space="preserve"> </w:t>
      </w:r>
      <w:r w:rsidR="003B0A87">
        <w:rPr>
          <w:szCs w:val="24"/>
          <w:lang w:eastAsia="zh-CN"/>
        </w:rPr>
        <w:t xml:space="preserve">Option </w:t>
      </w:r>
      <w:r>
        <w:rPr>
          <w:rFonts w:eastAsiaTheme="minorEastAsia" w:hint="eastAsia"/>
          <w:szCs w:val="24"/>
          <w:lang w:eastAsia="zh-CN"/>
        </w:rPr>
        <w:t xml:space="preserve">1. </w:t>
      </w:r>
      <w:r w:rsidR="00AB4A73" w:rsidRPr="00EC2D9E">
        <w:rPr>
          <w:szCs w:val="24"/>
          <w:lang w:eastAsia="zh-CN"/>
        </w:rPr>
        <w:t xml:space="preserve"> </w:t>
      </w:r>
    </w:p>
    <w:p w14:paraId="60BD9F9B" w14:textId="77777777" w:rsidR="002A39B4" w:rsidRDefault="002A39B4" w:rsidP="002A39B4">
      <w:pPr>
        <w:spacing w:after="120"/>
        <w:ind w:left="284"/>
        <w:rPr>
          <w:szCs w:val="24"/>
          <w:lang w:eastAsia="zh-CN"/>
        </w:rPr>
      </w:pPr>
    </w:p>
    <w:p w14:paraId="4BDE1FA9" w14:textId="77777777" w:rsidR="00B63559" w:rsidRDefault="00B63559" w:rsidP="00C72AA0">
      <w:pPr>
        <w:rPr>
          <w:iCs/>
          <w:lang w:eastAsia="zh-CN"/>
        </w:rPr>
      </w:pPr>
    </w:p>
    <w:p w14:paraId="3F694B11" w14:textId="77777777" w:rsidR="00535983" w:rsidRDefault="00535983" w:rsidP="001C71AA">
      <w:pPr>
        <w:rPr>
          <w:b/>
          <w:color w:val="0070C0"/>
          <w:u w:val="single"/>
          <w:lang w:eastAsia="zh-CN"/>
        </w:rPr>
      </w:pPr>
    </w:p>
    <w:p w14:paraId="107C2732" w14:textId="26E63C12" w:rsidR="00087DAD" w:rsidRDefault="00672DE4" w:rsidP="002D2166">
      <w:pPr>
        <w:pStyle w:val="Heading1"/>
        <w:rPr>
          <w:lang w:eastAsia="zh-CN"/>
        </w:rPr>
      </w:pPr>
      <w:r>
        <w:rPr>
          <w:lang w:eastAsia="zh-CN"/>
        </w:rPr>
        <w:t>Tdoc recommandation</w:t>
      </w:r>
    </w:p>
    <w:tbl>
      <w:tblPr>
        <w:tblStyle w:val="TableGrid"/>
        <w:tblW w:w="0" w:type="auto"/>
        <w:tblLook w:val="04A0" w:firstRow="1" w:lastRow="0" w:firstColumn="1" w:lastColumn="0" w:noHBand="0" w:noVBand="1"/>
      </w:tblPr>
      <w:tblGrid>
        <w:gridCol w:w="2407"/>
        <w:gridCol w:w="2408"/>
        <w:gridCol w:w="2408"/>
        <w:gridCol w:w="2408"/>
      </w:tblGrid>
      <w:tr w:rsidR="003A0190" w14:paraId="40B096BC" w14:textId="77777777" w:rsidTr="003A0190">
        <w:tc>
          <w:tcPr>
            <w:tcW w:w="2407" w:type="dxa"/>
          </w:tcPr>
          <w:p w14:paraId="33AE063D" w14:textId="40A305A6" w:rsidR="003A0190" w:rsidRDefault="003A0190" w:rsidP="003A0190">
            <w:pPr>
              <w:pStyle w:val="TAC"/>
              <w:rPr>
                <w:lang w:eastAsia="zh-CN"/>
              </w:rPr>
            </w:pPr>
            <w:proofErr w:type="spellStart"/>
            <w:r>
              <w:rPr>
                <w:lang w:eastAsia="zh-CN"/>
              </w:rPr>
              <w:t>Tdo</w:t>
            </w:r>
            <w:r w:rsidR="00201B6A">
              <w:rPr>
                <w:lang w:eastAsia="zh-CN"/>
              </w:rPr>
              <w:t>c</w:t>
            </w:r>
            <w:proofErr w:type="spellEnd"/>
            <w:r w:rsidR="00201B6A">
              <w:rPr>
                <w:lang w:eastAsia="zh-CN"/>
              </w:rPr>
              <w:t xml:space="preserve"> number</w:t>
            </w:r>
          </w:p>
        </w:tc>
        <w:tc>
          <w:tcPr>
            <w:tcW w:w="2408" w:type="dxa"/>
          </w:tcPr>
          <w:p w14:paraId="363219F1" w14:textId="180B1621" w:rsidR="003A0190" w:rsidRDefault="00201B6A" w:rsidP="003A0190">
            <w:pPr>
              <w:pStyle w:val="TAC"/>
              <w:rPr>
                <w:lang w:eastAsia="zh-CN"/>
              </w:rPr>
            </w:pPr>
            <w:r>
              <w:rPr>
                <w:lang w:eastAsia="zh-CN"/>
              </w:rPr>
              <w:t>Source</w:t>
            </w:r>
          </w:p>
        </w:tc>
        <w:tc>
          <w:tcPr>
            <w:tcW w:w="2408" w:type="dxa"/>
          </w:tcPr>
          <w:p w14:paraId="3B1A0CD7" w14:textId="3CCA4829" w:rsidR="003A0190" w:rsidRDefault="00201B6A" w:rsidP="003A0190">
            <w:pPr>
              <w:pStyle w:val="TAC"/>
              <w:rPr>
                <w:lang w:eastAsia="zh-CN"/>
              </w:rPr>
            </w:pPr>
            <w:r>
              <w:rPr>
                <w:lang w:eastAsia="zh-CN"/>
              </w:rPr>
              <w:t>Suggested status</w:t>
            </w:r>
          </w:p>
        </w:tc>
        <w:tc>
          <w:tcPr>
            <w:tcW w:w="2408" w:type="dxa"/>
          </w:tcPr>
          <w:p w14:paraId="716B6939" w14:textId="5C7EC34A" w:rsidR="003A0190" w:rsidRDefault="00201B6A" w:rsidP="003A0190">
            <w:pPr>
              <w:pStyle w:val="TAC"/>
              <w:rPr>
                <w:lang w:eastAsia="zh-CN"/>
              </w:rPr>
            </w:pPr>
            <w:r>
              <w:rPr>
                <w:lang w:eastAsia="zh-CN"/>
              </w:rPr>
              <w:t>Comments</w:t>
            </w:r>
          </w:p>
        </w:tc>
      </w:tr>
      <w:tr w:rsidR="000E7515" w14:paraId="1F65DAED" w14:textId="77777777" w:rsidTr="003A0190">
        <w:tc>
          <w:tcPr>
            <w:tcW w:w="2407" w:type="dxa"/>
          </w:tcPr>
          <w:p w14:paraId="58449961" w14:textId="61F6313B" w:rsidR="000E7515" w:rsidRPr="00486B11" w:rsidRDefault="003A767C" w:rsidP="000E7515">
            <w:pPr>
              <w:pStyle w:val="TAC"/>
              <w:rPr>
                <w:rFonts w:eastAsiaTheme="minorEastAsia" w:hint="eastAsia"/>
                <w:lang w:eastAsia="zh-CN"/>
              </w:rPr>
            </w:pPr>
            <w:r w:rsidRPr="003A767C">
              <w:rPr>
                <w:lang w:eastAsia="zh-CN"/>
              </w:rPr>
              <w:t>R4-</w:t>
            </w:r>
            <w:r w:rsidR="00486B11">
              <w:rPr>
                <w:rFonts w:eastAsiaTheme="minorEastAsia" w:hint="eastAsia"/>
                <w:lang w:eastAsia="zh-CN"/>
              </w:rPr>
              <w:t>2412146</w:t>
            </w:r>
          </w:p>
        </w:tc>
        <w:tc>
          <w:tcPr>
            <w:tcW w:w="2408" w:type="dxa"/>
          </w:tcPr>
          <w:p w14:paraId="5ABD0676" w14:textId="4FB3C0AD" w:rsidR="000E7515" w:rsidRDefault="000E7515" w:rsidP="000E7515">
            <w:pPr>
              <w:pStyle w:val="TAC"/>
              <w:rPr>
                <w:lang w:eastAsia="zh-CN"/>
              </w:rPr>
            </w:pPr>
            <w:r>
              <w:rPr>
                <w:lang w:eastAsia="zh-CN"/>
              </w:rPr>
              <w:t>Ericsson</w:t>
            </w:r>
          </w:p>
        </w:tc>
        <w:tc>
          <w:tcPr>
            <w:tcW w:w="2408" w:type="dxa"/>
          </w:tcPr>
          <w:p w14:paraId="20ADD01C" w14:textId="5096C639" w:rsidR="000E7515" w:rsidRPr="00486B11" w:rsidRDefault="00486B11" w:rsidP="000E7515">
            <w:pPr>
              <w:pStyle w:val="TAC"/>
              <w:rPr>
                <w:rFonts w:eastAsiaTheme="minorEastAsia" w:hint="eastAsia"/>
                <w:lang w:eastAsia="zh-CN"/>
              </w:rPr>
            </w:pPr>
            <w:r>
              <w:rPr>
                <w:rFonts w:eastAsiaTheme="minorEastAsia" w:hint="eastAsia"/>
                <w:lang w:eastAsia="zh-CN"/>
              </w:rPr>
              <w:t>Noted</w:t>
            </w:r>
          </w:p>
        </w:tc>
        <w:tc>
          <w:tcPr>
            <w:tcW w:w="2408" w:type="dxa"/>
          </w:tcPr>
          <w:p w14:paraId="47158396" w14:textId="77777777" w:rsidR="000E7515" w:rsidRDefault="000E7515" w:rsidP="000E7515">
            <w:pPr>
              <w:pStyle w:val="TAC"/>
              <w:rPr>
                <w:lang w:eastAsia="zh-CN"/>
              </w:rPr>
            </w:pPr>
          </w:p>
        </w:tc>
      </w:tr>
      <w:tr w:rsidR="000E7515" w14:paraId="62FBC910" w14:textId="77777777" w:rsidTr="003A0190">
        <w:tc>
          <w:tcPr>
            <w:tcW w:w="2407" w:type="dxa"/>
          </w:tcPr>
          <w:p w14:paraId="60D4022F" w14:textId="62DA7F48" w:rsidR="000E7515" w:rsidRPr="00486B11" w:rsidRDefault="003A767C" w:rsidP="000E7515">
            <w:pPr>
              <w:pStyle w:val="TAC"/>
              <w:rPr>
                <w:rFonts w:eastAsiaTheme="minorEastAsia" w:hint="eastAsia"/>
                <w:lang w:eastAsia="zh-CN"/>
              </w:rPr>
            </w:pPr>
            <w:r w:rsidRPr="003A767C">
              <w:rPr>
                <w:lang w:eastAsia="zh-CN"/>
              </w:rPr>
              <w:t>R4-24</w:t>
            </w:r>
            <w:r w:rsidR="00486B11">
              <w:rPr>
                <w:rFonts w:eastAsiaTheme="minorEastAsia" w:hint="eastAsia"/>
                <w:lang w:eastAsia="zh-CN"/>
              </w:rPr>
              <w:t>12152</w:t>
            </w:r>
          </w:p>
        </w:tc>
        <w:tc>
          <w:tcPr>
            <w:tcW w:w="2408" w:type="dxa"/>
          </w:tcPr>
          <w:p w14:paraId="4064B1B8" w14:textId="33099152" w:rsidR="000E7515" w:rsidRPr="00486B11" w:rsidRDefault="00486B11" w:rsidP="000E7515">
            <w:pPr>
              <w:pStyle w:val="TAC"/>
              <w:rPr>
                <w:rFonts w:eastAsiaTheme="minorEastAsia" w:hint="eastAsia"/>
                <w:lang w:eastAsia="zh-CN"/>
              </w:rPr>
            </w:pPr>
            <w:r>
              <w:rPr>
                <w:rFonts w:eastAsiaTheme="minorEastAsia" w:hint="eastAsia"/>
                <w:lang w:eastAsia="zh-CN"/>
              </w:rPr>
              <w:t>Ericsson</w:t>
            </w:r>
          </w:p>
        </w:tc>
        <w:tc>
          <w:tcPr>
            <w:tcW w:w="2408" w:type="dxa"/>
          </w:tcPr>
          <w:p w14:paraId="7202C837" w14:textId="198BC0EF" w:rsidR="000E7515" w:rsidRPr="00225829" w:rsidRDefault="00225829" w:rsidP="000E7515">
            <w:pPr>
              <w:pStyle w:val="TAC"/>
              <w:rPr>
                <w:rFonts w:eastAsiaTheme="minorEastAsia" w:hint="eastAsia"/>
                <w:lang w:eastAsia="zh-CN"/>
              </w:rPr>
            </w:pPr>
            <w:r>
              <w:rPr>
                <w:rFonts w:eastAsiaTheme="minorEastAsia" w:hint="eastAsia"/>
                <w:lang w:eastAsia="zh-CN"/>
              </w:rPr>
              <w:t>Approve</w:t>
            </w:r>
          </w:p>
        </w:tc>
        <w:tc>
          <w:tcPr>
            <w:tcW w:w="2408" w:type="dxa"/>
          </w:tcPr>
          <w:p w14:paraId="6FC7E727" w14:textId="77777777" w:rsidR="000E7515" w:rsidRDefault="000E7515" w:rsidP="000E7515">
            <w:pPr>
              <w:pStyle w:val="TAC"/>
              <w:rPr>
                <w:lang w:eastAsia="zh-CN"/>
              </w:rPr>
            </w:pPr>
          </w:p>
        </w:tc>
      </w:tr>
      <w:tr w:rsidR="00486B11" w14:paraId="40286714" w14:textId="77777777" w:rsidTr="003A0190">
        <w:tc>
          <w:tcPr>
            <w:tcW w:w="2407" w:type="dxa"/>
          </w:tcPr>
          <w:p w14:paraId="523BCC0F" w14:textId="62E986C1" w:rsidR="00486B11" w:rsidRPr="003A767C" w:rsidRDefault="00486B11" w:rsidP="00486B11">
            <w:pPr>
              <w:pStyle w:val="TAC"/>
              <w:rPr>
                <w:lang w:eastAsia="zh-CN"/>
              </w:rPr>
            </w:pPr>
            <w:r w:rsidRPr="003A767C">
              <w:rPr>
                <w:lang w:eastAsia="zh-CN"/>
              </w:rPr>
              <w:t>R4-24</w:t>
            </w:r>
            <w:r>
              <w:rPr>
                <w:rFonts w:eastAsiaTheme="minorEastAsia" w:hint="eastAsia"/>
                <w:lang w:eastAsia="zh-CN"/>
              </w:rPr>
              <w:t>1215</w:t>
            </w:r>
            <w:r>
              <w:rPr>
                <w:rFonts w:eastAsiaTheme="minorEastAsia" w:hint="eastAsia"/>
                <w:lang w:eastAsia="zh-CN"/>
              </w:rPr>
              <w:t>3</w:t>
            </w:r>
          </w:p>
        </w:tc>
        <w:tc>
          <w:tcPr>
            <w:tcW w:w="2408" w:type="dxa"/>
          </w:tcPr>
          <w:p w14:paraId="5B103B95" w14:textId="03CE3D9D" w:rsidR="00486B11" w:rsidRDefault="00486B11" w:rsidP="00486B11">
            <w:pPr>
              <w:pStyle w:val="TAC"/>
              <w:rPr>
                <w:lang w:eastAsia="zh-CN"/>
              </w:rPr>
            </w:pPr>
            <w:r>
              <w:rPr>
                <w:rFonts w:eastAsiaTheme="minorEastAsia" w:hint="eastAsia"/>
                <w:lang w:eastAsia="zh-CN"/>
              </w:rPr>
              <w:t>Ericsson</w:t>
            </w:r>
          </w:p>
        </w:tc>
        <w:tc>
          <w:tcPr>
            <w:tcW w:w="2408" w:type="dxa"/>
          </w:tcPr>
          <w:p w14:paraId="18CA9EB2" w14:textId="29D89A82" w:rsidR="00486B11" w:rsidRDefault="00225829" w:rsidP="00486B11">
            <w:pPr>
              <w:pStyle w:val="TAC"/>
              <w:rPr>
                <w:lang w:eastAsia="zh-CN"/>
              </w:rPr>
            </w:pPr>
            <w:r>
              <w:rPr>
                <w:rFonts w:eastAsiaTheme="minorEastAsia" w:hint="eastAsia"/>
                <w:lang w:eastAsia="zh-CN"/>
              </w:rPr>
              <w:t>Approve</w:t>
            </w:r>
          </w:p>
        </w:tc>
        <w:tc>
          <w:tcPr>
            <w:tcW w:w="2408" w:type="dxa"/>
          </w:tcPr>
          <w:p w14:paraId="3036C4CB" w14:textId="77777777" w:rsidR="00486B11" w:rsidRDefault="00486B11" w:rsidP="00486B11">
            <w:pPr>
              <w:pStyle w:val="TAC"/>
              <w:rPr>
                <w:lang w:eastAsia="zh-CN"/>
              </w:rPr>
            </w:pPr>
          </w:p>
        </w:tc>
      </w:tr>
      <w:tr w:rsidR="00486B11" w14:paraId="443EC9C5" w14:textId="77777777" w:rsidTr="003A0190">
        <w:tc>
          <w:tcPr>
            <w:tcW w:w="2407" w:type="dxa"/>
          </w:tcPr>
          <w:p w14:paraId="5B681EFB" w14:textId="3C847408" w:rsidR="00486B11" w:rsidRPr="003A767C" w:rsidRDefault="00486B11" w:rsidP="00486B11">
            <w:pPr>
              <w:pStyle w:val="TAC"/>
              <w:rPr>
                <w:lang w:eastAsia="zh-CN"/>
              </w:rPr>
            </w:pPr>
            <w:r w:rsidRPr="003A767C">
              <w:rPr>
                <w:lang w:eastAsia="zh-CN"/>
              </w:rPr>
              <w:t>R4-24</w:t>
            </w:r>
            <w:r>
              <w:rPr>
                <w:rFonts w:eastAsiaTheme="minorEastAsia" w:hint="eastAsia"/>
                <w:lang w:eastAsia="zh-CN"/>
              </w:rPr>
              <w:t>1215</w:t>
            </w:r>
            <w:r>
              <w:rPr>
                <w:rFonts w:eastAsiaTheme="minorEastAsia" w:hint="eastAsia"/>
                <w:lang w:eastAsia="zh-CN"/>
              </w:rPr>
              <w:t>4</w:t>
            </w:r>
          </w:p>
        </w:tc>
        <w:tc>
          <w:tcPr>
            <w:tcW w:w="2408" w:type="dxa"/>
          </w:tcPr>
          <w:p w14:paraId="447961D1" w14:textId="1083D2D7" w:rsidR="00486B11" w:rsidRDefault="00486B11" w:rsidP="00486B11">
            <w:pPr>
              <w:pStyle w:val="TAC"/>
              <w:rPr>
                <w:lang w:eastAsia="zh-CN"/>
              </w:rPr>
            </w:pPr>
            <w:r>
              <w:rPr>
                <w:rFonts w:eastAsiaTheme="minorEastAsia" w:hint="eastAsia"/>
                <w:lang w:eastAsia="zh-CN"/>
              </w:rPr>
              <w:t>Ericsson</w:t>
            </w:r>
          </w:p>
        </w:tc>
        <w:tc>
          <w:tcPr>
            <w:tcW w:w="2408" w:type="dxa"/>
          </w:tcPr>
          <w:p w14:paraId="7FAA7892" w14:textId="75AC4783" w:rsidR="00486B11" w:rsidRDefault="00225829" w:rsidP="00486B11">
            <w:pPr>
              <w:pStyle w:val="TAC"/>
              <w:rPr>
                <w:lang w:eastAsia="zh-CN"/>
              </w:rPr>
            </w:pPr>
            <w:r>
              <w:rPr>
                <w:rFonts w:eastAsiaTheme="minorEastAsia" w:hint="eastAsia"/>
                <w:lang w:eastAsia="zh-CN"/>
              </w:rPr>
              <w:t>Approve</w:t>
            </w:r>
          </w:p>
        </w:tc>
        <w:tc>
          <w:tcPr>
            <w:tcW w:w="2408" w:type="dxa"/>
          </w:tcPr>
          <w:p w14:paraId="49E07D96" w14:textId="77777777" w:rsidR="00486B11" w:rsidRDefault="00486B11" w:rsidP="00486B11">
            <w:pPr>
              <w:pStyle w:val="TAC"/>
              <w:rPr>
                <w:lang w:eastAsia="zh-CN"/>
              </w:rPr>
            </w:pPr>
          </w:p>
        </w:tc>
      </w:tr>
    </w:tbl>
    <w:p w14:paraId="029E0C56" w14:textId="77777777" w:rsidR="00C24317" w:rsidRDefault="00C24317" w:rsidP="00C24317">
      <w:pPr>
        <w:rPr>
          <w:lang w:val="sv-SE" w:eastAsia="zh-CN"/>
        </w:rPr>
      </w:pPr>
    </w:p>
    <w:p w14:paraId="4F330FF0" w14:textId="77777777" w:rsidR="00BF2FFE" w:rsidRPr="00C24317" w:rsidRDefault="00BF2FFE" w:rsidP="00C24317">
      <w:pPr>
        <w:rPr>
          <w:lang w:val="sv-SE" w:eastAsia="zh-CN"/>
        </w:rPr>
      </w:pPr>
    </w:p>
    <w:p w14:paraId="163399B9" w14:textId="77777777" w:rsidR="00533C22" w:rsidRDefault="00533C22" w:rsidP="00533C22">
      <w:pPr>
        <w:rPr>
          <w:lang w:val="sv-SE" w:eastAsia="zh-CN"/>
        </w:rPr>
      </w:pPr>
    </w:p>
    <w:p w14:paraId="2A21FC89" w14:textId="77777777" w:rsidR="00533C22" w:rsidRDefault="00533C22" w:rsidP="00533C22">
      <w:pPr>
        <w:rPr>
          <w:lang w:val="sv-SE" w:eastAsia="zh-CN"/>
        </w:rPr>
      </w:pPr>
    </w:p>
    <w:p w14:paraId="188DE08E" w14:textId="77777777" w:rsidR="00533C22" w:rsidRDefault="00533C22" w:rsidP="00533C22">
      <w:pPr>
        <w:rPr>
          <w:lang w:val="sv-SE" w:eastAsia="zh-CN"/>
        </w:rPr>
      </w:pPr>
    </w:p>
    <w:sectPr w:rsidR="00533C22" w:rsidSect="00AA1CFD">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D535E" w14:textId="77777777" w:rsidR="00B03D9F" w:rsidRDefault="00B03D9F">
      <w:r>
        <w:separator/>
      </w:r>
    </w:p>
  </w:endnote>
  <w:endnote w:type="continuationSeparator" w:id="0">
    <w:p w14:paraId="22825203" w14:textId="77777777" w:rsidR="00B03D9F" w:rsidRDefault="00B03D9F">
      <w:r>
        <w:continuationSeparator/>
      </w:r>
    </w:p>
  </w:endnote>
  <w:endnote w:type="continuationNotice" w:id="1">
    <w:p w14:paraId="60163496" w14:textId="77777777" w:rsidR="00B03D9F" w:rsidRDefault="00B03D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EC7B4" w14:textId="77777777" w:rsidR="00B03D9F" w:rsidRDefault="00B03D9F">
      <w:r>
        <w:separator/>
      </w:r>
    </w:p>
  </w:footnote>
  <w:footnote w:type="continuationSeparator" w:id="0">
    <w:p w14:paraId="7DB02FB1" w14:textId="77777777" w:rsidR="00B03D9F" w:rsidRDefault="00B03D9F">
      <w:r>
        <w:continuationSeparator/>
      </w:r>
    </w:p>
  </w:footnote>
  <w:footnote w:type="continuationNotice" w:id="1">
    <w:p w14:paraId="29C3B779" w14:textId="77777777" w:rsidR="00B03D9F" w:rsidRDefault="00B03D9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3FC5"/>
    <w:multiLevelType w:val="hybridMultilevel"/>
    <w:tmpl w:val="F1587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D75C85"/>
    <w:multiLevelType w:val="hybridMultilevel"/>
    <w:tmpl w:val="692AD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A3F29"/>
    <w:multiLevelType w:val="hybridMultilevel"/>
    <w:tmpl w:val="7234B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421C8"/>
    <w:multiLevelType w:val="multilevel"/>
    <w:tmpl w:val="10E421C8"/>
    <w:lvl w:ilvl="0">
      <w:start w:val="1"/>
      <w:numFmt w:val="decimal"/>
      <w:pStyle w:val="Proposal"/>
      <w:suff w:val="space"/>
      <w:lvlText w:val="Proposal %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5D36C68"/>
    <w:multiLevelType w:val="hybridMultilevel"/>
    <w:tmpl w:val="28D62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377F2"/>
    <w:multiLevelType w:val="hybridMultilevel"/>
    <w:tmpl w:val="5716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264ED"/>
    <w:multiLevelType w:val="hybridMultilevel"/>
    <w:tmpl w:val="66900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16AD7"/>
    <w:multiLevelType w:val="hybridMultilevel"/>
    <w:tmpl w:val="0EA4F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478BA"/>
    <w:multiLevelType w:val="hybridMultilevel"/>
    <w:tmpl w:val="8B40ABD4"/>
    <w:lvl w:ilvl="0" w:tplc="041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 w:hanging="360"/>
      </w:pPr>
      <w:rPr>
        <w:rFonts w:ascii="Courier New" w:hAnsi="Courier New" w:cs="Courier New" w:hint="default"/>
      </w:rPr>
    </w:lvl>
    <w:lvl w:ilvl="2" w:tplc="04090005">
      <w:start w:val="1"/>
      <w:numFmt w:val="bullet"/>
      <w:lvlText w:val=""/>
      <w:lvlJc w:val="left"/>
      <w:pPr>
        <w:ind w:left="864" w:hanging="360"/>
      </w:pPr>
      <w:rPr>
        <w:rFonts w:ascii="Wingdings" w:hAnsi="Wingdings" w:hint="default"/>
      </w:rPr>
    </w:lvl>
    <w:lvl w:ilvl="3" w:tplc="04090001">
      <w:start w:val="1"/>
      <w:numFmt w:val="bullet"/>
      <w:lvlText w:val=""/>
      <w:lvlJc w:val="left"/>
      <w:pPr>
        <w:ind w:left="1584" w:hanging="360"/>
      </w:pPr>
      <w:rPr>
        <w:rFonts w:ascii="Symbol" w:hAnsi="Symbol" w:hint="default"/>
      </w:rPr>
    </w:lvl>
    <w:lvl w:ilvl="4" w:tplc="04090003">
      <w:start w:val="1"/>
      <w:numFmt w:val="bullet"/>
      <w:lvlText w:val="o"/>
      <w:lvlJc w:val="left"/>
      <w:pPr>
        <w:ind w:left="2304" w:hanging="360"/>
      </w:pPr>
      <w:rPr>
        <w:rFonts w:ascii="Courier New" w:hAnsi="Courier New" w:cs="Courier New" w:hint="default"/>
      </w:rPr>
    </w:lvl>
    <w:lvl w:ilvl="5" w:tplc="04090005" w:tentative="1">
      <w:start w:val="1"/>
      <w:numFmt w:val="bullet"/>
      <w:lvlText w:val=""/>
      <w:lvlJc w:val="left"/>
      <w:pPr>
        <w:ind w:left="3024" w:hanging="360"/>
      </w:pPr>
      <w:rPr>
        <w:rFonts w:ascii="Wingdings" w:hAnsi="Wingdings" w:hint="default"/>
      </w:rPr>
    </w:lvl>
    <w:lvl w:ilvl="6" w:tplc="04090001" w:tentative="1">
      <w:start w:val="1"/>
      <w:numFmt w:val="bullet"/>
      <w:lvlText w:val=""/>
      <w:lvlJc w:val="left"/>
      <w:pPr>
        <w:ind w:left="3744" w:hanging="360"/>
      </w:pPr>
      <w:rPr>
        <w:rFonts w:ascii="Symbol" w:hAnsi="Symbol" w:hint="default"/>
      </w:rPr>
    </w:lvl>
    <w:lvl w:ilvl="7" w:tplc="04090003" w:tentative="1">
      <w:start w:val="1"/>
      <w:numFmt w:val="bullet"/>
      <w:lvlText w:val="o"/>
      <w:lvlJc w:val="left"/>
      <w:pPr>
        <w:ind w:left="4464" w:hanging="360"/>
      </w:pPr>
      <w:rPr>
        <w:rFonts w:ascii="Courier New" w:hAnsi="Courier New" w:cs="Courier New" w:hint="default"/>
      </w:rPr>
    </w:lvl>
    <w:lvl w:ilvl="8" w:tplc="04090005" w:tentative="1">
      <w:start w:val="1"/>
      <w:numFmt w:val="bullet"/>
      <w:lvlText w:val=""/>
      <w:lvlJc w:val="left"/>
      <w:pPr>
        <w:ind w:left="5184" w:hanging="360"/>
      </w:pPr>
      <w:rPr>
        <w:rFonts w:ascii="Wingdings" w:hAnsi="Wingdings" w:hint="default"/>
      </w:rPr>
    </w:lvl>
  </w:abstractNum>
  <w:abstractNum w:abstractNumId="9" w15:restartNumberingAfterBreak="0">
    <w:nsid w:val="21AF5BDC"/>
    <w:multiLevelType w:val="hybridMultilevel"/>
    <w:tmpl w:val="9482B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E72A8"/>
    <w:multiLevelType w:val="hybridMultilevel"/>
    <w:tmpl w:val="9280C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FA3217"/>
    <w:multiLevelType w:val="hybridMultilevel"/>
    <w:tmpl w:val="C9BA5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A0EC1"/>
    <w:multiLevelType w:val="hybridMultilevel"/>
    <w:tmpl w:val="46C8F79A"/>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615CD"/>
    <w:multiLevelType w:val="hybridMultilevel"/>
    <w:tmpl w:val="1EC83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2340520"/>
    <w:multiLevelType w:val="hybridMultilevel"/>
    <w:tmpl w:val="548CD7BE"/>
    <w:lvl w:ilvl="0" w:tplc="04090001">
      <w:start w:val="1"/>
      <w:numFmt w:val="bullet"/>
      <w:lvlText w:val=""/>
      <w:lvlJc w:val="left"/>
      <w:pPr>
        <w:ind w:left="928" w:hanging="360"/>
      </w:pPr>
      <w:rPr>
        <w:rFonts w:ascii="Symbol" w:hAnsi="Symbol" w:hint="default"/>
      </w:rPr>
    </w:lvl>
    <w:lvl w:ilvl="1" w:tplc="04090001">
      <w:start w:val="1"/>
      <w:numFmt w:val="bullet"/>
      <w:lvlText w:val=""/>
      <w:lvlJc w:val="left"/>
      <w:pPr>
        <w:ind w:left="712" w:hanging="360"/>
      </w:pPr>
      <w:rPr>
        <w:rFonts w:ascii="Symbol" w:hAnsi="Symbol" w:hint="default"/>
      </w:rPr>
    </w:lvl>
    <w:lvl w:ilvl="2" w:tplc="04090003">
      <w:start w:val="1"/>
      <w:numFmt w:val="bullet"/>
      <w:lvlText w:val="o"/>
      <w:lvlJc w:val="left"/>
      <w:pPr>
        <w:ind w:left="1432" w:hanging="360"/>
      </w:pPr>
      <w:rPr>
        <w:rFonts w:ascii="Courier New" w:hAnsi="Courier New" w:cs="Courier New" w:hint="default"/>
      </w:rPr>
    </w:lvl>
    <w:lvl w:ilvl="3" w:tplc="04090001">
      <w:start w:val="1"/>
      <w:numFmt w:val="bullet"/>
      <w:lvlText w:val=""/>
      <w:lvlJc w:val="left"/>
      <w:pPr>
        <w:ind w:left="2152" w:hanging="360"/>
      </w:pPr>
      <w:rPr>
        <w:rFonts w:ascii="Symbol" w:hAnsi="Symbol" w:hint="default"/>
      </w:rPr>
    </w:lvl>
    <w:lvl w:ilvl="4" w:tplc="04090003" w:tentative="1">
      <w:start w:val="1"/>
      <w:numFmt w:val="bullet"/>
      <w:lvlText w:val="o"/>
      <w:lvlJc w:val="left"/>
      <w:pPr>
        <w:ind w:left="2872" w:hanging="360"/>
      </w:pPr>
      <w:rPr>
        <w:rFonts w:ascii="Courier New" w:hAnsi="Courier New" w:cs="Courier New" w:hint="default"/>
      </w:rPr>
    </w:lvl>
    <w:lvl w:ilvl="5" w:tplc="04090005" w:tentative="1">
      <w:start w:val="1"/>
      <w:numFmt w:val="bullet"/>
      <w:lvlText w:val=""/>
      <w:lvlJc w:val="left"/>
      <w:pPr>
        <w:ind w:left="3592" w:hanging="360"/>
      </w:pPr>
      <w:rPr>
        <w:rFonts w:ascii="Wingdings" w:hAnsi="Wingdings" w:hint="default"/>
      </w:rPr>
    </w:lvl>
    <w:lvl w:ilvl="6" w:tplc="04090001" w:tentative="1">
      <w:start w:val="1"/>
      <w:numFmt w:val="bullet"/>
      <w:lvlText w:val=""/>
      <w:lvlJc w:val="left"/>
      <w:pPr>
        <w:ind w:left="4312" w:hanging="360"/>
      </w:pPr>
      <w:rPr>
        <w:rFonts w:ascii="Symbol" w:hAnsi="Symbol" w:hint="default"/>
      </w:rPr>
    </w:lvl>
    <w:lvl w:ilvl="7" w:tplc="04090003" w:tentative="1">
      <w:start w:val="1"/>
      <w:numFmt w:val="bullet"/>
      <w:lvlText w:val="o"/>
      <w:lvlJc w:val="left"/>
      <w:pPr>
        <w:ind w:left="5032" w:hanging="360"/>
      </w:pPr>
      <w:rPr>
        <w:rFonts w:ascii="Courier New" w:hAnsi="Courier New" w:cs="Courier New" w:hint="default"/>
      </w:rPr>
    </w:lvl>
    <w:lvl w:ilvl="8" w:tplc="04090005" w:tentative="1">
      <w:start w:val="1"/>
      <w:numFmt w:val="bullet"/>
      <w:lvlText w:val=""/>
      <w:lvlJc w:val="left"/>
      <w:pPr>
        <w:ind w:left="5752" w:hanging="360"/>
      </w:pPr>
      <w:rPr>
        <w:rFonts w:ascii="Wingdings" w:hAnsi="Wingdings" w:hint="default"/>
      </w:rPr>
    </w:lvl>
  </w:abstractNum>
  <w:abstractNum w:abstractNumId="16" w15:restartNumberingAfterBreak="0">
    <w:nsid w:val="443277C1"/>
    <w:multiLevelType w:val="hybridMultilevel"/>
    <w:tmpl w:val="D082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435DBD"/>
    <w:multiLevelType w:val="hybridMultilevel"/>
    <w:tmpl w:val="2D6ABBC6"/>
    <w:lvl w:ilvl="0" w:tplc="08090001">
      <w:start w:val="1"/>
      <w:numFmt w:val="bullet"/>
      <w:lvlText w:val=""/>
      <w:lvlJc w:val="left"/>
      <w:pPr>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747BEC"/>
    <w:multiLevelType w:val="hybridMultilevel"/>
    <w:tmpl w:val="CF28D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AC46BD"/>
    <w:multiLevelType w:val="hybridMultilevel"/>
    <w:tmpl w:val="EA5C721A"/>
    <w:lvl w:ilvl="0" w:tplc="04190003">
      <w:start w:val="1"/>
      <w:numFmt w:val="bullet"/>
      <w:lvlText w:val="o"/>
      <w:lvlJc w:val="left"/>
      <w:pPr>
        <w:ind w:left="1656"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653433"/>
    <w:multiLevelType w:val="hybridMultilevel"/>
    <w:tmpl w:val="A510C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B77F17"/>
    <w:multiLevelType w:val="hybridMultilevel"/>
    <w:tmpl w:val="C0645F80"/>
    <w:lvl w:ilvl="0" w:tplc="1B32932E">
      <w:start w:val="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B73482"/>
    <w:multiLevelType w:val="hybridMultilevel"/>
    <w:tmpl w:val="B156B8B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630D3152"/>
    <w:multiLevelType w:val="hybridMultilevel"/>
    <w:tmpl w:val="A4889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C9348E"/>
    <w:multiLevelType w:val="hybridMultilevel"/>
    <w:tmpl w:val="B4909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EC4D5D"/>
    <w:multiLevelType w:val="hybridMultilevel"/>
    <w:tmpl w:val="448AD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D535E8"/>
    <w:multiLevelType w:val="hybridMultilevel"/>
    <w:tmpl w:val="5A8C0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22530B"/>
    <w:multiLevelType w:val="hybridMultilevel"/>
    <w:tmpl w:val="552CCB4C"/>
    <w:lvl w:ilvl="0" w:tplc="1B32932E">
      <w:start w:val="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776D1E"/>
    <w:multiLevelType w:val="hybridMultilevel"/>
    <w:tmpl w:val="B5029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9BB7558"/>
    <w:multiLevelType w:val="hybridMultilevel"/>
    <w:tmpl w:val="0100B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2245AF"/>
    <w:multiLevelType w:val="hybridMultilevel"/>
    <w:tmpl w:val="0C64D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7D0ADC"/>
    <w:multiLevelType w:val="hybridMultilevel"/>
    <w:tmpl w:val="9F38A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C46280"/>
    <w:multiLevelType w:val="hybridMultilevel"/>
    <w:tmpl w:val="15E07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A10057"/>
    <w:multiLevelType w:val="hybridMultilevel"/>
    <w:tmpl w:val="535A0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7154B0"/>
    <w:multiLevelType w:val="hybridMultilevel"/>
    <w:tmpl w:val="4A62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4896988">
    <w:abstractNumId w:val="22"/>
  </w:num>
  <w:num w:numId="2" w16cid:durableId="1797749362">
    <w:abstractNumId w:val="14"/>
  </w:num>
  <w:num w:numId="3" w16cid:durableId="722145652">
    <w:abstractNumId w:val="27"/>
  </w:num>
  <w:num w:numId="4" w16cid:durableId="754665355">
    <w:abstractNumId w:val="21"/>
  </w:num>
  <w:num w:numId="5" w16cid:durableId="201870026">
    <w:abstractNumId w:val="3"/>
  </w:num>
  <w:num w:numId="6" w16cid:durableId="20687239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2028547">
    <w:abstractNumId w:val="7"/>
  </w:num>
  <w:num w:numId="8" w16cid:durableId="594675108">
    <w:abstractNumId w:val="9"/>
  </w:num>
  <w:num w:numId="9" w16cid:durableId="782577452">
    <w:abstractNumId w:val="33"/>
  </w:num>
  <w:num w:numId="10" w16cid:durableId="1511598841">
    <w:abstractNumId w:val="16"/>
  </w:num>
  <w:num w:numId="11" w16cid:durableId="1343508040">
    <w:abstractNumId w:val="24"/>
  </w:num>
  <w:num w:numId="12" w16cid:durableId="570702892">
    <w:abstractNumId w:val="12"/>
  </w:num>
  <w:num w:numId="13" w16cid:durableId="1273441614">
    <w:abstractNumId w:val="17"/>
  </w:num>
  <w:num w:numId="14" w16cid:durableId="410200340">
    <w:abstractNumId w:val="2"/>
  </w:num>
  <w:num w:numId="15" w16cid:durableId="1060861079">
    <w:abstractNumId w:val="6"/>
  </w:num>
  <w:num w:numId="16" w16cid:durableId="2126927068">
    <w:abstractNumId w:val="13"/>
  </w:num>
  <w:num w:numId="17" w16cid:durableId="830483584">
    <w:abstractNumId w:val="26"/>
  </w:num>
  <w:num w:numId="18" w16cid:durableId="1254702954">
    <w:abstractNumId w:val="1"/>
  </w:num>
  <w:num w:numId="19" w16cid:durableId="824321702">
    <w:abstractNumId w:val="32"/>
  </w:num>
  <w:num w:numId="20" w16cid:durableId="1441073574">
    <w:abstractNumId w:val="18"/>
  </w:num>
  <w:num w:numId="21" w16cid:durableId="1563254061">
    <w:abstractNumId w:val="20"/>
  </w:num>
  <w:num w:numId="22" w16cid:durableId="723286587">
    <w:abstractNumId w:val="30"/>
  </w:num>
  <w:num w:numId="23" w16cid:durableId="1892569078">
    <w:abstractNumId w:val="31"/>
  </w:num>
  <w:num w:numId="24" w16cid:durableId="1716654588">
    <w:abstractNumId w:val="29"/>
  </w:num>
  <w:num w:numId="25" w16cid:durableId="791872384">
    <w:abstractNumId w:val="10"/>
  </w:num>
  <w:num w:numId="26" w16cid:durableId="2033872847">
    <w:abstractNumId w:val="4"/>
  </w:num>
  <w:num w:numId="27" w16cid:durableId="883100116">
    <w:abstractNumId w:val="15"/>
  </w:num>
  <w:num w:numId="28" w16cid:durableId="1750300869">
    <w:abstractNumId w:val="25"/>
  </w:num>
  <w:num w:numId="29" w16cid:durableId="1354263418">
    <w:abstractNumId w:val="34"/>
  </w:num>
  <w:num w:numId="30" w16cid:durableId="1218468349">
    <w:abstractNumId w:val="5"/>
  </w:num>
  <w:num w:numId="31" w16cid:durableId="1967928564">
    <w:abstractNumId w:val="11"/>
  </w:num>
  <w:num w:numId="32" w16cid:durableId="1318998932">
    <w:abstractNumId w:val="8"/>
  </w:num>
  <w:num w:numId="33" w16cid:durableId="1252809402">
    <w:abstractNumId w:val="19"/>
  </w:num>
  <w:num w:numId="34" w16cid:durableId="1171868376">
    <w:abstractNumId w:val="0"/>
  </w:num>
  <w:num w:numId="35" w16cid:durableId="1561595787">
    <w:abstractNumId w:val="28"/>
  </w:num>
  <w:num w:numId="36" w16cid:durableId="2025746304">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3CE"/>
    <w:rsid w:val="0000223C"/>
    <w:rsid w:val="00004165"/>
    <w:rsid w:val="00007A46"/>
    <w:rsid w:val="0001007C"/>
    <w:rsid w:val="00010B5E"/>
    <w:rsid w:val="00010F8D"/>
    <w:rsid w:val="00011945"/>
    <w:rsid w:val="000148E3"/>
    <w:rsid w:val="00014BF5"/>
    <w:rsid w:val="00015F7E"/>
    <w:rsid w:val="00017AA9"/>
    <w:rsid w:val="000204B1"/>
    <w:rsid w:val="0002051A"/>
    <w:rsid w:val="00020C56"/>
    <w:rsid w:val="00020C84"/>
    <w:rsid w:val="000213F9"/>
    <w:rsid w:val="000235E9"/>
    <w:rsid w:val="000259F3"/>
    <w:rsid w:val="0002669A"/>
    <w:rsid w:val="00026ACC"/>
    <w:rsid w:val="000302EC"/>
    <w:rsid w:val="00030994"/>
    <w:rsid w:val="0003171D"/>
    <w:rsid w:val="00031926"/>
    <w:rsid w:val="00031C1D"/>
    <w:rsid w:val="00034525"/>
    <w:rsid w:val="00035C50"/>
    <w:rsid w:val="00036A3A"/>
    <w:rsid w:val="00037503"/>
    <w:rsid w:val="0004363E"/>
    <w:rsid w:val="000455F4"/>
    <w:rsid w:val="000457A1"/>
    <w:rsid w:val="0004621F"/>
    <w:rsid w:val="000472E1"/>
    <w:rsid w:val="00050001"/>
    <w:rsid w:val="00052041"/>
    <w:rsid w:val="0005326A"/>
    <w:rsid w:val="00054A27"/>
    <w:rsid w:val="00054BCA"/>
    <w:rsid w:val="00061B2F"/>
    <w:rsid w:val="0006266D"/>
    <w:rsid w:val="000628C4"/>
    <w:rsid w:val="00064775"/>
    <w:rsid w:val="00064FB5"/>
    <w:rsid w:val="00065506"/>
    <w:rsid w:val="00065EE5"/>
    <w:rsid w:val="0006657C"/>
    <w:rsid w:val="00071CC7"/>
    <w:rsid w:val="0007382E"/>
    <w:rsid w:val="00073880"/>
    <w:rsid w:val="00075B92"/>
    <w:rsid w:val="000766E1"/>
    <w:rsid w:val="000778DC"/>
    <w:rsid w:val="00077985"/>
    <w:rsid w:val="00077FF6"/>
    <w:rsid w:val="00080361"/>
    <w:rsid w:val="00080B8E"/>
    <w:rsid w:val="00080D82"/>
    <w:rsid w:val="00081228"/>
    <w:rsid w:val="00081692"/>
    <w:rsid w:val="00082C46"/>
    <w:rsid w:val="00083953"/>
    <w:rsid w:val="00085A0E"/>
    <w:rsid w:val="00086867"/>
    <w:rsid w:val="00086A6C"/>
    <w:rsid w:val="00086BA0"/>
    <w:rsid w:val="00087026"/>
    <w:rsid w:val="00087548"/>
    <w:rsid w:val="00087DAD"/>
    <w:rsid w:val="00090E13"/>
    <w:rsid w:val="00093121"/>
    <w:rsid w:val="000933F9"/>
    <w:rsid w:val="00093858"/>
    <w:rsid w:val="00093E7E"/>
    <w:rsid w:val="000A1830"/>
    <w:rsid w:val="000A1B37"/>
    <w:rsid w:val="000A4121"/>
    <w:rsid w:val="000A4AA3"/>
    <w:rsid w:val="000A4FF9"/>
    <w:rsid w:val="000A550E"/>
    <w:rsid w:val="000A67A9"/>
    <w:rsid w:val="000A7C26"/>
    <w:rsid w:val="000B0960"/>
    <w:rsid w:val="000B0F79"/>
    <w:rsid w:val="000B1A55"/>
    <w:rsid w:val="000B20BB"/>
    <w:rsid w:val="000B227B"/>
    <w:rsid w:val="000B2EF6"/>
    <w:rsid w:val="000B2F26"/>
    <w:rsid w:val="000B2FA6"/>
    <w:rsid w:val="000B4AA0"/>
    <w:rsid w:val="000B62DA"/>
    <w:rsid w:val="000B749B"/>
    <w:rsid w:val="000C243E"/>
    <w:rsid w:val="000C2553"/>
    <w:rsid w:val="000C38C3"/>
    <w:rsid w:val="000C4549"/>
    <w:rsid w:val="000C54FE"/>
    <w:rsid w:val="000D04BA"/>
    <w:rsid w:val="000D09FD"/>
    <w:rsid w:val="000D10F0"/>
    <w:rsid w:val="000D19DE"/>
    <w:rsid w:val="000D21F3"/>
    <w:rsid w:val="000D3654"/>
    <w:rsid w:val="000D44FB"/>
    <w:rsid w:val="000D574B"/>
    <w:rsid w:val="000D57E5"/>
    <w:rsid w:val="000D6CFC"/>
    <w:rsid w:val="000E05CA"/>
    <w:rsid w:val="000E1B48"/>
    <w:rsid w:val="000E3526"/>
    <w:rsid w:val="000E3DCE"/>
    <w:rsid w:val="000E4548"/>
    <w:rsid w:val="000E475F"/>
    <w:rsid w:val="000E537B"/>
    <w:rsid w:val="000E57D0"/>
    <w:rsid w:val="000E5ED7"/>
    <w:rsid w:val="000E7515"/>
    <w:rsid w:val="000E75AB"/>
    <w:rsid w:val="000E7858"/>
    <w:rsid w:val="000F04CA"/>
    <w:rsid w:val="000F0689"/>
    <w:rsid w:val="000F1926"/>
    <w:rsid w:val="000F279C"/>
    <w:rsid w:val="000F2CBC"/>
    <w:rsid w:val="000F39CA"/>
    <w:rsid w:val="000F45CC"/>
    <w:rsid w:val="000F68BE"/>
    <w:rsid w:val="000F69F4"/>
    <w:rsid w:val="00101E93"/>
    <w:rsid w:val="00103705"/>
    <w:rsid w:val="00104519"/>
    <w:rsid w:val="00107927"/>
    <w:rsid w:val="00110B91"/>
    <w:rsid w:val="00110E26"/>
    <w:rsid w:val="00111321"/>
    <w:rsid w:val="001128E7"/>
    <w:rsid w:val="00113F22"/>
    <w:rsid w:val="001144E5"/>
    <w:rsid w:val="00114626"/>
    <w:rsid w:val="001146FF"/>
    <w:rsid w:val="00115BD9"/>
    <w:rsid w:val="00117BD6"/>
    <w:rsid w:val="001206C2"/>
    <w:rsid w:val="00121978"/>
    <w:rsid w:val="00121CF4"/>
    <w:rsid w:val="001221E2"/>
    <w:rsid w:val="00123422"/>
    <w:rsid w:val="00124B6A"/>
    <w:rsid w:val="00124ECC"/>
    <w:rsid w:val="0012576C"/>
    <w:rsid w:val="00126E0D"/>
    <w:rsid w:val="00130462"/>
    <w:rsid w:val="001325C2"/>
    <w:rsid w:val="001348A9"/>
    <w:rsid w:val="001355DE"/>
    <w:rsid w:val="00136D4C"/>
    <w:rsid w:val="00137A37"/>
    <w:rsid w:val="00140E77"/>
    <w:rsid w:val="001422A8"/>
    <w:rsid w:val="00142538"/>
    <w:rsid w:val="00142BB9"/>
    <w:rsid w:val="001433A6"/>
    <w:rsid w:val="00144F96"/>
    <w:rsid w:val="0015006E"/>
    <w:rsid w:val="00151EAC"/>
    <w:rsid w:val="00152DB0"/>
    <w:rsid w:val="00153528"/>
    <w:rsid w:val="00154E68"/>
    <w:rsid w:val="00155529"/>
    <w:rsid w:val="00156E73"/>
    <w:rsid w:val="001609DB"/>
    <w:rsid w:val="001617FC"/>
    <w:rsid w:val="00162393"/>
    <w:rsid w:val="00162548"/>
    <w:rsid w:val="0016281B"/>
    <w:rsid w:val="00167DAF"/>
    <w:rsid w:val="00172183"/>
    <w:rsid w:val="00174765"/>
    <w:rsid w:val="001751AB"/>
    <w:rsid w:val="00175A3F"/>
    <w:rsid w:val="00176E03"/>
    <w:rsid w:val="00180E09"/>
    <w:rsid w:val="00181B9F"/>
    <w:rsid w:val="00183D4C"/>
    <w:rsid w:val="00183F6D"/>
    <w:rsid w:val="001842AE"/>
    <w:rsid w:val="00184A31"/>
    <w:rsid w:val="0018670E"/>
    <w:rsid w:val="00186A55"/>
    <w:rsid w:val="0019219A"/>
    <w:rsid w:val="00192AC5"/>
    <w:rsid w:val="00193A7C"/>
    <w:rsid w:val="00195077"/>
    <w:rsid w:val="00195A33"/>
    <w:rsid w:val="00197992"/>
    <w:rsid w:val="001A033F"/>
    <w:rsid w:val="001A08AA"/>
    <w:rsid w:val="001A18F4"/>
    <w:rsid w:val="001A3B28"/>
    <w:rsid w:val="001A4079"/>
    <w:rsid w:val="001A59CB"/>
    <w:rsid w:val="001A7D04"/>
    <w:rsid w:val="001A7E64"/>
    <w:rsid w:val="001B019A"/>
    <w:rsid w:val="001B0D91"/>
    <w:rsid w:val="001B1473"/>
    <w:rsid w:val="001B2F73"/>
    <w:rsid w:val="001B4DE9"/>
    <w:rsid w:val="001B7991"/>
    <w:rsid w:val="001C03B6"/>
    <w:rsid w:val="001C1409"/>
    <w:rsid w:val="001C26AB"/>
    <w:rsid w:val="001C2AE6"/>
    <w:rsid w:val="001C3317"/>
    <w:rsid w:val="001C425A"/>
    <w:rsid w:val="001C4A89"/>
    <w:rsid w:val="001C5EDF"/>
    <w:rsid w:val="001C6177"/>
    <w:rsid w:val="001C6B63"/>
    <w:rsid w:val="001C71AA"/>
    <w:rsid w:val="001D0363"/>
    <w:rsid w:val="001D0527"/>
    <w:rsid w:val="001D12B4"/>
    <w:rsid w:val="001D1B07"/>
    <w:rsid w:val="001D44F7"/>
    <w:rsid w:val="001D651E"/>
    <w:rsid w:val="001D7D15"/>
    <w:rsid w:val="001D7D94"/>
    <w:rsid w:val="001E0A28"/>
    <w:rsid w:val="001E205D"/>
    <w:rsid w:val="001E23F7"/>
    <w:rsid w:val="001E4191"/>
    <w:rsid w:val="001E4218"/>
    <w:rsid w:val="001E4C08"/>
    <w:rsid w:val="001E5D19"/>
    <w:rsid w:val="001E6C4D"/>
    <w:rsid w:val="001E6E7A"/>
    <w:rsid w:val="001E6F8E"/>
    <w:rsid w:val="001E74C8"/>
    <w:rsid w:val="001F0B20"/>
    <w:rsid w:val="001F0DD5"/>
    <w:rsid w:val="001F0E8C"/>
    <w:rsid w:val="001F2DE2"/>
    <w:rsid w:val="001F5196"/>
    <w:rsid w:val="001F6111"/>
    <w:rsid w:val="001F7315"/>
    <w:rsid w:val="00200A62"/>
    <w:rsid w:val="00201B38"/>
    <w:rsid w:val="00201B6A"/>
    <w:rsid w:val="00203740"/>
    <w:rsid w:val="00203BFD"/>
    <w:rsid w:val="002059F8"/>
    <w:rsid w:val="00210AB8"/>
    <w:rsid w:val="002138EA"/>
    <w:rsid w:val="002139EA"/>
    <w:rsid w:val="00213F84"/>
    <w:rsid w:val="00214FBD"/>
    <w:rsid w:val="002160E7"/>
    <w:rsid w:val="002178F2"/>
    <w:rsid w:val="002202FC"/>
    <w:rsid w:val="00220823"/>
    <w:rsid w:val="00221972"/>
    <w:rsid w:val="00221E08"/>
    <w:rsid w:val="00222897"/>
    <w:rsid w:val="00222B0C"/>
    <w:rsid w:val="0022389F"/>
    <w:rsid w:val="0022393E"/>
    <w:rsid w:val="00225829"/>
    <w:rsid w:val="00231BD1"/>
    <w:rsid w:val="00235394"/>
    <w:rsid w:val="00235577"/>
    <w:rsid w:val="0023647B"/>
    <w:rsid w:val="0023661A"/>
    <w:rsid w:val="002371B2"/>
    <w:rsid w:val="0023786E"/>
    <w:rsid w:val="0024067C"/>
    <w:rsid w:val="00241642"/>
    <w:rsid w:val="002435CA"/>
    <w:rsid w:val="00244366"/>
    <w:rsid w:val="0024469F"/>
    <w:rsid w:val="0024538D"/>
    <w:rsid w:val="002459D5"/>
    <w:rsid w:val="00250B5B"/>
    <w:rsid w:val="00252DB8"/>
    <w:rsid w:val="002537BC"/>
    <w:rsid w:val="00254E56"/>
    <w:rsid w:val="00255C58"/>
    <w:rsid w:val="00260EC7"/>
    <w:rsid w:val="00261539"/>
    <w:rsid w:val="0026169E"/>
    <w:rsid w:val="0026179F"/>
    <w:rsid w:val="00263B7F"/>
    <w:rsid w:val="00265F86"/>
    <w:rsid w:val="002666AE"/>
    <w:rsid w:val="002726C1"/>
    <w:rsid w:val="002734D1"/>
    <w:rsid w:val="002738C8"/>
    <w:rsid w:val="00274680"/>
    <w:rsid w:val="00274E1A"/>
    <w:rsid w:val="00274E25"/>
    <w:rsid w:val="002775B1"/>
    <w:rsid w:val="002775B9"/>
    <w:rsid w:val="00280436"/>
    <w:rsid w:val="002811C4"/>
    <w:rsid w:val="00281276"/>
    <w:rsid w:val="00282213"/>
    <w:rsid w:val="0028325B"/>
    <w:rsid w:val="00284016"/>
    <w:rsid w:val="002841E7"/>
    <w:rsid w:val="00284AF8"/>
    <w:rsid w:val="00285487"/>
    <w:rsid w:val="002858BF"/>
    <w:rsid w:val="0028606D"/>
    <w:rsid w:val="0029005F"/>
    <w:rsid w:val="002939AF"/>
    <w:rsid w:val="00293A0F"/>
    <w:rsid w:val="00294491"/>
    <w:rsid w:val="00294BDE"/>
    <w:rsid w:val="00294ED5"/>
    <w:rsid w:val="00296705"/>
    <w:rsid w:val="002A0A81"/>
    <w:rsid w:val="002A0CED"/>
    <w:rsid w:val="002A39B4"/>
    <w:rsid w:val="002A4CD0"/>
    <w:rsid w:val="002A4EB7"/>
    <w:rsid w:val="002A6A7A"/>
    <w:rsid w:val="002A7DA6"/>
    <w:rsid w:val="002B134F"/>
    <w:rsid w:val="002B30DA"/>
    <w:rsid w:val="002B516C"/>
    <w:rsid w:val="002B5E1D"/>
    <w:rsid w:val="002B60C1"/>
    <w:rsid w:val="002B7388"/>
    <w:rsid w:val="002B7C92"/>
    <w:rsid w:val="002B7DFC"/>
    <w:rsid w:val="002C001E"/>
    <w:rsid w:val="002C4074"/>
    <w:rsid w:val="002C4B52"/>
    <w:rsid w:val="002C4FC5"/>
    <w:rsid w:val="002D03E5"/>
    <w:rsid w:val="002D16DE"/>
    <w:rsid w:val="002D2166"/>
    <w:rsid w:val="002D36EB"/>
    <w:rsid w:val="002D6A4C"/>
    <w:rsid w:val="002D6BDF"/>
    <w:rsid w:val="002D7B3E"/>
    <w:rsid w:val="002D7F01"/>
    <w:rsid w:val="002E0E13"/>
    <w:rsid w:val="002E1A11"/>
    <w:rsid w:val="002E1CBB"/>
    <w:rsid w:val="002E1EE8"/>
    <w:rsid w:val="002E1F98"/>
    <w:rsid w:val="002E1FB4"/>
    <w:rsid w:val="002E2CE9"/>
    <w:rsid w:val="002E3BF7"/>
    <w:rsid w:val="002E403E"/>
    <w:rsid w:val="002E4C74"/>
    <w:rsid w:val="002E4E92"/>
    <w:rsid w:val="002F158C"/>
    <w:rsid w:val="002F1591"/>
    <w:rsid w:val="002F15E8"/>
    <w:rsid w:val="002F4093"/>
    <w:rsid w:val="002F4516"/>
    <w:rsid w:val="002F5636"/>
    <w:rsid w:val="003006DC"/>
    <w:rsid w:val="00301BE4"/>
    <w:rsid w:val="003022A5"/>
    <w:rsid w:val="00305280"/>
    <w:rsid w:val="00306DBA"/>
    <w:rsid w:val="00306E98"/>
    <w:rsid w:val="003073C7"/>
    <w:rsid w:val="00307BE2"/>
    <w:rsid w:val="00307E51"/>
    <w:rsid w:val="00307FB8"/>
    <w:rsid w:val="003110A9"/>
    <w:rsid w:val="00311363"/>
    <w:rsid w:val="00315867"/>
    <w:rsid w:val="00316A56"/>
    <w:rsid w:val="00317006"/>
    <w:rsid w:val="0031786A"/>
    <w:rsid w:val="00320171"/>
    <w:rsid w:val="00321150"/>
    <w:rsid w:val="00321B7E"/>
    <w:rsid w:val="0032261C"/>
    <w:rsid w:val="003260D7"/>
    <w:rsid w:val="00326352"/>
    <w:rsid w:val="0033052D"/>
    <w:rsid w:val="00331FCF"/>
    <w:rsid w:val="00332608"/>
    <w:rsid w:val="00333F70"/>
    <w:rsid w:val="00334744"/>
    <w:rsid w:val="003357B6"/>
    <w:rsid w:val="00335B24"/>
    <w:rsid w:val="00336697"/>
    <w:rsid w:val="003401BC"/>
    <w:rsid w:val="003418CB"/>
    <w:rsid w:val="00344CDB"/>
    <w:rsid w:val="00351754"/>
    <w:rsid w:val="00351FF1"/>
    <w:rsid w:val="00352495"/>
    <w:rsid w:val="003531A2"/>
    <w:rsid w:val="003541B9"/>
    <w:rsid w:val="00354394"/>
    <w:rsid w:val="00354CA8"/>
    <w:rsid w:val="00355873"/>
    <w:rsid w:val="0035660F"/>
    <w:rsid w:val="00356FDA"/>
    <w:rsid w:val="00357C7A"/>
    <w:rsid w:val="00362086"/>
    <w:rsid w:val="003621BE"/>
    <w:rsid w:val="003628B9"/>
    <w:rsid w:val="00362D8F"/>
    <w:rsid w:val="0036380A"/>
    <w:rsid w:val="00365401"/>
    <w:rsid w:val="00366508"/>
    <w:rsid w:val="00367724"/>
    <w:rsid w:val="00370029"/>
    <w:rsid w:val="003710BA"/>
    <w:rsid w:val="003735E2"/>
    <w:rsid w:val="0037401F"/>
    <w:rsid w:val="00375335"/>
    <w:rsid w:val="0037575A"/>
    <w:rsid w:val="003770F6"/>
    <w:rsid w:val="003778DC"/>
    <w:rsid w:val="00380AB6"/>
    <w:rsid w:val="00381A98"/>
    <w:rsid w:val="003836E9"/>
    <w:rsid w:val="00383E37"/>
    <w:rsid w:val="00393042"/>
    <w:rsid w:val="003936CA"/>
    <w:rsid w:val="00393C60"/>
    <w:rsid w:val="00394AD5"/>
    <w:rsid w:val="0039642D"/>
    <w:rsid w:val="0039727E"/>
    <w:rsid w:val="00397ABB"/>
    <w:rsid w:val="00397E66"/>
    <w:rsid w:val="003A0190"/>
    <w:rsid w:val="003A2B9E"/>
    <w:rsid w:val="003A2E40"/>
    <w:rsid w:val="003A3076"/>
    <w:rsid w:val="003A3F63"/>
    <w:rsid w:val="003A767C"/>
    <w:rsid w:val="003B0158"/>
    <w:rsid w:val="003B0A87"/>
    <w:rsid w:val="003B143E"/>
    <w:rsid w:val="003B1AB2"/>
    <w:rsid w:val="003B1D5D"/>
    <w:rsid w:val="003B1F87"/>
    <w:rsid w:val="003B40B6"/>
    <w:rsid w:val="003B56DB"/>
    <w:rsid w:val="003B755E"/>
    <w:rsid w:val="003B7617"/>
    <w:rsid w:val="003C0F7A"/>
    <w:rsid w:val="003C228E"/>
    <w:rsid w:val="003C2541"/>
    <w:rsid w:val="003C4120"/>
    <w:rsid w:val="003C51E7"/>
    <w:rsid w:val="003C55C3"/>
    <w:rsid w:val="003C58E2"/>
    <w:rsid w:val="003C6893"/>
    <w:rsid w:val="003C6DE2"/>
    <w:rsid w:val="003D0D72"/>
    <w:rsid w:val="003D1EFD"/>
    <w:rsid w:val="003D28BF"/>
    <w:rsid w:val="003D3E2A"/>
    <w:rsid w:val="003D4215"/>
    <w:rsid w:val="003D4C47"/>
    <w:rsid w:val="003D63C3"/>
    <w:rsid w:val="003D6D4D"/>
    <w:rsid w:val="003D6F2B"/>
    <w:rsid w:val="003D7719"/>
    <w:rsid w:val="003E09BE"/>
    <w:rsid w:val="003E1719"/>
    <w:rsid w:val="003E40EE"/>
    <w:rsid w:val="003F016D"/>
    <w:rsid w:val="003F081F"/>
    <w:rsid w:val="003F1C1B"/>
    <w:rsid w:val="003F3A2F"/>
    <w:rsid w:val="003F511A"/>
    <w:rsid w:val="003F66D5"/>
    <w:rsid w:val="003F7710"/>
    <w:rsid w:val="00401144"/>
    <w:rsid w:val="00401A79"/>
    <w:rsid w:val="004021E9"/>
    <w:rsid w:val="00404831"/>
    <w:rsid w:val="00405E3B"/>
    <w:rsid w:val="004064C2"/>
    <w:rsid w:val="00407661"/>
    <w:rsid w:val="00407A86"/>
    <w:rsid w:val="00407F34"/>
    <w:rsid w:val="00410314"/>
    <w:rsid w:val="00412063"/>
    <w:rsid w:val="00412EB1"/>
    <w:rsid w:val="0041333D"/>
    <w:rsid w:val="00413DDE"/>
    <w:rsid w:val="00414118"/>
    <w:rsid w:val="004157E8"/>
    <w:rsid w:val="00415DE3"/>
    <w:rsid w:val="00415F79"/>
    <w:rsid w:val="00416084"/>
    <w:rsid w:val="00416713"/>
    <w:rsid w:val="00416D03"/>
    <w:rsid w:val="00416D2E"/>
    <w:rsid w:val="00420346"/>
    <w:rsid w:val="00421B66"/>
    <w:rsid w:val="00421CC8"/>
    <w:rsid w:val="00424325"/>
    <w:rsid w:val="00424F8C"/>
    <w:rsid w:val="004251CE"/>
    <w:rsid w:val="00425D3F"/>
    <w:rsid w:val="00425EBA"/>
    <w:rsid w:val="00426275"/>
    <w:rsid w:val="004271BA"/>
    <w:rsid w:val="00427827"/>
    <w:rsid w:val="00427A31"/>
    <w:rsid w:val="00430497"/>
    <w:rsid w:val="00430669"/>
    <w:rsid w:val="00430EA5"/>
    <w:rsid w:val="00434DC1"/>
    <w:rsid w:val="004350F4"/>
    <w:rsid w:val="004403E0"/>
    <w:rsid w:val="00440B27"/>
    <w:rsid w:val="0044115E"/>
    <w:rsid w:val="004412A0"/>
    <w:rsid w:val="0044152E"/>
    <w:rsid w:val="0044162A"/>
    <w:rsid w:val="00442337"/>
    <w:rsid w:val="00445E6E"/>
    <w:rsid w:val="00446408"/>
    <w:rsid w:val="00446F9E"/>
    <w:rsid w:val="00450F27"/>
    <w:rsid w:val="004510E5"/>
    <w:rsid w:val="0045300C"/>
    <w:rsid w:val="004538BB"/>
    <w:rsid w:val="0045520B"/>
    <w:rsid w:val="00456A75"/>
    <w:rsid w:val="00460AC1"/>
    <w:rsid w:val="00460D08"/>
    <w:rsid w:val="00461657"/>
    <w:rsid w:val="004618CE"/>
    <w:rsid w:val="00461E39"/>
    <w:rsid w:val="00462D3A"/>
    <w:rsid w:val="00463521"/>
    <w:rsid w:val="004656C7"/>
    <w:rsid w:val="004664E4"/>
    <w:rsid w:val="00466957"/>
    <w:rsid w:val="004709D4"/>
    <w:rsid w:val="00470C39"/>
    <w:rsid w:val="00471125"/>
    <w:rsid w:val="0047123E"/>
    <w:rsid w:val="00472E27"/>
    <w:rsid w:val="00473085"/>
    <w:rsid w:val="00473C8E"/>
    <w:rsid w:val="0047437A"/>
    <w:rsid w:val="00475A7E"/>
    <w:rsid w:val="0047637D"/>
    <w:rsid w:val="0047644B"/>
    <w:rsid w:val="004771F8"/>
    <w:rsid w:val="004802DB"/>
    <w:rsid w:val="00480BB9"/>
    <w:rsid w:val="00480E42"/>
    <w:rsid w:val="004813A4"/>
    <w:rsid w:val="00482395"/>
    <w:rsid w:val="00482B22"/>
    <w:rsid w:val="00483602"/>
    <w:rsid w:val="00483B12"/>
    <w:rsid w:val="00484C5D"/>
    <w:rsid w:val="0048543E"/>
    <w:rsid w:val="004868C1"/>
    <w:rsid w:val="00486B11"/>
    <w:rsid w:val="0048741E"/>
    <w:rsid w:val="0048750F"/>
    <w:rsid w:val="0049065B"/>
    <w:rsid w:val="00495262"/>
    <w:rsid w:val="004A01AF"/>
    <w:rsid w:val="004A0319"/>
    <w:rsid w:val="004A17E9"/>
    <w:rsid w:val="004A2AB0"/>
    <w:rsid w:val="004A2DEB"/>
    <w:rsid w:val="004A495F"/>
    <w:rsid w:val="004A7544"/>
    <w:rsid w:val="004B0EB7"/>
    <w:rsid w:val="004B1BF6"/>
    <w:rsid w:val="004B1C75"/>
    <w:rsid w:val="004B27AE"/>
    <w:rsid w:val="004B2B76"/>
    <w:rsid w:val="004B3B30"/>
    <w:rsid w:val="004B5B08"/>
    <w:rsid w:val="004B683E"/>
    <w:rsid w:val="004B6B0F"/>
    <w:rsid w:val="004B75E4"/>
    <w:rsid w:val="004C174D"/>
    <w:rsid w:val="004C271F"/>
    <w:rsid w:val="004C54E5"/>
    <w:rsid w:val="004C55F2"/>
    <w:rsid w:val="004C58F1"/>
    <w:rsid w:val="004C62DD"/>
    <w:rsid w:val="004C6A9A"/>
    <w:rsid w:val="004C7DC8"/>
    <w:rsid w:val="004D0EA0"/>
    <w:rsid w:val="004D1028"/>
    <w:rsid w:val="004D21B0"/>
    <w:rsid w:val="004D6435"/>
    <w:rsid w:val="004D6A63"/>
    <w:rsid w:val="004D737D"/>
    <w:rsid w:val="004D743F"/>
    <w:rsid w:val="004E068F"/>
    <w:rsid w:val="004E2659"/>
    <w:rsid w:val="004E327D"/>
    <w:rsid w:val="004E39EE"/>
    <w:rsid w:val="004E475C"/>
    <w:rsid w:val="004E56E0"/>
    <w:rsid w:val="004E6CFE"/>
    <w:rsid w:val="004E7329"/>
    <w:rsid w:val="004E74EA"/>
    <w:rsid w:val="004F0A1A"/>
    <w:rsid w:val="004F10B7"/>
    <w:rsid w:val="004F1924"/>
    <w:rsid w:val="004F2CB0"/>
    <w:rsid w:val="004F48AD"/>
    <w:rsid w:val="004F4E0D"/>
    <w:rsid w:val="005017F7"/>
    <w:rsid w:val="00501D60"/>
    <w:rsid w:val="00501FA7"/>
    <w:rsid w:val="00502CE0"/>
    <w:rsid w:val="005034DC"/>
    <w:rsid w:val="00505BFA"/>
    <w:rsid w:val="00505C8E"/>
    <w:rsid w:val="005071B4"/>
    <w:rsid w:val="005072A9"/>
    <w:rsid w:val="00507687"/>
    <w:rsid w:val="0051037C"/>
    <w:rsid w:val="005117A9"/>
    <w:rsid w:val="00511F57"/>
    <w:rsid w:val="00512FBD"/>
    <w:rsid w:val="00513799"/>
    <w:rsid w:val="00513982"/>
    <w:rsid w:val="00515A32"/>
    <w:rsid w:val="00515CBE"/>
    <w:rsid w:val="00515E2B"/>
    <w:rsid w:val="0052180B"/>
    <w:rsid w:val="0052252A"/>
    <w:rsid w:val="00522A7E"/>
    <w:rsid w:val="00522F20"/>
    <w:rsid w:val="00523453"/>
    <w:rsid w:val="00523499"/>
    <w:rsid w:val="00523CE2"/>
    <w:rsid w:val="00524297"/>
    <w:rsid w:val="00524779"/>
    <w:rsid w:val="005252A5"/>
    <w:rsid w:val="00525782"/>
    <w:rsid w:val="00527B0C"/>
    <w:rsid w:val="005303F8"/>
    <w:rsid w:val="00530720"/>
    <w:rsid w:val="005308DB"/>
    <w:rsid w:val="00530A2E"/>
    <w:rsid w:val="00530FBE"/>
    <w:rsid w:val="00532219"/>
    <w:rsid w:val="00532947"/>
    <w:rsid w:val="00533159"/>
    <w:rsid w:val="005339DB"/>
    <w:rsid w:val="00533A7E"/>
    <w:rsid w:val="00533C22"/>
    <w:rsid w:val="00534C89"/>
    <w:rsid w:val="00535983"/>
    <w:rsid w:val="00536EF6"/>
    <w:rsid w:val="00541573"/>
    <w:rsid w:val="0054348A"/>
    <w:rsid w:val="0054414C"/>
    <w:rsid w:val="00547215"/>
    <w:rsid w:val="00550F86"/>
    <w:rsid w:val="00554921"/>
    <w:rsid w:val="00556CAC"/>
    <w:rsid w:val="00560030"/>
    <w:rsid w:val="005600CC"/>
    <w:rsid w:val="00560F29"/>
    <w:rsid w:val="00561CA1"/>
    <w:rsid w:val="0056403E"/>
    <w:rsid w:val="005671E2"/>
    <w:rsid w:val="00571777"/>
    <w:rsid w:val="00572476"/>
    <w:rsid w:val="00572546"/>
    <w:rsid w:val="00572B2C"/>
    <w:rsid w:val="005778E5"/>
    <w:rsid w:val="00580FF5"/>
    <w:rsid w:val="00581B1B"/>
    <w:rsid w:val="005820B9"/>
    <w:rsid w:val="0058355A"/>
    <w:rsid w:val="00584A09"/>
    <w:rsid w:val="0058519C"/>
    <w:rsid w:val="005851C8"/>
    <w:rsid w:val="00585582"/>
    <w:rsid w:val="00587999"/>
    <w:rsid w:val="005909DA"/>
    <w:rsid w:val="0059149A"/>
    <w:rsid w:val="005920A5"/>
    <w:rsid w:val="00593F3B"/>
    <w:rsid w:val="005942CA"/>
    <w:rsid w:val="005956EE"/>
    <w:rsid w:val="00597088"/>
    <w:rsid w:val="005A083E"/>
    <w:rsid w:val="005A45D0"/>
    <w:rsid w:val="005A5C2F"/>
    <w:rsid w:val="005B2035"/>
    <w:rsid w:val="005B256D"/>
    <w:rsid w:val="005B2D20"/>
    <w:rsid w:val="005B4802"/>
    <w:rsid w:val="005C04D1"/>
    <w:rsid w:val="005C1EA6"/>
    <w:rsid w:val="005C3F91"/>
    <w:rsid w:val="005C6039"/>
    <w:rsid w:val="005D0596"/>
    <w:rsid w:val="005D0878"/>
    <w:rsid w:val="005D0B99"/>
    <w:rsid w:val="005D139D"/>
    <w:rsid w:val="005D28FC"/>
    <w:rsid w:val="005D308E"/>
    <w:rsid w:val="005D3A48"/>
    <w:rsid w:val="005D4AC7"/>
    <w:rsid w:val="005D7AF8"/>
    <w:rsid w:val="005E0E42"/>
    <w:rsid w:val="005E117E"/>
    <w:rsid w:val="005E17BF"/>
    <w:rsid w:val="005E366A"/>
    <w:rsid w:val="005F2145"/>
    <w:rsid w:val="005F3E0F"/>
    <w:rsid w:val="005F4F71"/>
    <w:rsid w:val="005F580F"/>
    <w:rsid w:val="00600990"/>
    <w:rsid w:val="006016E1"/>
    <w:rsid w:val="00602A54"/>
    <w:rsid w:val="00602D27"/>
    <w:rsid w:val="00603195"/>
    <w:rsid w:val="00611D26"/>
    <w:rsid w:val="00613C6C"/>
    <w:rsid w:val="006144A1"/>
    <w:rsid w:val="006159BF"/>
    <w:rsid w:val="00615E2A"/>
    <w:rsid w:val="00615EBB"/>
    <w:rsid w:val="00616096"/>
    <w:rsid w:val="006160A2"/>
    <w:rsid w:val="0061774A"/>
    <w:rsid w:val="00620F5E"/>
    <w:rsid w:val="00626B0C"/>
    <w:rsid w:val="006302AA"/>
    <w:rsid w:val="006312B7"/>
    <w:rsid w:val="00631EA5"/>
    <w:rsid w:val="00633916"/>
    <w:rsid w:val="00635535"/>
    <w:rsid w:val="006363BD"/>
    <w:rsid w:val="006375ED"/>
    <w:rsid w:val="00640BD5"/>
    <w:rsid w:val="006412DC"/>
    <w:rsid w:val="0064152E"/>
    <w:rsid w:val="006418C7"/>
    <w:rsid w:val="00642BC6"/>
    <w:rsid w:val="006435BE"/>
    <w:rsid w:val="006439AF"/>
    <w:rsid w:val="00643D36"/>
    <w:rsid w:val="00644790"/>
    <w:rsid w:val="00644AED"/>
    <w:rsid w:val="006456AC"/>
    <w:rsid w:val="00646D88"/>
    <w:rsid w:val="00647BDB"/>
    <w:rsid w:val="006501AF"/>
    <w:rsid w:val="00650DDE"/>
    <w:rsid w:val="00652422"/>
    <w:rsid w:val="00653BCF"/>
    <w:rsid w:val="00654EED"/>
    <w:rsid w:val="0065505B"/>
    <w:rsid w:val="00657D27"/>
    <w:rsid w:val="00662063"/>
    <w:rsid w:val="00663101"/>
    <w:rsid w:val="00665DE4"/>
    <w:rsid w:val="006670AC"/>
    <w:rsid w:val="00667C86"/>
    <w:rsid w:val="00670B62"/>
    <w:rsid w:val="0067123E"/>
    <w:rsid w:val="00672307"/>
    <w:rsid w:val="00672BC5"/>
    <w:rsid w:val="00672DE4"/>
    <w:rsid w:val="006768AE"/>
    <w:rsid w:val="006769B3"/>
    <w:rsid w:val="006808C6"/>
    <w:rsid w:val="00682668"/>
    <w:rsid w:val="0068279A"/>
    <w:rsid w:val="00682E4B"/>
    <w:rsid w:val="00685B82"/>
    <w:rsid w:val="0068715A"/>
    <w:rsid w:val="006873E2"/>
    <w:rsid w:val="0069018F"/>
    <w:rsid w:val="00692245"/>
    <w:rsid w:val="006927FF"/>
    <w:rsid w:val="00692A68"/>
    <w:rsid w:val="00695884"/>
    <w:rsid w:val="00695D85"/>
    <w:rsid w:val="006A01A2"/>
    <w:rsid w:val="006A1677"/>
    <w:rsid w:val="006A1A0B"/>
    <w:rsid w:val="006A30A2"/>
    <w:rsid w:val="006A5DC7"/>
    <w:rsid w:val="006A64D6"/>
    <w:rsid w:val="006A6D23"/>
    <w:rsid w:val="006B0397"/>
    <w:rsid w:val="006B10FA"/>
    <w:rsid w:val="006B1AA1"/>
    <w:rsid w:val="006B25DE"/>
    <w:rsid w:val="006B370A"/>
    <w:rsid w:val="006B60EB"/>
    <w:rsid w:val="006B7EC9"/>
    <w:rsid w:val="006C1119"/>
    <w:rsid w:val="006C15BD"/>
    <w:rsid w:val="006C1C3B"/>
    <w:rsid w:val="006C262F"/>
    <w:rsid w:val="006C4D8A"/>
    <w:rsid w:val="006C4E43"/>
    <w:rsid w:val="006C643E"/>
    <w:rsid w:val="006D1330"/>
    <w:rsid w:val="006D2932"/>
    <w:rsid w:val="006D3671"/>
    <w:rsid w:val="006D3B67"/>
    <w:rsid w:val="006D4176"/>
    <w:rsid w:val="006D4185"/>
    <w:rsid w:val="006D4B0F"/>
    <w:rsid w:val="006E04D6"/>
    <w:rsid w:val="006E0A73"/>
    <w:rsid w:val="006E0AD0"/>
    <w:rsid w:val="006E0FEE"/>
    <w:rsid w:val="006E1D30"/>
    <w:rsid w:val="006E2E8F"/>
    <w:rsid w:val="006E4BA9"/>
    <w:rsid w:val="006E5BBE"/>
    <w:rsid w:val="006E6C11"/>
    <w:rsid w:val="006F1E89"/>
    <w:rsid w:val="006F7C0C"/>
    <w:rsid w:val="00700755"/>
    <w:rsid w:val="007011D4"/>
    <w:rsid w:val="0070299E"/>
    <w:rsid w:val="0070330C"/>
    <w:rsid w:val="00704517"/>
    <w:rsid w:val="0070646B"/>
    <w:rsid w:val="00707A7B"/>
    <w:rsid w:val="00707C57"/>
    <w:rsid w:val="00710F4F"/>
    <w:rsid w:val="007124FB"/>
    <w:rsid w:val="007130A2"/>
    <w:rsid w:val="00715463"/>
    <w:rsid w:val="007214F7"/>
    <w:rsid w:val="00723121"/>
    <w:rsid w:val="00724A44"/>
    <w:rsid w:val="00726CF2"/>
    <w:rsid w:val="00730655"/>
    <w:rsid w:val="007314A5"/>
    <w:rsid w:val="00731D77"/>
    <w:rsid w:val="00732360"/>
    <w:rsid w:val="0073390A"/>
    <w:rsid w:val="00734E64"/>
    <w:rsid w:val="00735E8D"/>
    <w:rsid w:val="00736B37"/>
    <w:rsid w:val="00740A35"/>
    <w:rsid w:val="00742784"/>
    <w:rsid w:val="007428CB"/>
    <w:rsid w:val="00743068"/>
    <w:rsid w:val="007434E4"/>
    <w:rsid w:val="007436BF"/>
    <w:rsid w:val="007517F7"/>
    <w:rsid w:val="007520B4"/>
    <w:rsid w:val="00757289"/>
    <w:rsid w:val="007601E6"/>
    <w:rsid w:val="007623F5"/>
    <w:rsid w:val="007635C6"/>
    <w:rsid w:val="00763EBF"/>
    <w:rsid w:val="00764FF4"/>
    <w:rsid w:val="007655A3"/>
    <w:rsid w:val="007655D5"/>
    <w:rsid w:val="00765BB9"/>
    <w:rsid w:val="00766477"/>
    <w:rsid w:val="007674C8"/>
    <w:rsid w:val="00770213"/>
    <w:rsid w:val="00772A22"/>
    <w:rsid w:val="007763C1"/>
    <w:rsid w:val="00777329"/>
    <w:rsid w:val="00777B2E"/>
    <w:rsid w:val="00777E82"/>
    <w:rsid w:val="00781359"/>
    <w:rsid w:val="00782818"/>
    <w:rsid w:val="00782AA4"/>
    <w:rsid w:val="00783CBB"/>
    <w:rsid w:val="00784838"/>
    <w:rsid w:val="00785EBF"/>
    <w:rsid w:val="0078636D"/>
    <w:rsid w:val="00786921"/>
    <w:rsid w:val="00787BCD"/>
    <w:rsid w:val="00787C3D"/>
    <w:rsid w:val="00790535"/>
    <w:rsid w:val="00790731"/>
    <w:rsid w:val="007972C1"/>
    <w:rsid w:val="00797566"/>
    <w:rsid w:val="00797C38"/>
    <w:rsid w:val="00797F8B"/>
    <w:rsid w:val="007A0435"/>
    <w:rsid w:val="007A072E"/>
    <w:rsid w:val="007A1EAA"/>
    <w:rsid w:val="007A2270"/>
    <w:rsid w:val="007A4355"/>
    <w:rsid w:val="007A56B1"/>
    <w:rsid w:val="007A79FD"/>
    <w:rsid w:val="007A7EE3"/>
    <w:rsid w:val="007B00FC"/>
    <w:rsid w:val="007B016F"/>
    <w:rsid w:val="007B0B9D"/>
    <w:rsid w:val="007B0DDA"/>
    <w:rsid w:val="007B26E3"/>
    <w:rsid w:val="007B5A43"/>
    <w:rsid w:val="007B709B"/>
    <w:rsid w:val="007C0E2D"/>
    <w:rsid w:val="007C1343"/>
    <w:rsid w:val="007C55C4"/>
    <w:rsid w:val="007C5EF1"/>
    <w:rsid w:val="007C7631"/>
    <w:rsid w:val="007C7BF5"/>
    <w:rsid w:val="007D04C9"/>
    <w:rsid w:val="007D19B7"/>
    <w:rsid w:val="007D4997"/>
    <w:rsid w:val="007D6B0B"/>
    <w:rsid w:val="007D7419"/>
    <w:rsid w:val="007D75E5"/>
    <w:rsid w:val="007D773E"/>
    <w:rsid w:val="007E0573"/>
    <w:rsid w:val="007E066E"/>
    <w:rsid w:val="007E0BEA"/>
    <w:rsid w:val="007E10F8"/>
    <w:rsid w:val="007E1356"/>
    <w:rsid w:val="007E16F7"/>
    <w:rsid w:val="007E20FC"/>
    <w:rsid w:val="007E6ECD"/>
    <w:rsid w:val="007E7062"/>
    <w:rsid w:val="007E70AD"/>
    <w:rsid w:val="007E71A6"/>
    <w:rsid w:val="007E7D56"/>
    <w:rsid w:val="007F02DE"/>
    <w:rsid w:val="007F0E1E"/>
    <w:rsid w:val="007F28F6"/>
    <w:rsid w:val="007F29A7"/>
    <w:rsid w:val="007F4631"/>
    <w:rsid w:val="007F4ADB"/>
    <w:rsid w:val="007F555F"/>
    <w:rsid w:val="007F715F"/>
    <w:rsid w:val="007F761C"/>
    <w:rsid w:val="008004B4"/>
    <w:rsid w:val="008018DF"/>
    <w:rsid w:val="00801DF0"/>
    <w:rsid w:val="00805BE8"/>
    <w:rsid w:val="00805D78"/>
    <w:rsid w:val="00810088"/>
    <w:rsid w:val="00810A4E"/>
    <w:rsid w:val="00814415"/>
    <w:rsid w:val="00815EAF"/>
    <w:rsid w:val="00816078"/>
    <w:rsid w:val="0081675E"/>
    <w:rsid w:val="008177E3"/>
    <w:rsid w:val="00823AA9"/>
    <w:rsid w:val="008255B9"/>
    <w:rsid w:val="00825CD8"/>
    <w:rsid w:val="00827324"/>
    <w:rsid w:val="008300D4"/>
    <w:rsid w:val="00830BED"/>
    <w:rsid w:val="008355EA"/>
    <w:rsid w:val="0083686F"/>
    <w:rsid w:val="00837458"/>
    <w:rsid w:val="008375AB"/>
    <w:rsid w:val="00837AAE"/>
    <w:rsid w:val="00840E00"/>
    <w:rsid w:val="008416D3"/>
    <w:rsid w:val="00841D9B"/>
    <w:rsid w:val="008429A6"/>
    <w:rsid w:val="008429AD"/>
    <w:rsid w:val="008429DB"/>
    <w:rsid w:val="00850C75"/>
    <w:rsid w:val="00850E39"/>
    <w:rsid w:val="00851284"/>
    <w:rsid w:val="00851B68"/>
    <w:rsid w:val="00853809"/>
    <w:rsid w:val="0085477A"/>
    <w:rsid w:val="00855107"/>
    <w:rsid w:val="00855173"/>
    <w:rsid w:val="008557D9"/>
    <w:rsid w:val="00855BF7"/>
    <w:rsid w:val="00856214"/>
    <w:rsid w:val="00856585"/>
    <w:rsid w:val="008565A1"/>
    <w:rsid w:val="00857545"/>
    <w:rsid w:val="0085759D"/>
    <w:rsid w:val="00857625"/>
    <w:rsid w:val="00861147"/>
    <w:rsid w:val="00862089"/>
    <w:rsid w:val="00862909"/>
    <w:rsid w:val="008649BF"/>
    <w:rsid w:val="008658B9"/>
    <w:rsid w:val="00866D5B"/>
    <w:rsid w:val="00866FF5"/>
    <w:rsid w:val="00870EB2"/>
    <w:rsid w:val="008717C6"/>
    <w:rsid w:val="008721BE"/>
    <w:rsid w:val="00872ADF"/>
    <w:rsid w:val="008731E9"/>
    <w:rsid w:val="0087332D"/>
    <w:rsid w:val="008738A3"/>
    <w:rsid w:val="00873E1F"/>
    <w:rsid w:val="00874C16"/>
    <w:rsid w:val="008800D7"/>
    <w:rsid w:val="00881B95"/>
    <w:rsid w:val="008820C3"/>
    <w:rsid w:val="008822FE"/>
    <w:rsid w:val="008825B9"/>
    <w:rsid w:val="008834ED"/>
    <w:rsid w:val="00884DC2"/>
    <w:rsid w:val="008854B6"/>
    <w:rsid w:val="00885E12"/>
    <w:rsid w:val="008861F5"/>
    <w:rsid w:val="00886D1F"/>
    <w:rsid w:val="008876D5"/>
    <w:rsid w:val="00891EE1"/>
    <w:rsid w:val="0089339E"/>
    <w:rsid w:val="00893987"/>
    <w:rsid w:val="00893AC9"/>
    <w:rsid w:val="008963EF"/>
    <w:rsid w:val="0089688E"/>
    <w:rsid w:val="008A0118"/>
    <w:rsid w:val="008A0172"/>
    <w:rsid w:val="008A1A39"/>
    <w:rsid w:val="008A1FBE"/>
    <w:rsid w:val="008A25F7"/>
    <w:rsid w:val="008A416A"/>
    <w:rsid w:val="008A51C9"/>
    <w:rsid w:val="008A727C"/>
    <w:rsid w:val="008A7AEB"/>
    <w:rsid w:val="008B104C"/>
    <w:rsid w:val="008B15CD"/>
    <w:rsid w:val="008B23E4"/>
    <w:rsid w:val="008B3194"/>
    <w:rsid w:val="008B5AE7"/>
    <w:rsid w:val="008B5DBB"/>
    <w:rsid w:val="008B7044"/>
    <w:rsid w:val="008C0741"/>
    <w:rsid w:val="008C07DB"/>
    <w:rsid w:val="008C0974"/>
    <w:rsid w:val="008C1944"/>
    <w:rsid w:val="008C1EDF"/>
    <w:rsid w:val="008C2FCF"/>
    <w:rsid w:val="008C4804"/>
    <w:rsid w:val="008C4AB5"/>
    <w:rsid w:val="008C572B"/>
    <w:rsid w:val="008C60E9"/>
    <w:rsid w:val="008D19E6"/>
    <w:rsid w:val="008D1B7C"/>
    <w:rsid w:val="008D275D"/>
    <w:rsid w:val="008D2AD6"/>
    <w:rsid w:val="008D4663"/>
    <w:rsid w:val="008D54A4"/>
    <w:rsid w:val="008D54B5"/>
    <w:rsid w:val="008D5533"/>
    <w:rsid w:val="008D6657"/>
    <w:rsid w:val="008D6975"/>
    <w:rsid w:val="008E1148"/>
    <w:rsid w:val="008E143F"/>
    <w:rsid w:val="008E1F60"/>
    <w:rsid w:val="008E307E"/>
    <w:rsid w:val="008E54CA"/>
    <w:rsid w:val="008E6106"/>
    <w:rsid w:val="008E6584"/>
    <w:rsid w:val="008E6BEC"/>
    <w:rsid w:val="008F3B33"/>
    <w:rsid w:val="008F4DD1"/>
    <w:rsid w:val="008F55CE"/>
    <w:rsid w:val="008F573D"/>
    <w:rsid w:val="008F6056"/>
    <w:rsid w:val="008F7109"/>
    <w:rsid w:val="008F7C91"/>
    <w:rsid w:val="0090136B"/>
    <w:rsid w:val="00902C07"/>
    <w:rsid w:val="00904F58"/>
    <w:rsid w:val="00905804"/>
    <w:rsid w:val="00906A8B"/>
    <w:rsid w:val="00907A73"/>
    <w:rsid w:val="009101E2"/>
    <w:rsid w:val="00915D73"/>
    <w:rsid w:val="00916077"/>
    <w:rsid w:val="0091649C"/>
    <w:rsid w:val="009170A2"/>
    <w:rsid w:val="00917607"/>
    <w:rsid w:val="009208A6"/>
    <w:rsid w:val="00921EC2"/>
    <w:rsid w:val="0092338B"/>
    <w:rsid w:val="00924132"/>
    <w:rsid w:val="00924514"/>
    <w:rsid w:val="00925FAB"/>
    <w:rsid w:val="00927154"/>
    <w:rsid w:val="00927316"/>
    <w:rsid w:val="00927C58"/>
    <w:rsid w:val="00927E07"/>
    <w:rsid w:val="0093133D"/>
    <w:rsid w:val="0093276D"/>
    <w:rsid w:val="00932C09"/>
    <w:rsid w:val="00933444"/>
    <w:rsid w:val="00933D12"/>
    <w:rsid w:val="00936FFB"/>
    <w:rsid w:val="00937065"/>
    <w:rsid w:val="00940285"/>
    <w:rsid w:val="009415B0"/>
    <w:rsid w:val="00943316"/>
    <w:rsid w:val="009435EE"/>
    <w:rsid w:val="00945B2C"/>
    <w:rsid w:val="00947E7E"/>
    <w:rsid w:val="0095139A"/>
    <w:rsid w:val="00953E16"/>
    <w:rsid w:val="009542AC"/>
    <w:rsid w:val="009545C2"/>
    <w:rsid w:val="0095580F"/>
    <w:rsid w:val="00955EE5"/>
    <w:rsid w:val="00961BB2"/>
    <w:rsid w:val="00962108"/>
    <w:rsid w:val="00962DFF"/>
    <w:rsid w:val="009634EC"/>
    <w:rsid w:val="009638D6"/>
    <w:rsid w:val="00963C46"/>
    <w:rsid w:val="00963F74"/>
    <w:rsid w:val="00963FCD"/>
    <w:rsid w:val="009675DE"/>
    <w:rsid w:val="009675E7"/>
    <w:rsid w:val="00970F92"/>
    <w:rsid w:val="009731FA"/>
    <w:rsid w:val="0097408E"/>
    <w:rsid w:val="00974BB2"/>
    <w:rsid w:val="00974FA7"/>
    <w:rsid w:val="009756E5"/>
    <w:rsid w:val="00977A8C"/>
    <w:rsid w:val="0098142F"/>
    <w:rsid w:val="009822FF"/>
    <w:rsid w:val="00982937"/>
    <w:rsid w:val="00982FC1"/>
    <w:rsid w:val="00983910"/>
    <w:rsid w:val="009844C5"/>
    <w:rsid w:val="009851F9"/>
    <w:rsid w:val="009932AC"/>
    <w:rsid w:val="009938D9"/>
    <w:rsid w:val="00994351"/>
    <w:rsid w:val="00996A8F"/>
    <w:rsid w:val="00996E7D"/>
    <w:rsid w:val="009A1B78"/>
    <w:rsid w:val="009A1DBF"/>
    <w:rsid w:val="009A1EB0"/>
    <w:rsid w:val="009A68A3"/>
    <w:rsid w:val="009A68E6"/>
    <w:rsid w:val="009A6E65"/>
    <w:rsid w:val="009A7598"/>
    <w:rsid w:val="009B1443"/>
    <w:rsid w:val="009B1BFF"/>
    <w:rsid w:val="009B1DF8"/>
    <w:rsid w:val="009B2803"/>
    <w:rsid w:val="009B2E37"/>
    <w:rsid w:val="009B3D20"/>
    <w:rsid w:val="009B52D9"/>
    <w:rsid w:val="009B5418"/>
    <w:rsid w:val="009B5A82"/>
    <w:rsid w:val="009B61B4"/>
    <w:rsid w:val="009B779B"/>
    <w:rsid w:val="009C022C"/>
    <w:rsid w:val="009C0727"/>
    <w:rsid w:val="009C1030"/>
    <w:rsid w:val="009C320E"/>
    <w:rsid w:val="009C3C80"/>
    <w:rsid w:val="009C4232"/>
    <w:rsid w:val="009C492F"/>
    <w:rsid w:val="009D0F7D"/>
    <w:rsid w:val="009D10FA"/>
    <w:rsid w:val="009D1240"/>
    <w:rsid w:val="009D2FF2"/>
    <w:rsid w:val="009D3226"/>
    <w:rsid w:val="009D3385"/>
    <w:rsid w:val="009D4DD8"/>
    <w:rsid w:val="009D6262"/>
    <w:rsid w:val="009D793C"/>
    <w:rsid w:val="009E038B"/>
    <w:rsid w:val="009E1098"/>
    <w:rsid w:val="009E16A9"/>
    <w:rsid w:val="009E2CEB"/>
    <w:rsid w:val="009E375F"/>
    <w:rsid w:val="009E39D4"/>
    <w:rsid w:val="009E433B"/>
    <w:rsid w:val="009E4FD0"/>
    <w:rsid w:val="009E5401"/>
    <w:rsid w:val="009F2131"/>
    <w:rsid w:val="009F2C2F"/>
    <w:rsid w:val="009F461E"/>
    <w:rsid w:val="009F4791"/>
    <w:rsid w:val="009F4AE2"/>
    <w:rsid w:val="009F597F"/>
    <w:rsid w:val="009F7B18"/>
    <w:rsid w:val="00A0158A"/>
    <w:rsid w:val="00A01604"/>
    <w:rsid w:val="00A01A9F"/>
    <w:rsid w:val="00A0313E"/>
    <w:rsid w:val="00A05E6D"/>
    <w:rsid w:val="00A06521"/>
    <w:rsid w:val="00A06571"/>
    <w:rsid w:val="00A0758F"/>
    <w:rsid w:val="00A11611"/>
    <w:rsid w:val="00A139C6"/>
    <w:rsid w:val="00A13DAB"/>
    <w:rsid w:val="00A14A1D"/>
    <w:rsid w:val="00A1570A"/>
    <w:rsid w:val="00A16E81"/>
    <w:rsid w:val="00A1772E"/>
    <w:rsid w:val="00A17866"/>
    <w:rsid w:val="00A211B4"/>
    <w:rsid w:val="00A223CF"/>
    <w:rsid w:val="00A25C0E"/>
    <w:rsid w:val="00A26F02"/>
    <w:rsid w:val="00A3008C"/>
    <w:rsid w:val="00A3182D"/>
    <w:rsid w:val="00A32719"/>
    <w:rsid w:val="00A33DDF"/>
    <w:rsid w:val="00A33FC9"/>
    <w:rsid w:val="00A34547"/>
    <w:rsid w:val="00A35C68"/>
    <w:rsid w:val="00A3766B"/>
    <w:rsid w:val="00A376B7"/>
    <w:rsid w:val="00A408CC"/>
    <w:rsid w:val="00A41BF5"/>
    <w:rsid w:val="00A4211C"/>
    <w:rsid w:val="00A42ADC"/>
    <w:rsid w:val="00A4355C"/>
    <w:rsid w:val="00A44553"/>
    <w:rsid w:val="00A44778"/>
    <w:rsid w:val="00A44E11"/>
    <w:rsid w:val="00A469E7"/>
    <w:rsid w:val="00A47223"/>
    <w:rsid w:val="00A47CFF"/>
    <w:rsid w:val="00A5292D"/>
    <w:rsid w:val="00A54475"/>
    <w:rsid w:val="00A557D6"/>
    <w:rsid w:val="00A55C8B"/>
    <w:rsid w:val="00A56737"/>
    <w:rsid w:val="00A56C25"/>
    <w:rsid w:val="00A56FFE"/>
    <w:rsid w:val="00A604A4"/>
    <w:rsid w:val="00A60774"/>
    <w:rsid w:val="00A61B7D"/>
    <w:rsid w:val="00A6299C"/>
    <w:rsid w:val="00A635C2"/>
    <w:rsid w:val="00A6476F"/>
    <w:rsid w:val="00A64F02"/>
    <w:rsid w:val="00A6605B"/>
    <w:rsid w:val="00A66ADC"/>
    <w:rsid w:val="00A67CA7"/>
    <w:rsid w:val="00A67FE8"/>
    <w:rsid w:val="00A7147D"/>
    <w:rsid w:val="00A72772"/>
    <w:rsid w:val="00A74728"/>
    <w:rsid w:val="00A75268"/>
    <w:rsid w:val="00A75DB6"/>
    <w:rsid w:val="00A768A2"/>
    <w:rsid w:val="00A77720"/>
    <w:rsid w:val="00A81B15"/>
    <w:rsid w:val="00A837FF"/>
    <w:rsid w:val="00A83A65"/>
    <w:rsid w:val="00A84052"/>
    <w:rsid w:val="00A846BD"/>
    <w:rsid w:val="00A84C79"/>
    <w:rsid w:val="00A84DC8"/>
    <w:rsid w:val="00A858E3"/>
    <w:rsid w:val="00A85DBC"/>
    <w:rsid w:val="00A86646"/>
    <w:rsid w:val="00A86DEB"/>
    <w:rsid w:val="00A87658"/>
    <w:rsid w:val="00A87FEB"/>
    <w:rsid w:val="00A901D9"/>
    <w:rsid w:val="00A93F9F"/>
    <w:rsid w:val="00A9420E"/>
    <w:rsid w:val="00A94560"/>
    <w:rsid w:val="00A97648"/>
    <w:rsid w:val="00AA0391"/>
    <w:rsid w:val="00AA045A"/>
    <w:rsid w:val="00AA1CFD"/>
    <w:rsid w:val="00AA2239"/>
    <w:rsid w:val="00AA33D2"/>
    <w:rsid w:val="00AA690A"/>
    <w:rsid w:val="00AB035B"/>
    <w:rsid w:val="00AB0C57"/>
    <w:rsid w:val="00AB1195"/>
    <w:rsid w:val="00AB1D2B"/>
    <w:rsid w:val="00AB4182"/>
    <w:rsid w:val="00AB4A73"/>
    <w:rsid w:val="00AB5497"/>
    <w:rsid w:val="00AB65EA"/>
    <w:rsid w:val="00AB663B"/>
    <w:rsid w:val="00AB75BB"/>
    <w:rsid w:val="00AC0BA4"/>
    <w:rsid w:val="00AC0D30"/>
    <w:rsid w:val="00AC27DB"/>
    <w:rsid w:val="00AC3D1B"/>
    <w:rsid w:val="00AC6D6B"/>
    <w:rsid w:val="00AC6E79"/>
    <w:rsid w:val="00AC7A4A"/>
    <w:rsid w:val="00AD134A"/>
    <w:rsid w:val="00AD4C85"/>
    <w:rsid w:val="00AD4D19"/>
    <w:rsid w:val="00AD7736"/>
    <w:rsid w:val="00AE10CE"/>
    <w:rsid w:val="00AE3FC1"/>
    <w:rsid w:val="00AE430E"/>
    <w:rsid w:val="00AE70D4"/>
    <w:rsid w:val="00AE7868"/>
    <w:rsid w:val="00AF0407"/>
    <w:rsid w:val="00AF0469"/>
    <w:rsid w:val="00AF049B"/>
    <w:rsid w:val="00AF0A86"/>
    <w:rsid w:val="00AF2CF9"/>
    <w:rsid w:val="00AF3618"/>
    <w:rsid w:val="00AF4024"/>
    <w:rsid w:val="00AF4D8B"/>
    <w:rsid w:val="00AF766E"/>
    <w:rsid w:val="00B03B3A"/>
    <w:rsid w:val="00B03D9F"/>
    <w:rsid w:val="00B0454A"/>
    <w:rsid w:val="00B04ECC"/>
    <w:rsid w:val="00B067CA"/>
    <w:rsid w:val="00B1115C"/>
    <w:rsid w:val="00B11950"/>
    <w:rsid w:val="00B12428"/>
    <w:rsid w:val="00B12B26"/>
    <w:rsid w:val="00B13025"/>
    <w:rsid w:val="00B16093"/>
    <w:rsid w:val="00B163F8"/>
    <w:rsid w:val="00B17090"/>
    <w:rsid w:val="00B218A2"/>
    <w:rsid w:val="00B22089"/>
    <w:rsid w:val="00B24487"/>
    <w:rsid w:val="00B2472D"/>
    <w:rsid w:val="00B24CA0"/>
    <w:rsid w:val="00B24D74"/>
    <w:rsid w:val="00B2549F"/>
    <w:rsid w:val="00B25AF5"/>
    <w:rsid w:val="00B25E63"/>
    <w:rsid w:val="00B2798B"/>
    <w:rsid w:val="00B31BED"/>
    <w:rsid w:val="00B337C9"/>
    <w:rsid w:val="00B33D95"/>
    <w:rsid w:val="00B34628"/>
    <w:rsid w:val="00B34ADF"/>
    <w:rsid w:val="00B4108D"/>
    <w:rsid w:val="00B43088"/>
    <w:rsid w:val="00B433F3"/>
    <w:rsid w:val="00B44224"/>
    <w:rsid w:val="00B4622D"/>
    <w:rsid w:val="00B476AF"/>
    <w:rsid w:val="00B503E5"/>
    <w:rsid w:val="00B50C16"/>
    <w:rsid w:val="00B517AD"/>
    <w:rsid w:val="00B540F2"/>
    <w:rsid w:val="00B57265"/>
    <w:rsid w:val="00B61A6C"/>
    <w:rsid w:val="00B633AE"/>
    <w:rsid w:val="00B63559"/>
    <w:rsid w:val="00B66407"/>
    <w:rsid w:val="00B6658C"/>
    <w:rsid w:val="00B665D2"/>
    <w:rsid w:val="00B6703C"/>
    <w:rsid w:val="00B671F9"/>
    <w:rsid w:val="00B6737C"/>
    <w:rsid w:val="00B67D30"/>
    <w:rsid w:val="00B702CA"/>
    <w:rsid w:val="00B7214D"/>
    <w:rsid w:val="00B74372"/>
    <w:rsid w:val="00B75525"/>
    <w:rsid w:val="00B77890"/>
    <w:rsid w:val="00B80283"/>
    <w:rsid w:val="00B8095F"/>
    <w:rsid w:val="00B80B0C"/>
    <w:rsid w:val="00B80B11"/>
    <w:rsid w:val="00B8312C"/>
    <w:rsid w:val="00B831AE"/>
    <w:rsid w:val="00B839BE"/>
    <w:rsid w:val="00B8446C"/>
    <w:rsid w:val="00B85727"/>
    <w:rsid w:val="00B85FAF"/>
    <w:rsid w:val="00B87725"/>
    <w:rsid w:val="00B87C88"/>
    <w:rsid w:val="00B90828"/>
    <w:rsid w:val="00B90A56"/>
    <w:rsid w:val="00B928A5"/>
    <w:rsid w:val="00B94DA5"/>
    <w:rsid w:val="00B96DF3"/>
    <w:rsid w:val="00BA218B"/>
    <w:rsid w:val="00BA259A"/>
    <w:rsid w:val="00BA259C"/>
    <w:rsid w:val="00BA29D3"/>
    <w:rsid w:val="00BA307F"/>
    <w:rsid w:val="00BA48F5"/>
    <w:rsid w:val="00BA4EFD"/>
    <w:rsid w:val="00BA5280"/>
    <w:rsid w:val="00BA5FB1"/>
    <w:rsid w:val="00BB14F1"/>
    <w:rsid w:val="00BB1C58"/>
    <w:rsid w:val="00BB30B1"/>
    <w:rsid w:val="00BB4F2C"/>
    <w:rsid w:val="00BB572E"/>
    <w:rsid w:val="00BB74FD"/>
    <w:rsid w:val="00BC0176"/>
    <w:rsid w:val="00BC0799"/>
    <w:rsid w:val="00BC0D97"/>
    <w:rsid w:val="00BC2B4C"/>
    <w:rsid w:val="00BC370F"/>
    <w:rsid w:val="00BC5982"/>
    <w:rsid w:val="00BC5BEC"/>
    <w:rsid w:val="00BC60BF"/>
    <w:rsid w:val="00BD278D"/>
    <w:rsid w:val="00BD28BF"/>
    <w:rsid w:val="00BD2D12"/>
    <w:rsid w:val="00BD3CE2"/>
    <w:rsid w:val="00BD4F1D"/>
    <w:rsid w:val="00BD6404"/>
    <w:rsid w:val="00BD69B2"/>
    <w:rsid w:val="00BE220E"/>
    <w:rsid w:val="00BE33AE"/>
    <w:rsid w:val="00BE453C"/>
    <w:rsid w:val="00BE4B77"/>
    <w:rsid w:val="00BE5CCF"/>
    <w:rsid w:val="00BE772C"/>
    <w:rsid w:val="00BF046F"/>
    <w:rsid w:val="00BF0CF3"/>
    <w:rsid w:val="00BF27C9"/>
    <w:rsid w:val="00BF2C06"/>
    <w:rsid w:val="00BF2FFE"/>
    <w:rsid w:val="00C018E2"/>
    <w:rsid w:val="00C01D50"/>
    <w:rsid w:val="00C021C8"/>
    <w:rsid w:val="00C04F03"/>
    <w:rsid w:val="00C056DC"/>
    <w:rsid w:val="00C111C5"/>
    <w:rsid w:val="00C113FB"/>
    <w:rsid w:val="00C1329B"/>
    <w:rsid w:val="00C133AE"/>
    <w:rsid w:val="00C1572F"/>
    <w:rsid w:val="00C212A4"/>
    <w:rsid w:val="00C22108"/>
    <w:rsid w:val="00C22E6B"/>
    <w:rsid w:val="00C24317"/>
    <w:rsid w:val="00C24AA4"/>
    <w:rsid w:val="00C24C05"/>
    <w:rsid w:val="00C24D2F"/>
    <w:rsid w:val="00C25CA0"/>
    <w:rsid w:val="00C26222"/>
    <w:rsid w:val="00C26EE3"/>
    <w:rsid w:val="00C30754"/>
    <w:rsid w:val="00C30BAF"/>
    <w:rsid w:val="00C31283"/>
    <w:rsid w:val="00C3219B"/>
    <w:rsid w:val="00C3347F"/>
    <w:rsid w:val="00C33965"/>
    <w:rsid w:val="00C33C48"/>
    <w:rsid w:val="00C340E5"/>
    <w:rsid w:val="00C34FF5"/>
    <w:rsid w:val="00C35AA7"/>
    <w:rsid w:val="00C35F93"/>
    <w:rsid w:val="00C404C3"/>
    <w:rsid w:val="00C41176"/>
    <w:rsid w:val="00C411F9"/>
    <w:rsid w:val="00C43BA1"/>
    <w:rsid w:val="00C43DAB"/>
    <w:rsid w:val="00C43E64"/>
    <w:rsid w:val="00C4465D"/>
    <w:rsid w:val="00C47F08"/>
    <w:rsid w:val="00C514A6"/>
    <w:rsid w:val="00C563DF"/>
    <w:rsid w:val="00C5739F"/>
    <w:rsid w:val="00C57CF0"/>
    <w:rsid w:val="00C60099"/>
    <w:rsid w:val="00C60DFE"/>
    <w:rsid w:val="00C61B9C"/>
    <w:rsid w:val="00C63557"/>
    <w:rsid w:val="00C63DEF"/>
    <w:rsid w:val="00C64734"/>
    <w:rsid w:val="00C649BD"/>
    <w:rsid w:val="00C65891"/>
    <w:rsid w:val="00C66220"/>
    <w:rsid w:val="00C66AC9"/>
    <w:rsid w:val="00C66BF8"/>
    <w:rsid w:val="00C67D8B"/>
    <w:rsid w:val="00C70A1C"/>
    <w:rsid w:val="00C722FE"/>
    <w:rsid w:val="00C724D3"/>
    <w:rsid w:val="00C72951"/>
    <w:rsid w:val="00C72AA0"/>
    <w:rsid w:val="00C773B2"/>
    <w:rsid w:val="00C77DD9"/>
    <w:rsid w:val="00C83669"/>
    <w:rsid w:val="00C83AB3"/>
    <w:rsid w:val="00C83BE6"/>
    <w:rsid w:val="00C84B97"/>
    <w:rsid w:val="00C85354"/>
    <w:rsid w:val="00C86ABA"/>
    <w:rsid w:val="00C91CD5"/>
    <w:rsid w:val="00C943F3"/>
    <w:rsid w:val="00C97BE6"/>
    <w:rsid w:val="00CA08C6"/>
    <w:rsid w:val="00CA0A77"/>
    <w:rsid w:val="00CA0D1B"/>
    <w:rsid w:val="00CA1963"/>
    <w:rsid w:val="00CA2729"/>
    <w:rsid w:val="00CA3057"/>
    <w:rsid w:val="00CA3160"/>
    <w:rsid w:val="00CA45F8"/>
    <w:rsid w:val="00CB0305"/>
    <w:rsid w:val="00CB33C7"/>
    <w:rsid w:val="00CB6DA7"/>
    <w:rsid w:val="00CB7E4C"/>
    <w:rsid w:val="00CC005D"/>
    <w:rsid w:val="00CC1E19"/>
    <w:rsid w:val="00CC25B4"/>
    <w:rsid w:val="00CC2B74"/>
    <w:rsid w:val="00CC3517"/>
    <w:rsid w:val="00CC5E64"/>
    <w:rsid w:val="00CC5F88"/>
    <w:rsid w:val="00CC69C8"/>
    <w:rsid w:val="00CC6E43"/>
    <w:rsid w:val="00CC77A2"/>
    <w:rsid w:val="00CC77B2"/>
    <w:rsid w:val="00CD307E"/>
    <w:rsid w:val="00CD3E24"/>
    <w:rsid w:val="00CD629F"/>
    <w:rsid w:val="00CD6A1B"/>
    <w:rsid w:val="00CD7F61"/>
    <w:rsid w:val="00CE0A7F"/>
    <w:rsid w:val="00CE101B"/>
    <w:rsid w:val="00CE1718"/>
    <w:rsid w:val="00CE1FA0"/>
    <w:rsid w:val="00CE7599"/>
    <w:rsid w:val="00CF0411"/>
    <w:rsid w:val="00CF096C"/>
    <w:rsid w:val="00CF4156"/>
    <w:rsid w:val="00D0036C"/>
    <w:rsid w:val="00D00758"/>
    <w:rsid w:val="00D00C2D"/>
    <w:rsid w:val="00D0276A"/>
    <w:rsid w:val="00D03D00"/>
    <w:rsid w:val="00D0438C"/>
    <w:rsid w:val="00D05C30"/>
    <w:rsid w:val="00D10052"/>
    <w:rsid w:val="00D11359"/>
    <w:rsid w:val="00D116CA"/>
    <w:rsid w:val="00D1624B"/>
    <w:rsid w:val="00D173C8"/>
    <w:rsid w:val="00D209C1"/>
    <w:rsid w:val="00D22A02"/>
    <w:rsid w:val="00D22C42"/>
    <w:rsid w:val="00D26366"/>
    <w:rsid w:val="00D3188C"/>
    <w:rsid w:val="00D31B1C"/>
    <w:rsid w:val="00D33605"/>
    <w:rsid w:val="00D34FAC"/>
    <w:rsid w:val="00D35F9B"/>
    <w:rsid w:val="00D36B69"/>
    <w:rsid w:val="00D408DD"/>
    <w:rsid w:val="00D4158E"/>
    <w:rsid w:val="00D42759"/>
    <w:rsid w:val="00D45D72"/>
    <w:rsid w:val="00D46E9D"/>
    <w:rsid w:val="00D475FB"/>
    <w:rsid w:val="00D47DAF"/>
    <w:rsid w:val="00D511D7"/>
    <w:rsid w:val="00D520E4"/>
    <w:rsid w:val="00D5299F"/>
    <w:rsid w:val="00D5349C"/>
    <w:rsid w:val="00D53A38"/>
    <w:rsid w:val="00D575DD"/>
    <w:rsid w:val="00D57AC1"/>
    <w:rsid w:val="00D57DFA"/>
    <w:rsid w:val="00D6108E"/>
    <w:rsid w:val="00D61E55"/>
    <w:rsid w:val="00D64483"/>
    <w:rsid w:val="00D658AB"/>
    <w:rsid w:val="00D67045"/>
    <w:rsid w:val="00D67FCF"/>
    <w:rsid w:val="00D704D6"/>
    <w:rsid w:val="00D709CE"/>
    <w:rsid w:val="00D710AB"/>
    <w:rsid w:val="00D713C2"/>
    <w:rsid w:val="00D71D75"/>
    <w:rsid w:val="00D71E1D"/>
    <w:rsid w:val="00D71F73"/>
    <w:rsid w:val="00D75297"/>
    <w:rsid w:val="00D80786"/>
    <w:rsid w:val="00D81541"/>
    <w:rsid w:val="00D81CAB"/>
    <w:rsid w:val="00D830C6"/>
    <w:rsid w:val="00D84835"/>
    <w:rsid w:val="00D8576F"/>
    <w:rsid w:val="00D866E1"/>
    <w:rsid w:val="00D8677F"/>
    <w:rsid w:val="00D87D6C"/>
    <w:rsid w:val="00D90198"/>
    <w:rsid w:val="00D90605"/>
    <w:rsid w:val="00D92C43"/>
    <w:rsid w:val="00D9364D"/>
    <w:rsid w:val="00D964BF"/>
    <w:rsid w:val="00D96E0E"/>
    <w:rsid w:val="00D97215"/>
    <w:rsid w:val="00D97BA7"/>
    <w:rsid w:val="00D97F0C"/>
    <w:rsid w:val="00DA1FC9"/>
    <w:rsid w:val="00DA3A86"/>
    <w:rsid w:val="00DA68C2"/>
    <w:rsid w:val="00DA7CD4"/>
    <w:rsid w:val="00DB0FDD"/>
    <w:rsid w:val="00DB42E3"/>
    <w:rsid w:val="00DB4F41"/>
    <w:rsid w:val="00DB6133"/>
    <w:rsid w:val="00DB75D7"/>
    <w:rsid w:val="00DC1974"/>
    <w:rsid w:val="00DC23BB"/>
    <w:rsid w:val="00DC2500"/>
    <w:rsid w:val="00DC2CF9"/>
    <w:rsid w:val="00DC3EE0"/>
    <w:rsid w:val="00DC4ED1"/>
    <w:rsid w:val="00DC4F72"/>
    <w:rsid w:val="00DC5923"/>
    <w:rsid w:val="00DC628E"/>
    <w:rsid w:val="00DC77DC"/>
    <w:rsid w:val="00DD0453"/>
    <w:rsid w:val="00DD0C2C"/>
    <w:rsid w:val="00DD19DE"/>
    <w:rsid w:val="00DD28BC"/>
    <w:rsid w:val="00DD48BE"/>
    <w:rsid w:val="00DD53DC"/>
    <w:rsid w:val="00DD5BC4"/>
    <w:rsid w:val="00DE0110"/>
    <w:rsid w:val="00DE01F6"/>
    <w:rsid w:val="00DE044F"/>
    <w:rsid w:val="00DE15E8"/>
    <w:rsid w:val="00DE2F5B"/>
    <w:rsid w:val="00DE31F0"/>
    <w:rsid w:val="00DE3D1C"/>
    <w:rsid w:val="00DE4C44"/>
    <w:rsid w:val="00DE56FD"/>
    <w:rsid w:val="00DE6024"/>
    <w:rsid w:val="00DF14F0"/>
    <w:rsid w:val="00DF194B"/>
    <w:rsid w:val="00DF254D"/>
    <w:rsid w:val="00DF6841"/>
    <w:rsid w:val="00E00C28"/>
    <w:rsid w:val="00E01C41"/>
    <w:rsid w:val="00E0227D"/>
    <w:rsid w:val="00E04B84"/>
    <w:rsid w:val="00E0508A"/>
    <w:rsid w:val="00E05901"/>
    <w:rsid w:val="00E06466"/>
    <w:rsid w:val="00E06835"/>
    <w:rsid w:val="00E06FDA"/>
    <w:rsid w:val="00E11C0F"/>
    <w:rsid w:val="00E1240B"/>
    <w:rsid w:val="00E129A7"/>
    <w:rsid w:val="00E13CD6"/>
    <w:rsid w:val="00E160A5"/>
    <w:rsid w:val="00E1713D"/>
    <w:rsid w:val="00E17475"/>
    <w:rsid w:val="00E20308"/>
    <w:rsid w:val="00E20A43"/>
    <w:rsid w:val="00E22BA8"/>
    <w:rsid w:val="00E23898"/>
    <w:rsid w:val="00E239B0"/>
    <w:rsid w:val="00E247E7"/>
    <w:rsid w:val="00E24D82"/>
    <w:rsid w:val="00E30810"/>
    <w:rsid w:val="00E31186"/>
    <w:rsid w:val="00E319F1"/>
    <w:rsid w:val="00E32AF6"/>
    <w:rsid w:val="00E33CD2"/>
    <w:rsid w:val="00E35978"/>
    <w:rsid w:val="00E35C72"/>
    <w:rsid w:val="00E406CE"/>
    <w:rsid w:val="00E40E90"/>
    <w:rsid w:val="00E41294"/>
    <w:rsid w:val="00E41320"/>
    <w:rsid w:val="00E45C7E"/>
    <w:rsid w:val="00E47E75"/>
    <w:rsid w:val="00E50704"/>
    <w:rsid w:val="00E531EB"/>
    <w:rsid w:val="00E53741"/>
    <w:rsid w:val="00E54846"/>
    <w:rsid w:val="00E54874"/>
    <w:rsid w:val="00E54B6F"/>
    <w:rsid w:val="00E558FC"/>
    <w:rsid w:val="00E55ACA"/>
    <w:rsid w:val="00E55ED8"/>
    <w:rsid w:val="00E56FB6"/>
    <w:rsid w:val="00E57B74"/>
    <w:rsid w:val="00E606F2"/>
    <w:rsid w:val="00E6144A"/>
    <w:rsid w:val="00E62CF2"/>
    <w:rsid w:val="00E65BC6"/>
    <w:rsid w:val="00E660B0"/>
    <w:rsid w:val="00E661FF"/>
    <w:rsid w:val="00E66E9C"/>
    <w:rsid w:val="00E70BCD"/>
    <w:rsid w:val="00E726EB"/>
    <w:rsid w:val="00E72CF1"/>
    <w:rsid w:val="00E768AD"/>
    <w:rsid w:val="00E80B52"/>
    <w:rsid w:val="00E824C3"/>
    <w:rsid w:val="00E831BD"/>
    <w:rsid w:val="00E840B3"/>
    <w:rsid w:val="00E84D10"/>
    <w:rsid w:val="00E84ED8"/>
    <w:rsid w:val="00E8558A"/>
    <w:rsid w:val="00E8629F"/>
    <w:rsid w:val="00E86E70"/>
    <w:rsid w:val="00E91008"/>
    <w:rsid w:val="00E9374E"/>
    <w:rsid w:val="00E94F54"/>
    <w:rsid w:val="00E9550B"/>
    <w:rsid w:val="00E97AD5"/>
    <w:rsid w:val="00EA090C"/>
    <w:rsid w:val="00EA1111"/>
    <w:rsid w:val="00EA3B4F"/>
    <w:rsid w:val="00EA3C24"/>
    <w:rsid w:val="00EA73DF"/>
    <w:rsid w:val="00EA7C0B"/>
    <w:rsid w:val="00EB06E8"/>
    <w:rsid w:val="00EB1E67"/>
    <w:rsid w:val="00EB202B"/>
    <w:rsid w:val="00EB2245"/>
    <w:rsid w:val="00EB2368"/>
    <w:rsid w:val="00EB5008"/>
    <w:rsid w:val="00EB61AE"/>
    <w:rsid w:val="00EC02CC"/>
    <w:rsid w:val="00EC1246"/>
    <w:rsid w:val="00EC2233"/>
    <w:rsid w:val="00EC2D9E"/>
    <w:rsid w:val="00EC30D7"/>
    <w:rsid w:val="00EC322D"/>
    <w:rsid w:val="00EC6785"/>
    <w:rsid w:val="00EC6850"/>
    <w:rsid w:val="00ED0730"/>
    <w:rsid w:val="00ED24A6"/>
    <w:rsid w:val="00ED2A42"/>
    <w:rsid w:val="00ED383A"/>
    <w:rsid w:val="00ED632A"/>
    <w:rsid w:val="00ED7AB7"/>
    <w:rsid w:val="00EE1080"/>
    <w:rsid w:val="00EE3FBC"/>
    <w:rsid w:val="00EE427F"/>
    <w:rsid w:val="00EE5133"/>
    <w:rsid w:val="00EE5AE9"/>
    <w:rsid w:val="00EE619B"/>
    <w:rsid w:val="00EF05A9"/>
    <w:rsid w:val="00EF1B9A"/>
    <w:rsid w:val="00EF1EC5"/>
    <w:rsid w:val="00EF2EFF"/>
    <w:rsid w:val="00EF3345"/>
    <w:rsid w:val="00EF3B53"/>
    <w:rsid w:val="00EF4307"/>
    <w:rsid w:val="00EF4C88"/>
    <w:rsid w:val="00EF55EB"/>
    <w:rsid w:val="00EF711F"/>
    <w:rsid w:val="00EF7C61"/>
    <w:rsid w:val="00F00DCC"/>
    <w:rsid w:val="00F0156F"/>
    <w:rsid w:val="00F03490"/>
    <w:rsid w:val="00F0515C"/>
    <w:rsid w:val="00F05AC8"/>
    <w:rsid w:val="00F05B80"/>
    <w:rsid w:val="00F07167"/>
    <w:rsid w:val="00F072D8"/>
    <w:rsid w:val="00F07441"/>
    <w:rsid w:val="00F07B1E"/>
    <w:rsid w:val="00F07CE0"/>
    <w:rsid w:val="00F115F5"/>
    <w:rsid w:val="00F11F56"/>
    <w:rsid w:val="00F13D05"/>
    <w:rsid w:val="00F1679D"/>
    <w:rsid w:val="00F1682C"/>
    <w:rsid w:val="00F170E8"/>
    <w:rsid w:val="00F17237"/>
    <w:rsid w:val="00F20B91"/>
    <w:rsid w:val="00F21139"/>
    <w:rsid w:val="00F22551"/>
    <w:rsid w:val="00F24B8B"/>
    <w:rsid w:val="00F24CD3"/>
    <w:rsid w:val="00F25891"/>
    <w:rsid w:val="00F2690E"/>
    <w:rsid w:val="00F269A5"/>
    <w:rsid w:val="00F27A5E"/>
    <w:rsid w:val="00F30D2E"/>
    <w:rsid w:val="00F35516"/>
    <w:rsid w:val="00F35790"/>
    <w:rsid w:val="00F37A98"/>
    <w:rsid w:val="00F405E1"/>
    <w:rsid w:val="00F40A68"/>
    <w:rsid w:val="00F4136D"/>
    <w:rsid w:val="00F41507"/>
    <w:rsid w:val="00F42092"/>
    <w:rsid w:val="00F4212E"/>
    <w:rsid w:val="00F42C20"/>
    <w:rsid w:val="00F439EB"/>
    <w:rsid w:val="00F43E34"/>
    <w:rsid w:val="00F5205A"/>
    <w:rsid w:val="00F52F28"/>
    <w:rsid w:val="00F53053"/>
    <w:rsid w:val="00F53FE2"/>
    <w:rsid w:val="00F575FF"/>
    <w:rsid w:val="00F57A35"/>
    <w:rsid w:val="00F60D86"/>
    <w:rsid w:val="00F60E87"/>
    <w:rsid w:val="00F618EF"/>
    <w:rsid w:val="00F619B8"/>
    <w:rsid w:val="00F61E0C"/>
    <w:rsid w:val="00F6317B"/>
    <w:rsid w:val="00F65582"/>
    <w:rsid w:val="00F66E75"/>
    <w:rsid w:val="00F71044"/>
    <w:rsid w:val="00F73069"/>
    <w:rsid w:val="00F73D6E"/>
    <w:rsid w:val="00F75071"/>
    <w:rsid w:val="00F76A30"/>
    <w:rsid w:val="00F77EB0"/>
    <w:rsid w:val="00F82EFE"/>
    <w:rsid w:val="00F83796"/>
    <w:rsid w:val="00F83AAB"/>
    <w:rsid w:val="00F8563A"/>
    <w:rsid w:val="00F87CDD"/>
    <w:rsid w:val="00F93338"/>
    <w:rsid w:val="00F933F0"/>
    <w:rsid w:val="00F937A3"/>
    <w:rsid w:val="00F94715"/>
    <w:rsid w:val="00F95EC5"/>
    <w:rsid w:val="00F96A3D"/>
    <w:rsid w:val="00FA2A2A"/>
    <w:rsid w:val="00FA4718"/>
    <w:rsid w:val="00FA4AD9"/>
    <w:rsid w:val="00FA5101"/>
    <w:rsid w:val="00FA5848"/>
    <w:rsid w:val="00FA5C7C"/>
    <w:rsid w:val="00FA6396"/>
    <w:rsid w:val="00FA6899"/>
    <w:rsid w:val="00FA7F3D"/>
    <w:rsid w:val="00FB03C5"/>
    <w:rsid w:val="00FB2F70"/>
    <w:rsid w:val="00FB38D8"/>
    <w:rsid w:val="00FC051F"/>
    <w:rsid w:val="00FC06FF"/>
    <w:rsid w:val="00FC174B"/>
    <w:rsid w:val="00FC2E8D"/>
    <w:rsid w:val="00FC42BC"/>
    <w:rsid w:val="00FC45F4"/>
    <w:rsid w:val="00FC69B4"/>
    <w:rsid w:val="00FD0694"/>
    <w:rsid w:val="00FD25BE"/>
    <w:rsid w:val="00FD2E70"/>
    <w:rsid w:val="00FD34A0"/>
    <w:rsid w:val="00FD38C4"/>
    <w:rsid w:val="00FD3EE5"/>
    <w:rsid w:val="00FD4AB9"/>
    <w:rsid w:val="00FD57E6"/>
    <w:rsid w:val="00FD73A7"/>
    <w:rsid w:val="00FD7AA7"/>
    <w:rsid w:val="00FE0323"/>
    <w:rsid w:val="00FE0C0D"/>
    <w:rsid w:val="00FE0FDE"/>
    <w:rsid w:val="00FE1B9E"/>
    <w:rsid w:val="00FE336C"/>
    <w:rsid w:val="00FE460C"/>
    <w:rsid w:val="00FE5C23"/>
    <w:rsid w:val="00FE677C"/>
    <w:rsid w:val="00FE7756"/>
    <w:rsid w:val="00FF0AD7"/>
    <w:rsid w:val="00FF1FCB"/>
    <w:rsid w:val="00FF26BE"/>
    <w:rsid w:val="00FF3AC7"/>
    <w:rsid w:val="00FF52D4"/>
    <w:rsid w:val="00FF5C2A"/>
    <w:rsid w:val="00FF6AA4"/>
    <w:rsid w:val="00FF6B00"/>
    <w:rsid w:val="00FF6B09"/>
    <w:rsid w:val="32EC8C8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D165B395-179D-4B7F-818C-BFE8FB17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0B27"/>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表段落11,清單段落1,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Proposal">
    <w:name w:val="Proposal"/>
    <w:basedOn w:val="ListParagraph"/>
    <w:next w:val="Normal"/>
    <w:link w:val="ProposalChar"/>
    <w:qFormat/>
    <w:rsid w:val="00D67045"/>
    <w:pPr>
      <w:numPr>
        <w:numId w:val="5"/>
      </w:numPr>
      <w:overflowPunct/>
      <w:autoSpaceDE/>
      <w:autoSpaceDN/>
      <w:adjustRightInd/>
      <w:ind w:firstLineChars="0"/>
      <w:textAlignment w:val="auto"/>
    </w:pPr>
    <w:rPr>
      <w:b/>
      <w:lang w:val="en-US" w:eastAsia="zh-CN"/>
    </w:rPr>
  </w:style>
  <w:style w:type="character" w:customStyle="1" w:styleId="ProposalChar">
    <w:name w:val="Proposal Char"/>
    <w:basedOn w:val="ListParagraphChar"/>
    <w:link w:val="Proposal"/>
    <w:rsid w:val="00D67045"/>
    <w:rPr>
      <w:rFonts w:eastAsia="MS Mincho"/>
      <w:b/>
      <w:lang w:val="en-US" w:eastAsia="zh-CN"/>
    </w:rPr>
  </w:style>
  <w:style w:type="character" w:styleId="UnresolvedMention">
    <w:name w:val="Unresolved Mention"/>
    <w:basedOn w:val="DefaultParagraphFont"/>
    <w:uiPriority w:val="99"/>
    <w:semiHidden/>
    <w:unhideWhenUsed/>
    <w:rsid w:val="00FE1B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120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149201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0413879">
      <w:bodyDiv w:val="1"/>
      <w:marLeft w:val="0"/>
      <w:marRight w:val="0"/>
      <w:marTop w:val="0"/>
      <w:marBottom w:val="0"/>
      <w:divBdr>
        <w:top w:val="none" w:sz="0" w:space="0" w:color="auto"/>
        <w:left w:val="none" w:sz="0" w:space="0" w:color="auto"/>
        <w:bottom w:val="none" w:sz="0" w:space="0" w:color="auto"/>
        <w:right w:val="none" w:sz="0" w:space="0" w:color="auto"/>
      </w:divBdr>
    </w:div>
    <w:div w:id="11864374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254233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2990637">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540680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5607898">
      <w:bodyDiv w:val="1"/>
      <w:marLeft w:val="0"/>
      <w:marRight w:val="0"/>
      <w:marTop w:val="0"/>
      <w:marBottom w:val="0"/>
      <w:divBdr>
        <w:top w:val="none" w:sz="0" w:space="0" w:color="auto"/>
        <w:left w:val="none" w:sz="0" w:space="0" w:color="auto"/>
        <w:bottom w:val="none" w:sz="0" w:space="0" w:color="auto"/>
        <w:right w:val="none" w:sz="0" w:space="0" w:color="auto"/>
      </w:divBdr>
    </w:div>
    <w:div w:id="591203108">
      <w:bodyDiv w:val="1"/>
      <w:marLeft w:val="0"/>
      <w:marRight w:val="0"/>
      <w:marTop w:val="0"/>
      <w:marBottom w:val="0"/>
      <w:divBdr>
        <w:top w:val="none" w:sz="0" w:space="0" w:color="auto"/>
        <w:left w:val="none" w:sz="0" w:space="0" w:color="auto"/>
        <w:bottom w:val="none" w:sz="0" w:space="0" w:color="auto"/>
        <w:right w:val="none" w:sz="0" w:space="0" w:color="auto"/>
      </w:divBdr>
    </w:div>
    <w:div w:id="617688433">
      <w:bodyDiv w:val="1"/>
      <w:marLeft w:val="0"/>
      <w:marRight w:val="0"/>
      <w:marTop w:val="0"/>
      <w:marBottom w:val="0"/>
      <w:divBdr>
        <w:top w:val="none" w:sz="0" w:space="0" w:color="auto"/>
        <w:left w:val="none" w:sz="0" w:space="0" w:color="auto"/>
        <w:bottom w:val="none" w:sz="0" w:space="0" w:color="auto"/>
        <w:right w:val="none" w:sz="0" w:space="0" w:color="auto"/>
      </w:divBdr>
    </w:div>
    <w:div w:id="649674477">
      <w:bodyDiv w:val="1"/>
      <w:marLeft w:val="0"/>
      <w:marRight w:val="0"/>
      <w:marTop w:val="0"/>
      <w:marBottom w:val="0"/>
      <w:divBdr>
        <w:top w:val="none" w:sz="0" w:space="0" w:color="auto"/>
        <w:left w:val="none" w:sz="0" w:space="0" w:color="auto"/>
        <w:bottom w:val="none" w:sz="0" w:space="0" w:color="auto"/>
        <w:right w:val="none" w:sz="0" w:space="0" w:color="auto"/>
      </w:divBdr>
    </w:div>
    <w:div w:id="66751490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6226404">
      <w:bodyDiv w:val="1"/>
      <w:marLeft w:val="0"/>
      <w:marRight w:val="0"/>
      <w:marTop w:val="0"/>
      <w:marBottom w:val="0"/>
      <w:divBdr>
        <w:top w:val="none" w:sz="0" w:space="0" w:color="auto"/>
        <w:left w:val="none" w:sz="0" w:space="0" w:color="auto"/>
        <w:bottom w:val="none" w:sz="0" w:space="0" w:color="auto"/>
        <w:right w:val="none" w:sz="0" w:space="0" w:color="auto"/>
      </w:divBdr>
    </w:div>
    <w:div w:id="726732519">
      <w:bodyDiv w:val="1"/>
      <w:marLeft w:val="0"/>
      <w:marRight w:val="0"/>
      <w:marTop w:val="0"/>
      <w:marBottom w:val="0"/>
      <w:divBdr>
        <w:top w:val="none" w:sz="0" w:space="0" w:color="auto"/>
        <w:left w:val="none" w:sz="0" w:space="0" w:color="auto"/>
        <w:bottom w:val="none" w:sz="0" w:space="0" w:color="auto"/>
        <w:right w:val="none" w:sz="0" w:space="0" w:color="auto"/>
      </w:divBdr>
    </w:div>
    <w:div w:id="73990739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6214766">
      <w:bodyDiv w:val="1"/>
      <w:marLeft w:val="0"/>
      <w:marRight w:val="0"/>
      <w:marTop w:val="0"/>
      <w:marBottom w:val="0"/>
      <w:divBdr>
        <w:top w:val="none" w:sz="0" w:space="0" w:color="auto"/>
        <w:left w:val="none" w:sz="0" w:space="0" w:color="auto"/>
        <w:bottom w:val="none" w:sz="0" w:space="0" w:color="auto"/>
        <w:right w:val="none" w:sz="0" w:space="0" w:color="auto"/>
      </w:divBdr>
    </w:div>
    <w:div w:id="82686947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6288702">
      <w:bodyDiv w:val="1"/>
      <w:marLeft w:val="0"/>
      <w:marRight w:val="0"/>
      <w:marTop w:val="0"/>
      <w:marBottom w:val="0"/>
      <w:divBdr>
        <w:top w:val="none" w:sz="0" w:space="0" w:color="auto"/>
        <w:left w:val="none" w:sz="0" w:space="0" w:color="auto"/>
        <w:bottom w:val="none" w:sz="0" w:space="0" w:color="auto"/>
        <w:right w:val="none" w:sz="0" w:space="0" w:color="auto"/>
      </w:divBdr>
    </w:div>
    <w:div w:id="906843236">
      <w:bodyDiv w:val="1"/>
      <w:marLeft w:val="0"/>
      <w:marRight w:val="0"/>
      <w:marTop w:val="0"/>
      <w:marBottom w:val="0"/>
      <w:divBdr>
        <w:top w:val="none" w:sz="0" w:space="0" w:color="auto"/>
        <w:left w:val="none" w:sz="0" w:space="0" w:color="auto"/>
        <w:bottom w:val="none" w:sz="0" w:space="0" w:color="auto"/>
        <w:right w:val="none" w:sz="0" w:space="0" w:color="auto"/>
      </w:divBdr>
    </w:div>
    <w:div w:id="931818916">
      <w:bodyDiv w:val="1"/>
      <w:marLeft w:val="0"/>
      <w:marRight w:val="0"/>
      <w:marTop w:val="0"/>
      <w:marBottom w:val="0"/>
      <w:divBdr>
        <w:top w:val="none" w:sz="0" w:space="0" w:color="auto"/>
        <w:left w:val="none" w:sz="0" w:space="0" w:color="auto"/>
        <w:bottom w:val="none" w:sz="0" w:space="0" w:color="auto"/>
        <w:right w:val="none" w:sz="0" w:space="0" w:color="auto"/>
      </w:divBdr>
    </w:div>
    <w:div w:id="939487421">
      <w:bodyDiv w:val="1"/>
      <w:marLeft w:val="0"/>
      <w:marRight w:val="0"/>
      <w:marTop w:val="0"/>
      <w:marBottom w:val="0"/>
      <w:divBdr>
        <w:top w:val="none" w:sz="0" w:space="0" w:color="auto"/>
        <w:left w:val="none" w:sz="0" w:space="0" w:color="auto"/>
        <w:bottom w:val="none" w:sz="0" w:space="0" w:color="auto"/>
        <w:right w:val="none" w:sz="0" w:space="0" w:color="auto"/>
      </w:divBdr>
    </w:div>
    <w:div w:id="95421203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0442907">
      <w:bodyDiv w:val="1"/>
      <w:marLeft w:val="0"/>
      <w:marRight w:val="0"/>
      <w:marTop w:val="0"/>
      <w:marBottom w:val="0"/>
      <w:divBdr>
        <w:top w:val="none" w:sz="0" w:space="0" w:color="auto"/>
        <w:left w:val="none" w:sz="0" w:space="0" w:color="auto"/>
        <w:bottom w:val="none" w:sz="0" w:space="0" w:color="auto"/>
        <w:right w:val="none" w:sz="0" w:space="0" w:color="auto"/>
      </w:divBdr>
    </w:div>
    <w:div w:id="106260571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5168632">
      <w:bodyDiv w:val="1"/>
      <w:marLeft w:val="0"/>
      <w:marRight w:val="0"/>
      <w:marTop w:val="0"/>
      <w:marBottom w:val="0"/>
      <w:divBdr>
        <w:top w:val="none" w:sz="0" w:space="0" w:color="auto"/>
        <w:left w:val="none" w:sz="0" w:space="0" w:color="auto"/>
        <w:bottom w:val="none" w:sz="0" w:space="0" w:color="auto"/>
        <w:right w:val="none" w:sz="0" w:space="0" w:color="auto"/>
      </w:divBdr>
    </w:div>
    <w:div w:id="1221555065">
      <w:bodyDiv w:val="1"/>
      <w:marLeft w:val="0"/>
      <w:marRight w:val="0"/>
      <w:marTop w:val="0"/>
      <w:marBottom w:val="0"/>
      <w:divBdr>
        <w:top w:val="none" w:sz="0" w:space="0" w:color="auto"/>
        <w:left w:val="none" w:sz="0" w:space="0" w:color="auto"/>
        <w:bottom w:val="none" w:sz="0" w:space="0" w:color="auto"/>
        <w:right w:val="none" w:sz="0" w:space="0" w:color="auto"/>
      </w:divBdr>
    </w:div>
    <w:div w:id="1229070626">
      <w:bodyDiv w:val="1"/>
      <w:marLeft w:val="0"/>
      <w:marRight w:val="0"/>
      <w:marTop w:val="0"/>
      <w:marBottom w:val="0"/>
      <w:divBdr>
        <w:top w:val="none" w:sz="0" w:space="0" w:color="auto"/>
        <w:left w:val="none" w:sz="0" w:space="0" w:color="auto"/>
        <w:bottom w:val="none" w:sz="0" w:space="0" w:color="auto"/>
        <w:right w:val="none" w:sz="0" w:space="0" w:color="auto"/>
      </w:divBdr>
    </w:div>
    <w:div w:id="1244144787">
      <w:bodyDiv w:val="1"/>
      <w:marLeft w:val="0"/>
      <w:marRight w:val="0"/>
      <w:marTop w:val="0"/>
      <w:marBottom w:val="0"/>
      <w:divBdr>
        <w:top w:val="none" w:sz="0" w:space="0" w:color="auto"/>
        <w:left w:val="none" w:sz="0" w:space="0" w:color="auto"/>
        <w:bottom w:val="none" w:sz="0" w:space="0" w:color="auto"/>
        <w:right w:val="none" w:sz="0" w:space="0" w:color="auto"/>
      </w:divBdr>
    </w:div>
    <w:div w:id="1254628495">
      <w:bodyDiv w:val="1"/>
      <w:marLeft w:val="0"/>
      <w:marRight w:val="0"/>
      <w:marTop w:val="0"/>
      <w:marBottom w:val="0"/>
      <w:divBdr>
        <w:top w:val="none" w:sz="0" w:space="0" w:color="auto"/>
        <w:left w:val="none" w:sz="0" w:space="0" w:color="auto"/>
        <w:bottom w:val="none" w:sz="0" w:space="0" w:color="auto"/>
        <w:right w:val="none" w:sz="0" w:space="0" w:color="auto"/>
      </w:divBdr>
    </w:div>
    <w:div w:id="1278566812">
      <w:bodyDiv w:val="1"/>
      <w:marLeft w:val="0"/>
      <w:marRight w:val="0"/>
      <w:marTop w:val="0"/>
      <w:marBottom w:val="0"/>
      <w:divBdr>
        <w:top w:val="none" w:sz="0" w:space="0" w:color="auto"/>
        <w:left w:val="none" w:sz="0" w:space="0" w:color="auto"/>
        <w:bottom w:val="none" w:sz="0" w:space="0" w:color="auto"/>
        <w:right w:val="none" w:sz="0" w:space="0" w:color="auto"/>
      </w:divBdr>
    </w:div>
    <w:div w:id="1316565645">
      <w:bodyDiv w:val="1"/>
      <w:marLeft w:val="0"/>
      <w:marRight w:val="0"/>
      <w:marTop w:val="0"/>
      <w:marBottom w:val="0"/>
      <w:divBdr>
        <w:top w:val="none" w:sz="0" w:space="0" w:color="auto"/>
        <w:left w:val="none" w:sz="0" w:space="0" w:color="auto"/>
        <w:bottom w:val="none" w:sz="0" w:space="0" w:color="auto"/>
        <w:right w:val="none" w:sz="0" w:space="0" w:color="auto"/>
      </w:divBdr>
    </w:div>
    <w:div w:id="134532582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006005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09365516">
      <w:bodyDiv w:val="1"/>
      <w:marLeft w:val="0"/>
      <w:marRight w:val="0"/>
      <w:marTop w:val="0"/>
      <w:marBottom w:val="0"/>
      <w:divBdr>
        <w:top w:val="none" w:sz="0" w:space="0" w:color="auto"/>
        <w:left w:val="none" w:sz="0" w:space="0" w:color="auto"/>
        <w:bottom w:val="none" w:sz="0" w:space="0" w:color="auto"/>
        <w:right w:val="none" w:sz="0" w:space="0" w:color="auto"/>
      </w:divBdr>
    </w:div>
    <w:div w:id="1513566212">
      <w:bodyDiv w:val="1"/>
      <w:marLeft w:val="0"/>
      <w:marRight w:val="0"/>
      <w:marTop w:val="0"/>
      <w:marBottom w:val="0"/>
      <w:divBdr>
        <w:top w:val="none" w:sz="0" w:space="0" w:color="auto"/>
        <w:left w:val="none" w:sz="0" w:space="0" w:color="auto"/>
        <w:bottom w:val="none" w:sz="0" w:space="0" w:color="auto"/>
        <w:right w:val="none" w:sz="0" w:space="0" w:color="auto"/>
      </w:divBdr>
    </w:div>
    <w:div w:id="1594317516">
      <w:bodyDiv w:val="1"/>
      <w:marLeft w:val="0"/>
      <w:marRight w:val="0"/>
      <w:marTop w:val="0"/>
      <w:marBottom w:val="0"/>
      <w:divBdr>
        <w:top w:val="none" w:sz="0" w:space="0" w:color="auto"/>
        <w:left w:val="none" w:sz="0" w:space="0" w:color="auto"/>
        <w:bottom w:val="none" w:sz="0" w:space="0" w:color="auto"/>
        <w:right w:val="none" w:sz="0" w:space="0" w:color="auto"/>
      </w:divBdr>
    </w:div>
    <w:div w:id="1701279308">
      <w:bodyDiv w:val="1"/>
      <w:marLeft w:val="0"/>
      <w:marRight w:val="0"/>
      <w:marTop w:val="0"/>
      <w:marBottom w:val="0"/>
      <w:divBdr>
        <w:top w:val="none" w:sz="0" w:space="0" w:color="auto"/>
        <w:left w:val="none" w:sz="0" w:space="0" w:color="auto"/>
        <w:bottom w:val="none" w:sz="0" w:space="0" w:color="auto"/>
        <w:right w:val="none" w:sz="0" w:space="0" w:color="auto"/>
      </w:divBdr>
    </w:div>
    <w:div w:id="1708529666">
      <w:bodyDiv w:val="1"/>
      <w:marLeft w:val="0"/>
      <w:marRight w:val="0"/>
      <w:marTop w:val="0"/>
      <w:marBottom w:val="0"/>
      <w:divBdr>
        <w:top w:val="none" w:sz="0" w:space="0" w:color="auto"/>
        <w:left w:val="none" w:sz="0" w:space="0" w:color="auto"/>
        <w:bottom w:val="none" w:sz="0" w:space="0" w:color="auto"/>
        <w:right w:val="none" w:sz="0" w:space="0" w:color="auto"/>
      </w:divBdr>
    </w:div>
    <w:div w:id="1713846572">
      <w:bodyDiv w:val="1"/>
      <w:marLeft w:val="0"/>
      <w:marRight w:val="0"/>
      <w:marTop w:val="0"/>
      <w:marBottom w:val="0"/>
      <w:divBdr>
        <w:top w:val="none" w:sz="0" w:space="0" w:color="auto"/>
        <w:left w:val="none" w:sz="0" w:space="0" w:color="auto"/>
        <w:bottom w:val="none" w:sz="0" w:space="0" w:color="auto"/>
        <w:right w:val="none" w:sz="0" w:space="0" w:color="auto"/>
      </w:divBdr>
    </w:div>
    <w:div w:id="1725829312">
      <w:bodyDiv w:val="1"/>
      <w:marLeft w:val="0"/>
      <w:marRight w:val="0"/>
      <w:marTop w:val="0"/>
      <w:marBottom w:val="0"/>
      <w:divBdr>
        <w:top w:val="none" w:sz="0" w:space="0" w:color="auto"/>
        <w:left w:val="none" w:sz="0" w:space="0" w:color="auto"/>
        <w:bottom w:val="none" w:sz="0" w:space="0" w:color="auto"/>
        <w:right w:val="none" w:sz="0" w:space="0" w:color="auto"/>
      </w:divBdr>
    </w:div>
    <w:div w:id="173284738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435737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3554075">
      <w:bodyDiv w:val="1"/>
      <w:marLeft w:val="0"/>
      <w:marRight w:val="0"/>
      <w:marTop w:val="0"/>
      <w:marBottom w:val="0"/>
      <w:divBdr>
        <w:top w:val="none" w:sz="0" w:space="0" w:color="auto"/>
        <w:left w:val="none" w:sz="0" w:space="0" w:color="auto"/>
        <w:bottom w:val="none" w:sz="0" w:space="0" w:color="auto"/>
        <w:right w:val="none" w:sz="0" w:space="0" w:color="auto"/>
      </w:divBdr>
    </w:div>
    <w:div w:id="178561430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2107287">
      <w:bodyDiv w:val="1"/>
      <w:marLeft w:val="0"/>
      <w:marRight w:val="0"/>
      <w:marTop w:val="0"/>
      <w:marBottom w:val="0"/>
      <w:divBdr>
        <w:top w:val="none" w:sz="0" w:space="0" w:color="auto"/>
        <w:left w:val="none" w:sz="0" w:space="0" w:color="auto"/>
        <w:bottom w:val="none" w:sz="0" w:space="0" w:color="auto"/>
        <w:right w:val="none" w:sz="0" w:space="0" w:color="auto"/>
      </w:divBdr>
    </w:div>
    <w:div w:id="200069073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6541986">
      <w:bodyDiv w:val="1"/>
      <w:marLeft w:val="0"/>
      <w:marRight w:val="0"/>
      <w:marTop w:val="0"/>
      <w:marBottom w:val="0"/>
      <w:divBdr>
        <w:top w:val="none" w:sz="0" w:space="0" w:color="auto"/>
        <w:left w:val="none" w:sz="0" w:space="0" w:color="auto"/>
        <w:bottom w:val="none" w:sz="0" w:space="0" w:color="auto"/>
        <w:right w:val="none" w:sz="0" w:space="0" w:color="auto"/>
      </w:divBdr>
    </w:div>
    <w:div w:id="209940460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4141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4_Radio/TSGR4_112/Docs/R4-2412153.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4_Radio/TSGR4_112/Docs/R4-2412152.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4_Radio/TSGR4_112/Docs/R4-2412146.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4_Radio/TSGR4_112/Docs/R4-241215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9\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8D5F5D1647DB44877B61BE92D1B120" ma:contentTypeVersion="6" ma:contentTypeDescription="Create a new document." ma:contentTypeScope="" ma:versionID="30992f17d6a299d5a8b6841ba4f0aa6a">
  <xsd:schema xmlns:xsd="http://www.w3.org/2001/XMLSchema" xmlns:xs="http://www.w3.org/2001/XMLSchema" xmlns:p="http://schemas.microsoft.com/office/2006/metadata/properties" xmlns:ns2="5f59beb2-a1d0-41f6-8706-7a107656a620" xmlns:ns3="3bbaf910-4201-4006-84af-5bf65cf87b73" targetNamespace="http://schemas.microsoft.com/office/2006/metadata/properties" ma:root="true" ma:fieldsID="b06c242aa7bf482adfef8110ae6ad87b" ns2:_="" ns3:_="">
    <xsd:import namespace="5f59beb2-a1d0-41f6-8706-7a107656a620"/>
    <xsd:import namespace="3bbaf910-4201-4006-84af-5bf65cf87b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9beb2-a1d0-41f6-8706-7a107656a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baf910-4201-4006-84af-5bf65cf87b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2.xml><?xml version="1.0" encoding="utf-8"?>
<ds:datastoreItem xmlns:ds="http://schemas.openxmlformats.org/officeDocument/2006/customXml" ds:itemID="{41573D9C-66A2-48DB-B2DA-570A8BD658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6A6C07-6B77-40A6-A52E-AA5570EB048F}">
  <ds:schemaRefs>
    <ds:schemaRef ds:uri="http://schemas.microsoft.com/sharepoint/v3/contenttype/forms"/>
  </ds:schemaRefs>
</ds:datastoreItem>
</file>

<file path=customXml/itemProps4.xml><?xml version="1.0" encoding="utf-8"?>
<ds:datastoreItem xmlns:ds="http://schemas.openxmlformats.org/officeDocument/2006/customXml" ds:itemID="{7A2CBD29-4117-4B35-80F4-F782A2BCC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9beb2-a1d0-41f6-8706-7a107656a620"/>
    <ds:schemaRef ds:uri="3bbaf910-4201-4006-84af-5bf65cf87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2</Pages>
  <Words>376</Words>
  <Characters>2507</Characters>
  <Application>Microsoft Office Word</Application>
  <DocSecurity>0</DocSecurity>
  <Lines>20</Lines>
  <Paragraphs>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2878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Ericsson_Nicholas Pu</cp:lastModifiedBy>
  <cp:revision>33</cp:revision>
  <cp:lastPrinted>2019-04-26T07:09:00Z</cp:lastPrinted>
  <dcterms:created xsi:type="dcterms:W3CDTF">2024-08-12T06:25:00Z</dcterms:created>
  <dcterms:modified xsi:type="dcterms:W3CDTF">2024-08-12T07:36:00Z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0x010100AE8D5F5D1647DB44877B61BE92D1B120</vt:lpwstr>
  </property>
  <property fmtid="{D5CDD505-2E9C-101B-9397-08002B2CF9AE}" pid="17" name="MediaServiceImageTags">
    <vt:lpwstr/>
  </property>
</Properties>
</file>