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BABAD" w14:textId="06BDE3C6"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w:t>
      </w:r>
      <w:r w:rsidR="00795544">
        <w:rPr>
          <w:rFonts w:ascii="Arial" w:hAnsi="Arial" w:cs="Arial"/>
          <w:sz w:val="28"/>
        </w:rPr>
        <w:t>112</w:t>
      </w:r>
      <w:r w:rsidRPr="00E77857">
        <w:rPr>
          <w:rFonts w:ascii="Arial" w:hAnsi="Arial" w:cs="Arial"/>
          <w:sz w:val="28"/>
        </w:rPr>
        <w:tab/>
        <w:t>R4-</w:t>
      </w:r>
      <w:r w:rsidR="00034F99">
        <w:rPr>
          <w:rFonts w:ascii="Arial" w:hAnsi="Arial" w:cs="Arial"/>
          <w:sz w:val="28"/>
        </w:rPr>
        <w:t>2</w:t>
      </w:r>
      <w:r w:rsidR="00795544">
        <w:rPr>
          <w:rFonts w:ascii="Arial" w:hAnsi="Arial" w:cs="Arial"/>
          <w:sz w:val="28"/>
        </w:rPr>
        <w:t>4</w:t>
      </w:r>
      <w:r w:rsidR="0087178D">
        <w:rPr>
          <w:rFonts w:ascii="Arial" w:hAnsi="Arial" w:cs="Arial"/>
          <w:sz w:val="28"/>
        </w:rPr>
        <w:t>1</w:t>
      </w:r>
      <w:r w:rsidR="00195DB3">
        <w:rPr>
          <w:rFonts w:ascii="Arial" w:hAnsi="Arial" w:cs="Arial"/>
          <w:sz w:val="28"/>
        </w:rPr>
        <w:t>2589</w:t>
      </w:r>
    </w:p>
    <w:p w14:paraId="3445E0BE" w14:textId="0EAB564F" w:rsidR="00E42B4F" w:rsidRPr="00E77857" w:rsidRDefault="00795544" w:rsidP="00E42B4F">
      <w:pPr>
        <w:tabs>
          <w:tab w:val="right" w:pos="9781"/>
        </w:tabs>
        <w:rPr>
          <w:rFonts w:ascii="Arial" w:hAnsi="Arial" w:cs="Arial"/>
          <w:sz w:val="28"/>
        </w:rPr>
      </w:pPr>
      <w:r w:rsidRPr="00795544">
        <w:rPr>
          <w:rFonts w:ascii="Arial" w:hAnsi="Arial" w:cs="Arial"/>
          <w:sz w:val="28"/>
        </w:rPr>
        <w:t xml:space="preserve">Maastricht, Netherlands, 19th – 23rd August </w:t>
      </w:r>
      <w:r w:rsidR="00034F99" w:rsidRPr="00034F99">
        <w:rPr>
          <w:rFonts w:ascii="Arial" w:hAnsi="Arial" w:cs="Arial"/>
          <w:sz w:val="28"/>
        </w:rPr>
        <w:t>202</w:t>
      </w:r>
      <w:r>
        <w:rPr>
          <w:rFonts w:ascii="Arial" w:hAnsi="Arial" w:cs="Arial"/>
          <w:sz w:val="28"/>
        </w:rPr>
        <w:t>4</w:t>
      </w:r>
    </w:p>
    <w:p w14:paraId="77CBAB24" w14:textId="77777777" w:rsidR="00E42B4F" w:rsidRPr="00E77857" w:rsidRDefault="00E42B4F" w:rsidP="00E42B4F">
      <w:pPr>
        <w:tabs>
          <w:tab w:val="left" w:pos="1985"/>
        </w:tabs>
        <w:rPr>
          <w:rFonts w:ascii="Arial" w:hAnsi="Arial"/>
          <w:b/>
        </w:rPr>
      </w:pPr>
    </w:p>
    <w:p w14:paraId="5B718747" w14:textId="7E4B9EC7"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795544">
        <w:rPr>
          <w:rFonts w:ascii="Arial" w:hAnsi="Arial"/>
          <w:b/>
          <w:lang w:val="en-GB"/>
        </w:rPr>
        <w:t>8</w:t>
      </w:r>
      <w:r w:rsidR="00EC6BEB">
        <w:rPr>
          <w:rFonts w:ascii="Arial" w:hAnsi="Arial"/>
          <w:b/>
          <w:lang w:val="en-GB"/>
        </w:rPr>
        <w:t>.</w:t>
      </w:r>
      <w:r w:rsidR="00795544">
        <w:rPr>
          <w:rFonts w:ascii="Arial" w:hAnsi="Arial"/>
          <w:b/>
          <w:lang w:val="en-GB"/>
        </w:rPr>
        <w:t>2</w:t>
      </w:r>
      <w:r w:rsidR="0031084A">
        <w:rPr>
          <w:rFonts w:ascii="Arial" w:hAnsi="Arial"/>
          <w:b/>
          <w:lang w:val="en-GB"/>
        </w:rPr>
        <w:t>.</w:t>
      </w:r>
      <w:r w:rsidR="00795544">
        <w:rPr>
          <w:rFonts w:ascii="Arial" w:hAnsi="Arial"/>
          <w:b/>
          <w:lang w:val="en-GB"/>
        </w:rPr>
        <w:t>4</w:t>
      </w:r>
      <w:r w:rsidR="00EC1500">
        <w:rPr>
          <w:rFonts w:ascii="Arial" w:hAnsi="Arial"/>
          <w:b/>
          <w:lang w:val="en-GB"/>
        </w:rPr>
        <w:t>.</w:t>
      </w:r>
      <w:r w:rsidR="00795544">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46097EA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571FE0">
        <w:rPr>
          <w:rFonts w:ascii="Arial" w:hAnsi="Arial" w:cs="Arial"/>
          <w:b/>
        </w:rPr>
        <w:t xml:space="preserve">Urban </w:t>
      </w:r>
      <w:r w:rsidR="003C1E15">
        <w:rPr>
          <w:rFonts w:ascii="Arial" w:hAnsi="Arial" w:cs="Arial"/>
          <w:b/>
        </w:rPr>
        <w:t>m</w:t>
      </w:r>
      <w:r w:rsidR="00571FE0">
        <w:rPr>
          <w:rFonts w:ascii="Arial" w:hAnsi="Arial" w:cs="Arial"/>
          <w:b/>
        </w:rPr>
        <w:t xml:space="preserve">acro </w:t>
      </w:r>
      <w:r w:rsidR="003C1E15">
        <w:rPr>
          <w:rFonts w:ascii="Arial" w:hAnsi="Arial" w:cs="Arial"/>
          <w:b/>
        </w:rPr>
        <w:t>c</w:t>
      </w:r>
      <w:r w:rsidR="003831B2">
        <w:rPr>
          <w:rFonts w:ascii="Arial" w:hAnsi="Arial" w:cs="Arial"/>
          <w:b/>
        </w:rPr>
        <w:t xml:space="preserve">oexistence </w:t>
      </w:r>
      <w:r w:rsidR="003C1E15">
        <w:rPr>
          <w:rFonts w:ascii="Arial" w:hAnsi="Arial" w:cs="Arial"/>
          <w:b/>
        </w:rPr>
        <w:t>s</w:t>
      </w:r>
      <w:r w:rsidR="00B14CF8">
        <w:rPr>
          <w:rFonts w:ascii="Arial" w:hAnsi="Arial" w:cs="Arial"/>
          <w:b/>
        </w:rPr>
        <w:t xml:space="preserve">imulation </w:t>
      </w:r>
      <w:r w:rsidR="003C1E15">
        <w:rPr>
          <w:rFonts w:ascii="Arial" w:hAnsi="Arial" w:cs="Arial"/>
          <w:b/>
        </w:rPr>
        <w:t>r</w:t>
      </w:r>
      <w:r w:rsidR="00B14CF8">
        <w:rPr>
          <w:rFonts w:ascii="Arial" w:hAnsi="Arial" w:cs="Arial"/>
          <w:b/>
        </w:rPr>
        <w:t>esults</w:t>
      </w:r>
      <w:r w:rsidR="00B14CF8" w:rsidRPr="00B14CF8">
        <w:rPr>
          <w:rFonts w:ascii="Arial" w:hAnsi="Arial" w:cs="Arial"/>
          <w:b/>
        </w:rPr>
        <w:t xml:space="preserve"> </w:t>
      </w:r>
      <w:r w:rsidR="003831B2">
        <w:rPr>
          <w:rFonts w:ascii="Arial" w:hAnsi="Arial" w:cs="Arial"/>
          <w:b/>
        </w:rPr>
        <w:t xml:space="preserve">for </w:t>
      </w:r>
      <w:r w:rsidR="00795544" w:rsidRPr="00795544">
        <w:rPr>
          <w:rFonts w:ascii="Arial" w:hAnsi="Arial" w:cs="Arial"/>
          <w:b/>
        </w:rPr>
        <w:t xml:space="preserve">14800 to 15350 MHz </w:t>
      </w:r>
      <w:r w:rsidR="003C1E15">
        <w:rPr>
          <w:rFonts w:ascii="Arial" w:hAnsi="Arial" w:cs="Arial"/>
          <w:b/>
        </w:rPr>
        <w:t>f</w:t>
      </w:r>
      <w:r w:rsidR="00795544" w:rsidRPr="00795544">
        <w:rPr>
          <w:rFonts w:ascii="Arial" w:hAnsi="Arial" w:cs="Arial"/>
          <w:b/>
        </w:rPr>
        <w:t xml:space="preserve">requency </w:t>
      </w:r>
      <w:r w:rsidR="003C1E15">
        <w:rPr>
          <w:rFonts w:ascii="Arial" w:hAnsi="Arial" w:cs="Arial"/>
          <w:b/>
        </w:rPr>
        <w:t>r</w:t>
      </w:r>
      <w:r w:rsidR="00795544" w:rsidRPr="00795544">
        <w:rPr>
          <w:rFonts w:ascii="Arial" w:hAnsi="Arial" w:cs="Arial"/>
          <w:b/>
        </w:rPr>
        <w:t>ange</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77777777" w:rsidR="00795544" w:rsidRDefault="00795544" w:rsidP="00795544">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FED1B7" w14:textId="77777777" w:rsidR="00824247"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these frequencies for IMT [2]. Two set of parameters requested by ITU-R WP5D are the ACLR and ACS of BS and UE </w:t>
      </w:r>
      <w:r w:rsidR="002C3BA7" w:rsidRPr="002C3BA7">
        <w:rPr>
          <w:color w:val="000000"/>
          <w:szCs w:val="20"/>
        </w:rPr>
        <w:t>for 14800 to 15350 MHz frequency range</w:t>
      </w:r>
      <w:r w:rsidRPr="00DC28D5">
        <w:rPr>
          <w:color w:val="000000"/>
          <w:szCs w:val="20"/>
        </w:rPr>
        <w:t>.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p>
    <w:p w14:paraId="5E359497" w14:textId="4626E7C7" w:rsidR="00753AF2" w:rsidRDefault="00C07982" w:rsidP="00DC28D5">
      <w:pPr>
        <w:pStyle w:val="BodyText"/>
        <w:snapToGrid w:val="0"/>
        <w:rPr>
          <w:color w:val="000000"/>
          <w:szCs w:val="20"/>
        </w:rPr>
      </w:pPr>
      <w:r>
        <w:rPr>
          <w:color w:val="000000"/>
          <w:szCs w:val="20"/>
        </w:rPr>
        <w:t>The</w:t>
      </w:r>
      <w:r w:rsidR="00030788">
        <w:rPr>
          <w:color w:val="000000"/>
          <w:szCs w:val="20"/>
        </w:rPr>
        <w:t xml:space="preserve"> </w:t>
      </w:r>
      <w:r w:rsidR="00795544">
        <w:rPr>
          <w:color w:val="000000"/>
          <w:szCs w:val="20"/>
        </w:rPr>
        <w:t>text proposal</w:t>
      </w:r>
      <w:r w:rsidR="00030788" w:rsidRPr="00030788">
        <w:rPr>
          <w:color w:val="000000"/>
          <w:szCs w:val="20"/>
        </w:rPr>
        <w:t xml:space="preserve">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w:t>
      </w:r>
      <w:r w:rsidR="00571FE0">
        <w:rPr>
          <w:color w:val="000000"/>
          <w:szCs w:val="20"/>
        </w:rPr>
        <w:t>111</w:t>
      </w:r>
      <w:r w:rsidR="00030788">
        <w:rPr>
          <w:color w:val="000000"/>
          <w:szCs w:val="20"/>
        </w:rPr>
        <w:t xml:space="preserve"> [7].</w:t>
      </w:r>
      <w:r w:rsidR="00824247">
        <w:rPr>
          <w:color w:val="000000"/>
          <w:szCs w:val="20"/>
        </w:rPr>
        <w:t xml:space="preserve"> </w:t>
      </w:r>
      <w:r w:rsidR="00DC28D5" w:rsidRPr="00DC28D5">
        <w:rPr>
          <w:color w:val="000000"/>
          <w:szCs w:val="20"/>
        </w:rPr>
        <w:t>This contribution pro</w:t>
      </w:r>
      <w:r w:rsidR="00030788">
        <w:rPr>
          <w:color w:val="000000"/>
          <w:szCs w:val="20"/>
        </w:rPr>
        <w:t>vide</w:t>
      </w:r>
      <w:r w:rsidR="00DC28D5" w:rsidRPr="00DC28D5">
        <w:rPr>
          <w:color w:val="000000"/>
          <w:szCs w:val="20"/>
        </w:rPr>
        <w:t xml:space="preserve">s the </w:t>
      </w:r>
      <w:r w:rsidR="002C3BA7">
        <w:rPr>
          <w:rFonts w:eastAsia="SimSun"/>
          <w:szCs w:val="20"/>
          <w:lang w:eastAsia="zh-CN"/>
        </w:rPr>
        <w:t>u</w:t>
      </w:r>
      <w:r w:rsidR="002C3BA7" w:rsidRPr="00C95AE8">
        <w:rPr>
          <w:rFonts w:eastAsia="SimSun"/>
          <w:szCs w:val="20"/>
          <w:lang w:eastAsia="zh-CN"/>
        </w:rPr>
        <w:t xml:space="preserve">rban </w:t>
      </w:r>
      <w:r w:rsidR="002C3BA7">
        <w:rPr>
          <w:rFonts w:eastAsia="SimSun"/>
          <w:szCs w:val="20"/>
          <w:lang w:eastAsia="zh-CN"/>
        </w:rPr>
        <w:t>m</w:t>
      </w:r>
      <w:r w:rsidR="002C3BA7" w:rsidRPr="00C95AE8">
        <w:rPr>
          <w:rFonts w:eastAsia="SimSun"/>
          <w:szCs w:val="20"/>
          <w:lang w:eastAsia="zh-CN"/>
        </w:rPr>
        <w:t xml:space="preserve">acro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2C3BA7" w:rsidRPr="002C3BA7">
        <w:rPr>
          <w:color w:val="000000"/>
          <w:szCs w:val="20"/>
        </w:rPr>
        <w:t xml:space="preserve">for 14800 to 15350 MHz frequency range </w:t>
      </w:r>
      <w:r w:rsidR="00030788">
        <w:rPr>
          <w:color w:val="000000"/>
          <w:szCs w:val="20"/>
        </w:rPr>
        <w:t>according to the agreed</w:t>
      </w:r>
      <w:r w:rsidR="00DC28D5" w:rsidRPr="00DC28D5">
        <w:rPr>
          <w:color w:val="000000"/>
          <w:szCs w:val="20"/>
        </w:rPr>
        <w:t xml:space="preserve"> assumptions.</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4158077" w14:textId="0B7EE936" w:rsidR="00360C83" w:rsidRPr="00360C83" w:rsidRDefault="00360C83" w:rsidP="0048374D">
      <w:pPr>
        <w:pStyle w:val="BodyText"/>
        <w:snapToGrid w:val="0"/>
        <w:rPr>
          <w:rFonts w:ascii="Arial" w:hAnsi="Arial" w:cs="Arial"/>
          <w:b/>
          <w:bCs/>
          <w:szCs w:val="20"/>
          <w:lang w:val="en-GB" w:eastAsia="en-GB"/>
        </w:rPr>
      </w:pPr>
      <w:bookmarkStart w:id="3"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628CA1CA" w14:textId="2ABFC84C"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1</w:t>
      </w:r>
      <w:r w:rsidR="00A7789F">
        <w:rPr>
          <w:rFonts w:eastAsia="SimSun"/>
          <w:szCs w:val="20"/>
          <w:lang w:eastAsia="zh-CN"/>
        </w:rPr>
        <w:t>5</w:t>
      </w:r>
      <w:r w:rsidR="00AB30C5">
        <w:rPr>
          <w:rFonts w:eastAsia="SimSun"/>
          <w:szCs w:val="20"/>
          <w:lang w:eastAsia="zh-CN"/>
        </w:rPr>
        <w:t xml:space="preserve"> </w:t>
      </w:r>
      <w:r w:rsidR="00913D90">
        <w:rPr>
          <w:rFonts w:eastAsia="SimSun"/>
          <w:szCs w:val="20"/>
          <w:lang w:eastAsia="zh-CN"/>
        </w:rPr>
        <w:t xml:space="preserve">GHz carrier frequency </w:t>
      </w:r>
      <w:r w:rsidR="00AC4123">
        <w:rPr>
          <w:rFonts w:eastAsia="SimSun"/>
          <w:szCs w:val="20"/>
          <w:lang w:eastAsia="zh-CN"/>
        </w:rPr>
        <w:t>with 450</w:t>
      </w:r>
      <w:r w:rsidR="00CA5A44">
        <w:rPr>
          <w:rFonts w:eastAsia="SimSun"/>
          <w:szCs w:val="20"/>
          <w:lang w:eastAsia="zh-CN"/>
        </w:rPr>
        <w:t xml:space="preserve"> </w:t>
      </w:r>
      <w:r w:rsidR="001B6B8D">
        <w:rPr>
          <w:rFonts w:eastAsia="SimSun"/>
          <w:szCs w:val="20"/>
          <w:lang w:eastAsia="zh-CN"/>
        </w:rPr>
        <w:t>m</w:t>
      </w:r>
      <w:r w:rsidR="00AC4123">
        <w:rPr>
          <w:rFonts w:eastAsia="SimSun"/>
          <w:szCs w:val="20"/>
          <w:lang w:eastAsia="zh-CN"/>
        </w:rPr>
        <w:t xml:space="preserve"> inter-site distance</w:t>
      </w:r>
      <w:r w:rsidR="00A0240B">
        <w:rPr>
          <w:rFonts w:eastAsia="SimSun"/>
          <w:szCs w:val="20"/>
          <w:lang w:eastAsia="zh-CN"/>
        </w:rPr>
        <w:t>,</w:t>
      </w:r>
      <w:r w:rsidR="00AC4123">
        <w:rPr>
          <w:rFonts w:eastAsia="SimSun"/>
          <w:szCs w:val="20"/>
          <w:lang w:eastAsia="zh-CN"/>
        </w:rPr>
        <w:t xml:space="preserve"> 20% indoor UE ratio</w:t>
      </w:r>
      <w:r w:rsidR="00A147FD">
        <w:rPr>
          <w:rFonts w:eastAsia="SimSun"/>
          <w:szCs w:val="20"/>
          <w:lang w:eastAsia="zh-CN"/>
        </w:rPr>
        <w:t>,</w:t>
      </w:r>
      <w:r w:rsidR="00AC4123">
        <w:rPr>
          <w:rFonts w:eastAsia="SimSun"/>
          <w:szCs w:val="20"/>
          <w:lang w:eastAsia="zh-CN"/>
        </w:rPr>
        <w:t xml:space="preserve"> </w:t>
      </w:r>
      <w:r w:rsidR="00A0240B">
        <w:rPr>
          <w:rFonts w:eastAsia="SimSun"/>
          <w:szCs w:val="20"/>
          <w:lang w:eastAsia="zh-CN"/>
        </w:rPr>
        <w:t xml:space="preserve">400 MHz channel bandwidth </w:t>
      </w:r>
      <w:r w:rsidR="00D23EE1">
        <w:rPr>
          <w:rFonts w:eastAsia="SimSun"/>
          <w:szCs w:val="20"/>
          <w:lang w:eastAsia="zh-CN"/>
        </w:rPr>
        <w:t xml:space="preserve">(previous coexistence studies have shown simulation results are similar with different channel bandwidths) </w:t>
      </w:r>
      <w:r w:rsidR="00A147FD">
        <w:rPr>
          <w:rFonts w:eastAsia="SimSun"/>
          <w:szCs w:val="20"/>
          <w:lang w:eastAsia="zh-CN"/>
        </w:rPr>
        <w:t xml:space="preserve">and 1 UE per slot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different BS and UE antenna configurations</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45dB BS ACLR and 33dB UE ACS (currently defined for BS and UE in FR1). It can be seen from the figures that in </w:t>
      </w:r>
      <w:r w:rsidR="00815A57">
        <w:rPr>
          <w:szCs w:val="20"/>
          <w:lang w:val="en-GB" w:eastAsia="en-GB"/>
        </w:rPr>
        <w:t>all simulated</w:t>
      </w:r>
      <w:r w:rsidR="00913D90">
        <w:rPr>
          <w:szCs w:val="20"/>
          <w:lang w:val="en-GB" w:eastAsia="en-GB"/>
        </w:rPr>
        <w:t xml:space="preserve"> cases enough downlink SINR (up to 6</w:t>
      </w:r>
      <w:r w:rsidR="00AE3663">
        <w:rPr>
          <w:szCs w:val="20"/>
          <w:lang w:val="en-GB" w:eastAsia="en-GB"/>
        </w:rPr>
        <w:t>5</w:t>
      </w:r>
      <w:r w:rsidR="00913D90">
        <w:rPr>
          <w:szCs w:val="20"/>
          <w:lang w:val="en-GB" w:eastAsia="en-GB"/>
        </w:rPr>
        <w:t>dB</w:t>
      </w:r>
      <w:r w:rsidR="00815A57">
        <w:rPr>
          <w:szCs w:val="20"/>
          <w:lang w:val="en-GB" w:eastAsia="en-GB"/>
        </w:rPr>
        <w:t xml:space="preserve"> and 70dB</w:t>
      </w:r>
      <w:r w:rsidR="00192F0B">
        <w:rPr>
          <w:szCs w:val="20"/>
          <w:lang w:val="en-GB" w:eastAsia="en-GB"/>
        </w:rPr>
        <w:t xml:space="preserve"> for FR1 and FR2 like UE, respectively</w:t>
      </w:r>
      <w:r w:rsidR="00913D90">
        <w:rPr>
          <w:szCs w:val="20"/>
          <w:lang w:val="en-GB" w:eastAsia="en-GB"/>
        </w:rPr>
        <w:t>) can be provided using 4</w:t>
      </w:r>
      <w:r w:rsidR="00815A57">
        <w:rPr>
          <w:szCs w:val="20"/>
          <w:lang w:val="en-GB" w:eastAsia="en-GB"/>
        </w:rPr>
        <w:t>3</w:t>
      </w:r>
      <w:r w:rsidR="00913D90">
        <w:rPr>
          <w:szCs w:val="20"/>
          <w:lang w:val="en-GB" w:eastAsia="en-GB"/>
        </w:rPr>
        <w:t xml:space="preserve">dBm BS conducted output power (as agreed in [7]) together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75C3E61E" w:rsidR="00D93844" w:rsidRDefault="00A0240B" w:rsidP="00D93844">
      <w:pPr>
        <w:pStyle w:val="BodyText"/>
        <w:snapToGrid w:val="0"/>
        <w:jc w:val="center"/>
        <w:rPr>
          <w:szCs w:val="20"/>
          <w:lang w:val="en-GB" w:eastAsia="en-GB"/>
        </w:rPr>
      </w:pPr>
      <w:r w:rsidRPr="00A0240B">
        <w:rPr>
          <w:noProof/>
          <w:szCs w:val="20"/>
          <w:lang w:val="en-GB" w:eastAsia="en-GB"/>
        </w:rPr>
        <w:drawing>
          <wp:inline distT="0" distB="0" distL="0" distR="0" wp14:anchorId="20C0215F" wp14:editId="62418B37">
            <wp:extent cx="2833790" cy="2124075"/>
            <wp:effectExtent l="0" t="0" r="0" b="0"/>
            <wp:docPr id="1262992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343" cy="2128987"/>
                    </a:xfrm>
                    <a:prstGeom prst="rect">
                      <a:avLst/>
                    </a:prstGeom>
                    <a:noFill/>
                    <a:ln>
                      <a:noFill/>
                    </a:ln>
                  </pic:spPr>
                </pic:pic>
              </a:graphicData>
            </a:graphic>
          </wp:inline>
        </w:drawing>
      </w:r>
      <w:r w:rsidR="00A67711" w:rsidRPr="00A67711">
        <w:rPr>
          <w:szCs w:val="20"/>
          <w:lang w:val="en-GB" w:eastAsia="en-GB"/>
        </w:rPr>
        <w:t xml:space="preserve"> </w:t>
      </w:r>
      <w:r w:rsidR="00A67711" w:rsidRPr="00A67711">
        <w:rPr>
          <w:noProof/>
          <w:szCs w:val="20"/>
          <w:lang w:val="en-GB" w:eastAsia="en-GB"/>
        </w:rPr>
        <w:drawing>
          <wp:inline distT="0" distB="0" distL="0" distR="0" wp14:anchorId="1DEF1547" wp14:editId="08C9F564">
            <wp:extent cx="2838450" cy="2127569"/>
            <wp:effectExtent l="0" t="0" r="0" b="6350"/>
            <wp:docPr id="4313285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3469" cy="2153818"/>
                    </a:xfrm>
                    <a:prstGeom prst="rect">
                      <a:avLst/>
                    </a:prstGeom>
                    <a:noFill/>
                    <a:ln>
                      <a:noFill/>
                    </a:ln>
                  </pic:spPr>
                </pic:pic>
              </a:graphicData>
            </a:graphic>
          </wp:inline>
        </w:drawing>
      </w:r>
    </w:p>
    <w:p w14:paraId="3C7F200F" w14:textId="21C2BEA9" w:rsidR="00A0240B" w:rsidRDefault="00A0240B" w:rsidP="00A0240B">
      <w:pPr>
        <w:pStyle w:val="TH"/>
        <w:ind w:left="360"/>
        <w:rPr>
          <w:rFonts w:cs="TimesNewRomanPSMT"/>
          <w:lang w:eastAsia="zh-CN"/>
        </w:rPr>
      </w:pPr>
      <w:r>
        <w:lastRenderedPageBreak/>
        <w:t>(a)</w:t>
      </w:r>
      <w:r w:rsidR="00A67711">
        <w:t xml:space="preserve"> 64x24</w:t>
      </w:r>
      <w:r>
        <w:t xml:space="preserve"> BS, FR1 </w:t>
      </w:r>
      <w:r w:rsidR="00192F0B">
        <w:t xml:space="preserve">like </w:t>
      </w:r>
      <w:r>
        <w:t>UE</w:t>
      </w:r>
      <w:r w:rsidR="00A67711">
        <w:tab/>
      </w:r>
      <w:r w:rsidR="00A67711">
        <w:tab/>
      </w:r>
      <w:r w:rsidR="00A67711">
        <w:tab/>
      </w:r>
      <w:r w:rsidR="00A67711">
        <w:tab/>
      </w:r>
      <w:r w:rsidR="00A67711">
        <w:tab/>
        <w:t>(b) 64x24 BS, FR</w:t>
      </w:r>
      <w:r w:rsidR="007D5F07">
        <w:t>2</w:t>
      </w:r>
      <w:r w:rsidR="00A67711">
        <w:t xml:space="preserve"> </w:t>
      </w:r>
      <w:r w:rsidR="00192F0B">
        <w:t xml:space="preserve">like </w:t>
      </w:r>
      <w:r w:rsidR="00A67711">
        <w:t>UE</w:t>
      </w:r>
    </w:p>
    <w:p w14:paraId="6718FD88" w14:textId="1C1A2DD9" w:rsidR="00A67711" w:rsidRDefault="00AA58A7" w:rsidP="00A67711">
      <w:pPr>
        <w:pStyle w:val="BodyText"/>
        <w:snapToGrid w:val="0"/>
        <w:jc w:val="center"/>
        <w:rPr>
          <w:szCs w:val="20"/>
          <w:lang w:val="en-GB" w:eastAsia="en-GB"/>
        </w:rPr>
      </w:pPr>
      <w:r w:rsidRPr="00AA58A7">
        <w:rPr>
          <w:noProof/>
          <w:szCs w:val="20"/>
          <w:lang w:val="en-GB" w:eastAsia="en-GB"/>
        </w:rPr>
        <w:drawing>
          <wp:inline distT="0" distB="0" distL="0" distR="0" wp14:anchorId="437EACD2" wp14:editId="4AF38B00">
            <wp:extent cx="2828925" cy="2120429"/>
            <wp:effectExtent l="0" t="0" r="0" b="0"/>
            <wp:docPr id="4002122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7926" cy="2127176"/>
                    </a:xfrm>
                    <a:prstGeom prst="rect">
                      <a:avLst/>
                    </a:prstGeom>
                    <a:noFill/>
                    <a:ln>
                      <a:noFill/>
                    </a:ln>
                  </pic:spPr>
                </pic:pic>
              </a:graphicData>
            </a:graphic>
          </wp:inline>
        </w:drawing>
      </w:r>
      <w:r w:rsidR="00A67711" w:rsidRPr="00A67711">
        <w:rPr>
          <w:szCs w:val="20"/>
          <w:lang w:val="en-GB" w:eastAsia="en-GB"/>
        </w:rPr>
        <w:t xml:space="preserve"> </w:t>
      </w:r>
      <w:r w:rsidRPr="00AA58A7">
        <w:rPr>
          <w:noProof/>
          <w:szCs w:val="20"/>
          <w:lang w:val="en-GB" w:eastAsia="en-GB"/>
        </w:rPr>
        <w:drawing>
          <wp:inline distT="0" distB="0" distL="0" distR="0" wp14:anchorId="3F71B992" wp14:editId="50E38817">
            <wp:extent cx="2867025" cy="2148987"/>
            <wp:effectExtent l="0" t="0" r="0" b="3810"/>
            <wp:docPr id="21054810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2142" cy="2160318"/>
                    </a:xfrm>
                    <a:prstGeom prst="rect">
                      <a:avLst/>
                    </a:prstGeom>
                    <a:noFill/>
                    <a:ln>
                      <a:noFill/>
                    </a:ln>
                  </pic:spPr>
                </pic:pic>
              </a:graphicData>
            </a:graphic>
          </wp:inline>
        </w:drawing>
      </w:r>
    </w:p>
    <w:p w14:paraId="44C333FB" w14:textId="7C9F7F44" w:rsidR="00A67711" w:rsidRDefault="00A67711" w:rsidP="00A67711">
      <w:pPr>
        <w:pStyle w:val="TH"/>
        <w:ind w:left="360"/>
        <w:rPr>
          <w:rFonts w:cs="TimesNewRomanPSMT"/>
          <w:lang w:eastAsia="zh-CN"/>
        </w:rPr>
      </w:pPr>
      <w:r>
        <w:t>(c) 64x</w:t>
      </w:r>
      <w:r w:rsidR="00815A57">
        <w:t>32</w:t>
      </w:r>
      <w:r>
        <w:t xml:space="preserve"> BS, FR1</w:t>
      </w:r>
      <w:r w:rsidR="00192F0B">
        <w:t xml:space="preserve"> like</w:t>
      </w:r>
      <w:r>
        <w:t xml:space="preserve"> UE</w:t>
      </w:r>
      <w:r>
        <w:tab/>
      </w:r>
      <w:r>
        <w:tab/>
      </w:r>
      <w:r>
        <w:tab/>
      </w:r>
      <w:r>
        <w:tab/>
      </w:r>
      <w:r>
        <w:tab/>
        <w:t>(d) 64x</w:t>
      </w:r>
      <w:r w:rsidR="00815A57">
        <w:t>32</w:t>
      </w:r>
      <w:r>
        <w:t xml:space="preserve"> BS, FR</w:t>
      </w:r>
      <w:r w:rsidR="007D5F07">
        <w:t>2</w:t>
      </w:r>
      <w:r>
        <w:t xml:space="preserve"> </w:t>
      </w:r>
      <w:r w:rsidR="00192F0B">
        <w:t xml:space="preserve">like </w:t>
      </w:r>
      <w:r>
        <w:t>UE</w:t>
      </w:r>
    </w:p>
    <w:p w14:paraId="3586A704" w14:textId="611EE2F2"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Pr>
          <w:rFonts w:cs="TimesNewRomanPSMT"/>
          <w:lang w:eastAsia="zh-CN"/>
        </w:rPr>
        <w:t>DL SINR of victim UE</w:t>
      </w:r>
    </w:p>
    <w:p w14:paraId="4A7B97DF" w14:textId="41DD9B2C" w:rsidR="004D57EB" w:rsidRDefault="007522A1" w:rsidP="004D57EB">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w:t>
      </w:r>
      <w:r w:rsidR="004D57EB">
        <w:rPr>
          <w:rFonts w:eastAsia="SimSun"/>
          <w:szCs w:val="20"/>
          <w:lang w:eastAsia="zh-CN"/>
        </w:rPr>
        <w:t>with coordinated and un-coordinated operation</w:t>
      </w:r>
      <w:r w:rsidR="00255007">
        <w:rPr>
          <w:rFonts w:eastAsia="SimSun"/>
          <w:szCs w:val="20"/>
          <w:lang w:eastAsia="zh-CN"/>
        </w:rPr>
        <w:t>s</w:t>
      </w:r>
      <w:r w:rsidR="004D57EB">
        <w:rPr>
          <w:rFonts w:eastAsia="SimSun"/>
          <w:szCs w:val="20"/>
          <w:lang w:eastAsia="zh-CN"/>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14630D">
        <w:rPr>
          <w:szCs w:val="20"/>
          <w:lang w:val="en-GB" w:eastAsia="en-GB"/>
        </w:rPr>
        <w:t>It can be seen from the table</w:t>
      </w:r>
      <w:r w:rsidR="004D57EB">
        <w:rPr>
          <w:szCs w:val="20"/>
          <w:lang w:val="en-GB" w:eastAsia="en-GB"/>
        </w:rPr>
        <w:t>s</w:t>
      </w:r>
      <w:r w:rsidR="0014630D">
        <w:rPr>
          <w:szCs w:val="20"/>
          <w:lang w:val="en-GB" w:eastAsia="en-GB"/>
        </w:rPr>
        <w:t xml:space="preserve"> that the </w:t>
      </w:r>
      <w:r w:rsidR="00A147FD">
        <w:rPr>
          <w:szCs w:val="20"/>
          <w:lang w:eastAsia="en-GB"/>
        </w:rPr>
        <w:t>average</w:t>
      </w:r>
      <w:r w:rsidR="00AE3663" w:rsidRPr="00C8338F">
        <w:rPr>
          <w:szCs w:val="20"/>
          <w:lang w:eastAsia="en-GB"/>
        </w:rPr>
        <w:t xml:space="preserve"> </w:t>
      </w:r>
      <w:r w:rsidR="00A147FD">
        <w:rPr>
          <w:rFonts w:eastAsia="SimSun"/>
          <w:szCs w:val="20"/>
          <w:lang w:eastAsia="zh-CN"/>
        </w:rPr>
        <w:t>and</w:t>
      </w:r>
      <w:r w:rsidR="0014630D">
        <w:rPr>
          <w:rFonts w:eastAsia="SimSun"/>
          <w:szCs w:val="20"/>
          <w:lang w:eastAsia="zh-CN"/>
        </w:rPr>
        <w:t xml:space="preserve"> </w:t>
      </w:r>
      <w:r w:rsidR="00A147FD" w:rsidRPr="00C8338F">
        <w:rPr>
          <w:szCs w:val="20"/>
          <w:lang w:eastAsia="en-GB"/>
        </w:rPr>
        <w:t xml:space="preserve">5%-tile </w:t>
      </w:r>
      <w:r w:rsidR="00F72A47">
        <w:rPr>
          <w:szCs w:val="20"/>
          <w:lang w:eastAsia="en-GB"/>
        </w:rPr>
        <w:t xml:space="preserve">downlink </w:t>
      </w:r>
      <w:r w:rsidR="00A147FD">
        <w:rPr>
          <w:rFonts w:eastAsia="SimSun"/>
          <w:szCs w:val="20"/>
          <w:lang w:eastAsia="zh-CN"/>
        </w:rPr>
        <w:t xml:space="preserve">throughput losses </w:t>
      </w:r>
      <w:r w:rsidR="0014630D">
        <w:rPr>
          <w:rFonts w:eastAsia="SimSun"/>
          <w:szCs w:val="20"/>
          <w:lang w:eastAsia="zh-CN"/>
        </w:rPr>
        <w:t xml:space="preserve">of the victim UE </w:t>
      </w:r>
      <w:r w:rsidR="0014630D">
        <w:rPr>
          <w:szCs w:val="20"/>
          <w:lang w:val="en-GB" w:eastAsia="en-GB"/>
        </w:rPr>
        <w:t xml:space="preserve">in </w:t>
      </w:r>
      <w:r w:rsidR="00A147FD">
        <w:rPr>
          <w:szCs w:val="20"/>
          <w:lang w:val="en-GB" w:eastAsia="en-GB"/>
        </w:rPr>
        <w:t>all simulated cases</w:t>
      </w:r>
      <w:r w:rsidR="00AE3663">
        <w:rPr>
          <w:rFonts w:eastAsia="SimSun"/>
          <w:szCs w:val="20"/>
          <w:lang w:eastAsia="zh-CN"/>
        </w:rPr>
        <w:t xml:space="preserve"> </w:t>
      </w:r>
      <w:r w:rsidR="00115B07">
        <w:rPr>
          <w:rFonts w:eastAsia="SimSun"/>
          <w:szCs w:val="20"/>
          <w:lang w:eastAsia="zh-CN"/>
        </w:rPr>
        <w:t>are</w:t>
      </w:r>
      <w:r w:rsidR="00AE3663">
        <w:rPr>
          <w:rFonts w:eastAsia="SimSun"/>
          <w:szCs w:val="20"/>
          <w:lang w:eastAsia="zh-CN"/>
        </w:rPr>
        <w:t xml:space="preserve"> </w:t>
      </w:r>
      <w:r w:rsidR="00A147FD">
        <w:rPr>
          <w:rFonts w:eastAsia="SimSun"/>
          <w:szCs w:val="20"/>
          <w:lang w:eastAsia="zh-CN"/>
        </w:rPr>
        <w:t>below</w:t>
      </w:r>
      <w:r w:rsidR="00AE3663">
        <w:rPr>
          <w:rFonts w:eastAsia="SimSun"/>
          <w:szCs w:val="20"/>
          <w:lang w:eastAsia="zh-CN"/>
        </w:rPr>
        <w:t xml:space="preserve"> 5% </w:t>
      </w:r>
      <w:r w:rsidR="00A147FD">
        <w:rPr>
          <w:rFonts w:eastAsia="SimSun"/>
          <w:szCs w:val="20"/>
          <w:lang w:eastAsia="zh-CN"/>
        </w:rPr>
        <w:t xml:space="preserve">with </w:t>
      </w:r>
      <w:r w:rsidR="00A147FD">
        <w:rPr>
          <w:szCs w:val="20"/>
          <w:lang w:val="en-GB" w:eastAsia="en-GB"/>
        </w:rPr>
        <w:t>downlink ACIR offset of -15dB</w:t>
      </w:r>
      <w:r w:rsidR="00AE3663">
        <w:rPr>
          <w:szCs w:val="20"/>
          <w:lang w:val="en-GB" w:eastAsia="en-GB"/>
        </w:rPr>
        <w:t xml:space="preserve">, </w:t>
      </w:r>
      <w:r w:rsidR="00A147FD">
        <w:rPr>
          <w:szCs w:val="20"/>
          <w:lang w:val="en-GB" w:eastAsia="en-GB"/>
        </w:rPr>
        <w:t xml:space="preserve">except </w:t>
      </w:r>
      <w:r w:rsidR="00255007">
        <w:rPr>
          <w:szCs w:val="20"/>
          <w:lang w:val="en-GB" w:eastAsia="en-GB"/>
        </w:rPr>
        <w:t xml:space="preserve">case (b) </w:t>
      </w:r>
      <w:r w:rsidR="00255007">
        <w:rPr>
          <w:rFonts w:eastAsia="SimSun"/>
          <w:szCs w:val="20"/>
          <w:lang w:eastAsia="zh-CN"/>
        </w:rPr>
        <w:t xml:space="preserve">with coordinated </w:t>
      </w:r>
      <w:r w:rsidR="00A82931">
        <w:rPr>
          <w:rFonts w:eastAsia="SimSun"/>
          <w:szCs w:val="20"/>
          <w:lang w:eastAsia="zh-CN"/>
        </w:rPr>
        <w:t xml:space="preserve">operation </w:t>
      </w:r>
      <w:r w:rsidR="00255007">
        <w:rPr>
          <w:rFonts w:eastAsia="SimSun"/>
          <w:szCs w:val="20"/>
          <w:lang w:eastAsia="zh-CN"/>
        </w:rPr>
        <w:t xml:space="preserve">and </w:t>
      </w:r>
      <w:r w:rsidR="00A147FD">
        <w:rPr>
          <w:szCs w:val="20"/>
          <w:lang w:val="en-GB" w:eastAsia="en-GB"/>
        </w:rPr>
        <w:t xml:space="preserve">case (c) </w:t>
      </w:r>
      <w:r w:rsidR="00255007">
        <w:rPr>
          <w:szCs w:val="20"/>
          <w:lang w:val="en-GB" w:eastAsia="en-GB"/>
        </w:rPr>
        <w:t xml:space="preserve">with </w:t>
      </w:r>
      <w:r w:rsidR="00255007">
        <w:rPr>
          <w:rFonts w:eastAsia="SimSun"/>
          <w:szCs w:val="20"/>
          <w:lang w:eastAsia="zh-CN"/>
        </w:rPr>
        <w:t xml:space="preserve">un-coordinated operation </w:t>
      </w:r>
      <w:r w:rsidR="00A147FD">
        <w:rPr>
          <w:szCs w:val="20"/>
          <w:lang w:val="en-GB" w:eastAsia="en-GB"/>
        </w:rPr>
        <w:t xml:space="preserve">where the </w:t>
      </w:r>
      <w:r w:rsidR="00A147FD" w:rsidRPr="00C8338F">
        <w:rPr>
          <w:szCs w:val="20"/>
          <w:lang w:eastAsia="en-GB"/>
        </w:rPr>
        <w:t xml:space="preserve">5%-tile </w:t>
      </w:r>
      <w:r w:rsidR="00A147FD">
        <w:rPr>
          <w:rFonts w:eastAsia="SimSun"/>
          <w:szCs w:val="20"/>
          <w:lang w:eastAsia="zh-CN"/>
        </w:rPr>
        <w:t xml:space="preserve">throughput loss </w:t>
      </w:r>
      <w:r w:rsidR="00566314">
        <w:rPr>
          <w:rFonts w:eastAsia="SimSun"/>
          <w:szCs w:val="20"/>
          <w:lang w:eastAsia="zh-CN"/>
        </w:rPr>
        <w:t>is</w:t>
      </w:r>
      <w:r w:rsidR="00A147FD">
        <w:rPr>
          <w:rFonts w:eastAsia="SimSun"/>
          <w:szCs w:val="20"/>
          <w:lang w:eastAsia="zh-CN"/>
        </w:rPr>
        <w:t xml:space="preserve"> </w:t>
      </w:r>
      <w:r w:rsidR="00255007">
        <w:rPr>
          <w:rFonts w:eastAsia="SimSun"/>
          <w:szCs w:val="20"/>
          <w:lang w:eastAsia="zh-CN"/>
        </w:rPr>
        <w:t xml:space="preserve">higher than </w:t>
      </w:r>
      <w:r w:rsidR="00A147FD">
        <w:rPr>
          <w:rFonts w:eastAsia="SimSun"/>
          <w:szCs w:val="20"/>
          <w:lang w:eastAsia="zh-CN"/>
        </w:rPr>
        <w:t>5%</w:t>
      </w:r>
      <w:r w:rsidR="0014630D">
        <w:rPr>
          <w:szCs w:val="20"/>
          <w:lang w:val="en-GB" w:eastAsia="en-GB"/>
        </w:rPr>
        <w:t>.</w:t>
      </w:r>
      <w:r w:rsidR="00A147FD">
        <w:rPr>
          <w:szCs w:val="20"/>
          <w:lang w:val="en-GB" w:eastAsia="en-GB"/>
        </w:rPr>
        <w:t xml:space="preserve"> The higher downlink ACIR offset compared to those at 7GHz and 10 GHz carrier frequencies in TR 38.921 [8] can be explained by the </w:t>
      </w:r>
      <w:r w:rsidR="0030400C">
        <w:rPr>
          <w:szCs w:val="20"/>
          <w:lang w:val="en-GB" w:eastAsia="en-GB"/>
        </w:rPr>
        <w:t xml:space="preserve">fact that </w:t>
      </w:r>
      <w:r w:rsidR="00D23EE1">
        <w:rPr>
          <w:szCs w:val="20"/>
          <w:lang w:val="en-GB" w:eastAsia="en-GB"/>
        </w:rPr>
        <w:t xml:space="preserve">the </w:t>
      </w:r>
      <w:r w:rsidR="00A147FD">
        <w:rPr>
          <w:szCs w:val="20"/>
          <w:lang w:val="en-GB" w:eastAsia="en-GB"/>
        </w:rPr>
        <w:t xml:space="preserve">larger </w:t>
      </w:r>
      <w:r w:rsidR="00D23EE1">
        <w:rPr>
          <w:szCs w:val="20"/>
          <w:lang w:val="en-GB" w:eastAsia="en-GB"/>
        </w:rPr>
        <w:t xml:space="preserve">BS </w:t>
      </w:r>
      <w:r w:rsidR="00A147FD">
        <w:rPr>
          <w:szCs w:val="20"/>
          <w:lang w:val="en-GB" w:eastAsia="en-GB"/>
        </w:rPr>
        <w:t xml:space="preserve">antenna configurations </w:t>
      </w:r>
      <w:r w:rsidR="00D23EE1">
        <w:rPr>
          <w:szCs w:val="20"/>
          <w:lang w:val="en-GB" w:eastAsia="en-GB"/>
        </w:rPr>
        <w:t xml:space="preserve">at 15 GHz </w:t>
      </w:r>
      <w:r w:rsidR="0030400C">
        <w:rPr>
          <w:szCs w:val="20"/>
          <w:lang w:val="en-GB" w:eastAsia="en-GB"/>
        </w:rPr>
        <w:t>can achieve narrower beamwidth</w:t>
      </w:r>
      <w:r w:rsidR="00D23EE1">
        <w:rPr>
          <w:szCs w:val="20"/>
          <w:lang w:val="en-GB" w:eastAsia="en-GB"/>
        </w:rPr>
        <w:t>s</w:t>
      </w:r>
      <w:r w:rsidR="0030400C">
        <w:rPr>
          <w:szCs w:val="20"/>
          <w:lang w:val="en-GB" w:eastAsia="en-GB"/>
        </w:rPr>
        <w:t xml:space="preserve"> and thus lower interference from the interfering BS to the victim UE.</w:t>
      </w:r>
    </w:p>
    <w:tbl>
      <w:tblPr>
        <w:tblStyle w:val="TableGrid"/>
        <w:tblW w:w="5000" w:type="pct"/>
        <w:jc w:val="center"/>
        <w:tblLook w:val="04A0" w:firstRow="1" w:lastRow="0" w:firstColumn="1" w:lastColumn="0" w:noHBand="0" w:noVBand="1"/>
      </w:tblPr>
      <w:tblGrid>
        <w:gridCol w:w="2466"/>
        <w:gridCol w:w="1122"/>
        <w:gridCol w:w="1122"/>
        <w:gridCol w:w="1122"/>
        <w:gridCol w:w="1122"/>
        <w:gridCol w:w="1122"/>
        <w:gridCol w:w="986"/>
      </w:tblGrid>
      <w:tr w:rsidR="004D57EB" w:rsidRPr="00C8338F" w14:paraId="2443645B" w14:textId="77777777" w:rsidTr="002B2D10">
        <w:trPr>
          <w:trHeight w:val="255"/>
          <w:jc w:val="center"/>
        </w:trPr>
        <w:tc>
          <w:tcPr>
            <w:tcW w:w="1339" w:type="pct"/>
            <w:noWrap/>
            <w:hideMark/>
          </w:tcPr>
          <w:p w14:paraId="027E1477" w14:textId="77777777" w:rsidR="004D57EB" w:rsidRPr="00C8338F" w:rsidRDefault="004D57EB" w:rsidP="002B2D10">
            <w:pPr>
              <w:pStyle w:val="BodyText"/>
              <w:snapToGrid w:val="0"/>
              <w:jc w:val="center"/>
              <w:rPr>
                <w:szCs w:val="20"/>
                <w:lang w:val="en-GB" w:eastAsia="en-GB"/>
              </w:rPr>
            </w:pPr>
            <w:r w:rsidRPr="00C8338F">
              <w:rPr>
                <w:szCs w:val="20"/>
                <w:lang w:eastAsia="en-GB"/>
              </w:rPr>
              <w:t>ACIR offset X [dB]</w:t>
            </w:r>
          </w:p>
        </w:tc>
        <w:tc>
          <w:tcPr>
            <w:tcW w:w="610" w:type="pct"/>
            <w:noWrap/>
            <w:hideMark/>
          </w:tcPr>
          <w:p w14:paraId="39E3D386" w14:textId="77777777" w:rsidR="004D57EB" w:rsidRPr="00C8338F" w:rsidRDefault="004D57EB" w:rsidP="002B2D10">
            <w:pPr>
              <w:pStyle w:val="BodyText"/>
              <w:snapToGrid w:val="0"/>
              <w:jc w:val="center"/>
              <w:rPr>
                <w:szCs w:val="20"/>
                <w:lang w:eastAsia="en-GB"/>
              </w:rPr>
            </w:pPr>
            <w:r w:rsidRPr="008D5E45">
              <w:t>0</w:t>
            </w:r>
          </w:p>
        </w:tc>
        <w:tc>
          <w:tcPr>
            <w:tcW w:w="610" w:type="pct"/>
            <w:noWrap/>
            <w:hideMark/>
          </w:tcPr>
          <w:p w14:paraId="7436A1A8" w14:textId="77777777" w:rsidR="004D57EB" w:rsidRPr="00C8338F" w:rsidRDefault="004D57EB" w:rsidP="002B2D10">
            <w:pPr>
              <w:pStyle w:val="BodyText"/>
              <w:snapToGrid w:val="0"/>
              <w:jc w:val="center"/>
              <w:rPr>
                <w:szCs w:val="20"/>
                <w:lang w:eastAsia="en-GB"/>
              </w:rPr>
            </w:pPr>
            <w:r w:rsidRPr="008D5E45">
              <w:t>-</w:t>
            </w:r>
            <w:r>
              <w:t>3</w:t>
            </w:r>
          </w:p>
        </w:tc>
        <w:tc>
          <w:tcPr>
            <w:tcW w:w="610" w:type="pct"/>
            <w:noWrap/>
            <w:hideMark/>
          </w:tcPr>
          <w:p w14:paraId="6EE4A30A" w14:textId="77777777" w:rsidR="004D57EB" w:rsidRPr="00C8338F" w:rsidRDefault="004D57EB" w:rsidP="002B2D10">
            <w:pPr>
              <w:pStyle w:val="BodyText"/>
              <w:snapToGrid w:val="0"/>
              <w:jc w:val="center"/>
              <w:rPr>
                <w:szCs w:val="20"/>
                <w:lang w:eastAsia="en-GB"/>
              </w:rPr>
            </w:pPr>
            <w:r w:rsidRPr="008D5E45">
              <w:t>-</w:t>
            </w:r>
            <w:r>
              <w:t>6</w:t>
            </w:r>
          </w:p>
        </w:tc>
        <w:tc>
          <w:tcPr>
            <w:tcW w:w="610" w:type="pct"/>
            <w:noWrap/>
            <w:hideMark/>
          </w:tcPr>
          <w:p w14:paraId="544F9DF5" w14:textId="77777777" w:rsidR="004D57EB" w:rsidRPr="00C8338F" w:rsidRDefault="004D57EB" w:rsidP="002B2D10">
            <w:pPr>
              <w:pStyle w:val="BodyText"/>
              <w:snapToGrid w:val="0"/>
              <w:jc w:val="center"/>
              <w:rPr>
                <w:szCs w:val="20"/>
                <w:lang w:eastAsia="en-GB"/>
              </w:rPr>
            </w:pPr>
            <w:r w:rsidRPr="008D5E45">
              <w:t>-</w:t>
            </w:r>
            <w:r>
              <w:t>9</w:t>
            </w:r>
          </w:p>
        </w:tc>
        <w:tc>
          <w:tcPr>
            <w:tcW w:w="610" w:type="pct"/>
            <w:noWrap/>
            <w:hideMark/>
          </w:tcPr>
          <w:p w14:paraId="0D6BAC6E" w14:textId="77777777" w:rsidR="004D57EB" w:rsidRPr="00C8338F" w:rsidRDefault="004D57EB" w:rsidP="002B2D10">
            <w:pPr>
              <w:pStyle w:val="BodyText"/>
              <w:snapToGrid w:val="0"/>
              <w:jc w:val="center"/>
              <w:rPr>
                <w:szCs w:val="20"/>
                <w:lang w:eastAsia="en-GB"/>
              </w:rPr>
            </w:pPr>
            <w:r w:rsidRPr="008D5E45">
              <w:t>-</w:t>
            </w:r>
            <w:r>
              <w:t>12</w:t>
            </w:r>
          </w:p>
        </w:tc>
        <w:tc>
          <w:tcPr>
            <w:tcW w:w="610" w:type="pct"/>
            <w:noWrap/>
            <w:hideMark/>
          </w:tcPr>
          <w:p w14:paraId="76C2A511" w14:textId="77777777" w:rsidR="004D57EB" w:rsidRPr="00C8338F" w:rsidRDefault="004D57EB" w:rsidP="002B2D10">
            <w:pPr>
              <w:pStyle w:val="BodyText"/>
              <w:snapToGrid w:val="0"/>
              <w:jc w:val="center"/>
              <w:rPr>
                <w:szCs w:val="20"/>
                <w:lang w:eastAsia="en-GB"/>
              </w:rPr>
            </w:pPr>
            <w:r w:rsidRPr="008D5E45">
              <w:t>-</w:t>
            </w:r>
            <w:r>
              <w:t>1</w:t>
            </w:r>
            <w:r w:rsidRPr="008D5E45">
              <w:t>5</w:t>
            </w:r>
          </w:p>
        </w:tc>
      </w:tr>
      <w:tr w:rsidR="004D57EB" w:rsidRPr="00C8338F" w14:paraId="05DB52E1" w14:textId="77777777" w:rsidTr="002B2D10">
        <w:trPr>
          <w:trHeight w:val="255"/>
          <w:jc w:val="center"/>
        </w:trPr>
        <w:tc>
          <w:tcPr>
            <w:tcW w:w="1339" w:type="pct"/>
            <w:noWrap/>
            <w:hideMark/>
          </w:tcPr>
          <w:p w14:paraId="486DAF2E" w14:textId="77777777" w:rsidR="004D57EB" w:rsidRPr="00C8338F" w:rsidRDefault="004D57EB" w:rsidP="002B2D10">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0" w:type="pct"/>
            <w:noWrap/>
            <w:hideMark/>
          </w:tcPr>
          <w:p w14:paraId="32E6536D" w14:textId="41793628" w:rsidR="004D57EB" w:rsidRPr="00C8338F" w:rsidRDefault="004D57EB" w:rsidP="002B2D10">
            <w:pPr>
              <w:pStyle w:val="BodyText"/>
              <w:snapToGrid w:val="0"/>
              <w:jc w:val="center"/>
              <w:rPr>
                <w:szCs w:val="20"/>
                <w:lang w:eastAsia="en-GB"/>
              </w:rPr>
            </w:pPr>
            <w:r w:rsidRPr="00192F0B">
              <w:t>0.001</w:t>
            </w:r>
            <w:r w:rsidR="00FB2E6D">
              <w:t>2</w:t>
            </w:r>
          </w:p>
        </w:tc>
        <w:tc>
          <w:tcPr>
            <w:tcW w:w="610" w:type="pct"/>
            <w:noWrap/>
            <w:hideMark/>
          </w:tcPr>
          <w:p w14:paraId="491B3CA9" w14:textId="00BD8FB7" w:rsidR="004D57EB" w:rsidRPr="00C8338F" w:rsidRDefault="004D57EB" w:rsidP="002B2D10">
            <w:pPr>
              <w:pStyle w:val="BodyText"/>
              <w:snapToGrid w:val="0"/>
              <w:jc w:val="center"/>
              <w:rPr>
                <w:szCs w:val="20"/>
                <w:lang w:eastAsia="en-GB"/>
              </w:rPr>
            </w:pPr>
            <w:r>
              <w:t>0.02</w:t>
            </w:r>
            <w:r w:rsidR="00FB2E6D">
              <w:t>0</w:t>
            </w:r>
          </w:p>
        </w:tc>
        <w:tc>
          <w:tcPr>
            <w:tcW w:w="610" w:type="pct"/>
            <w:noWrap/>
            <w:hideMark/>
          </w:tcPr>
          <w:p w14:paraId="34F304D9" w14:textId="2FAB8894" w:rsidR="004D57EB" w:rsidRPr="00C8338F" w:rsidRDefault="004D57EB" w:rsidP="002B2D10">
            <w:pPr>
              <w:pStyle w:val="BodyText"/>
              <w:snapToGrid w:val="0"/>
              <w:jc w:val="center"/>
              <w:rPr>
                <w:szCs w:val="20"/>
                <w:lang w:eastAsia="en-GB"/>
              </w:rPr>
            </w:pPr>
            <w:r w:rsidRPr="00C078FB">
              <w:t>0.00</w:t>
            </w:r>
            <w:r w:rsidR="00FB2E6D">
              <w:t>33</w:t>
            </w:r>
          </w:p>
        </w:tc>
        <w:tc>
          <w:tcPr>
            <w:tcW w:w="610" w:type="pct"/>
            <w:noWrap/>
            <w:hideMark/>
          </w:tcPr>
          <w:p w14:paraId="6A0DD06C" w14:textId="6FC7BF7D" w:rsidR="004D57EB" w:rsidRPr="00C8338F" w:rsidRDefault="004D57EB" w:rsidP="002B2D10">
            <w:pPr>
              <w:pStyle w:val="BodyText"/>
              <w:snapToGrid w:val="0"/>
              <w:jc w:val="center"/>
              <w:rPr>
                <w:szCs w:val="20"/>
                <w:lang w:eastAsia="en-GB"/>
              </w:rPr>
            </w:pPr>
            <w:r>
              <w:t>0.0</w:t>
            </w:r>
            <w:r w:rsidR="00FB2E6D">
              <w:t>53</w:t>
            </w:r>
          </w:p>
        </w:tc>
        <w:tc>
          <w:tcPr>
            <w:tcW w:w="610" w:type="pct"/>
            <w:noWrap/>
            <w:hideMark/>
          </w:tcPr>
          <w:p w14:paraId="2F01A60A" w14:textId="5B113A9F" w:rsidR="004D57EB" w:rsidRPr="00C8338F" w:rsidRDefault="004D57EB" w:rsidP="002B2D10">
            <w:pPr>
              <w:pStyle w:val="BodyText"/>
              <w:snapToGrid w:val="0"/>
              <w:jc w:val="center"/>
              <w:rPr>
                <w:szCs w:val="20"/>
                <w:lang w:eastAsia="en-GB"/>
              </w:rPr>
            </w:pPr>
            <w:r>
              <w:t>0.0</w:t>
            </w:r>
            <w:r w:rsidR="00FB2E6D">
              <w:t>82</w:t>
            </w:r>
          </w:p>
        </w:tc>
        <w:tc>
          <w:tcPr>
            <w:tcW w:w="610" w:type="pct"/>
            <w:noWrap/>
            <w:hideMark/>
          </w:tcPr>
          <w:p w14:paraId="6D4B8933" w14:textId="4397DF86" w:rsidR="004D57EB" w:rsidRPr="00C8338F" w:rsidRDefault="004D57EB" w:rsidP="002B2D10">
            <w:pPr>
              <w:pStyle w:val="BodyText"/>
              <w:snapToGrid w:val="0"/>
              <w:jc w:val="center"/>
              <w:rPr>
                <w:szCs w:val="20"/>
                <w:lang w:eastAsia="en-GB"/>
              </w:rPr>
            </w:pPr>
            <w:r>
              <w:t>0.0</w:t>
            </w:r>
            <w:r w:rsidR="00FB2E6D">
              <w:t>122</w:t>
            </w:r>
          </w:p>
        </w:tc>
      </w:tr>
      <w:tr w:rsidR="004D57EB" w:rsidRPr="00C8338F" w14:paraId="22F9066E" w14:textId="77777777" w:rsidTr="002B2D10">
        <w:trPr>
          <w:trHeight w:val="255"/>
          <w:jc w:val="center"/>
        </w:trPr>
        <w:tc>
          <w:tcPr>
            <w:tcW w:w="1339" w:type="pct"/>
            <w:noWrap/>
            <w:hideMark/>
          </w:tcPr>
          <w:p w14:paraId="4A074433" w14:textId="77777777" w:rsidR="004D57EB" w:rsidRPr="00C8338F" w:rsidRDefault="004D57EB" w:rsidP="002B2D10">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0" w:type="pct"/>
            <w:noWrap/>
            <w:hideMark/>
          </w:tcPr>
          <w:p w14:paraId="13D036CA" w14:textId="5B40FF86" w:rsidR="004D57EB" w:rsidRPr="00C8338F" w:rsidRDefault="00FB2E6D" w:rsidP="002B2D10">
            <w:pPr>
              <w:pStyle w:val="BodyText"/>
              <w:snapToGrid w:val="0"/>
              <w:jc w:val="center"/>
              <w:rPr>
                <w:szCs w:val="20"/>
                <w:lang w:eastAsia="en-GB"/>
              </w:rPr>
            </w:pPr>
            <w:r w:rsidRPr="00FB2E6D">
              <w:t>2.9364e-06</w:t>
            </w:r>
          </w:p>
        </w:tc>
        <w:tc>
          <w:tcPr>
            <w:tcW w:w="610" w:type="pct"/>
            <w:noWrap/>
            <w:hideMark/>
          </w:tcPr>
          <w:p w14:paraId="35D2AA31" w14:textId="2A502977" w:rsidR="004D57EB" w:rsidRPr="00C8338F" w:rsidRDefault="00FB2E6D" w:rsidP="002B2D10">
            <w:pPr>
              <w:pStyle w:val="BodyText"/>
              <w:snapToGrid w:val="0"/>
              <w:jc w:val="center"/>
              <w:rPr>
                <w:szCs w:val="20"/>
                <w:lang w:eastAsia="en-GB"/>
              </w:rPr>
            </w:pPr>
            <w:r w:rsidRPr="00FB2E6D">
              <w:t>5.8590e-06</w:t>
            </w:r>
          </w:p>
        </w:tc>
        <w:tc>
          <w:tcPr>
            <w:tcW w:w="610" w:type="pct"/>
            <w:noWrap/>
            <w:hideMark/>
          </w:tcPr>
          <w:p w14:paraId="6DD7E63A" w14:textId="3C433E3E" w:rsidR="004D57EB" w:rsidRPr="00C8338F" w:rsidRDefault="00FB2E6D" w:rsidP="002B2D10">
            <w:pPr>
              <w:pStyle w:val="BodyText"/>
              <w:snapToGrid w:val="0"/>
              <w:jc w:val="center"/>
              <w:rPr>
                <w:szCs w:val="20"/>
                <w:lang w:eastAsia="en-GB"/>
              </w:rPr>
            </w:pPr>
            <w:r w:rsidRPr="00FB2E6D">
              <w:t>1.1690e-05</w:t>
            </w:r>
          </w:p>
        </w:tc>
        <w:tc>
          <w:tcPr>
            <w:tcW w:w="610" w:type="pct"/>
            <w:noWrap/>
            <w:hideMark/>
          </w:tcPr>
          <w:p w14:paraId="0EA82367" w14:textId="1FB1D914" w:rsidR="004D57EB" w:rsidRPr="00C8338F" w:rsidRDefault="00FB2E6D" w:rsidP="002B2D10">
            <w:pPr>
              <w:pStyle w:val="BodyText"/>
              <w:snapToGrid w:val="0"/>
              <w:jc w:val="center"/>
              <w:rPr>
                <w:szCs w:val="20"/>
                <w:lang w:eastAsia="en-GB"/>
              </w:rPr>
            </w:pPr>
            <w:r w:rsidRPr="00FB2E6D">
              <w:t>2.3324e-05</w:t>
            </w:r>
          </w:p>
        </w:tc>
        <w:tc>
          <w:tcPr>
            <w:tcW w:w="610" w:type="pct"/>
            <w:noWrap/>
            <w:hideMark/>
          </w:tcPr>
          <w:p w14:paraId="6362E249" w14:textId="6586A92E" w:rsidR="004D57EB" w:rsidRPr="00C8338F" w:rsidRDefault="00FB2E6D" w:rsidP="002B2D10">
            <w:pPr>
              <w:pStyle w:val="BodyText"/>
              <w:snapToGrid w:val="0"/>
              <w:jc w:val="center"/>
              <w:rPr>
                <w:szCs w:val="20"/>
                <w:lang w:eastAsia="en-GB"/>
              </w:rPr>
            </w:pPr>
            <w:r w:rsidRPr="00FB2E6D">
              <w:t>4.6537e-05</w:t>
            </w:r>
          </w:p>
        </w:tc>
        <w:tc>
          <w:tcPr>
            <w:tcW w:w="610" w:type="pct"/>
            <w:noWrap/>
            <w:hideMark/>
          </w:tcPr>
          <w:p w14:paraId="638FE960" w14:textId="29BDBBA9" w:rsidR="004D57EB" w:rsidRPr="00C8338F" w:rsidRDefault="004D57EB" w:rsidP="002B2D10">
            <w:pPr>
              <w:pStyle w:val="BodyText"/>
              <w:snapToGrid w:val="0"/>
              <w:jc w:val="center"/>
              <w:rPr>
                <w:szCs w:val="20"/>
                <w:lang w:eastAsia="en-GB"/>
              </w:rPr>
            </w:pPr>
            <w:r>
              <w:t>0.0</w:t>
            </w:r>
            <w:r w:rsidR="00FB2E6D">
              <w:t>162</w:t>
            </w:r>
          </w:p>
        </w:tc>
      </w:tr>
      <w:tr w:rsidR="004D57EB" w:rsidRPr="00C8338F" w14:paraId="2E74D966" w14:textId="77777777" w:rsidTr="002B2D10">
        <w:trPr>
          <w:trHeight w:val="255"/>
          <w:jc w:val="center"/>
        </w:trPr>
        <w:tc>
          <w:tcPr>
            <w:tcW w:w="1339" w:type="pct"/>
            <w:noWrap/>
            <w:hideMark/>
          </w:tcPr>
          <w:p w14:paraId="46787BC8" w14:textId="77777777" w:rsidR="004D57EB" w:rsidRPr="00C8338F" w:rsidRDefault="004D57EB" w:rsidP="002B2D10">
            <w:pPr>
              <w:pStyle w:val="BodyText"/>
              <w:snapToGrid w:val="0"/>
              <w:jc w:val="center"/>
              <w:rPr>
                <w:szCs w:val="20"/>
                <w:lang w:eastAsia="en-GB"/>
              </w:rPr>
            </w:pPr>
            <w:r w:rsidRPr="00C8338F">
              <w:rPr>
                <w:szCs w:val="20"/>
                <w:lang w:eastAsia="en-GB"/>
              </w:rPr>
              <w:t>Average throughput loss (</w:t>
            </w:r>
            <w:r>
              <w:rPr>
                <w:szCs w:val="20"/>
                <w:lang w:eastAsia="en-GB"/>
              </w:rPr>
              <w:t>b</w:t>
            </w:r>
            <w:r w:rsidRPr="00C8338F">
              <w:rPr>
                <w:szCs w:val="20"/>
                <w:lang w:eastAsia="en-GB"/>
              </w:rPr>
              <w:t>)</w:t>
            </w:r>
          </w:p>
        </w:tc>
        <w:tc>
          <w:tcPr>
            <w:tcW w:w="610" w:type="pct"/>
            <w:noWrap/>
            <w:hideMark/>
          </w:tcPr>
          <w:p w14:paraId="17318EFC" w14:textId="78C828A0" w:rsidR="004D57EB" w:rsidRPr="00C8338F" w:rsidRDefault="00214423" w:rsidP="002B2D10">
            <w:pPr>
              <w:pStyle w:val="BodyText"/>
              <w:snapToGrid w:val="0"/>
              <w:jc w:val="center"/>
              <w:rPr>
                <w:szCs w:val="20"/>
                <w:lang w:eastAsia="en-GB"/>
              </w:rPr>
            </w:pPr>
            <w:r w:rsidRPr="00214423">
              <w:t>8.8428e-04</w:t>
            </w:r>
          </w:p>
        </w:tc>
        <w:tc>
          <w:tcPr>
            <w:tcW w:w="610" w:type="pct"/>
            <w:noWrap/>
            <w:hideMark/>
          </w:tcPr>
          <w:p w14:paraId="63471F87" w14:textId="6A199B62" w:rsidR="004D57EB" w:rsidRPr="00C8338F" w:rsidRDefault="003A1EB9" w:rsidP="002B2D10">
            <w:pPr>
              <w:pStyle w:val="BodyText"/>
              <w:snapToGrid w:val="0"/>
              <w:jc w:val="center"/>
              <w:rPr>
                <w:szCs w:val="20"/>
                <w:lang w:eastAsia="en-GB"/>
              </w:rPr>
            </w:pPr>
            <w:r>
              <w:t>0.0016</w:t>
            </w:r>
          </w:p>
        </w:tc>
        <w:tc>
          <w:tcPr>
            <w:tcW w:w="610" w:type="pct"/>
            <w:noWrap/>
            <w:hideMark/>
          </w:tcPr>
          <w:p w14:paraId="3A9170E9" w14:textId="4DE88336" w:rsidR="004D57EB" w:rsidRPr="00C8338F" w:rsidRDefault="004D57EB" w:rsidP="002B2D10">
            <w:pPr>
              <w:pStyle w:val="BodyText"/>
              <w:snapToGrid w:val="0"/>
              <w:jc w:val="center"/>
              <w:rPr>
                <w:szCs w:val="20"/>
                <w:lang w:eastAsia="en-GB"/>
              </w:rPr>
            </w:pPr>
            <w:r w:rsidRPr="008B312D">
              <w:t>0.00</w:t>
            </w:r>
            <w:r w:rsidR="003A1EB9">
              <w:t>26</w:t>
            </w:r>
          </w:p>
        </w:tc>
        <w:tc>
          <w:tcPr>
            <w:tcW w:w="610" w:type="pct"/>
            <w:noWrap/>
            <w:hideMark/>
          </w:tcPr>
          <w:p w14:paraId="78A55F93" w14:textId="4AFF5BA4" w:rsidR="004D57EB" w:rsidRPr="00C8338F" w:rsidRDefault="004D57EB" w:rsidP="002B2D10">
            <w:pPr>
              <w:pStyle w:val="BodyText"/>
              <w:snapToGrid w:val="0"/>
              <w:jc w:val="center"/>
              <w:rPr>
                <w:szCs w:val="20"/>
                <w:lang w:eastAsia="en-GB"/>
              </w:rPr>
            </w:pPr>
            <w:r>
              <w:t>0.0040</w:t>
            </w:r>
          </w:p>
        </w:tc>
        <w:tc>
          <w:tcPr>
            <w:tcW w:w="610" w:type="pct"/>
            <w:noWrap/>
            <w:hideMark/>
          </w:tcPr>
          <w:p w14:paraId="7B508ECC" w14:textId="74262DB0" w:rsidR="004D57EB" w:rsidRPr="00C8338F" w:rsidRDefault="004D57EB" w:rsidP="002B2D10">
            <w:pPr>
              <w:pStyle w:val="BodyText"/>
              <w:snapToGrid w:val="0"/>
              <w:jc w:val="center"/>
              <w:rPr>
                <w:szCs w:val="20"/>
                <w:lang w:eastAsia="en-GB"/>
              </w:rPr>
            </w:pPr>
            <w:r>
              <w:t>0.0057</w:t>
            </w:r>
          </w:p>
        </w:tc>
        <w:tc>
          <w:tcPr>
            <w:tcW w:w="610" w:type="pct"/>
            <w:noWrap/>
            <w:hideMark/>
          </w:tcPr>
          <w:p w14:paraId="5C8326D0" w14:textId="266EF29F" w:rsidR="004D57EB" w:rsidRPr="00C8338F" w:rsidRDefault="004D57EB" w:rsidP="002B2D10">
            <w:pPr>
              <w:pStyle w:val="BodyText"/>
              <w:snapToGrid w:val="0"/>
              <w:jc w:val="center"/>
              <w:rPr>
                <w:szCs w:val="20"/>
                <w:lang w:eastAsia="en-GB"/>
              </w:rPr>
            </w:pPr>
            <w:r>
              <w:t>0.0078</w:t>
            </w:r>
          </w:p>
        </w:tc>
      </w:tr>
      <w:tr w:rsidR="004D57EB" w:rsidRPr="00C8338F" w14:paraId="4CB97007" w14:textId="77777777" w:rsidTr="002B2D10">
        <w:trPr>
          <w:trHeight w:val="255"/>
          <w:jc w:val="center"/>
        </w:trPr>
        <w:tc>
          <w:tcPr>
            <w:tcW w:w="1339" w:type="pct"/>
            <w:noWrap/>
            <w:hideMark/>
          </w:tcPr>
          <w:p w14:paraId="53C4DDBE" w14:textId="77777777" w:rsidR="004D57EB" w:rsidRPr="00C8338F" w:rsidRDefault="004D57EB" w:rsidP="002B2D10">
            <w:pPr>
              <w:pStyle w:val="BodyText"/>
              <w:snapToGrid w:val="0"/>
              <w:jc w:val="center"/>
              <w:rPr>
                <w:szCs w:val="20"/>
                <w:lang w:eastAsia="en-GB"/>
              </w:rPr>
            </w:pPr>
            <w:r w:rsidRPr="00C8338F">
              <w:rPr>
                <w:szCs w:val="20"/>
                <w:lang w:eastAsia="en-GB"/>
              </w:rPr>
              <w:t>5%-tile throughput loss (</w:t>
            </w:r>
            <w:r>
              <w:rPr>
                <w:szCs w:val="20"/>
                <w:lang w:eastAsia="en-GB"/>
              </w:rPr>
              <w:t>b</w:t>
            </w:r>
            <w:r w:rsidRPr="00C8338F">
              <w:rPr>
                <w:szCs w:val="20"/>
                <w:lang w:eastAsia="en-GB"/>
              </w:rPr>
              <w:t>)</w:t>
            </w:r>
          </w:p>
        </w:tc>
        <w:tc>
          <w:tcPr>
            <w:tcW w:w="610" w:type="pct"/>
            <w:noWrap/>
            <w:hideMark/>
          </w:tcPr>
          <w:p w14:paraId="427BAB00" w14:textId="01D752F6" w:rsidR="004D57EB" w:rsidRPr="00C8338F" w:rsidRDefault="00214423" w:rsidP="002B2D10">
            <w:pPr>
              <w:pStyle w:val="BodyText"/>
              <w:snapToGrid w:val="0"/>
              <w:jc w:val="center"/>
              <w:rPr>
                <w:szCs w:val="20"/>
                <w:lang w:eastAsia="en-GB"/>
              </w:rPr>
            </w:pPr>
            <w:r w:rsidRPr="00214423">
              <w:t>1.7440e-07</w:t>
            </w:r>
          </w:p>
        </w:tc>
        <w:tc>
          <w:tcPr>
            <w:tcW w:w="610" w:type="pct"/>
            <w:noWrap/>
            <w:hideMark/>
          </w:tcPr>
          <w:p w14:paraId="1D5BE4D6" w14:textId="47CD73C6" w:rsidR="004D57EB" w:rsidRPr="00C8338F" w:rsidRDefault="003A1EB9" w:rsidP="002B2D10">
            <w:pPr>
              <w:pStyle w:val="BodyText"/>
              <w:snapToGrid w:val="0"/>
              <w:jc w:val="center"/>
              <w:rPr>
                <w:szCs w:val="20"/>
                <w:lang w:eastAsia="en-GB"/>
              </w:rPr>
            </w:pPr>
            <w:r>
              <w:t>0.0098</w:t>
            </w:r>
          </w:p>
        </w:tc>
        <w:tc>
          <w:tcPr>
            <w:tcW w:w="610" w:type="pct"/>
            <w:noWrap/>
            <w:hideMark/>
          </w:tcPr>
          <w:p w14:paraId="6966A44E" w14:textId="2703DFA0" w:rsidR="004D57EB" w:rsidRPr="00C8338F" w:rsidRDefault="003A1EB9" w:rsidP="002B2D10">
            <w:pPr>
              <w:pStyle w:val="BodyText"/>
              <w:snapToGrid w:val="0"/>
              <w:jc w:val="center"/>
              <w:rPr>
                <w:szCs w:val="20"/>
                <w:lang w:eastAsia="en-GB"/>
              </w:rPr>
            </w:pPr>
            <w:r>
              <w:t>0.0098</w:t>
            </w:r>
          </w:p>
        </w:tc>
        <w:tc>
          <w:tcPr>
            <w:tcW w:w="610" w:type="pct"/>
            <w:noWrap/>
            <w:hideMark/>
          </w:tcPr>
          <w:p w14:paraId="21BA37E1" w14:textId="1E818662" w:rsidR="004D57EB" w:rsidRPr="00C8338F" w:rsidRDefault="004D57EB" w:rsidP="002B2D10">
            <w:pPr>
              <w:pStyle w:val="BodyText"/>
              <w:snapToGrid w:val="0"/>
              <w:jc w:val="center"/>
              <w:rPr>
                <w:szCs w:val="20"/>
                <w:lang w:eastAsia="en-GB"/>
              </w:rPr>
            </w:pPr>
            <w:r>
              <w:t>0.0098</w:t>
            </w:r>
          </w:p>
        </w:tc>
        <w:tc>
          <w:tcPr>
            <w:tcW w:w="610" w:type="pct"/>
            <w:noWrap/>
            <w:hideMark/>
          </w:tcPr>
          <w:p w14:paraId="7FFE69A8" w14:textId="7C10F1C3" w:rsidR="004D57EB" w:rsidRPr="00C8338F" w:rsidRDefault="004D57EB" w:rsidP="002B2D10">
            <w:pPr>
              <w:pStyle w:val="BodyText"/>
              <w:snapToGrid w:val="0"/>
              <w:jc w:val="center"/>
              <w:rPr>
                <w:szCs w:val="20"/>
                <w:lang w:eastAsia="en-GB"/>
              </w:rPr>
            </w:pPr>
            <w:r>
              <w:t>0.0310</w:t>
            </w:r>
          </w:p>
        </w:tc>
        <w:tc>
          <w:tcPr>
            <w:tcW w:w="610" w:type="pct"/>
            <w:noWrap/>
            <w:hideMark/>
          </w:tcPr>
          <w:p w14:paraId="5E2857B4" w14:textId="09494250" w:rsidR="004D57EB" w:rsidRPr="00C8338F" w:rsidRDefault="004D57EB" w:rsidP="002B2D10">
            <w:pPr>
              <w:pStyle w:val="BodyText"/>
              <w:snapToGrid w:val="0"/>
              <w:jc w:val="center"/>
              <w:rPr>
                <w:szCs w:val="20"/>
                <w:lang w:eastAsia="en-GB"/>
              </w:rPr>
            </w:pPr>
            <w:r>
              <w:t>0.0671</w:t>
            </w:r>
          </w:p>
        </w:tc>
      </w:tr>
      <w:tr w:rsidR="004D57EB" w:rsidRPr="00C8338F" w14:paraId="484A8C06" w14:textId="77777777" w:rsidTr="002B2D10">
        <w:tblPrEx>
          <w:jc w:val="left"/>
        </w:tblPrEx>
        <w:trPr>
          <w:trHeight w:val="255"/>
        </w:trPr>
        <w:tc>
          <w:tcPr>
            <w:tcW w:w="1339" w:type="pct"/>
            <w:noWrap/>
            <w:hideMark/>
          </w:tcPr>
          <w:p w14:paraId="010B9C01" w14:textId="77777777" w:rsidR="004D57EB" w:rsidRPr="00C8338F" w:rsidRDefault="004D57EB" w:rsidP="002B2D10">
            <w:pPr>
              <w:pStyle w:val="BodyText"/>
              <w:snapToGrid w:val="0"/>
              <w:jc w:val="center"/>
              <w:rPr>
                <w:szCs w:val="20"/>
                <w:lang w:eastAsia="en-GB"/>
              </w:rPr>
            </w:pPr>
            <w:r w:rsidRPr="00C8338F">
              <w:rPr>
                <w:szCs w:val="20"/>
                <w:lang w:eastAsia="en-GB"/>
              </w:rPr>
              <w:t>Average throughput loss (</w:t>
            </w:r>
            <w:r>
              <w:rPr>
                <w:szCs w:val="20"/>
                <w:lang w:eastAsia="en-GB"/>
              </w:rPr>
              <w:t>c</w:t>
            </w:r>
            <w:r w:rsidRPr="00C8338F">
              <w:rPr>
                <w:szCs w:val="20"/>
                <w:lang w:eastAsia="en-GB"/>
              </w:rPr>
              <w:t>)</w:t>
            </w:r>
          </w:p>
        </w:tc>
        <w:tc>
          <w:tcPr>
            <w:tcW w:w="610" w:type="pct"/>
            <w:noWrap/>
            <w:hideMark/>
          </w:tcPr>
          <w:p w14:paraId="356C9593" w14:textId="1763CC11" w:rsidR="004D57EB" w:rsidRPr="00C8338F" w:rsidRDefault="004D57EB" w:rsidP="002B2D10">
            <w:pPr>
              <w:pStyle w:val="BodyText"/>
              <w:snapToGrid w:val="0"/>
              <w:jc w:val="center"/>
              <w:rPr>
                <w:szCs w:val="20"/>
                <w:lang w:eastAsia="en-GB"/>
              </w:rPr>
            </w:pPr>
            <w:r>
              <w:t>0.00</w:t>
            </w:r>
            <w:r w:rsidR="00580F46">
              <w:t>11</w:t>
            </w:r>
          </w:p>
        </w:tc>
        <w:tc>
          <w:tcPr>
            <w:tcW w:w="610" w:type="pct"/>
            <w:noWrap/>
            <w:hideMark/>
          </w:tcPr>
          <w:p w14:paraId="21B2FF9F" w14:textId="60A9A5F6" w:rsidR="004D57EB" w:rsidRPr="00C8338F" w:rsidRDefault="004D57EB" w:rsidP="002B2D10">
            <w:pPr>
              <w:pStyle w:val="BodyText"/>
              <w:snapToGrid w:val="0"/>
              <w:jc w:val="center"/>
              <w:rPr>
                <w:szCs w:val="20"/>
                <w:lang w:eastAsia="en-GB"/>
              </w:rPr>
            </w:pPr>
            <w:r w:rsidRPr="00967F84">
              <w:t>0.</w:t>
            </w:r>
            <w:r>
              <w:t>00</w:t>
            </w:r>
            <w:r w:rsidR="00580F46">
              <w:t>18</w:t>
            </w:r>
          </w:p>
        </w:tc>
        <w:tc>
          <w:tcPr>
            <w:tcW w:w="610" w:type="pct"/>
            <w:noWrap/>
            <w:hideMark/>
          </w:tcPr>
          <w:p w14:paraId="6B05462F" w14:textId="473FDA3C" w:rsidR="004D57EB" w:rsidRPr="00C8338F" w:rsidRDefault="004D57EB" w:rsidP="002B2D10">
            <w:pPr>
              <w:pStyle w:val="BodyText"/>
              <w:snapToGrid w:val="0"/>
              <w:jc w:val="center"/>
              <w:rPr>
                <w:szCs w:val="20"/>
                <w:lang w:eastAsia="en-GB"/>
              </w:rPr>
            </w:pPr>
            <w:r w:rsidRPr="00967F84">
              <w:t>0.</w:t>
            </w:r>
            <w:r>
              <w:t>00</w:t>
            </w:r>
            <w:r w:rsidR="00AA0CAF">
              <w:t>30</w:t>
            </w:r>
          </w:p>
        </w:tc>
        <w:tc>
          <w:tcPr>
            <w:tcW w:w="610" w:type="pct"/>
            <w:noWrap/>
            <w:hideMark/>
          </w:tcPr>
          <w:p w14:paraId="44626798" w14:textId="215F7FBE" w:rsidR="004D57EB" w:rsidRPr="00C8338F" w:rsidRDefault="004D57EB" w:rsidP="002B2D10">
            <w:pPr>
              <w:pStyle w:val="BodyText"/>
              <w:snapToGrid w:val="0"/>
              <w:jc w:val="center"/>
              <w:rPr>
                <w:szCs w:val="20"/>
                <w:lang w:eastAsia="en-GB"/>
              </w:rPr>
            </w:pPr>
            <w:r w:rsidRPr="00AA58A7">
              <w:t>0.00</w:t>
            </w:r>
            <w:r w:rsidR="00AA0CAF">
              <w:t>48</w:t>
            </w:r>
          </w:p>
        </w:tc>
        <w:tc>
          <w:tcPr>
            <w:tcW w:w="610" w:type="pct"/>
            <w:noWrap/>
            <w:hideMark/>
          </w:tcPr>
          <w:p w14:paraId="0E2D0910" w14:textId="451DE732" w:rsidR="004D57EB" w:rsidRPr="00C8338F" w:rsidRDefault="004D57EB" w:rsidP="002B2D10">
            <w:pPr>
              <w:pStyle w:val="BodyText"/>
              <w:snapToGrid w:val="0"/>
              <w:jc w:val="center"/>
              <w:rPr>
                <w:szCs w:val="20"/>
                <w:lang w:eastAsia="en-GB"/>
              </w:rPr>
            </w:pPr>
            <w:r w:rsidRPr="00AA58A7">
              <w:t>0.00</w:t>
            </w:r>
            <w:r w:rsidR="00AA0CAF">
              <w:t>78</w:t>
            </w:r>
          </w:p>
        </w:tc>
        <w:tc>
          <w:tcPr>
            <w:tcW w:w="610" w:type="pct"/>
            <w:noWrap/>
            <w:hideMark/>
          </w:tcPr>
          <w:p w14:paraId="70C1724B" w14:textId="2728BAB3" w:rsidR="004D57EB" w:rsidRPr="00C8338F" w:rsidRDefault="004D57EB" w:rsidP="002B2D10">
            <w:pPr>
              <w:pStyle w:val="BodyText"/>
              <w:snapToGrid w:val="0"/>
              <w:jc w:val="center"/>
              <w:rPr>
                <w:szCs w:val="20"/>
                <w:lang w:eastAsia="en-GB"/>
              </w:rPr>
            </w:pPr>
            <w:r w:rsidRPr="00AA58A7">
              <w:t>0.01</w:t>
            </w:r>
            <w:r w:rsidR="00AA0CAF">
              <w:t>19</w:t>
            </w:r>
          </w:p>
        </w:tc>
      </w:tr>
      <w:tr w:rsidR="004D57EB" w:rsidRPr="00C8338F" w14:paraId="7C813EAA" w14:textId="77777777" w:rsidTr="002B2D10">
        <w:tblPrEx>
          <w:jc w:val="left"/>
        </w:tblPrEx>
        <w:trPr>
          <w:trHeight w:val="255"/>
        </w:trPr>
        <w:tc>
          <w:tcPr>
            <w:tcW w:w="1339" w:type="pct"/>
            <w:noWrap/>
            <w:hideMark/>
          </w:tcPr>
          <w:p w14:paraId="6EEAA7DB" w14:textId="77777777" w:rsidR="004D57EB" w:rsidRPr="00C8338F" w:rsidRDefault="004D57EB" w:rsidP="002B2D10">
            <w:pPr>
              <w:pStyle w:val="BodyText"/>
              <w:snapToGrid w:val="0"/>
              <w:jc w:val="center"/>
              <w:rPr>
                <w:szCs w:val="20"/>
                <w:lang w:eastAsia="en-GB"/>
              </w:rPr>
            </w:pPr>
            <w:r w:rsidRPr="00C8338F">
              <w:rPr>
                <w:szCs w:val="20"/>
                <w:lang w:eastAsia="en-GB"/>
              </w:rPr>
              <w:t>5%-tile throughput loss (</w:t>
            </w:r>
            <w:r>
              <w:rPr>
                <w:szCs w:val="20"/>
                <w:lang w:eastAsia="en-GB"/>
              </w:rPr>
              <w:t>c</w:t>
            </w:r>
            <w:r w:rsidRPr="00C8338F">
              <w:rPr>
                <w:szCs w:val="20"/>
                <w:lang w:eastAsia="en-GB"/>
              </w:rPr>
              <w:t>)</w:t>
            </w:r>
          </w:p>
        </w:tc>
        <w:tc>
          <w:tcPr>
            <w:tcW w:w="610" w:type="pct"/>
            <w:noWrap/>
            <w:hideMark/>
          </w:tcPr>
          <w:p w14:paraId="3B36690E" w14:textId="0BAA655C" w:rsidR="004D57EB" w:rsidRPr="00C8338F" w:rsidRDefault="00580F46" w:rsidP="002B2D10">
            <w:pPr>
              <w:pStyle w:val="BodyText"/>
              <w:snapToGrid w:val="0"/>
              <w:jc w:val="center"/>
              <w:rPr>
                <w:szCs w:val="20"/>
                <w:lang w:eastAsia="en-GB"/>
              </w:rPr>
            </w:pPr>
            <w:r w:rsidRPr="00580F46">
              <w:t>2.4761e-08</w:t>
            </w:r>
          </w:p>
        </w:tc>
        <w:tc>
          <w:tcPr>
            <w:tcW w:w="610" w:type="pct"/>
            <w:noWrap/>
            <w:hideMark/>
          </w:tcPr>
          <w:p w14:paraId="31691887" w14:textId="73CFAFB7" w:rsidR="004D57EB" w:rsidRPr="00C8338F" w:rsidRDefault="00580F46" w:rsidP="002B2D10">
            <w:pPr>
              <w:pStyle w:val="BodyText"/>
              <w:snapToGrid w:val="0"/>
              <w:jc w:val="center"/>
              <w:rPr>
                <w:szCs w:val="20"/>
                <w:lang w:eastAsia="en-GB"/>
              </w:rPr>
            </w:pPr>
            <w:r w:rsidRPr="00580F46">
              <w:t>4.9405e-08</w:t>
            </w:r>
          </w:p>
        </w:tc>
        <w:tc>
          <w:tcPr>
            <w:tcW w:w="610" w:type="pct"/>
            <w:noWrap/>
            <w:hideMark/>
          </w:tcPr>
          <w:p w14:paraId="27DEAFBD" w14:textId="7AA08C5C" w:rsidR="004D57EB" w:rsidRPr="00C8338F" w:rsidRDefault="00AA0CAF" w:rsidP="002B2D10">
            <w:pPr>
              <w:pStyle w:val="BodyText"/>
              <w:snapToGrid w:val="0"/>
              <w:jc w:val="center"/>
              <w:rPr>
                <w:szCs w:val="20"/>
                <w:lang w:eastAsia="en-GB"/>
              </w:rPr>
            </w:pPr>
            <w:r w:rsidRPr="00AA0CAF">
              <w:t>9.8576e-08</w:t>
            </w:r>
          </w:p>
        </w:tc>
        <w:tc>
          <w:tcPr>
            <w:tcW w:w="610" w:type="pct"/>
            <w:noWrap/>
            <w:hideMark/>
          </w:tcPr>
          <w:p w14:paraId="25089E15" w14:textId="4A8CB64E" w:rsidR="004D57EB" w:rsidRPr="00C8338F" w:rsidRDefault="00AA0CAF" w:rsidP="002B2D10">
            <w:pPr>
              <w:pStyle w:val="BodyText"/>
              <w:snapToGrid w:val="0"/>
              <w:jc w:val="center"/>
              <w:rPr>
                <w:szCs w:val="20"/>
                <w:lang w:eastAsia="en-GB"/>
              </w:rPr>
            </w:pPr>
            <w:r w:rsidRPr="00AA0CAF">
              <w:t>1.9669e-07</w:t>
            </w:r>
          </w:p>
        </w:tc>
        <w:tc>
          <w:tcPr>
            <w:tcW w:w="610" w:type="pct"/>
            <w:noWrap/>
            <w:hideMark/>
          </w:tcPr>
          <w:p w14:paraId="56A55CDA" w14:textId="2894CA83" w:rsidR="004D57EB" w:rsidRPr="00C8338F" w:rsidRDefault="00AA0CAF" w:rsidP="002B2D10">
            <w:pPr>
              <w:pStyle w:val="BodyText"/>
              <w:snapToGrid w:val="0"/>
              <w:jc w:val="center"/>
              <w:rPr>
                <w:szCs w:val="20"/>
                <w:lang w:eastAsia="en-GB"/>
              </w:rPr>
            </w:pPr>
            <w:r w:rsidRPr="00AA0CAF">
              <w:t>3.9244e-07</w:t>
            </w:r>
          </w:p>
        </w:tc>
        <w:tc>
          <w:tcPr>
            <w:tcW w:w="610" w:type="pct"/>
            <w:noWrap/>
            <w:hideMark/>
          </w:tcPr>
          <w:p w14:paraId="20E7ED24" w14:textId="7A5698E6" w:rsidR="004D57EB" w:rsidRPr="00C8338F" w:rsidRDefault="004D57EB" w:rsidP="002B2D10">
            <w:pPr>
              <w:pStyle w:val="BodyText"/>
              <w:snapToGrid w:val="0"/>
              <w:jc w:val="center"/>
              <w:rPr>
                <w:szCs w:val="20"/>
                <w:lang w:eastAsia="en-GB"/>
              </w:rPr>
            </w:pPr>
            <w:r w:rsidRPr="00AA58A7">
              <w:t>0.0</w:t>
            </w:r>
            <w:r w:rsidR="00AA0CAF">
              <w:t>022</w:t>
            </w:r>
          </w:p>
        </w:tc>
      </w:tr>
      <w:tr w:rsidR="004D57EB" w:rsidRPr="00C8338F" w14:paraId="3DA14F99" w14:textId="77777777" w:rsidTr="002B2D10">
        <w:tblPrEx>
          <w:jc w:val="left"/>
        </w:tblPrEx>
        <w:trPr>
          <w:trHeight w:val="255"/>
        </w:trPr>
        <w:tc>
          <w:tcPr>
            <w:tcW w:w="1339" w:type="pct"/>
            <w:noWrap/>
            <w:hideMark/>
          </w:tcPr>
          <w:p w14:paraId="054DEFA1" w14:textId="77777777" w:rsidR="004D57EB" w:rsidRPr="00C8338F" w:rsidRDefault="004D57EB" w:rsidP="002B2D10">
            <w:pPr>
              <w:pStyle w:val="BodyText"/>
              <w:snapToGrid w:val="0"/>
              <w:jc w:val="center"/>
              <w:rPr>
                <w:szCs w:val="20"/>
                <w:lang w:eastAsia="en-GB"/>
              </w:rPr>
            </w:pPr>
            <w:r w:rsidRPr="00C8338F">
              <w:rPr>
                <w:szCs w:val="20"/>
                <w:lang w:eastAsia="en-GB"/>
              </w:rPr>
              <w:t>Average throughput loss (</w:t>
            </w:r>
            <w:r>
              <w:rPr>
                <w:szCs w:val="20"/>
                <w:lang w:eastAsia="en-GB"/>
              </w:rPr>
              <w:t>d</w:t>
            </w:r>
            <w:r w:rsidRPr="00C8338F">
              <w:rPr>
                <w:szCs w:val="20"/>
                <w:lang w:eastAsia="en-GB"/>
              </w:rPr>
              <w:t>)</w:t>
            </w:r>
          </w:p>
        </w:tc>
        <w:tc>
          <w:tcPr>
            <w:tcW w:w="610" w:type="pct"/>
            <w:noWrap/>
            <w:hideMark/>
          </w:tcPr>
          <w:p w14:paraId="19EEAE4F" w14:textId="1D7CC5C7" w:rsidR="004D57EB" w:rsidRPr="00C8338F" w:rsidRDefault="00955EE8" w:rsidP="002B2D10">
            <w:pPr>
              <w:pStyle w:val="BodyText"/>
              <w:snapToGrid w:val="0"/>
              <w:jc w:val="center"/>
              <w:rPr>
                <w:szCs w:val="20"/>
                <w:lang w:eastAsia="en-GB"/>
              </w:rPr>
            </w:pPr>
            <w:r w:rsidRPr="00955EE8">
              <w:t>6.1380e-04</w:t>
            </w:r>
          </w:p>
        </w:tc>
        <w:tc>
          <w:tcPr>
            <w:tcW w:w="610" w:type="pct"/>
            <w:noWrap/>
            <w:hideMark/>
          </w:tcPr>
          <w:p w14:paraId="74A1D6BA" w14:textId="4D157360" w:rsidR="004D57EB" w:rsidRPr="00C8338F" w:rsidRDefault="00955EE8" w:rsidP="002B2D10">
            <w:pPr>
              <w:pStyle w:val="BodyText"/>
              <w:snapToGrid w:val="0"/>
              <w:jc w:val="center"/>
              <w:rPr>
                <w:szCs w:val="20"/>
                <w:lang w:eastAsia="en-GB"/>
              </w:rPr>
            </w:pPr>
            <w:r>
              <w:t>0.0011</w:t>
            </w:r>
          </w:p>
        </w:tc>
        <w:tc>
          <w:tcPr>
            <w:tcW w:w="610" w:type="pct"/>
            <w:noWrap/>
            <w:hideMark/>
          </w:tcPr>
          <w:p w14:paraId="7FB78917" w14:textId="79E4780A" w:rsidR="004D57EB" w:rsidRPr="00C8338F" w:rsidRDefault="004D57EB" w:rsidP="002B2D10">
            <w:pPr>
              <w:pStyle w:val="BodyText"/>
              <w:snapToGrid w:val="0"/>
              <w:jc w:val="center"/>
              <w:rPr>
                <w:szCs w:val="20"/>
                <w:lang w:eastAsia="en-GB"/>
              </w:rPr>
            </w:pPr>
            <w:r w:rsidRPr="00A312FE">
              <w:t>0.001</w:t>
            </w:r>
            <w:r w:rsidR="00955EE8">
              <w:t>9</w:t>
            </w:r>
          </w:p>
        </w:tc>
        <w:tc>
          <w:tcPr>
            <w:tcW w:w="610" w:type="pct"/>
            <w:noWrap/>
            <w:hideMark/>
          </w:tcPr>
          <w:p w14:paraId="3F132A5F" w14:textId="58C81D8D" w:rsidR="004D57EB" w:rsidRPr="00C8338F" w:rsidRDefault="004D57EB" w:rsidP="002B2D10">
            <w:pPr>
              <w:pStyle w:val="BodyText"/>
              <w:snapToGrid w:val="0"/>
              <w:jc w:val="center"/>
              <w:rPr>
                <w:szCs w:val="20"/>
                <w:lang w:eastAsia="en-GB"/>
              </w:rPr>
            </w:pPr>
            <w:r w:rsidRPr="009E29E4">
              <w:t>0.00</w:t>
            </w:r>
            <w:r w:rsidR="00065CA1">
              <w:t>32</w:t>
            </w:r>
          </w:p>
        </w:tc>
        <w:tc>
          <w:tcPr>
            <w:tcW w:w="610" w:type="pct"/>
            <w:noWrap/>
            <w:hideMark/>
          </w:tcPr>
          <w:p w14:paraId="5D4D5175" w14:textId="12E12867" w:rsidR="004D57EB" w:rsidRPr="00C8338F" w:rsidRDefault="004D57EB" w:rsidP="002B2D10">
            <w:pPr>
              <w:pStyle w:val="BodyText"/>
              <w:snapToGrid w:val="0"/>
              <w:jc w:val="center"/>
              <w:rPr>
                <w:szCs w:val="20"/>
                <w:lang w:eastAsia="en-GB"/>
              </w:rPr>
            </w:pPr>
            <w:r w:rsidRPr="009E29E4">
              <w:t>0.00</w:t>
            </w:r>
            <w:r w:rsidR="00065CA1">
              <w:t>49</w:t>
            </w:r>
          </w:p>
        </w:tc>
        <w:tc>
          <w:tcPr>
            <w:tcW w:w="610" w:type="pct"/>
            <w:noWrap/>
            <w:hideMark/>
          </w:tcPr>
          <w:p w14:paraId="7A3AD243" w14:textId="3A8B9972" w:rsidR="004D57EB" w:rsidRPr="00C8338F" w:rsidRDefault="004D57EB" w:rsidP="002B2D10">
            <w:pPr>
              <w:pStyle w:val="BodyText"/>
              <w:snapToGrid w:val="0"/>
              <w:jc w:val="center"/>
              <w:rPr>
                <w:szCs w:val="20"/>
                <w:lang w:eastAsia="en-GB"/>
              </w:rPr>
            </w:pPr>
            <w:r>
              <w:t>0.00</w:t>
            </w:r>
            <w:r w:rsidR="00065CA1">
              <w:t>74</w:t>
            </w:r>
          </w:p>
        </w:tc>
      </w:tr>
      <w:tr w:rsidR="004D57EB" w:rsidRPr="00C8338F" w14:paraId="0C45A61D" w14:textId="77777777" w:rsidTr="002B2D10">
        <w:tblPrEx>
          <w:jc w:val="left"/>
        </w:tblPrEx>
        <w:trPr>
          <w:trHeight w:val="255"/>
        </w:trPr>
        <w:tc>
          <w:tcPr>
            <w:tcW w:w="1339" w:type="pct"/>
            <w:noWrap/>
            <w:hideMark/>
          </w:tcPr>
          <w:p w14:paraId="707772C7" w14:textId="77777777" w:rsidR="004D57EB" w:rsidRPr="00C8338F" w:rsidRDefault="004D57EB" w:rsidP="002B2D10">
            <w:pPr>
              <w:pStyle w:val="BodyText"/>
              <w:snapToGrid w:val="0"/>
              <w:jc w:val="center"/>
              <w:rPr>
                <w:szCs w:val="20"/>
                <w:lang w:eastAsia="en-GB"/>
              </w:rPr>
            </w:pPr>
            <w:r w:rsidRPr="00C8338F">
              <w:rPr>
                <w:szCs w:val="20"/>
                <w:lang w:eastAsia="en-GB"/>
              </w:rPr>
              <w:t>5%-tile throughput loss (</w:t>
            </w:r>
            <w:r>
              <w:rPr>
                <w:szCs w:val="20"/>
                <w:lang w:eastAsia="en-GB"/>
              </w:rPr>
              <w:t>d</w:t>
            </w:r>
            <w:r w:rsidRPr="00C8338F">
              <w:rPr>
                <w:szCs w:val="20"/>
                <w:lang w:eastAsia="en-GB"/>
              </w:rPr>
              <w:t>)</w:t>
            </w:r>
          </w:p>
        </w:tc>
        <w:tc>
          <w:tcPr>
            <w:tcW w:w="610" w:type="pct"/>
            <w:noWrap/>
            <w:hideMark/>
          </w:tcPr>
          <w:p w14:paraId="317B2019" w14:textId="58673B83" w:rsidR="004D57EB" w:rsidRPr="00C8338F" w:rsidRDefault="00955EE8" w:rsidP="002B2D10">
            <w:pPr>
              <w:pStyle w:val="BodyText"/>
              <w:snapToGrid w:val="0"/>
              <w:jc w:val="center"/>
              <w:rPr>
                <w:szCs w:val="20"/>
                <w:lang w:eastAsia="en-GB"/>
              </w:rPr>
            </w:pPr>
            <w:r w:rsidRPr="00955EE8">
              <w:t>1.1146e-08</w:t>
            </w:r>
          </w:p>
        </w:tc>
        <w:tc>
          <w:tcPr>
            <w:tcW w:w="610" w:type="pct"/>
            <w:noWrap/>
            <w:hideMark/>
          </w:tcPr>
          <w:p w14:paraId="5B8B36D2" w14:textId="160B0F8C" w:rsidR="004D57EB" w:rsidRPr="00C8338F" w:rsidRDefault="00955EE8" w:rsidP="002B2D10">
            <w:pPr>
              <w:pStyle w:val="BodyText"/>
              <w:snapToGrid w:val="0"/>
              <w:jc w:val="center"/>
              <w:rPr>
                <w:szCs w:val="20"/>
                <w:lang w:eastAsia="en-GB"/>
              </w:rPr>
            </w:pPr>
            <w:r w:rsidRPr="00955EE8">
              <w:t>2.2238e-08</w:t>
            </w:r>
          </w:p>
        </w:tc>
        <w:tc>
          <w:tcPr>
            <w:tcW w:w="610" w:type="pct"/>
            <w:noWrap/>
            <w:hideMark/>
          </w:tcPr>
          <w:p w14:paraId="06C30B08" w14:textId="5768807F" w:rsidR="004D57EB" w:rsidRPr="00C8338F" w:rsidRDefault="00955EE8" w:rsidP="002B2D10">
            <w:pPr>
              <w:pStyle w:val="BodyText"/>
              <w:snapToGrid w:val="0"/>
              <w:jc w:val="center"/>
              <w:rPr>
                <w:szCs w:val="20"/>
                <w:lang w:eastAsia="en-GB"/>
              </w:rPr>
            </w:pPr>
            <w:r w:rsidRPr="00955EE8">
              <w:t>4.4371e-08</w:t>
            </w:r>
          </w:p>
        </w:tc>
        <w:tc>
          <w:tcPr>
            <w:tcW w:w="610" w:type="pct"/>
            <w:noWrap/>
            <w:hideMark/>
          </w:tcPr>
          <w:p w14:paraId="038AE53C" w14:textId="4E0D688E" w:rsidR="004D57EB" w:rsidRPr="00C8338F" w:rsidRDefault="00065CA1" w:rsidP="002B2D10">
            <w:pPr>
              <w:pStyle w:val="BodyText"/>
              <w:snapToGrid w:val="0"/>
              <w:jc w:val="center"/>
              <w:rPr>
                <w:szCs w:val="20"/>
                <w:lang w:eastAsia="en-GB"/>
              </w:rPr>
            </w:pPr>
            <w:r>
              <w:t>0.0119</w:t>
            </w:r>
          </w:p>
        </w:tc>
        <w:tc>
          <w:tcPr>
            <w:tcW w:w="610" w:type="pct"/>
            <w:noWrap/>
            <w:hideMark/>
          </w:tcPr>
          <w:p w14:paraId="0288F289" w14:textId="4023A02D" w:rsidR="004D57EB" w:rsidRPr="00C8338F" w:rsidRDefault="00065CA1" w:rsidP="002B2D10">
            <w:pPr>
              <w:pStyle w:val="BodyText"/>
              <w:snapToGrid w:val="0"/>
              <w:jc w:val="center"/>
              <w:rPr>
                <w:szCs w:val="20"/>
                <w:lang w:eastAsia="en-GB"/>
              </w:rPr>
            </w:pPr>
            <w:r>
              <w:t>0.0119</w:t>
            </w:r>
          </w:p>
        </w:tc>
        <w:tc>
          <w:tcPr>
            <w:tcW w:w="610" w:type="pct"/>
            <w:noWrap/>
            <w:hideMark/>
          </w:tcPr>
          <w:p w14:paraId="5ACD2D09" w14:textId="459E1541" w:rsidR="004D57EB" w:rsidRPr="00C8338F" w:rsidRDefault="00065CA1" w:rsidP="002B2D10">
            <w:pPr>
              <w:pStyle w:val="BodyText"/>
              <w:snapToGrid w:val="0"/>
              <w:jc w:val="center"/>
              <w:rPr>
                <w:szCs w:val="20"/>
                <w:lang w:eastAsia="en-GB"/>
              </w:rPr>
            </w:pPr>
            <w:r>
              <w:t>0.0212</w:t>
            </w:r>
          </w:p>
        </w:tc>
      </w:tr>
    </w:tbl>
    <w:p w14:paraId="670269F8" w14:textId="428310D9" w:rsidR="004D57EB" w:rsidRDefault="004D57EB" w:rsidP="004D57EB">
      <w:pPr>
        <w:pStyle w:val="TH"/>
        <w:ind w:left="360"/>
        <w:rPr>
          <w:rFonts w:cs="TimesNewRomanPSMT"/>
          <w:lang w:eastAsia="zh-CN"/>
        </w:rPr>
      </w:pPr>
      <w:r>
        <w:t>Table</w:t>
      </w:r>
      <w:r w:rsidRPr="00B053F4">
        <w:t xml:space="preserve"> </w:t>
      </w:r>
      <w:r>
        <w:t>1</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UE (coordinated operation)</w:t>
      </w:r>
    </w:p>
    <w:p w14:paraId="33C68CD3" w14:textId="727B4F1E" w:rsidR="007522A1" w:rsidRDefault="007522A1" w:rsidP="007522A1">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26"/>
        <w:gridCol w:w="1106"/>
        <w:gridCol w:w="1106"/>
        <w:gridCol w:w="1106"/>
        <w:gridCol w:w="1106"/>
        <w:gridCol w:w="1106"/>
        <w:gridCol w:w="1106"/>
      </w:tblGrid>
      <w:tr w:rsidR="00547127" w:rsidRPr="00C8338F" w14:paraId="6AC43E9C" w14:textId="63428958" w:rsidTr="00AA58A7">
        <w:trPr>
          <w:trHeight w:val="255"/>
          <w:jc w:val="center"/>
        </w:trPr>
        <w:tc>
          <w:tcPr>
            <w:tcW w:w="1339" w:type="pct"/>
            <w:noWrap/>
            <w:hideMark/>
          </w:tcPr>
          <w:p w14:paraId="1E9877D9" w14:textId="77777777" w:rsidR="00547127" w:rsidRPr="00C8338F" w:rsidRDefault="00547127" w:rsidP="00A96611">
            <w:pPr>
              <w:pStyle w:val="BodyText"/>
              <w:snapToGrid w:val="0"/>
              <w:jc w:val="center"/>
              <w:rPr>
                <w:szCs w:val="20"/>
                <w:lang w:val="en-GB" w:eastAsia="en-GB"/>
              </w:rPr>
            </w:pPr>
            <w:r w:rsidRPr="00C8338F">
              <w:rPr>
                <w:szCs w:val="20"/>
                <w:lang w:eastAsia="en-GB"/>
              </w:rPr>
              <w:t>ACIR offset X [dB]</w:t>
            </w:r>
          </w:p>
        </w:tc>
        <w:tc>
          <w:tcPr>
            <w:tcW w:w="610" w:type="pct"/>
            <w:noWrap/>
            <w:hideMark/>
          </w:tcPr>
          <w:p w14:paraId="5A3A9420" w14:textId="68E4D62A" w:rsidR="00547127" w:rsidRPr="00C8338F" w:rsidRDefault="00547127" w:rsidP="00A96611">
            <w:pPr>
              <w:pStyle w:val="BodyText"/>
              <w:snapToGrid w:val="0"/>
              <w:jc w:val="center"/>
              <w:rPr>
                <w:szCs w:val="20"/>
                <w:lang w:eastAsia="en-GB"/>
              </w:rPr>
            </w:pPr>
            <w:r w:rsidRPr="008D5E45">
              <w:t>0</w:t>
            </w:r>
          </w:p>
        </w:tc>
        <w:tc>
          <w:tcPr>
            <w:tcW w:w="610" w:type="pct"/>
            <w:noWrap/>
            <w:hideMark/>
          </w:tcPr>
          <w:p w14:paraId="145176BB" w14:textId="36E7ED73" w:rsidR="00547127" w:rsidRPr="00C8338F" w:rsidRDefault="00547127" w:rsidP="00A96611">
            <w:pPr>
              <w:pStyle w:val="BodyText"/>
              <w:snapToGrid w:val="0"/>
              <w:jc w:val="center"/>
              <w:rPr>
                <w:szCs w:val="20"/>
                <w:lang w:eastAsia="en-GB"/>
              </w:rPr>
            </w:pPr>
            <w:r w:rsidRPr="008D5E45">
              <w:t>-</w:t>
            </w:r>
            <w:r w:rsidR="007211A0">
              <w:t>3</w:t>
            </w:r>
          </w:p>
        </w:tc>
        <w:tc>
          <w:tcPr>
            <w:tcW w:w="610" w:type="pct"/>
            <w:noWrap/>
            <w:hideMark/>
          </w:tcPr>
          <w:p w14:paraId="14449504" w14:textId="1619CB60" w:rsidR="00547127" w:rsidRPr="00C8338F" w:rsidRDefault="00547127" w:rsidP="00A96611">
            <w:pPr>
              <w:pStyle w:val="BodyText"/>
              <w:snapToGrid w:val="0"/>
              <w:jc w:val="center"/>
              <w:rPr>
                <w:szCs w:val="20"/>
                <w:lang w:eastAsia="en-GB"/>
              </w:rPr>
            </w:pPr>
            <w:r w:rsidRPr="008D5E45">
              <w:t>-</w:t>
            </w:r>
            <w:r w:rsidR="007211A0">
              <w:t>6</w:t>
            </w:r>
          </w:p>
        </w:tc>
        <w:tc>
          <w:tcPr>
            <w:tcW w:w="610" w:type="pct"/>
            <w:noWrap/>
            <w:hideMark/>
          </w:tcPr>
          <w:p w14:paraId="26156CF5" w14:textId="52F2F3C3" w:rsidR="00547127" w:rsidRPr="00C8338F" w:rsidRDefault="00547127" w:rsidP="00A96611">
            <w:pPr>
              <w:pStyle w:val="BodyText"/>
              <w:snapToGrid w:val="0"/>
              <w:jc w:val="center"/>
              <w:rPr>
                <w:szCs w:val="20"/>
                <w:lang w:eastAsia="en-GB"/>
              </w:rPr>
            </w:pPr>
            <w:r w:rsidRPr="008D5E45">
              <w:t>-</w:t>
            </w:r>
            <w:r w:rsidR="007211A0">
              <w:t>9</w:t>
            </w:r>
          </w:p>
        </w:tc>
        <w:tc>
          <w:tcPr>
            <w:tcW w:w="610" w:type="pct"/>
            <w:noWrap/>
            <w:hideMark/>
          </w:tcPr>
          <w:p w14:paraId="1F01B6D1" w14:textId="06F20F78" w:rsidR="00547127" w:rsidRPr="00C8338F" w:rsidRDefault="00547127" w:rsidP="00A96611">
            <w:pPr>
              <w:pStyle w:val="BodyText"/>
              <w:snapToGrid w:val="0"/>
              <w:jc w:val="center"/>
              <w:rPr>
                <w:szCs w:val="20"/>
                <w:lang w:eastAsia="en-GB"/>
              </w:rPr>
            </w:pPr>
            <w:r w:rsidRPr="008D5E45">
              <w:t>-</w:t>
            </w:r>
            <w:r w:rsidR="00322355">
              <w:t>1</w:t>
            </w:r>
            <w:r w:rsidR="007211A0">
              <w:t>2</w:t>
            </w:r>
          </w:p>
        </w:tc>
        <w:tc>
          <w:tcPr>
            <w:tcW w:w="610" w:type="pct"/>
            <w:noWrap/>
            <w:hideMark/>
          </w:tcPr>
          <w:p w14:paraId="1FCF322A" w14:textId="77AFE3C8" w:rsidR="00547127" w:rsidRPr="00C8338F" w:rsidRDefault="00547127" w:rsidP="00A96611">
            <w:pPr>
              <w:pStyle w:val="BodyText"/>
              <w:snapToGrid w:val="0"/>
              <w:jc w:val="center"/>
              <w:rPr>
                <w:szCs w:val="20"/>
                <w:lang w:eastAsia="en-GB"/>
              </w:rPr>
            </w:pPr>
            <w:r w:rsidRPr="008D5E45">
              <w:t>-</w:t>
            </w:r>
            <w:r w:rsidR="00322355">
              <w:t>1</w:t>
            </w:r>
            <w:r w:rsidRPr="008D5E45">
              <w:t>5</w:t>
            </w:r>
          </w:p>
        </w:tc>
      </w:tr>
      <w:tr w:rsidR="00547127" w:rsidRPr="00C8338F" w14:paraId="4D191FA0" w14:textId="189B72E1" w:rsidTr="00AA58A7">
        <w:trPr>
          <w:trHeight w:val="255"/>
          <w:jc w:val="center"/>
        </w:trPr>
        <w:tc>
          <w:tcPr>
            <w:tcW w:w="1339" w:type="pct"/>
            <w:noWrap/>
            <w:hideMark/>
          </w:tcPr>
          <w:p w14:paraId="05A2E036" w14:textId="118FE856" w:rsidR="00547127" w:rsidRPr="00C8338F" w:rsidRDefault="00547127" w:rsidP="00DA599D">
            <w:pPr>
              <w:pStyle w:val="BodyText"/>
              <w:snapToGrid w:val="0"/>
              <w:jc w:val="center"/>
              <w:rPr>
                <w:szCs w:val="20"/>
                <w:lang w:eastAsia="en-GB"/>
              </w:rPr>
            </w:pPr>
            <w:r w:rsidRPr="00C8338F">
              <w:rPr>
                <w:szCs w:val="20"/>
                <w:lang w:eastAsia="en-GB"/>
              </w:rPr>
              <w:t>Average throughput loss (</w:t>
            </w:r>
            <w:r w:rsidR="00192F0B">
              <w:rPr>
                <w:szCs w:val="20"/>
                <w:lang w:eastAsia="en-GB"/>
              </w:rPr>
              <w:t>a</w:t>
            </w:r>
            <w:r w:rsidRPr="00C8338F">
              <w:rPr>
                <w:szCs w:val="20"/>
                <w:lang w:eastAsia="en-GB"/>
              </w:rPr>
              <w:t>)</w:t>
            </w:r>
          </w:p>
        </w:tc>
        <w:tc>
          <w:tcPr>
            <w:tcW w:w="610" w:type="pct"/>
            <w:noWrap/>
            <w:hideMark/>
          </w:tcPr>
          <w:p w14:paraId="54801C8E" w14:textId="369EA69A" w:rsidR="00547127" w:rsidRPr="00C8338F" w:rsidRDefault="00192F0B" w:rsidP="00DA599D">
            <w:pPr>
              <w:pStyle w:val="BodyText"/>
              <w:snapToGrid w:val="0"/>
              <w:jc w:val="center"/>
              <w:rPr>
                <w:szCs w:val="20"/>
                <w:lang w:eastAsia="en-GB"/>
              </w:rPr>
            </w:pPr>
            <w:r w:rsidRPr="00192F0B">
              <w:t>0.0015</w:t>
            </w:r>
          </w:p>
        </w:tc>
        <w:tc>
          <w:tcPr>
            <w:tcW w:w="610" w:type="pct"/>
            <w:noWrap/>
            <w:hideMark/>
          </w:tcPr>
          <w:p w14:paraId="51D4627B" w14:textId="761196E8" w:rsidR="00547127" w:rsidRPr="00C8338F" w:rsidRDefault="003900D5" w:rsidP="00DA599D">
            <w:pPr>
              <w:pStyle w:val="BodyText"/>
              <w:snapToGrid w:val="0"/>
              <w:jc w:val="center"/>
              <w:rPr>
                <w:szCs w:val="20"/>
                <w:lang w:eastAsia="en-GB"/>
              </w:rPr>
            </w:pPr>
            <w:r>
              <w:t>0.0</w:t>
            </w:r>
            <w:r w:rsidR="00372882">
              <w:t>0</w:t>
            </w:r>
            <w:r>
              <w:t>25</w:t>
            </w:r>
          </w:p>
        </w:tc>
        <w:tc>
          <w:tcPr>
            <w:tcW w:w="610" w:type="pct"/>
            <w:noWrap/>
            <w:hideMark/>
          </w:tcPr>
          <w:p w14:paraId="5BD2DBED" w14:textId="5784D310" w:rsidR="00547127" w:rsidRPr="00C8338F" w:rsidRDefault="00C078FB" w:rsidP="00DA599D">
            <w:pPr>
              <w:pStyle w:val="BodyText"/>
              <w:snapToGrid w:val="0"/>
              <w:jc w:val="center"/>
              <w:rPr>
                <w:szCs w:val="20"/>
                <w:lang w:eastAsia="en-GB"/>
              </w:rPr>
            </w:pPr>
            <w:r w:rsidRPr="00C078FB">
              <w:t>0.0041</w:t>
            </w:r>
          </w:p>
        </w:tc>
        <w:tc>
          <w:tcPr>
            <w:tcW w:w="610" w:type="pct"/>
            <w:noWrap/>
            <w:hideMark/>
          </w:tcPr>
          <w:p w14:paraId="434C0BBB" w14:textId="7BB8A7FD" w:rsidR="00547127" w:rsidRPr="00C8338F" w:rsidRDefault="00C078FB" w:rsidP="00DA599D">
            <w:pPr>
              <w:pStyle w:val="BodyText"/>
              <w:snapToGrid w:val="0"/>
              <w:jc w:val="center"/>
              <w:rPr>
                <w:szCs w:val="20"/>
                <w:lang w:eastAsia="en-GB"/>
              </w:rPr>
            </w:pPr>
            <w:r>
              <w:t>0.0</w:t>
            </w:r>
            <w:r w:rsidR="00372882">
              <w:t>0</w:t>
            </w:r>
            <w:r>
              <w:t>64</w:t>
            </w:r>
          </w:p>
        </w:tc>
        <w:tc>
          <w:tcPr>
            <w:tcW w:w="610" w:type="pct"/>
            <w:noWrap/>
            <w:hideMark/>
          </w:tcPr>
          <w:p w14:paraId="576AEFB5" w14:textId="6F75227A" w:rsidR="00547127" w:rsidRPr="00C8338F" w:rsidRDefault="00F3390B" w:rsidP="00DA599D">
            <w:pPr>
              <w:pStyle w:val="BodyText"/>
              <w:snapToGrid w:val="0"/>
              <w:jc w:val="center"/>
              <w:rPr>
                <w:szCs w:val="20"/>
                <w:lang w:eastAsia="en-GB"/>
              </w:rPr>
            </w:pPr>
            <w:r>
              <w:t>0.0</w:t>
            </w:r>
            <w:r w:rsidR="00372882">
              <w:t>0</w:t>
            </w:r>
            <w:r>
              <w:t>98</w:t>
            </w:r>
          </w:p>
        </w:tc>
        <w:tc>
          <w:tcPr>
            <w:tcW w:w="610" w:type="pct"/>
            <w:noWrap/>
            <w:hideMark/>
          </w:tcPr>
          <w:p w14:paraId="3C7AC660" w14:textId="33BA9DC0" w:rsidR="00547127" w:rsidRPr="00C8338F" w:rsidRDefault="00F3390B" w:rsidP="00DA599D">
            <w:pPr>
              <w:pStyle w:val="BodyText"/>
              <w:snapToGrid w:val="0"/>
              <w:jc w:val="center"/>
              <w:rPr>
                <w:szCs w:val="20"/>
                <w:lang w:eastAsia="en-GB"/>
              </w:rPr>
            </w:pPr>
            <w:r>
              <w:t>0.0144</w:t>
            </w:r>
          </w:p>
        </w:tc>
      </w:tr>
      <w:tr w:rsidR="00547127" w:rsidRPr="00C8338F" w14:paraId="13D32F71" w14:textId="0451F667" w:rsidTr="00AA58A7">
        <w:trPr>
          <w:trHeight w:val="255"/>
          <w:jc w:val="center"/>
        </w:trPr>
        <w:tc>
          <w:tcPr>
            <w:tcW w:w="1339" w:type="pct"/>
            <w:noWrap/>
            <w:hideMark/>
          </w:tcPr>
          <w:p w14:paraId="57DF134B" w14:textId="3108484B" w:rsidR="00547127" w:rsidRPr="00C8338F" w:rsidRDefault="00547127" w:rsidP="00DA599D">
            <w:pPr>
              <w:pStyle w:val="BodyText"/>
              <w:snapToGrid w:val="0"/>
              <w:jc w:val="center"/>
              <w:rPr>
                <w:szCs w:val="20"/>
                <w:lang w:eastAsia="en-GB"/>
              </w:rPr>
            </w:pPr>
            <w:r w:rsidRPr="00C8338F">
              <w:rPr>
                <w:szCs w:val="20"/>
                <w:lang w:eastAsia="en-GB"/>
              </w:rPr>
              <w:t>5%-tile throughput loss (</w:t>
            </w:r>
            <w:r w:rsidR="00192F0B">
              <w:rPr>
                <w:szCs w:val="20"/>
                <w:lang w:eastAsia="en-GB"/>
              </w:rPr>
              <w:t>a</w:t>
            </w:r>
            <w:r w:rsidRPr="00C8338F">
              <w:rPr>
                <w:szCs w:val="20"/>
                <w:lang w:eastAsia="en-GB"/>
              </w:rPr>
              <w:t>)</w:t>
            </w:r>
          </w:p>
        </w:tc>
        <w:tc>
          <w:tcPr>
            <w:tcW w:w="610" w:type="pct"/>
            <w:noWrap/>
            <w:hideMark/>
          </w:tcPr>
          <w:p w14:paraId="23F3F9BE" w14:textId="17D57ED0" w:rsidR="00547127" w:rsidRPr="00C8338F" w:rsidRDefault="00192F0B" w:rsidP="00DA599D">
            <w:pPr>
              <w:pStyle w:val="BodyText"/>
              <w:snapToGrid w:val="0"/>
              <w:jc w:val="center"/>
              <w:rPr>
                <w:szCs w:val="20"/>
                <w:lang w:eastAsia="en-GB"/>
              </w:rPr>
            </w:pPr>
            <w:r w:rsidRPr="00192F0B">
              <w:t>3.3029e-08</w:t>
            </w:r>
          </w:p>
        </w:tc>
        <w:tc>
          <w:tcPr>
            <w:tcW w:w="610" w:type="pct"/>
            <w:noWrap/>
            <w:hideMark/>
          </w:tcPr>
          <w:p w14:paraId="61C0AB2A" w14:textId="09A02B6A" w:rsidR="00547127" w:rsidRPr="00C8338F" w:rsidRDefault="003900D5" w:rsidP="00DA599D">
            <w:pPr>
              <w:pStyle w:val="BodyText"/>
              <w:snapToGrid w:val="0"/>
              <w:jc w:val="center"/>
              <w:rPr>
                <w:szCs w:val="20"/>
                <w:lang w:eastAsia="en-GB"/>
              </w:rPr>
            </w:pPr>
            <w:r w:rsidRPr="003900D5">
              <w:t>6.5902e-08</w:t>
            </w:r>
          </w:p>
        </w:tc>
        <w:tc>
          <w:tcPr>
            <w:tcW w:w="610" w:type="pct"/>
            <w:noWrap/>
            <w:hideMark/>
          </w:tcPr>
          <w:p w14:paraId="37734C7D" w14:textId="2349D958" w:rsidR="00547127" w:rsidRPr="00C8338F" w:rsidRDefault="00C078FB" w:rsidP="00DA599D">
            <w:pPr>
              <w:pStyle w:val="BodyText"/>
              <w:snapToGrid w:val="0"/>
              <w:jc w:val="center"/>
              <w:rPr>
                <w:szCs w:val="20"/>
                <w:lang w:eastAsia="en-GB"/>
              </w:rPr>
            </w:pPr>
            <w:r w:rsidRPr="00C078FB">
              <w:t>1.3149e-07</w:t>
            </w:r>
          </w:p>
        </w:tc>
        <w:tc>
          <w:tcPr>
            <w:tcW w:w="610" w:type="pct"/>
            <w:noWrap/>
            <w:hideMark/>
          </w:tcPr>
          <w:p w14:paraId="5D4A3645" w14:textId="1BD7482E" w:rsidR="00547127" w:rsidRPr="00C8338F" w:rsidRDefault="00C078FB" w:rsidP="00DA599D">
            <w:pPr>
              <w:pStyle w:val="BodyText"/>
              <w:snapToGrid w:val="0"/>
              <w:jc w:val="center"/>
              <w:rPr>
                <w:szCs w:val="20"/>
                <w:lang w:eastAsia="en-GB"/>
              </w:rPr>
            </w:pPr>
            <w:r>
              <w:t>0.017</w:t>
            </w:r>
            <w:r w:rsidR="00372882">
              <w:t>0</w:t>
            </w:r>
          </w:p>
        </w:tc>
        <w:tc>
          <w:tcPr>
            <w:tcW w:w="610" w:type="pct"/>
            <w:noWrap/>
            <w:hideMark/>
          </w:tcPr>
          <w:p w14:paraId="0310CD43" w14:textId="36BE3B2C" w:rsidR="00547127" w:rsidRPr="00C8338F" w:rsidRDefault="00F3390B" w:rsidP="00DA599D">
            <w:pPr>
              <w:pStyle w:val="BodyText"/>
              <w:snapToGrid w:val="0"/>
              <w:jc w:val="center"/>
              <w:rPr>
                <w:szCs w:val="20"/>
                <w:lang w:eastAsia="en-GB"/>
              </w:rPr>
            </w:pPr>
            <w:r>
              <w:t>0.0478</w:t>
            </w:r>
          </w:p>
        </w:tc>
        <w:tc>
          <w:tcPr>
            <w:tcW w:w="610" w:type="pct"/>
            <w:noWrap/>
            <w:hideMark/>
          </w:tcPr>
          <w:p w14:paraId="369F2ECD" w14:textId="07E6E8A3" w:rsidR="00547127" w:rsidRPr="00C8338F" w:rsidRDefault="00F3390B" w:rsidP="00DA599D">
            <w:pPr>
              <w:pStyle w:val="BodyText"/>
              <w:snapToGrid w:val="0"/>
              <w:jc w:val="center"/>
              <w:rPr>
                <w:szCs w:val="20"/>
                <w:lang w:eastAsia="en-GB"/>
              </w:rPr>
            </w:pPr>
            <w:r>
              <w:t>0.0478</w:t>
            </w:r>
          </w:p>
        </w:tc>
      </w:tr>
      <w:tr w:rsidR="00547127" w:rsidRPr="00C8338F" w14:paraId="6A111940" w14:textId="1376F6D7" w:rsidTr="00AA58A7">
        <w:trPr>
          <w:trHeight w:val="255"/>
          <w:jc w:val="center"/>
        </w:trPr>
        <w:tc>
          <w:tcPr>
            <w:tcW w:w="1339" w:type="pct"/>
            <w:noWrap/>
            <w:hideMark/>
          </w:tcPr>
          <w:p w14:paraId="27CFB8AD" w14:textId="580321C5" w:rsidR="00547127" w:rsidRPr="00C8338F" w:rsidRDefault="00547127" w:rsidP="00DA599D">
            <w:pPr>
              <w:pStyle w:val="BodyText"/>
              <w:snapToGrid w:val="0"/>
              <w:jc w:val="center"/>
              <w:rPr>
                <w:szCs w:val="20"/>
                <w:lang w:eastAsia="en-GB"/>
              </w:rPr>
            </w:pPr>
            <w:r w:rsidRPr="00C8338F">
              <w:rPr>
                <w:szCs w:val="20"/>
                <w:lang w:eastAsia="en-GB"/>
              </w:rPr>
              <w:t>Average throughput loss (</w:t>
            </w:r>
            <w:r w:rsidR="00192F0B">
              <w:rPr>
                <w:szCs w:val="20"/>
                <w:lang w:eastAsia="en-GB"/>
              </w:rPr>
              <w:t>b</w:t>
            </w:r>
            <w:r w:rsidRPr="00C8338F">
              <w:rPr>
                <w:szCs w:val="20"/>
                <w:lang w:eastAsia="en-GB"/>
              </w:rPr>
              <w:t>)</w:t>
            </w:r>
          </w:p>
        </w:tc>
        <w:tc>
          <w:tcPr>
            <w:tcW w:w="610" w:type="pct"/>
            <w:noWrap/>
            <w:hideMark/>
          </w:tcPr>
          <w:p w14:paraId="66EC8848" w14:textId="00AED590" w:rsidR="00547127" w:rsidRPr="00C8338F" w:rsidRDefault="00192F0B" w:rsidP="00DA599D">
            <w:pPr>
              <w:pStyle w:val="BodyText"/>
              <w:snapToGrid w:val="0"/>
              <w:jc w:val="center"/>
              <w:rPr>
                <w:szCs w:val="20"/>
                <w:lang w:eastAsia="en-GB"/>
              </w:rPr>
            </w:pPr>
            <w:r w:rsidRPr="00192F0B">
              <w:t>5.0946e-04</w:t>
            </w:r>
          </w:p>
        </w:tc>
        <w:tc>
          <w:tcPr>
            <w:tcW w:w="610" w:type="pct"/>
            <w:noWrap/>
            <w:hideMark/>
          </w:tcPr>
          <w:p w14:paraId="1B351E48" w14:textId="6ED2B08D" w:rsidR="00547127" w:rsidRPr="00C8338F" w:rsidRDefault="00715017" w:rsidP="00DA599D">
            <w:pPr>
              <w:pStyle w:val="BodyText"/>
              <w:snapToGrid w:val="0"/>
              <w:jc w:val="center"/>
              <w:rPr>
                <w:szCs w:val="20"/>
                <w:lang w:eastAsia="en-GB"/>
              </w:rPr>
            </w:pPr>
            <w:r w:rsidRPr="00715017">
              <w:t>8.0540e-04</w:t>
            </w:r>
          </w:p>
        </w:tc>
        <w:tc>
          <w:tcPr>
            <w:tcW w:w="610" w:type="pct"/>
            <w:noWrap/>
            <w:hideMark/>
          </w:tcPr>
          <w:p w14:paraId="5FD767C0" w14:textId="066B7681" w:rsidR="00547127" w:rsidRPr="00C8338F" w:rsidRDefault="008B312D" w:rsidP="00DA599D">
            <w:pPr>
              <w:pStyle w:val="BodyText"/>
              <w:snapToGrid w:val="0"/>
              <w:jc w:val="center"/>
              <w:rPr>
                <w:szCs w:val="20"/>
                <w:lang w:eastAsia="en-GB"/>
              </w:rPr>
            </w:pPr>
            <w:r w:rsidRPr="008B312D">
              <w:t>0.0013</w:t>
            </w:r>
          </w:p>
        </w:tc>
        <w:tc>
          <w:tcPr>
            <w:tcW w:w="610" w:type="pct"/>
            <w:noWrap/>
            <w:hideMark/>
          </w:tcPr>
          <w:p w14:paraId="65B42869" w14:textId="3F15ED4E" w:rsidR="00547127" w:rsidRPr="00C8338F" w:rsidRDefault="008B312D" w:rsidP="00DA599D">
            <w:pPr>
              <w:pStyle w:val="BodyText"/>
              <w:snapToGrid w:val="0"/>
              <w:jc w:val="center"/>
              <w:rPr>
                <w:szCs w:val="20"/>
                <w:lang w:eastAsia="en-GB"/>
              </w:rPr>
            </w:pPr>
            <w:r>
              <w:t>0.0020</w:t>
            </w:r>
          </w:p>
        </w:tc>
        <w:tc>
          <w:tcPr>
            <w:tcW w:w="610" w:type="pct"/>
            <w:noWrap/>
            <w:hideMark/>
          </w:tcPr>
          <w:p w14:paraId="4B7F210E" w14:textId="4BA26223" w:rsidR="00547127" w:rsidRPr="00C8338F" w:rsidRDefault="008B312D" w:rsidP="00DA599D">
            <w:pPr>
              <w:pStyle w:val="BodyText"/>
              <w:snapToGrid w:val="0"/>
              <w:jc w:val="center"/>
              <w:rPr>
                <w:szCs w:val="20"/>
                <w:lang w:eastAsia="en-GB"/>
              </w:rPr>
            </w:pPr>
            <w:r>
              <w:t>0.0029</w:t>
            </w:r>
          </w:p>
        </w:tc>
        <w:tc>
          <w:tcPr>
            <w:tcW w:w="610" w:type="pct"/>
            <w:noWrap/>
            <w:hideMark/>
          </w:tcPr>
          <w:p w14:paraId="6723F8EA" w14:textId="5DDB4E79" w:rsidR="00547127" w:rsidRPr="00C8338F" w:rsidRDefault="008B312D" w:rsidP="00DA599D">
            <w:pPr>
              <w:pStyle w:val="BodyText"/>
              <w:snapToGrid w:val="0"/>
              <w:jc w:val="center"/>
              <w:rPr>
                <w:szCs w:val="20"/>
                <w:lang w:eastAsia="en-GB"/>
              </w:rPr>
            </w:pPr>
            <w:r>
              <w:t>0.0043</w:t>
            </w:r>
          </w:p>
        </w:tc>
      </w:tr>
      <w:tr w:rsidR="00547127" w:rsidRPr="00C8338F" w14:paraId="245C7658" w14:textId="4B58CAEE" w:rsidTr="00AA58A7">
        <w:trPr>
          <w:trHeight w:val="255"/>
          <w:jc w:val="center"/>
        </w:trPr>
        <w:tc>
          <w:tcPr>
            <w:tcW w:w="1339" w:type="pct"/>
            <w:noWrap/>
            <w:hideMark/>
          </w:tcPr>
          <w:p w14:paraId="2D0289D6" w14:textId="36BC4B32" w:rsidR="00547127" w:rsidRPr="00C8338F" w:rsidRDefault="00547127" w:rsidP="00DA599D">
            <w:pPr>
              <w:pStyle w:val="BodyText"/>
              <w:snapToGrid w:val="0"/>
              <w:jc w:val="center"/>
              <w:rPr>
                <w:szCs w:val="20"/>
                <w:lang w:eastAsia="en-GB"/>
              </w:rPr>
            </w:pPr>
            <w:r w:rsidRPr="00C8338F">
              <w:rPr>
                <w:szCs w:val="20"/>
                <w:lang w:eastAsia="en-GB"/>
              </w:rPr>
              <w:t>5%-tile throughput loss (</w:t>
            </w:r>
            <w:r w:rsidR="00192F0B">
              <w:rPr>
                <w:szCs w:val="20"/>
                <w:lang w:eastAsia="en-GB"/>
              </w:rPr>
              <w:t>b</w:t>
            </w:r>
            <w:r w:rsidRPr="00C8338F">
              <w:rPr>
                <w:szCs w:val="20"/>
                <w:lang w:eastAsia="en-GB"/>
              </w:rPr>
              <w:t>)</w:t>
            </w:r>
          </w:p>
        </w:tc>
        <w:tc>
          <w:tcPr>
            <w:tcW w:w="610" w:type="pct"/>
            <w:noWrap/>
            <w:hideMark/>
          </w:tcPr>
          <w:p w14:paraId="556EAB8F" w14:textId="1CF9592E" w:rsidR="00547127" w:rsidRPr="00C8338F" w:rsidRDefault="00192F0B" w:rsidP="00DA599D">
            <w:pPr>
              <w:pStyle w:val="BodyText"/>
              <w:snapToGrid w:val="0"/>
              <w:jc w:val="center"/>
              <w:rPr>
                <w:szCs w:val="20"/>
                <w:lang w:eastAsia="en-GB"/>
              </w:rPr>
            </w:pPr>
            <w:r w:rsidRPr="00192F0B">
              <w:t>4.7097e-06</w:t>
            </w:r>
          </w:p>
        </w:tc>
        <w:tc>
          <w:tcPr>
            <w:tcW w:w="610" w:type="pct"/>
            <w:noWrap/>
            <w:hideMark/>
          </w:tcPr>
          <w:p w14:paraId="11B87E78" w14:textId="2BF67256" w:rsidR="00547127" w:rsidRPr="00C8338F" w:rsidRDefault="00715017" w:rsidP="00DA599D">
            <w:pPr>
              <w:pStyle w:val="BodyText"/>
              <w:snapToGrid w:val="0"/>
              <w:jc w:val="center"/>
              <w:rPr>
                <w:szCs w:val="20"/>
                <w:lang w:eastAsia="en-GB"/>
              </w:rPr>
            </w:pPr>
            <w:r w:rsidRPr="00715017">
              <w:t>9.3971e-06</w:t>
            </w:r>
          </w:p>
        </w:tc>
        <w:tc>
          <w:tcPr>
            <w:tcW w:w="610" w:type="pct"/>
            <w:noWrap/>
            <w:hideMark/>
          </w:tcPr>
          <w:p w14:paraId="6DD87C2F" w14:textId="23DE69AE" w:rsidR="00547127" w:rsidRPr="00C8338F" w:rsidRDefault="008B312D" w:rsidP="00DA599D">
            <w:pPr>
              <w:pStyle w:val="BodyText"/>
              <w:snapToGrid w:val="0"/>
              <w:jc w:val="center"/>
              <w:rPr>
                <w:szCs w:val="20"/>
                <w:lang w:eastAsia="en-GB"/>
              </w:rPr>
            </w:pPr>
            <w:r w:rsidRPr="008B312D">
              <w:t>1.8749e-05</w:t>
            </w:r>
          </w:p>
        </w:tc>
        <w:tc>
          <w:tcPr>
            <w:tcW w:w="610" w:type="pct"/>
            <w:noWrap/>
            <w:hideMark/>
          </w:tcPr>
          <w:p w14:paraId="252118ED" w14:textId="448E9852" w:rsidR="00547127" w:rsidRPr="00C8338F" w:rsidRDefault="008B312D" w:rsidP="00DA599D">
            <w:pPr>
              <w:pStyle w:val="BodyText"/>
              <w:snapToGrid w:val="0"/>
              <w:jc w:val="center"/>
              <w:rPr>
                <w:szCs w:val="20"/>
                <w:lang w:eastAsia="en-GB"/>
              </w:rPr>
            </w:pPr>
            <w:r>
              <w:t>0.0128</w:t>
            </w:r>
          </w:p>
        </w:tc>
        <w:tc>
          <w:tcPr>
            <w:tcW w:w="610" w:type="pct"/>
            <w:noWrap/>
            <w:hideMark/>
          </w:tcPr>
          <w:p w14:paraId="01C60DB3" w14:textId="55F7D5C8" w:rsidR="00547127" w:rsidRPr="00C8338F" w:rsidRDefault="008B312D" w:rsidP="00DA599D">
            <w:pPr>
              <w:pStyle w:val="BodyText"/>
              <w:snapToGrid w:val="0"/>
              <w:jc w:val="center"/>
              <w:rPr>
                <w:szCs w:val="20"/>
                <w:lang w:eastAsia="en-GB"/>
              </w:rPr>
            </w:pPr>
            <w:r>
              <w:t>0.0168</w:t>
            </w:r>
          </w:p>
        </w:tc>
        <w:tc>
          <w:tcPr>
            <w:tcW w:w="610" w:type="pct"/>
            <w:noWrap/>
            <w:hideMark/>
          </w:tcPr>
          <w:p w14:paraId="26083816" w14:textId="51E82E3B" w:rsidR="00547127" w:rsidRPr="00C8338F" w:rsidRDefault="008B312D" w:rsidP="00DA599D">
            <w:pPr>
              <w:pStyle w:val="BodyText"/>
              <w:snapToGrid w:val="0"/>
              <w:jc w:val="center"/>
              <w:rPr>
                <w:szCs w:val="20"/>
                <w:lang w:eastAsia="en-GB"/>
              </w:rPr>
            </w:pPr>
            <w:r>
              <w:t>0.0265</w:t>
            </w:r>
          </w:p>
        </w:tc>
      </w:tr>
      <w:tr w:rsidR="00192F0B" w:rsidRPr="00C8338F" w14:paraId="601A2B39" w14:textId="77777777" w:rsidTr="00AA58A7">
        <w:tblPrEx>
          <w:jc w:val="left"/>
        </w:tblPrEx>
        <w:trPr>
          <w:trHeight w:val="255"/>
        </w:trPr>
        <w:tc>
          <w:tcPr>
            <w:tcW w:w="1339" w:type="pct"/>
            <w:noWrap/>
            <w:hideMark/>
          </w:tcPr>
          <w:p w14:paraId="4212F1E7" w14:textId="7446239A" w:rsidR="00192F0B" w:rsidRPr="00C8338F" w:rsidRDefault="00192F0B" w:rsidP="00192F0B">
            <w:pPr>
              <w:pStyle w:val="BodyText"/>
              <w:snapToGrid w:val="0"/>
              <w:jc w:val="center"/>
              <w:rPr>
                <w:szCs w:val="20"/>
                <w:lang w:eastAsia="en-GB"/>
              </w:rPr>
            </w:pPr>
            <w:r w:rsidRPr="00C8338F">
              <w:rPr>
                <w:szCs w:val="20"/>
                <w:lang w:eastAsia="en-GB"/>
              </w:rPr>
              <w:lastRenderedPageBreak/>
              <w:t>Average throughput loss (</w:t>
            </w:r>
            <w:r>
              <w:rPr>
                <w:szCs w:val="20"/>
                <w:lang w:eastAsia="en-GB"/>
              </w:rPr>
              <w:t>c</w:t>
            </w:r>
            <w:r w:rsidRPr="00C8338F">
              <w:rPr>
                <w:szCs w:val="20"/>
                <w:lang w:eastAsia="en-GB"/>
              </w:rPr>
              <w:t>)</w:t>
            </w:r>
          </w:p>
        </w:tc>
        <w:tc>
          <w:tcPr>
            <w:tcW w:w="610" w:type="pct"/>
            <w:noWrap/>
            <w:hideMark/>
          </w:tcPr>
          <w:p w14:paraId="6BD6FBCD" w14:textId="4802E35D" w:rsidR="00192F0B" w:rsidRPr="00C8338F" w:rsidRDefault="00AA58A7" w:rsidP="00192F0B">
            <w:pPr>
              <w:pStyle w:val="BodyText"/>
              <w:snapToGrid w:val="0"/>
              <w:jc w:val="center"/>
              <w:rPr>
                <w:szCs w:val="20"/>
                <w:lang w:eastAsia="en-GB"/>
              </w:rPr>
            </w:pPr>
            <w:r>
              <w:t>0.0023</w:t>
            </w:r>
          </w:p>
        </w:tc>
        <w:tc>
          <w:tcPr>
            <w:tcW w:w="610" w:type="pct"/>
            <w:noWrap/>
            <w:hideMark/>
          </w:tcPr>
          <w:p w14:paraId="3186D791" w14:textId="7BEAE215" w:rsidR="00192F0B" w:rsidRPr="00C8338F" w:rsidRDefault="00967F84" w:rsidP="00192F0B">
            <w:pPr>
              <w:pStyle w:val="BodyText"/>
              <w:snapToGrid w:val="0"/>
              <w:jc w:val="center"/>
              <w:rPr>
                <w:szCs w:val="20"/>
                <w:lang w:eastAsia="en-GB"/>
              </w:rPr>
            </w:pPr>
            <w:r w:rsidRPr="00967F84">
              <w:t>0.</w:t>
            </w:r>
            <w:r w:rsidR="00AA58A7">
              <w:t>0037</w:t>
            </w:r>
          </w:p>
        </w:tc>
        <w:tc>
          <w:tcPr>
            <w:tcW w:w="610" w:type="pct"/>
            <w:noWrap/>
            <w:hideMark/>
          </w:tcPr>
          <w:p w14:paraId="1D08A554" w14:textId="266262EA" w:rsidR="00192F0B" w:rsidRPr="00C8338F" w:rsidRDefault="00967F84" w:rsidP="00192F0B">
            <w:pPr>
              <w:pStyle w:val="BodyText"/>
              <w:snapToGrid w:val="0"/>
              <w:jc w:val="center"/>
              <w:rPr>
                <w:szCs w:val="20"/>
                <w:lang w:eastAsia="en-GB"/>
              </w:rPr>
            </w:pPr>
            <w:r w:rsidRPr="00967F84">
              <w:t>0.</w:t>
            </w:r>
            <w:r w:rsidR="00AA58A7">
              <w:t>0057</w:t>
            </w:r>
          </w:p>
        </w:tc>
        <w:tc>
          <w:tcPr>
            <w:tcW w:w="610" w:type="pct"/>
            <w:noWrap/>
            <w:hideMark/>
          </w:tcPr>
          <w:p w14:paraId="6FBB3E36" w14:textId="3040FF1C" w:rsidR="00192F0B" w:rsidRPr="00C8338F" w:rsidRDefault="00AA58A7" w:rsidP="00192F0B">
            <w:pPr>
              <w:pStyle w:val="BodyText"/>
              <w:snapToGrid w:val="0"/>
              <w:jc w:val="center"/>
              <w:rPr>
                <w:szCs w:val="20"/>
                <w:lang w:eastAsia="en-GB"/>
              </w:rPr>
            </w:pPr>
            <w:r w:rsidRPr="00AA58A7">
              <w:t>0.0085</w:t>
            </w:r>
          </w:p>
        </w:tc>
        <w:tc>
          <w:tcPr>
            <w:tcW w:w="610" w:type="pct"/>
            <w:noWrap/>
            <w:hideMark/>
          </w:tcPr>
          <w:p w14:paraId="7D4E8E61" w14:textId="1FE1D645" w:rsidR="00192F0B" w:rsidRPr="00C8338F" w:rsidRDefault="00AA58A7" w:rsidP="00192F0B">
            <w:pPr>
              <w:pStyle w:val="BodyText"/>
              <w:snapToGrid w:val="0"/>
              <w:jc w:val="center"/>
              <w:rPr>
                <w:szCs w:val="20"/>
                <w:lang w:eastAsia="en-GB"/>
              </w:rPr>
            </w:pPr>
            <w:r w:rsidRPr="00AA58A7">
              <w:t>0.0096</w:t>
            </w:r>
          </w:p>
        </w:tc>
        <w:tc>
          <w:tcPr>
            <w:tcW w:w="610" w:type="pct"/>
            <w:noWrap/>
            <w:hideMark/>
          </w:tcPr>
          <w:p w14:paraId="49B92DAD" w14:textId="34AF9C96" w:rsidR="00192F0B" w:rsidRPr="00C8338F" w:rsidRDefault="00AA58A7" w:rsidP="00192F0B">
            <w:pPr>
              <w:pStyle w:val="BodyText"/>
              <w:snapToGrid w:val="0"/>
              <w:jc w:val="center"/>
              <w:rPr>
                <w:szCs w:val="20"/>
                <w:lang w:eastAsia="en-GB"/>
              </w:rPr>
            </w:pPr>
            <w:r w:rsidRPr="00AA58A7">
              <w:t>0.0123</w:t>
            </w:r>
          </w:p>
        </w:tc>
      </w:tr>
      <w:tr w:rsidR="00192F0B" w:rsidRPr="00C8338F" w14:paraId="75D56DEA" w14:textId="77777777" w:rsidTr="00AA58A7">
        <w:tblPrEx>
          <w:jc w:val="left"/>
        </w:tblPrEx>
        <w:trPr>
          <w:trHeight w:val="255"/>
        </w:trPr>
        <w:tc>
          <w:tcPr>
            <w:tcW w:w="1339" w:type="pct"/>
            <w:noWrap/>
            <w:hideMark/>
          </w:tcPr>
          <w:p w14:paraId="66F920B1" w14:textId="7DBB946A" w:rsidR="00192F0B" w:rsidRPr="00C8338F" w:rsidRDefault="00192F0B" w:rsidP="00192F0B">
            <w:pPr>
              <w:pStyle w:val="BodyText"/>
              <w:snapToGrid w:val="0"/>
              <w:jc w:val="center"/>
              <w:rPr>
                <w:szCs w:val="20"/>
                <w:lang w:eastAsia="en-GB"/>
              </w:rPr>
            </w:pPr>
            <w:r w:rsidRPr="00C8338F">
              <w:rPr>
                <w:szCs w:val="20"/>
                <w:lang w:eastAsia="en-GB"/>
              </w:rPr>
              <w:t>5%-tile throughput loss (</w:t>
            </w:r>
            <w:r>
              <w:rPr>
                <w:szCs w:val="20"/>
                <w:lang w:eastAsia="en-GB"/>
              </w:rPr>
              <w:t>c</w:t>
            </w:r>
            <w:r w:rsidRPr="00C8338F">
              <w:rPr>
                <w:szCs w:val="20"/>
                <w:lang w:eastAsia="en-GB"/>
              </w:rPr>
              <w:t>)</w:t>
            </w:r>
          </w:p>
        </w:tc>
        <w:tc>
          <w:tcPr>
            <w:tcW w:w="610" w:type="pct"/>
            <w:noWrap/>
            <w:hideMark/>
          </w:tcPr>
          <w:p w14:paraId="7E681138" w14:textId="606E09DD" w:rsidR="00192F0B" w:rsidRPr="00C8338F" w:rsidRDefault="00AA58A7" w:rsidP="00192F0B">
            <w:pPr>
              <w:pStyle w:val="BodyText"/>
              <w:snapToGrid w:val="0"/>
              <w:jc w:val="center"/>
              <w:rPr>
                <w:szCs w:val="20"/>
                <w:lang w:eastAsia="en-GB"/>
              </w:rPr>
            </w:pPr>
            <w:r w:rsidRPr="00AA58A7">
              <w:t>3.9279e-</w:t>
            </w:r>
            <w:r>
              <w:t>09</w:t>
            </w:r>
          </w:p>
        </w:tc>
        <w:tc>
          <w:tcPr>
            <w:tcW w:w="610" w:type="pct"/>
            <w:noWrap/>
            <w:hideMark/>
          </w:tcPr>
          <w:p w14:paraId="79699943" w14:textId="5E776BBF" w:rsidR="00192F0B" w:rsidRPr="00C8338F" w:rsidRDefault="00AA58A7" w:rsidP="00192F0B">
            <w:pPr>
              <w:pStyle w:val="BodyText"/>
              <w:snapToGrid w:val="0"/>
              <w:jc w:val="center"/>
              <w:rPr>
                <w:szCs w:val="20"/>
                <w:lang w:eastAsia="en-GB"/>
              </w:rPr>
            </w:pPr>
            <w:r w:rsidRPr="00AA58A7">
              <w:t>7.8371e-0</w:t>
            </w:r>
            <w:r>
              <w:t>9</w:t>
            </w:r>
          </w:p>
        </w:tc>
        <w:tc>
          <w:tcPr>
            <w:tcW w:w="610" w:type="pct"/>
            <w:noWrap/>
            <w:hideMark/>
          </w:tcPr>
          <w:p w14:paraId="63298C5C" w14:textId="71BA3839" w:rsidR="00192F0B" w:rsidRPr="00C8338F" w:rsidRDefault="00AA58A7" w:rsidP="00192F0B">
            <w:pPr>
              <w:pStyle w:val="BodyText"/>
              <w:snapToGrid w:val="0"/>
              <w:jc w:val="center"/>
              <w:rPr>
                <w:szCs w:val="20"/>
                <w:lang w:eastAsia="en-GB"/>
              </w:rPr>
            </w:pPr>
            <w:r w:rsidRPr="00AA58A7">
              <w:t>1.5637e-08</w:t>
            </w:r>
          </w:p>
        </w:tc>
        <w:tc>
          <w:tcPr>
            <w:tcW w:w="610" w:type="pct"/>
            <w:noWrap/>
            <w:hideMark/>
          </w:tcPr>
          <w:p w14:paraId="4BFA8A5A" w14:textId="35848FAC" w:rsidR="00192F0B" w:rsidRPr="00C8338F" w:rsidRDefault="00AA58A7" w:rsidP="00192F0B">
            <w:pPr>
              <w:pStyle w:val="BodyText"/>
              <w:snapToGrid w:val="0"/>
              <w:jc w:val="center"/>
              <w:rPr>
                <w:szCs w:val="20"/>
                <w:lang w:eastAsia="en-GB"/>
              </w:rPr>
            </w:pPr>
            <w:r w:rsidRPr="00AA58A7">
              <w:t>3.1200e-08</w:t>
            </w:r>
          </w:p>
        </w:tc>
        <w:tc>
          <w:tcPr>
            <w:tcW w:w="610" w:type="pct"/>
            <w:noWrap/>
            <w:hideMark/>
          </w:tcPr>
          <w:p w14:paraId="659A6BDF" w14:textId="448DFE5F" w:rsidR="00192F0B" w:rsidRPr="00C8338F" w:rsidRDefault="00AA58A7" w:rsidP="00192F0B">
            <w:pPr>
              <w:pStyle w:val="BodyText"/>
              <w:snapToGrid w:val="0"/>
              <w:jc w:val="center"/>
              <w:rPr>
                <w:szCs w:val="20"/>
                <w:lang w:eastAsia="en-GB"/>
              </w:rPr>
            </w:pPr>
            <w:r w:rsidRPr="00AA58A7">
              <w:t>3.9279e-08</w:t>
            </w:r>
          </w:p>
        </w:tc>
        <w:tc>
          <w:tcPr>
            <w:tcW w:w="610" w:type="pct"/>
            <w:noWrap/>
            <w:hideMark/>
          </w:tcPr>
          <w:p w14:paraId="7029274B" w14:textId="46CFF8A2" w:rsidR="00192F0B" w:rsidRPr="00C8338F" w:rsidRDefault="00AA58A7" w:rsidP="00192F0B">
            <w:pPr>
              <w:pStyle w:val="BodyText"/>
              <w:snapToGrid w:val="0"/>
              <w:jc w:val="center"/>
              <w:rPr>
                <w:szCs w:val="20"/>
                <w:lang w:eastAsia="en-GB"/>
              </w:rPr>
            </w:pPr>
            <w:r w:rsidRPr="00AA58A7">
              <w:t>0.0785</w:t>
            </w:r>
          </w:p>
        </w:tc>
      </w:tr>
      <w:tr w:rsidR="00AA58A7" w:rsidRPr="00C8338F" w14:paraId="43EFC425" w14:textId="77777777" w:rsidTr="00AA58A7">
        <w:tblPrEx>
          <w:jc w:val="left"/>
        </w:tblPrEx>
        <w:trPr>
          <w:trHeight w:val="255"/>
        </w:trPr>
        <w:tc>
          <w:tcPr>
            <w:tcW w:w="1339" w:type="pct"/>
            <w:noWrap/>
            <w:hideMark/>
          </w:tcPr>
          <w:p w14:paraId="17E6AC03" w14:textId="5D111935" w:rsidR="00AA58A7" w:rsidRPr="00C8338F" w:rsidRDefault="00AA58A7" w:rsidP="00AA58A7">
            <w:pPr>
              <w:pStyle w:val="BodyText"/>
              <w:snapToGrid w:val="0"/>
              <w:jc w:val="center"/>
              <w:rPr>
                <w:szCs w:val="20"/>
                <w:lang w:eastAsia="en-GB"/>
              </w:rPr>
            </w:pPr>
            <w:r w:rsidRPr="00C8338F">
              <w:rPr>
                <w:szCs w:val="20"/>
                <w:lang w:eastAsia="en-GB"/>
              </w:rPr>
              <w:t>Average throughput loss (</w:t>
            </w:r>
            <w:r>
              <w:rPr>
                <w:szCs w:val="20"/>
                <w:lang w:eastAsia="en-GB"/>
              </w:rPr>
              <w:t>d</w:t>
            </w:r>
            <w:r w:rsidRPr="00C8338F">
              <w:rPr>
                <w:szCs w:val="20"/>
                <w:lang w:eastAsia="en-GB"/>
              </w:rPr>
              <w:t>)</w:t>
            </w:r>
          </w:p>
        </w:tc>
        <w:tc>
          <w:tcPr>
            <w:tcW w:w="610" w:type="pct"/>
            <w:noWrap/>
            <w:hideMark/>
          </w:tcPr>
          <w:p w14:paraId="0761A844" w14:textId="4C8F5C23" w:rsidR="00AA58A7" w:rsidRPr="00C8338F" w:rsidRDefault="00AA58A7" w:rsidP="00AA58A7">
            <w:pPr>
              <w:pStyle w:val="BodyText"/>
              <w:snapToGrid w:val="0"/>
              <w:jc w:val="center"/>
              <w:rPr>
                <w:szCs w:val="20"/>
                <w:lang w:eastAsia="en-GB"/>
              </w:rPr>
            </w:pPr>
            <w:r w:rsidRPr="00AA58A7">
              <w:t>6.1632e-04</w:t>
            </w:r>
          </w:p>
        </w:tc>
        <w:tc>
          <w:tcPr>
            <w:tcW w:w="610" w:type="pct"/>
            <w:noWrap/>
            <w:hideMark/>
          </w:tcPr>
          <w:p w14:paraId="4880DC85" w14:textId="745898EA" w:rsidR="00AA58A7" w:rsidRPr="00C8338F" w:rsidRDefault="00AA58A7" w:rsidP="00AA58A7">
            <w:pPr>
              <w:pStyle w:val="BodyText"/>
              <w:snapToGrid w:val="0"/>
              <w:jc w:val="center"/>
              <w:rPr>
                <w:szCs w:val="20"/>
                <w:lang w:eastAsia="en-GB"/>
              </w:rPr>
            </w:pPr>
            <w:r w:rsidRPr="00AA58A7">
              <w:t>9.6004e-04</w:t>
            </w:r>
          </w:p>
        </w:tc>
        <w:tc>
          <w:tcPr>
            <w:tcW w:w="610" w:type="pct"/>
            <w:noWrap/>
            <w:hideMark/>
          </w:tcPr>
          <w:p w14:paraId="1298AD6A" w14:textId="45E80364" w:rsidR="00AA58A7" w:rsidRPr="00C8338F" w:rsidRDefault="00A312FE" w:rsidP="00AA58A7">
            <w:pPr>
              <w:pStyle w:val="BodyText"/>
              <w:snapToGrid w:val="0"/>
              <w:jc w:val="center"/>
              <w:rPr>
                <w:szCs w:val="20"/>
                <w:lang w:eastAsia="en-GB"/>
              </w:rPr>
            </w:pPr>
            <w:r w:rsidRPr="00A312FE">
              <w:t>0.0014</w:t>
            </w:r>
          </w:p>
        </w:tc>
        <w:tc>
          <w:tcPr>
            <w:tcW w:w="610" w:type="pct"/>
            <w:noWrap/>
            <w:hideMark/>
          </w:tcPr>
          <w:p w14:paraId="06417FD9" w14:textId="5CA8E243" w:rsidR="00AA58A7" w:rsidRPr="00C8338F" w:rsidRDefault="009E29E4" w:rsidP="00AA58A7">
            <w:pPr>
              <w:pStyle w:val="BodyText"/>
              <w:snapToGrid w:val="0"/>
              <w:jc w:val="center"/>
              <w:rPr>
                <w:szCs w:val="20"/>
                <w:lang w:eastAsia="en-GB"/>
              </w:rPr>
            </w:pPr>
            <w:r w:rsidRPr="009E29E4">
              <w:t>0.0021</w:t>
            </w:r>
          </w:p>
        </w:tc>
        <w:tc>
          <w:tcPr>
            <w:tcW w:w="610" w:type="pct"/>
            <w:noWrap/>
            <w:hideMark/>
          </w:tcPr>
          <w:p w14:paraId="19D24E20" w14:textId="3955BCE0" w:rsidR="00AA58A7" w:rsidRPr="00C8338F" w:rsidRDefault="009E29E4" w:rsidP="00AA58A7">
            <w:pPr>
              <w:pStyle w:val="BodyText"/>
              <w:snapToGrid w:val="0"/>
              <w:jc w:val="center"/>
              <w:rPr>
                <w:szCs w:val="20"/>
                <w:lang w:eastAsia="en-GB"/>
              </w:rPr>
            </w:pPr>
            <w:r w:rsidRPr="009E29E4">
              <w:t>0.0031</w:t>
            </w:r>
          </w:p>
        </w:tc>
        <w:tc>
          <w:tcPr>
            <w:tcW w:w="610" w:type="pct"/>
            <w:noWrap/>
            <w:hideMark/>
          </w:tcPr>
          <w:p w14:paraId="340BCE22" w14:textId="44805B5B" w:rsidR="00AA58A7" w:rsidRPr="00C8338F" w:rsidRDefault="009E29E4" w:rsidP="00AA58A7">
            <w:pPr>
              <w:pStyle w:val="BodyText"/>
              <w:snapToGrid w:val="0"/>
              <w:jc w:val="center"/>
              <w:rPr>
                <w:szCs w:val="20"/>
                <w:lang w:eastAsia="en-GB"/>
              </w:rPr>
            </w:pPr>
            <w:r>
              <w:t>0.0045</w:t>
            </w:r>
          </w:p>
        </w:tc>
      </w:tr>
      <w:tr w:rsidR="00AA58A7" w:rsidRPr="00C8338F" w14:paraId="5D318A28" w14:textId="77777777" w:rsidTr="00AA58A7">
        <w:tblPrEx>
          <w:jc w:val="left"/>
        </w:tblPrEx>
        <w:trPr>
          <w:trHeight w:val="255"/>
        </w:trPr>
        <w:tc>
          <w:tcPr>
            <w:tcW w:w="1339" w:type="pct"/>
            <w:noWrap/>
            <w:hideMark/>
          </w:tcPr>
          <w:p w14:paraId="60449874" w14:textId="62AFD2B9" w:rsidR="00AA58A7" w:rsidRPr="00C8338F" w:rsidRDefault="00AA58A7" w:rsidP="00AA58A7">
            <w:pPr>
              <w:pStyle w:val="BodyText"/>
              <w:snapToGrid w:val="0"/>
              <w:jc w:val="center"/>
              <w:rPr>
                <w:szCs w:val="20"/>
                <w:lang w:eastAsia="en-GB"/>
              </w:rPr>
            </w:pPr>
            <w:r w:rsidRPr="00C8338F">
              <w:rPr>
                <w:szCs w:val="20"/>
                <w:lang w:eastAsia="en-GB"/>
              </w:rPr>
              <w:t>5%-tile throughput loss (</w:t>
            </w:r>
            <w:r>
              <w:rPr>
                <w:szCs w:val="20"/>
                <w:lang w:eastAsia="en-GB"/>
              </w:rPr>
              <w:t>d</w:t>
            </w:r>
            <w:r w:rsidRPr="00C8338F">
              <w:rPr>
                <w:szCs w:val="20"/>
                <w:lang w:eastAsia="en-GB"/>
              </w:rPr>
              <w:t>)</w:t>
            </w:r>
          </w:p>
        </w:tc>
        <w:tc>
          <w:tcPr>
            <w:tcW w:w="610" w:type="pct"/>
            <w:noWrap/>
            <w:hideMark/>
          </w:tcPr>
          <w:p w14:paraId="42999240" w14:textId="394F9B48" w:rsidR="00AA58A7" w:rsidRPr="00C8338F" w:rsidRDefault="00AA58A7" w:rsidP="00AA58A7">
            <w:pPr>
              <w:pStyle w:val="BodyText"/>
              <w:snapToGrid w:val="0"/>
              <w:jc w:val="center"/>
              <w:rPr>
                <w:szCs w:val="20"/>
                <w:lang w:eastAsia="en-GB"/>
              </w:rPr>
            </w:pPr>
            <w:r w:rsidRPr="00AA58A7">
              <w:t>1.8081e-06</w:t>
            </w:r>
          </w:p>
        </w:tc>
        <w:tc>
          <w:tcPr>
            <w:tcW w:w="610" w:type="pct"/>
            <w:noWrap/>
            <w:hideMark/>
          </w:tcPr>
          <w:p w14:paraId="188C819C" w14:textId="11D92185" w:rsidR="00AA58A7" w:rsidRPr="00C8338F" w:rsidRDefault="00AA58A7" w:rsidP="00AA58A7">
            <w:pPr>
              <w:pStyle w:val="BodyText"/>
              <w:snapToGrid w:val="0"/>
              <w:jc w:val="center"/>
              <w:rPr>
                <w:szCs w:val="20"/>
                <w:lang w:eastAsia="en-GB"/>
              </w:rPr>
            </w:pPr>
            <w:r w:rsidRPr="00AA58A7">
              <w:t>3.6076e-06</w:t>
            </w:r>
          </w:p>
        </w:tc>
        <w:tc>
          <w:tcPr>
            <w:tcW w:w="610" w:type="pct"/>
            <w:noWrap/>
            <w:hideMark/>
          </w:tcPr>
          <w:p w14:paraId="615507C6" w14:textId="6BB2CD83" w:rsidR="00AA58A7" w:rsidRPr="00C8338F" w:rsidRDefault="00A312FE" w:rsidP="00AA58A7">
            <w:pPr>
              <w:pStyle w:val="BodyText"/>
              <w:snapToGrid w:val="0"/>
              <w:jc w:val="center"/>
              <w:rPr>
                <w:szCs w:val="20"/>
                <w:lang w:eastAsia="en-GB"/>
              </w:rPr>
            </w:pPr>
            <w:r w:rsidRPr="00A312FE">
              <w:t>7.1981e-06</w:t>
            </w:r>
          </w:p>
        </w:tc>
        <w:tc>
          <w:tcPr>
            <w:tcW w:w="610" w:type="pct"/>
            <w:noWrap/>
            <w:hideMark/>
          </w:tcPr>
          <w:p w14:paraId="1618296C" w14:textId="0C8E1DAC" w:rsidR="00AA58A7" w:rsidRPr="00C8338F" w:rsidRDefault="009E29E4" w:rsidP="00AA58A7">
            <w:pPr>
              <w:pStyle w:val="BodyText"/>
              <w:snapToGrid w:val="0"/>
              <w:jc w:val="center"/>
              <w:rPr>
                <w:szCs w:val="20"/>
                <w:lang w:eastAsia="en-GB"/>
              </w:rPr>
            </w:pPr>
            <w:r w:rsidRPr="009E29E4">
              <w:t>1.4362e-05</w:t>
            </w:r>
          </w:p>
        </w:tc>
        <w:tc>
          <w:tcPr>
            <w:tcW w:w="610" w:type="pct"/>
            <w:noWrap/>
            <w:hideMark/>
          </w:tcPr>
          <w:p w14:paraId="37F9DCB1" w14:textId="0FFC2A97" w:rsidR="00AA58A7" w:rsidRPr="00C8338F" w:rsidRDefault="009E29E4" w:rsidP="00AA58A7">
            <w:pPr>
              <w:pStyle w:val="BodyText"/>
              <w:snapToGrid w:val="0"/>
              <w:jc w:val="center"/>
              <w:rPr>
                <w:szCs w:val="20"/>
                <w:lang w:eastAsia="en-GB"/>
              </w:rPr>
            </w:pPr>
            <w:r w:rsidRPr="009E29E4">
              <w:t>2.8655e-05</w:t>
            </w:r>
          </w:p>
        </w:tc>
        <w:tc>
          <w:tcPr>
            <w:tcW w:w="610" w:type="pct"/>
            <w:noWrap/>
            <w:hideMark/>
          </w:tcPr>
          <w:p w14:paraId="07943E95" w14:textId="48B057B8" w:rsidR="00AA58A7" w:rsidRPr="00C8338F" w:rsidRDefault="009E29E4" w:rsidP="00AA58A7">
            <w:pPr>
              <w:pStyle w:val="BodyText"/>
              <w:snapToGrid w:val="0"/>
              <w:jc w:val="center"/>
              <w:rPr>
                <w:szCs w:val="20"/>
                <w:lang w:eastAsia="en-GB"/>
              </w:rPr>
            </w:pPr>
            <w:r w:rsidRPr="009E29E4">
              <w:t>5.7173e-05</w:t>
            </w:r>
          </w:p>
        </w:tc>
      </w:tr>
    </w:tbl>
    <w:p w14:paraId="1D605AF9" w14:textId="2D938042" w:rsidR="007522A1" w:rsidRDefault="007522A1" w:rsidP="007522A1">
      <w:pPr>
        <w:pStyle w:val="TH"/>
        <w:ind w:left="360"/>
        <w:rPr>
          <w:rFonts w:cs="TimesNewRomanPSMT"/>
          <w:lang w:eastAsia="zh-CN"/>
        </w:rPr>
      </w:pPr>
      <w:r>
        <w:t>Table</w:t>
      </w:r>
      <w:r w:rsidRPr="00B053F4">
        <w:t xml:space="preserve"> </w:t>
      </w:r>
      <w:r w:rsidR="004D57EB">
        <w:t>2</w:t>
      </w:r>
      <w:r w:rsidRPr="00B053F4">
        <w:t xml:space="preserve">: </w:t>
      </w:r>
      <w:r w:rsidR="00D038AB" w:rsidRPr="00D038AB">
        <w:t xml:space="preserve">Urban Macro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w:t>
      </w:r>
      <w:r w:rsidR="004D57EB">
        <w:rPr>
          <w:rFonts w:cs="TimesNewRomanPSMT"/>
          <w:lang w:eastAsia="zh-CN"/>
        </w:rPr>
        <w:t xml:space="preserve"> (un-coordinated operation)</w:t>
      </w:r>
    </w:p>
    <w:bookmarkEnd w:id="3"/>
    <w:p w14:paraId="5A0575C2" w14:textId="135DD897" w:rsidR="0074701F" w:rsidRDefault="00255007" w:rsidP="0074701F">
      <w:pPr>
        <w:pStyle w:val="BodyText"/>
        <w:snapToGrid w:val="0"/>
        <w:rPr>
          <w:szCs w:val="20"/>
          <w:lang w:val="en-GB" w:eastAsia="en-GB"/>
        </w:rPr>
      </w:pPr>
      <w:r>
        <w:rPr>
          <w:szCs w:val="20"/>
          <w:lang w:val="en-GB" w:eastAsia="en-GB"/>
        </w:rPr>
        <w:t xml:space="preserve">Comparing the results between Tables 1 and 2, the throughput loss </w:t>
      </w:r>
      <w:r w:rsidR="003D0371">
        <w:rPr>
          <w:szCs w:val="20"/>
          <w:lang w:val="en-GB" w:eastAsia="en-GB"/>
        </w:rPr>
        <w:t xml:space="preserve">for FR1 like UE </w:t>
      </w:r>
      <w:r w:rsidR="00566314">
        <w:rPr>
          <w:szCs w:val="20"/>
          <w:lang w:val="en-GB" w:eastAsia="en-GB"/>
        </w:rPr>
        <w:t>is</w:t>
      </w:r>
      <w:r>
        <w:rPr>
          <w:szCs w:val="20"/>
          <w:lang w:val="en-GB" w:eastAsia="en-GB"/>
        </w:rPr>
        <w:t xml:space="preserve"> </w:t>
      </w:r>
      <w:r w:rsidR="003A23E5">
        <w:rPr>
          <w:szCs w:val="20"/>
          <w:lang w:val="en-GB" w:eastAsia="en-GB"/>
        </w:rPr>
        <w:t>higher with un-coordinated operation</w:t>
      </w:r>
      <w:r w:rsidR="003D0371">
        <w:rPr>
          <w:szCs w:val="20"/>
          <w:lang w:val="en-GB" w:eastAsia="en-GB"/>
        </w:rPr>
        <w:t xml:space="preserve"> than with coordinated operation</w:t>
      </w:r>
      <w:r w:rsidR="003A23E5">
        <w:rPr>
          <w:szCs w:val="20"/>
          <w:lang w:val="en-GB" w:eastAsia="en-GB"/>
        </w:rPr>
        <w:t xml:space="preserve">, </w:t>
      </w:r>
      <w:r w:rsidR="00034624">
        <w:rPr>
          <w:szCs w:val="20"/>
          <w:lang w:val="en-GB" w:eastAsia="en-GB"/>
        </w:rPr>
        <w:t xml:space="preserve">while </w:t>
      </w:r>
      <w:r w:rsidR="003D0371">
        <w:rPr>
          <w:szCs w:val="20"/>
          <w:lang w:val="en-GB" w:eastAsia="en-GB"/>
        </w:rPr>
        <w:t>the throughput loss</w:t>
      </w:r>
      <w:r w:rsidR="00034624">
        <w:rPr>
          <w:szCs w:val="20"/>
          <w:lang w:val="en-GB" w:eastAsia="en-GB"/>
        </w:rPr>
        <w:t xml:space="preserve"> </w:t>
      </w:r>
      <w:r w:rsidR="003A23E5">
        <w:rPr>
          <w:szCs w:val="20"/>
          <w:lang w:val="en-GB" w:eastAsia="en-GB"/>
        </w:rPr>
        <w:t xml:space="preserve">for FR2 like UE </w:t>
      </w:r>
      <w:r w:rsidR="00566314">
        <w:rPr>
          <w:szCs w:val="20"/>
          <w:lang w:val="en-GB" w:eastAsia="en-GB"/>
        </w:rPr>
        <w:t>is</w:t>
      </w:r>
      <w:r w:rsidR="003D0371" w:rsidRPr="003A23E5">
        <w:rPr>
          <w:szCs w:val="20"/>
          <w:lang w:val="en-GB" w:eastAsia="en-GB"/>
        </w:rPr>
        <w:t xml:space="preserve"> </w:t>
      </w:r>
      <w:r w:rsidR="003D0371">
        <w:rPr>
          <w:szCs w:val="20"/>
          <w:lang w:val="en-GB" w:eastAsia="en-GB"/>
        </w:rPr>
        <w:t xml:space="preserve">higher </w:t>
      </w:r>
      <w:r w:rsidR="003A23E5">
        <w:rPr>
          <w:szCs w:val="20"/>
          <w:lang w:val="en-GB" w:eastAsia="en-GB"/>
        </w:rPr>
        <w:t xml:space="preserve">with coordinated operation </w:t>
      </w:r>
      <w:r w:rsidR="003D0371">
        <w:rPr>
          <w:szCs w:val="20"/>
          <w:lang w:val="en-GB" w:eastAsia="en-GB"/>
        </w:rPr>
        <w:t>than with un-coordinated operation</w:t>
      </w:r>
      <w:r w:rsidR="00D23EE1">
        <w:rPr>
          <w:szCs w:val="20"/>
          <w:lang w:val="en-GB" w:eastAsia="en-GB"/>
        </w:rPr>
        <w:t>,</w:t>
      </w:r>
      <w:r w:rsidR="003D0371">
        <w:rPr>
          <w:szCs w:val="20"/>
          <w:lang w:val="en-GB" w:eastAsia="en-GB"/>
        </w:rPr>
        <w:t xml:space="preserve"> as</w:t>
      </w:r>
      <w:r w:rsidR="003A23E5">
        <w:rPr>
          <w:szCs w:val="20"/>
          <w:lang w:val="en-GB" w:eastAsia="en-GB"/>
        </w:rPr>
        <w:t xml:space="preserve"> the UE beam is directed towards the interfering BS that is co-located with the serving BS</w:t>
      </w:r>
      <w:r w:rsidR="007E039E" w:rsidRPr="007E039E">
        <w:rPr>
          <w:szCs w:val="20"/>
          <w:lang w:val="en-GB" w:eastAsia="en-GB"/>
        </w:rPr>
        <w:t xml:space="preserve"> </w:t>
      </w:r>
      <w:r w:rsidR="007E039E">
        <w:rPr>
          <w:szCs w:val="20"/>
          <w:lang w:val="en-GB" w:eastAsia="en-GB"/>
        </w:rPr>
        <w:t>with coordinated operation</w:t>
      </w:r>
      <w:r w:rsidR="003A23E5">
        <w:rPr>
          <w:szCs w:val="20"/>
          <w:lang w:val="en-GB" w:eastAsia="en-GB"/>
        </w:rPr>
        <w:t xml:space="preserve">. </w:t>
      </w:r>
      <w:r w:rsidR="009C75B2">
        <w:rPr>
          <w:rFonts w:eastAsia="SimSun"/>
          <w:szCs w:val="20"/>
          <w:lang w:eastAsia="zh-CN"/>
        </w:rPr>
        <w:t xml:space="preserve">Comparing the results between case (a) and (b), the throughput loss for FR2 like UE </w:t>
      </w:r>
      <w:r w:rsidR="00566314">
        <w:rPr>
          <w:rFonts w:eastAsia="SimSun"/>
          <w:szCs w:val="20"/>
          <w:lang w:eastAsia="zh-CN"/>
        </w:rPr>
        <w:t>is</w:t>
      </w:r>
      <w:r w:rsidR="009C75B2">
        <w:rPr>
          <w:rFonts w:eastAsia="SimSun"/>
          <w:szCs w:val="20"/>
          <w:lang w:eastAsia="zh-CN"/>
        </w:rPr>
        <w:t xml:space="preserve"> lower than th</w:t>
      </w:r>
      <w:r w:rsidR="00566314">
        <w:rPr>
          <w:rFonts w:eastAsia="SimSun"/>
          <w:szCs w:val="20"/>
          <w:lang w:eastAsia="zh-CN"/>
        </w:rPr>
        <w:t>at</w:t>
      </w:r>
      <w:r w:rsidR="009C75B2">
        <w:rPr>
          <w:rFonts w:eastAsia="SimSun"/>
          <w:szCs w:val="20"/>
          <w:lang w:eastAsia="zh-CN"/>
        </w:rPr>
        <w:t xml:space="preserve"> for FR1 like UE with the use of beamforming also at the victim UE.</w:t>
      </w:r>
    </w:p>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5EDDF56A" w14:textId="7DAE820A"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victim and interfering UE transmit power at 1</w:t>
      </w:r>
      <w:r w:rsidR="001820F7">
        <w:rPr>
          <w:rFonts w:eastAsia="SimSun"/>
          <w:szCs w:val="20"/>
          <w:lang w:eastAsia="zh-CN"/>
        </w:rPr>
        <w:t>5</w:t>
      </w:r>
      <w:r w:rsidR="00AB30C5">
        <w:rPr>
          <w:rFonts w:eastAsia="SimSun"/>
          <w:szCs w:val="20"/>
          <w:lang w:eastAsia="zh-CN"/>
        </w:rPr>
        <w:t xml:space="preserve"> </w:t>
      </w:r>
      <w:r>
        <w:rPr>
          <w:rFonts w:eastAsia="SimSun"/>
          <w:szCs w:val="20"/>
          <w:lang w:eastAsia="zh-CN"/>
        </w:rPr>
        <w:t xml:space="preserve">GHz carrier frequency </w:t>
      </w:r>
      <w:r w:rsidR="001820F7">
        <w:rPr>
          <w:rFonts w:eastAsia="SimSun"/>
          <w:szCs w:val="20"/>
          <w:lang w:eastAsia="zh-CN"/>
        </w:rPr>
        <w:t>with 450</w:t>
      </w:r>
      <w:r w:rsidR="00D453A0">
        <w:rPr>
          <w:rFonts w:eastAsia="SimSun"/>
          <w:szCs w:val="20"/>
          <w:lang w:eastAsia="zh-CN"/>
        </w:rPr>
        <w:t xml:space="preserve"> m</w:t>
      </w:r>
      <w:r w:rsidR="001820F7">
        <w:rPr>
          <w:rFonts w:eastAsia="SimSun"/>
          <w:szCs w:val="20"/>
          <w:lang w:eastAsia="zh-CN"/>
        </w:rPr>
        <w:t xml:space="preserve"> inter-site distance, 20% indoor UE ratio, 400 MHz channel bandwidth</w:t>
      </w:r>
      <w:r w:rsidR="001B6B8D">
        <w:rPr>
          <w:rFonts w:eastAsia="SimSun"/>
          <w:szCs w:val="20"/>
          <w:lang w:eastAsia="zh-CN"/>
        </w:rPr>
        <w:t>,</w:t>
      </w:r>
      <w:r w:rsidR="001820F7">
        <w:rPr>
          <w:rFonts w:eastAsia="SimSun"/>
          <w:szCs w:val="20"/>
          <w:lang w:eastAsia="zh-CN"/>
        </w:rPr>
        <w:t xml:space="preserve"> 1 UE per slot </w:t>
      </w:r>
      <w:r w:rsidR="001B6B8D">
        <w:rPr>
          <w:rFonts w:eastAsia="SimSun"/>
          <w:szCs w:val="20"/>
          <w:lang w:eastAsia="zh-CN"/>
        </w:rPr>
        <w:t>and 23</w:t>
      </w:r>
      <w:r w:rsidR="00D453A0">
        <w:rPr>
          <w:rFonts w:eastAsia="SimSun"/>
          <w:szCs w:val="20"/>
          <w:lang w:eastAsia="zh-CN"/>
        </w:rPr>
        <w:t xml:space="preserve"> </w:t>
      </w:r>
      <w:r w:rsidR="001B6B8D">
        <w:rPr>
          <w:rFonts w:eastAsia="SimSun"/>
          <w:szCs w:val="20"/>
          <w:lang w:eastAsia="zh-CN"/>
        </w:rPr>
        <w:t xml:space="preserve">dBm </w:t>
      </w:r>
      <w:r w:rsidR="001B6B8D" w:rsidRPr="001B6B8D">
        <w:rPr>
          <w:rFonts w:eastAsia="SimSun"/>
          <w:szCs w:val="20"/>
          <w:lang w:eastAsia="zh-CN"/>
        </w:rPr>
        <w:t>UE max</w:t>
      </w:r>
      <w:r w:rsidR="00D453A0">
        <w:rPr>
          <w:rFonts w:eastAsia="SimSun"/>
          <w:szCs w:val="20"/>
          <w:lang w:eastAsia="zh-CN"/>
        </w:rPr>
        <w:t>imum</w:t>
      </w:r>
      <w:r w:rsidR="001B6B8D" w:rsidRPr="001B6B8D">
        <w:rPr>
          <w:rFonts w:eastAsia="SimSun"/>
          <w:szCs w:val="20"/>
          <w:lang w:eastAsia="zh-CN"/>
        </w:rPr>
        <w:t xml:space="preserve"> TX power </w:t>
      </w:r>
      <w:proofErr w:type="gramStart"/>
      <w:r w:rsidR="001820F7">
        <w:rPr>
          <w:szCs w:val="20"/>
          <w:lang w:val="en-GB" w:eastAsia="en-GB"/>
        </w:rPr>
        <w:t>are</w:t>
      </w:r>
      <w:proofErr w:type="gramEnd"/>
      <w:r w:rsidR="001820F7">
        <w:rPr>
          <w:szCs w:val="20"/>
          <w:lang w:val="en-GB" w:eastAsia="en-GB"/>
        </w:rPr>
        <w:t xml:space="preserve"> provided in Figure </w:t>
      </w:r>
      <w:r w:rsidR="00EA1204">
        <w:rPr>
          <w:szCs w:val="20"/>
          <w:lang w:val="en-GB" w:eastAsia="en-GB"/>
        </w:rPr>
        <w:t>2</w:t>
      </w:r>
      <w:r w:rsidR="001820F7">
        <w:rPr>
          <w:szCs w:val="20"/>
          <w:lang w:val="en-GB" w:eastAsia="en-GB"/>
        </w:rPr>
        <w:t xml:space="preserve"> below using different BS and UE antenna configurations</w:t>
      </w:r>
      <w:r>
        <w:rPr>
          <w:szCs w:val="20"/>
          <w:lang w:val="en-GB" w:eastAsia="en-GB"/>
        </w:rPr>
        <w:t xml:space="preserve">. Here the uplink ACIR is obtained using 30dB UE ACLR and 45dB BS ACS (currently defined for BS and UE in FR1). It can be seen from the figure that </w:t>
      </w:r>
      <w:r w:rsidR="00BE2A22">
        <w:rPr>
          <w:szCs w:val="20"/>
          <w:lang w:val="en-GB" w:eastAsia="en-GB"/>
        </w:rPr>
        <w:t>around</w:t>
      </w:r>
      <w:r>
        <w:rPr>
          <w:szCs w:val="20"/>
          <w:lang w:val="en-GB" w:eastAsia="en-GB"/>
        </w:rPr>
        <w:t xml:space="preserve"> 30% of the </w:t>
      </w:r>
      <w:r w:rsidR="00BE2A22">
        <w:rPr>
          <w:szCs w:val="20"/>
          <w:lang w:val="en-GB" w:eastAsia="en-GB"/>
        </w:rPr>
        <w:t xml:space="preserve">FR1 like </w:t>
      </w:r>
      <w:r>
        <w:rPr>
          <w:szCs w:val="20"/>
          <w:lang w:val="en-GB" w:eastAsia="en-GB"/>
        </w:rPr>
        <w:t xml:space="preserve">UE </w:t>
      </w:r>
      <w:r w:rsidR="00BE2A22">
        <w:rPr>
          <w:szCs w:val="20"/>
          <w:lang w:val="en-GB" w:eastAsia="en-GB"/>
        </w:rPr>
        <w:t xml:space="preserve">and 20% of the FR2 like UE </w:t>
      </w:r>
      <w:r>
        <w:rPr>
          <w:szCs w:val="20"/>
          <w:lang w:val="en-GB" w:eastAsia="en-GB"/>
        </w:rPr>
        <w:t>are transmitting at maximum power</w:t>
      </w:r>
      <w:r w:rsidR="00C86284">
        <w:rPr>
          <w:szCs w:val="20"/>
          <w:lang w:val="en-GB" w:eastAsia="en-GB"/>
        </w:rPr>
        <w:t>, and that more UE (for both FR1 like and FR2 like UE) are transmitting at maximum power with 64x32 BS than</w:t>
      </w:r>
      <w:r w:rsidR="00D453A0">
        <w:rPr>
          <w:szCs w:val="20"/>
          <w:lang w:val="en-GB" w:eastAsia="en-GB"/>
        </w:rPr>
        <w:t xml:space="preserve"> with</w:t>
      </w:r>
      <w:r w:rsidR="00C86284">
        <w:rPr>
          <w:szCs w:val="20"/>
          <w:lang w:val="en-GB" w:eastAsia="en-GB"/>
        </w:rPr>
        <w:t xml:space="preserve"> 64x24 BS</w:t>
      </w:r>
      <w:r>
        <w:rPr>
          <w:szCs w:val="20"/>
          <w:lang w:val="en-GB" w:eastAsia="en-GB"/>
        </w:rPr>
        <w:t>.</w:t>
      </w:r>
    </w:p>
    <w:p w14:paraId="26C69258" w14:textId="0372323F" w:rsidR="001820F7" w:rsidRDefault="001B08B6" w:rsidP="001820F7">
      <w:pPr>
        <w:pStyle w:val="BodyText"/>
        <w:snapToGrid w:val="0"/>
        <w:jc w:val="center"/>
        <w:rPr>
          <w:szCs w:val="20"/>
          <w:lang w:val="en-GB" w:eastAsia="en-GB"/>
        </w:rPr>
      </w:pPr>
      <w:r w:rsidRPr="001B08B6">
        <w:rPr>
          <w:noProof/>
          <w:szCs w:val="20"/>
          <w:lang w:val="en-GB" w:eastAsia="en-GB"/>
        </w:rPr>
        <w:drawing>
          <wp:inline distT="0" distB="0" distL="0" distR="0" wp14:anchorId="163D45E6" wp14:editId="7B1E2897">
            <wp:extent cx="2847975" cy="2134708"/>
            <wp:effectExtent l="0" t="0" r="0" b="0"/>
            <wp:docPr id="2042233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5866" cy="2148118"/>
                    </a:xfrm>
                    <a:prstGeom prst="rect">
                      <a:avLst/>
                    </a:prstGeom>
                    <a:noFill/>
                    <a:ln>
                      <a:noFill/>
                    </a:ln>
                  </pic:spPr>
                </pic:pic>
              </a:graphicData>
            </a:graphic>
          </wp:inline>
        </w:drawing>
      </w:r>
      <w:r w:rsidR="001820F7" w:rsidRPr="00A67711">
        <w:rPr>
          <w:szCs w:val="20"/>
          <w:lang w:val="en-GB" w:eastAsia="en-GB"/>
        </w:rPr>
        <w:t xml:space="preserve"> </w:t>
      </w:r>
      <w:r w:rsidR="002B630F" w:rsidRPr="002B630F">
        <w:rPr>
          <w:noProof/>
          <w:szCs w:val="20"/>
          <w:lang w:val="en-GB" w:eastAsia="en-GB"/>
        </w:rPr>
        <w:drawing>
          <wp:inline distT="0" distB="0" distL="0" distR="0" wp14:anchorId="6B72E432" wp14:editId="189767B4">
            <wp:extent cx="2847975" cy="2134708"/>
            <wp:effectExtent l="0" t="0" r="0" b="0"/>
            <wp:docPr id="1802380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6655" cy="2141214"/>
                    </a:xfrm>
                    <a:prstGeom prst="rect">
                      <a:avLst/>
                    </a:prstGeom>
                    <a:noFill/>
                    <a:ln>
                      <a:noFill/>
                    </a:ln>
                  </pic:spPr>
                </pic:pic>
              </a:graphicData>
            </a:graphic>
          </wp:inline>
        </w:drawing>
      </w:r>
      <w:r w:rsidR="002B630F" w:rsidRPr="002B630F">
        <w:rPr>
          <w:noProof/>
          <w:szCs w:val="20"/>
          <w:lang w:val="en-GB" w:eastAsia="en-GB"/>
        </w:rPr>
        <w:t xml:space="preserve"> </w:t>
      </w:r>
    </w:p>
    <w:p w14:paraId="2AE90234" w14:textId="77777777" w:rsidR="001820F7" w:rsidRDefault="001820F7" w:rsidP="001820F7">
      <w:pPr>
        <w:pStyle w:val="TH"/>
        <w:ind w:left="360"/>
        <w:rPr>
          <w:rFonts w:cs="TimesNewRomanPSMT"/>
          <w:lang w:eastAsia="zh-CN"/>
        </w:rPr>
      </w:pPr>
      <w:r>
        <w:lastRenderedPageBreak/>
        <w:t>(a) 64x24 BS, FR1 like UE</w:t>
      </w:r>
      <w:r>
        <w:tab/>
      </w:r>
      <w:r>
        <w:tab/>
      </w:r>
      <w:r>
        <w:tab/>
      </w:r>
      <w:r>
        <w:tab/>
      </w:r>
      <w:r>
        <w:tab/>
        <w:t>(b) 64x24 BS, FR2 like UE</w:t>
      </w:r>
    </w:p>
    <w:p w14:paraId="48063C43" w14:textId="47B2AC02" w:rsidR="001820F7" w:rsidRDefault="004C0832" w:rsidP="001820F7">
      <w:pPr>
        <w:pStyle w:val="BodyText"/>
        <w:snapToGrid w:val="0"/>
        <w:jc w:val="center"/>
        <w:rPr>
          <w:szCs w:val="20"/>
          <w:lang w:val="en-GB" w:eastAsia="en-GB"/>
        </w:rPr>
      </w:pPr>
      <w:r w:rsidRPr="004C0832">
        <w:rPr>
          <w:noProof/>
          <w:szCs w:val="20"/>
          <w:lang w:val="en-GB" w:eastAsia="en-GB"/>
        </w:rPr>
        <w:drawing>
          <wp:inline distT="0" distB="0" distL="0" distR="0" wp14:anchorId="32357125" wp14:editId="7A9A8A05">
            <wp:extent cx="2795667" cy="2095500"/>
            <wp:effectExtent l="0" t="0" r="0" b="0"/>
            <wp:docPr id="5377997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7863" cy="2112137"/>
                    </a:xfrm>
                    <a:prstGeom prst="rect">
                      <a:avLst/>
                    </a:prstGeom>
                    <a:noFill/>
                    <a:ln>
                      <a:noFill/>
                    </a:ln>
                  </pic:spPr>
                </pic:pic>
              </a:graphicData>
            </a:graphic>
          </wp:inline>
        </w:drawing>
      </w:r>
      <w:r w:rsidRPr="004C0832">
        <w:rPr>
          <w:noProof/>
          <w:szCs w:val="20"/>
          <w:lang w:val="en-GB" w:eastAsia="en-GB"/>
        </w:rPr>
        <w:t xml:space="preserve"> </w:t>
      </w:r>
      <w:r w:rsidR="001820F7" w:rsidRPr="00A67711">
        <w:rPr>
          <w:szCs w:val="20"/>
          <w:lang w:val="en-GB" w:eastAsia="en-GB"/>
        </w:rPr>
        <w:t xml:space="preserve"> </w:t>
      </w:r>
      <w:r w:rsidR="002B630F" w:rsidRPr="002B630F">
        <w:rPr>
          <w:noProof/>
          <w:szCs w:val="20"/>
          <w:lang w:val="en-GB" w:eastAsia="en-GB"/>
        </w:rPr>
        <w:drawing>
          <wp:inline distT="0" distB="0" distL="0" distR="0" wp14:anchorId="2FFC3ED4" wp14:editId="39C65B39">
            <wp:extent cx="2815999" cy="2110740"/>
            <wp:effectExtent l="0" t="0" r="0" b="0"/>
            <wp:docPr id="9795547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3704" cy="2124011"/>
                    </a:xfrm>
                    <a:prstGeom prst="rect">
                      <a:avLst/>
                    </a:prstGeom>
                    <a:noFill/>
                    <a:ln>
                      <a:noFill/>
                    </a:ln>
                  </pic:spPr>
                </pic:pic>
              </a:graphicData>
            </a:graphic>
          </wp:inline>
        </w:drawing>
      </w:r>
      <w:r w:rsidR="002B630F" w:rsidRPr="002B630F">
        <w:rPr>
          <w:noProof/>
          <w:szCs w:val="20"/>
          <w:lang w:val="en-GB" w:eastAsia="en-GB"/>
        </w:rPr>
        <w:t xml:space="preserve"> </w:t>
      </w:r>
    </w:p>
    <w:p w14:paraId="3242B919" w14:textId="77777777" w:rsidR="001820F7" w:rsidRDefault="001820F7" w:rsidP="001820F7">
      <w:pPr>
        <w:pStyle w:val="TH"/>
        <w:ind w:left="360"/>
        <w:rPr>
          <w:rFonts w:cs="TimesNewRomanPSMT"/>
          <w:lang w:eastAsia="zh-CN"/>
        </w:rPr>
      </w:pPr>
      <w:r>
        <w:t>(c) 64x32 BS, FR1 like UE</w:t>
      </w:r>
      <w:r>
        <w:tab/>
      </w:r>
      <w:r>
        <w:tab/>
      </w:r>
      <w:r>
        <w:tab/>
      </w:r>
      <w:r>
        <w:tab/>
      </w:r>
      <w:r>
        <w:tab/>
        <w:t>(d) 64x32 BS, FR2 like UE</w:t>
      </w:r>
    </w:p>
    <w:p w14:paraId="44C3B6FE" w14:textId="68B285C1" w:rsidR="001820F7" w:rsidRDefault="001820F7" w:rsidP="001820F7">
      <w:pPr>
        <w:pStyle w:val="TH"/>
        <w:ind w:left="360"/>
        <w:rPr>
          <w:rFonts w:cs="TimesNewRomanPSMT"/>
          <w:lang w:eastAsia="zh-CN"/>
        </w:rPr>
      </w:pPr>
      <w:r w:rsidRPr="00B053F4">
        <w:t xml:space="preserve">Figure </w:t>
      </w:r>
      <w:r w:rsidR="00EA1204">
        <w:t>2</w:t>
      </w:r>
      <w:r w:rsidRPr="00B053F4">
        <w:t xml:space="preserve">: </w:t>
      </w:r>
      <w:r w:rsidRPr="00D038AB">
        <w:t xml:space="preserve">Urban Macro </w:t>
      </w:r>
      <w:r>
        <w:rPr>
          <w:rFonts w:eastAsia="SimSun"/>
          <w:lang w:eastAsia="zh-CN"/>
        </w:rPr>
        <w:t>UE transmit power</w:t>
      </w:r>
    </w:p>
    <w:p w14:paraId="094A47F1" w14:textId="696D0F7F"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w:t>
      </w:r>
      <w:r>
        <w:rPr>
          <w:szCs w:val="20"/>
          <w:lang w:val="en-GB" w:eastAsia="en-GB"/>
        </w:rPr>
        <w:t xml:space="preserve">are provided in Figure </w:t>
      </w:r>
      <w:r w:rsidR="00EA1204">
        <w:rPr>
          <w:szCs w:val="20"/>
          <w:lang w:val="en-GB" w:eastAsia="en-GB"/>
        </w:rPr>
        <w:t>3</w:t>
      </w:r>
      <w:r>
        <w:rPr>
          <w:szCs w:val="20"/>
          <w:lang w:val="en-GB" w:eastAsia="en-GB"/>
        </w:rPr>
        <w:t xml:space="preserve"> below. Here the uplink ACIR is obtained using 30dB UE ACLR and 45dB BS ACS (currently defined for BS and UE in FR1). It can be seen from the figure that the target UL SINR of 15dB is achieved by </w:t>
      </w:r>
      <w:r w:rsidR="00C86284">
        <w:rPr>
          <w:szCs w:val="20"/>
          <w:lang w:val="en-GB" w:eastAsia="en-GB"/>
        </w:rPr>
        <w:t>around 70% of the FR1 like UE and 80% of the FR2 like UE, and that fewer UE (for both FR1 like and FR2 like UE) achieved the target UL SINR with 64x32 BS than 64x24 BS</w:t>
      </w:r>
      <w:r>
        <w:rPr>
          <w:szCs w:val="20"/>
          <w:lang w:val="en-GB" w:eastAsia="en-GB"/>
        </w:rPr>
        <w:t>.</w:t>
      </w:r>
    </w:p>
    <w:p w14:paraId="6C6B10F0" w14:textId="62755B3F" w:rsidR="00BE2A22" w:rsidRDefault="00BE2A22" w:rsidP="00BE2A22">
      <w:pPr>
        <w:pStyle w:val="BodyText"/>
        <w:snapToGrid w:val="0"/>
        <w:jc w:val="center"/>
        <w:rPr>
          <w:szCs w:val="20"/>
          <w:lang w:val="en-GB" w:eastAsia="en-GB"/>
        </w:rPr>
      </w:pPr>
      <w:r w:rsidRPr="00A67711">
        <w:rPr>
          <w:szCs w:val="20"/>
          <w:lang w:val="en-GB" w:eastAsia="en-GB"/>
        </w:rPr>
        <w:t xml:space="preserve"> </w:t>
      </w:r>
      <w:r w:rsidR="00721F54" w:rsidRPr="00721F54">
        <w:rPr>
          <w:noProof/>
          <w:szCs w:val="20"/>
          <w:lang w:val="en-GB" w:eastAsia="en-GB"/>
        </w:rPr>
        <w:drawing>
          <wp:inline distT="0" distB="0" distL="0" distR="0" wp14:anchorId="0423CEF7" wp14:editId="5F7B7124">
            <wp:extent cx="2838450" cy="2127568"/>
            <wp:effectExtent l="0" t="0" r="0" b="6350"/>
            <wp:docPr id="59494737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0350" cy="2136487"/>
                    </a:xfrm>
                    <a:prstGeom prst="rect">
                      <a:avLst/>
                    </a:prstGeom>
                    <a:noFill/>
                    <a:ln>
                      <a:noFill/>
                    </a:ln>
                  </pic:spPr>
                </pic:pic>
              </a:graphicData>
            </a:graphic>
          </wp:inline>
        </w:drawing>
      </w:r>
      <w:r w:rsidR="00721F54" w:rsidRPr="00721F54">
        <w:rPr>
          <w:noProof/>
          <w:szCs w:val="20"/>
          <w:lang w:val="en-GB" w:eastAsia="en-GB"/>
        </w:rPr>
        <w:drawing>
          <wp:inline distT="0" distB="0" distL="0" distR="0" wp14:anchorId="45ABADE5" wp14:editId="5ED646FE">
            <wp:extent cx="2846497" cy="2133600"/>
            <wp:effectExtent l="0" t="0" r="0" b="0"/>
            <wp:docPr id="1127811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5432" cy="2140298"/>
                    </a:xfrm>
                    <a:prstGeom prst="rect">
                      <a:avLst/>
                    </a:prstGeom>
                    <a:noFill/>
                    <a:ln>
                      <a:noFill/>
                    </a:ln>
                  </pic:spPr>
                </pic:pic>
              </a:graphicData>
            </a:graphic>
          </wp:inline>
        </w:drawing>
      </w:r>
      <w:r w:rsidRPr="002B630F">
        <w:rPr>
          <w:noProof/>
          <w:szCs w:val="20"/>
          <w:lang w:val="en-GB" w:eastAsia="en-GB"/>
        </w:rPr>
        <w:t xml:space="preserve"> </w:t>
      </w:r>
    </w:p>
    <w:p w14:paraId="6275AD3D" w14:textId="77777777" w:rsidR="00BE2A22" w:rsidRDefault="00BE2A22" w:rsidP="00BE2A22">
      <w:pPr>
        <w:pStyle w:val="TH"/>
        <w:ind w:left="360"/>
        <w:rPr>
          <w:rFonts w:cs="TimesNewRomanPSMT"/>
          <w:lang w:eastAsia="zh-CN"/>
        </w:rPr>
      </w:pPr>
      <w:r>
        <w:t>(a) 64x24 BS, FR1 like UE</w:t>
      </w:r>
      <w:r>
        <w:tab/>
      </w:r>
      <w:r>
        <w:tab/>
      </w:r>
      <w:r>
        <w:tab/>
      </w:r>
      <w:r>
        <w:tab/>
      </w:r>
      <w:r>
        <w:tab/>
        <w:t>(b) 64x24 BS, FR2 like UE</w:t>
      </w:r>
    </w:p>
    <w:p w14:paraId="5783E649" w14:textId="6C4F5579" w:rsidR="00BE2A22" w:rsidRDefault="00BE2A22" w:rsidP="00BE2A22">
      <w:pPr>
        <w:pStyle w:val="BodyText"/>
        <w:snapToGrid w:val="0"/>
        <w:jc w:val="center"/>
        <w:rPr>
          <w:szCs w:val="20"/>
          <w:lang w:val="en-GB" w:eastAsia="en-GB"/>
        </w:rPr>
      </w:pPr>
      <w:r w:rsidRPr="00BE2A22">
        <w:rPr>
          <w:noProof/>
          <w:szCs w:val="20"/>
          <w:lang w:val="en-GB" w:eastAsia="en-GB"/>
        </w:rPr>
        <w:drawing>
          <wp:inline distT="0" distB="0" distL="0" distR="0" wp14:anchorId="0494043E" wp14:editId="7D638B78">
            <wp:extent cx="2790825" cy="2091871"/>
            <wp:effectExtent l="0" t="0" r="0" b="0"/>
            <wp:docPr id="4878041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7062" cy="2111537"/>
                    </a:xfrm>
                    <a:prstGeom prst="rect">
                      <a:avLst/>
                    </a:prstGeom>
                    <a:noFill/>
                    <a:ln>
                      <a:noFill/>
                    </a:ln>
                  </pic:spPr>
                </pic:pic>
              </a:graphicData>
            </a:graphic>
          </wp:inline>
        </w:drawing>
      </w:r>
      <w:r w:rsidRPr="004C0832">
        <w:rPr>
          <w:noProof/>
          <w:szCs w:val="20"/>
          <w:lang w:val="en-GB" w:eastAsia="en-GB"/>
        </w:rPr>
        <w:t xml:space="preserve"> </w:t>
      </w:r>
      <w:r w:rsidRPr="00A67711">
        <w:rPr>
          <w:szCs w:val="20"/>
          <w:lang w:val="en-GB" w:eastAsia="en-GB"/>
        </w:rPr>
        <w:t xml:space="preserve"> </w:t>
      </w:r>
      <w:r w:rsidRPr="00BE2A22">
        <w:rPr>
          <w:noProof/>
          <w:szCs w:val="20"/>
          <w:lang w:val="en-GB" w:eastAsia="en-GB"/>
        </w:rPr>
        <w:drawing>
          <wp:inline distT="0" distB="0" distL="0" distR="0" wp14:anchorId="5396A678" wp14:editId="1A2C3D14">
            <wp:extent cx="2819400" cy="2113290"/>
            <wp:effectExtent l="0" t="0" r="0" b="0"/>
            <wp:docPr id="124549107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1817" cy="2130093"/>
                    </a:xfrm>
                    <a:prstGeom prst="rect">
                      <a:avLst/>
                    </a:prstGeom>
                    <a:noFill/>
                    <a:ln>
                      <a:noFill/>
                    </a:ln>
                  </pic:spPr>
                </pic:pic>
              </a:graphicData>
            </a:graphic>
          </wp:inline>
        </w:drawing>
      </w:r>
      <w:r w:rsidRPr="002B630F">
        <w:rPr>
          <w:noProof/>
          <w:szCs w:val="20"/>
          <w:lang w:val="en-GB" w:eastAsia="en-GB"/>
        </w:rPr>
        <w:t xml:space="preserve"> </w:t>
      </w:r>
    </w:p>
    <w:p w14:paraId="7A265249" w14:textId="77777777" w:rsidR="00BE2A22" w:rsidRDefault="00BE2A22" w:rsidP="00BE2A22">
      <w:pPr>
        <w:pStyle w:val="TH"/>
        <w:ind w:left="360"/>
        <w:rPr>
          <w:rFonts w:cs="TimesNewRomanPSMT"/>
          <w:lang w:eastAsia="zh-CN"/>
        </w:rPr>
      </w:pPr>
      <w:r>
        <w:lastRenderedPageBreak/>
        <w:t>(c) 64x32 BS, FR1 like UE</w:t>
      </w:r>
      <w:r>
        <w:tab/>
      </w:r>
      <w:r>
        <w:tab/>
      </w:r>
      <w:r>
        <w:tab/>
      </w:r>
      <w:r>
        <w:tab/>
      </w:r>
      <w:r>
        <w:tab/>
        <w:t>(d) 64x32 BS, FR2 like UE</w:t>
      </w:r>
    </w:p>
    <w:p w14:paraId="557E2ADC" w14:textId="32C308BA" w:rsidR="00076FF3" w:rsidRDefault="00076FF3" w:rsidP="00076FF3">
      <w:pPr>
        <w:pStyle w:val="TH"/>
        <w:ind w:left="360"/>
        <w:rPr>
          <w:rFonts w:cs="TimesNewRomanPSMT"/>
          <w:lang w:eastAsia="zh-CN"/>
        </w:rPr>
      </w:pPr>
      <w:r w:rsidRPr="00B053F4">
        <w:t xml:space="preserve">Figure </w:t>
      </w:r>
      <w:r w:rsidR="00EA1204">
        <w:t>3</w:t>
      </w:r>
      <w:r w:rsidRPr="00B053F4">
        <w:t xml:space="preserve">: </w:t>
      </w:r>
      <w:r w:rsidRPr="00D038AB">
        <w:t xml:space="preserve">Urban Macro </w:t>
      </w:r>
      <w:r>
        <w:rPr>
          <w:rFonts w:eastAsia="SimSun"/>
          <w:lang w:eastAsia="zh-CN"/>
        </w:rPr>
        <w:t>UE UL SINR</w:t>
      </w:r>
    </w:p>
    <w:p w14:paraId="36333963" w14:textId="59E72B6C"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TAB connector (i.e. including the antenna array gain) </w:t>
      </w:r>
      <w:r w:rsidR="00BA4029">
        <w:rPr>
          <w:rFonts w:eastAsia="SimSun"/>
          <w:szCs w:val="20"/>
          <w:lang w:eastAsia="zh-CN"/>
        </w:rPr>
        <w:t xml:space="preserve">with coordinated and un-coordinated operations </w:t>
      </w:r>
      <w:r w:rsidR="00BA4029">
        <w:rPr>
          <w:szCs w:val="20"/>
          <w:lang w:val="en-GB" w:eastAsia="en-GB"/>
        </w:rPr>
        <w:t xml:space="preserve">are provided, respectively, in Figures </w:t>
      </w:r>
      <w:r w:rsidR="00EA1204">
        <w:rPr>
          <w:szCs w:val="20"/>
          <w:lang w:val="en-GB" w:eastAsia="en-GB"/>
        </w:rPr>
        <w:t>4</w:t>
      </w:r>
      <w:r w:rsidR="00BA4029">
        <w:rPr>
          <w:szCs w:val="20"/>
          <w:lang w:val="en-GB" w:eastAsia="en-GB"/>
        </w:rPr>
        <w:t xml:space="preserve"> and </w:t>
      </w:r>
      <w:r w:rsidR="00EA1204">
        <w:rPr>
          <w:szCs w:val="20"/>
          <w:lang w:val="en-GB" w:eastAsia="en-GB"/>
        </w:rPr>
        <w:t>5</w:t>
      </w:r>
      <w:r w:rsidR="00BA4029">
        <w:rPr>
          <w:szCs w:val="20"/>
          <w:lang w:val="en-GB" w:eastAsia="en-GB"/>
        </w:rPr>
        <w:t xml:space="preserve"> below</w:t>
      </w:r>
      <w:r>
        <w:rPr>
          <w:szCs w:val="20"/>
          <w:lang w:val="en-GB" w:eastAsia="en-GB"/>
        </w:rPr>
        <w:t xml:space="preserve">. The 99.99%-tile </w:t>
      </w:r>
      <w:r>
        <w:rPr>
          <w:rFonts w:eastAsia="SimSun"/>
          <w:szCs w:val="20"/>
          <w:lang w:eastAsia="zh-CN"/>
        </w:rPr>
        <w:t xml:space="preserve">received blocking signal power levels are </w:t>
      </w:r>
      <w:r w:rsidR="00775653">
        <w:rPr>
          <w:rFonts w:eastAsia="SimSun"/>
          <w:szCs w:val="20"/>
          <w:lang w:eastAsia="zh-CN"/>
        </w:rPr>
        <w:t>less than -41 dBm in all simulated cases</w:t>
      </w:r>
      <w:r w:rsidR="00A94807">
        <w:rPr>
          <w:szCs w:val="20"/>
          <w:lang w:val="en-GB" w:eastAsia="en-GB"/>
        </w:rPr>
        <w:t>.</w:t>
      </w:r>
    </w:p>
    <w:p w14:paraId="67C33EF8" w14:textId="120D396D" w:rsidR="00BC7088" w:rsidRDefault="00BC7088" w:rsidP="00BC7088">
      <w:pPr>
        <w:pStyle w:val="BodyText"/>
        <w:snapToGrid w:val="0"/>
        <w:jc w:val="center"/>
        <w:rPr>
          <w:szCs w:val="20"/>
          <w:lang w:val="en-GB" w:eastAsia="en-GB"/>
        </w:rPr>
      </w:pPr>
      <w:r w:rsidRPr="00BC7088">
        <w:rPr>
          <w:noProof/>
          <w:szCs w:val="20"/>
          <w:lang w:val="en-GB" w:eastAsia="en-GB"/>
        </w:rPr>
        <w:drawing>
          <wp:inline distT="0" distB="0" distL="0" distR="0" wp14:anchorId="43EB48B3" wp14:editId="61F86A54">
            <wp:extent cx="2895600" cy="2170405"/>
            <wp:effectExtent l="0" t="0" r="0" b="1905"/>
            <wp:docPr id="44436179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08865" cy="2180348"/>
                    </a:xfrm>
                    <a:prstGeom prst="rect">
                      <a:avLst/>
                    </a:prstGeom>
                    <a:noFill/>
                    <a:ln>
                      <a:noFill/>
                    </a:ln>
                  </pic:spPr>
                </pic:pic>
              </a:graphicData>
            </a:graphic>
          </wp:inline>
        </w:drawing>
      </w:r>
      <w:r w:rsidR="00E40CE7" w:rsidRPr="00E40CE7">
        <w:rPr>
          <w:noProof/>
          <w:szCs w:val="20"/>
          <w:lang w:val="en-GB" w:eastAsia="en-GB"/>
        </w:rPr>
        <w:drawing>
          <wp:inline distT="0" distB="0" distL="0" distR="0" wp14:anchorId="683F011D" wp14:editId="23E8E114">
            <wp:extent cx="2859205" cy="2143125"/>
            <wp:effectExtent l="0" t="0" r="0" b="0"/>
            <wp:docPr id="5086879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7597" cy="2156911"/>
                    </a:xfrm>
                    <a:prstGeom prst="rect">
                      <a:avLst/>
                    </a:prstGeom>
                    <a:noFill/>
                    <a:ln>
                      <a:noFill/>
                    </a:ln>
                  </pic:spPr>
                </pic:pic>
              </a:graphicData>
            </a:graphic>
          </wp:inline>
        </w:drawing>
      </w:r>
      <w:r w:rsidRPr="002B630F">
        <w:rPr>
          <w:noProof/>
          <w:szCs w:val="20"/>
          <w:lang w:val="en-GB" w:eastAsia="en-GB"/>
        </w:rPr>
        <w:t xml:space="preserve"> </w:t>
      </w:r>
    </w:p>
    <w:p w14:paraId="485397B8" w14:textId="77777777" w:rsidR="00BC7088" w:rsidRDefault="00BC7088" w:rsidP="00BC7088">
      <w:pPr>
        <w:pStyle w:val="TH"/>
        <w:ind w:left="360"/>
        <w:rPr>
          <w:rFonts w:cs="TimesNewRomanPSMT"/>
          <w:lang w:eastAsia="zh-CN"/>
        </w:rPr>
      </w:pPr>
      <w:r>
        <w:t>(a) 64x24 BS, FR1 like UE</w:t>
      </w:r>
      <w:r>
        <w:tab/>
      </w:r>
      <w:r>
        <w:tab/>
      </w:r>
      <w:r>
        <w:tab/>
      </w:r>
      <w:r>
        <w:tab/>
      </w:r>
      <w:r>
        <w:tab/>
        <w:t>(b) 64x24 BS, FR2 like UE</w:t>
      </w:r>
    </w:p>
    <w:p w14:paraId="49F04FB3" w14:textId="2BDBAF73" w:rsidR="00BC7088" w:rsidRDefault="00107D4F" w:rsidP="00BC7088">
      <w:pPr>
        <w:pStyle w:val="BodyText"/>
        <w:snapToGrid w:val="0"/>
        <w:jc w:val="center"/>
        <w:rPr>
          <w:szCs w:val="20"/>
          <w:lang w:val="en-GB" w:eastAsia="en-GB"/>
        </w:rPr>
      </w:pPr>
      <w:r w:rsidRPr="00107D4F">
        <w:rPr>
          <w:noProof/>
          <w:szCs w:val="20"/>
          <w:lang w:val="en-GB" w:eastAsia="en-GB"/>
        </w:rPr>
        <w:drawing>
          <wp:inline distT="0" distB="0" distL="0" distR="0" wp14:anchorId="2424483D" wp14:editId="2FF4DF14">
            <wp:extent cx="2819400" cy="2113289"/>
            <wp:effectExtent l="0" t="0" r="0" b="0"/>
            <wp:docPr id="11236917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37983" cy="2127218"/>
                    </a:xfrm>
                    <a:prstGeom prst="rect">
                      <a:avLst/>
                    </a:prstGeom>
                    <a:noFill/>
                    <a:ln>
                      <a:noFill/>
                    </a:ln>
                  </pic:spPr>
                </pic:pic>
              </a:graphicData>
            </a:graphic>
          </wp:inline>
        </w:drawing>
      </w:r>
      <w:r w:rsidR="00BC7088" w:rsidRPr="004C0832">
        <w:rPr>
          <w:noProof/>
          <w:szCs w:val="20"/>
          <w:lang w:val="en-GB" w:eastAsia="en-GB"/>
        </w:rPr>
        <w:t xml:space="preserve"> </w:t>
      </w:r>
      <w:r w:rsidR="00BC7088" w:rsidRPr="00A67711">
        <w:rPr>
          <w:szCs w:val="20"/>
          <w:lang w:val="en-GB" w:eastAsia="en-GB"/>
        </w:rPr>
        <w:t xml:space="preserve"> </w:t>
      </w:r>
      <w:r w:rsidR="00E40CE7" w:rsidRPr="00E40CE7">
        <w:rPr>
          <w:noProof/>
          <w:szCs w:val="20"/>
          <w:lang w:val="en-GB" w:eastAsia="en-GB"/>
        </w:rPr>
        <w:drawing>
          <wp:inline distT="0" distB="0" distL="0" distR="0" wp14:anchorId="5329A6A0" wp14:editId="1178DECE">
            <wp:extent cx="2809875" cy="2106150"/>
            <wp:effectExtent l="0" t="0" r="0" b="0"/>
            <wp:docPr id="6392894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22053" cy="2115278"/>
                    </a:xfrm>
                    <a:prstGeom prst="rect">
                      <a:avLst/>
                    </a:prstGeom>
                    <a:noFill/>
                    <a:ln>
                      <a:noFill/>
                    </a:ln>
                  </pic:spPr>
                </pic:pic>
              </a:graphicData>
            </a:graphic>
          </wp:inline>
        </w:drawing>
      </w:r>
      <w:r w:rsidR="00BC7088" w:rsidRPr="002B630F">
        <w:rPr>
          <w:noProof/>
          <w:szCs w:val="20"/>
          <w:lang w:val="en-GB" w:eastAsia="en-GB"/>
        </w:rPr>
        <w:t xml:space="preserve"> </w:t>
      </w:r>
    </w:p>
    <w:p w14:paraId="232E6869" w14:textId="77777777" w:rsidR="00BC7088" w:rsidRDefault="00BC7088" w:rsidP="00BC7088">
      <w:pPr>
        <w:pStyle w:val="TH"/>
        <w:ind w:left="360"/>
        <w:rPr>
          <w:rFonts w:cs="TimesNewRomanPSMT"/>
          <w:lang w:eastAsia="zh-CN"/>
        </w:rPr>
      </w:pPr>
      <w:r>
        <w:t>(c) 64x32 BS, FR1 like UE</w:t>
      </w:r>
      <w:r>
        <w:tab/>
      </w:r>
      <w:r>
        <w:tab/>
      </w:r>
      <w:r>
        <w:tab/>
      </w:r>
      <w:r>
        <w:tab/>
      </w:r>
      <w:r>
        <w:tab/>
        <w:t>(d) 64x32 BS, FR2 like UE</w:t>
      </w:r>
    </w:p>
    <w:p w14:paraId="762508A5" w14:textId="1E9E3F9F" w:rsidR="00076FF3" w:rsidRDefault="00076FF3" w:rsidP="00076FF3">
      <w:pPr>
        <w:pStyle w:val="TH"/>
        <w:ind w:left="360"/>
        <w:rPr>
          <w:rFonts w:cs="TimesNewRomanPSMT"/>
          <w:lang w:eastAsia="zh-CN"/>
        </w:rPr>
      </w:pPr>
      <w:r w:rsidRPr="00B053F4">
        <w:t xml:space="preserve">Figure </w:t>
      </w:r>
      <w:r w:rsidR="00EA1204">
        <w:t>4</w:t>
      </w:r>
      <w:r w:rsidRPr="00B053F4">
        <w:t xml:space="preserve">: </w:t>
      </w:r>
      <w:r w:rsidRPr="00D038AB">
        <w:t xml:space="preserve">Urban Macro </w:t>
      </w:r>
      <w:r>
        <w:rPr>
          <w:rFonts w:eastAsia="SimSun"/>
          <w:lang w:eastAsia="zh-CN"/>
        </w:rPr>
        <w:t>received blocking signal power</w:t>
      </w:r>
      <w:r w:rsidR="00BA4029">
        <w:rPr>
          <w:rFonts w:eastAsia="SimSun"/>
          <w:lang w:eastAsia="zh-CN"/>
        </w:rPr>
        <w:t xml:space="preserve"> </w:t>
      </w:r>
      <w:r w:rsidR="00BA4029">
        <w:rPr>
          <w:rFonts w:cs="TimesNewRomanPSMT"/>
          <w:lang w:eastAsia="zh-CN"/>
        </w:rPr>
        <w:t>(coordinated operation)</w:t>
      </w:r>
    </w:p>
    <w:p w14:paraId="0E466CBE" w14:textId="197122CA" w:rsidR="00BA4029" w:rsidRDefault="00C4298B" w:rsidP="00BA4029">
      <w:pPr>
        <w:pStyle w:val="BodyText"/>
        <w:snapToGrid w:val="0"/>
        <w:jc w:val="center"/>
        <w:rPr>
          <w:szCs w:val="20"/>
          <w:lang w:val="en-GB" w:eastAsia="en-GB"/>
        </w:rPr>
      </w:pPr>
      <w:r w:rsidRPr="00C4298B">
        <w:rPr>
          <w:noProof/>
          <w:szCs w:val="20"/>
          <w:lang w:val="en-GB" w:eastAsia="en-GB"/>
        </w:rPr>
        <w:drawing>
          <wp:inline distT="0" distB="0" distL="0" distR="0" wp14:anchorId="6B30091A" wp14:editId="6B4F338C">
            <wp:extent cx="2847975" cy="2134708"/>
            <wp:effectExtent l="0" t="0" r="0" b="0"/>
            <wp:docPr id="50764046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02939" cy="2175906"/>
                    </a:xfrm>
                    <a:prstGeom prst="rect">
                      <a:avLst/>
                    </a:prstGeom>
                    <a:noFill/>
                    <a:ln>
                      <a:noFill/>
                    </a:ln>
                  </pic:spPr>
                </pic:pic>
              </a:graphicData>
            </a:graphic>
          </wp:inline>
        </w:drawing>
      </w:r>
      <w:r w:rsidRPr="00C4298B">
        <w:rPr>
          <w:noProof/>
          <w:szCs w:val="20"/>
          <w:lang w:val="en-GB" w:eastAsia="en-GB"/>
        </w:rPr>
        <w:t xml:space="preserve"> </w:t>
      </w:r>
      <w:r w:rsidR="00775653" w:rsidRPr="00775653">
        <w:rPr>
          <w:noProof/>
          <w:szCs w:val="20"/>
          <w:lang w:val="en-GB" w:eastAsia="en-GB"/>
        </w:rPr>
        <w:drawing>
          <wp:inline distT="0" distB="0" distL="0" distR="0" wp14:anchorId="5D5DA022" wp14:editId="06E4D872">
            <wp:extent cx="2828925" cy="2120429"/>
            <wp:effectExtent l="0" t="0" r="0" b="0"/>
            <wp:docPr id="186552449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0940" cy="2129435"/>
                    </a:xfrm>
                    <a:prstGeom prst="rect">
                      <a:avLst/>
                    </a:prstGeom>
                    <a:noFill/>
                    <a:ln>
                      <a:noFill/>
                    </a:ln>
                  </pic:spPr>
                </pic:pic>
              </a:graphicData>
            </a:graphic>
          </wp:inline>
        </w:drawing>
      </w:r>
      <w:r w:rsidR="00BA4029" w:rsidRPr="002B630F">
        <w:rPr>
          <w:noProof/>
          <w:szCs w:val="20"/>
          <w:lang w:val="en-GB" w:eastAsia="en-GB"/>
        </w:rPr>
        <w:t xml:space="preserve"> </w:t>
      </w:r>
    </w:p>
    <w:p w14:paraId="3EC675D6" w14:textId="77777777" w:rsidR="00BA4029" w:rsidRDefault="00BA4029" w:rsidP="00BA4029">
      <w:pPr>
        <w:pStyle w:val="TH"/>
        <w:ind w:left="360"/>
        <w:rPr>
          <w:rFonts w:cs="TimesNewRomanPSMT"/>
          <w:lang w:eastAsia="zh-CN"/>
        </w:rPr>
      </w:pPr>
      <w:r>
        <w:lastRenderedPageBreak/>
        <w:t>(a) 64x24 BS, FR1 like UE</w:t>
      </w:r>
      <w:r>
        <w:tab/>
      </w:r>
      <w:r>
        <w:tab/>
      </w:r>
      <w:r>
        <w:tab/>
      </w:r>
      <w:r>
        <w:tab/>
      </w:r>
      <w:r>
        <w:tab/>
        <w:t>(b) 64x24 BS, FR2 like UE</w:t>
      </w:r>
    </w:p>
    <w:p w14:paraId="5EA37126" w14:textId="582DF984" w:rsidR="00BA4029" w:rsidRDefault="009158D7" w:rsidP="00BA4029">
      <w:pPr>
        <w:pStyle w:val="BodyText"/>
        <w:snapToGrid w:val="0"/>
        <w:jc w:val="center"/>
        <w:rPr>
          <w:szCs w:val="20"/>
          <w:lang w:val="en-GB" w:eastAsia="en-GB"/>
        </w:rPr>
      </w:pPr>
      <w:r w:rsidRPr="009158D7">
        <w:rPr>
          <w:noProof/>
          <w:szCs w:val="20"/>
          <w:lang w:val="en-GB" w:eastAsia="en-GB"/>
        </w:rPr>
        <w:drawing>
          <wp:inline distT="0" distB="0" distL="0" distR="0" wp14:anchorId="6DE414C5" wp14:editId="59D3C1CA">
            <wp:extent cx="2821082" cy="2114550"/>
            <wp:effectExtent l="0" t="0" r="0" b="0"/>
            <wp:docPr id="164187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4520" cy="2124622"/>
                    </a:xfrm>
                    <a:prstGeom prst="rect">
                      <a:avLst/>
                    </a:prstGeom>
                    <a:noFill/>
                    <a:ln>
                      <a:noFill/>
                    </a:ln>
                  </pic:spPr>
                </pic:pic>
              </a:graphicData>
            </a:graphic>
          </wp:inline>
        </w:drawing>
      </w:r>
      <w:r w:rsidR="00BA4029" w:rsidRPr="004C0832">
        <w:rPr>
          <w:noProof/>
          <w:szCs w:val="20"/>
          <w:lang w:val="en-GB" w:eastAsia="en-GB"/>
        </w:rPr>
        <w:t xml:space="preserve"> </w:t>
      </w:r>
      <w:r w:rsidR="00BA4029" w:rsidRPr="00A67711">
        <w:rPr>
          <w:szCs w:val="20"/>
          <w:lang w:val="en-GB" w:eastAsia="en-GB"/>
        </w:rPr>
        <w:t xml:space="preserve"> </w:t>
      </w:r>
      <w:r w:rsidRPr="009158D7">
        <w:rPr>
          <w:noProof/>
          <w:szCs w:val="20"/>
          <w:lang w:val="en-GB" w:eastAsia="en-GB"/>
        </w:rPr>
        <w:drawing>
          <wp:inline distT="0" distB="0" distL="0" distR="0" wp14:anchorId="468BDE23" wp14:editId="22F50437">
            <wp:extent cx="2809875" cy="2106150"/>
            <wp:effectExtent l="0" t="0" r="0" b="0"/>
            <wp:docPr id="195469877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20426" cy="2114059"/>
                    </a:xfrm>
                    <a:prstGeom prst="rect">
                      <a:avLst/>
                    </a:prstGeom>
                    <a:noFill/>
                    <a:ln>
                      <a:noFill/>
                    </a:ln>
                  </pic:spPr>
                </pic:pic>
              </a:graphicData>
            </a:graphic>
          </wp:inline>
        </w:drawing>
      </w:r>
      <w:r w:rsidR="00BA4029" w:rsidRPr="002B630F">
        <w:rPr>
          <w:noProof/>
          <w:szCs w:val="20"/>
          <w:lang w:val="en-GB" w:eastAsia="en-GB"/>
        </w:rPr>
        <w:t xml:space="preserve"> </w:t>
      </w:r>
    </w:p>
    <w:p w14:paraId="3F38B9EA" w14:textId="77777777" w:rsidR="00BA4029" w:rsidRDefault="00BA4029" w:rsidP="00BA4029">
      <w:pPr>
        <w:pStyle w:val="TH"/>
        <w:ind w:left="360"/>
        <w:rPr>
          <w:rFonts w:cs="TimesNewRomanPSMT"/>
          <w:lang w:eastAsia="zh-CN"/>
        </w:rPr>
      </w:pPr>
      <w:r>
        <w:t>(c) 64x32 BS, FR1 like UE</w:t>
      </w:r>
      <w:r>
        <w:tab/>
      </w:r>
      <w:r>
        <w:tab/>
      </w:r>
      <w:r>
        <w:tab/>
      </w:r>
      <w:r>
        <w:tab/>
      </w:r>
      <w:r>
        <w:tab/>
        <w:t>(d) 64x32 BS, FR2 like UE</w:t>
      </w:r>
    </w:p>
    <w:p w14:paraId="7E410A30" w14:textId="46F8CBDC" w:rsidR="00BA4029" w:rsidRDefault="00BA4029" w:rsidP="00BA4029">
      <w:pPr>
        <w:pStyle w:val="TH"/>
        <w:ind w:left="360"/>
        <w:rPr>
          <w:rFonts w:cs="TimesNewRomanPSMT"/>
          <w:lang w:eastAsia="zh-CN"/>
        </w:rPr>
      </w:pPr>
      <w:r w:rsidRPr="00B053F4">
        <w:t xml:space="preserve">Figure </w:t>
      </w:r>
      <w:r w:rsidR="00EA1204">
        <w:t>5</w:t>
      </w:r>
      <w:r w:rsidRPr="00B053F4">
        <w:t xml:space="preserve">: </w:t>
      </w:r>
      <w:r w:rsidRPr="00D038AB">
        <w:t xml:space="preserve">Urban Macro </w:t>
      </w:r>
      <w:r>
        <w:rPr>
          <w:rFonts w:eastAsia="SimSun"/>
          <w:lang w:eastAsia="zh-CN"/>
        </w:rPr>
        <w:t xml:space="preserve">received blocking signal power </w:t>
      </w:r>
      <w:r>
        <w:rPr>
          <w:rFonts w:cs="TimesNewRomanPSMT"/>
          <w:lang w:eastAsia="zh-CN"/>
        </w:rPr>
        <w:t>(</w:t>
      </w:r>
      <w:r w:rsidR="009158D7">
        <w:rPr>
          <w:rFonts w:cs="TimesNewRomanPSMT"/>
          <w:lang w:eastAsia="zh-CN"/>
        </w:rPr>
        <w:t>un-</w:t>
      </w:r>
      <w:r>
        <w:rPr>
          <w:rFonts w:cs="TimesNewRomanPSMT"/>
          <w:lang w:eastAsia="zh-CN"/>
        </w:rPr>
        <w:t>coordinated operation)</w:t>
      </w:r>
    </w:p>
    <w:p w14:paraId="7EEB9C99" w14:textId="7BC2BD85"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throughput loss of the victim UE with different ACLR offsets (compared to the </w:t>
      </w:r>
      <w:r>
        <w:rPr>
          <w:szCs w:val="20"/>
          <w:lang w:val="en-GB" w:eastAsia="en-GB"/>
        </w:rPr>
        <w:t>30dB UE ACLR)</w:t>
      </w:r>
      <w:r>
        <w:rPr>
          <w:rFonts w:eastAsia="SimSun"/>
          <w:szCs w:val="20"/>
          <w:lang w:eastAsia="zh-CN"/>
        </w:rPr>
        <w:t xml:space="preserve"> </w:t>
      </w:r>
      <w:r w:rsidR="005D4066">
        <w:rPr>
          <w:rFonts w:eastAsia="SimSun"/>
          <w:szCs w:val="20"/>
          <w:lang w:eastAsia="zh-CN"/>
        </w:rPr>
        <w:t xml:space="preserve">with coordinated and un-coordinated operations </w:t>
      </w:r>
      <w:r w:rsidR="005D4066">
        <w:rPr>
          <w:szCs w:val="20"/>
          <w:lang w:val="en-GB" w:eastAsia="en-GB"/>
        </w:rPr>
        <w:t>are provided, respectively, in Tables 3 and 4 below</w:t>
      </w:r>
      <w:r>
        <w:rPr>
          <w:szCs w:val="20"/>
          <w:lang w:val="en-GB" w:eastAsia="en-GB"/>
        </w:rPr>
        <w:t>.</w:t>
      </w:r>
      <w:r w:rsidRPr="0014630D">
        <w:rPr>
          <w:szCs w:val="20"/>
          <w:lang w:val="en-GB" w:eastAsia="en-GB"/>
        </w:rPr>
        <w:t xml:space="preserve"> </w:t>
      </w:r>
      <w:r>
        <w:rPr>
          <w:szCs w:val="20"/>
          <w:lang w:val="en-GB" w:eastAsia="en-GB"/>
        </w:rPr>
        <w:t>It can be seen from the table</w:t>
      </w:r>
      <w:r w:rsidR="00BF3AFE">
        <w:rPr>
          <w:szCs w:val="20"/>
          <w:lang w:val="en-GB" w:eastAsia="en-GB"/>
        </w:rPr>
        <w:t>s</w:t>
      </w:r>
      <w:r>
        <w:rPr>
          <w:szCs w:val="20"/>
          <w:lang w:val="en-GB" w:eastAsia="en-GB"/>
        </w:rPr>
        <w:t xml:space="preserve"> that the </w:t>
      </w:r>
      <w:r w:rsidR="00A82931">
        <w:rPr>
          <w:szCs w:val="20"/>
          <w:lang w:eastAsia="en-GB"/>
        </w:rPr>
        <w:t>average</w:t>
      </w:r>
      <w:r w:rsidR="00A82931" w:rsidRPr="00C8338F">
        <w:rPr>
          <w:szCs w:val="20"/>
          <w:lang w:eastAsia="en-GB"/>
        </w:rPr>
        <w:t xml:space="preserve"> </w:t>
      </w:r>
      <w:r w:rsidR="00A82931">
        <w:rPr>
          <w:rFonts w:eastAsia="SimSun"/>
          <w:szCs w:val="20"/>
          <w:lang w:eastAsia="zh-CN"/>
        </w:rPr>
        <w:t xml:space="preserve">and </w:t>
      </w:r>
      <w:r w:rsidR="00A82931" w:rsidRPr="00C8338F">
        <w:rPr>
          <w:szCs w:val="20"/>
          <w:lang w:eastAsia="en-GB"/>
        </w:rPr>
        <w:t xml:space="preserve">5%-tile </w:t>
      </w:r>
      <w:r w:rsidR="00F72A47">
        <w:rPr>
          <w:szCs w:val="20"/>
          <w:lang w:eastAsia="en-GB"/>
        </w:rPr>
        <w:t xml:space="preserve">uplink </w:t>
      </w:r>
      <w:r w:rsidR="00A82931">
        <w:rPr>
          <w:rFonts w:eastAsia="SimSun"/>
          <w:szCs w:val="20"/>
          <w:lang w:eastAsia="zh-CN"/>
        </w:rPr>
        <w:t xml:space="preserve">throughput losses </w:t>
      </w:r>
      <w:r>
        <w:rPr>
          <w:szCs w:val="20"/>
          <w:lang w:val="en-GB" w:eastAsia="en-GB"/>
        </w:rPr>
        <w:t xml:space="preserve">in </w:t>
      </w:r>
      <w:r w:rsidR="00A82931">
        <w:rPr>
          <w:szCs w:val="20"/>
          <w:lang w:val="en-GB" w:eastAsia="en-GB"/>
        </w:rPr>
        <w:t>all</w:t>
      </w:r>
      <w:r>
        <w:rPr>
          <w:szCs w:val="20"/>
          <w:lang w:val="en-GB" w:eastAsia="en-GB"/>
        </w:rPr>
        <w:t xml:space="preserve"> simulated </w:t>
      </w:r>
      <w:r w:rsidR="00A82931">
        <w:rPr>
          <w:rFonts w:eastAsia="SimSun"/>
          <w:szCs w:val="20"/>
          <w:lang w:eastAsia="zh-CN"/>
        </w:rPr>
        <w:t>cases</w:t>
      </w:r>
      <w:r>
        <w:rPr>
          <w:rFonts w:eastAsia="SimSun"/>
          <w:szCs w:val="20"/>
          <w:lang w:eastAsia="zh-CN"/>
        </w:rPr>
        <w:t xml:space="preserve"> </w:t>
      </w:r>
      <w:r w:rsidR="00A82931">
        <w:rPr>
          <w:rFonts w:eastAsia="SimSun"/>
          <w:szCs w:val="20"/>
          <w:lang w:eastAsia="zh-CN"/>
        </w:rPr>
        <w:t>are below</w:t>
      </w:r>
      <w:r>
        <w:rPr>
          <w:rFonts w:eastAsia="SimSun"/>
          <w:szCs w:val="20"/>
          <w:lang w:eastAsia="zh-CN"/>
        </w:rPr>
        <w:t xml:space="preserve"> 5% with an </w:t>
      </w:r>
      <w:r>
        <w:rPr>
          <w:szCs w:val="20"/>
          <w:lang w:val="en-GB" w:eastAsia="en-GB"/>
        </w:rPr>
        <w:t>uplink ACLR offset of -</w:t>
      </w:r>
      <w:r w:rsidR="00A82931">
        <w:rPr>
          <w:szCs w:val="20"/>
          <w:lang w:val="en-GB" w:eastAsia="en-GB"/>
        </w:rPr>
        <w:t>15 dB</w:t>
      </w:r>
      <w:r>
        <w:rPr>
          <w:szCs w:val="20"/>
          <w:lang w:val="en-GB" w:eastAsia="en-GB"/>
        </w:rPr>
        <w:t xml:space="preserve">, </w:t>
      </w:r>
      <w:r w:rsidR="00A82931">
        <w:rPr>
          <w:szCs w:val="20"/>
          <w:lang w:val="en-GB" w:eastAsia="en-GB"/>
        </w:rPr>
        <w:t xml:space="preserve">except case (a) </w:t>
      </w:r>
      <w:r w:rsidR="00A82931">
        <w:rPr>
          <w:rFonts w:eastAsia="SimSun"/>
          <w:szCs w:val="20"/>
          <w:lang w:eastAsia="zh-CN"/>
        </w:rPr>
        <w:t xml:space="preserve">with coordinated operation and </w:t>
      </w:r>
      <w:r w:rsidR="00A82931">
        <w:rPr>
          <w:szCs w:val="20"/>
          <w:lang w:val="en-GB" w:eastAsia="en-GB"/>
        </w:rPr>
        <w:t xml:space="preserve">case (d) with </w:t>
      </w:r>
      <w:r w:rsidR="00A82931">
        <w:rPr>
          <w:rFonts w:eastAsia="SimSun"/>
          <w:szCs w:val="20"/>
          <w:lang w:eastAsia="zh-CN"/>
        </w:rPr>
        <w:t xml:space="preserve">un-coordinated operation </w:t>
      </w:r>
      <w:r w:rsidR="00A82931">
        <w:rPr>
          <w:szCs w:val="20"/>
          <w:lang w:val="en-GB" w:eastAsia="en-GB"/>
        </w:rPr>
        <w:t xml:space="preserve">where the </w:t>
      </w:r>
      <w:r w:rsidR="00A82931" w:rsidRPr="00C8338F">
        <w:rPr>
          <w:szCs w:val="20"/>
          <w:lang w:eastAsia="en-GB"/>
        </w:rPr>
        <w:t xml:space="preserve">5%-tile </w:t>
      </w:r>
      <w:r w:rsidR="00A82931">
        <w:rPr>
          <w:rFonts w:eastAsia="SimSun"/>
          <w:szCs w:val="20"/>
          <w:lang w:eastAsia="zh-CN"/>
        </w:rPr>
        <w:t xml:space="preserve">throughput loss </w:t>
      </w:r>
      <w:r w:rsidR="00566314">
        <w:rPr>
          <w:rFonts w:eastAsia="SimSun"/>
          <w:szCs w:val="20"/>
          <w:lang w:eastAsia="zh-CN"/>
        </w:rPr>
        <w:t>is</w:t>
      </w:r>
      <w:r w:rsidR="00A82931">
        <w:rPr>
          <w:rFonts w:eastAsia="SimSun"/>
          <w:szCs w:val="20"/>
          <w:lang w:eastAsia="zh-CN"/>
        </w:rPr>
        <w:t xml:space="preserve"> higher than 5%</w:t>
      </w:r>
      <w:r w:rsidR="00A82931">
        <w:rPr>
          <w:szCs w:val="20"/>
          <w:lang w:val="en-GB" w:eastAsia="en-GB"/>
        </w:rPr>
        <w:t>.</w:t>
      </w:r>
    </w:p>
    <w:tbl>
      <w:tblPr>
        <w:tblStyle w:val="TableGrid"/>
        <w:tblW w:w="5000" w:type="pct"/>
        <w:jc w:val="center"/>
        <w:tblLook w:val="04A0" w:firstRow="1" w:lastRow="0" w:firstColumn="1" w:lastColumn="0" w:noHBand="0" w:noVBand="1"/>
      </w:tblPr>
      <w:tblGrid>
        <w:gridCol w:w="2466"/>
        <w:gridCol w:w="1122"/>
        <w:gridCol w:w="1122"/>
        <w:gridCol w:w="1122"/>
        <w:gridCol w:w="1122"/>
        <w:gridCol w:w="1055"/>
        <w:gridCol w:w="1053"/>
      </w:tblGrid>
      <w:tr w:rsidR="00E10F0F" w:rsidRPr="00C8338F" w14:paraId="5314127A" w14:textId="77777777" w:rsidTr="00131665">
        <w:trPr>
          <w:trHeight w:val="255"/>
          <w:jc w:val="center"/>
        </w:trPr>
        <w:tc>
          <w:tcPr>
            <w:tcW w:w="1361" w:type="pct"/>
            <w:noWrap/>
            <w:hideMark/>
          </w:tcPr>
          <w:p w14:paraId="2957467C"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1437DC11" w14:textId="77777777" w:rsidR="00E10F0F" w:rsidRPr="00C8338F" w:rsidRDefault="00E10F0F" w:rsidP="002B2D10">
            <w:pPr>
              <w:pStyle w:val="BodyText"/>
              <w:snapToGrid w:val="0"/>
              <w:jc w:val="center"/>
              <w:rPr>
                <w:szCs w:val="20"/>
                <w:lang w:eastAsia="en-GB"/>
              </w:rPr>
            </w:pPr>
            <w:r w:rsidRPr="008D5E45">
              <w:t>0</w:t>
            </w:r>
          </w:p>
        </w:tc>
        <w:tc>
          <w:tcPr>
            <w:tcW w:w="619" w:type="pct"/>
            <w:noWrap/>
            <w:hideMark/>
          </w:tcPr>
          <w:p w14:paraId="3E02238F" w14:textId="77777777" w:rsidR="00E10F0F" w:rsidRPr="00C8338F" w:rsidRDefault="00E10F0F" w:rsidP="002B2D10">
            <w:pPr>
              <w:pStyle w:val="BodyText"/>
              <w:snapToGrid w:val="0"/>
              <w:jc w:val="center"/>
              <w:rPr>
                <w:szCs w:val="20"/>
                <w:lang w:eastAsia="en-GB"/>
              </w:rPr>
            </w:pPr>
            <w:r w:rsidRPr="008D5E45">
              <w:t>-</w:t>
            </w:r>
            <w:r>
              <w:t>3</w:t>
            </w:r>
          </w:p>
        </w:tc>
        <w:tc>
          <w:tcPr>
            <w:tcW w:w="619" w:type="pct"/>
            <w:noWrap/>
            <w:hideMark/>
          </w:tcPr>
          <w:p w14:paraId="731B054E" w14:textId="77777777" w:rsidR="00E10F0F" w:rsidRPr="00C8338F" w:rsidRDefault="00E10F0F" w:rsidP="002B2D10">
            <w:pPr>
              <w:pStyle w:val="BodyText"/>
              <w:snapToGrid w:val="0"/>
              <w:jc w:val="center"/>
              <w:rPr>
                <w:szCs w:val="20"/>
                <w:lang w:eastAsia="en-GB"/>
              </w:rPr>
            </w:pPr>
            <w:r w:rsidRPr="008D5E45">
              <w:t>-</w:t>
            </w:r>
            <w:r>
              <w:t>6</w:t>
            </w:r>
          </w:p>
        </w:tc>
        <w:tc>
          <w:tcPr>
            <w:tcW w:w="619" w:type="pct"/>
            <w:noWrap/>
            <w:hideMark/>
          </w:tcPr>
          <w:p w14:paraId="6EA771CD" w14:textId="77777777" w:rsidR="00E10F0F" w:rsidRPr="00C8338F" w:rsidRDefault="00E10F0F" w:rsidP="002B2D10">
            <w:pPr>
              <w:pStyle w:val="BodyText"/>
              <w:snapToGrid w:val="0"/>
              <w:jc w:val="center"/>
              <w:rPr>
                <w:szCs w:val="20"/>
                <w:lang w:eastAsia="en-GB"/>
              </w:rPr>
            </w:pPr>
            <w:r w:rsidRPr="008D5E45">
              <w:t>-</w:t>
            </w:r>
            <w:r>
              <w:t>9</w:t>
            </w:r>
          </w:p>
        </w:tc>
        <w:tc>
          <w:tcPr>
            <w:tcW w:w="582" w:type="pct"/>
            <w:noWrap/>
            <w:hideMark/>
          </w:tcPr>
          <w:p w14:paraId="28C5B80A" w14:textId="77777777" w:rsidR="00E10F0F" w:rsidRPr="00C8338F" w:rsidRDefault="00E10F0F" w:rsidP="002B2D10">
            <w:pPr>
              <w:pStyle w:val="BodyText"/>
              <w:snapToGrid w:val="0"/>
              <w:jc w:val="center"/>
              <w:rPr>
                <w:szCs w:val="20"/>
                <w:lang w:eastAsia="en-GB"/>
              </w:rPr>
            </w:pPr>
            <w:r w:rsidRPr="008D5E45">
              <w:t>-</w:t>
            </w:r>
            <w:r>
              <w:t>12</w:t>
            </w:r>
          </w:p>
        </w:tc>
        <w:tc>
          <w:tcPr>
            <w:tcW w:w="582" w:type="pct"/>
            <w:noWrap/>
            <w:hideMark/>
          </w:tcPr>
          <w:p w14:paraId="443227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E10F0F" w:rsidRPr="00C8338F" w14:paraId="1F771B27" w14:textId="77777777" w:rsidTr="00131665">
        <w:trPr>
          <w:trHeight w:val="255"/>
          <w:jc w:val="center"/>
        </w:trPr>
        <w:tc>
          <w:tcPr>
            <w:tcW w:w="1361" w:type="pct"/>
            <w:noWrap/>
            <w:hideMark/>
          </w:tcPr>
          <w:p w14:paraId="4415A4F7"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0D667EFC" w14:textId="289659B2" w:rsidR="00E10F0F" w:rsidRPr="00C8338F" w:rsidRDefault="00E10F0F" w:rsidP="002B2D10">
            <w:pPr>
              <w:pStyle w:val="BodyText"/>
              <w:snapToGrid w:val="0"/>
              <w:jc w:val="center"/>
              <w:rPr>
                <w:szCs w:val="20"/>
                <w:lang w:eastAsia="en-GB"/>
              </w:rPr>
            </w:pPr>
            <w:r w:rsidRPr="00192F0B">
              <w:t>0.001</w:t>
            </w:r>
            <w:r w:rsidR="007763CB">
              <w:t>3</w:t>
            </w:r>
          </w:p>
        </w:tc>
        <w:tc>
          <w:tcPr>
            <w:tcW w:w="619" w:type="pct"/>
            <w:noWrap/>
            <w:hideMark/>
          </w:tcPr>
          <w:p w14:paraId="30224890" w14:textId="77777777" w:rsidR="00E10F0F" w:rsidRPr="00C8338F" w:rsidRDefault="00E10F0F" w:rsidP="002B2D10">
            <w:pPr>
              <w:pStyle w:val="BodyText"/>
              <w:snapToGrid w:val="0"/>
              <w:jc w:val="center"/>
              <w:rPr>
                <w:szCs w:val="20"/>
                <w:lang w:eastAsia="en-GB"/>
              </w:rPr>
            </w:pPr>
            <w:r>
              <w:t>0.020</w:t>
            </w:r>
          </w:p>
        </w:tc>
        <w:tc>
          <w:tcPr>
            <w:tcW w:w="619" w:type="pct"/>
            <w:noWrap/>
            <w:hideMark/>
          </w:tcPr>
          <w:p w14:paraId="2E468CF0" w14:textId="7B5C4482" w:rsidR="00E10F0F" w:rsidRPr="00C8338F" w:rsidRDefault="00E10F0F" w:rsidP="002B2D10">
            <w:pPr>
              <w:pStyle w:val="BodyText"/>
              <w:snapToGrid w:val="0"/>
              <w:jc w:val="center"/>
              <w:rPr>
                <w:szCs w:val="20"/>
                <w:lang w:eastAsia="en-GB"/>
              </w:rPr>
            </w:pPr>
            <w:r w:rsidRPr="00C078FB">
              <w:t>0.00</w:t>
            </w:r>
            <w:r>
              <w:t>3</w:t>
            </w:r>
            <w:r w:rsidR="00D26F00">
              <w:t>1</w:t>
            </w:r>
          </w:p>
        </w:tc>
        <w:tc>
          <w:tcPr>
            <w:tcW w:w="619" w:type="pct"/>
            <w:noWrap/>
            <w:hideMark/>
          </w:tcPr>
          <w:p w14:paraId="639997BF" w14:textId="105C4FBC" w:rsidR="00E10F0F" w:rsidRPr="00C8338F" w:rsidRDefault="00E10F0F" w:rsidP="002B2D10">
            <w:pPr>
              <w:pStyle w:val="BodyText"/>
              <w:snapToGrid w:val="0"/>
              <w:jc w:val="center"/>
              <w:rPr>
                <w:szCs w:val="20"/>
                <w:lang w:eastAsia="en-GB"/>
              </w:rPr>
            </w:pPr>
            <w:r>
              <w:t>0.0</w:t>
            </w:r>
            <w:r w:rsidR="00F3099E">
              <w:t>47</w:t>
            </w:r>
          </w:p>
        </w:tc>
        <w:tc>
          <w:tcPr>
            <w:tcW w:w="582" w:type="pct"/>
            <w:noWrap/>
            <w:hideMark/>
          </w:tcPr>
          <w:p w14:paraId="165F5BF2" w14:textId="1D4DC0C1" w:rsidR="00E10F0F" w:rsidRPr="00C8338F" w:rsidRDefault="00E10F0F" w:rsidP="002B2D10">
            <w:pPr>
              <w:pStyle w:val="BodyText"/>
              <w:snapToGrid w:val="0"/>
              <w:jc w:val="center"/>
              <w:rPr>
                <w:szCs w:val="20"/>
                <w:lang w:eastAsia="en-GB"/>
              </w:rPr>
            </w:pPr>
            <w:r>
              <w:t>0.0</w:t>
            </w:r>
            <w:r w:rsidR="00F3099E">
              <w:t>69</w:t>
            </w:r>
          </w:p>
        </w:tc>
        <w:tc>
          <w:tcPr>
            <w:tcW w:w="582" w:type="pct"/>
            <w:noWrap/>
            <w:hideMark/>
          </w:tcPr>
          <w:p w14:paraId="6357196B" w14:textId="455907D9" w:rsidR="00E10F0F" w:rsidRPr="00C8338F" w:rsidRDefault="00E10F0F" w:rsidP="002B2D10">
            <w:pPr>
              <w:pStyle w:val="BodyText"/>
              <w:snapToGrid w:val="0"/>
              <w:jc w:val="center"/>
              <w:rPr>
                <w:szCs w:val="20"/>
                <w:lang w:eastAsia="en-GB"/>
              </w:rPr>
            </w:pPr>
            <w:r>
              <w:t>0.01</w:t>
            </w:r>
            <w:r w:rsidR="00BF3AFE">
              <w:t>00</w:t>
            </w:r>
          </w:p>
        </w:tc>
      </w:tr>
      <w:tr w:rsidR="00E10F0F" w:rsidRPr="00C8338F" w14:paraId="4B698BC7" w14:textId="77777777" w:rsidTr="00131665">
        <w:trPr>
          <w:trHeight w:val="255"/>
          <w:jc w:val="center"/>
        </w:trPr>
        <w:tc>
          <w:tcPr>
            <w:tcW w:w="1361" w:type="pct"/>
            <w:noWrap/>
            <w:hideMark/>
          </w:tcPr>
          <w:p w14:paraId="3759759E"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7E020F0D" w14:textId="38F61CAB" w:rsidR="00E10F0F" w:rsidRPr="00C8338F" w:rsidRDefault="007763CB" w:rsidP="002B2D10">
            <w:pPr>
              <w:pStyle w:val="BodyText"/>
              <w:snapToGrid w:val="0"/>
              <w:jc w:val="center"/>
              <w:rPr>
                <w:szCs w:val="20"/>
                <w:lang w:eastAsia="en-GB"/>
              </w:rPr>
            </w:pPr>
            <w:r>
              <w:t>0.0155</w:t>
            </w:r>
          </w:p>
        </w:tc>
        <w:tc>
          <w:tcPr>
            <w:tcW w:w="619" w:type="pct"/>
            <w:noWrap/>
            <w:hideMark/>
          </w:tcPr>
          <w:p w14:paraId="30087211" w14:textId="3144A8F2" w:rsidR="00E10F0F" w:rsidRPr="00C8338F" w:rsidRDefault="00D26F00" w:rsidP="002B2D10">
            <w:pPr>
              <w:pStyle w:val="BodyText"/>
              <w:snapToGrid w:val="0"/>
              <w:jc w:val="center"/>
              <w:rPr>
                <w:szCs w:val="20"/>
                <w:lang w:eastAsia="en-GB"/>
              </w:rPr>
            </w:pPr>
            <w:r>
              <w:t>0.0244</w:t>
            </w:r>
          </w:p>
        </w:tc>
        <w:tc>
          <w:tcPr>
            <w:tcW w:w="619" w:type="pct"/>
            <w:noWrap/>
            <w:hideMark/>
          </w:tcPr>
          <w:p w14:paraId="4F0CB1E5" w14:textId="05D7CFC1" w:rsidR="00E10F0F" w:rsidRPr="00C8338F" w:rsidRDefault="00D26F00" w:rsidP="002B2D10">
            <w:pPr>
              <w:pStyle w:val="BodyText"/>
              <w:snapToGrid w:val="0"/>
              <w:jc w:val="center"/>
              <w:rPr>
                <w:szCs w:val="20"/>
                <w:lang w:eastAsia="en-GB"/>
              </w:rPr>
            </w:pPr>
            <w:r>
              <w:t>0.0244</w:t>
            </w:r>
          </w:p>
        </w:tc>
        <w:tc>
          <w:tcPr>
            <w:tcW w:w="619" w:type="pct"/>
            <w:noWrap/>
            <w:hideMark/>
          </w:tcPr>
          <w:p w14:paraId="35116F1D" w14:textId="44691755" w:rsidR="00E10F0F" w:rsidRPr="00C8338F" w:rsidRDefault="00F3099E" w:rsidP="002B2D10">
            <w:pPr>
              <w:pStyle w:val="BodyText"/>
              <w:snapToGrid w:val="0"/>
              <w:jc w:val="center"/>
              <w:rPr>
                <w:szCs w:val="20"/>
                <w:lang w:eastAsia="en-GB"/>
              </w:rPr>
            </w:pPr>
            <w:r>
              <w:t>0.0244</w:t>
            </w:r>
          </w:p>
        </w:tc>
        <w:tc>
          <w:tcPr>
            <w:tcW w:w="582" w:type="pct"/>
            <w:noWrap/>
            <w:hideMark/>
          </w:tcPr>
          <w:p w14:paraId="78E08BF7" w14:textId="33F50E9C" w:rsidR="00E10F0F" w:rsidRPr="00C8338F" w:rsidRDefault="00F3099E" w:rsidP="002B2D10">
            <w:pPr>
              <w:pStyle w:val="BodyText"/>
              <w:snapToGrid w:val="0"/>
              <w:jc w:val="center"/>
              <w:rPr>
                <w:szCs w:val="20"/>
                <w:lang w:eastAsia="en-GB"/>
              </w:rPr>
            </w:pPr>
            <w:r>
              <w:t>0.0245</w:t>
            </w:r>
          </w:p>
        </w:tc>
        <w:tc>
          <w:tcPr>
            <w:tcW w:w="582" w:type="pct"/>
            <w:noWrap/>
            <w:hideMark/>
          </w:tcPr>
          <w:p w14:paraId="59667A2A" w14:textId="5037F05D" w:rsidR="00E10F0F" w:rsidRPr="00C8338F" w:rsidRDefault="00E10F0F" w:rsidP="002B2D10">
            <w:pPr>
              <w:pStyle w:val="BodyText"/>
              <w:snapToGrid w:val="0"/>
              <w:jc w:val="center"/>
              <w:rPr>
                <w:szCs w:val="20"/>
                <w:lang w:eastAsia="en-GB"/>
              </w:rPr>
            </w:pPr>
            <w:r>
              <w:t>0.0</w:t>
            </w:r>
            <w:r w:rsidR="00BF3AFE">
              <w:t>592</w:t>
            </w:r>
          </w:p>
        </w:tc>
      </w:tr>
      <w:tr w:rsidR="00E10F0F" w:rsidRPr="00C8338F" w14:paraId="0AB76339" w14:textId="77777777" w:rsidTr="00131665">
        <w:trPr>
          <w:trHeight w:val="255"/>
          <w:jc w:val="center"/>
        </w:trPr>
        <w:tc>
          <w:tcPr>
            <w:tcW w:w="1361" w:type="pct"/>
            <w:noWrap/>
            <w:hideMark/>
          </w:tcPr>
          <w:p w14:paraId="2B242810"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b</w:t>
            </w:r>
            <w:r w:rsidRPr="00C8338F">
              <w:rPr>
                <w:szCs w:val="20"/>
                <w:lang w:eastAsia="en-GB"/>
              </w:rPr>
              <w:t>)</w:t>
            </w:r>
          </w:p>
        </w:tc>
        <w:tc>
          <w:tcPr>
            <w:tcW w:w="619" w:type="pct"/>
            <w:noWrap/>
            <w:hideMark/>
          </w:tcPr>
          <w:p w14:paraId="2521AE54" w14:textId="34545D0D" w:rsidR="00E10F0F" w:rsidRPr="00C8338F" w:rsidRDefault="007763CB" w:rsidP="002B2D10">
            <w:pPr>
              <w:pStyle w:val="BodyText"/>
              <w:snapToGrid w:val="0"/>
              <w:jc w:val="center"/>
              <w:rPr>
                <w:szCs w:val="20"/>
                <w:lang w:eastAsia="en-GB"/>
              </w:rPr>
            </w:pPr>
            <w:r w:rsidRPr="007763CB">
              <w:t>9.3834e-04</w:t>
            </w:r>
          </w:p>
        </w:tc>
        <w:tc>
          <w:tcPr>
            <w:tcW w:w="619" w:type="pct"/>
            <w:noWrap/>
            <w:hideMark/>
          </w:tcPr>
          <w:p w14:paraId="18298F0E" w14:textId="296CC368" w:rsidR="00E10F0F" w:rsidRPr="00C8338F" w:rsidRDefault="00E10F0F" w:rsidP="002B2D10">
            <w:pPr>
              <w:pStyle w:val="BodyText"/>
              <w:snapToGrid w:val="0"/>
              <w:jc w:val="center"/>
              <w:rPr>
                <w:szCs w:val="20"/>
                <w:lang w:eastAsia="en-GB"/>
              </w:rPr>
            </w:pPr>
            <w:r>
              <w:t>0.001</w:t>
            </w:r>
            <w:r w:rsidR="006004A1">
              <w:t>4</w:t>
            </w:r>
          </w:p>
        </w:tc>
        <w:tc>
          <w:tcPr>
            <w:tcW w:w="619" w:type="pct"/>
            <w:noWrap/>
            <w:hideMark/>
          </w:tcPr>
          <w:p w14:paraId="0D61CAF4" w14:textId="4436A019" w:rsidR="00E10F0F" w:rsidRPr="00C8338F" w:rsidRDefault="00E10F0F" w:rsidP="002B2D10">
            <w:pPr>
              <w:pStyle w:val="BodyText"/>
              <w:snapToGrid w:val="0"/>
              <w:jc w:val="center"/>
              <w:rPr>
                <w:szCs w:val="20"/>
                <w:lang w:eastAsia="en-GB"/>
              </w:rPr>
            </w:pPr>
            <w:r w:rsidRPr="008B312D">
              <w:t>0.00</w:t>
            </w:r>
            <w:r>
              <w:t>2</w:t>
            </w:r>
            <w:r w:rsidR="006004A1">
              <w:t>1</w:t>
            </w:r>
          </w:p>
        </w:tc>
        <w:tc>
          <w:tcPr>
            <w:tcW w:w="619" w:type="pct"/>
            <w:noWrap/>
            <w:hideMark/>
          </w:tcPr>
          <w:p w14:paraId="7BB3B553" w14:textId="38A70396" w:rsidR="00E10F0F" w:rsidRPr="00C8338F" w:rsidRDefault="00E10F0F" w:rsidP="002B2D10">
            <w:pPr>
              <w:pStyle w:val="BodyText"/>
              <w:snapToGrid w:val="0"/>
              <w:jc w:val="center"/>
              <w:rPr>
                <w:szCs w:val="20"/>
                <w:lang w:eastAsia="en-GB"/>
              </w:rPr>
            </w:pPr>
            <w:r>
              <w:t>0.00</w:t>
            </w:r>
            <w:r w:rsidR="00B75F36">
              <w:t>31</w:t>
            </w:r>
          </w:p>
        </w:tc>
        <w:tc>
          <w:tcPr>
            <w:tcW w:w="582" w:type="pct"/>
            <w:noWrap/>
            <w:hideMark/>
          </w:tcPr>
          <w:p w14:paraId="38402451" w14:textId="7708CCD6" w:rsidR="00E10F0F" w:rsidRPr="00C8338F" w:rsidRDefault="00E10F0F" w:rsidP="002B2D10">
            <w:pPr>
              <w:pStyle w:val="BodyText"/>
              <w:snapToGrid w:val="0"/>
              <w:jc w:val="center"/>
              <w:rPr>
                <w:szCs w:val="20"/>
                <w:lang w:eastAsia="en-GB"/>
              </w:rPr>
            </w:pPr>
            <w:r>
              <w:t>0.00</w:t>
            </w:r>
            <w:r w:rsidR="00B75F36">
              <w:t>44</w:t>
            </w:r>
          </w:p>
        </w:tc>
        <w:tc>
          <w:tcPr>
            <w:tcW w:w="582" w:type="pct"/>
            <w:noWrap/>
            <w:hideMark/>
          </w:tcPr>
          <w:p w14:paraId="0FBE1850" w14:textId="579E0B51" w:rsidR="00E10F0F" w:rsidRPr="00C8338F" w:rsidRDefault="00E10F0F" w:rsidP="002B2D10">
            <w:pPr>
              <w:pStyle w:val="BodyText"/>
              <w:snapToGrid w:val="0"/>
              <w:jc w:val="center"/>
              <w:rPr>
                <w:szCs w:val="20"/>
                <w:lang w:eastAsia="en-GB"/>
              </w:rPr>
            </w:pPr>
            <w:r>
              <w:t>0.00</w:t>
            </w:r>
            <w:r w:rsidR="00BF3AFE">
              <w:t>61</w:t>
            </w:r>
          </w:p>
        </w:tc>
      </w:tr>
      <w:tr w:rsidR="00E10F0F" w:rsidRPr="00C8338F" w14:paraId="37D3F74F" w14:textId="77777777" w:rsidTr="00131665">
        <w:trPr>
          <w:trHeight w:val="255"/>
          <w:jc w:val="center"/>
        </w:trPr>
        <w:tc>
          <w:tcPr>
            <w:tcW w:w="1361" w:type="pct"/>
            <w:noWrap/>
            <w:hideMark/>
          </w:tcPr>
          <w:p w14:paraId="386630FD"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b</w:t>
            </w:r>
            <w:r w:rsidRPr="00C8338F">
              <w:rPr>
                <w:szCs w:val="20"/>
                <w:lang w:eastAsia="en-GB"/>
              </w:rPr>
              <w:t>)</w:t>
            </w:r>
          </w:p>
        </w:tc>
        <w:tc>
          <w:tcPr>
            <w:tcW w:w="619" w:type="pct"/>
            <w:noWrap/>
            <w:hideMark/>
          </w:tcPr>
          <w:p w14:paraId="437224FD" w14:textId="7E78C631" w:rsidR="00E10F0F" w:rsidRPr="00C8338F" w:rsidRDefault="007763CB" w:rsidP="002B2D10">
            <w:pPr>
              <w:pStyle w:val="BodyText"/>
              <w:snapToGrid w:val="0"/>
              <w:jc w:val="center"/>
              <w:rPr>
                <w:szCs w:val="20"/>
                <w:lang w:eastAsia="en-GB"/>
              </w:rPr>
            </w:pPr>
            <w:r w:rsidRPr="007763CB">
              <w:t>7.1089e-08</w:t>
            </w:r>
          </w:p>
        </w:tc>
        <w:tc>
          <w:tcPr>
            <w:tcW w:w="619" w:type="pct"/>
            <w:noWrap/>
            <w:hideMark/>
          </w:tcPr>
          <w:p w14:paraId="0D01D7E7" w14:textId="3CDC02B7" w:rsidR="00E10F0F" w:rsidRPr="00C8338F" w:rsidRDefault="006004A1" w:rsidP="002B2D10">
            <w:pPr>
              <w:pStyle w:val="BodyText"/>
              <w:snapToGrid w:val="0"/>
              <w:jc w:val="center"/>
              <w:rPr>
                <w:szCs w:val="20"/>
                <w:lang w:eastAsia="en-GB"/>
              </w:rPr>
            </w:pPr>
            <w:r w:rsidRPr="006004A1">
              <w:t>1.3967e-07</w:t>
            </w:r>
          </w:p>
        </w:tc>
        <w:tc>
          <w:tcPr>
            <w:tcW w:w="619" w:type="pct"/>
            <w:noWrap/>
            <w:hideMark/>
          </w:tcPr>
          <w:p w14:paraId="1AC4722A" w14:textId="03EBB593" w:rsidR="00E10F0F" w:rsidRPr="00C8338F" w:rsidRDefault="006004A1" w:rsidP="002B2D10">
            <w:pPr>
              <w:pStyle w:val="BodyText"/>
              <w:snapToGrid w:val="0"/>
              <w:jc w:val="center"/>
              <w:rPr>
                <w:szCs w:val="20"/>
                <w:lang w:eastAsia="en-GB"/>
              </w:rPr>
            </w:pPr>
            <w:r w:rsidRPr="006004A1">
              <w:t>2.7652e-07</w:t>
            </w:r>
          </w:p>
        </w:tc>
        <w:tc>
          <w:tcPr>
            <w:tcW w:w="619" w:type="pct"/>
            <w:noWrap/>
            <w:hideMark/>
          </w:tcPr>
          <w:p w14:paraId="7D5C8667" w14:textId="3C26048E" w:rsidR="00E10F0F" w:rsidRPr="00C8338F" w:rsidRDefault="00E10F0F" w:rsidP="002B2D10">
            <w:pPr>
              <w:pStyle w:val="BodyText"/>
              <w:snapToGrid w:val="0"/>
              <w:jc w:val="center"/>
              <w:rPr>
                <w:szCs w:val="20"/>
                <w:lang w:eastAsia="en-GB"/>
              </w:rPr>
            </w:pPr>
            <w:r>
              <w:t>0.0</w:t>
            </w:r>
            <w:r w:rsidR="00B75F36">
              <w:t>256</w:t>
            </w:r>
          </w:p>
        </w:tc>
        <w:tc>
          <w:tcPr>
            <w:tcW w:w="582" w:type="pct"/>
            <w:noWrap/>
            <w:hideMark/>
          </w:tcPr>
          <w:p w14:paraId="619D12C1" w14:textId="4522E2E0" w:rsidR="00E10F0F" w:rsidRPr="00C8338F" w:rsidRDefault="00E10F0F" w:rsidP="002B2D10">
            <w:pPr>
              <w:pStyle w:val="BodyText"/>
              <w:snapToGrid w:val="0"/>
              <w:jc w:val="center"/>
              <w:rPr>
                <w:szCs w:val="20"/>
                <w:lang w:eastAsia="en-GB"/>
              </w:rPr>
            </w:pPr>
            <w:r>
              <w:t>0.0</w:t>
            </w:r>
            <w:r w:rsidR="00B75F36">
              <w:t>439</w:t>
            </w:r>
          </w:p>
        </w:tc>
        <w:tc>
          <w:tcPr>
            <w:tcW w:w="582" w:type="pct"/>
            <w:noWrap/>
            <w:hideMark/>
          </w:tcPr>
          <w:p w14:paraId="61E56155" w14:textId="405E7F40" w:rsidR="00E10F0F" w:rsidRPr="00C8338F" w:rsidRDefault="00E10F0F" w:rsidP="002B2D10">
            <w:pPr>
              <w:pStyle w:val="BodyText"/>
              <w:snapToGrid w:val="0"/>
              <w:jc w:val="center"/>
              <w:rPr>
                <w:szCs w:val="20"/>
                <w:lang w:eastAsia="en-GB"/>
              </w:rPr>
            </w:pPr>
            <w:r>
              <w:t>0.0</w:t>
            </w:r>
            <w:r w:rsidR="00BF3AFE">
              <w:t>452</w:t>
            </w:r>
          </w:p>
        </w:tc>
      </w:tr>
      <w:tr w:rsidR="00E10F0F" w:rsidRPr="00C8338F" w14:paraId="5C3C8D1C" w14:textId="77777777" w:rsidTr="00131665">
        <w:tblPrEx>
          <w:jc w:val="left"/>
        </w:tblPrEx>
        <w:trPr>
          <w:trHeight w:val="255"/>
        </w:trPr>
        <w:tc>
          <w:tcPr>
            <w:tcW w:w="1361" w:type="pct"/>
            <w:noWrap/>
            <w:hideMark/>
          </w:tcPr>
          <w:p w14:paraId="59C36E16"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c</w:t>
            </w:r>
            <w:r w:rsidRPr="00C8338F">
              <w:rPr>
                <w:szCs w:val="20"/>
                <w:lang w:eastAsia="en-GB"/>
              </w:rPr>
              <w:t>)</w:t>
            </w:r>
          </w:p>
        </w:tc>
        <w:tc>
          <w:tcPr>
            <w:tcW w:w="619" w:type="pct"/>
            <w:noWrap/>
            <w:hideMark/>
          </w:tcPr>
          <w:p w14:paraId="39631A69" w14:textId="484FF929" w:rsidR="00E10F0F" w:rsidRPr="00C8338F" w:rsidRDefault="007763CB" w:rsidP="002B2D10">
            <w:pPr>
              <w:pStyle w:val="BodyText"/>
              <w:snapToGrid w:val="0"/>
              <w:jc w:val="center"/>
              <w:rPr>
                <w:szCs w:val="20"/>
                <w:lang w:eastAsia="en-GB"/>
              </w:rPr>
            </w:pPr>
            <w:r w:rsidRPr="007763CB">
              <w:t>0.0013</w:t>
            </w:r>
          </w:p>
        </w:tc>
        <w:tc>
          <w:tcPr>
            <w:tcW w:w="619" w:type="pct"/>
            <w:noWrap/>
            <w:hideMark/>
          </w:tcPr>
          <w:p w14:paraId="29F8EE82" w14:textId="4F61E1A7" w:rsidR="00E10F0F" w:rsidRPr="00C8338F" w:rsidRDefault="00E10F0F" w:rsidP="002B2D10">
            <w:pPr>
              <w:pStyle w:val="BodyText"/>
              <w:snapToGrid w:val="0"/>
              <w:jc w:val="center"/>
              <w:rPr>
                <w:szCs w:val="20"/>
                <w:lang w:eastAsia="en-GB"/>
              </w:rPr>
            </w:pPr>
            <w:r w:rsidRPr="00967F84">
              <w:t>0.</w:t>
            </w:r>
            <w:r>
              <w:t>00</w:t>
            </w:r>
            <w:r w:rsidR="00DA61CB">
              <w:t>20</w:t>
            </w:r>
          </w:p>
        </w:tc>
        <w:tc>
          <w:tcPr>
            <w:tcW w:w="619" w:type="pct"/>
            <w:noWrap/>
            <w:hideMark/>
          </w:tcPr>
          <w:p w14:paraId="4DE2CC30" w14:textId="77777777" w:rsidR="00E10F0F" w:rsidRPr="00C8338F" w:rsidRDefault="00E10F0F" w:rsidP="002B2D10">
            <w:pPr>
              <w:pStyle w:val="BodyText"/>
              <w:snapToGrid w:val="0"/>
              <w:jc w:val="center"/>
              <w:rPr>
                <w:szCs w:val="20"/>
                <w:lang w:eastAsia="en-GB"/>
              </w:rPr>
            </w:pPr>
            <w:r w:rsidRPr="00967F84">
              <w:t>0.</w:t>
            </w:r>
            <w:r>
              <w:t>0030</w:t>
            </w:r>
          </w:p>
        </w:tc>
        <w:tc>
          <w:tcPr>
            <w:tcW w:w="619" w:type="pct"/>
            <w:noWrap/>
            <w:hideMark/>
          </w:tcPr>
          <w:p w14:paraId="10C03AE9" w14:textId="26505BEB" w:rsidR="00E10F0F" w:rsidRPr="00C8338F" w:rsidRDefault="00E10F0F" w:rsidP="002B2D10">
            <w:pPr>
              <w:pStyle w:val="BodyText"/>
              <w:snapToGrid w:val="0"/>
              <w:jc w:val="center"/>
              <w:rPr>
                <w:szCs w:val="20"/>
                <w:lang w:eastAsia="en-GB"/>
              </w:rPr>
            </w:pPr>
            <w:r w:rsidRPr="00AA58A7">
              <w:t>0.00</w:t>
            </w:r>
            <w:r>
              <w:t>4</w:t>
            </w:r>
            <w:r w:rsidR="009727C8">
              <w:t>6</w:t>
            </w:r>
          </w:p>
        </w:tc>
        <w:tc>
          <w:tcPr>
            <w:tcW w:w="582" w:type="pct"/>
            <w:noWrap/>
            <w:hideMark/>
          </w:tcPr>
          <w:p w14:paraId="39A0BE95" w14:textId="41AB9AE6" w:rsidR="00E10F0F" w:rsidRPr="00C8338F" w:rsidRDefault="00E10F0F" w:rsidP="002B2D10">
            <w:pPr>
              <w:pStyle w:val="BodyText"/>
              <w:snapToGrid w:val="0"/>
              <w:jc w:val="center"/>
              <w:rPr>
                <w:szCs w:val="20"/>
                <w:lang w:eastAsia="en-GB"/>
              </w:rPr>
            </w:pPr>
            <w:r w:rsidRPr="00AA58A7">
              <w:t>0.00</w:t>
            </w:r>
            <w:r w:rsidR="009727C8">
              <w:t>6</w:t>
            </w:r>
            <w:r>
              <w:t>8</w:t>
            </w:r>
          </w:p>
        </w:tc>
        <w:tc>
          <w:tcPr>
            <w:tcW w:w="582" w:type="pct"/>
            <w:noWrap/>
            <w:hideMark/>
          </w:tcPr>
          <w:p w14:paraId="66BC2DF9" w14:textId="5629D995" w:rsidR="00E10F0F" w:rsidRPr="00C8338F" w:rsidRDefault="00E10F0F" w:rsidP="002B2D10">
            <w:pPr>
              <w:pStyle w:val="BodyText"/>
              <w:snapToGrid w:val="0"/>
              <w:jc w:val="center"/>
              <w:rPr>
                <w:szCs w:val="20"/>
                <w:lang w:eastAsia="en-GB"/>
              </w:rPr>
            </w:pPr>
            <w:r w:rsidRPr="00AA58A7">
              <w:t>0.0</w:t>
            </w:r>
            <w:r w:rsidR="009727C8">
              <w:t>098</w:t>
            </w:r>
          </w:p>
        </w:tc>
      </w:tr>
      <w:tr w:rsidR="00E10F0F" w:rsidRPr="00C8338F" w14:paraId="4FD70EBC" w14:textId="77777777" w:rsidTr="00131665">
        <w:tblPrEx>
          <w:jc w:val="left"/>
        </w:tblPrEx>
        <w:trPr>
          <w:trHeight w:val="255"/>
        </w:trPr>
        <w:tc>
          <w:tcPr>
            <w:tcW w:w="1361" w:type="pct"/>
            <w:noWrap/>
            <w:hideMark/>
          </w:tcPr>
          <w:p w14:paraId="19FE5B58"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c</w:t>
            </w:r>
            <w:r w:rsidRPr="00C8338F">
              <w:rPr>
                <w:szCs w:val="20"/>
                <w:lang w:eastAsia="en-GB"/>
              </w:rPr>
              <w:t>)</w:t>
            </w:r>
          </w:p>
        </w:tc>
        <w:tc>
          <w:tcPr>
            <w:tcW w:w="619" w:type="pct"/>
            <w:noWrap/>
            <w:hideMark/>
          </w:tcPr>
          <w:p w14:paraId="4E02EF39" w14:textId="60A527F3" w:rsidR="00E10F0F" w:rsidRPr="00C8338F" w:rsidRDefault="007763CB" w:rsidP="002B2D10">
            <w:pPr>
              <w:pStyle w:val="BodyText"/>
              <w:snapToGrid w:val="0"/>
              <w:jc w:val="center"/>
              <w:rPr>
                <w:szCs w:val="20"/>
                <w:lang w:eastAsia="en-GB"/>
              </w:rPr>
            </w:pPr>
            <w:r>
              <w:t>N/A</w:t>
            </w:r>
          </w:p>
        </w:tc>
        <w:tc>
          <w:tcPr>
            <w:tcW w:w="619" w:type="pct"/>
            <w:noWrap/>
            <w:hideMark/>
          </w:tcPr>
          <w:p w14:paraId="61A036A5" w14:textId="4473AAEC" w:rsidR="00E10F0F" w:rsidRPr="00C8338F" w:rsidRDefault="009727C8" w:rsidP="002B2D10">
            <w:pPr>
              <w:pStyle w:val="BodyText"/>
              <w:snapToGrid w:val="0"/>
              <w:jc w:val="center"/>
              <w:rPr>
                <w:szCs w:val="20"/>
                <w:lang w:eastAsia="en-GB"/>
              </w:rPr>
            </w:pPr>
            <w:r>
              <w:t>N/A</w:t>
            </w:r>
          </w:p>
        </w:tc>
        <w:tc>
          <w:tcPr>
            <w:tcW w:w="619" w:type="pct"/>
            <w:noWrap/>
            <w:hideMark/>
          </w:tcPr>
          <w:p w14:paraId="5A5D4915" w14:textId="1FB2B097" w:rsidR="00E10F0F" w:rsidRPr="00C8338F" w:rsidRDefault="009727C8" w:rsidP="002B2D10">
            <w:pPr>
              <w:pStyle w:val="BodyText"/>
              <w:snapToGrid w:val="0"/>
              <w:jc w:val="center"/>
              <w:rPr>
                <w:szCs w:val="20"/>
                <w:lang w:eastAsia="en-GB"/>
              </w:rPr>
            </w:pPr>
            <w:r>
              <w:t>N/A</w:t>
            </w:r>
          </w:p>
        </w:tc>
        <w:tc>
          <w:tcPr>
            <w:tcW w:w="619" w:type="pct"/>
            <w:noWrap/>
            <w:hideMark/>
          </w:tcPr>
          <w:p w14:paraId="47C98F1C" w14:textId="577D61B3" w:rsidR="00E10F0F" w:rsidRPr="00C8338F" w:rsidRDefault="009727C8" w:rsidP="002B2D10">
            <w:pPr>
              <w:pStyle w:val="BodyText"/>
              <w:snapToGrid w:val="0"/>
              <w:jc w:val="center"/>
              <w:rPr>
                <w:szCs w:val="20"/>
                <w:lang w:eastAsia="en-GB"/>
              </w:rPr>
            </w:pPr>
            <w:r>
              <w:t>N/A</w:t>
            </w:r>
          </w:p>
        </w:tc>
        <w:tc>
          <w:tcPr>
            <w:tcW w:w="582" w:type="pct"/>
            <w:noWrap/>
            <w:hideMark/>
          </w:tcPr>
          <w:p w14:paraId="1A83EEE7" w14:textId="01388CC4" w:rsidR="00E10F0F" w:rsidRPr="00C8338F" w:rsidRDefault="009727C8" w:rsidP="002B2D10">
            <w:pPr>
              <w:pStyle w:val="BodyText"/>
              <w:snapToGrid w:val="0"/>
              <w:jc w:val="center"/>
              <w:rPr>
                <w:szCs w:val="20"/>
                <w:lang w:eastAsia="en-GB"/>
              </w:rPr>
            </w:pPr>
            <w:r>
              <w:t>N/A</w:t>
            </w:r>
          </w:p>
        </w:tc>
        <w:tc>
          <w:tcPr>
            <w:tcW w:w="582" w:type="pct"/>
            <w:noWrap/>
            <w:hideMark/>
          </w:tcPr>
          <w:p w14:paraId="5270E391" w14:textId="62AF144E" w:rsidR="00E10F0F" w:rsidRPr="00C8338F" w:rsidRDefault="009727C8" w:rsidP="002B2D10">
            <w:pPr>
              <w:pStyle w:val="BodyText"/>
              <w:snapToGrid w:val="0"/>
              <w:jc w:val="center"/>
              <w:rPr>
                <w:szCs w:val="20"/>
                <w:lang w:eastAsia="en-GB"/>
              </w:rPr>
            </w:pPr>
            <w:r>
              <w:t>N/A</w:t>
            </w:r>
          </w:p>
        </w:tc>
      </w:tr>
      <w:tr w:rsidR="00E10F0F" w:rsidRPr="00C8338F" w14:paraId="311FD31E" w14:textId="77777777" w:rsidTr="00131665">
        <w:tblPrEx>
          <w:jc w:val="left"/>
        </w:tblPrEx>
        <w:trPr>
          <w:trHeight w:val="255"/>
        </w:trPr>
        <w:tc>
          <w:tcPr>
            <w:tcW w:w="1361" w:type="pct"/>
            <w:noWrap/>
            <w:hideMark/>
          </w:tcPr>
          <w:p w14:paraId="085D3311"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d</w:t>
            </w:r>
            <w:r w:rsidRPr="00C8338F">
              <w:rPr>
                <w:szCs w:val="20"/>
                <w:lang w:eastAsia="en-GB"/>
              </w:rPr>
              <w:t>)</w:t>
            </w:r>
          </w:p>
        </w:tc>
        <w:tc>
          <w:tcPr>
            <w:tcW w:w="619" w:type="pct"/>
            <w:noWrap/>
            <w:hideMark/>
          </w:tcPr>
          <w:p w14:paraId="7A7CD4CF" w14:textId="03EC055D" w:rsidR="00E10F0F" w:rsidRPr="00C8338F" w:rsidRDefault="007763CB" w:rsidP="002B2D10">
            <w:pPr>
              <w:pStyle w:val="BodyText"/>
              <w:snapToGrid w:val="0"/>
              <w:jc w:val="center"/>
              <w:rPr>
                <w:szCs w:val="20"/>
                <w:lang w:eastAsia="en-GB"/>
              </w:rPr>
            </w:pPr>
            <w:r w:rsidRPr="007763CB">
              <w:t>9.6386e-04</w:t>
            </w:r>
          </w:p>
        </w:tc>
        <w:tc>
          <w:tcPr>
            <w:tcW w:w="619" w:type="pct"/>
            <w:noWrap/>
            <w:hideMark/>
          </w:tcPr>
          <w:p w14:paraId="21FD0DE6" w14:textId="3FB66FE7" w:rsidR="00E10F0F" w:rsidRPr="00C8338F" w:rsidRDefault="00E10F0F" w:rsidP="002B2D10">
            <w:pPr>
              <w:pStyle w:val="BodyText"/>
              <w:snapToGrid w:val="0"/>
              <w:jc w:val="center"/>
              <w:rPr>
                <w:szCs w:val="20"/>
                <w:lang w:eastAsia="en-GB"/>
              </w:rPr>
            </w:pPr>
            <w:r>
              <w:t>0.001</w:t>
            </w:r>
            <w:r w:rsidR="008E4844">
              <w:t>5</w:t>
            </w:r>
          </w:p>
        </w:tc>
        <w:tc>
          <w:tcPr>
            <w:tcW w:w="619" w:type="pct"/>
            <w:noWrap/>
            <w:hideMark/>
          </w:tcPr>
          <w:p w14:paraId="040AFE69" w14:textId="2CA13565" w:rsidR="00E10F0F" w:rsidRPr="00C8338F" w:rsidRDefault="00E10F0F" w:rsidP="002B2D10">
            <w:pPr>
              <w:pStyle w:val="BodyText"/>
              <w:snapToGrid w:val="0"/>
              <w:jc w:val="center"/>
              <w:rPr>
                <w:szCs w:val="20"/>
                <w:lang w:eastAsia="en-GB"/>
              </w:rPr>
            </w:pPr>
            <w:r w:rsidRPr="00A312FE">
              <w:t>0.00</w:t>
            </w:r>
            <w:r w:rsidR="008E4844">
              <w:t>22</w:t>
            </w:r>
          </w:p>
        </w:tc>
        <w:tc>
          <w:tcPr>
            <w:tcW w:w="619" w:type="pct"/>
            <w:noWrap/>
            <w:hideMark/>
          </w:tcPr>
          <w:p w14:paraId="34CEAB0E" w14:textId="77777777" w:rsidR="00E10F0F" w:rsidRPr="00C8338F" w:rsidRDefault="00E10F0F" w:rsidP="002B2D10">
            <w:pPr>
              <w:pStyle w:val="BodyText"/>
              <w:snapToGrid w:val="0"/>
              <w:jc w:val="center"/>
              <w:rPr>
                <w:szCs w:val="20"/>
                <w:lang w:eastAsia="en-GB"/>
              </w:rPr>
            </w:pPr>
            <w:r w:rsidRPr="009E29E4">
              <w:t>0.00</w:t>
            </w:r>
            <w:r>
              <w:t>32</w:t>
            </w:r>
          </w:p>
        </w:tc>
        <w:tc>
          <w:tcPr>
            <w:tcW w:w="582" w:type="pct"/>
            <w:noWrap/>
            <w:hideMark/>
          </w:tcPr>
          <w:p w14:paraId="778518AA" w14:textId="22AC98AF" w:rsidR="00E10F0F" w:rsidRPr="00C8338F" w:rsidRDefault="00E10F0F" w:rsidP="002B2D10">
            <w:pPr>
              <w:pStyle w:val="BodyText"/>
              <w:snapToGrid w:val="0"/>
              <w:jc w:val="center"/>
              <w:rPr>
                <w:szCs w:val="20"/>
                <w:lang w:eastAsia="en-GB"/>
              </w:rPr>
            </w:pPr>
            <w:r w:rsidRPr="009E29E4">
              <w:t>0.00</w:t>
            </w:r>
            <w:r>
              <w:t>4</w:t>
            </w:r>
            <w:r w:rsidR="008E4844">
              <w:t>7</w:t>
            </w:r>
          </w:p>
        </w:tc>
        <w:tc>
          <w:tcPr>
            <w:tcW w:w="582" w:type="pct"/>
            <w:noWrap/>
            <w:hideMark/>
          </w:tcPr>
          <w:p w14:paraId="48103721" w14:textId="3DE8AD94" w:rsidR="00E10F0F" w:rsidRPr="00C8338F" w:rsidRDefault="00E10F0F" w:rsidP="002B2D10">
            <w:pPr>
              <w:pStyle w:val="BodyText"/>
              <w:snapToGrid w:val="0"/>
              <w:jc w:val="center"/>
              <w:rPr>
                <w:szCs w:val="20"/>
                <w:lang w:eastAsia="en-GB"/>
              </w:rPr>
            </w:pPr>
            <w:r>
              <w:t>0.00</w:t>
            </w:r>
            <w:r w:rsidR="009727C8">
              <w:t>67</w:t>
            </w:r>
          </w:p>
        </w:tc>
      </w:tr>
      <w:tr w:rsidR="00E10F0F" w:rsidRPr="00C8338F" w14:paraId="0A00E69A" w14:textId="77777777" w:rsidTr="00131665">
        <w:tblPrEx>
          <w:jc w:val="left"/>
        </w:tblPrEx>
        <w:trPr>
          <w:trHeight w:val="255"/>
        </w:trPr>
        <w:tc>
          <w:tcPr>
            <w:tcW w:w="1361" w:type="pct"/>
            <w:noWrap/>
            <w:hideMark/>
          </w:tcPr>
          <w:p w14:paraId="2CF2EF7B"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d</w:t>
            </w:r>
            <w:r w:rsidRPr="00C8338F">
              <w:rPr>
                <w:szCs w:val="20"/>
                <w:lang w:eastAsia="en-GB"/>
              </w:rPr>
              <w:t>)</w:t>
            </w:r>
          </w:p>
        </w:tc>
        <w:tc>
          <w:tcPr>
            <w:tcW w:w="619" w:type="pct"/>
            <w:noWrap/>
            <w:hideMark/>
          </w:tcPr>
          <w:p w14:paraId="7EDA0364" w14:textId="3B75E21D" w:rsidR="00E10F0F" w:rsidRPr="00C8338F" w:rsidRDefault="007763CB" w:rsidP="002B2D10">
            <w:pPr>
              <w:pStyle w:val="BodyText"/>
              <w:snapToGrid w:val="0"/>
              <w:jc w:val="center"/>
              <w:rPr>
                <w:szCs w:val="20"/>
                <w:lang w:eastAsia="en-GB"/>
              </w:rPr>
            </w:pPr>
            <w:r w:rsidRPr="007763CB">
              <w:t>3.6033e-05</w:t>
            </w:r>
          </w:p>
        </w:tc>
        <w:tc>
          <w:tcPr>
            <w:tcW w:w="619" w:type="pct"/>
            <w:noWrap/>
            <w:hideMark/>
          </w:tcPr>
          <w:p w14:paraId="0CC11EFF" w14:textId="3C2D7530" w:rsidR="00E10F0F" w:rsidRPr="00C8338F" w:rsidRDefault="008E4844" w:rsidP="002B2D10">
            <w:pPr>
              <w:pStyle w:val="BodyText"/>
              <w:snapToGrid w:val="0"/>
              <w:jc w:val="center"/>
              <w:rPr>
                <w:szCs w:val="20"/>
                <w:lang w:eastAsia="en-GB"/>
              </w:rPr>
            </w:pPr>
            <w:r w:rsidRPr="008E4844">
              <w:t>7.0794e-05</w:t>
            </w:r>
          </w:p>
        </w:tc>
        <w:tc>
          <w:tcPr>
            <w:tcW w:w="619" w:type="pct"/>
            <w:noWrap/>
            <w:hideMark/>
          </w:tcPr>
          <w:p w14:paraId="67CEE64A" w14:textId="58D46C16" w:rsidR="00E10F0F" w:rsidRPr="00C8338F" w:rsidRDefault="008E4844" w:rsidP="002B2D10">
            <w:pPr>
              <w:pStyle w:val="BodyText"/>
              <w:snapToGrid w:val="0"/>
              <w:jc w:val="center"/>
              <w:rPr>
                <w:szCs w:val="20"/>
                <w:lang w:eastAsia="en-GB"/>
              </w:rPr>
            </w:pPr>
            <w:r w:rsidRPr="008E4844">
              <w:t>1.4014e-04</w:t>
            </w:r>
          </w:p>
        </w:tc>
        <w:tc>
          <w:tcPr>
            <w:tcW w:w="619" w:type="pct"/>
            <w:noWrap/>
            <w:hideMark/>
          </w:tcPr>
          <w:p w14:paraId="076593EE" w14:textId="406B719E" w:rsidR="00E10F0F" w:rsidRPr="00C8338F" w:rsidRDefault="008E4844" w:rsidP="002B2D10">
            <w:pPr>
              <w:pStyle w:val="BodyText"/>
              <w:snapToGrid w:val="0"/>
              <w:jc w:val="center"/>
              <w:rPr>
                <w:szCs w:val="20"/>
                <w:lang w:eastAsia="en-GB"/>
              </w:rPr>
            </w:pPr>
            <w:r w:rsidRPr="008E4844">
              <w:t>2.7848e-04</w:t>
            </w:r>
          </w:p>
        </w:tc>
        <w:tc>
          <w:tcPr>
            <w:tcW w:w="582" w:type="pct"/>
            <w:noWrap/>
            <w:hideMark/>
          </w:tcPr>
          <w:p w14:paraId="5EE8CC47" w14:textId="0F6E4560" w:rsidR="00E10F0F" w:rsidRPr="00C8338F" w:rsidRDefault="00E10F0F" w:rsidP="002B2D10">
            <w:pPr>
              <w:pStyle w:val="BodyText"/>
              <w:snapToGrid w:val="0"/>
              <w:jc w:val="center"/>
              <w:rPr>
                <w:szCs w:val="20"/>
                <w:lang w:eastAsia="en-GB"/>
              </w:rPr>
            </w:pPr>
            <w:r>
              <w:t>0.0</w:t>
            </w:r>
            <w:r w:rsidR="008E4844">
              <w:t>471</w:t>
            </w:r>
          </w:p>
        </w:tc>
        <w:tc>
          <w:tcPr>
            <w:tcW w:w="582" w:type="pct"/>
            <w:noWrap/>
            <w:hideMark/>
          </w:tcPr>
          <w:p w14:paraId="23F1B030" w14:textId="257557DD" w:rsidR="00E10F0F" w:rsidRPr="00C8338F" w:rsidRDefault="00E10F0F" w:rsidP="002B2D10">
            <w:pPr>
              <w:pStyle w:val="BodyText"/>
              <w:snapToGrid w:val="0"/>
              <w:jc w:val="center"/>
              <w:rPr>
                <w:szCs w:val="20"/>
                <w:lang w:eastAsia="en-GB"/>
              </w:rPr>
            </w:pPr>
            <w:r>
              <w:t>0.0</w:t>
            </w:r>
            <w:r w:rsidR="009727C8">
              <w:t>718</w:t>
            </w:r>
          </w:p>
        </w:tc>
      </w:tr>
    </w:tbl>
    <w:p w14:paraId="5F9B4828" w14:textId="5792EC47" w:rsidR="00E10F0F" w:rsidRDefault="00E10F0F" w:rsidP="00E10F0F">
      <w:pPr>
        <w:pStyle w:val="TH"/>
        <w:ind w:left="360"/>
        <w:rPr>
          <w:rFonts w:cs="TimesNewRomanPSMT"/>
          <w:lang w:eastAsia="zh-CN"/>
        </w:rPr>
      </w:pPr>
      <w:r>
        <w:t>Table</w:t>
      </w:r>
      <w:r w:rsidRPr="00B053F4">
        <w:t xml:space="preserve"> </w:t>
      </w:r>
      <w:r w:rsidR="00BF3AFE">
        <w:t>3</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 (coordinated operation)</w:t>
      </w:r>
    </w:p>
    <w:p w14:paraId="632C18CC" w14:textId="77777777" w:rsidR="00E10F0F" w:rsidRDefault="00E10F0F" w:rsidP="00E10F0F">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26"/>
        <w:gridCol w:w="1106"/>
        <w:gridCol w:w="1106"/>
        <w:gridCol w:w="1106"/>
        <w:gridCol w:w="1106"/>
        <w:gridCol w:w="1106"/>
        <w:gridCol w:w="1106"/>
      </w:tblGrid>
      <w:tr w:rsidR="00E10F0F" w:rsidRPr="00C8338F" w14:paraId="155ACA44" w14:textId="77777777" w:rsidTr="002B2D10">
        <w:trPr>
          <w:trHeight w:val="255"/>
          <w:jc w:val="center"/>
        </w:trPr>
        <w:tc>
          <w:tcPr>
            <w:tcW w:w="1339" w:type="pct"/>
            <w:noWrap/>
            <w:hideMark/>
          </w:tcPr>
          <w:p w14:paraId="2DC02406"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0" w:type="pct"/>
            <w:noWrap/>
            <w:hideMark/>
          </w:tcPr>
          <w:p w14:paraId="3F32D2D2" w14:textId="77777777" w:rsidR="00E10F0F" w:rsidRPr="00C8338F" w:rsidRDefault="00E10F0F" w:rsidP="002B2D10">
            <w:pPr>
              <w:pStyle w:val="BodyText"/>
              <w:snapToGrid w:val="0"/>
              <w:jc w:val="center"/>
              <w:rPr>
                <w:szCs w:val="20"/>
                <w:lang w:eastAsia="en-GB"/>
              </w:rPr>
            </w:pPr>
            <w:r w:rsidRPr="008D5E45">
              <w:t>0</w:t>
            </w:r>
          </w:p>
        </w:tc>
        <w:tc>
          <w:tcPr>
            <w:tcW w:w="610" w:type="pct"/>
            <w:noWrap/>
            <w:hideMark/>
          </w:tcPr>
          <w:p w14:paraId="1BCE978F" w14:textId="77777777" w:rsidR="00E10F0F" w:rsidRPr="00C8338F" w:rsidRDefault="00E10F0F" w:rsidP="002B2D10">
            <w:pPr>
              <w:pStyle w:val="BodyText"/>
              <w:snapToGrid w:val="0"/>
              <w:jc w:val="center"/>
              <w:rPr>
                <w:szCs w:val="20"/>
                <w:lang w:eastAsia="en-GB"/>
              </w:rPr>
            </w:pPr>
            <w:r w:rsidRPr="008D5E45">
              <w:t>-</w:t>
            </w:r>
            <w:r>
              <w:t>3</w:t>
            </w:r>
          </w:p>
        </w:tc>
        <w:tc>
          <w:tcPr>
            <w:tcW w:w="610" w:type="pct"/>
            <w:noWrap/>
            <w:hideMark/>
          </w:tcPr>
          <w:p w14:paraId="5F99178C" w14:textId="77777777" w:rsidR="00E10F0F" w:rsidRPr="00C8338F" w:rsidRDefault="00E10F0F" w:rsidP="002B2D10">
            <w:pPr>
              <w:pStyle w:val="BodyText"/>
              <w:snapToGrid w:val="0"/>
              <w:jc w:val="center"/>
              <w:rPr>
                <w:szCs w:val="20"/>
                <w:lang w:eastAsia="en-GB"/>
              </w:rPr>
            </w:pPr>
            <w:r w:rsidRPr="008D5E45">
              <w:t>-</w:t>
            </w:r>
            <w:r>
              <w:t>6</w:t>
            </w:r>
          </w:p>
        </w:tc>
        <w:tc>
          <w:tcPr>
            <w:tcW w:w="610" w:type="pct"/>
            <w:noWrap/>
            <w:hideMark/>
          </w:tcPr>
          <w:p w14:paraId="0F294475" w14:textId="77777777" w:rsidR="00E10F0F" w:rsidRPr="00C8338F" w:rsidRDefault="00E10F0F" w:rsidP="002B2D10">
            <w:pPr>
              <w:pStyle w:val="BodyText"/>
              <w:snapToGrid w:val="0"/>
              <w:jc w:val="center"/>
              <w:rPr>
                <w:szCs w:val="20"/>
                <w:lang w:eastAsia="en-GB"/>
              </w:rPr>
            </w:pPr>
            <w:r w:rsidRPr="008D5E45">
              <w:t>-</w:t>
            </w:r>
            <w:r>
              <w:t>9</w:t>
            </w:r>
          </w:p>
        </w:tc>
        <w:tc>
          <w:tcPr>
            <w:tcW w:w="610" w:type="pct"/>
            <w:noWrap/>
            <w:hideMark/>
          </w:tcPr>
          <w:p w14:paraId="3D33F3E0" w14:textId="77777777" w:rsidR="00E10F0F" w:rsidRPr="00C8338F" w:rsidRDefault="00E10F0F" w:rsidP="002B2D10">
            <w:pPr>
              <w:pStyle w:val="BodyText"/>
              <w:snapToGrid w:val="0"/>
              <w:jc w:val="center"/>
              <w:rPr>
                <w:szCs w:val="20"/>
                <w:lang w:eastAsia="en-GB"/>
              </w:rPr>
            </w:pPr>
            <w:r w:rsidRPr="008D5E45">
              <w:t>-</w:t>
            </w:r>
            <w:r>
              <w:t>12</w:t>
            </w:r>
          </w:p>
        </w:tc>
        <w:tc>
          <w:tcPr>
            <w:tcW w:w="610" w:type="pct"/>
            <w:noWrap/>
            <w:hideMark/>
          </w:tcPr>
          <w:p w14:paraId="0D1FBB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E10F0F" w:rsidRPr="00C8338F" w14:paraId="24320E1B" w14:textId="77777777" w:rsidTr="002B2D10">
        <w:trPr>
          <w:trHeight w:val="255"/>
          <w:jc w:val="center"/>
        </w:trPr>
        <w:tc>
          <w:tcPr>
            <w:tcW w:w="1339" w:type="pct"/>
            <w:noWrap/>
            <w:hideMark/>
          </w:tcPr>
          <w:p w14:paraId="570E4E0C"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0" w:type="pct"/>
            <w:noWrap/>
            <w:hideMark/>
          </w:tcPr>
          <w:p w14:paraId="5AD4F6CD" w14:textId="3B335C3D" w:rsidR="00E10F0F" w:rsidRPr="00C8338F" w:rsidRDefault="00C4298B" w:rsidP="002B2D10">
            <w:pPr>
              <w:pStyle w:val="BodyText"/>
              <w:snapToGrid w:val="0"/>
              <w:jc w:val="center"/>
              <w:rPr>
                <w:szCs w:val="20"/>
                <w:lang w:eastAsia="en-GB"/>
              </w:rPr>
            </w:pPr>
            <w:r w:rsidRPr="00C4298B">
              <w:t>6.4202e-04</w:t>
            </w:r>
          </w:p>
        </w:tc>
        <w:tc>
          <w:tcPr>
            <w:tcW w:w="610" w:type="pct"/>
            <w:noWrap/>
            <w:hideMark/>
          </w:tcPr>
          <w:p w14:paraId="370D0B83" w14:textId="65F81FE5" w:rsidR="00E10F0F" w:rsidRPr="00C8338F" w:rsidRDefault="00E10F0F" w:rsidP="002B2D10">
            <w:pPr>
              <w:pStyle w:val="BodyText"/>
              <w:snapToGrid w:val="0"/>
              <w:jc w:val="center"/>
              <w:rPr>
                <w:szCs w:val="20"/>
                <w:lang w:eastAsia="en-GB"/>
              </w:rPr>
            </w:pPr>
            <w:r>
              <w:t>0.0</w:t>
            </w:r>
            <w:r w:rsidR="008D18BC">
              <w:t>11</w:t>
            </w:r>
          </w:p>
        </w:tc>
        <w:tc>
          <w:tcPr>
            <w:tcW w:w="610" w:type="pct"/>
            <w:noWrap/>
            <w:hideMark/>
          </w:tcPr>
          <w:p w14:paraId="0A7F6FCB" w14:textId="158BF6C2" w:rsidR="00E10F0F" w:rsidRPr="00C8338F" w:rsidRDefault="00E10F0F" w:rsidP="002B2D10">
            <w:pPr>
              <w:pStyle w:val="BodyText"/>
              <w:snapToGrid w:val="0"/>
              <w:jc w:val="center"/>
              <w:rPr>
                <w:szCs w:val="20"/>
                <w:lang w:eastAsia="en-GB"/>
              </w:rPr>
            </w:pPr>
            <w:r w:rsidRPr="00C078FB">
              <w:t>0.00</w:t>
            </w:r>
            <w:r w:rsidR="007E039E">
              <w:t>17</w:t>
            </w:r>
          </w:p>
        </w:tc>
        <w:tc>
          <w:tcPr>
            <w:tcW w:w="610" w:type="pct"/>
            <w:noWrap/>
            <w:hideMark/>
          </w:tcPr>
          <w:p w14:paraId="55F071FF" w14:textId="5960D8C5" w:rsidR="00E10F0F" w:rsidRPr="00C8338F" w:rsidRDefault="00E10F0F" w:rsidP="002B2D10">
            <w:pPr>
              <w:pStyle w:val="BodyText"/>
              <w:snapToGrid w:val="0"/>
              <w:jc w:val="center"/>
              <w:rPr>
                <w:szCs w:val="20"/>
                <w:lang w:eastAsia="en-GB"/>
              </w:rPr>
            </w:pPr>
            <w:r>
              <w:t>0.0</w:t>
            </w:r>
            <w:r w:rsidR="007E039E">
              <w:t>27</w:t>
            </w:r>
          </w:p>
        </w:tc>
        <w:tc>
          <w:tcPr>
            <w:tcW w:w="610" w:type="pct"/>
            <w:noWrap/>
            <w:hideMark/>
          </w:tcPr>
          <w:p w14:paraId="045226C5" w14:textId="6878E418" w:rsidR="00E10F0F" w:rsidRPr="00C8338F" w:rsidRDefault="00E10F0F" w:rsidP="002B2D10">
            <w:pPr>
              <w:pStyle w:val="BodyText"/>
              <w:snapToGrid w:val="0"/>
              <w:jc w:val="center"/>
              <w:rPr>
                <w:szCs w:val="20"/>
                <w:lang w:eastAsia="en-GB"/>
              </w:rPr>
            </w:pPr>
            <w:r>
              <w:t>0.0</w:t>
            </w:r>
            <w:r w:rsidR="007E039E">
              <w:t>40</w:t>
            </w:r>
          </w:p>
        </w:tc>
        <w:tc>
          <w:tcPr>
            <w:tcW w:w="610" w:type="pct"/>
            <w:noWrap/>
            <w:hideMark/>
          </w:tcPr>
          <w:p w14:paraId="5EA612F4" w14:textId="0362D0FB" w:rsidR="00E10F0F" w:rsidRPr="00C8338F" w:rsidRDefault="00E10F0F" w:rsidP="002B2D10">
            <w:pPr>
              <w:pStyle w:val="BodyText"/>
              <w:snapToGrid w:val="0"/>
              <w:jc w:val="center"/>
              <w:rPr>
                <w:szCs w:val="20"/>
                <w:lang w:eastAsia="en-GB"/>
              </w:rPr>
            </w:pPr>
            <w:r>
              <w:t>0.0</w:t>
            </w:r>
            <w:r w:rsidR="00115B07">
              <w:t>061</w:t>
            </w:r>
          </w:p>
        </w:tc>
      </w:tr>
      <w:tr w:rsidR="00E10F0F" w:rsidRPr="00C8338F" w14:paraId="479B4CA3" w14:textId="77777777" w:rsidTr="002B2D10">
        <w:trPr>
          <w:trHeight w:val="255"/>
          <w:jc w:val="center"/>
        </w:trPr>
        <w:tc>
          <w:tcPr>
            <w:tcW w:w="1339" w:type="pct"/>
            <w:noWrap/>
            <w:hideMark/>
          </w:tcPr>
          <w:p w14:paraId="2F53F821"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0" w:type="pct"/>
            <w:noWrap/>
            <w:hideMark/>
          </w:tcPr>
          <w:p w14:paraId="4362C70E" w14:textId="2AE019C5" w:rsidR="00E10F0F" w:rsidRPr="00C8338F" w:rsidRDefault="00C4298B" w:rsidP="002B2D10">
            <w:pPr>
              <w:pStyle w:val="BodyText"/>
              <w:snapToGrid w:val="0"/>
              <w:jc w:val="center"/>
              <w:rPr>
                <w:szCs w:val="20"/>
                <w:lang w:eastAsia="en-GB"/>
              </w:rPr>
            </w:pPr>
            <w:r w:rsidRPr="00C4298B">
              <w:t>6.2894e-06</w:t>
            </w:r>
          </w:p>
        </w:tc>
        <w:tc>
          <w:tcPr>
            <w:tcW w:w="610" w:type="pct"/>
            <w:noWrap/>
            <w:hideMark/>
          </w:tcPr>
          <w:p w14:paraId="3F7B3F59" w14:textId="7B9067BC" w:rsidR="00E10F0F" w:rsidRPr="00C8338F" w:rsidRDefault="008D18BC" w:rsidP="002B2D10">
            <w:pPr>
              <w:pStyle w:val="BodyText"/>
              <w:snapToGrid w:val="0"/>
              <w:jc w:val="center"/>
              <w:rPr>
                <w:szCs w:val="20"/>
                <w:lang w:eastAsia="en-GB"/>
              </w:rPr>
            </w:pPr>
            <w:r w:rsidRPr="008D18BC">
              <w:t>1.2357e-05</w:t>
            </w:r>
          </w:p>
        </w:tc>
        <w:tc>
          <w:tcPr>
            <w:tcW w:w="610" w:type="pct"/>
            <w:noWrap/>
            <w:hideMark/>
          </w:tcPr>
          <w:p w14:paraId="763A1C4F" w14:textId="27D2D323" w:rsidR="00E10F0F" w:rsidRPr="00C8338F" w:rsidRDefault="007E039E" w:rsidP="002B2D10">
            <w:pPr>
              <w:pStyle w:val="BodyText"/>
              <w:snapToGrid w:val="0"/>
              <w:jc w:val="center"/>
              <w:rPr>
                <w:szCs w:val="20"/>
                <w:lang w:eastAsia="en-GB"/>
              </w:rPr>
            </w:pPr>
            <w:r w:rsidRPr="007E039E">
              <w:t>2.4463e-05</w:t>
            </w:r>
          </w:p>
        </w:tc>
        <w:tc>
          <w:tcPr>
            <w:tcW w:w="610" w:type="pct"/>
            <w:noWrap/>
            <w:hideMark/>
          </w:tcPr>
          <w:p w14:paraId="2E5D00E1" w14:textId="3CEFA5A5" w:rsidR="00E10F0F" w:rsidRPr="00C8338F" w:rsidRDefault="007E039E" w:rsidP="002B2D10">
            <w:pPr>
              <w:pStyle w:val="BodyText"/>
              <w:snapToGrid w:val="0"/>
              <w:jc w:val="center"/>
              <w:rPr>
                <w:szCs w:val="20"/>
                <w:lang w:eastAsia="en-GB"/>
              </w:rPr>
            </w:pPr>
            <w:r w:rsidRPr="007E039E">
              <w:t>4.8618e-05</w:t>
            </w:r>
          </w:p>
        </w:tc>
        <w:tc>
          <w:tcPr>
            <w:tcW w:w="610" w:type="pct"/>
            <w:noWrap/>
            <w:hideMark/>
          </w:tcPr>
          <w:p w14:paraId="40F78D15" w14:textId="6C3F162E" w:rsidR="00E10F0F" w:rsidRPr="00C8338F" w:rsidRDefault="007E039E" w:rsidP="002B2D10">
            <w:pPr>
              <w:pStyle w:val="BodyText"/>
              <w:snapToGrid w:val="0"/>
              <w:jc w:val="center"/>
              <w:rPr>
                <w:szCs w:val="20"/>
                <w:lang w:eastAsia="en-GB"/>
              </w:rPr>
            </w:pPr>
            <w:r w:rsidRPr="007E039E">
              <w:t>9.6809e-05</w:t>
            </w:r>
          </w:p>
        </w:tc>
        <w:tc>
          <w:tcPr>
            <w:tcW w:w="610" w:type="pct"/>
            <w:noWrap/>
            <w:hideMark/>
          </w:tcPr>
          <w:p w14:paraId="73EC3432" w14:textId="497472B3" w:rsidR="00E10F0F" w:rsidRPr="00C8338F" w:rsidRDefault="00115B07" w:rsidP="002B2D10">
            <w:pPr>
              <w:pStyle w:val="BodyText"/>
              <w:snapToGrid w:val="0"/>
              <w:jc w:val="center"/>
              <w:rPr>
                <w:szCs w:val="20"/>
                <w:lang w:eastAsia="en-GB"/>
              </w:rPr>
            </w:pPr>
            <w:r w:rsidRPr="00115B07">
              <w:t>1.9295e-04</w:t>
            </w:r>
          </w:p>
        </w:tc>
      </w:tr>
      <w:tr w:rsidR="00E10F0F" w:rsidRPr="00C8338F" w14:paraId="5844588F" w14:textId="77777777" w:rsidTr="002B2D10">
        <w:trPr>
          <w:trHeight w:val="255"/>
          <w:jc w:val="center"/>
        </w:trPr>
        <w:tc>
          <w:tcPr>
            <w:tcW w:w="1339" w:type="pct"/>
            <w:noWrap/>
            <w:hideMark/>
          </w:tcPr>
          <w:p w14:paraId="2BD7E767"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b</w:t>
            </w:r>
            <w:r w:rsidRPr="00C8338F">
              <w:rPr>
                <w:szCs w:val="20"/>
                <w:lang w:eastAsia="en-GB"/>
              </w:rPr>
              <w:t>)</w:t>
            </w:r>
          </w:p>
        </w:tc>
        <w:tc>
          <w:tcPr>
            <w:tcW w:w="610" w:type="pct"/>
            <w:noWrap/>
            <w:hideMark/>
          </w:tcPr>
          <w:p w14:paraId="14D51A43" w14:textId="16360129" w:rsidR="00E10F0F" w:rsidRPr="00C8338F" w:rsidRDefault="009E44FD" w:rsidP="002B2D10">
            <w:pPr>
              <w:pStyle w:val="BodyText"/>
              <w:snapToGrid w:val="0"/>
              <w:jc w:val="center"/>
              <w:rPr>
                <w:szCs w:val="20"/>
                <w:lang w:eastAsia="en-GB"/>
              </w:rPr>
            </w:pPr>
            <w:r w:rsidRPr="009E44FD">
              <w:t>2.8979e-04</w:t>
            </w:r>
          </w:p>
        </w:tc>
        <w:tc>
          <w:tcPr>
            <w:tcW w:w="610" w:type="pct"/>
            <w:noWrap/>
            <w:hideMark/>
          </w:tcPr>
          <w:p w14:paraId="4E5D2686" w14:textId="77777777" w:rsidR="00E10F0F" w:rsidRPr="00C8338F" w:rsidRDefault="00E10F0F" w:rsidP="002B2D10">
            <w:pPr>
              <w:pStyle w:val="BodyText"/>
              <w:snapToGrid w:val="0"/>
              <w:jc w:val="center"/>
              <w:rPr>
                <w:szCs w:val="20"/>
                <w:lang w:eastAsia="en-GB"/>
              </w:rPr>
            </w:pPr>
            <w:r w:rsidRPr="00715017">
              <w:t>8.0540e-04</w:t>
            </w:r>
          </w:p>
        </w:tc>
        <w:tc>
          <w:tcPr>
            <w:tcW w:w="610" w:type="pct"/>
            <w:noWrap/>
            <w:hideMark/>
          </w:tcPr>
          <w:p w14:paraId="669BC6A2" w14:textId="7FF1E87B" w:rsidR="00E10F0F" w:rsidRPr="00C8338F" w:rsidRDefault="001522DA" w:rsidP="002B2D10">
            <w:pPr>
              <w:pStyle w:val="BodyText"/>
              <w:snapToGrid w:val="0"/>
              <w:jc w:val="center"/>
              <w:rPr>
                <w:szCs w:val="20"/>
                <w:lang w:eastAsia="en-GB"/>
              </w:rPr>
            </w:pPr>
            <w:r w:rsidRPr="001522DA">
              <w:t>8.1882e-04</w:t>
            </w:r>
          </w:p>
        </w:tc>
        <w:tc>
          <w:tcPr>
            <w:tcW w:w="610" w:type="pct"/>
            <w:noWrap/>
            <w:hideMark/>
          </w:tcPr>
          <w:p w14:paraId="01201A89" w14:textId="3AF02FB7" w:rsidR="00E10F0F" w:rsidRPr="00C8338F" w:rsidRDefault="00E10F0F" w:rsidP="002B2D10">
            <w:pPr>
              <w:pStyle w:val="BodyText"/>
              <w:snapToGrid w:val="0"/>
              <w:jc w:val="center"/>
              <w:rPr>
                <w:szCs w:val="20"/>
                <w:lang w:eastAsia="en-GB"/>
              </w:rPr>
            </w:pPr>
            <w:r>
              <w:t>0.00</w:t>
            </w:r>
            <w:r w:rsidR="00115B07">
              <w:t>13</w:t>
            </w:r>
          </w:p>
        </w:tc>
        <w:tc>
          <w:tcPr>
            <w:tcW w:w="610" w:type="pct"/>
            <w:noWrap/>
            <w:hideMark/>
          </w:tcPr>
          <w:p w14:paraId="47A6998A" w14:textId="0C04A307" w:rsidR="00E10F0F" w:rsidRPr="00C8338F" w:rsidRDefault="00E10F0F" w:rsidP="002B2D10">
            <w:pPr>
              <w:pStyle w:val="BodyText"/>
              <w:snapToGrid w:val="0"/>
              <w:jc w:val="center"/>
              <w:rPr>
                <w:szCs w:val="20"/>
                <w:lang w:eastAsia="en-GB"/>
              </w:rPr>
            </w:pPr>
            <w:r>
              <w:t>0.00</w:t>
            </w:r>
            <w:r w:rsidR="001522DA">
              <w:t>1</w:t>
            </w:r>
            <w:r>
              <w:t>9</w:t>
            </w:r>
          </w:p>
        </w:tc>
        <w:tc>
          <w:tcPr>
            <w:tcW w:w="610" w:type="pct"/>
            <w:noWrap/>
            <w:hideMark/>
          </w:tcPr>
          <w:p w14:paraId="5D5D1D92" w14:textId="3C9AEB4B" w:rsidR="00E10F0F" w:rsidRPr="00C8338F" w:rsidRDefault="00E10F0F" w:rsidP="002B2D10">
            <w:pPr>
              <w:pStyle w:val="BodyText"/>
              <w:snapToGrid w:val="0"/>
              <w:jc w:val="center"/>
              <w:rPr>
                <w:szCs w:val="20"/>
                <w:lang w:eastAsia="en-GB"/>
              </w:rPr>
            </w:pPr>
            <w:r>
              <w:t>0.00</w:t>
            </w:r>
            <w:r w:rsidR="001522DA">
              <w:t>28</w:t>
            </w:r>
          </w:p>
        </w:tc>
      </w:tr>
      <w:tr w:rsidR="00E10F0F" w:rsidRPr="00C8338F" w14:paraId="29EC5D55" w14:textId="77777777" w:rsidTr="002B2D10">
        <w:trPr>
          <w:trHeight w:val="255"/>
          <w:jc w:val="center"/>
        </w:trPr>
        <w:tc>
          <w:tcPr>
            <w:tcW w:w="1339" w:type="pct"/>
            <w:noWrap/>
            <w:hideMark/>
          </w:tcPr>
          <w:p w14:paraId="51063CB7"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b</w:t>
            </w:r>
            <w:r w:rsidRPr="00C8338F">
              <w:rPr>
                <w:szCs w:val="20"/>
                <w:lang w:eastAsia="en-GB"/>
              </w:rPr>
              <w:t>)</w:t>
            </w:r>
          </w:p>
        </w:tc>
        <w:tc>
          <w:tcPr>
            <w:tcW w:w="610" w:type="pct"/>
            <w:noWrap/>
            <w:hideMark/>
          </w:tcPr>
          <w:p w14:paraId="77541F5B" w14:textId="03B3D114" w:rsidR="00E10F0F" w:rsidRPr="00C8338F" w:rsidRDefault="009E44FD" w:rsidP="002B2D10">
            <w:pPr>
              <w:pStyle w:val="BodyText"/>
              <w:snapToGrid w:val="0"/>
              <w:jc w:val="center"/>
              <w:rPr>
                <w:szCs w:val="20"/>
                <w:lang w:eastAsia="en-GB"/>
              </w:rPr>
            </w:pPr>
            <w:r w:rsidRPr="009E44FD">
              <w:t>1.4703e-05</w:t>
            </w:r>
          </w:p>
        </w:tc>
        <w:tc>
          <w:tcPr>
            <w:tcW w:w="610" w:type="pct"/>
            <w:noWrap/>
            <w:hideMark/>
          </w:tcPr>
          <w:p w14:paraId="7143CEF5" w14:textId="570096D2" w:rsidR="00E10F0F" w:rsidRPr="00C8338F" w:rsidRDefault="001522DA" w:rsidP="002B2D10">
            <w:pPr>
              <w:pStyle w:val="BodyText"/>
              <w:snapToGrid w:val="0"/>
              <w:jc w:val="center"/>
              <w:rPr>
                <w:szCs w:val="20"/>
                <w:lang w:eastAsia="en-GB"/>
              </w:rPr>
            </w:pPr>
            <w:r w:rsidRPr="001522DA">
              <w:t>2.8886e-05</w:t>
            </w:r>
          </w:p>
        </w:tc>
        <w:tc>
          <w:tcPr>
            <w:tcW w:w="610" w:type="pct"/>
            <w:noWrap/>
            <w:hideMark/>
          </w:tcPr>
          <w:p w14:paraId="5167723B" w14:textId="64158B55" w:rsidR="00E10F0F" w:rsidRPr="00C8338F" w:rsidRDefault="001522DA" w:rsidP="002B2D10">
            <w:pPr>
              <w:pStyle w:val="BodyText"/>
              <w:snapToGrid w:val="0"/>
              <w:jc w:val="center"/>
              <w:rPr>
                <w:szCs w:val="20"/>
                <w:lang w:eastAsia="en-GB"/>
              </w:rPr>
            </w:pPr>
            <w:r w:rsidRPr="001522DA">
              <w:t>5.7186e-05</w:t>
            </w:r>
          </w:p>
        </w:tc>
        <w:tc>
          <w:tcPr>
            <w:tcW w:w="610" w:type="pct"/>
            <w:noWrap/>
            <w:hideMark/>
          </w:tcPr>
          <w:p w14:paraId="08962A90" w14:textId="21D614C4" w:rsidR="00E10F0F" w:rsidRPr="00C8338F" w:rsidRDefault="00115B07" w:rsidP="002B2D10">
            <w:pPr>
              <w:pStyle w:val="BodyText"/>
              <w:snapToGrid w:val="0"/>
              <w:jc w:val="center"/>
              <w:rPr>
                <w:szCs w:val="20"/>
                <w:lang w:eastAsia="en-GB"/>
              </w:rPr>
            </w:pPr>
            <w:r w:rsidRPr="00115B07">
              <w:t>1.1365e-04</w:t>
            </w:r>
          </w:p>
        </w:tc>
        <w:tc>
          <w:tcPr>
            <w:tcW w:w="610" w:type="pct"/>
            <w:noWrap/>
            <w:hideMark/>
          </w:tcPr>
          <w:p w14:paraId="03EB83B9" w14:textId="10733C6E" w:rsidR="00E10F0F" w:rsidRPr="00C8338F" w:rsidRDefault="001522DA" w:rsidP="002B2D10">
            <w:pPr>
              <w:pStyle w:val="BodyText"/>
              <w:snapToGrid w:val="0"/>
              <w:jc w:val="center"/>
              <w:rPr>
                <w:szCs w:val="20"/>
                <w:lang w:eastAsia="en-GB"/>
              </w:rPr>
            </w:pPr>
            <w:r w:rsidRPr="001522DA">
              <w:t>2.2628e-04</w:t>
            </w:r>
          </w:p>
        </w:tc>
        <w:tc>
          <w:tcPr>
            <w:tcW w:w="610" w:type="pct"/>
            <w:noWrap/>
            <w:hideMark/>
          </w:tcPr>
          <w:p w14:paraId="7D290687" w14:textId="0A656B09" w:rsidR="00E10F0F" w:rsidRPr="00C8338F" w:rsidRDefault="00E10F0F" w:rsidP="002B2D10">
            <w:pPr>
              <w:pStyle w:val="BodyText"/>
              <w:snapToGrid w:val="0"/>
              <w:jc w:val="center"/>
              <w:rPr>
                <w:szCs w:val="20"/>
                <w:lang w:eastAsia="en-GB"/>
              </w:rPr>
            </w:pPr>
            <w:r>
              <w:t>0.</w:t>
            </w:r>
            <w:r w:rsidR="001522DA">
              <w:t>0092</w:t>
            </w:r>
          </w:p>
        </w:tc>
      </w:tr>
      <w:tr w:rsidR="00E10F0F" w:rsidRPr="00C8338F" w14:paraId="0ABDF74A" w14:textId="77777777" w:rsidTr="002B2D10">
        <w:tblPrEx>
          <w:jc w:val="left"/>
        </w:tblPrEx>
        <w:trPr>
          <w:trHeight w:val="255"/>
        </w:trPr>
        <w:tc>
          <w:tcPr>
            <w:tcW w:w="1339" w:type="pct"/>
            <w:noWrap/>
            <w:hideMark/>
          </w:tcPr>
          <w:p w14:paraId="6BC55C1E"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c</w:t>
            </w:r>
            <w:r w:rsidRPr="00C8338F">
              <w:rPr>
                <w:szCs w:val="20"/>
                <w:lang w:eastAsia="en-GB"/>
              </w:rPr>
              <w:t>)</w:t>
            </w:r>
          </w:p>
        </w:tc>
        <w:tc>
          <w:tcPr>
            <w:tcW w:w="610" w:type="pct"/>
            <w:noWrap/>
            <w:hideMark/>
          </w:tcPr>
          <w:p w14:paraId="0D6BEDBA" w14:textId="03F0A76A" w:rsidR="00E10F0F" w:rsidRPr="00C8338F" w:rsidRDefault="007763CB" w:rsidP="002B2D10">
            <w:pPr>
              <w:pStyle w:val="BodyText"/>
              <w:snapToGrid w:val="0"/>
              <w:jc w:val="center"/>
              <w:rPr>
                <w:szCs w:val="20"/>
                <w:lang w:eastAsia="en-GB"/>
              </w:rPr>
            </w:pPr>
            <w:r w:rsidRPr="007763CB">
              <w:t>0.0011</w:t>
            </w:r>
          </w:p>
        </w:tc>
        <w:tc>
          <w:tcPr>
            <w:tcW w:w="610" w:type="pct"/>
            <w:noWrap/>
            <w:hideMark/>
          </w:tcPr>
          <w:p w14:paraId="008BB1BF" w14:textId="201C614B" w:rsidR="00E10F0F" w:rsidRPr="00C8338F" w:rsidRDefault="00E10F0F" w:rsidP="002B2D10">
            <w:pPr>
              <w:pStyle w:val="BodyText"/>
              <w:snapToGrid w:val="0"/>
              <w:jc w:val="center"/>
              <w:rPr>
                <w:szCs w:val="20"/>
                <w:lang w:eastAsia="en-GB"/>
              </w:rPr>
            </w:pPr>
            <w:r w:rsidRPr="00967F84">
              <w:t>0.</w:t>
            </w:r>
            <w:r>
              <w:t>00</w:t>
            </w:r>
            <w:r w:rsidR="008D18BC">
              <w:t>17</w:t>
            </w:r>
          </w:p>
        </w:tc>
        <w:tc>
          <w:tcPr>
            <w:tcW w:w="610" w:type="pct"/>
            <w:noWrap/>
            <w:hideMark/>
          </w:tcPr>
          <w:p w14:paraId="0A2E9035" w14:textId="09DB7BD8" w:rsidR="00E10F0F" w:rsidRPr="00C8338F" w:rsidRDefault="00E10F0F" w:rsidP="002B2D10">
            <w:pPr>
              <w:pStyle w:val="BodyText"/>
              <w:snapToGrid w:val="0"/>
              <w:jc w:val="center"/>
              <w:rPr>
                <w:szCs w:val="20"/>
                <w:lang w:eastAsia="en-GB"/>
              </w:rPr>
            </w:pPr>
            <w:r w:rsidRPr="00967F84">
              <w:t>0.</w:t>
            </w:r>
            <w:r>
              <w:t>00</w:t>
            </w:r>
            <w:r w:rsidR="008D18BC">
              <w:t>25</w:t>
            </w:r>
          </w:p>
        </w:tc>
        <w:tc>
          <w:tcPr>
            <w:tcW w:w="610" w:type="pct"/>
            <w:noWrap/>
            <w:hideMark/>
          </w:tcPr>
          <w:p w14:paraId="375EEDFD" w14:textId="4C8958B7" w:rsidR="00E10F0F" w:rsidRPr="00C8338F" w:rsidRDefault="00E10F0F" w:rsidP="002B2D10">
            <w:pPr>
              <w:pStyle w:val="BodyText"/>
              <w:snapToGrid w:val="0"/>
              <w:jc w:val="center"/>
              <w:rPr>
                <w:szCs w:val="20"/>
                <w:lang w:eastAsia="en-GB"/>
              </w:rPr>
            </w:pPr>
            <w:r w:rsidRPr="00AA58A7">
              <w:t>0.00</w:t>
            </w:r>
            <w:r w:rsidR="00BF4333">
              <w:t>3</w:t>
            </w:r>
            <w:r w:rsidRPr="00AA58A7">
              <w:t>5</w:t>
            </w:r>
          </w:p>
        </w:tc>
        <w:tc>
          <w:tcPr>
            <w:tcW w:w="610" w:type="pct"/>
            <w:noWrap/>
            <w:hideMark/>
          </w:tcPr>
          <w:p w14:paraId="4FDCD2BF" w14:textId="54837ABF" w:rsidR="00E10F0F" w:rsidRPr="00C8338F" w:rsidRDefault="00E10F0F" w:rsidP="002B2D10">
            <w:pPr>
              <w:pStyle w:val="BodyText"/>
              <w:snapToGrid w:val="0"/>
              <w:jc w:val="center"/>
              <w:rPr>
                <w:szCs w:val="20"/>
                <w:lang w:eastAsia="en-GB"/>
              </w:rPr>
            </w:pPr>
            <w:r w:rsidRPr="00AA58A7">
              <w:t>0.00</w:t>
            </w:r>
            <w:r w:rsidR="00BF4333">
              <w:t>50</w:t>
            </w:r>
          </w:p>
        </w:tc>
        <w:tc>
          <w:tcPr>
            <w:tcW w:w="610" w:type="pct"/>
            <w:noWrap/>
            <w:hideMark/>
          </w:tcPr>
          <w:p w14:paraId="658DC4A6" w14:textId="2F281594" w:rsidR="00E10F0F" w:rsidRPr="00C8338F" w:rsidRDefault="00E10F0F" w:rsidP="002B2D10">
            <w:pPr>
              <w:pStyle w:val="BodyText"/>
              <w:snapToGrid w:val="0"/>
              <w:jc w:val="center"/>
              <w:rPr>
                <w:szCs w:val="20"/>
                <w:lang w:eastAsia="en-GB"/>
              </w:rPr>
            </w:pPr>
            <w:r w:rsidRPr="00AA58A7">
              <w:t>0.0</w:t>
            </w:r>
            <w:r w:rsidR="00BF4333">
              <w:t>070</w:t>
            </w:r>
          </w:p>
        </w:tc>
      </w:tr>
      <w:tr w:rsidR="00E10F0F" w:rsidRPr="00C8338F" w14:paraId="5FD0F3C4" w14:textId="77777777" w:rsidTr="002B2D10">
        <w:tblPrEx>
          <w:jc w:val="left"/>
        </w:tblPrEx>
        <w:trPr>
          <w:trHeight w:val="255"/>
        </w:trPr>
        <w:tc>
          <w:tcPr>
            <w:tcW w:w="1339" w:type="pct"/>
            <w:noWrap/>
            <w:hideMark/>
          </w:tcPr>
          <w:p w14:paraId="34C48356"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c</w:t>
            </w:r>
            <w:r w:rsidRPr="00C8338F">
              <w:rPr>
                <w:szCs w:val="20"/>
                <w:lang w:eastAsia="en-GB"/>
              </w:rPr>
              <w:t>)</w:t>
            </w:r>
          </w:p>
        </w:tc>
        <w:tc>
          <w:tcPr>
            <w:tcW w:w="610" w:type="pct"/>
            <w:noWrap/>
            <w:hideMark/>
          </w:tcPr>
          <w:p w14:paraId="71EF4F95" w14:textId="0B7AEFF4" w:rsidR="00E10F0F" w:rsidRPr="00C8338F" w:rsidRDefault="007763CB" w:rsidP="002B2D10">
            <w:pPr>
              <w:pStyle w:val="BodyText"/>
              <w:snapToGrid w:val="0"/>
              <w:jc w:val="center"/>
              <w:rPr>
                <w:szCs w:val="20"/>
                <w:lang w:eastAsia="en-GB"/>
              </w:rPr>
            </w:pPr>
            <w:r>
              <w:t>N/A</w:t>
            </w:r>
          </w:p>
        </w:tc>
        <w:tc>
          <w:tcPr>
            <w:tcW w:w="610" w:type="pct"/>
            <w:noWrap/>
            <w:hideMark/>
          </w:tcPr>
          <w:p w14:paraId="04CD0310" w14:textId="2C3C73DD" w:rsidR="00E10F0F" w:rsidRPr="00C8338F" w:rsidRDefault="008D18BC" w:rsidP="002B2D10">
            <w:pPr>
              <w:pStyle w:val="BodyText"/>
              <w:snapToGrid w:val="0"/>
              <w:jc w:val="center"/>
              <w:rPr>
                <w:szCs w:val="20"/>
                <w:lang w:eastAsia="en-GB"/>
              </w:rPr>
            </w:pPr>
            <w:r>
              <w:t>N/A</w:t>
            </w:r>
          </w:p>
        </w:tc>
        <w:tc>
          <w:tcPr>
            <w:tcW w:w="610" w:type="pct"/>
            <w:noWrap/>
            <w:hideMark/>
          </w:tcPr>
          <w:p w14:paraId="47FB4112" w14:textId="612D7E8E" w:rsidR="00E10F0F" w:rsidRPr="00C8338F" w:rsidRDefault="008D18BC" w:rsidP="002B2D10">
            <w:pPr>
              <w:pStyle w:val="BodyText"/>
              <w:snapToGrid w:val="0"/>
              <w:jc w:val="center"/>
              <w:rPr>
                <w:szCs w:val="20"/>
                <w:lang w:eastAsia="en-GB"/>
              </w:rPr>
            </w:pPr>
            <w:r>
              <w:t>N/A</w:t>
            </w:r>
          </w:p>
        </w:tc>
        <w:tc>
          <w:tcPr>
            <w:tcW w:w="610" w:type="pct"/>
            <w:noWrap/>
            <w:hideMark/>
          </w:tcPr>
          <w:p w14:paraId="0CFC3B97" w14:textId="7031E3B6" w:rsidR="00E10F0F" w:rsidRPr="00C8338F" w:rsidRDefault="008D18BC" w:rsidP="002B2D10">
            <w:pPr>
              <w:pStyle w:val="BodyText"/>
              <w:snapToGrid w:val="0"/>
              <w:jc w:val="center"/>
              <w:rPr>
                <w:szCs w:val="20"/>
                <w:lang w:eastAsia="en-GB"/>
              </w:rPr>
            </w:pPr>
            <w:r>
              <w:t>N/A</w:t>
            </w:r>
          </w:p>
        </w:tc>
        <w:tc>
          <w:tcPr>
            <w:tcW w:w="610" w:type="pct"/>
            <w:noWrap/>
            <w:hideMark/>
          </w:tcPr>
          <w:p w14:paraId="4386C07C" w14:textId="37F2B1CD" w:rsidR="00E10F0F" w:rsidRPr="00C8338F" w:rsidRDefault="008D18BC" w:rsidP="002B2D10">
            <w:pPr>
              <w:pStyle w:val="BodyText"/>
              <w:snapToGrid w:val="0"/>
              <w:jc w:val="center"/>
              <w:rPr>
                <w:szCs w:val="20"/>
                <w:lang w:eastAsia="en-GB"/>
              </w:rPr>
            </w:pPr>
            <w:r>
              <w:t>N/A</w:t>
            </w:r>
          </w:p>
        </w:tc>
        <w:tc>
          <w:tcPr>
            <w:tcW w:w="610" w:type="pct"/>
            <w:noWrap/>
            <w:hideMark/>
          </w:tcPr>
          <w:p w14:paraId="23932A78" w14:textId="197CC120" w:rsidR="00E10F0F" w:rsidRPr="00C8338F" w:rsidRDefault="008D18BC" w:rsidP="002B2D10">
            <w:pPr>
              <w:pStyle w:val="BodyText"/>
              <w:snapToGrid w:val="0"/>
              <w:jc w:val="center"/>
              <w:rPr>
                <w:szCs w:val="20"/>
                <w:lang w:eastAsia="en-GB"/>
              </w:rPr>
            </w:pPr>
            <w:r>
              <w:t>N/A</w:t>
            </w:r>
          </w:p>
        </w:tc>
      </w:tr>
      <w:tr w:rsidR="00E10F0F" w:rsidRPr="00C8338F" w14:paraId="2E922460" w14:textId="77777777" w:rsidTr="002B2D10">
        <w:tblPrEx>
          <w:jc w:val="left"/>
        </w:tblPrEx>
        <w:trPr>
          <w:trHeight w:val="255"/>
        </w:trPr>
        <w:tc>
          <w:tcPr>
            <w:tcW w:w="1339" w:type="pct"/>
            <w:noWrap/>
            <w:hideMark/>
          </w:tcPr>
          <w:p w14:paraId="6E248C8D" w14:textId="77777777" w:rsidR="00E10F0F" w:rsidRPr="00C8338F" w:rsidRDefault="00E10F0F" w:rsidP="002B2D10">
            <w:pPr>
              <w:pStyle w:val="BodyText"/>
              <w:snapToGrid w:val="0"/>
              <w:jc w:val="center"/>
              <w:rPr>
                <w:szCs w:val="20"/>
                <w:lang w:eastAsia="en-GB"/>
              </w:rPr>
            </w:pPr>
            <w:r w:rsidRPr="00C8338F">
              <w:rPr>
                <w:szCs w:val="20"/>
                <w:lang w:eastAsia="en-GB"/>
              </w:rPr>
              <w:lastRenderedPageBreak/>
              <w:t>Average throughput loss (</w:t>
            </w:r>
            <w:r>
              <w:rPr>
                <w:szCs w:val="20"/>
                <w:lang w:eastAsia="en-GB"/>
              </w:rPr>
              <w:t>d</w:t>
            </w:r>
            <w:r w:rsidRPr="00C8338F">
              <w:rPr>
                <w:szCs w:val="20"/>
                <w:lang w:eastAsia="en-GB"/>
              </w:rPr>
              <w:t>)</w:t>
            </w:r>
          </w:p>
        </w:tc>
        <w:tc>
          <w:tcPr>
            <w:tcW w:w="610" w:type="pct"/>
            <w:noWrap/>
            <w:hideMark/>
          </w:tcPr>
          <w:p w14:paraId="0B310213" w14:textId="7D51A1C5" w:rsidR="00E10F0F" w:rsidRPr="00C8338F" w:rsidRDefault="009158D7" w:rsidP="002B2D10">
            <w:pPr>
              <w:pStyle w:val="BodyText"/>
              <w:snapToGrid w:val="0"/>
              <w:jc w:val="center"/>
              <w:rPr>
                <w:szCs w:val="20"/>
                <w:lang w:eastAsia="en-GB"/>
              </w:rPr>
            </w:pPr>
            <w:r w:rsidRPr="009158D7">
              <w:t>4.4003e-04</w:t>
            </w:r>
          </w:p>
        </w:tc>
        <w:tc>
          <w:tcPr>
            <w:tcW w:w="610" w:type="pct"/>
            <w:noWrap/>
            <w:hideMark/>
          </w:tcPr>
          <w:p w14:paraId="72294853" w14:textId="055FA71A" w:rsidR="00E10F0F" w:rsidRPr="00C8338F" w:rsidRDefault="00097C36" w:rsidP="002B2D10">
            <w:pPr>
              <w:pStyle w:val="BodyText"/>
              <w:snapToGrid w:val="0"/>
              <w:jc w:val="center"/>
              <w:rPr>
                <w:szCs w:val="20"/>
                <w:lang w:eastAsia="en-GB"/>
              </w:rPr>
            </w:pPr>
            <w:r w:rsidRPr="00097C36">
              <w:t>6.9887e-04</w:t>
            </w:r>
          </w:p>
        </w:tc>
        <w:tc>
          <w:tcPr>
            <w:tcW w:w="610" w:type="pct"/>
            <w:noWrap/>
            <w:hideMark/>
          </w:tcPr>
          <w:p w14:paraId="34C8858C" w14:textId="10816392" w:rsidR="00E10F0F" w:rsidRPr="00C8338F" w:rsidRDefault="00E10F0F" w:rsidP="002B2D10">
            <w:pPr>
              <w:pStyle w:val="BodyText"/>
              <w:snapToGrid w:val="0"/>
              <w:jc w:val="center"/>
              <w:rPr>
                <w:szCs w:val="20"/>
                <w:lang w:eastAsia="en-GB"/>
              </w:rPr>
            </w:pPr>
            <w:r w:rsidRPr="00A312FE">
              <w:t>0.001</w:t>
            </w:r>
            <w:r w:rsidR="00097C36">
              <w:t>1</w:t>
            </w:r>
          </w:p>
        </w:tc>
        <w:tc>
          <w:tcPr>
            <w:tcW w:w="610" w:type="pct"/>
            <w:noWrap/>
            <w:hideMark/>
          </w:tcPr>
          <w:p w14:paraId="0BB82D32" w14:textId="6796C998" w:rsidR="00E10F0F" w:rsidRPr="00C8338F" w:rsidRDefault="00E10F0F" w:rsidP="002B2D10">
            <w:pPr>
              <w:pStyle w:val="BodyText"/>
              <w:snapToGrid w:val="0"/>
              <w:jc w:val="center"/>
              <w:rPr>
                <w:szCs w:val="20"/>
                <w:lang w:eastAsia="en-GB"/>
              </w:rPr>
            </w:pPr>
            <w:r w:rsidRPr="009E29E4">
              <w:t>0.00</w:t>
            </w:r>
            <w:r w:rsidR="00BF4333">
              <w:t>16</w:t>
            </w:r>
          </w:p>
        </w:tc>
        <w:tc>
          <w:tcPr>
            <w:tcW w:w="610" w:type="pct"/>
            <w:noWrap/>
            <w:hideMark/>
          </w:tcPr>
          <w:p w14:paraId="33AA88C5" w14:textId="48857B75" w:rsidR="00E10F0F" w:rsidRPr="00C8338F" w:rsidRDefault="00E10F0F" w:rsidP="002B2D10">
            <w:pPr>
              <w:pStyle w:val="BodyText"/>
              <w:snapToGrid w:val="0"/>
              <w:jc w:val="center"/>
              <w:rPr>
                <w:szCs w:val="20"/>
                <w:lang w:eastAsia="en-GB"/>
              </w:rPr>
            </w:pPr>
            <w:r w:rsidRPr="009E29E4">
              <w:t>0.00</w:t>
            </w:r>
            <w:r w:rsidR="00BF4333">
              <w:t>22</w:t>
            </w:r>
          </w:p>
        </w:tc>
        <w:tc>
          <w:tcPr>
            <w:tcW w:w="610" w:type="pct"/>
            <w:noWrap/>
            <w:hideMark/>
          </w:tcPr>
          <w:p w14:paraId="304DAA7C" w14:textId="07142EE9" w:rsidR="00E10F0F" w:rsidRPr="00C8338F" w:rsidRDefault="00E10F0F" w:rsidP="002B2D10">
            <w:pPr>
              <w:pStyle w:val="BodyText"/>
              <w:snapToGrid w:val="0"/>
              <w:jc w:val="center"/>
              <w:rPr>
                <w:szCs w:val="20"/>
                <w:lang w:eastAsia="en-GB"/>
              </w:rPr>
            </w:pPr>
            <w:r>
              <w:t>0.00</w:t>
            </w:r>
            <w:r w:rsidR="00BF4333">
              <w:t>32</w:t>
            </w:r>
          </w:p>
        </w:tc>
      </w:tr>
      <w:tr w:rsidR="00E10F0F" w:rsidRPr="00C8338F" w14:paraId="16D56CCA" w14:textId="77777777" w:rsidTr="002B2D10">
        <w:tblPrEx>
          <w:jc w:val="left"/>
        </w:tblPrEx>
        <w:trPr>
          <w:trHeight w:val="255"/>
        </w:trPr>
        <w:tc>
          <w:tcPr>
            <w:tcW w:w="1339" w:type="pct"/>
            <w:noWrap/>
            <w:hideMark/>
          </w:tcPr>
          <w:p w14:paraId="378A3BBC"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d</w:t>
            </w:r>
            <w:r w:rsidRPr="00C8338F">
              <w:rPr>
                <w:szCs w:val="20"/>
                <w:lang w:eastAsia="en-GB"/>
              </w:rPr>
              <w:t>)</w:t>
            </w:r>
          </w:p>
        </w:tc>
        <w:tc>
          <w:tcPr>
            <w:tcW w:w="610" w:type="pct"/>
            <w:noWrap/>
            <w:hideMark/>
          </w:tcPr>
          <w:p w14:paraId="4D22725D" w14:textId="348A4A4F" w:rsidR="00E10F0F" w:rsidRPr="00C8338F" w:rsidRDefault="009158D7" w:rsidP="002B2D10">
            <w:pPr>
              <w:pStyle w:val="BodyText"/>
              <w:snapToGrid w:val="0"/>
              <w:jc w:val="center"/>
              <w:rPr>
                <w:szCs w:val="20"/>
                <w:lang w:eastAsia="en-GB"/>
              </w:rPr>
            </w:pPr>
            <w:r w:rsidRPr="009158D7">
              <w:t>1.2416e-06</w:t>
            </w:r>
          </w:p>
        </w:tc>
        <w:tc>
          <w:tcPr>
            <w:tcW w:w="610" w:type="pct"/>
            <w:noWrap/>
            <w:hideMark/>
          </w:tcPr>
          <w:p w14:paraId="3D8A362C" w14:textId="74D2F409" w:rsidR="00E10F0F" w:rsidRPr="00C8338F" w:rsidRDefault="00097C36" w:rsidP="002B2D10">
            <w:pPr>
              <w:pStyle w:val="BodyText"/>
              <w:snapToGrid w:val="0"/>
              <w:jc w:val="center"/>
              <w:rPr>
                <w:szCs w:val="20"/>
                <w:lang w:eastAsia="en-GB"/>
              </w:rPr>
            </w:pPr>
            <w:r w:rsidRPr="00097C36">
              <w:t>2.4394e-06</w:t>
            </w:r>
          </w:p>
        </w:tc>
        <w:tc>
          <w:tcPr>
            <w:tcW w:w="610" w:type="pct"/>
            <w:noWrap/>
            <w:hideMark/>
          </w:tcPr>
          <w:p w14:paraId="7A4D0E66" w14:textId="1D15ECE5" w:rsidR="00E10F0F" w:rsidRPr="00C8338F" w:rsidRDefault="00097C36" w:rsidP="002B2D10">
            <w:pPr>
              <w:pStyle w:val="BodyText"/>
              <w:snapToGrid w:val="0"/>
              <w:jc w:val="center"/>
              <w:rPr>
                <w:szCs w:val="20"/>
                <w:lang w:eastAsia="en-GB"/>
              </w:rPr>
            </w:pPr>
            <w:r w:rsidRPr="00097C36">
              <w:t>4.8294e-06</w:t>
            </w:r>
          </w:p>
        </w:tc>
        <w:tc>
          <w:tcPr>
            <w:tcW w:w="610" w:type="pct"/>
            <w:noWrap/>
            <w:hideMark/>
          </w:tcPr>
          <w:p w14:paraId="792E45C7" w14:textId="63004700" w:rsidR="00E10F0F" w:rsidRPr="00C8338F" w:rsidRDefault="00BF4333" w:rsidP="002B2D10">
            <w:pPr>
              <w:pStyle w:val="BodyText"/>
              <w:snapToGrid w:val="0"/>
              <w:jc w:val="center"/>
              <w:rPr>
                <w:szCs w:val="20"/>
                <w:lang w:eastAsia="en-GB"/>
              </w:rPr>
            </w:pPr>
            <w:r w:rsidRPr="00BF4333">
              <w:t>9.5980e-06</w:t>
            </w:r>
          </w:p>
        </w:tc>
        <w:tc>
          <w:tcPr>
            <w:tcW w:w="610" w:type="pct"/>
            <w:noWrap/>
            <w:hideMark/>
          </w:tcPr>
          <w:p w14:paraId="7F37E4B1" w14:textId="33EB0ED7" w:rsidR="00E10F0F" w:rsidRPr="00C8338F" w:rsidRDefault="00BF4333" w:rsidP="002B2D10">
            <w:pPr>
              <w:pStyle w:val="BodyText"/>
              <w:snapToGrid w:val="0"/>
              <w:jc w:val="center"/>
              <w:rPr>
                <w:szCs w:val="20"/>
                <w:lang w:eastAsia="en-GB"/>
              </w:rPr>
            </w:pPr>
            <w:r w:rsidRPr="00BF4333">
              <w:t>1.9112e-05</w:t>
            </w:r>
          </w:p>
        </w:tc>
        <w:tc>
          <w:tcPr>
            <w:tcW w:w="610" w:type="pct"/>
            <w:noWrap/>
            <w:hideMark/>
          </w:tcPr>
          <w:p w14:paraId="1E4D4ED1" w14:textId="7F2C1834" w:rsidR="00E10F0F" w:rsidRPr="00C8338F" w:rsidRDefault="00BF4333" w:rsidP="002B2D10">
            <w:pPr>
              <w:pStyle w:val="BodyText"/>
              <w:snapToGrid w:val="0"/>
              <w:jc w:val="center"/>
              <w:rPr>
                <w:szCs w:val="20"/>
                <w:lang w:eastAsia="en-GB"/>
              </w:rPr>
            </w:pPr>
            <w:r w:rsidRPr="00BF4333">
              <w:t>3.8096e-05</w:t>
            </w:r>
          </w:p>
        </w:tc>
      </w:tr>
    </w:tbl>
    <w:p w14:paraId="14BB3217" w14:textId="3ED581E2" w:rsidR="00E10F0F" w:rsidRDefault="00E10F0F" w:rsidP="00E10F0F">
      <w:pPr>
        <w:pStyle w:val="TH"/>
        <w:ind w:left="360"/>
        <w:rPr>
          <w:rFonts w:cs="TimesNewRomanPSMT"/>
          <w:lang w:eastAsia="zh-CN"/>
        </w:rPr>
      </w:pPr>
      <w:r>
        <w:t>Table</w:t>
      </w:r>
      <w:r w:rsidRPr="00B053F4">
        <w:t xml:space="preserve"> </w:t>
      </w:r>
      <w:r w:rsidR="00BF3AFE">
        <w:t>4</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 (un-coordinated operation)</w:t>
      </w:r>
    </w:p>
    <w:p w14:paraId="75DCAF56" w14:textId="7DFD747F" w:rsidR="00EA1204" w:rsidRDefault="007E039E" w:rsidP="007E039E">
      <w:pPr>
        <w:pStyle w:val="BodyText"/>
        <w:snapToGrid w:val="0"/>
        <w:rPr>
          <w:rFonts w:eastAsia="SimSun"/>
          <w:szCs w:val="20"/>
          <w:lang w:eastAsia="zh-CN"/>
        </w:rPr>
      </w:pPr>
      <w:r>
        <w:rPr>
          <w:szCs w:val="20"/>
          <w:lang w:val="en-GB" w:eastAsia="en-GB"/>
        </w:rPr>
        <w:t xml:space="preserve">Comparing the results between Tables </w:t>
      </w:r>
      <w:r w:rsidR="003F7CEF">
        <w:rPr>
          <w:szCs w:val="20"/>
          <w:lang w:val="en-GB" w:eastAsia="en-GB"/>
        </w:rPr>
        <w:t>3</w:t>
      </w:r>
      <w:r>
        <w:rPr>
          <w:szCs w:val="20"/>
          <w:lang w:val="en-GB" w:eastAsia="en-GB"/>
        </w:rPr>
        <w:t xml:space="preserve"> and </w:t>
      </w:r>
      <w:r w:rsidR="003F7CEF">
        <w:rPr>
          <w:szCs w:val="20"/>
          <w:lang w:val="en-GB" w:eastAsia="en-GB"/>
        </w:rPr>
        <w:t>4</w:t>
      </w:r>
      <w:r>
        <w:rPr>
          <w:szCs w:val="20"/>
          <w:lang w:val="en-GB" w:eastAsia="en-GB"/>
        </w:rPr>
        <w:t xml:space="preserve">, the throughput loss for FR1 like UE </w:t>
      </w:r>
      <w:r w:rsidR="00566314">
        <w:rPr>
          <w:szCs w:val="20"/>
          <w:lang w:val="en-GB" w:eastAsia="en-GB"/>
        </w:rPr>
        <w:t>is</w:t>
      </w:r>
      <w:r>
        <w:rPr>
          <w:szCs w:val="20"/>
          <w:lang w:val="en-GB" w:eastAsia="en-GB"/>
        </w:rPr>
        <w:t xml:space="preserve"> higher with un-coordinated operation than with coordinated operation, while the throughput loss for FR2 like UE </w:t>
      </w:r>
      <w:r w:rsidR="00566314">
        <w:rPr>
          <w:szCs w:val="20"/>
          <w:lang w:val="en-GB" w:eastAsia="en-GB"/>
        </w:rPr>
        <w:t>is</w:t>
      </w:r>
      <w:r w:rsidRPr="003A23E5">
        <w:rPr>
          <w:szCs w:val="20"/>
          <w:lang w:val="en-GB" w:eastAsia="en-GB"/>
        </w:rPr>
        <w:t xml:space="preserve"> </w:t>
      </w:r>
      <w:r>
        <w:rPr>
          <w:szCs w:val="20"/>
          <w:lang w:val="en-GB" w:eastAsia="en-GB"/>
        </w:rPr>
        <w:t>higher with coordinated operation than with un-coordinated operation</w:t>
      </w:r>
      <w:r w:rsidR="003F7CEF">
        <w:rPr>
          <w:szCs w:val="20"/>
          <w:lang w:val="en-GB" w:eastAsia="en-GB"/>
        </w:rPr>
        <w:t>, as</w:t>
      </w:r>
      <w:r>
        <w:rPr>
          <w:szCs w:val="20"/>
          <w:lang w:val="en-GB" w:eastAsia="en-GB"/>
        </w:rPr>
        <w:t xml:space="preserve"> the UE beam is directed towards the interfering BS that is co-located with the serving BS</w:t>
      </w:r>
      <w:r w:rsidRPr="007E039E">
        <w:rPr>
          <w:szCs w:val="20"/>
          <w:lang w:val="en-GB" w:eastAsia="en-GB"/>
        </w:rPr>
        <w:t xml:space="preserve"> </w:t>
      </w:r>
      <w:r>
        <w:rPr>
          <w:szCs w:val="20"/>
          <w:lang w:val="en-GB" w:eastAsia="en-GB"/>
        </w:rPr>
        <w:t xml:space="preserve">with coordinated operation. </w:t>
      </w:r>
      <w:r>
        <w:rPr>
          <w:rFonts w:eastAsia="SimSun"/>
          <w:szCs w:val="20"/>
          <w:lang w:eastAsia="zh-CN"/>
        </w:rPr>
        <w:t xml:space="preserve">Comparing the results between case (a) and (b), the throughput loss for FR2 like UE </w:t>
      </w:r>
      <w:r w:rsidR="00566314">
        <w:rPr>
          <w:rFonts w:eastAsia="SimSun"/>
          <w:szCs w:val="20"/>
          <w:lang w:eastAsia="zh-CN"/>
        </w:rPr>
        <w:t>is</w:t>
      </w:r>
      <w:r>
        <w:rPr>
          <w:rFonts w:eastAsia="SimSun"/>
          <w:szCs w:val="20"/>
          <w:lang w:eastAsia="zh-CN"/>
        </w:rPr>
        <w:t xml:space="preserve"> lower than those for FR1 like UE with the use of beamforming also at the victim UE.</w:t>
      </w:r>
    </w:p>
    <w:p w14:paraId="0DA24613" w14:textId="0174A819" w:rsidR="007E039E" w:rsidRDefault="00EA1204" w:rsidP="007E039E">
      <w:pPr>
        <w:pStyle w:val="BodyText"/>
        <w:snapToGrid w:val="0"/>
        <w:rPr>
          <w:szCs w:val="20"/>
          <w:lang w:val="en-GB" w:eastAsia="en-GB"/>
        </w:rPr>
      </w:pPr>
      <w:r>
        <w:rPr>
          <w:szCs w:val="20"/>
          <w:lang w:val="en-GB" w:eastAsia="en-GB"/>
        </w:rPr>
        <w:t xml:space="preserve">Note that </w:t>
      </w:r>
      <w:r w:rsidRPr="00C8338F">
        <w:rPr>
          <w:szCs w:val="20"/>
          <w:lang w:eastAsia="en-GB"/>
        </w:rPr>
        <w:t xml:space="preserve">5%-tile </w:t>
      </w:r>
      <w:r>
        <w:rPr>
          <w:rFonts w:eastAsia="SimSun"/>
          <w:szCs w:val="20"/>
          <w:lang w:eastAsia="zh-CN"/>
        </w:rPr>
        <w:t xml:space="preserve">throughput (i.e., cell edge coverage) cannot be achieved for case (c) with both coordinated and un-coordinated operations. This can be explained by the fact that higher sidelobes are formed in the vertical composite array pattern by the larger sub-array size </w:t>
      </w:r>
      <w:r w:rsidR="007D3923">
        <w:rPr>
          <w:rFonts w:eastAsia="SimSun"/>
          <w:szCs w:val="20"/>
          <w:lang w:eastAsia="zh-CN"/>
        </w:rPr>
        <w:t>for</w:t>
      </w:r>
      <w:r>
        <w:rPr>
          <w:rFonts w:eastAsia="SimSun"/>
          <w:szCs w:val="20"/>
          <w:lang w:eastAsia="zh-CN"/>
        </w:rPr>
        <w:t xml:space="preserve"> case (c) while the horizontal composite array patterns are similar for both cases, which means that there is higher interference received by the serving BS from other UEs in the </w:t>
      </w:r>
      <w:r w:rsidRPr="00921F6C">
        <w:rPr>
          <w:rFonts w:eastAsia="SimSun"/>
          <w:szCs w:val="20"/>
          <w:lang w:val="en-GB" w:eastAsia="zh-CN"/>
        </w:rPr>
        <w:t>neighbo</w:t>
      </w:r>
      <w:r w:rsidR="00E46FD1">
        <w:rPr>
          <w:rFonts w:eastAsia="SimSun"/>
          <w:szCs w:val="20"/>
          <w:lang w:val="en-GB" w:eastAsia="zh-CN"/>
        </w:rPr>
        <w:t>u</w:t>
      </w:r>
      <w:r w:rsidRPr="00921F6C">
        <w:rPr>
          <w:rFonts w:eastAsia="SimSun"/>
          <w:szCs w:val="20"/>
          <w:lang w:val="en-GB" w:eastAsia="zh-CN"/>
        </w:rPr>
        <w:t>ring</w:t>
      </w:r>
      <w:r>
        <w:rPr>
          <w:rFonts w:eastAsia="SimSun"/>
          <w:szCs w:val="20"/>
          <w:lang w:eastAsia="zh-CN"/>
        </w:rPr>
        <w:t xml:space="preserve"> cells of the same network.</w:t>
      </w:r>
      <w:r w:rsidR="007F564A" w:rsidRPr="007F564A">
        <w:rPr>
          <w:rFonts w:eastAsia="SimSun"/>
          <w:szCs w:val="20"/>
          <w:lang w:eastAsia="zh-CN"/>
        </w:rPr>
        <w:t xml:space="preserve"> </w:t>
      </w:r>
      <w:r w:rsidR="007F564A">
        <w:rPr>
          <w:rFonts w:eastAsia="SimSun"/>
          <w:szCs w:val="20"/>
          <w:lang w:eastAsia="zh-CN"/>
        </w:rPr>
        <w:t xml:space="preserve">Figures 6 and 7 below show the vertical composite array pattern at the azimuth angle of </w:t>
      </w:r>
      <w:r w:rsidR="007F564A">
        <w:rPr>
          <w:rFonts w:cstheme="minorHAnsi"/>
        </w:rPr>
        <w:t xml:space="preserve">0° and the </w:t>
      </w:r>
      <w:r w:rsidR="007F564A">
        <w:rPr>
          <w:rFonts w:eastAsia="SimSun"/>
          <w:szCs w:val="20"/>
          <w:lang w:eastAsia="zh-CN"/>
        </w:rPr>
        <w:t>vertical composite array pattern at the elevation angle of 96</w:t>
      </w:r>
      <w:r w:rsidR="007F564A">
        <w:rPr>
          <w:rFonts w:cstheme="minorHAnsi"/>
        </w:rPr>
        <w:t>°</w:t>
      </w:r>
      <w:r w:rsidR="007F564A" w:rsidRPr="00E23F89">
        <w:rPr>
          <w:rFonts w:cstheme="minorHAnsi"/>
        </w:rPr>
        <w:t xml:space="preserve"> </w:t>
      </w:r>
      <w:r w:rsidR="007F564A">
        <w:rPr>
          <w:rFonts w:cstheme="minorHAnsi"/>
        </w:rPr>
        <w:t xml:space="preserve">with 6° </w:t>
      </w:r>
      <w:r w:rsidR="007F564A">
        <w:rPr>
          <w:rFonts w:cs="Arial"/>
          <w:lang w:eastAsia="x-none"/>
        </w:rPr>
        <w:t>mechanical downtilt</w:t>
      </w:r>
      <w:r w:rsidR="007F564A">
        <w:rPr>
          <w:rFonts w:eastAsia="SimSun"/>
          <w:szCs w:val="20"/>
          <w:lang w:eastAsia="zh-CN"/>
        </w:rPr>
        <w:t>.</w:t>
      </w:r>
    </w:p>
    <w:p w14:paraId="51425174" w14:textId="77777777" w:rsidR="00EA1204" w:rsidRDefault="00EA1204" w:rsidP="00EA1204">
      <w:pPr>
        <w:pStyle w:val="BodyText"/>
        <w:snapToGrid w:val="0"/>
        <w:jc w:val="center"/>
        <w:rPr>
          <w:szCs w:val="20"/>
          <w:lang w:val="en-GB" w:eastAsia="en-GB"/>
        </w:rPr>
      </w:pPr>
      <w:r w:rsidRPr="003716F0">
        <w:rPr>
          <w:noProof/>
          <w:szCs w:val="20"/>
          <w:lang w:val="en-GB" w:eastAsia="en-GB"/>
        </w:rPr>
        <w:drawing>
          <wp:inline distT="0" distB="0" distL="0" distR="0" wp14:anchorId="7AECA71E" wp14:editId="63D42767">
            <wp:extent cx="2847975" cy="2134708"/>
            <wp:effectExtent l="0" t="0" r="0" b="0"/>
            <wp:docPr id="10291696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9566" cy="2143396"/>
                    </a:xfrm>
                    <a:prstGeom prst="rect">
                      <a:avLst/>
                    </a:prstGeom>
                    <a:noFill/>
                    <a:ln>
                      <a:noFill/>
                    </a:ln>
                  </pic:spPr>
                </pic:pic>
              </a:graphicData>
            </a:graphic>
          </wp:inline>
        </w:drawing>
      </w:r>
      <w:r w:rsidRPr="00A67711">
        <w:rPr>
          <w:szCs w:val="20"/>
          <w:lang w:val="en-GB" w:eastAsia="en-GB"/>
        </w:rPr>
        <w:t xml:space="preserve"> </w:t>
      </w:r>
      <w:r w:rsidRPr="003716F0">
        <w:rPr>
          <w:noProof/>
          <w:szCs w:val="20"/>
          <w:lang w:val="en-GB" w:eastAsia="en-GB"/>
        </w:rPr>
        <w:drawing>
          <wp:inline distT="0" distB="0" distL="0" distR="0" wp14:anchorId="5CF87DD9" wp14:editId="4400C918">
            <wp:extent cx="2847975" cy="2134708"/>
            <wp:effectExtent l="0" t="0" r="0" b="0"/>
            <wp:docPr id="7931959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63043" cy="2146003"/>
                    </a:xfrm>
                    <a:prstGeom prst="rect">
                      <a:avLst/>
                    </a:prstGeom>
                    <a:noFill/>
                    <a:ln>
                      <a:noFill/>
                    </a:ln>
                  </pic:spPr>
                </pic:pic>
              </a:graphicData>
            </a:graphic>
          </wp:inline>
        </w:drawing>
      </w:r>
    </w:p>
    <w:p w14:paraId="783BBF9B" w14:textId="77777777" w:rsidR="00EA1204" w:rsidRDefault="00EA1204" w:rsidP="00EA1204">
      <w:pPr>
        <w:pStyle w:val="TH"/>
        <w:ind w:left="360"/>
        <w:rPr>
          <w:rFonts w:cs="TimesNewRomanPSMT"/>
          <w:lang w:eastAsia="zh-CN"/>
        </w:rPr>
      </w:pPr>
      <w:r>
        <w:t>(a) 64x24 BS</w:t>
      </w:r>
      <w:r>
        <w:tab/>
      </w:r>
      <w:r>
        <w:tab/>
      </w:r>
      <w:r>
        <w:tab/>
      </w:r>
      <w:r>
        <w:tab/>
      </w:r>
      <w:r>
        <w:tab/>
      </w:r>
      <w:r>
        <w:tab/>
      </w:r>
      <w:r>
        <w:tab/>
      </w:r>
      <w:r>
        <w:tab/>
      </w:r>
      <w:r>
        <w:tab/>
        <w:t>(b) 64x32 BS</w:t>
      </w:r>
    </w:p>
    <w:p w14:paraId="27328FCD" w14:textId="63367ADB" w:rsidR="00EA1204" w:rsidRDefault="00EA1204" w:rsidP="00EA1204">
      <w:pPr>
        <w:pStyle w:val="TH"/>
        <w:ind w:left="360"/>
        <w:rPr>
          <w:rFonts w:cs="TimesNewRomanPSMT"/>
          <w:lang w:eastAsia="zh-CN"/>
        </w:rPr>
      </w:pPr>
      <w:r w:rsidRPr="00B053F4">
        <w:t xml:space="preserve">Figure </w:t>
      </w:r>
      <w:r>
        <w:t>6</w:t>
      </w:r>
      <w:r w:rsidRPr="00B053F4">
        <w:t xml:space="preserve">: </w:t>
      </w:r>
      <w:r>
        <w:t>Vertical Composite Array Pattern</w:t>
      </w:r>
      <w:r w:rsidR="007F564A">
        <w:t xml:space="preserve"> </w:t>
      </w:r>
      <w:r w:rsidR="007F564A">
        <w:rPr>
          <w:rFonts w:eastAsia="SimSun"/>
          <w:lang w:eastAsia="zh-CN"/>
        </w:rPr>
        <w:t>(</w:t>
      </w:r>
      <w:r w:rsidR="007F564A">
        <w:rPr>
          <w:rFonts w:cstheme="minorHAnsi"/>
        </w:rPr>
        <w:t xml:space="preserve">0° </w:t>
      </w:r>
      <w:r w:rsidR="007F564A">
        <w:rPr>
          <w:rFonts w:eastAsia="SimSun"/>
          <w:lang w:eastAsia="zh-CN"/>
        </w:rPr>
        <w:t>azimuth angle</w:t>
      </w:r>
      <w:r w:rsidR="007F564A">
        <w:rPr>
          <w:rFonts w:cstheme="minorHAnsi"/>
        </w:rPr>
        <w:t>)</w:t>
      </w:r>
    </w:p>
    <w:p w14:paraId="59C373ED" w14:textId="77777777" w:rsidR="00EA1204" w:rsidRDefault="00EA1204" w:rsidP="00EA1204">
      <w:pPr>
        <w:pStyle w:val="BodyText"/>
        <w:snapToGrid w:val="0"/>
        <w:jc w:val="center"/>
        <w:rPr>
          <w:szCs w:val="20"/>
          <w:lang w:val="en-GB" w:eastAsia="en-GB"/>
        </w:rPr>
      </w:pPr>
      <w:r w:rsidRPr="003716F0">
        <w:rPr>
          <w:noProof/>
          <w:szCs w:val="20"/>
          <w:lang w:val="en-GB" w:eastAsia="en-GB"/>
        </w:rPr>
        <w:drawing>
          <wp:inline distT="0" distB="0" distL="0" distR="0" wp14:anchorId="6D2F80B2" wp14:editId="52692AD8">
            <wp:extent cx="2857500" cy="2141847"/>
            <wp:effectExtent l="0" t="0" r="0" b="0"/>
            <wp:docPr id="17836000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69389" cy="2150759"/>
                    </a:xfrm>
                    <a:prstGeom prst="rect">
                      <a:avLst/>
                    </a:prstGeom>
                    <a:noFill/>
                    <a:ln>
                      <a:noFill/>
                    </a:ln>
                  </pic:spPr>
                </pic:pic>
              </a:graphicData>
            </a:graphic>
          </wp:inline>
        </w:drawing>
      </w:r>
      <w:r w:rsidRPr="00A67711">
        <w:rPr>
          <w:szCs w:val="20"/>
          <w:lang w:val="en-GB" w:eastAsia="en-GB"/>
        </w:rPr>
        <w:t xml:space="preserve"> </w:t>
      </w:r>
      <w:r w:rsidRPr="003716F0">
        <w:rPr>
          <w:noProof/>
          <w:szCs w:val="20"/>
          <w:lang w:val="en-GB" w:eastAsia="en-GB"/>
        </w:rPr>
        <w:drawing>
          <wp:inline distT="0" distB="0" distL="0" distR="0" wp14:anchorId="279D75D0" wp14:editId="5EBD8221">
            <wp:extent cx="2838450" cy="2127568"/>
            <wp:effectExtent l="0" t="0" r="0" b="0"/>
            <wp:docPr id="6563941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60860" cy="2144366"/>
                    </a:xfrm>
                    <a:prstGeom prst="rect">
                      <a:avLst/>
                    </a:prstGeom>
                    <a:noFill/>
                    <a:ln>
                      <a:noFill/>
                    </a:ln>
                  </pic:spPr>
                </pic:pic>
              </a:graphicData>
            </a:graphic>
          </wp:inline>
        </w:drawing>
      </w:r>
    </w:p>
    <w:p w14:paraId="3A433DBD" w14:textId="77777777" w:rsidR="00EA1204" w:rsidRDefault="00EA1204" w:rsidP="00EA1204">
      <w:pPr>
        <w:pStyle w:val="TH"/>
        <w:ind w:left="360"/>
        <w:rPr>
          <w:rFonts w:cs="TimesNewRomanPSMT"/>
          <w:lang w:eastAsia="zh-CN"/>
        </w:rPr>
      </w:pPr>
      <w:r>
        <w:t>(a) 64x24 BS</w:t>
      </w:r>
      <w:r>
        <w:tab/>
      </w:r>
      <w:r>
        <w:tab/>
      </w:r>
      <w:r>
        <w:tab/>
      </w:r>
      <w:r>
        <w:tab/>
      </w:r>
      <w:r>
        <w:tab/>
      </w:r>
      <w:r>
        <w:tab/>
      </w:r>
      <w:r>
        <w:tab/>
      </w:r>
      <w:r>
        <w:tab/>
      </w:r>
      <w:r>
        <w:tab/>
        <w:t>(b) 64x32 BS</w:t>
      </w:r>
    </w:p>
    <w:p w14:paraId="40A4520E" w14:textId="4D92FAE5" w:rsidR="00EA1204" w:rsidRDefault="00EA1204" w:rsidP="00EA1204">
      <w:pPr>
        <w:pStyle w:val="TH"/>
        <w:ind w:left="360"/>
        <w:rPr>
          <w:rFonts w:cs="TimesNewRomanPSMT"/>
          <w:lang w:eastAsia="zh-CN"/>
        </w:rPr>
      </w:pPr>
      <w:r w:rsidRPr="00B053F4">
        <w:t xml:space="preserve">Figure </w:t>
      </w:r>
      <w:r>
        <w:t>7</w:t>
      </w:r>
      <w:r w:rsidRPr="00B053F4">
        <w:t xml:space="preserve">: </w:t>
      </w:r>
      <w:r>
        <w:t>Horizontal Composite Array Pattern</w:t>
      </w:r>
      <w:r w:rsidR="007F564A">
        <w:t xml:space="preserve"> </w:t>
      </w:r>
      <w:r w:rsidR="007F564A">
        <w:rPr>
          <w:rFonts w:eastAsia="SimSun"/>
          <w:lang w:eastAsia="zh-CN"/>
        </w:rPr>
        <w:t>(96</w:t>
      </w:r>
      <w:r w:rsidR="007F564A">
        <w:rPr>
          <w:rFonts w:cstheme="minorHAnsi"/>
        </w:rPr>
        <w:t xml:space="preserve">° </w:t>
      </w:r>
      <w:r w:rsidR="007F564A">
        <w:rPr>
          <w:rFonts w:eastAsia="SimSun"/>
          <w:lang w:eastAsia="zh-CN"/>
        </w:rPr>
        <w:t>elevation angle</w:t>
      </w:r>
      <w:r w:rsidR="007F564A">
        <w:rPr>
          <w:rFonts w:cstheme="minorHAnsi"/>
        </w:rPr>
        <w:t>)</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4570B47A"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3D22A9" w:rsidRPr="00DC28D5">
        <w:rPr>
          <w:color w:val="000000"/>
          <w:szCs w:val="20"/>
        </w:rPr>
        <w:t xml:space="preserve">the </w:t>
      </w:r>
      <w:r w:rsidR="003D22A9">
        <w:rPr>
          <w:rFonts w:eastAsia="SimSun"/>
          <w:szCs w:val="20"/>
          <w:lang w:eastAsia="zh-CN"/>
        </w:rPr>
        <w:t>u</w:t>
      </w:r>
      <w:r w:rsidR="003D22A9" w:rsidRPr="00C95AE8">
        <w:rPr>
          <w:rFonts w:eastAsia="SimSun"/>
          <w:szCs w:val="20"/>
          <w:lang w:eastAsia="zh-CN"/>
        </w:rPr>
        <w:t xml:space="preserve">rban </w:t>
      </w:r>
      <w:r w:rsidR="003D22A9">
        <w:rPr>
          <w:rFonts w:eastAsia="SimSun"/>
          <w:szCs w:val="20"/>
          <w:lang w:eastAsia="zh-CN"/>
        </w:rPr>
        <w:t>m</w:t>
      </w:r>
      <w:r w:rsidR="003D22A9" w:rsidRPr="00C95AE8">
        <w:rPr>
          <w:rFonts w:eastAsia="SimSun"/>
          <w:szCs w:val="20"/>
          <w:lang w:eastAsia="zh-CN"/>
        </w:rPr>
        <w:t xml:space="preserve">acro </w:t>
      </w:r>
      <w:r w:rsidR="003D22A9">
        <w:rPr>
          <w:color w:val="000000"/>
          <w:szCs w:val="20"/>
        </w:rPr>
        <w:t>c</w:t>
      </w:r>
      <w:r w:rsidR="003D22A9" w:rsidRPr="00030788">
        <w:rPr>
          <w:color w:val="000000"/>
          <w:szCs w:val="20"/>
        </w:rPr>
        <w:t xml:space="preserve">oexistence </w:t>
      </w:r>
      <w:r w:rsidR="003D22A9">
        <w:rPr>
          <w:color w:val="000000"/>
          <w:szCs w:val="20"/>
        </w:rPr>
        <w:t>s</w:t>
      </w:r>
      <w:r w:rsidR="003D22A9" w:rsidRPr="00030788">
        <w:rPr>
          <w:color w:val="000000"/>
          <w:szCs w:val="20"/>
        </w:rPr>
        <w:t xml:space="preserve">imulation </w:t>
      </w:r>
      <w:r w:rsidR="003D22A9">
        <w:rPr>
          <w:color w:val="000000"/>
          <w:szCs w:val="20"/>
        </w:rPr>
        <w:t>r</w:t>
      </w:r>
      <w:r w:rsidR="003D22A9" w:rsidRPr="00030788">
        <w:rPr>
          <w:color w:val="000000"/>
          <w:szCs w:val="20"/>
        </w:rPr>
        <w:t xml:space="preserve">esults </w:t>
      </w:r>
      <w:r w:rsidR="003D22A9" w:rsidRPr="002C3BA7">
        <w:rPr>
          <w:color w:val="000000"/>
          <w:szCs w:val="20"/>
        </w:rPr>
        <w:t xml:space="preserve">for 14800 to 15350 MHz frequency range </w:t>
      </w:r>
      <w:r w:rsidR="003D22A9">
        <w:rPr>
          <w:color w:val="000000"/>
          <w:szCs w:val="20"/>
        </w:rPr>
        <w:t>according to the agreed</w:t>
      </w:r>
      <w:r w:rsidR="003D22A9" w:rsidRPr="00DC28D5">
        <w:rPr>
          <w:color w:val="000000"/>
          <w:szCs w:val="20"/>
        </w:rPr>
        <w:t xml:space="preserve"> assumptions</w:t>
      </w:r>
      <w:r w:rsidR="001322E7" w:rsidRPr="00440EC2">
        <w:rPr>
          <w:rFonts w:eastAsia="SimSun"/>
          <w:szCs w:val="20"/>
          <w:lang w:eastAsia="zh-CN"/>
        </w:rPr>
        <w:t>.</w:t>
      </w:r>
    </w:p>
    <w:p w14:paraId="005DC6AB" w14:textId="6374946D" w:rsidR="00662F17" w:rsidRPr="001C246A" w:rsidRDefault="001C246A" w:rsidP="001322E7">
      <w:pPr>
        <w:overflowPunct w:val="0"/>
        <w:autoSpaceDE w:val="0"/>
        <w:autoSpaceDN w:val="0"/>
        <w:adjustRightInd w:val="0"/>
        <w:spacing w:after="180"/>
        <w:textAlignment w:val="baseline"/>
        <w:rPr>
          <w:rFonts w:eastAsia="SimSun"/>
          <w:b/>
          <w:bCs/>
          <w:szCs w:val="20"/>
          <w:lang w:eastAsia="zh-CN"/>
        </w:rPr>
      </w:pPr>
      <w:r w:rsidRPr="001C246A">
        <w:rPr>
          <w:rFonts w:eastAsia="SimSun"/>
          <w:b/>
          <w:bCs/>
          <w:szCs w:val="20"/>
          <w:lang w:eastAsia="zh-CN"/>
        </w:rPr>
        <w:t>Observations</w:t>
      </w:r>
      <w:r>
        <w:rPr>
          <w:rFonts w:eastAsia="SimSun"/>
          <w:b/>
          <w:bCs/>
          <w:szCs w:val="20"/>
          <w:lang w:eastAsia="zh-CN"/>
        </w:rPr>
        <w:t xml:space="preserve"> from simulation results</w:t>
      </w:r>
      <w:r w:rsidR="00662F17" w:rsidRPr="001C246A">
        <w:rPr>
          <w:rFonts w:eastAsia="SimSun"/>
          <w:b/>
          <w:bCs/>
          <w:szCs w:val="20"/>
          <w:lang w:eastAsia="zh-CN"/>
        </w:rPr>
        <w:t>:</w:t>
      </w:r>
    </w:p>
    <w:p w14:paraId="795434F4" w14:textId="194C798C" w:rsidR="00662F17" w:rsidRDefault="00662F1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sidR="00F72A47">
        <w:rPr>
          <w:szCs w:val="20"/>
          <w:lang w:val="en-GB" w:eastAsia="en-GB"/>
        </w:rPr>
        <w:t xml:space="preserve">The </w:t>
      </w:r>
      <w:r w:rsidR="00F72A47">
        <w:rPr>
          <w:szCs w:val="20"/>
          <w:lang w:eastAsia="en-GB"/>
        </w:rPr>
        <w:t>average</w:t>
      </w:r>
      <w:r w:rsidR="00F72A47" w:rsidRPr="00C8338F">
        <w:rPr>
          <w:szCs w:val="20"/>
          <w:lang w:eastAsia="en-GB"/>
        </w:rPr>
        <w:t xml:space="preserve"> </w:t>
      </w:r>
      <w:r w:rsidR="00F72A47">
        <w:rPr>
          <w:rFonts w:eastAsia="SimSun"/>
          <w:szCs w:val="20"/>
          <w:lang w:eastAsia="zh-CN"/>
        </w:rPr>
        <w:t xml:space="preserve">and </w:t>
      </w:r>
      <w:r w:rsidR="00F72A47" w:rsidRPr="00C8338F">
        <w:rPr>
          <w:szCs w:val="20"/>
          <w:lang w:eastAsia="en-GB"/>
        </w:rPr>
        <w:t xml:space="preserve">5%-tile </w:t>
      </w:r>
      <w:r w:rsidR="00F72A47">
        <w:rPr>
          <w:szCs w:val="20"/>
          <w:lang w:eastAsia="en-GB"/>
        </w:rPr>
        <w:t xml:space="preserve">downlink </w:t>
      </w:r>
      <w:r w:rsidR="00F72A47">
        <w:rPr>
          <w:rFonts w:eastAsia="SimSun"/>
          <w:szCs w:val="20"/>
          <w:lang w:eastAsia="zh-CN"/>
        </w:rPr>
        <w:t xml:space="preserve">throughput losses of the victim UE </w:t>
      </w:r>
      <w:r w:rsidR="00F72A47">
        <w:rPr>
          <w:szCs w:val="20"/>
          <w:lang w:val="en-GB" w:eastAsia="en-GB"/>
        </w:rPr>
        <w:t>in all simulated cases</w:t>
      </w:r>
      <w:r w:rsidR="00F72A47">
        <w:rPr>
          <w:rFonts w:eastAsia="SimSun"/>
          <w:szCs w:val="20"/>
          <w:lang w:eastAsia="zh-CN"/>
        </w:rPr>
        <w:t xml:space="preserve"> are below 5% with </w:t>
      </w:r>
      <w:r w:rsidR="00F72A47">
        <w:rPr>
          <w:szCs w:val="20"/>
          <w:lang w:val="en-GB" w:eastAsia="en-GB"/>
        </w:rPr>
        <w:t>downlink ACIR offset of -15dB, except case (b:</w:t>
      </w:r>
      <w:r w:rsidR="00F72A47">
        <w:t>64x24 BS, FR2 like UE</w:t>
      </w:r>
      <w:r w:rsidR="00F72A47">
        <w:rPr>
          <w:szCs w:val="20"/>
          <w:lang w:val="en-GB" w:eastAsia="en-GB"/>
        </w:rPr>
        <w:t xml:space="preserve">) </w:t>
      </w:r>
      <w:r w:rsidR="00F72A47">
        <w:rPr>
          <w:rFonts w:eastAsia="SimSun"/>
          <w:szCs w:val="20"/>
          <w:lang w:eastAsia="zh-CN"/>
        </w:rPr>
        <w:t xml:space="preserve">with coordinated operation and </w:t>
      </w:r>
      <w:r w:rsidR="00F72A47">
        <w:rPr>
          <w:szCs w:val="20"/>
          <w:lang w:val="en-GB" w:eastAsia="en-GB"/>
        </w:rPr>
        <w:t>case (c:</w:t>
      </w:r>
      <w:r w:rsidR="00F72A47">
        <w:t>64x32 BS, FR1 like UE</w:t>
      </w:r>
      <w:r w:rsidR="00F72A47">
        <w:rPr>
          <w:szCs w:val="20"/>
          <w:lang w:val="en-GB" w:eastAsia="en-GB"/>
        </w:rPr>
        <w:t xml:space="preserve">) with </w:t>
      </w:r>
      <w:r w:rsidR="00F72A47">
        <w:rPr>
          <w:rFonts w:eastAsia="SimSun"/>
          <w:szCs w:val="20"/>
          <w:lang w:eastAsia="zh-CN"/>
        </w:rPr>
        <w:t xml:space="preserve">un-coordinated operation </w:t>
      </w:r>
      <w:r w:rsidR="00F72A47">
        <w:rPr>
          <w:szCs w:val="20"/>
          <w:lang w:val="en-GB" w:eastAsia="en-GB"/>
        </w:rPr>
        <w:t xml:space="preserve">where the </w:t>
      </w:r>
      <w:r w:rsidR="00F72A47" w:rsidRPr="00C8338F">
        <w:rPr>
          <w:szCs w:val="20"/>
          <w:lang w:eastAsia="en-GB"/>
        </w:rPr>
        <w:t xml:space="preserve">5%-tile </w:t>
      </w:r>
      <w:r w:rsidR="00F72A47">
        <w:rPr>
          <w:rFonts w:eastAsia="SimSun"/>
          <w:szCs w:val="20"/>
          <w:lang w:eastAsia="zh-CN"/>
        </w:rPr>
        <w:t xml:space="preserve">throughput loss </w:t>
      </w:r>
      <w:r w:rsidR="00566314">
        <w:rPr>
          <w:rFonts w:eastAsia="SimSun"/>
          <w:szCs w:val="20"/>
          <w:lang w:eastAsia="zh-CN"/>
        </w:rPr>
        <w:t>is</w:t>
      </w:r>
      <w:r w:rsidR="00F72A47">
        <w:rPr>
          <w:rFonts w:eastAsia="SimSun"/>
          <w:szCs w:val="20"/>
          <w:lang w:eastAsia="zh-CN"/>
        </w:rPr>
        <w:t xml:space="preserve"> higher than 5%</w:t>
      </w:r>
      <w:r w:rsidR="002D3AFE">
        <w:rPr>
          <w:szCs w:val="20"/>
          <w:lang w:val="en-GB" w:eastAsia="en-GB"/>
        </w:rPr>
        <w:t>.</w:t>
      </w:r>
    </w:p>
    <w:p w14:paraId="64564E7D" w14:textId="381341CC" w:rsidR="001322E7" w:rsidRDefault="00662F17" w:rsidP="001322E7">
      <w:pPr>
        <w:overflowPunct w:val="0"/>
        <w:autoSpaceDE w:val="0"/>
        <w:autoSpaceDN w:val="0"/>
        <w:adjustRightInd w:val="0"/>
        <w:spacing w:after="180"/>
        <w:textAlignment w:val="baseline"/>
        <w:rPr>
          <w:szCs w:val="20"/>
          <w:lang w:val="en-GB" w:eastAsia="en-GB"/>
        </w:rPr>
      </w:pPr>
      <w:r>
        <w:rPr>
          <w:szCs w:val="20"/>
          <w:lang w:val="en-GB" w:eastAsia="en-GB"/>
        </w:rPr>
        <w:t>2)</w:t>
      </w:r>
      <w:r w:rsidR="001322E7">
        <w:rPr>
          <w:rFonts w:eastAsia="SimSun"/>
          <w:szCs w:val="20"/>
          <w:lang w:eastAsia="zh-CN"/>
        </w:rPr>
        <w:t xml:space="preserve"> </w:t>
      </w:r>
      <w:r>
        <w:rPr>
          <w:szCs w:val="20"/>
          <w:lang w:val="en-GB" w:eastAsia="en-GB"/>
        </w:rPr>
        <w:t xml:space="preserve">The </w:t>
      </w:r>
      <w:r w:rsidR="00F72A47">
        <w:rPr>
          <w:szCs w:val="20"/>
          <w:lang w:eastAsia="en-GB"/>
        </w:rPr>
        <w:t>average</w:t>
      </w:r>
      <w:r w:rsidR="00F72A47" w:rsidRPr="00C8338F">
        <w:rPr>
          <w:szCs w:val="20"/>
          <w:lang w:eastAsia="en-GB"/>
        </w:rPr>
        <w:t xml:space="preserve"> </w:t>
      </w:r>
      <w:r w:rsidR="00F72A47">
        <w:rPr>
          <w:rFonts w:eastAsia="SimSun"/>
          <w:szCs w:val="20"/>
          <w:lang w:eastAsia="zh-CN"/>
        </w:rPr>
        <w:t xml:space="preserve">and </w:t>
      </w:r>
      <w:r w:rsidR="00F72A47" w:rsidRPr="00C8338F">
        <w:rPr>
          <w:szCs w:val="20"/>
          <w:lang w:eastAsia="en-GB"/>
        </w:rPr>
        <w:t xml:space="preserve">5%-tile </w:t>
      </w:r>
      <w:r w:rsidR="00F72A47">
        <w:rPr>
          <w:szCs w:val="20"/>
          <w:lang w:eastAsia="en-GB"/>
        </w:rPr>
        <w:t xml:space="preserve">uplink </w:t>
      </w:r>
      <w:r w:rsidR="00F72A47">
        <w:rPr>
          <w:rFonts w:eastAsia="SimSun"/>
          <w:szCs w:val="20"/>
          <w:lang w:eastAsia="zh-CN"/>
        </w:rPr>
        <w:t xml:space="preserve">throughput losses </w:t>
      </w:r>
      <w:r w:rsidR="00F72A47">
        <w:rPr>
          <w:szCs w:val="20"/>
          <w:lang w:val="en-GB" w:eastAsia="en-GB"/>
        </w:rPr>
        <w:t xml:space="preserve">in all simulated </w:t>
      </w:r>
      <w:r w:rsidR="00F72A47">
        <w:rPr>
          <w:rFonts w:eastAsia="SimSun"/>
          <w:szCs w:val="20"/>
          <w:lang w:eastAsia="zh-CN"/>
        </w:rPr>
        <w:t xml:space="preserve">cases are below 5% with an </w:t>
      </w:r>
      <w:r w:rsidR="00F72A47">
        <w:rPr>
          <w:szCs w:val="20"/>
          <w:lang w:val="en-GB" w:eastAsia="en-GB"/>
        </w:rPr>
        <w:t>uplink ACLR offset of -15 dB, except case (a:</w:t>
      </w:r>
      <w:r w:rsidR="00F72A47">
        <w:t>64x24 BS, FR1 like UE</w:t>
      </w:r>
      <w:r w:rsidR="00F72A47">
        <w:rPr>
          <w:szCs w:val="20"/>
          <w:lang w:val="en-GB" w:eastAsia="en-GB"/>
        </w:rPr>
        <w:t xml:space="preserve">) </w:t>
      </w:r>
      <w:r w:rsidR="00F72A47">
        <w:rPr>
          <w:rFonts w:eastAsia="SimSun"/>
          <w:szCs w:val="20"/>
          <w:lang w:eastAsia="zh-CN"/>
        </w:rPr>
        <w:t xml:space="preserve">with coordinated operation and </w:t>
      </w:r>
      <w:r w:rsidR="00F72A47">
        <w:rPr>
          <w:szCs w:val="20"/>
          <w:lang w:val="en-GB" w:eastAsia="en-GB"/>
        </w:rPr>
        <w:t>case (d:</w:t>
      </w:r>
      <w:r w:rsidR="00F72A47">
        <w:t>64x32 BS, FR2 like UE</w:t>
      </w:r>
      <w:r w:rsidR="00F72A47">
        <w:rPr>
          <w:szCs w:val="20"/>
          <w:lang w:val="en-GB" w:eastAsia="en-GB"/>
        </w:rPr>
        <w:t xml:space="preserve">) with </w:t>
      </w:r>
      <w:r w:rsidR="00F72A47">
        <w:rPr>
          <w:rFonts w:eastAsia="SimSun"/>
          <w:szCs w:val="20"/>
          <w:lang w:eastAsia="zh-CN"/>
        </w:rPr>
        <w:t xml:space="preserve">un-coordinated operation </w:t>
      </w:r>
      <w:r w:rsidR="00F72A47">
        <w:rPr>
          <w:szCs w:val="20"/>
          <w:lang w:val="en-GB" w:eastAsia="en-GB"/>
        </w:rPr>
        <w:t xml:space="preserve">where the </w:t>
      </w:r>
      <w:r w:rsidR="00F72A47" w:rsidRPr="00C8338F">
        <w:rPr>
          <w:szCs w:val="20"/>
          <w:lang w:eastAsia="en-GB"/>
        </w:rPr>
        <w:t xml:space="preserve">5%-tile </w:t>
      </w:r>
      <w:r w:rsidR="00F72A47">
        <w:rPr>
          <w:rFonts w:eastAsia="SimSun"/>
          <w:szCs w:val="20"/>
          <w:lang w:eastAsia="zh-CN"/>
        </w:rPr>
        <w:t xml:space="preserve">throughput loss </w:t>
      </w:r>
      <w:r w:rsidR="00566314">
        <w:rPr>
          <w:rFonts w:eastAsia="SimSun"/>
          <w:szCs w:val="20"/>
          <w:lang w:eastAsia="zh-CN"/>
        </w:rPr>
        <w:t>is</w:t>
      </w:r>
      <w:r w:rsidR="00F72A47">
        <w:rPr>
          <w:rFonts w:eastAsia="SimSun"/>
          <w:szCs w:val="20"/>
          <w:lang w:eastAsia="zh-CN"/>
        </w:rPr>
        <w:t xml:space="preserve"> higher than 5%</w:t>
      </w:r>
      <w:r>
        <w:rPr>
          <w:szCs w:val="20"/>
          <w:lang w:val="en-GB" w:eastAsia="en-GB"/>
        </w:rPr>
        <w:t>.</w:t>
      </w:r>
    </w:p>
    <w:p w14:paraId="3838D276" w14:textId="46A56F8D" w:rsidR="00662F17" w:rsidRDefault="00662F17" w:rsidP="001322E7">
      <w:pPr>
        <w:overflowPunct w:val="0"/>
        <w:autoSpaceDE w:val="0"/>
        <w:autoSpaceDN w:val="0"/>
        <w:adjustRightInd w:val="0"/>
        <w:spacing w:after="180"/>
        <w:textAlignment w:val="baseline"/>
        <w:rPr>
          <w:szCs w:val="20"/>
          <w:lang w:val="en-GB" w:eastAsia="en-GB"/>
        </w:rPr>
      </w:pPr>
      <w:r>
        <w:rPr>
          <w:szCs w:val="20"/>
          <w:lang w:val="en-GB" w:eastAsia="en-GB"/>
        </w:rPr>
        <w:t xml:space="preserve">3) </w:t>
      </w:r>
      <w:r w:rsidR="00F72A47" w:rsidRPr="00C8338F">
        <w:rPr>
          <w:szCs w:val="20"/>
          <w:lang w:eastAsia="en-GB"/>
        </w:rPr>
        <w:t xml:space="preserve">5%-tile </w:t>
      </w:r>
      <w:r w:rsidR="00F72A47">
        <w:rPr>
          <w:rFonts w:eastAsia="SimSun"/>
          <w:szCs w:val="20"/>
          <w:lang w:eastAsia="zh-CN"/>
        </w:rPr>
        <w:t>throughput (i.e., cell edge coverage) cannot be achieved for case (c:</w:t>
      </w:r>
      <w:r w:rsidR="00F72A47" w:rsidRPr="00F72A47">
        <w:t xml:space="preserve"> </w:t>
      </w:r>
      <w:r w:rsidR="00F72A47">
        <w:t>64x32 BS, FR1 like UE</w:t>
      </w:r>
      <w:r w:rsidR="00F72A47">
        <w:rPr>
          <w:rFonts w:eastAsia="SimSun"/>
          <w:szCs w:val="20"/>
          <w:lang w:eastAsia="zh-CN"/>
        </w:rPr>
        <w:t>) with both coordinated and un-coordinated operations</w:t>
      </w:r>
      <w:r>
        <w:rPr>
          <w:szCs w:val="20"/>
          <w:lang w:val="en-GB" w:eastAsia="en-GB"/>
        </w:rPr>
        <w:t>.</w:t>
      </w:r>
    </w:p>
    <w:p w14:paraId="70A91BE5" w14:textId="69192717" w:rsidR="001C246A" w:rsidRDefault="001C246A" w:rsidP="001322E7">
      <w:pPr>
        <w:overflowPunct w:val="0"/>
        <w:autoSpaceDE w:val="0"/>
        <w:autoSpaceDN w:val="0"/>
        <w:adjustRightInd w:val="0"/>
        <w:spacing w:after="180"/>
        <w:textAlignment w:val="baseline"/>
        <w:rPr>
          <w:szCs w:val="20"/>
          <w:lang w:val="en-GB" w:eastAsia="en-GB"/>
        </w:rPr>
      </w:pPr>
      <w:r>
        <w:rPr>
          <w:szCs w:val="20"/>
          <w:lang w:val="en-GB" w:eastAsia="en-GB"/>
        </w:rPr>
        <w:t xml:space="preserve">4) The throughput loss for FR1 like UE </w:t>
      </w:r>
      <w:r w:rsidR="00566314">
        <w:rPr>
          <w:szCs w:val="20"/>
          <w:lang w:val="en-GB" w:eastAsia="en-GB"/>
        </w:rPr>
        <w:t>is</w:t>
      </w:r>
      <w:r>
        <w:rPr>
          <w:szCs w:val="20"/>
          <w:lang w:val="en-GB" w:eastAsia="en-GB"/>
        </w:rPr>
        <w:t xml:space="preserve"> higher with un-coordinated operation than with coordinated operation, while the throughput loss for FR2 like UE </w:t>
      </w:r>
      <w:r w:rsidR="00566314">
        <w:rPr>
          <w:szCs w:val="20"/>
          <w:lang w:val="en-GB" w:eastAsia="en-GB"/>
        </w:rPr>
        <w:t>is</w:t>
      </w:r>
      <w:r w:rsidRPr="003A23E5">
        <w:rPr>
          <w:szCs w:val="20"/>
          <w:lang w:val="en-GB" w:eastAsia="en-GB"/>
        </w:rPr>
        <w:t xml:space="preserve"> </w:t>
      </w:r>
      <w:r>
        <w:rPr>
          <w:szCs w:val="20"/>
          <w:lang w:val="en-GB" w:eastAsia="en-GB"/>
        </w:rPr>
        <w:t>higher with coordinated operation than with un-coordinated operation.</w:t>
      </w:r>
    </w:p>
    <w:p w14:paraId="033F873A" w14:textId="168D840A" w:rsidR="001C246A" w:rsidRDefault="001C246A" w:rsidP="001322E7">
      <w:pPr>
        <w:overflowPunct w:val="0"/>
        <w:autoSpaceDE w:val="0"/>
        <w:autoSpaceDN w:val="0"/>
        <w:adjustRightInd w:val="0"/>
        <w:spacing w:after="180"/>
        <w:textAlignment w:val="baseline"/>
        <w:rPr>
          <w:szCs w:val="20"/>
          <w:lang w:val="en-GB" w:eastAsia="en-GB"/>
        </w:rPr>
      </w:pPr>
      <w:r>
        <w:rPr>
          <w:szCs w:val="20"/>
          <w:lang w:val="en-GB" w:eastAsia="en-GB"/>
        </w:rPr>
        <w:t xml:space="preserve">5) </w:t>
      </w:r>
      <w:r>
        <w:rPr>
          <w:rFonts w:eastAsia="SimSun"/>
          <w:szCs w:val="20"/>
          <w:lang w:eastAsia="zh-CN"/>
        </w:rPr>
        <w:t xml:space="preserve">The throughput loss for FR2 like UE </w:t>
      </w:r>
      <w:r w:rsidR="00566314">
        <w:rPr>
          <w:rFonts w:eastAsia="SimSun"/>
          <w:szCs w:val="20"/>
          <w:lang w:eastAsia="zh-CN"/>
        </w:rPr>
        <w:t>is</w:t>
      </w:r>
      <w:r>
        <w:rPr>
          <w:rFonts w:eastAsia="SimSun"/>
          <w:szCs w:val="20"/>
          <w:lang w:eastAsia="zh-CN"/>
        </w:rPr>
        <w:t xml:space="preserve"> lower than th</w:t>
      </w:r>
      <w:r w:rsidR="00566314">
        <w:rPr>
          <w:rFonts w:eastAsia="SimSun"/>
          <w:szCs w:val="20"/>
          <w:lang w:eastAsia="zh-CN"/>
        </w:rPr>
        <w:t>at</w:t>
      </w:r>
      <w:r>
        <w:rPr>
          <w:rFonts w:eastAsia="SimSun"/>
          <w:szCs w:val="20"/>
          <w:lang w:eastAsia="zh-CN"/>
        </w:rPr>
        <w:t xml:space="preserve"> for FR1 like UE with the use of beamforming also at the victim UE.</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77777777" w:rsidR="00795544" w:rsidRDefault="00795544" w:rsidP="00795544">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88572F5" w14:textId="12044B2D"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795544">
        <w:rPr>
          <w:szCs w:val="20"/>
        </w:rPr>
        <w:t>4</w:t>
      </w:r>
      <w:r w:rsidRPr="00030788">
        <w:rPr>
          <w:szCs w:val="20"/>
        </w:rPr>
        <w:t>00</w:t>
      </w:r>
      <w:r w:rsidR="00795544">
        <w:rPr>
          <w:szCs w:val="20"/>
        </w:rPr>
        <w:t>333</w:t>
      </w:r>
      <w:r w:rsidRPr="00030788">
        <w:rPr>
          <w:szCs w:val="20"/>
        </w:rPr>
        <w:t>, “</w:t>
      </w:r>
      <w:r w:rsidR="00795544" w:rsidRPr="00795544">
        <w:rPr>
          <w:szCs w:val="20"/>
        </w:rPr>
        <w:t>Parameters of terrestrial component of IMT for sharing and</w:t>
      </w:r>
      <w:r w:rsidR="00795544">
        <w:rPr>
          <w:szCs w:val="20"/>
        </w:rPr>
        <w:t xml:space="preserve"> </w:t>
      </w:r>
      <w:r w:rsidR="00795544" w:rsidRPr="00795544">
        <w:rPr>
          <w:szCs w:val="20"/>
        </w:rPr>
        <w:t>compatibility studies in the frequency bands 4 400-4 800 MHz,</w:t>
      </w:r>
      <w:r w:rsidR="00795544">
        <w:rPr>
          <w:szCs w:val="20"/>
        </w:rPr>
        <w:t xml:space="preserve"> </w:t>
      </w:r>
      <w:r w:rsidR="00795544" w:rsidRPr="00795544">
        <w:rPr>
          <w:szCs w:val="20"/>
        </w:rPr>
        <w:t>7 125-8 400 MHz and 14.8-15.35 GHz</w:t>
      </w:r>
      <w:r w:rsidRPr="00030788">
        <w:rPr>
          <w:szCs w:val="20"/>
        </w:rPr>
        <w:t>”, ITU-R WP5D.</w:t>
      </w:r>
    </w:p>
    <w:p w14:paraId="2297F513" w14:textId="60730FE6"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w:t>
      </w:r>
      <w:r w:rsidR="007B6512">
        <w:rPr>
          <w:szCs w:val="20"/>
        </w:rPr>
        <w:t>8</w:t>
      </w:r>
      <w:r w:rsidRPr="00030788">
        <w:rPr>
          <w:szCs w:val="20"/>
        </w:rPr>
        <w:t>.</w:t>
      </w:r>
      <w:r w:rsidR="007B6512">
        <w:rPr>
          <w:szCs w:val="20"/>
        </w:rPr>
        <w:t>5</w:t>
      </w:r>
      <w:r w:rsidRPr="00030788">
        <w:rPr>
          <w:szCs w:val="20"/>
        </w:rPr>
        <w:t>.0, “NR; User Equipment (UE) radio transmission and reception; Part 1: Range 1 Standalone”.</w:t>
      </w:r>
    </w:p>
    <w:p w14:paraId="3AA1AC19" w14:textId="1F34584B"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w:t>
      </w:r>
      <w:r w:rsidR="007B6512">
        <w:rPr>
          <w:szCs w:val="20"/>
        </w:rPr>
        <w:t>8</w:t>
      </w:r>
      <w:r w:rsidRPr="00030788">
        <w:rPr>
          <w:szCs w:val="20"/>
        </w:rPr>
        <w:t>.</w:t>
      </w:r>
      <w:r w:rsidR="007B6512">
        <w:rPr>
          <w:szCs w:val="20"/>
        </w:rPr>
        <w:t>5</w:t>
      </w:r>
      <w:r w:rsidRPr="00030788">
        <w:rPr>
          <w:szCs w:val="20"/>
        </w:rPr>
        <w:t>.0, “NR; User Equipment (UE) radio transmission and reception; Part 2: Range 2 Standalone”.</w:t>
      </w:r>
    </w:p>
    <w:p w14:paraId="67541EE2" w14:textId="153B942D"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w:t>
      </w:r>
      <w:r w:rsidR="007B6512">
        <w:rPr>
          <w:szCs w:val="20"/>
        </w:rPr>
        <w:t>8</w:t>
      </w:r>
      <w:r w:rsidRPr="00030788">
        <w:rPr>
          <w:szCs w:val="20"/>
        </w:rPr>
        <w:t>.</w:t>
      </w:r>
      <w:r w:rsidR="007B6512">
        <w:rPr>
          <w:szCs w:val="20"/>
        </w:rPr>
        <w:t>5</w:t>
      </w:r>
      <w:r w:rsidRPr="00030788">
        <w:rPr>
          <w:szCs w:val="20"/>
        </w:rPr>
        <w:t>.0,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48927D4F"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sidR="007B6512">
        <w:rPr>
          <w:szCs w:val="20"/>
        </w:rPr>
        <w:t>410592</w:t>
      </w:r>
      <w:r w:rsidRPr="00030788">
        <w:rPr>
          <w:szCs w:val="20"/>
        </w:rPr>
        <w:t>, “</w:t>
      </w:r>
      <w:r w:rsidR="007B6512" w:rsidRPr="007B6512">
        <w:rPr>
          <w:szCs w:val="20"/>
        </w:rPr>
        <w:t>TP to TR 38.922: System level simulation methodology and assumptions for coexistence study for 14800 - 15350 MHz frequency rang</w:t>
      </w:r>
      <w:r w:rsidRPr="00030788">
        <w:rPr>
          <w:szCs w:val="20"/>
        </w:rPr>
        <w:t xml:space="preserve">”, </w:t>
      </w:r>
      <w:r w:rsidRPr="00030788">
        <w:rPr>
          <w:szCs w:val="20"/>
          <w:lang w:val="en-GB"/>
        </w:rPr>
        <w:t>Nokia</w:t>
      </w:r>
      <w:r w:rsidRPr="00030788">
        <w:rPr>
          <w:szCs w:val="20"/>
        </w:rPr>
        <w:t>.</w:t>
      </w:r>
    </w:p>
    <w:p w14:paraId="4301C479" w14:textId="77E62904" w:rsidR="00EE4BE4" w:rsidRPr="00030788" w:rsidRDefault="008F4216" w:rsidP="00F72A47">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r>
      <w:r w:rsidR="00F72A47" w:rsidRPr="00030788">
        <w:rPr>
          <w:szCs w:val="20"/>
        </w:rPr>
        <w:t>3GPP TR 38.</w:t>
      </w:r>
      <w:r w:rsidR="00F72A47">
        <w:rPr>
          <w:szCs w:val="20"/>
        </w:rPr>
        <w:t>921</w:t>
      </w:r>
      <w:r w:rsidR="00F72A47" w:rsidRPr="00030788">
        <w:rPr>
          <w:szCs w:val="20"/>
        </w:rPr>
        <w:t xml:space="preserve"> v1</w:t>
      </w:r>
      <w:r w:rsidR="00F72A47">
        <w:rPr>
          <w:szCs w:val="20"/>
        </w:rPr>
        <w:t>8</w:t>
      </w:r>
      <w:r w:rsidR="00F72A47" w:rsidRPr="00030788">
        <w:rPr>
          <w:szCs w:val="20"/>
        </w:rPr>
        <w:t>.</w:t>
      </w:r>
      <w:r w:rsidR="00F72A47">
        <w:rPr>
          <w:szCs w:val="20"/>
        </w:rPr>
        <w:t>0</w:t>
      </w:r>
      <w:r w:rsidR="00F72A47" w:rsidRPr="00030788">
        <w:rPr>
          <w:szCs w:val="20"/>
        </w:rPr>
        <w:t>.</w:t>
      </w:r>
      <w:r w:rsidR="00F72A47">
        <w:rPr>
          <w:szCs w:val="20"/>
        </w:rPr>
        <w:t>1</w:t>
      </w:r>
      <w:r w:rsidR="00F72A47" w:rsidRPr="00030788">
        <w:rPr>
          <w:szCs w:val="20"/>
        </w:rPr>
        <w:t>, “</w:t>
      </w:r>
      <w:r w:rsidR="00F72A47">
        <w:rPr>
          <w:szCs w:val="20"/>
        </w:rPr>
        <w:t>NR</w:t>
      </w:r>
      <w:r w:rsidR="006124CE">
        <w:rPr>
          <w:szCs w:val="20"/>
        </w:rPr>
        <w:t>;</w:t>
      </w:r>
      <w:r w:rsidR="00F72A47">
        <w:rPr>
          <w:szCs w:val="20"/>
        </w:rPr>
        <w:t xml:space="preserve"> </w:t>
      </w:r>
      <w:r w:rsidR="00F72A47" w:rsidRPr="00F72A47">
        <w:rPr>
          <w:szCs w:val="20"/>
        </w:rPr>
        <w:t>Study on International Mobile Telecommunications (IMT) parameters for 6.425-7.025GHz, 7.025-7.125GHz and 10.0-10.5 GHz</w:t>
      </w:r>
      <w:r w:rsidR="00F72A47" w:rsidRPr="00030788">
        <w:rPr>
          <w:szCs w:val="20"/>
        </w:rPr>
        <w:t>”</w:t>
      </w:r>
      <w:r w:rsidR="00EE4BE4"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21FEE" w14:textId="77777777" w:rsidR="00AC69E3" w:rsidRPr="004E3B67" w:rsidRDefault="00AC69E3" w:rsidP="00DA44AD">
      <w:pPr>
        <w:rPr>
          <w:rFonts w:eastAsia="SimSun" w:cs="Arial"/>
          <w:color w:val="0000FF"/>
          <w:kern w:val="2"/>
          <w:lang w:eastAsia="zh-CN"/>
        </w:rPr>
      </w:pPr>
      <w:r>
        <w:separator/>
      </w:r>
    </w:p>
  </w:endnote>
  <w:endnote w:type="continuationSeparator" w:id="0">
    <w:p w14:paraId="555BB521" w14:textId="77777777" w:rsidR="00AC69E3" w:rsidRPr="004E3B67" w:rsidRDefault="00AC69E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A1F98" w14:textId="77777777" w:rsidR="00AC69E3" w:rsidRPr="004E3B67" w:rsidRDefault="00AC69E3" w:rsidP="00DA44AD">
      <w:pPr>
        <w:rPr>
          <w:rFonts w:eastAsia="SimSun" w:cs="Arial"/>
          <w:color w:val="0000FF"/>
          <w:kern w:val="2"/>
          <w:lang w:eastAsia="zh-CN"/>
        </w:rPr>
      </w:pPr>
      <w:r>
        <w:separator/>
      </w:r>
    </w:p>
  </w:footnote>
  <w:footnote w:type="continuationSeparator" w:id="0">
    <w:p w14:paraId="1439118E" w14:textId="77777777" w:rsidR="00AC69E3" w:rsidRPr="004E3B67" w:rsidRDefault="00AC69E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18"/>
  </w:num>
  <w:num w:numId="2" w16cid:durableId="53742822">
    <w:abstractNumId w:val="17"/>
  </w:num>
  <w:num w:numId="3" w16cid:durableId="660501239">
    <w:abstractNumId w:val="15"/>
  </w:num>
  <w:num w:numId="4" w16cid:durableId="1907186916">
    <w:abstractNumId w:val="7"/>
  </w:num>
  <w:num w:numId="5" w16cid:durableId="1723751388">
    <w:abstractNumId w:val="16"/>
  </w:num>
  <w:num w:numId="6" w16cid:durableId="87040841">
    <w:abstractNumId w:val="10"/>
  </w:num>
  <w:num w:numId="7" w16cid:durableId="1662151097">
    <w:abstractNumId w:val="6"/>
  </w:num>
  <w:num w:numId="8" w16cid:durableId="732509958">
    <w:abstractNumId w:val="1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2"/>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1"/>
  </w:num>
  <w:num w:numId="13" w16cid:durableId="1337687564">
    <w:abstractNumId w:val="14"/>
  </w:num>
  <w:num w:numId="14" w16cid:durableId="1442728354">
    <w:abstractNumId w:val="5"/>
  </w:num>
  <w:num w:numId="15" w16cid:durableId="2093306836">
    <w:abstractNumId w:val="1"/>
  </w:num>
  <w:num w:numId="16" w16cid:durableId="1377268467">
    <w:abstractNumId w:val="3"/>
  </w:num>
  <w:num w:numId="17" w16cid:durableId="990864480">
    <w:abstractNumId w:val="2"/>
  </w:num>
  <w:num w:numId="18" w16cid:durableId="1095057557">
    <w:abstractNumId w:val="8"/>
  </w:num>
  <w:num w:numId="19" w16cid:durableId="97146098">
    <w:abstractNumId w:val="4"/>
  </w:num>
  <w:num w:numId="20" w16cid:durableId="178673288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160D"/>
    <w:rsid w:val="000818DB"/>
    <w:rsid w:val="00081F39"/>
    <w:rsid w:val="000831F8"/>
    <w:rsid w:val="00083382"/>
    <w:rsid w:val="00085C8B"/>
    <w:rsid w:val="00086D91"/>
    <w:rsid w:val="000915CB"/>
    <w:rsid w:val="00095014"/>
    <w:rsid w:val="00096219"/>
    <w:rsid w:val="00097C36"/>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75C27"/>
    <w:rsid w:val="001804BB"/>
    <w:rsid w:val="00180596"/>
    <w:rsid w:val="001819B5"/>
    <w:rsid w:val="001820F7"/>
    <w:rsid w:val="0018262D"/>
    <w:rsid w:val="00182EAB"/>
    <w:rsid w:val="001858BD"/>
    <w:rsid w:val="0018602E"/>
    <w:rsid w:val="0018630F"/>
    <w:rsid w:val="00190B82"/>
    <w:rsid w:val="001915B6"/>
    <w:rsid w:val="00191771"/>
    <w:rsid w:val="00192F0B"/>
    <w:rsid w:val="00194718"/>
    <w:rsid w:val="00194E04"/>
    <w:rsid w:val="00195331"/>
    <w:rsid w:val="00195640"/>
    <w:rsid w:val="00195DB3"/>
    <w:rsid w:val="001963C1"/>
    <w:rsid w:val="0019643A"/>
    <w:rsid w:val="00196C84"/>
    <w:rsid w:val="001A03B2"/>
    <w:rsid w:val="001A2597"/>
    <w:rsid w:val="001A46B9"/>
    <w:rsid w:val="001A60EB"/>
    <w:rsid w:val="001A62E2"/>
    <w:rsid w:val="001A7B13"/>
    <w:rsid w:val="001B08B6"/>
    <w:rsid w:val="001B0A89"/>
    <w:rsid w:val="001B25C4"/>
    <w:rsid w:val="001B3135"/>
    <w:rsid w:val="001B32EF"/>
    <w:rsid w:val="001B5AEE"/>
    <w:rsid w:val="001B6B8D"/>
    <w:rsid w:val="001B702E"/>
    <w:rsid w:val="001B78BF"/>
    <w:rsid w:val="001C1228"/>
    <w:rsid w:val="001C246A"/>
    <w:rsid w:val="001C2C6E"/>
    <w:rsid w:val="001C40F0"/>
    <w:rsid w:val="001D0753"/>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2771"/>
    <w:rsid w:val="002E3CCC"/>
    <w:rsid w:val="002E4F3A"/>
    <w:rsid w:val="002E7817"/>
    <w:rsid w:val="002E7D24"/>
    <w:rsid w:val="002F2015"/>
    <w:rsid w:val="002F6246"/>
    <w:rsid w:val="002F68B0"/>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587B"/>
    <w:rsid w:val="00347DF7"/>
    <w:rsid w:val="003567DA"/>
    <w:rsid w:val="00360C83"/>
    <w:rsid w:val="003610F2"/>
    <w:rsid w:val="003615AA"/>
    <w:rsid w:val="003624E1"/>
    <w:rsid w:val="00363C7E"/>
    <w:rsid w:val="003646FB"/>
    <w:rsid w:val="003647F1"/>
    <w:rsid w:val="0036574A"/>
    <w:rsid w:val="003666CF"/>
    <w:rsid w:val="00366DCA"/>
    <w:rsid w:val="0036748A"/>
    <w:rsid w:val="003716F0"/>
    <w:rsid w:val="003722A0"/>
    <w:rsid w:val="00372882"/>
    <w:rsid w:val="0037339E"/>
    <w:rsid w:val="00375F15"/>
    <w:rsid w:val="003760B5"/>
    <w:rsid w:val="0037694B"/>
    <w:rsid w:val="00376CE7"/>
    <w:rsid w:val="003776AF"/>
    <w:rsid w:val="00377B81"/>
    <w:rsid w:val="003810B5"/>
    <w:rsid w:val="003831B2"/>
    <w:rsid w:val="00383320"/>
    <w:rsid w:val="00386BAA"/>
    <w:rsid w:val="00386EFE"/>
    <w:rsid w:val="003900D5"/>
    <w:rsid w:val="003952D7"/>
    <w:rsid w:val="00396B3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43F9"/>
    <w:rsid w:val="003B4E34"/>
    <w:rsid w:val="003B6E63"/>
    <w:rsid w:val="003C1640"/>
    <w:rsid w:val="003C1E15"/>
    <w:rsid w:val="003C22E1"/>
    <w:rsid w:val="003C35EF"/>
    <w:rsid w:val="003C381C"/>
    <w:rsid w:val="003C63C2"/>
    <w:rsid w:val="003C6DB9"/>
    <w:rsid w:val="003C7AE3"/>
    <w:rsid w:val="003D0371"/>
    <w:rsid w:val="003D0BDA"/>
    <w:rsid w:val="003D12D2"/>
    <w:rsid w:val="003D138D"/>
    <w:rsid w:val="003D22A9"/>
    <w:rsid w:val="003D3ABA"/>
    <w:rsid w:val="003D4DD9"/>
    <w:rsid w:val="003D79E9"/>
    <w:rsid w:val="003E2586"/>
    <w:rsid w:val="003E3160"/>
    <w:rsid w:val="003E4916"/>
    <w:rsid w:val="003E4EC9"/>
    <w:rsid w:val="003E502F"/>
    <w:rsid w:val="003E6485"/>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76CD4"/>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32"/>
    <w:rsid w:val="004C0846"/>
    <w:rsid w:val="004C11B1"/>
    <w:rsid w:val="004C2F79"/>
    <w:rsid w:val="004C781D"/>
    <w:rsid w:val="004C7B16"/>
    <w:rsid w:val="004C7C3B"/>
    <w:rsid w:val="004D57EB"/>
    <w:rsid w:val="004D71BC"/>
    <w:rsid w:val="004D7645"/>
    <w:rsid w:val="004D7AB8"/>
    <w:rsid w:val="004E03A4"/>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66314"/>
    <w:rsid w:val="0057114A"/>
    <w:rsid w:val="00571FE0"/>
    <w:rsid w:val="00573339"/>
    <w:rsid w:val="00575199"/>
    <w:rsid w:val="00575303"/>
    <w:rsid w:val="005762BA"/>
    <w:rsid w:val="005765A4"/>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CB9"/>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B7368"/>
    <w:rsid w:val="005C1651"/>
    <w:rsid w:val="005C1F2A"/>
    <w:rsid w:val="005C3BCF"/>
    <w:rsid w:val="005C6B5F"/>
    <w:rsid w:val="005C740B"/>
    <w:rsid w:val="005D0EA8"/>
    <w:rsid w:val="005D2F52"/>
    <w:rsid w:val="005D3000"/>
    <w:rsid w:val="005D3757"/>
    <w:rsid w:val="005D4066"/>
    <w:rsid w:val="005D6818"/>
    <w:rsid w:val="005D6D50"/>
    <w:rsid w:val="005D6FC2"/>
    <w:rsid w:val="005E098B"/>
    <w:rsid w:val="005E17D3"/>
    <w:rsid w:val="005E363B"/>
    <w:rsid w:val="005E52E7"/>
    <w:rsid w:val="005E645F"/>
    <w:rsid w:val="005E7DC8"/>
    <w:rsid w:val="005F48FA"/>
    <w:rsid w:val="006004A1"/>
    <w:rsid w:val="00600C52"/>
    <w:rsid w:val="00600E1C"/>
    <w:rsid w:val="00601B23"/>
    <w:rsid w:val="00601B35"/>
    <w:rsid w:val="00601D2D"/>
    <w:rsid w:val="00602D5C"/>
    <w:rsid w:val="00604A72"/>
    <w:rsid w:val="006052F6"/>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9E9"/>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5017"/>
    <w:rsid w:val="00716343"/>
    <w:rsid w:val="0072066F"/>
    <w:rsid w:val="007211A0"/>
    <w:rsid w:val="00721460"/>
    <w:rsid w:val="00721F54"/>
    <w:rsid w:val="00722861"/>
    <w:rsid w:val="00722B63"/>
    <w:rsid w:val="00724A32"/>
    <w:rsid w:val="007259BE"/>
    <w:rsid w:val="00727670"/>
    <w:rsid w:val="00730FDB"/>
    <w:rsid w:val="00733E51"/>
    <w:rsid w:val="007437F4"/>
    <w:rsid w:val="00744076"/>
    <w:rsid w:val="00744DA4"/>
    <w:rsid w:val="00745AC8"/>
    <w:rsid w:val="00746E4C"/>
    <w:rsid w:val="0074701F"/>
    <w:rsid w:val="00747251"/>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B64"/>
    <w:rsid w:val="007821C7"/>
    <w:rsid w:val="0078283E"/>
    <w:rsid w:val="00783252"/>
    <w:rsid w:val="00785904"/>
    <w:rsid w:val="00785A4B"/>
    <w:rsid w:val="007874E2"/>
    <w:rsid w:val="007877ED"/>
    <w:rsid w:val="007901D6"/>
    <w:rsid w:val="0079084A"/>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4E7"/>
    <w:rsid w:val="007B6512"/>
    <w:rsid w:val="007B6589"/>
    <w:rsid w:val="007B7060"/>
    <w:rsid w:val="007C4E42"/>
    <w:rsid w:val="007C5220"/>
    <w:rsid w:val="007C57BB"/>
    <w:rsid w:val="007C7667"/>
    <w:rsid w:val="007D237F"/>
    <w:rsid w:val="007D3923"/>
    <w:rsid w:val="007D5F07"/>
    <w:rsid w:val="007D6C3A"/>
    <w:rsid w:val="007E039E"/>
    <w:rsid w:val="007E1F0D"/>
    <w:rsid w:val="007E43BE"/>
    <w:rsid w:val="007E57BB"/>
    <w:rsid w:val="007F05DA"/>
    <w:rsid w:val="007F234A"/>
    <w:rsid w:val="007F2E19"/>
    <w:rsid w:val="007F564A"/>
    <w:rsid w:val="007F6D05"/>
    <w:rsid w:val="008033C4"/>
    <w:rsid w:val="00804A6C"/>
    <w:rsid w:val="00805605"/>
    <w:rsid w:val="00805EBC"/>
    <w:rsid w:val="0081135D"/>
    <w:rsid w:val="0081155C"/>
    <w:rsid w:val="0081207C"/>
    <w:rsid w:val="00812AF4"/>
    <w:rsid w:val="00814761"/>
    <w:rsid w:val="00814801"/>
    <w:rsid w:val="00815A57"/>
    <w:rsid w:val="008170AC"/>
    <w:rsid w:val="00823A11"/>
    <w:rsid w:val="00824247"/>
    <w:rsid w:val="008247C1"/>
    <w:rsid w:val="00826AB1"/>
    <w:rsid w:val="008302AE"/>
    <w:rsid w:val="00831B17"/>
    <w:rsid w:val="0083299B"/>
    <w:rsid w:val="00843036"/>
    <w:rsid w:val="00843281"/>
    <w:rsid w:val="00843C27"/>
    <w:rsid w:val="00845FC2"/>
    <w:rsid w:val="008478E2"/>
    <w:rsid w:val="008504E3"/>
    <w:rsid w:val="00851131"/>
    <w:rsid w:val="0085604F"/>
    <w:rsid w:val="008572A5"/>
    <w:rsid w:val="00861530"/>
    <w:rsid w:val="008705C9"/>
    <w:rsid w:val="0087178D"/>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71AC"/>
    <w:rsid w:val="008F26BF"/>
    <w:rsid w:val="008F4216"/>
    <w:rsid w:val="008F4C4C"/>
    <w:rsid w:val="00901950"/>
    <w:rsid w:val="00902F40"/>
    <w:rsid w:val="00903904"/>
    <w:rsid w:val="009061B8"/>
    <w:rsid w:val="009103A6"/>
    <w:rsid w:val="0091336E"/>
    <w:rsid w:val="0091393D"/>
    <w:rsid w:val="00913D90"/>
    <w:rsid w:val="0091531D"/>
    <w:rsid w:val="009158D7"/>
    <w:rsid w:val="00921F6C"/>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195F"/>
    <w:rsid w:val="009A2177"/>
    <w:rsid w:val="009A306A"/>
    <w:rsid w:val="009A37F5"/>
    <w:rsid w:val="009A5BF8"/>
    <w:rsid w:val="009A7841"/>
    <w:rsid w:val="009B67E2"/>
    <w:rsid w:val="009B7298"/>
    <w:rsid w:val="009C2B5B"/>
    <w:rsid w:val="009C54E0"/>
    <w:rsid w:val="009C56A1"/>
    <w:rsid w:val="009C5C36"/>
    <w:rsid w:val="009C75B2"/>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B6B"/>
    <w:rsid w:val="00A044A1"/>
    <w:rsid w:val="00A04803"/>
    <w:rsid w:val="00A05B95"/>
    <w:rsid w:val="00A10F94"/>
    <w:rsid w:val="00A115C1"/>
    <w:rsid w:val="00A12E52"/>
    <w:rsid w:val="00A140CB"/>
    <w:rsid w:val="00A143A3"/>
    <w:rsid w:val="00A147FD"/>
    <w:rsid w:val="00A174A5"/>
    <w:rsid w:val="00A175AB"/>
    <w:rsid w:val="00A215E6"/>
    <w:rsid w:val="00A21845"/>
    <w:rsid w:val="00A21FAA"/>
    <w:rsid w:val="00A22781"/>
    <w:rsid w:val="00A30BA1"/>
    <w:rsid w:val="00A310C3"/>
    <w:rsid w:val="00A312FE"/>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412A"/>
    <w:rsid w:val="00A76831"/>
    <w:rsid w:val="00A76F77"/>
    <w:rsid w:val="00A7789F"/>
    <w:rsid w:val="00A77AFA"/>
    <w:rsid w:val="00A8045C"/>
    <w:rsid w:val="00A82931"/>
    <w:rsid w:val="00A82E94"/>
    <w:rsid w:val="00A835E7"/>
    <w:rsid w:val="00A8618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4E13"/>
    <w:rsid w:val="00AC1E9B"/>
    <w:rsid w:val="00AC4123"/>
    <w:rsid w:val="00AC5C91"/>
    <w:rsid w:val="00AC69E3"/>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2FE9"/>
    <w:rsid w:val="00B731AA"/>
    <w:rsid w:val="00B75F36"/>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C0273"/>
    <w:rsid w:val="00BC0D8B"/>
    <w:rsid w:val="00BC1261"/>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78F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298B"/>
    <w:rsid w:val="00C44A86"/>
    <w:rsid w:val="00C45E75"/>
    <w:rsid w:val="00C47100"/>
    <w:rsid w:val="00C474AE"/>
    <w:rsid w:val="00C50E5E"/>
    <w:rsid w:val="00C51A06"/>
    <w:rsid w:val="00C51DC0"/>
    <w:rsid w:val="00C52A1D"/>
    <w:rsid w:val="00C557E7"/>
    <w:rsid w:val="00C60906"/>
    <w:rsid w:val="00C64D2F"/>
    <w:rsid w:val="00C65AD4"/>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5A44"/>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F00"/>
    <w:rsid w:val="00D301EB"/>
    <w:rsid w:val="00D31306"/>
    <w:rsid w:val="00D31B1A"/>
    <w:rsid w:val="00D3239D"/>
    <w:rsid w:val="00D35D18"/>
    <w:rsid w:val="00D369E3"/>
    <w:rsid w:val="00D404F0"/>
    <w:rsid w:val="00D408BA"/>
    <w:rsid w:val="00D44261"/>
    <w:rsid w:val="00D453A0"/>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6D55"/>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76FF"/>
    <w:rsid w:val="00DB77F9"/>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07BAA"/>
    <w:rsid w:val="00E10F0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0CE7"/>
    <w:rsid w:val="00E42B4F"/>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1204"/>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099E"/>
    <w:rsid w:val="00F31688"/>
    <w:rsid w:val="00F31B43"/>
    <w:rsid w:val="00F3279F"/>
    <w:rsid w:val="00F3390B"/>
    <w:rsid w:val="00F37784"/>
    <w:rsid w:val="00F4027C"/>
    <w:rsid w:val="00F42C88"/>
    <w:rsid w:val="00F434B6"/>
    <w:rsid w:val="00F43979"/>
    <w:rsid w:val="00F44323"/>
    <w:rsid w:val="00F4442C"/>
    <w:rsid w:val="00F457E2"/>
    <w:rsid w:val="00F472D3"/>
    <w:rsid w:val="00F50DDC"/>
    <w:rsid w:val="00F548C8"/>
    <w:rsid w:val="00F55E9B"/>
    <w:rsid w:val="00F57C76"/>
    <w:rsid w:val="00F61FAF"/>
    <w:rsid w:val="00F62CC9"/>
    <w:rsid w:val="00F635D3"/>
    <w:rsid w:val="00F649F5"/>
    <w:rsid w:val="00F65759"/>
    <w:rsid w:val="00F7136D"/>
    <w:rsid w:val="00F72A47"/>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CE8"/>
    <w:rsid w:val="00FC0A6D"/>
    <w:rsid w:val="00FC39B9"/>
    <w:rsid w:val="00FC532F"/>
    <w:rsid w:val="00FC7FF3"/>
    <w:rsid w:val="00FD079C"/>
    <w:rsid w:val="00FD1205"/>
    <w:rsid w:val="00FD4659"/>
    <w:rsid w:val="00FD498F"/>
    <w:rsid w:val="00FD5063"/>
    <w:rsid w:val="00FE0D4B"/>
    <w:rsid w:val="00FE1AE6"/>
    <w:rsid w:val="00FE23E9"/>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1992</Words>
  <Characters>11355</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2024-07-30T12:06:00Z</dcterms:created>
  <dcterms:modified xsi:type="dcterms:W3CDTF">2024-08-09T13:11:00Z</dcterms:modified>
</cp:coreProperties>
</file>