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738C0" w14:textId="7D0A9C9F" w:rsidR="001C3534" w:rsidRPr="009F02D0" w:rsidRDefault="001C3534" w:rsidP="001C3534">
      <w:pPr>
        <w:widowControl w:val="0"/>
        <w:tabs>
          <w:tab w:val="right" w:pos="9630"/>
          <w:tab w:val="right" w:pos="13323"/>
        </w:tabs>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A6600B" w:rsidRPr="00A6600B">
        <w:rPr>
          <w:rFonts w:ascii="Arial" w:hAnsi="Arial" w:cs="Arial"/>
          <w:b/>
          <w:noProof/>
          <w:color w:val="000000"/>
          <w:sz w:val="24"/>
          <w:szCs w:val="24"/>
        </w:rPr>
        <w:t>R4-2200016</w:t>
      </w:r>
    </w:p>
    <w:p w14:paraId="0A58E65C" w14:textId="77777777" w:rsidR="001C3534" w:rsidRPr="009F02D0" w:rsidRDefault="001C3534" w:rsidP="001C3534">
      <w:pPr>
        <w:widowControl w:val="0"/>
        <w:rPr>
          <w:rFonts w:ascii="Arial" w:eastAsia="SimSun" w:hAnsi="Arial"/>
          <w:b/>
          <w:noProof/>
          <w:sz w:val="24"/>
          <w:szCs w:val="24"/>
          <w:lang w:eastAsia="zh-CN"/>
        </w:rPr>
      </w:pPr>
      <w:r w:rsidRPr="009F02D0">
        <w:rPr>
          <w:rFonts w:ascii="Arial" w:eastAsia="SimSun"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5072B31B" w14:textId="77777777" w:rsidR="001C3534" w:rsidRDefault="001C3534" w:rsidP="00E84AE9">
      <w:pPr>
        <w:widowControl w:val="0"/>
        <w:tabs>
          <w:tab w:val="right" w:pos="9781"/>
          <w:tab w:val="right" w:pos="13323"/>
        </w:tabs>
        <w:overflowPunct w:val="0"/>
        <w:autoSpaceDE w:val="0"/>
        <w:autoSpaceDN w:val="0"/>
        <w:adjustRightInd w:val="0"/>
        <w:textAlignment w:val="baseline"/>
        <w:outlineLvl w:val="0"/>
        <w:rPr>
          <w:rFonts w:ascii="Arial" w:eastAsia="SimSun" w:hAnsi="Arial" w:cs="Arial"/>
          <w:b/>
          <w:sz w:val="24"/>
          <w:szCs w:val="24"/>
        </w:rPr>
      </w:pPr>
    </w:p>
    <w:p w14:paraId="61096FA8" w14:textId="3A3CFAEA" w:rsidR="00E84AE9" w:rsidRPr="00AD0538" w:rsidRDefault="00E84AE9" w:rsidP="00E84AE9">
      <w:pPr>
        <w:widowControl w:val="0"/>
        <w:tabs>
          <w:tab w:val="right" w:pos="9781"/>
          <w:tab w:val="right" w:pos="13323"/>
        </w:tabs>
        <w:overflowPunct w:val="0"/>
        <w:autoSpaceDE w:val="0"/>
        <w:autoSpaceDN w:val="0"/>
        <w:adjustRightInd w:val="0"/>
        <w:textAlignment w:val="baseline"/>
        <w:outlineLvl w:val="0"/>
        <w:rPr>
          <w:rFonts w:ascii="Arial" w:eastAsia="SimSun" w:hAnsi="Arial" w:cs="Arial"/>
          <w:b/>
          <w:sz w:val="24"/>
          <w:szCs w:val="24"/>
        </w:rPr>
      </w:pPr>
      <w:r w:rsidRPr="00AD0538">
        <w:rPr>
          <w:rFonts w:ascii="Arial" w:eastAsia="SimSun" w:hAnsi="Arial" w:cs="Arial"/>
          <w:b/>
          <w:sz w:val="24"/>
          <w:szCs w:val="24"/>
        </w:rPr>
        <w:t>3GPP TSG-RAN WG</w:t>
      </w:r>
      <w:r w:rsidR="00960C3C">
        <w:rPr>
          <w:rFonts w:ascii="Arial" w:eastAsia="SimSun" w:hAnsi="Arial" w:cs="Arial"/>
          <w:b/>
          <w:sz w:val="24"/>
          <w:szCs w:val="24"/>
        </w:rPr>
        <w:t>2</w:t>
      </w:r>
      <w:r w:rsidRPr="00AD0538">
        <w:rPr>
          <w:rFonts w:ascii="Arial" w:eastAsia="SimSun" w:hAnsi="Arial" w:cs="Arial"/>
          <w:b/>
          <w:sz w:val="24"/>
          <w:szCs w:val="24"/>
        </w:rPr>
        <w:t xml:space="preserve"> Meeting # </w:t>
      </w:r>
      <w:r w:rsidR="00AC6D08">
        <w:rPr>
          <w:rFonts w:ascii="Arial" w:eastAsia="SimSun" w:hAnsi="Arial" w:cs="Arial"/>
          <w:b/>
          <w:sz w:val="24"/>
          <w:szCs w:val="24"/>
        </w:rPr>
        <w:t>1</w:t>
      </w:r>
      <w:r w:rsidR="00960C3C">
        <w:rPr>
          <w:rFonts w:ascii="Arial" w:eastAsia="SimSun" w:hAnsi="Arial" w:cs="Arial"/>
          <w:b/>
          <w:sz w:val="24"/>
          <w:szCs w:val="24"/>
        </w:rPr>
        <w:t>16-E</w:t>
      </w:r>
      <w:r w:rsidRPr="00AD0538" w:rsidDel="00277FAB">
        <w:rPr>
          <w:rFonts w:ascii="Arial" w:eastAsia="SimSun" w:hAnsi="Arial" w:cs="Arial"/>
          <w:b/>
          <w:sz w:val="24"/>
          <w:szCs w:val="24"/>
        </w:rPr>
        <w:t xml:space="preserve"> </w:t>
      </w:r>
      <w:r w:rsidRPr="00AD0538">
        <w:rPr>
          <w:rFonts w:ascii="Arial" w:eastAsia="SimSun" w:hAnsi="Arial" w:cs="Arial"/>
          <w:b/>
          <w:sz w:val="24"/>
          <w:szCs w:val="24"/>
        </w:rPr>
        <w:tab/>
        <w:t>R</w:t>
      </w:r>
      <w:r w:rsidR="00960C3C">
        <w:rPr>
          <w:rFonts w:ascii="Arial" w:eastAsia="SimSun" w:hAnsi="Arial" w:cs="Arial"/>
          <w:b/>
          <w:sz w:val="24"/>
          <w:szCs w:val="24"/>
        </w:rPr>
        <w:t>2</w:t>
      </w:r>
      <w:r w:rsidRPr="00AD0538">
        <w:rPr>
          <w:rFonts w:ascii="Arial" w:eastAsia="SimSun" w:hAnsi="Arial" w:cs="Arial"/>
          <w:b/>
          <w:sz w:val="24"/>
          <w:szCs w:val="24"/>
        </w:rPr>
        <w:t>-</w:t>
      </w:r>
      <w:r w:rsidR="00EE04FB" w:rsidRPr="00EE04FB">
        <w:rPr>
          <w:rFonts w:ascii="Arial" w:eastAsia="SimSun" w:hAnsi="Arial" w:cs="Arial"/>
          <w:b/>
          <w:sz w:val="24"/>
          <w:szCs w:val="24"/>
        </w:rPr>
        <w:t>2111465</w:t>
      </w:r>
    </w:p>
    <w:p w14:paraId="420D7418" w14:textId="77777777" w:rsidR="00E84AE9" w:rsidRPr="00AD0538" w:rsidRDefault="00E84AE9" w:rsidP="00E84AE9">
      <w:pPr>
        <w:tabs>
          <w:tab w:val="left" w:pos="1985"/>
        </w:tabs>
        <w:overflowPunct w:val="0"/>
        <w:autoSpaceDE w:val="0"/>
        <w:autoSpaceDN w:val="0"/>
        <w:adjustRightInd w:val="0"/>
        <w:spacing w:after="180"/>
        <w:jc w:val="both"/>
        <w:textAlignment w:val="baseline"/>
        <w:rPr>
          <w:rFonts w:ascii="Arial" w:eastAsia="Times New Roman" w:hAnsi="Arial" w:cs="Arial"/>
          <w:b/>
          <w:sz w:val="22"/>
        </w:rPr>
      </w:pPr>
      <w:r w:rsidRPr="00AD0538">
        <w:rPr>
          <w:rFonts w:ascii="Arial" w:eastAsia="SimSun" w:hAnsi="Arial" w:cs="Arial"/>
          <w:b/>
          <w:sz w:val="24"/>
          <w:szCs w:val="24"/>
        </w:rPr>
        <w:t xml:space="preserve">Electronic Meeting, </w:t>
      </w:r>
      <w:r w:rsidR="00960C3C">
        <w:rPr>
          <w:rFonts w:ascii="Arial" w:eastAsia="SimSun" w:hAnsi="Arial" w:cs="Arial"/>
          <w:b/>
          <w:sz w:val="24"/>
          <w:szCs w:val="24"/>
        </w:rPr>
        <w:t>November</w:t>
      </w:r>
      <w:r w:rsidR="000A30FB" w:rsidRPr="000A30FB">
        <w:rPr>
          <w:rFonts w:ascii="Arial" w:eastAsia="SimSun" w:hAnsi="Arial" w:cs="Arial"/>
          <w:b/>
          <w:sz w:val="24"/>
          <w:szCs w:val="24"/>
        </w:rPr>
        <w:t>, 2021</w:t>
      </w:r>
    </w:p>
    <w:p w14:paraId="192BA46C" w14:textId="77777777" w:rsidR="00E84AE9" w:rsidRDefault="00E84AE9" w:rsidP="00E84AE9">
      <w:pPr>
        <w:overflowPunct w:val="0"/>
        <w:autoSpaceDE w:val="0"/>
        <w:autoSpaceDN w:val="0"/>
        <w:adjustRightInd w:val="0"/>
        <w:spacing w:after="180"/>
        <w:textAlignment w:val="baseline"/>
        <w:rPr>
          <w:rFonts w:eastAsia="SimSun"/>
          <w:lang w:eastAsia="zh-CN"/>
        </w:rPr>
      </w:pPr>
    </w:p>
    <w:p w14:paraId="3A4F85B2" w14:textId="77777777" w:rsidR="00E84AE9" w:rsidRPr="00AE7271" w:rsidRDefault="00E84AE9" w:rsidP="00E84AE9">
      <w:pPr>
        <w:rPr>
          <w:rFonts w:ascii="Arial" w:hAnsi="Arial" w:cs="Arial"/>
        </w:rPr>
      </w:pPr>
    </w:p>
    <w:p w14:paraId="17C8DBED" w14:textId="77777777" w:rsidR="00E84AE9" w:rsidRDefault="00E84AE9" w:rsidP="00E84AE9">
      <w:pPr>
        <w:spacing w:after="60"/>
        <w:ind w:left="1985" w:hanging="1985"/>
        <w:rPr>
          <w:rFonts w:ascii="Arial" w:hAnsi="Arial" w:cs="Arial"/>
          <w:bCs/>
        </w:rPr>
      </w:pPr>
      <w:r>
        <w:rPr>
          <w:rFonts w:ascii="Arial" w:hAnsi="Arial" w:cs="Arial"/>
          <w:b/>
        </w:rPr>
        <w:t>Title:</w:t>
      </w:r>
      <w:r>
        <w:rPr>
          <w:rFonts w:ascii="Arial" w:hAnsi="Arial" w:cs="Arial"/>
          <w:b/>
        </w:rPr>
        <w:tab/>
      </w:r>
      <w:r w:rsidR="00960C3C" w:rsidRPr="00960C3C">
        <w:rPr>
          <w:rFonts w:ascii="Arial" w:hAnsi="Arial" w:cs="Arial"/>
        </w:rPr>
        <w:t>Reply</w:t>
      </w:r>
      <w:r w:rsidR="00960C3C">
        <w:rPr>
          <w:rFonts w:ascii="Arial" w:hAnsi="Arial" w:cs="Arial"/>
          <w:b/>
        </w:rPr>
        <w:t xml:space="preserve"> </w:t>
      </w:r>
      <w:r w:rsidR="002B692C" w:rsidRPr="002B692C">
        <w:rPr>
          <w:rFonts w:ascii="Arial" w:hAnsi="Arial" w:cs="Arial"/>
        </w:rPr>
        <w:t>LS on signalling for intra-band CA with UL-MIMO</w:t>
      </w:r>
    </w:p>
    <w:p w14:paraId="0FA9D9E8" w14:textId="77777777" w:rsidR="00E84AE9" w:rsidRDefault="00E84AE9" w:rsidP="00E84AE9">
      <w:pPr>
        <w:spacing w:after="60"/>
        <w:ind w:left="1985" w:hanging="1985"/>
        <w:rPr>
          <w:rFonts w:ascii="Arial" w:hAnsi="Arial" w:cs="Arial"/>
          <w:bCs/>
        </w:rPr>
      </w:pPr>
      <w:r>
        <w:rPr>
          <w:rFonts w:ascii="Arial" w:hAnsi="Arial" w:cs="Arial"/>
          <w:b/>
        </w:rPr>
        <w:t>Response to:</w:t>
      </w:r>
      <w:r>
        <w:rPr>
          <w:rFonts w:ascii="Arial" w:hAnsi="Arial" w:cs="Arial"/>
          <w:bCs/>
        </w:rPr>
        <w:tab/>
      </w:r>
      <w:r w:rsidR="005A5F5A" w:rsidRPr="002B692C">
        <w:rPr>
          <w:rFonts w:ascii="Arial" w:hAnsi="Arial" w:cs="Arial"/>
        </w:rPr>
        <w:t>LS on signalling for intra-band CA with UL-MIMO</w:t>
      </w:r>
      <w:r w:rsidR="005A5F5A" w:rsidRPr="006516D2">
        <w:rPr>
          <w:rFonts w:ascii="Arial" w:hAnsi="Arial" w:cs="Arial"/>
        </w:rPr>
        <w:t xml:space="preserve"> </w:t>
      </w:r>
      <w:r w:rsidR="005A5F5A">
        <w:rPr>
          <w:rFonts w:ascii="Arial" w:hAnsi="Arial" w:cs="Arial"/>
        </w:rPr>
        <w:t>(</w:t>
      </w:r>
      <w:r w:rsidR="006516D2" w:rsidRPr="006516D2">
        <w:rPr>
          <w:rFonts w:ascii="Arial" w:hAnsi="Arial" w:cs="Arial"/>
        </w:rPr>
        <w:t>R4-2114754</w:t>
      </w:r>
      <w:r w:rsidR="005A5F5A">
        <w:rPr>
          <w:rFonts w:ascii="Arial" w:hAnsi="Arial" w:cs="Arial"/>
        </w:rPr>
        <w:t>)</w:t>
      </w:r>
    </w:p>
    <w:p w14:paraId="021965B6" w14:textId="77777777" w:rsidR="00E84AE9" w:rsidRDefault="00E84AE9" w:rsidP="00E84AE9">
      <w:pPr>
        <w:spacing w:after="60"/>
        <w:ind w:left="1985" w:hanging="1985"/>
        <w:rPr>
          <w:rFonts w:ascii="Arial" w:hAnsi="Arial" w:cs="Arial"/>
          <w:bCs/>
        </w:rPr>
      </w:pPr>
      <w:r>
        <w:rPr>
          <w:rFonts w:ascii="Arial" w:hAnsi="Arial" w:cs="Arial"/>
          <w:b/>
        </w:rPr>
        <w:t>Release:</w:t>
      </w:r>
      <w:r>
        <w:rPr>
          <w:rFonts w:ascii="Arial" w:hAnsi="Arial" w:cs="Arial"/>
          <w:bCs/>
        </w:rPr>
        <w:tab/>
      </w:r>
      <w:r w:rsidRPr="00C7683F">
        <w:rPr>
          <w:rFonts w:ascii="Arial" w:hAnsi="Arial" w:cs="Arial"/>
          <w:bCs/>
        </w:rPr>
        <w:t>Rel-1</w:t>
      </w:r>
      <w:r w:rsidR="00A359CA">
        <w:rPr>
          <w:rFonts w:ascii="Arial" w:hAnsi="Arial" w:cs="Arial"/>
          <w:bCs/>
        </w:rPr>
        <w:t>7</w:t>
      </w:r>
    </w:p>
    <w:p w14:paraId="235FB516" w14:textId="77777777" w:rsidR="00E84AE9" w:rsidRDefault="00E84AE9" w:rsidP="00E84AE9">
      <w:pPr>
        <w:spacing w:after="60"/>
        <w:ind w:left="1985" w:hanging="1985"/>
        <w:rPr>
          <w:rFonts w:ascii="Arial" w:hAnsi="Arial" w:cs="Arial"/>
          <w:bCs/>
        </w:rPr>
      </w:pPr>
      <w:r>
        <w:rPr>
          <w:rFonts w:ascii="Arial" w:hAnsi="Arial" w:cs="Arial"/>
          <w:b/>
        </w:rPr>
        <w:t>Work Item:</w:t>
      </w:r>
      <w:r>
        <w:rPr>
          <w:rFonts w:ascii="Arial" w:hAnsi="Arial" w:cs="Arial"/>
          <w:bCs/>
        </w:rPr>
        <w:tab/>
      </w:r>
      <w:r w:rsidR="00A359CA" w:rsidRPr="00A359CA">
        <w:rPr>
          <w:rFonts w:ascii="Arial" w:hAnsi="Arial" w:cs="Arial"/>
          <w:bCs/>
        </w:rPr>
        <w:t>NR_RF_FR1_enh</w:t>
      </w:r>
    </w:p>
    <w:p w14:paraId="29B2C8CA" w14:textId="77777777" w:rsidR="00E84AE9" w:rsidRDefault="00E84AE9" w:rsidP="00E84AE9">
      <w:pPr>
        <w:spacing w:after="60"/>
        <w:ind w:left="1985" w:hanging="1985"/>
        <w:rPr>
          <w:rFonts w:ascii="Arial" w:hAnsi="Arial" w:cs="Arial"/>
          <w:b/>
        </w:rPr>
      </w:pPr>
    </w:p>
    <w:p w14:paraId="4ACDB5EA" w14:textId="77777777" w:rsidR="00E84AE9" w:rsidRDefault="00E84AE9" w:rsidP="00E84AE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6516D2">
        <w:rPr>
          <w:rFonts w:ascii="Arial" w:hAnsi="Arial" w:cs="Arial"/>
          <w:bCs/>
        </w:rPr>
        <w:t>TSG RAN WG</w:t>
      </w:r>
      <w:r w:rsidR="00960C3C" w:rsidRPr="006516D2">
        <w:rPr>
          <w:rFonts w:ascii="Arial" w:hAnsi="Arial" w:cs="Arial"/>
          <w:bCs/>
        </w:rPr>
        <w:t>2</w:t>
      </w:r>
    </w:p>
    <w:p w14:paraId="50C8A541" w14:textId="77777777" w:rsidR="00E84AE9" w:rsidRDefault="00E84AE9" w:rsidP="00E84AE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60C3C">
        <w:rPr>
          <w:rFonts w:ascii="Arial" w:hAnsi="Arial" w:cs="Arial"/>
          <w:bCs/>
        </w:rPr>
        <w:t>4</w:t>
      </w:r>
    </w:p>
    <w:p w14:paraId="3C7880E3" w14:textId="77777777" w:rsidR="00E84AE9" w:rsidRDefault="00E84AE9" w:rsidP="00E84AE9">
      <w:pPr>
        <w:spacing w:after="60"/>
        <w:ind w:left="1985" w:hanging="1985"/>
        <w:rPr>
          <w:rFonts w:ascii="Arial" w:hAnsi="Arial" w:cs="Arial"/>
          <w:bCs/>
        </w:rPr>
      </w:pPr>
      <w:r>
        <w:rPr>
          <w:rFonts w:ascii="Arial" w:hAnsi="Arial" w:cs="Arial"/>
          <w:b/>
        </w:rPr>
        <w:t>Cc:</w:t>
      </w:r>
      <w:r>
        <w:rPr>
          <w:rFonts w:ascii="Arial" w:hAnsi="Arial" w:cs="Arial"/>
          <w:bCs/>
        </w:rPr>
        <w:tab/>
      </w:r>
    </w:p>
    <w:p w14:paraId="75F548DF" w14:textId="77777777" w:rsidR="00E84AE9" w:rsidRPr="00296941" w:rsidRDefault="00E84AE9" w:rsidP="00E84AE9">
      <w:pPr>
        <w:spacing w:after="60"/>
        <w:ind w:left="1985" w:hanging="1985"/>
        <w:rPr>
          <w:rFonts w:ascii="Arial" w:hAnsi="Arial" w:cs="Arial"/>
          <w:bCs/>
        </w:rPr>
      </w:pPr>
    </w:p>
    <w:p w14:paraId="5DF98CFE" w14:textId="77777777" w:rsidR="00E84AE9" w:rsidRPr="000F4E43" w:rsidRDefault="00E84AE9" w:rsidP="00E84AE9">
      <w:pPr>
        <w:tabs>
          <w:tab w:val="left" w:pos="2268"/>
        </w:tabs>
        <w:rPr>
          <w:rFonts w:ascii="Arial" w:hAnsi="Arial" w:cs="Arial"/>
          <w:bCs/>
        </w:rPr>
      </w:pPr>
      <w:r w:rsidRPr="000F4E43">
        <w:rPr>
          <w:rFonts w:ascii="Arial" w:hAnsi="Arial" w:cs="Arial"/>
          <w:b/>
        </w:rPr>
        <w:t>Contact Person:</w:t>
      </w:r>
    </w:p>
    <w:p w14:paraId="49A2E163" w14:textId="77777777" w:rsidR="00E84AE9" w:rsidRPr="000F4E43" w:rsidRDefault="00E84AE9" w:rsidP="00E84AE9">
      <w:pPr>
        <w:pStyle w:val="Contact"/>
        <w:tabs>
          <w:tab w:val="clear" w:pos="2268"/>
        </w:tabs>
        <w:rPr>
          <w:bCs/>
        </w:rPr>
      </w:pPr>
      <w:r w:rsidRPr="000F4E43">
        <w:t>Name:</w:t>
      </w:r>
      <w:r>
        <w:t xml:space="preserve"> </w:t>
      </w:r>
      <w:r w:rsidR="00960C3C">
        <w:rPr>
          <w:b w:val="0"/>
        </w:rPr>
        <w:t>Qianxi</w:t>
      </w:r>
      <w:r>
        <w:rPr>
          <w:b w:val="0"/>
        </w:rPr>
        <w:t xml:space="preserve"> </w:t>
      </w:r>
      <w:r w:rsidR="00960C3C">
        <w:rPr>
          <w:b w:val="0"/>
        </w:rPr>
        <w:t>Lu</w:t>
      </w:r>
    </w:p>
    <w:p w14:paraId="08AD6923" w14:textId="77777777" w:rsidR="00E84AE9" w:rsidRPr="000F4E43" w:rsidRDefault="00E84AE9" w:rsidP="00E84AE9">
      <w:pPr>
        <w:pStyle w:val="Contact"/>
        <w:tabs>
          <w:tab w:val="clear" w:pos="2268"/>
        </w:tabs>
        <w:rPr>
          <w:bCs/>
          <w:color w:val="0000FF"/>
        </w:rPr>
      </w:pPr>
      <w:r w:rsidRPr="000F4E43">
        <w:rPr>
          <w:color w:val="0000FF"/>
        </w:rPr>
        <w:t>E-mail Address:</w:t>
      </w:r>
      <w:r>
        <w:rPr>
          <w:color w:val="0000FF"/>
        </w:rPr>
        <w:t xml:space="preserve"> </w:t>
      </w:r>
      <w:r w:rsidR="00960C3C">
        <w:rPr>
          <w:b w:val="0"/>
          <w:color w:val="0000FF"/>
          <w:lang w:eastAsia="zh-CN"/>
        </w:rPr>
        <w:t>qianxi.lu</w:t>
      </w:r>
      <w:r>
        <w:rPr>
          <w:b w:val="0"/>
          <w:color w:val="0000FF"/>
        </w:rPr>
        <w:t>@OPPO</w:t>
      </w:r>
      <w:r w:rsidRPr="00296941">
        <w:rPr>
          <w:b w:val="0"/>
          <w:color w:val="0000FF"/>
        </w:rPr>
        <w:t>.com</w:t>
      </w:r>
    </w:p>
    <w:p w14:paraId="7FA712D7" w14:textId="77777777" w:rsidR="00E84AE9" w:rsidRPr="000F4E43" w:rsidRDefault="00E84AE9" w:rsidP="00E84AE9">
      <w:pPr>
        <w:spacing w:after="60"/>
        <w:ind w:left="1985" w:hanging="1985"/>
        <w:rPr>
          <w:rFonts w:ascii="Arial" w:hAnsi="Arial" w:cs="Arial"/>
          <w:b/>
        </w:rPr>
      </w:pPr>
    </w:p>
    <w:p w14:paraId="478ACBF9" w14:textId="77777777" w:rsidR="00E84AE9" w:rsidRPr="00C80F16" w:rsidRDefault="00E84AE9" w:rsidP="00E84AE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32BFF1B0" w14:textId="77777777" w:rsidR="00E84AE9" w:rsidRPr="000F4E43" w:rsidRDefault="00E84AE9" w:rsidP="00E84AE9">
      <w:pPr>
        <w:spacing w:after="60"/>
        <w:ind w:left="1985" w:hanging="1985"/>
        <w:rPr>
          <w:rFonts w:ascii="Arial" w:hAnsi="Arial" w:cs="Arial"/>
          <w:b/>
        </w:rPr>
      </w:pPr>
    </w:p>
    <w:p w14:paraId="08A7CBCD" w14:textId="77777777" w:rsidR="00E84AE9" w:rsidRPr="009E3478" w:rsidRDefault="00E84AE9" w:rsidP="00E84AE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842294D" w14:textId="77777777" w:rsidR="00E84AE9" w:rsidRPr="000F4E43" w:rsidRDefault="00E84AE9" w:rsidP="00E84AE9">
      <w:pPr>
        <w:pBdr>
          <w:bottom w:val="single" w:sz="4" w:space="1" w:color="auto"/>
        </w:pBdr>
        <w:rPr>
          <w:rFonts w:ascii="Arial" w:hAnsi="Arial" w:cs="Arial"/>
        </w:rPr>
      </w:pPr>
    </w:p>
    <w:p w14:paraId="0D3740CC" w14:textId="77777777" w:rsidR="00E84AE9" w:rsidRPr="000F4E43" w:rsidRDefault="00E84AE9" w:rsidP="00E84AE9">
      <w:pPr>
        <w:rPr>
          <w:rFonts w:ascii="Arial" w:hAnsi="Arial" w:cs="Arial"/>
        </w:rPr>
      </w:pPr>
    </w:p>
    <w:p w14:paraId="1BBD9313" w14:textId="77777777" w:rsidR="00E84AE9" w:rsidRDefault="00E84AE9" w:rsidP="00E84AE9">
      <w:pPr>
        <w:spacing w:afterLines="50" w:after="120"/>
        <w:rPr>
          <w:rFonts w:ascii="Arial" w:hAnsi="Arial" w:cs="Arial"/>
          <w:b/>
        </w:rPr>
      </w:pPr>
      <w:r w:rsidRPr="000F4E43">
        <w:rPr>
          <w:rFonts w:ascii="Arial" w:hAnsi="Arial" w:cs="Arial"/>
          <w:b/>
        </w:rPr>
        <w:t>1. Overall Description:</w:t>
      </w:r>
    </w:p>
    <w:p w14:paraId="52C005E2" w14:textId="77777777" w:rsidR="00960C3C" w:rsidRDefault="00960C3C" w:rsidP="00E84AE9">
      <w:pPr>
        <w:spacing w:afterLines="50" w:after="120"/>
        <w:rPr>
          <w:rFonts w:ascii="Arial" w:hAnsi="Arial" w:cs="Arial"/>
        </w:rPr>
      </w:pPr>
      <w:r w:rsidRPr="00960C3C">
        <w:rPr>
          <w:rFonts w:ascii="Arial" w:hAnsi="Arial" w:cs="Arial"/>
        </w:rPr>
        <w:t>RAN2 thanks RAN4 for the LS R4-2114754</w:t>
      </w:r>
      <w:r>
        <w:rPr>
          <w:rFonts w:ascii="Arial" w:hAnsi="Arial" w:cs="Arial"/>
        </w:rPr>
        <w:t xml:space="preserve">, </w:t>
      </w:r>
      <w:r w:rsidRPr="00960C3C">
        <w:rPr>
          <w:rFonts w:ascii="Arial" w:hAnsi="Arial" w:cs="Arial"/>
        </w:rPr>
        <w:t xml:space="preserve">RAN2 has discussed the </w:t>
      </w:r>
      <w:r>
        <w:rPr>
          <w:rFonts w:ascii="Arial" w:hAnsi="Arial" w:cs="Arial"/>
        </w:rPr>
        <w:t>questions in the LS, and the answers are provided as follows.</w:t>
      </w:r>
    </w:p>
    <w:p w14:paraId="2BAEA1F8" w14:textId="77777777" w:rsidR="00960C3C" w:rsidRPr="000A6C14" w:rsidRDefault="00960C3C" w:rsidP="00E84AE9">
      <w:pPr>
        <w:spacing w:afterLines="50" w:after="120"/>
        <w:rPr>
          <w:rFonts w:ascii="Arial" w:eastAsia="DengXian" w:hAnsi="Arial" w:cs="Arial"/>
          <w:lang w:eastAsia="zh-CN"/>
        </w:rPr>
      </w:pPr>
      <w:r w:rsidRPr="000A6C14">
        <w:rPr>
          <w:rFonts w:ascii="Arial" w:eastAsia="DengXian" w:hAnsi="Arial" w:cs="Arial" w:hint="eastAsia"/>
          <w:lang w:eastAsia="zh-CN"/>
        </w:rPr>
        <w:t>F</w:t>
      </w:r>
      <w:r w:rsidRPr="000A6C14">
        <w:rPr>
          <w:rFonts w:ascii="Arial" w:eastAsia="DengXian" w:hAnsi="Arial" w:cs="Arial"/>
          <w:lang w:eastAsia="zh-CN"/>
        </w:rPr>
        <w:t>or the first question</w:t>
      </w:r>
    </w:p>
    <w:p w14:paraId="65886C07" w14:textId="77777777" w:rsidR="00A4045E" w:rsidRDefault="00AB5B57" w:rsidP="00960C3C">
      <w:pPr>
        <w:pStyle w:val="Header"/>
        <w:numPr>
          <w:ilvl w:val="0"/>
          <w:numId w:val="32"/>
        </w:numPr>
        <w:pBdr>
          <w:top w:val="single" w:sz="4" w:space="1" w:color="auto"/>
          <w:left w:val="single" w:sz="4" w:space="4" w:color="auto"/>
          <w:bottom w:val="single" w:sz="4" w:space="1" w:color="auto"/>
          <w:right w:val="single" w:sz="4" w:space="4" w:color="auto"/>
        </w:pBdr>
        <w:tabs>
          <w:tab w:val="clear" w:pos="4153"/>
          <w:tab w:val="center" w:pos="426"/>
        </w:tabs>
        <w:spacing w:afterLines="50" w:after="120"/>
        <w:ind w:left="0" w:firstLine="0"/>
        <w:rPr>
          <w:rFonts w:ascii="Arial" w:hAnsi="Arial" w:cs="Arial"/>
        </w:rPr>
      </w:pPr>
      <w:r>
        <w:rPr>
          <w:rFonts w:ascii="Arial" w:hAnsi="Arial" w:cs="Arial"/>
        </w:rPr>
        <w:t>W</w:t>
      </w:r>
      <w:r w:rsidR="003F5A4F">
        <w:rPr>
          <w:rFonts w:ascii="Arial" w:hAnsi="Arial" w:cs="Arial"/>
        </w:rPr>
        <w:t xml:space="preserve">hether </w:t>
      </w:r>
      <w:r w:rsidR="00807552">
        <w:rPr>
          <w:rFonts w:ascii="Arial" w:hAnsi="Arial" w:cs="Arial"/>
        </w:rPr>
        <w:t>current</w:t>
      </w:r>
      <w:r w:rsidR="008F5B52">
        <w:rPr>
          <w:rFonts w:ascii="Arial" w:hAnsi="Arial" w:cs="Arial"/>
        </w:rPr>
        <w:t xml:space="preserve"> </w:t>
      </w:r>
      <w:r w:rsidR="006546B5">
        <w:rPr>
          <w:rFonts w:ascii="Arial" w:hAnsi="Arial" w:cs="Arial"/>
        </w:rPr>
        <w:t xml:space="preserve">signalling can support </w:t>
      </w:r>
      <w:r w:rsidR="008F5B52">
        <w:rPr>
          <w:rFonts w:ascii="Arial" w:hAnsi="Arial" w:cs="Arial"/>
        </w:rPr>
        <w:t>UE</w:t>
      </w:r>
      <w:r w:rsidR="00090437">
        <w:rPr>
          <w:rFonts w:ascii="Arial" w:hAnsi="Arial" w:cs="Arial"/>
        </w:rPr>
        <w:t>’s</w:t>
      </w:r>
      <w:r w:rsidR="006546B5">
        <w:rPr>
          <w:rFonts w:ascii="Arial" w:hAnsi="Arial" w:cs="Arial"/>
        </w:rPr>
        <w:t xml:space="preserve"> </w:t>
      </w:r>
      <w:r w:rsidR="0003088B">
        <w:rPr>
          <w:rFonts w:ascii="Arial" w:hAnsi="Arial" w:cs="Arial"/>
        </w:rPr>
        <w:t xml:space="preserve">different </w:t>
      </w:r>
      <w:r w:rsidR="00155AD7">
        <w:rPr>
          <w:rFonts w:ascii="Arial" w:hAnsi="Arial" w:cs="Arial"/>
        </w:rPr>
        <w:t>CA bandwidth class</w:t>
      </w:r>
      <w:r w:rsidR="006546B5">
        <w:rPr>
          <w:rFonts w:ascii="Arial" w:hAnsi="Arial" w:cs="Arial"/>
        </w:rPr>
        <w:t xml:space="preserve"> capabilities</w:t>
      </w:r>
      <w:r w:rsidR="00155AD7">
        <w:rPr>
          <w:rFonts w:ascii="Arial" w:hAnsi="Arial" w:cs="Arial"/>
        </w:rPr>
        <w:t xml:space="preserve"> or different </w:t>
      </w:r>
      <w:r w:rsidR="00155AD7" w:rsidRPr="00B1099E">
        <w:rPr>
          <w:rFonts w:ascii="Arial" w:hAnsi="Arial" w:cs="Arial"/>
        </w:rPr>
        <w:t>frequency separation</w:t>
      </w:r>
      <w:r w:rsidR="00155AD7">
        <w:rPr>
          <w:rFonts w:ascii="Arial" w:hAnsi="Arial" w:cs="Arial"/>
        </w:rPr>
        <w:t xml:space="preserve"> class</w:t>
      </w:r>
      <w:r>
        <w:rPr>
          <w:rFonts w:ascii="Arial" w:hAnsi="Arial" w:cs="Arial"/>
        </w:rPr>
        <w:t xml:space="preserve"> capabilities</w:t>
      </w:r>
      <w:r w:rsidR="008F5B52">
        <w:rPr>
          <w:rFonts w:ascii="Arial" w:hAnsi="Arial" w:cs="Arial"/>
        </w:rPr>
        <w:t xml:space="preserve"> </w:t>
      </w:r>
      <w:r w:rsidR="00D927A7">
        <w:rPr>
          <w:rFonts w:ascii="Arial" w:hAnsi="Arial" w:cs="Arial"/>
        </w:rPr>
        <w:t xml:space="preserve">for </w:t>
      </w:r>
      <w:r w:rsidR="000F61CB">
        <w:rPr>
          <w:rFonts w:ascii="Arial" w:hAnsi="Arial" w:cs="Arial"/>
        </w:rPr>
        <w:t xml:space="preserve">UL </w:t>
      </w:r>
      <w:r w:rsidR="008F5B52">
        <w:rPr>
          <w:rFonts w:ascii="Arial" w:hAnsi="Arial" w:cs="Arial"/>
        </w:rPr>
        <w:t xml:space="preserve">CA </w:t>
      </w:r>
      <w:r w:rsidR="00D927A7">
        <w:rPr>
          <w:rFonts w:ascii="Arial" w:hAnsi="Arial" w:cs="Arial"/>
        </w:rPr>
        <w:t>with and without UL MIMO</w:t>
      </w:r>
      <w:r w:rsidR="00090437">
        <w:rPr>
          <w:rFonts w:ascii="Arial" w:hAnsi="Arial" w:cs="Arial"/>
        </w:rPr>
        <w:t xml:space="preserve"> for the same band</w:t>
      </w:r>
      <w:r>
        <w:rPr>
          <w:rFonts w:ascii="Arial" w:hAnsi="Arial" w:cs="Arial"/>
        </w:rPr>
        <w:t>?</w:t>
      </w:r>
    </w:p>
    <w:p w14:paraId="3DA52694" w14:textId="77777777" w:rsidR="0004384B" w:rsidRDefault="008F5856" w:rsidP="00960C3C">
      <w:pPr>
        <w:pStyle w:val="Header"/>
        <w:pBdr>
          <w:top w:val="single" w:sz="4" w:space="1" w:color="auto"/>
          <w:left w:val="single" w:sz="4" w:space="4" w:color="auto"/>
          <w:bottom w:val="single" w:sz="4" w:space="1" w:color="auto"/>
          <w:right w:val="single" w:sz="4" w:space="4" w:color="auto"/>
        </w:pBdr>
        <w:tabs>
          <w:tab w:val="clear" w:pos="4153"/>
          <w:tab w:val="clear" w:pos="8306"/>
          <w:tab w:val="center" w:pos="851"/>
        </w:tabs>
        <w:spacing w:afterLines="50" w:after="120"/>
        <w:rPr>
          <w:rFonts w:ascii="Arial" w:hAnsi="Arial" w:cs="Arial"/>
        </w:rPr>
      </w:pPr>
      <w:r>
        <w:rPr>
          <w:rFonts w:ascii="Arial" w:hAnsi="Arial" w:cs="Arial"/>
        </w:rPr>
        <w:t>For example:</w:t>
      </w:r>
    </w:p>
    <w:p w14:paraId="03C5D409" w14:textId="77777777" w:rsidR="0004384B" w:rsidRDefault="00221017" w:rsidP="00960C3C">
      <w:pPr>
        <w:pStyle w:val="Header"/>
        <w:numPr>
          <w:ilvl w:val="1"/>
          <w:numId w:val="32"/>
        </w:numPr>
        <w:pBdr>
          <w:top w:val="single" w:sz="4" w:space="1" w:color="auto"/>
          <w:left w:val="single" w:sz="4" w:space="4" w:color="auto"/>
          <w:bottom w:val="single" w:sz="4" w:space="1" w:color="auto"/>
          <w:right w:val="single" w:sz="4" w:space="4" w:color="auto"/>
        </w:pBdr>
        <w:tabs>
          <w:tab w:val="clear" w:pos="4153"/>
          <w:tab w:val="clear" w:pos="8306"/>
          <w:tab w:val="center" w:pos="851"/>
        </w:tabs>
        <w:spacing w:afterLines="50" w:after="120"/>
        <w:ind w:left="0" w:firstLine="0"/>
        <w:rPr>
          <w:rFonts w:ascii="Arial" w:hAnsi="Arial" w:cs="Arial"/>
        </w:rPr>
      </w:pPr>
      <w:r>
        <w:rPr>
          <w:rFonts w:ascii="Arial" w:hAnsi="Arial" w:cs="Arial"/>
        </w:rPr>
        <w:t xml:space="preserve">when </w:t>
      </w:r>
      <w:bookmarkStart w:id="1" w:name="OLE_LINK64"/>
      <w:bookmarkStart w:id="2" w:name="OLE_LINK63"/>
      <w:bookmarkStart w:id="3" w:name="OLE_LINK62"/>
      <w:r w:rsidRPr="00221017">
        <w:rPr>
          <w:rFonts w:ascii="Arial" w:hAnsi="Arial" w:cs="Arial"/>
          <w:i/>
        </w:rPr>
        <w:t>maxNumberMIMO-LayersCB-PUSCH</w:t>
      </w:r>
      <w:r w:rsidRPr="00221017">
        <w:rPr>
          <w:rFonts w:ascii="Arial" w:hAnsi="Arial" w:cs="Arial"/>
        </w:rPr>
        <w:t xml:space="preserve"> = 1</w:t>
      </w:r>
      <w:bookmarkEnd w:id="1"/>
      <w:r w:rsidRPr="00221017">
        <w:rPr>
          <w:rFonts w:ascii="Arial" w:hAnsi="Arial" w:cs="Arial"/>
        </w:rPr>
        <w:t>, the UE can support CA_ n77C</w:t>
      </w:r>
      <w:bookmarkEnd w:id="2"/>
      <w:r>
        <w:rPr>
          <w:rFonts w:ascii="Arial" w:hAnsi="Arial" w:cs="Arial"/>
        </w:rPr>
        <w:t>;</w:t>
      </w:r>
      <w:bookmarkEnd w:id="3"/>
    </w:p>
    <w:p w14:paraId="57640FB2" w14:textId="77777777" w:rsidR="00960C3C" w:rsidRDefault="008F5856" w:rsidP="00960C3C">
      <w:pPr>
        <w:pStyle w:val="Header"/>
        <w:numPr>
          <w:ilvl w:val="1"/>
          <w:numId w:val="32"/>
        </w:numPr>
        <w:pBdr>
          <w:top w:val="single" w:sz="4" w:space="1" w:color="auto"/>
          <w:left w:val="single" w:sz="4" w:space="4" w:color="auto"/>
          <w:bottom w:val="single" w:sz="4" w:space="1" w:color="auto"/>
          <w:right w:val="single" w:sz="4" w:space="4" w:color="auto"/>
        </w:pBdr>
        <w:tabs>
          <w:tab w:val="clear" w:pos="4153"/>
          <w:tab w:val="clear" w:pos="8306"/>
          <w:tab w:val="center" w:pos="851"/>
        </w:tabs>
        <w:spacing w:afterLines="50" w:after="120"/>
        <w:ind w:left="0" w:firstLine="0"/>
        <w:rPr>
          <w:rFonts w:ascii="Arial" w:hAnsi="Arial" w:cs="Arial"/>
        </w:rPr>
      </w:pPr>
      <w:r>
        <w:rPr>
          <w:rFonts w:ascii="Arial" w:hAnsi="Arial" w:cs="Arial"/>
        </w:rPr>
        <w:t>w</w:t>
      </w:r>
      <w:r w:rsidR="00221017" w:rsidRPr="0004384B">
        <w:rPr>
          <w:rFonts w:ascii="Arial" w:hAnsi="Arial" w:cs="Arial"/>
        </w:rPr>
        <w:t xml:space="preserve">hen </w:t>
      </w:r>
      <w:r w:rsidR="00221017" w:rsidRPr="0004384B">
        <w:rPr>
          <w:rFonts w:ascii="Arial" w:hAnsi="Arial" w:cs="Arial"/>
          <w:i/>
        </w:rPr>
        <w:t>maxNumberMIMO-LayersCB-PUSCH</w:t>
      </w:r>
      <w:r w:rsidR="00221017" w:rsidRPr="0004384B">
        <w:rPr>
          <w:rFonts w:ascii="Arial" w:hAnsi="Arial" w:cs="Arial"/>
        </w:rPr>
        <w:t xml:space="preserve"> = 2, the UE can support CA_ n77B;</w:t>
      </w:r>
    </w:p>
    <w:p w14:paraId="34BB02DF" w14:textId="77777777" w:rsidR="00960C3C" w:rsidRPr="000A6C14" w:rsidRDefault="00960C3C" w:rsidP="00960C3C">
      <w:pPr>
        <w:pStyle w:val="Header"/>
        <w:tabs>
          <w:tab w:val="clear" w:pos="4153"/>
          <w:tab w:val="clear" w:pos="8306"/>
          <w:tab w:val="center" w:pos="851"/>
        </w:tabs>
        <w:spacing w:afterLines="50" w:after="120"/>
        <w:rPr>
          <w:rFonts w:ascii="Arial" w:eastAsia="DengXian" w:hAnsi="Arial" w:cs="Arial"/>
          <w:lang w:eastAsia="zh-CN"/>
        </w:rPr>
      </w:pPr>
      <w:r w:rsidRPr="000A6C14">
        <w:rPr>
          <w:rFonts w:ascii="Arial" w:eastAsia="DengXian" w:hAnsi="Arial" w:cs="Arial" w:hint="eastAsia"/>
          <w:b/>
          <w:lang w:eastAsia="zh-CN"/>
        </w:rPr>
        <w:t>A</w:t>
      </w:r>
      <w:r w:rsidRPr="000A6C14">
        <w:rPr>
          <w:rFonts w:ascii="Arial" w:eastAsia="DengXian" w:hAnsi="Arial" w:cs="Arial"/>
          <w:b/>
          <w:lang w:eastAsia="zh-CN"/>
        </w:rPr>
        <w:t>nswer</w:t>
      </w:r>
      <w:r w:rsidRPr="000A6C14">
        <w:rPr>
          <w:rFonts w:ascii="Arial" w:eastAsia="DengXian" w:hAnsi="Arial" w:cs="Arial"/>
          <w:lang w:eastAsia="zh-CN"/>
        </w:rPr>
        <w:t>: Yes, the current signalling support it via reporting in two different band-combination entries</w:t>
      </w:r>
      <w:r w:rsidR="00FC2E77">
        <w:rPr>
          <w:rFonts w:ascii="Arial" w:eastAsia="DengXian" w:hAnsi="Arial" w:cs="Arial"/>
          <w:lang w:eastAsia="zh-CN"/>
        </w:rPr>
        <w:t xml:space="preserve"> (e.g., </w:t>
      </w:r>
      <w:r w:rsidR="00FC2E77" w:rsidRPr="00221017">
        <w:rPr>
          <w:rFonts w:ascii="Arial" w:hAnsi="Arial" w:cs="Arial"/>
          <w:i/>
        </w:rPr>
        <w:t>maxNumberMIMO-LayersCB-PUSCH</w:t>
      </w:r>
      <w:r w:rsidR="00FC2E77" w:rsidRPr="00221017">
        <w:rPr>
          <w:rFonts w:ascii="Arial" w:hAnsi="Arial" w:cs="Arial"/>
        </w:rPr>
        <w:t xml:space="preserve"> = 1</w:t>
      </w:r>
      <w:r w:rsidR="00FC2E77">
        <w:rPr>
          <w:rFonts w:ascii="Arial" w:hAnsi="Arial" w:cs="Arial"/>
        </w:rPr>
        <w:t xml:space="preserve"> and </w:t>
      </w:r>
      <w:r w:rsidR="00FC2E77" w:rsidRPr="00221017">
        <w:rPr>
          <w:rFonts w:ascii="Arial" w:hAnsi="Arial" w:cs="Arial"/>
        </w:rPr>
        <w:t>CA_ n77C</w:t>
      </w:r>
      <w:r w:rsidR="00FC2E77">
        <w:rPr>
          <w:rFonts w:ascii="Arial" w:hAnsi="Arial" w:cs="Arial"/>
        </w:rPr>
        <w:t xml:space="preserve"> in one band-combination entry, and </w:t>
      </w:r>
      <w:r w:rsidR="00FC2E77" w:rsidRPr="0004384B">
        <w:rPr>
          <w:rFonts w:ascii="Arial" w:hAnsi="Arial" w:cs="Arial"/>
          <w:i/>
        </w:rPr>
        <w:t>maxNumberMIMO-LayersCB-PUSCH</w:t>
      </w:r>
      <w:r w:rsidR="00FC2E77" w:rsidRPr="0004384B">
        <w:rPr>
          <w:rFonts w:ascii="Arial" w:hAnsi="Arial" w:cs="Arial"/>
        </w:rPr>
        <w:t xml:space="preserve"> = 2</w:t>
      </w:r>
      <w:r w:rsidR="00FC2E77">
        <w:rPr>
          <w:rFonts w:ascii="Arial" w:hAnsi="Arial" w:cs="Arial"/>
        </w:rPr>
        <w:t xml:space="preserve"> and</w:t>
      </w:r>
      <w:r w:rsidR="00FC2E77" w:rsidRPr="0004384B">
        <w:rPr>
          <w:rFonts w:ascii="Arial" w:hAnsi="Arial" w:cs="Arial"/>
        </w:rPr>
        <w:t xml:space="preserve"> CA_ n77B</w:t>
      </w:r>
      <w:r w:rsidR="00FC2E77">
        <w:rPr>
          <w:rFonts w:ascii="Arial" w:hAnsi="Arial" w:cs="Arial"/>
        </w:rPr>
        <w:t xml:space="preserve"> in another band-combination entry)</w:t>
      </w:r>
      <w:r w:rsidRPr="000A6C14">
        <w:rPr>
          <w:rFonts w:ascii="Arial" w:eastAsia="DengXian" w:hAnsi="Arial" w:cs="Arial"/>
          <w:lang w:eastAsia="zh-CN"/>
        </w:rPr>
        <w:t>.</w:t>
      </w:r>
    </w:p>
    <w:p w14:paraId="0569EB60" w14:textId="77777777" w:rsidR="00960C3C" w:rsidRPr="000A6C14" w:rsidRDefault="00960C3C" w:rsidP="00960C3C">
      <w:pPr>
        <w:pStyle w:val="Header"/>
        <w:tabs>
          <w:tab w:val="clear" w:pos="4153"/>
          <w:tab w:val="clear" w:pos="8306"/>
          <w:tab w:val="center" w:pos="851"/>
        </w:tabs>
        <w:spacing w:afterLines="50" w:after="120"/>
        <w:rPr>
          <w:rFonts w:ascii="Arial" w:eastAsia="DengXian" w:hAnsi="Arial" w:cs="Arial"/>
          <w:lang w:eastAsia="zh-CN"/>
        </w:rPr>
      </w:pPr>
    </w:p>
    <w:p w14:paraId="4B77647E" w14:textId="77777777" w:rsidR="00960C3C" w:rsidRPr="000A6C14" w:rsidRDefault="00960C3C" w:rsidP="00960C3C">
      <w:pPr>
        <w:pStyle w:val="Header"/>
        <w:tabs>
          <w:tab w:val="clear" w:pos="4153"/>
          <w:tab w:val="clear" w:pos="8306"/>
          <w:tab w:val="center" w:pos="851"/>
        </w:tabs>
        <w:spacing w:afterLines="50" w:after="120"/>
        <w:rPr>
          <w:rFonts w:ascii="Arial" w:eastAsia="DengXian" w:hAnsi="Arial" w:cs="Arial"/>
          <w:lang w:eastAsia="zh-CN"/>
        </w:rPr>
      </w:pPr>
      <w:r w:rsidRPr="000A6C14">
        <w:rPr>
          <w:rFonts w:ascii="Arial" w:eastAsia="DengXian" w:hAnsi="Arial" w:cs="Arial" w:hint="eastAsia"/>
          <w:lang w:eastAsia="zh-CN"/>
        </w:rPr>
        <w:t>F</w:t>
      </w:r>
      <w:r w:rsidRPr="000A6C14">
        <w:rPr>
          <w:rFonts w:ascii="Arial" w:eastAsia="DengXian" w:hAnsi="Arial" w:cs="Arial"/>
          <w:lang w:eastAsia="zh-CN"/>
        </w:rPr>
        <w:t>or the second question</w:t>
      </w:r>
    </w:p>
    <w:p w14:paraId="3E570C77" w14:textId="77777777" w:rsidR="00221017" w:rsidRDefault="00221017" w:rsidP="00960C3C">
      <w:pPr>
        <w:pStyle w:val="Header"/>
        <w:numPr>
          <w:ilvl w:val="0"/>
          <w:numId w:val="32"/>
        </w:numPr>
        <w:pBdr>
          <w:top w:val="single" w:sz="4" w:space="1" w:color="auto"/>
          <w:left w:val="single" w:sz="4" w:space="4" w:color="auto"/>
          <w:bottom w:val="single" w:sz="4" w:space="1" w:color="auto"/>
          <w:right w:val="single" w:sz="4" w:space="4" w:color="auto"/>
        </w:pBdr>
        <w:tabs>
          <w:tab w:val="clear" w:pos="4153"/>
          <w:tab w:val="center" w:pos="426"/>
        </w:tabs>
        <w:spacing w:afterLines="50" w:after="120"/>
        <w:ind w:left="0" w:firstLine="0"/>
        <w:rPr>
          <w:rFonts w:ascii="Arial" w:hAnsi="Arial" w:cs="Arial"/>
        </w:rPr>
      </w:pPr>
      <w:r>
        <w:rPr>
          <w:rFonts w:ascii="Arial" w:hAnsi="Arial" w:cs="Arial"/>
        </w:rPr>
        <w:t>Is UE allowed to indicate the capabilities separately in two different band combination entries?</w:t>
      </w:r>
    </w:p>
    <w:p w14:paraId="2C861124" w14:textId="77777777" w:rsidR="00221017" w:rsidRDefault="00221017" w:rsidP="00960C3C">
      <w:pPr>
        <w:pStyle w:val="Header"/>
        <w:numPr>
          <w:ilvl w:val="1"/>
          <w:numId w:val="32"/>
        </w:numPr>
        <w:pBdr>
          <w:top w:val="single" w:sz="4" w:space="1" w:color="auto"/>
          <w:left w:val="single" w:sz="4" w:space="4" w:color="auto"/>
          <w:bottom w:val="single" w:sz="4" w:space="1" w:color="auto"/>
          <w:right w:val="single" w:sz="4" w:space="4" w:color="auto"/>
        </w:pBdr>
        <w:tabs>
          <w:tab w:val="clear" w:pos="4153"/>
          <w:tab w:val="clear" w:pos="8306"/>
          <w:tab w:val="center" w:pos="851"/>
        </w:tabs>
        <w:spacing w:afterLines="50" w:after="120"/>
        <w:ind w:left="0" w:firstLine="0"/>
        <w:rPr>
          <w:rFonts w:ascii="Arial" w:hAnsi="Arial" w:cs="Arial"/>
        </w:rPr>
      </w:pPr>
      <w:r>
        <w:rPr>
          <w:rFonts w:ascii="Arial" w:hAnsi="Arial" w:cs="Arial"/>
        </w:rPr>
        <w:t xml:space="preserve">If yes, </w:t>
      </w:r>
      <w:bookmarkStart w:id="4" w:name="OLE_LINK66"/>
      <w:r w:rsidRPr="006516D2">
        <w:rPr>
          <w:rFonts w:ascii="Arial" w:hAnsi="Arial" w:cs="Arial"/>
        </w:rPr>
        <w:t>whether gNB take account on the different capabilities across different Band combination</w:t>
      </w:r>
      <w:r>
        <w:rPr>
          <w:rFonts w:ascii="Arial" w:hAnsi="Arial" w:cs="Arial"/>
        </w:rPr>
        <w:t xml:space="preserve"> entries?</w:t>
      </w:r>
    </w:p>
    <w:bookmarkEnd w:id="4"/>
    <w:p w14:paraId="2E4C58BD" w14:textId="77777777" w:rsidR="00E84AE9" w:rsidRPr="004511A2" w:rsidRDefault="004517E2" w:rsidP="00960C3C">
      <w:pPr>
        <w:pStyle w:val="Header"/>
        <w:pBdr>
          <w:top w:val="single" w:sz="4" w:space="1" w:color="auto"/>
          <w:left w:val="single" w:sz="4" w:space="4" w:color="auto"/>
          <w:bottom w:val="single" w:sz="4" w:space="1" w:color="auto"/>
          <w:right w:val="single" w:sz="4" w:space="4" w:color="auto"/>
        </w:pBdr>
        <w:rPr>
          <w:rFonts w:eastAsia="DengXian" w:cs="Arial"/>
          <w:lang w:eastAsia="zh-CN"/>
        </w:rPr>
      </w:pPr>
      <w:r>
        <w:rPr>
          <w:rFonts w:ascii="Arial" w:hAnsi="Arial" w:cs="Arial"/>
        </w:rPr>
        <w:t>If the answer to the above questions is no, RAN4 respectfully ask RAN2 to consider designing new signalling to differentiate such different UE capabilities in UL CA with and without UL MIMO.</w:t>
      </w:r>
    </w:p>
    <w:p w14:paraId="41F50927" w14:textId="77777777" w:rsidR="00670D20" w:rsidRDefault="00960C3C" w:rsidP="00960C3C">
      <w:pPr>
        <w:spacing w:beforeLines="50" w:before="120" w:after="120"/>
        <w:rPr>
          <w:rFonts w:ascii="Arial" w:hAnsi="Arial" w:cs="Arial"/>
        </w:rPr>
      </w:pPr>
      <w:r w:rsidRPr="00960C3C">
        <w:rPr>
          <w:rFonts w:ascii="Arial" w:hAnsi="Arial" w:cs="Arial"/>
          <w:b/>
        </w:rPr>
        <w:t xml:space="preserve">Answer: </w:t>
      </w:r>
      <w:r w:rsidR="00FC2E77" w:rsidRPr="001A7A99">
        <w:rPr>
          <w:rFonts w:ascii="Arial" w:hAnsi="Arial" w:cs="Arial"/>
        </w:rPr>
        <w:t xml:space="preserve">As usual, the network takes UE capability into account and it is up to network implementation on exact reconfiguration. It is possible that </w:t>
      </w:r>
      <w:r w:rsidR="00FC2E77">
        <w:rPr>
          <w:rFonts w:ascii="Arial" w:hAnsi="Arial" w:cs="Arial"/>
        </w:rPr>
        <w:t>t</w:t>
      </w:r>
      <w:r w:rsidR="006C1FBE" w:rsidRPr="006C1FBE">
        <w:rPr>
          <w:rFonts w:ascii="Arial" w:hAnsi="Arial" w:cs="Arial"/>
        </w:rPr>
        <w:t>he network may configure the UE according to a band combination entry, and it may later reconfigure the UE according to another band combination entry</w:t>
      </w:r>
      <w:r w:rsidR="00670D20">
        <w:rPr>
          <w:rFonts w:ascii="Arial" w:hAnsi="Arial" w:cs="Arial"/>
        </w:rPr>
        <w:t xml:space="preserve">. </w:t>
      </w:r>
    </w:p>
    <w:p w14:paraId="706CE360" w14:textId="77777777" w:rsidR="00960C3C" w:rsidRDefault="00960C3C" w:rsidP="00960C3C">
      <w:pPr>
        <w:spacing w:beforeLines="50" w:before="120" w:after="120"/>
        <w:rPr>
          <w:rFonts w:ascii="Arial" w:hAnsi="Arial" w:cs="Arial"/>
          <w:b/>
        </w:rPr>
      </w:pPr>
    </w:p>
    <w:p w14:paraId="1C5BBB49" w14:textId="77777777" w:rsidR="00E84AE9" w:rsidRPr="000F4E43" w:rsidRDefault="00E84AE9" w:rsidP="00E84AE9">
      <w:pPr>
        <w:spacing w:after="120"/>
        <w:rPr>
          <w:rFonts w:ascii="Arial" w:hAnsi="Arial" w:cs="Arial"/>
          <w:b/>
        </w:rPr>
      </w:pPr>
      <w:r w:rsidRPr="000F4E43">
        <w:rPr>
          <w:rFonts w:ascii="Arial" w:hAnsi="Arial" w:cs="Arial"/>
          <w:b/>
        </w:rPr>
        <w:lastRenderedPageBreak/>
        <w:t>2. Actions:</w:t>
      </w:r>
    </w:p>
    <w:p w14:paraId="062C9818" w14:textId="77777777" w:rsidR="00E84AE9" w:rsidRPr="000F4E43" w:rsidRDefault="00E84AE9" w:rsidP="00E84AE9">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960C3C">
        <w:rPr>
          <w:rFonts w:ascii="Arial" w:hAnsi="Arial" w:cs="Arial"/>
          <w:b/>
        </w:rPr>
        <w:t>4</w:t>
      </w:r>
      <w:r>
        <w:rPr>
          <w:rFonts w:ascii="Arial" w:hAnsi="Arial" w:cs="Arial"/>
          <w:b/>
        </w:rPr>
        <w:t>:</w:t>
      </w:r>
    </w:p>
    <w:p w14:paraId="77D38983" w14:textId="77777777" w:rsidR="00E84AE9" w:rsidRDefault="00E84AE9" w:rsidP="005B6CA4">
      <w:pPr>
        <w:spacing w:after="120"/>
        <w:ind w:left="850" w:hangingChars="425" w:hanging="850"/>
        <w:rPr>
          <w:rFonts w:ascii="Arial" w:hAnsi="Arial" w:cs="Arial"/>
        </w:rPr>
      </w:pPr>
      <w:r w:rsidRPr="000F4E43">
        <w:rPr>
          <w:rFonts w:ascii="Arial" w:hAnsi="Arial" w:cs="Arial"/>
          <w:b/>
        </w:rPr>
        <w:t xml:space="preserve">ACTION: </w:t>
      </w:r>
      <w:r w:rsidRPr="00C024F9">
        <w:rPr>
          <w:rFonts w:ascii="Arial" w:hAnsi="Arial" w:cs="Arial"/>
        </w:rPr>
        <w:t>RAN</w:t>
      </w:r>
      <w:r w:rsidR="00960C3C">
        <w:rPr>
          <w:rFonts w:ascii="Arial" w:hAnsi="Arial" w:cs="Arial"/>
        </w:rPr>
        <w:t>2</w:t>
      </w:r>
      <w:r w:rsidRPr="00C024F9">
        <w:rPr>
          <w:rFonts w:ascii="Arial" w:hAnsi="Arial" w:cs="Arial"/>
        </w:rPr>
        <w:t xml:space="preserve"> respectfully a</w:t>
      </w:r>
      <w:r>
        <w:rPr>
          <w:rFonts w:ascii="Arial" w:hAnsi="Arial" w:cs="Arial"/>
        </w:rPr>
        <w:t>sks RAN</w:t>
      </w:r>
      <w:r w:rsidR="00960C3C">
        <w:rPr>
          <w:rFonts w:ascii="Arial" w:hAnsi="Arial" w:cs="Arial"/>
        </w:rPr>
        <w:t>4</w:t>
      </w:r>
      <w:r>
        <w:rPr>
          <w:rFonts w:ascii="Arial" w:hAnsi="Arial" w:cs="Arial"/>
        </w:rPr>
        <w:t xml:space="preserve"> to </w:t>
      </w:r>
      <w:r w:rsidR="00960C3C">
        <w:rPr>
          <w:rFonts w:ascii="Arial" w:hAnsi="Arial" w:cs="Arial"/>
        </w:rPr>
        <w:t xml:space="preserve">take the answer above into </w:t>
      </w:r>
      <w:r w:rsidR="00483134">
        <w:rPr>
          <w:rFonts w:ascii="Arial" w:hAnsi="Arial" w:cs="Arial"/>
        </w:rPr>
        <w:t>account</w:t>
      </w:r>
      <w:r>
        <w:rPr>
          <w:rFonts w:ascii="Arial" w:hAnsi="Arial" w:cs="Arial"/>
        </w:rPr>
        <w:t>.</w:t>
      </w:r>
    </w:p>
    <w:p w14:paraId="094F5AA8" w14:textId="77777777" w:rsidR="00E84AE9" w:rsidRPr="00336AD9" w:rsidRDefault="00E84AE9" w:rsidP="00E84AE9">
      <w:pPr>
        <w:spacing w:after="120"/>
        <w:ind w:left="993" w:hanging="993"/>
        <w:rPr>
          <w:rFonts w:ascii="Arial" w:hAnsi="Arial" w:cs="Arial"/>
        </w:rPr>
      </w:pPr>
    </w:p>
    <w:p w14:paraId="4455A072" w14:textId="77777777" w:rsidR="00E84AE9" w:rsidRPr="000F4E43" w:rsidRDefault="00E84AE9" w:rsidP="00E84AE9">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960C3C">
        <w:rPr>
          <w:rFonts w:ascii="Arial" w:hAnsi="Arial" w:cs="Arial"/>
          <w:b/>
        </w:rPr>
        <w:t>2</w:t>
      </w:r>
      <w:r>
        <w:rPr>
          <w:rFonts w:ascii="Arial" w:hAnsi="Arial" w:cs="Arial"/>
          <w:b/>
        </w:rPr>
        <w:t xml:space="preserve"> </w:t>
      </w:r>
      <w:r w:rsidRPr="000F4E43">
        <w:rPr>
          <w:rFonts w:ascii="Arial" w:hAnsi="Arial" w:cs="Arial"/>
          <w:b/>
        </w:rPr>
        <w:t>Meetings:</w:t>
      </w:r>
    </w:p>
    <w:p w14:paraId="23F8FED9" w14:textId="77777777" w:rsidR="00E84AE9" w:rsidRPr="00AD0538" w:rsidRDefault="00E84AE9" w:rsidP="00E84AE9">
      <w:pPr>
        <w:tabs>
          <w:tab w:val="left" w:pos="4685"/>
        </w:tabs>
        <w:spacing w:after="120"/>
        <w:ind w:left="2268" w:hanging="2268"/>
        <w:rPr>
          <w:rFonts w:eastAsia="SimSun"/>
          <w:lang w:eastAsia="zh-CN"/>
        </w:rPr>
      </w:pPr>
      <w:r w:rsidRPr="00663C6E">
        <w:rPr>
          <w:rFonts w:ascii="Arial" w:eastAsia="SimSun" w:hAnsi="Arial" w:cs="Arial"/>
          <w:bCs/>
        </w:rPr>
        <w:t>TSG-RAN WG</w:t>
      </w:r>
      <w:r w:rsidR="00960C3C">
        <w:rPr>
          <w:rFonts w:ascii="Arial" w:eastAsia="SimSun" w:hAnsi="Arial" w:cs="Arial"/>
          <w:bCs/>
        </w:rPr>
        <w:t>2</w:t>
      </w:r>
      <w:r w:rsidRPr="00663C6E">
        <w:rPr>
          <w:rFonts w:ascii="Arial" w:eastAsia="SimSun" w:hAnsi="Arial" w:cs="Arial"/>
          <w:bCs/>
        </w:rPr>
        <w:t xml:space="preserve"> Meeting #</w:t>
      </w:r>
      <w:r>
        <w:rPr>
          <w:rFonts w:ascii="Arial" w:eastAsia="SimSun" w:hAnsi="Arial" w:cs="Arial"/>
          <w:bCs/>
        </w:rPr>
        <w:t>1</w:t>
      </w:r>
      <w:r w:rsidR="00960C3C">
        <w:rPr>
          <w:rFonts w:ascii="Arial" w:eastAsia="SimSun" w:hAnsi="Arial" w:cs="Arial"/>
          <w:bCs/>
        </w:rPr>
        <w:t>16bis</w:t>
      </w:r>
      <w:r>
        <w:rPr>
          <w:rFonts w:ascii="Arial" w:eastAsia="SimSun" w:hAnsi="Arial" w:cs="Arial"/>
          <w:bCs/>
        </w:rPr>
        <w:t>-e</w:t>
      </w:r>
      <w:r w:rsidRPr="00C1442F">
        <w:rPr>
          <w:rFonts w:ascii="Arial" w:eastAsia="SimSun" w:hAnsi="Arial" w:cs="Arial"/>
          <w:bCs/>
        </w:rPr>
        <w:tab/>
      </w:r>
      <w:r>
        <w:rPr>
          <w:rFonts w:ascii="Arial" w:eastAsia="SimSun" w:hAnsi="Arial" w:cs="Arial"/>
          <w:bCs/>
        </w:rPr>
        <w:t>1</w:t>
      </w:r>
      <w:r w:rsidR="004501FA">
        <w:rPr>
          <w:rFonts w:ascii="Arial" w:eastAsia="SimSun" w:hAnsi="Arial" w:cs="Arial"/>
          <w:bCs/>
        </w:rPr>
        <w:t>7</w:t>
      </w:r>
      <w:r w:rsidRPr="00C1442F">
        <w:rPr>
          <w:rFonts w:ascii="Arial" w:eastAsia="SimSun" w:hAnsi="Arial" w:cs="Arial"/>
          <w:bCs/>
        </w:rPr>
        <w:t xml:space="preserve"> - </w:t>
      </w:r>
      <w:r w:rsidR="004501FA">
        <w:rPr>
          <w:rFonts w:ascii="Arial" w:eastAsia="SimSun" w:hAnsi="Arial" w:cs="Arial"/>
          <w:bCs/>
        </w:rPr>
        <w:t>25</w:t>
      </w:r>
      <w:r w:rsidRPr="00C1442F">
        <w:rPr>
          <w:rFonts w:ascii="Arial" w:eastAsia="SimSun" w:hAnsi="Arial" w:cs="Arial"/>
          <w:bCs/>
        </w:rPr>
        <w:t xml:space="preserve"> </w:t>
      </w:r>
      <w:r w:rsidR="004501FA">
        <w:rPr>
          <w:rFonts w:ascii="Arial" w:eastAsia="SimSun" w:hAnsi="Arial" w:cs="Arial"/>
          <w:bCs/>
        </w:rPr>
        <w:t>Jan</w:t>
      </w:r>
      <w:r w:rsidRPr="00C1442F">
        <w:rPr>
          <w:rFonts w:ascii="Arial" w:eastAsia="SimSun" w:hAnsi="Arial" w:cs="Arial"/>
          <w:bCs/>
        </w:rPr>
        <w:t xml:space="preserve"> </w:t>
      </w:r>
      <w:r>
        <w:rPr>
          <w:rFonts w:ascii="Arial" w:eastAsia="SimSun" w:hAnsi="Arial" w:cs="Arial"/>
          <w:bCs/>
        </w:rPr>
        <w:t>202</w:t>
      </w:r>
      <w:r w:rsidR="004501FA">
        <w:rPr>
          <w:rFonts w:ascii="Arial" w:eastAsia="SimSun" w:hAnsi="Arial" w:cs="Arial"/>
          <w:bCs/>
        </w:rPr>
        <w:t>2</w:t>
      </w:r>
      <w:r w:rsidR="004501FA">
        <w:rPr>
          <w:rFonts w:ascii="Arial" w:eastAsia="SimSun" w:hAnsi="Arial" w:cs="Arial"/>
          <w:bCs/>
        </w:rPr>
        <w:tab/>
      </w:r>
      <w:r w:rsidR="004501FA">
        <w:rPr>
          <w:rFonts w:ascii="Arial" w:eastAsia="SimSun" w:hAnsi="Arial" w:cs="Arial"/>
          <w:bCs/>
        </w:rPr>
        <w:tab/>
      </w:r>
      <w:r>
        <w:rPr>
          <w:rFonts w:ascii="Arial" w:hAnsi="Arial" w:cs="Arial"/>
          <w:bCs/>
          <w:color w:val="000000"/>
        </w:rPr>
        <w:t>E-meeting</w:t>
      </w:r>
    </w:p>
    <w:p w14:paraId="22557E9C" w14:textId="77777777" w:rsidR="00960C3C" w:rsidRPr="00AD0538" w:rsidRDefault="00960C3C" w:rsidP="00960C3C">
      <w:pPr>
        <w:tabs>
          <w:tab w:val="left" w:pos="4685"/>
        </w:tabs>
        <w:spacing w:after="120"/>
        <w:ind w:left="2268" w:hanging="2268"/>
        <w:rPr>
          <w:rFonts w:eastAsia="SimSun"/>
          <w:lang w:eastAsia="zh-CN"/>
        </w:rPr>
      </w:pPr>
      <w:r w:rsidRPr="00663C6E">
        <w:rPr>
          <w:rFonts w:ascii="Arial" w:eastAsia="SimSun" w:hAnsi="Arial" w:cs="Arial"/>
          <w:bCs/>
        </w:rPr>
        <w:t>TSG-RAN WG</w:t>
      </w:r>
      <w:r>
        <w:rPr>
          <w:rFonts w:ascii="Arial" w:eastAsia="SimSun" w:hAnsi="Arial" w:cs="Arial"/>
          <w:bCs/>
        </w:rPr>
        <w:t>2</w:t>
      </w:r>
      <w:r w:rsidRPr="00663C6E">
        <w:rPr>
          <w:rFonts w:ascii="Arial" w:eastAsia="SimSun" w:hAnsi="Arial" w:cs="Arial"/>
          <w:bCs/>
        </w:rPr>
        <w:t xml:space="preserve"> Meeting #</w:t>
      </w:r>
      <w:r>
        <w:rPr>
          <w:rFonts w:ascii="Arial" w:eastAsia="SimSun" w:hAnsi="Arial" w:cs="Arial"/>
          <w:bCs/>
        </w:rPr>
        <w:t>117</w:t>
      </w:r>
      <w:r w:rsidR="004501FA">
        <w:rPr>
          <w:rFonts w:ascii="Arial" w:eastAsia="SimSun" w:hAnsi="Arial" w:cs="Arial"/>
          <w:bCs/>
        </w:rPr>
        <w:t>bis</w:t>
      </w:r>
      <w:r>
        <w:rPr>
          <w:rFonts w:ascii="Arial" w:eastAsia="SimSun" w:hAnsi="Arial" w:cs="Arial"/>
          <w:bCs/>
        </w:rPr>
        <w:t>-e</w:t>
      </w:r>
      <w:r w:rsidRPr="00C1442F">
        <w:rPr>
          <w:rFonts w:ascii="Arial" w:eastAsia="SimSun" w:hAnsi="Arial" w:cs="Arial"/>
          <w:bCs/>
        </w:rPr>
        <w:tab/>
      </w:r>
      <w:r w:rsidR="004501FA">
        <w:rPr>
          <w:rFonts w:ascii="Arial" w:eastAsia="SimSun" w:hAnsi="Arial" w:cs="Arial"/>
          <w:bCs/>
        </w:rPr>
        <w:t>21 Feb</w:t>
      </w:r>
      <w:r w:rsidRPr="00C1442F">
        <w:rPr>
          <w:rFonts w:ascii="Arial" w:eastAsia="SimSun" w:hAnsi="Arial" w:cs="Arial"/>
          <w:bCs/>
        </w:rPr>
        <w:t xml:space="preserve"> - </w:t>
      </w:r>
      <w:r w:rsidR="004501FA">
        <w:rPr>
          <w:rFonts w:ascii="Arial" w:eastAsia="SimSun" w:hAnsi="Arial" w:cs="Arial"/>
          <w:bCs/>
        </w:rPr>
        <w:t>03</w:t>
      </w:r>
      <w:r w:rsidRPr="00C1442F">
        <w:rPr>
          <w:rFonts w:ascii="Arial" w:eastAsia="SimSun" w:hAnsi="Arial" w:cs="Arial"/>
          <w:bCs/>
        </w:rPr>
        <w:t xml:space="preserve"> </w:t>
      </w:r>
      <w:r w:rsidR="004501FA">
        <w:rPr>
          <w:rFonts w:ascii="Arial" w:eastAsia="SimSun" w:hAnsi="Arial" w:cs="Arial"/>
          <w:bCs/>
        </w:rPr>
        <w:t>Mar</w:t>
      </w:r>
      <w:r w:rsidRPr="00C1442F">
        <w:rPr>
          <w:rFonts w:ascii="Arial" w:eastAsia="SimSun" w:hAnsi="Arial" w:cs="Arial"/>
          <w:bCs/>
        </w:rPr>
        <w:t xml:space="preserve"> </w:t>
      </w:r>
      <w:r>
        <w:rPr>
          <w:rFonts w:ascii="Arial" w:eastAsia="SimSun" w:hAnsi="Arial" w:cs="Arial"/>
          <w:bCs/>
        </w:rPr>
        <w:t>202</w:t>
      </w:r>
      <w:r w:rsidR="004501FA">
        <w:rPr>
          <w:rFonts w:ascii="Arial" w:eastAsia="SimSun" w:hAnsi="Arial" w:cs="Arial"/>
          <w:bCs/>
        </w:rPr>
        <w:t>2</w:t>
      </w:r>
      <w:r w:rsidR="004501FA">
        <w:rPr>
          <w:rFonts w:ascii="Arial" w:eastAsia="SimSun" w:hAnsi="Arial" w:cs="Arial"/>
          <w:bCs/>
        </w:rPr>
        <w:tab/>
      </w:r>
      <w:r>
        <w:rPr>
          <w:rFonts w:ascii="Arial" w:hAnsi="Arial" w:cs="Arial"/>
          <w:bCs/>
          <w:color w:val="000000"/>
        </w:rPr>
        <w:t>E-meeting</w:t>
      </w:r>
    </w:p>
    <w:p w14:paraId="44E6EDDB" w14:textId="77777777" w:rsidR="00E84AE9" w:rsidRPr="00960C3C" w:rsidRDefault="00E84AE9" w:rsidP="00694B92">
      <w:pPr>
        <w:overflowPunct w:val="0"/>
        <w:autoSpaceDE w:val="0"/>
        <w:autoSpaceDN w:val="0"/>
        <w:adjustRightInd w:val="0"/>
        <w:spacing w:after="180"/>
        <w:textAlignment w:val="baseline"/>
        <w:rPr>
          <w:rFonts w:eastAsia="SimSun"/>
          <w:lang w:eastAsia="zh-CN"/>
        </w:rPr>
      </w:pPr>
    </w:p>
    <w:sectPr w:rsidR="00E84AE9" w:rsidRPr="00960C3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A8E94" w14:textId="77777777" w:rsidR="001B3827" w:rsidRDefault="001B3827">
      <w:r>
        <w:separator/>
      </w:r>
    </w:p>
  </w:endnote>
  <w:endnote w:type="continuationSeparator" w:id="0">
    <w:p w14:paraId="07BEEBAD" w14:textId="77777777" w:rsidR="001B3827" w:rsidRDefault="001B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FB376" w14:textId="77777777" w:rsidR="001B3827" w:rsidRDefault="001B3827">
      <w:r>
        <w:separator/>
      </w:r>
    </w:p>
  </w:footnote>
  <w:footnote w:type="continuationSeparator" w:id="0">
    <w:p w14:paraId="01D593AD" w14:textId="77777777" w:rsidR="001B3827" w:rsidRDefault="001B3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C0A81"/>
    <w:multiLevelType w:val="hybridMultilevel"/>
    <w:tmpl w:val="39EEC742"/>
    <w:lvl w:ilvl="0" w:tplc="0409000D">
      <w:start w:val="1"/>
      <w:numFmt w:val="bullet"/>
      <w:lvlText w:val=""/>
      <w:lvlJc w:val="left"/>
      <w:pPr>
        <w:tabs>
          <w:tab w:val="num" w:pos="720"/>
        </w:tabs>
        <w:ind w:left="720" w:hanging="360"/>
      </w:pPr>
      <w:rPr>
        <w:rFonts w:ascii="Wingdings" w:hAnsi="Wingdings" w:hint="default"/>
      </w:rPr>
    </w:lvl>
    <w:lvl w:ilvl="1" w:tplc="9290242E" w:tentative="1">
      <w:start w:val="1"/>
      <w:numFmt w:val="bullet"/>
      <w:lvlText w:val=""/>
      <w:lvlJc w:val="left"/>
      <w:pPr>
        <w:tabs>
          <w:tab w:val="num" w:pos="1440"/>
        </w:tabs>
        <w:ind w:left="1440" w:hanging="360"/>
      </w:pPr>
      <w:rPr>
        <w:rFonts w:ascii="Wingdings" w:hAnsi="Wingdings" w:hint="default"/>
      </w:rPr>
    </w:lvl>
    <w:lvl w:ilvl="2" w:tplc="6F360A5A" w:tentative="1">
      <w:start w:val="1"/>
      <w:numFmt w:val="bullet"/>
      <w:lvlText w:val=""/>
      <w:lvlJc w:val="left"/>
      <w:pPr>
        <w:tabs>
          <w:tab w:val="num" w:pos="2160"/>
        </w:tabs>
        <w:ind w:left="2160" w:hanging="360"/>
      </w:pPr>
      <w:rPr>
        <w:rFonts w:ascii="Wingdings" w:hAnsi="Wingdings" w:hint="default"/>
      </w:rPr>
    </w:lvl>
    <w:lvl w:ilvl="3" w:tplc="83606A14" w:tentative="1">
      <w:start w:val="1"/>
      <w:numFmt w:val="bullet"/>
      <w:lvlText w:val=""/>
      <w:lvlJc w:val="left"/>
      <w:pPr>
        <w:tabs>
          <w:tab w:val="num" w:pos="2880"/>
        </w:tabs>
        <w:ind w:left="2880" w:hanging="360"/>
      </w:pPr>
      <w:rPr>
        <w:rFonts w:ascii="Wingdings" w:hAnsi="Wingdings" w:hint="default"/>
      </w:rPr>
    </w:lvl>
    <w:lvl w:ilvl="4" w:tplc="D7B62002" w:tentative="1">
      <w:start w:val="1"/>
      <w:numFmt w:val="bullet"/>
      <w:lvlText w:val=""/>
      <w:lvlJc w:val="left"/>
      <w:pPr>
        <w:tabs>
          <w:tab w:val="num" w:pos="3600"/>
        </w:tabs>
        <w:ind w:left="3600" w:hanging="360"/>
      </w:pPr>
      <w:rPr>
        <w:rFonts w:ascii="Wingdings" w:hAnsi="Wingdings" w:hint="default"/>
      </w:rPr>
    </w:lvl>
    <w:lvl w:ilvl="5" w:tplc="2F7E647C" w:tentative="1">
      <w:start w:val="1"/>
      <w:numFmt w:val="bullet"/>
      <w:lvlText w:val=""/>
      <w:lvlJc w:val="left"/>
      <w:pPr>
        <w:tabs>
          <w:tab w:val="num" w:pos="4320"/>
        </w:tabs>
        <w:ind w:left="4320" w:hanging="360"/>
      </w:pPr>
      <w:rPr>
        <w:rFonts w:ascii="Wingdings" w:hAnsi="Wingdings" w:hint="default"/>
      </w:rPr>
    </w:lvl>
    <w:lvl w:ilvl="6" w:tplc="43DA7F14" w:tentative="1">
      <w:start w:val="1"/>
      <w:numFmt w:val="bullet"/>
      <w:lvlText w:val=""/>
      <w:lvlJc w:val="left"/>
      <w:pPr>
        <w:tabs>
          <w:tab w:val="num" w:pos="5040"/>
        </w:tabs>
        <w:ind w:left="5040" w:hanging="360"/>
      </w:pPr>
      <w:rPr>
        <w:rFonts w:ascii="Wingdings" w:hAnsi="Wingdings" w:hint="default"/>
      </w:rPr>
    </w:lvl>
    <w:lvl w:ilvl="7" w:tplc="A8809FD0" w:tentative="1">
      <w:start w:val="1"/>
      <w:numFmt w:val="bullet"/>
      <w:lvlText w:val=""/>
      <w:lvlJc w:val="left"/>
      <w:pPr>
        <w:tabs>
          <w:tab w:val="num" w:pos="5760"/>
        </w:tabs>
        <w:ind w:left="5760" w:hanging="360"/>
      </w:pPr>
      <w:rPr>
        <w:rFonts w:ascii="Wingdings" w:hAnsi="Wingdings" w:hint="default"/>
      </w:rPr>
    </w:lvl>
    <w:lvl w:ilvl="8" w:tplc="921E28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8807AB"/>
    <w:multiLevelType w:val="hybridMultilevel"/>
    <w:tmpl w:val="B2BC60AA"/>
    <w:lvl w:ilvl="0" w:tplc="C3BC84FE">
      <w:start w:val="1"/>
      <w:numFmt w:val="bullet"/>
      <w:lvlText w:val="o"/>
      <w:lvlJc w:val="left"/>
      <w:pPr>
        <w:tabs>
          <w:tab w:val="num" w:pos="720"/>
        </w:tabs>
        <w:ind w:left="720" w:hanging="360"/>
      </w:pPr>
      <w:rPr>
        <w:rFonts w:ascii="Courier New" w:hAnsi="Courier New" w:hint="default"/>
      </w:rPr>
    </w:lvl>
    <w:lvl w:ilvl="1" w:tplc="64D48CA6">
      <w:start w:val="1564"/>
      <w:numFmt w:val="bullet"/>
      <w:lvlText w:val="•"/>
      <w:lvlJc w:val="left"/>
      <w:pPr>
        <w:tabs>
          <w:tab w:val="num" w:pos="1440"/>
        </w:tabs>
        <w:ind w:left="1440" w:hanging="360"/>
      </w:pPr>
      <w:rPr>
        <w:rFonts w:ascii="Arial" w:hAnsi="Arial" w:hint="default"/>
      </w:rPr>
    </w:lvl>
    <w:lvl w:ilvl="2" w:tplc="4C2A7F84" w:tentative="1">
      <w:start w:val="1"/>
      <w:numFmt w:val="bullet"/>
      <w:lvlText w:val="o"/>
      <w:lvlJc w:val="left"/>
      <w:pPr>
        <w:tabs>
          <w:tab w:val="num" w:pos="2160"/>
        </w:tabs>
        <w:ind w:left="2160" w:hanging="360"/>
      </w:pPr>
      <w:rPr>
        <w:rFonts w:ascii="Courier New" w:hAnsi="Courier New" w:hint="default"/>
      </w:rPr>
    </w:lvl>
    <w:lvl w:ilvl="3" w:tplc="7CB216C0">
      <w:start w:val="1"/>
      <w:numFmt w:val="bullet"/>
      <w:lvlText w:val="o"/>
      <w:lvlJc w:val="left"/>
      <w:pPr>
        <w:tabs>
          <w:tab w:val="num" w:pos="2880"/>
        </w:tabs>
        <w:ind w:left="2880" w:hanging="360"/>
      </w:pPr>
      <w:rPr>
        <w:rFonts w:ascii="Courier New" w:hAnsi="Courier New" w:hint="default"/>
      </w:rPr>
    </w:lvl>
    <w:lvl w:ilvl="4" w:tplc="0FF800F0" w:tentative="1">
      <w:start w:val="1"/>
      <w:numFmt w:val="bullet"/>
      <w:lvlText w:val="o"/>
      <w:lvlJc w:val="left"/>
      <w:pPr>
        <w:tabs>
          <w:tab w:val="num" w:pos="3600"/>
        </w:tabs>
        <w:ind w:left="3600" w:hanging="360"/>
      </w:pPr>
      <w:rPr>
        <w:rFonts w:ascii="Courier New" w:hAnsi="Courier New" w:hint="default"/>
      </w:rPr>
    </w:lvl>
    <w:lvl w:ilvl="5" w:tplc="56CC4788" w:tentative="1">
      <w:start w:val="1"/>
      <w:numFmt w:val="bullet"/>
      <w:lvlText w:val="o"/>
      <w:lvlJc w:val="left"/>
      <w:pPr>
        <w:tabs>
          <w:tab w:val="num" w:pos="4320"/>
        </w:tabs>
        <w:ind w:left="4320" w:hanging="360"/>
      </w:pPr>
      <w:rPr>
        <w:rFonts w:ascii="Courier New" w:hAnsi="Courier New" w:hint="default"/>
      </w:rPr>
    </w:lvl>
    <w:lvl w:ilvl="6" w:tplc="A9DE5CD8" w:tentative="1">
      <w:start w:val="1"/>
      <w:numFmt w:val="bullet"/>
      <w:lvlText w:val="o"/>
      <w:lvlJc w:val="left"/>
      <w:pPr>
        <w:tabs>
          <w:tab w:val="num" w:pos="5040"/>
        </w:tabs>
        <w:ind w:left="5040" w:hanging="360"/>
      </w:pPr>
      <w:rPr>
        <w:rFonts w:ascii="Courier New" w:hAnsi="Courier New" w:hint="default"/>
      </w:rPr>
    </w:lvl>
    <w:lvl w:ilvl="7" w:tplc="30242580" w:tentative="1">
      <w:start w:val="1"/>
      <w:numFmt w:val="bullet"/>
      <w:lvlText w:val="o"/>
      <w:lvlJc w:val="left"/>
      <w:pPr>
        <w:tabs>
          <w:tab w:val="num" w:pos="5760"/>
        </w:tabs>
        <w:ind w:left="5760" w:hanging="360"/>
      </w:pPr>
      <w:rPr>
        <w:rFonts w:ascii="Courier New" w:hAnsi="Courier New" w:hint="default"/>
      </w:rPr>
    </w:lvl>
    <w:lvl w:ilvl="8" w:tplc="ED66F42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7"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1211B3"/>
    <w:multiLevelType w:val="hybridMultilevel"/>
    <w:tmpl w:val="7570D97E"/>
    <w:lvl w:ilvl="0" w:tplc="45B23F72">
      <w:start w:val="1"/>
      <w:numFmt w:val="bullet"/>
      <w:lvlText w:val="•"/>
      <w:lvlJc w:val="left"/>
      <w:pPr>
        <w:tabs>
          <w:tab w:val="num" w:pos="720"/>
        </w:tabs>
        <w:ind w:left="720" w:hanging="360"/>
      </w:pPr>
      <w:rPr>
        <w:rFonts w:ascii="Arial" w:hAnsi="Arial" w:hint="default"/>
      </w:rPr>
    </w:lvl>
    <w:lvl w:ilvl="1" w:tplc="76FAEC0C">
      <w:start w:val="1"/>
      <w:numFmt w:val="bullet"/>
      <w:lvlText w:val="•"/>
      <w:lvlJc w:val="left"/>
      <w:pPr>
        <w:tabs>
          <w:tab w:val="num" w:pos="1440"/>
        </w:tabs>
        <w:ind w:left="1440" w:hanging="360"/>
      </w:pPr>
      <w:rPr>
        <w:rFonts w:ascii="Arial" w:hAnsi="Arial" w:hint="default"/>
      </w:rPr>
    </w:lvl>
    <w:lvl w:ilvl="2" w:tplc="2D6CD4CE" w:tentative="1">
      <w:start w:val="1"/>
      <w:numFmt w:val="bullet"/>
      <w:lvlText w:val="•"/>
      <w:lvlJc w:val="left"/>
      <w:pPr>
        <w:tabs>
          <w:tab w:val="num" w:pos="2160"/>
        </w:tabs>
        <w:ind w:left="2160" w:hanging="360"/>
      </w:pPr>
      <w:rPr>
        <w:rFonts w:ascii="Arial" w:hAnsi="Arial" w:hint="default"/>
      </w:rPr>
    </w:lvl>
    <w:lvl w:ilvl="3" w:tplc="72C2093E" w:tentative="1">
      <w:start w:val="1"/>
      <w:numFmt w:val="bullet"/>
      <w:lvlText w:val="•"/>
      <w:lvlJc w:val="left"/>
      <w:pPr>
        <w:tabs>
          <w:tab w:val="num" w:pos="2880"/>
        </w:tabs>
        <w:ind w:left="2880" w:hanging="360"/>
      </w:pPr>
      <w:rPr>
        <w:rFonts w:ascii="Arial" w:hAnsi="Arial" w:hint="default"/>
      </w:rPr>
    </w:lvl>
    <w:lvl w:ilvl="4" w:tplc="13E22C04" w:tentative="1">
      <w:start w:val="1"/>
      <w:numFmt w:val="bullet"/>
      <w:lvlText w:val="•"/>
      <w:lvlJc w:val="left"/>
      <w:pPr>
        <w:tabs>
          <w:tab w:val="num" w:pos="3600"/>
        </w:tabs>
        <w:ind w:left="3600" w:hanging="360"/>
      </w:pPr>
      <w:rPr>
        <w:rFonts w:ascii="Arial" w:hAnsi="Arial" w:hint="default"/>
      </w:rPr>
    </w:lvl>
    <w:lvl w:ilvl="5" w:tplc="1F881098" w:tentative="1">
      <w:start w:val="1"/>
      <w:numFmt w:val="bullet"/>
      <w:lvlText w:val="•"/>
      <w:lvlJc w:val="left"/>
      <w:pPr>
        <w:tabs>
          <w:tab w:val="num" w:pos="4320"/>
        </w:tabs>
        <w:ind w:left="4320" w:hanging="360"/>
      </w:pPr>
      <w:rPr>
        <w:rFonts w:ascii="Arial" w:hAnsi="Arial" w:hint="default"/>
      </w:rPr>
    </w:lvl>
    <w:lvl w:ilvl="6" w:tplc="E422AB50" w:tentative="1">
      <w:start w:val="1"/>
      <w:numFmt w:val="bullet"/>
      <w:lvlText w:val="•"/>
      <w:lvlJc w:val="left"/>
      <w:pPr>
        <w:tabs>
          <w:tab w:val="num" w:pos="5040"/>
        </w:tabs>
        <w:ind w:left="5040" w:hanging="360"/>
      </w:pPr>
      <w:rPr>
        <w:rFonts w:ascii="Arial" w:hAnsi="Arial" w:hint="default"/>
      </w:rPr>
    </w:lvl>
    <w:lvl w:ilvl="7" w:tplc="9F16B03E" w:tentative="1">
      <w:start w:val="1"/>
      <w:numFmt w:val="bullet"/>
      <w:lvlText w:val="•"/>
      <w:lvlJc w:val="left"/>
      <w:pPr>
        <w:tabs>
          <w:tab w:val="num" w:pos="5760"/>
        </w:tabs>
        <w:ind w:left="5760" w:hanging="360"/>
      </w:pPr>
      <w:rPr>
        <w:rFonts w:ascii="Arial" w:hAnsi="Arial" w:hint="default"/>
      </w:rPr>
    </w:lvl>
    <w:lvl w:ilvl="8" w:tplc="C15ED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6B7338"/>
    <w:multiLevelType w:val="hybridMultilevel"/>
    <w:tmpl w:val="6FF80B0E"/>
    <w:lvl w:ilvl="0" w:tplc="04090003">
      <w:start w:val="1"/>
      <w:numFmt w:val="bullet"/>
      <w:lvlText w:val=""/>
      <w:lvlJc w:val="left"/>
      <w:pPr>
        <w:ind w:left="420" w:hanging="420"/>
      </w:pPr>
      <w:rPr>
        <w:rFonts w:ascii="Wingdings" w:hAnsi="Wingdings" w:hint="default"/>
      </w:rPr>
    </w:lvl>
    <w:lvl w:ilvl="1" w:tplc="569E86CE">
      <w:start w:val="3249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5F3E1055"/>
    <w:multiLevelType w:val="hybridMultilevel"/>
    <w:tmpl w:val="90CEAF76"/>
    <w:lvl w:ilvl="0" w:tplc="E0781762">
      <w:start w:val="1"/>
      <w:numFmt w:val="bullet"/>
      <w:lvlText w:val=""/>
      <w:lvlJc w:val="left"/>
      <w:pPr>
        <w:tabs>
          <w:tab w:val="num" w:pos="720"/>
        </w:tabs>
        <w:ind w:left="720" w:hanging="360"/>
      </w:pPr>
      <w:rPr>
        <w:rFonts w:ascii="Wingdings" w:hAnsi="Wingdings" w:hint="default"/>
      </w:rPr>
    </w:lvl>
    <w:lvl w:ilvl="1" w:tplc="9290242E" w:tentative="1">
      <w:start w:val="1"/>
      <w:numFmt w:val="bullet"/>
      <w:lvlText w:val=""/>
      <w:lvlJc w:val="left"/>
      <w:pPr>
        <w:tabs>
          <w:tab w:val="num" w:pos="1440"/>
        </w:tabs>
        <w:ind w:left="1440" w:hanging="360"/>
      </w:pPr>
      <w:rPr>
        <w:rFonts w:ascii="Wingdings" w:hAnsi="Wingdings" w:hint="default"/>
      </w:rPr>
    </w:lvl>
    <w:lvl w:ilvl="2" w:tplc="6F360A5A" w:tentative="1">
      <w:start w:val="1"/>
      <w:numFmt w:val="bullet"/>
      <w:lvlText w:val=""/>
      <w:lvlJc w:val="left"/>
      <w:pPr>
        <w:tabs>
          <w:tab w:val="num" w:pos="2160"/>
        </w:tabs>
        <w:ind w:left="2160" w:hanging="360"/>
      </w:pPr>
      <w:rPr>
        <w:rFonts w:ascii="Wingdings" w:hAnsi="Wingdings" w:hint="default"/>
      </w:rPr>
    </w:lvl>
    <w:lvl w:ilvl="3" w:tplc="83606A14" w:tentative="1">
      <w:start w:val="1"/>
      <w:numFmt w:val="bullet"/>
      <w:lvlText w:val=""/>
      <w:lvlJc w:val="left"/>
      <w:pPr>
        <w:tabs>
          <w:tab w:val="num" w:pos="2880"/>
        </w:tabs>
        <w:ind w:left="2880" w:hanging="360"/>
      </w:pPr>
      <w:rPr>
        <w:rFonts w:ascii="Wingdings" w:hAnsi="Wingdings" w:hint="default"/>
      </w:rPr>
    </w:lvl>
    <w:lvl w:ilvl="4" w:tplc="D7B62002" w:tentative="1">
      <w:start w:val="1"/>
      <w:numFmt w:val="bullet"/>
      <w:lvlText w:val=""/>
      <w:lvlJc w:val="left"/>
      <w:pPr>
        <w:tabs>
          <w:tab w:val="num" w:pos="3600"/>
        </w:tabs>
        <w:ind w:left="3600" w:hanging="360"/>
      </w:pPr>
      <w:rPr>
        <w:rFonts w:ascii="Wingdings" w:hAnsi="Wingdings" w:hint="default"/>
      </w:rPr>
    </w:lvl>
    <w:lvl w:ilvl="5" w:tplc="2F7E647C" w:tentative="1">
      <w:start w:val="1"/>
      <w:numFmt w:val="bullet"/>
      <w:lvlText w:val=""/>
      <w:lvlJc w:val="left"/>
      <w:pPr>
        <w:tabs>
          <w:tab w:val="num" w:pos="4320"/>
        </w:tabs>
        <w:ind w:left="4320" w:hanging="360"/>
      </w:pPr>
      <w:rPr>
        <w:rFonts w:ascii="Wingdings" w:hAnsi="Wingdings" w:hint="default"/>
      </w:rPr>
    </w:lvl>
    <w:lvl w:ilvl="6" w:tplc="43DA7F14" w:tentative="1">
      <w:start w:val="1"/>
      <w:numFmt w:val="bullet"/>
      <w:lvlText w:val=""/>
      <w:lvlJc w:val="left"/>
      <w:pPr>
        <w:tabs>
          <w:tab w:val="num" w:pos="5040"/>
        </w:tabs>
        <w:ind w:left="5040" w:hanging="360"/>
      </w:pPr>
      <w:rPr>
        <w:rFonts w:ascii="Wingdings" w:hAnsi="Wingdings" w:hint="default"/>
      </w:rPr>
    </w:lvl>
    <w:lvl w:ilvl="7" w:tplc="A8809FD0" w:tentative="1">
      <w:start w:val="1"/>
      <w:numFmt w:val="bullet"/>
      <w:lvlText w:val=""/>
      <w:lvlJc w:val="left"/>
      <w:pPr>
        <w:tabs>
          <w:tab w:val="num" w:pos="5760"/>
        </w:tabs>
        <w:ind w:left="5760" w:hanging="360"/>
      </w:pPr>
      <w:rPr>
        <w:rFonts w:ascii="Wingdings" w:hAnsi="Wingdings" w:hint="default"/>
      </w:rPr>
    </w:lvl>
    <w:lvl w:ilvl="8" w:tplc="921E28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2E6A46"/>
    <w:multiLevelType w:val="hybridMultilevel"/>
    <w:tmpl w:val="A9220C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5526F1"/>
    <w:multiLevelType w:val="hybridMultilevel"/>
    <w:tmpl w:val="3A12412C"/>
    <w:lvl w:ilvl="0" w:tplc="88A0E7D2">
      <w:start w:val="1"/>
      <w:numFmt w:val="bullet"/>
      <w:lvlText w:val="•"/>
      <w:lvlJc w:val="left"/>
      <w:pPr>
        <w:tabs>
          <w:tab w:val="num" w:pos="720"/>
        </w:tabs>
        <w:ind w:left="720" w:hanging="360"/>
      </w:pPr>
      <w:rPr>
        <w:rFonts w:ascii="Arial" w:hAnsi="Arial" w:hint="default"/>
      </w:rPr>
    </w:lvl>
    <w:lvl w:ilvl="1" w:tplc="FFB8050A">
      <w:start w:val="1564"/>
      <w:numFmt w:val="bullet"/>
      <w:lvlText w:val="•"/>
      <w:lvlJc w:val="left"/>
      <w:pPr>
        <w:tabs>
          <w:tab w:val="num" w:pos="1440"/>
        </w:tabs>
        <w:ind w:left="1440" w:hanging="360"/>
      </w:pPr>
      <w:rPr>
        <w:rFonts w:ascii="Arial" w:hAnsi="Arial" w:hint="default"/>
      </w:rPr>
    </w:lvl>
    <w:lvl w:ilvl="2" w:tplc="A03EFB88">
      <w:start w:val="1"/>
      <w:numFmt w:val="bullet"/>
      <w:lvlText w:val="•"/>
      <w:lvlJc w:val="left"/>
      <w:pPr>
        <w:tabs>
          <w:tab w:val="num" w:pos="2160"/>
        </w:tabs>
        <w:ind w:left="2160" w:hanging="360"/>
      </w:pPr>
      <w:rPr>
        <w:rFonts w:ascii="Arial" w:hAnsi="Arial" w:hint="default"/>
      </w:rPr>
    </w:lvl>
    <w:lvl w:ilvl="3" w:tplc="3538FA90">
      <w:start w:val="1"/>
      <w:numFmt w:val="bullet"/>
      <w:lvlText w:val="•"/>
      <w:lvlJc w:val="left"/>
      <w:pPr>
        <w:tabs>
          <w:tab w:val="num" w:pos="2880"/>
        </w:tabs>
        <w:ind w:left="2880" w:hanging="360"/>
      </w:pPr>
      <w:rPr>
        <w:rFonts w:ascii="Arial" w:hAnsi="Arial" w:hint="default"/>
      </w:rPr>
    </w:lvl>
    <w:lvl w:ilvl="4" w:tplc="0C52253C" w:tentative="1">
      <w:start w:val="1"/>
      <w:numFmt w:val="bullet"/>
      <w:lvlText w:val="•"/>
      <w:lvlJc w:val="left"/>
      <w:pPr>
        <w:tabs>
          <w:tab w:val="num" w:pos="3600"/>
        </w:tabs>
        <w:ind w:left="3600" w:hanging="360"/>
      </w:pPr>
      <w:rPr>
        <w:rFonts w:ascii="Arial" w:hAnsi="Arial" w:hint="default"/>
      </w:rPr>
    </w:lvl>
    <w:lvl w:ilvl="5" w:tplc="EC5C23F4" w:tentative="1">
      <w:start w:val="1"/>
      <w:numFmt w:val="bullet"/>
      <w:lvlText w:val="•"/>
      <w:lvlJc w:val="left"/>
      <w:pPr>
        <w:tabs>
          <w:tab w:val="num" w:pos="4320"/>
        </w:tabs>
        <w:ind w:left="4320" w:hanging="360"/>
      </w:pPr>
      <w:rPr>
        <w:rFonts w:ascii="Arial" w:hAnsi="Arial" w:hint="default"/>
      </w:rPr>
    </w:lvl>
    <w:lvl w:ilvl="6" w:tplc="8DD0CA64" w:tentative="1">
      <w:start w:val="1"/>
      <w:numFmt w:val="bullet"/>
      <w:lvlText w:val="•"/>
      <w:lvlJc w:val="left"/>
      <w:pPr>
        <w:tabs>
          <w:tab w:val="num" w:pos="5040"/>
        </w:tabs>
        <w:ind w:left="5040" w:hanging="360"/>
      </w:pPr>
      <w:rPr>
        <w:rFonts w:ascii="Arial" w:hAnsi="Arial" w:hint="default"/>
      </w:rPr>
    </w:lvl>
    <w:lvl w:ilvl="7" w:tplc="011E59EA" w:tentative="1">
      <w:start w:val="1"/>
      <w:numFmt w:val="bullet"/>
      <w:lvlText w:val="•"/>
      <w:lvlJc w:val="left"/>
      <w:pPr>
        <w:tabs>
          <w:tab w:val="num" w:pos="5760"/>
        </w:tabs>
        <w:ind w:left="5760" w:hanging="360"/>
      </w:pPr>
      <w:rPr>
        <w:rFonts w:ascii="Arial" w:hAnsi="Arial" w:hint="default"/>
      </w:rPr>
    </w:lvl>
    <w:lvl w:ilvl="8" w:tplc="E4D8F3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1"/>
  </w:num>
  <w:num w:numId="4">
    <w:abstractNumId w:val="10"/>
  </w:num>
  <w:num w:numId="5">
    <w:abstractNumId w:val="24"/>
  </w:num>
  <w:num w:numId="6">
    <w:abstractNumId w:val="7"/>
  </w:num>
  <w:num w:numId="7">
    <w:abstractNumId w:val="30"/>
  </w:num>
  <w:num w:numId="8">
    <w:abstractNumId w:val="5"/>
  </w:num>
  <w:num w:numId="9">
    <w:abstractNumId w:val="16"/>
  </w:num>
  <w:num w:numId="10">
    <w:abstractNumId w:val="1"/>
  </w:num>
  <w:num w:numId="11">
    <w:abstractNumId w:val="22"/>
  </w:num>
  <w:num w:numId="12">
    <w:abstractNumId w:val="8"/>
  </w:num>
  <w:num w:numId="13">
    <w:abstractNumId w:val="4"/>
  </w:num>
  <w:num w:numId="14">
    <w:abstractNumId w:val="12"/>
  </w:num>
  <w:num w:numId="15">
    <w:abstractNumId w:val="26"/>
  </w:num>
  <w:num w:numId="16">
    <w:abstractNumId w:val="11"/>
  </w:num>
  <w:num w:numId="17">
    <w:abstractNumId w:val="28"/>
  </w:num>
  <w:num w:numId="18">
    <w:abstractNumId w:val="13"/>
  </w:num>
  <w:num w:numId="19">
    <w:abstractNumId w:val="19"/>
  </w:num>
  <w:num w:numId="20">
    <w:abstractNumId w:val="2"/>
  </w:num>
  <w:num w:numId="21">
    <w:abstractNumId w:val="17"/>
  </w:num>
  <w:num w:numId="22">
    <w:abstractNumId w:val="20"/>
  </w:num>
  <w:num w:numId="23">
    <w:abstractNumId w:val="3"/>
  </w:num>
  <w:num w:numId="24">
    <w:abstractNumId w:val="15"/>
  </w:num>
  <w:num w:numId="25">
    <w:abstractNumId w:val="21"/>
  </w:num>
  <w:num w:numId="26">
    <w:abstractNumId w:val="18"/>
  </w:num>
  <w:num w:numId="27">
    <w:abstractNumId w:val="29"/>
  </w:num>
  <w:num w:numId="28">
    <w:abstractNumId w:val="6"/>
  </w:num>
  <w:num w:numId="29">
    <w:abstractNumId w:val="25"/>
  </w:num>
  <w:num w:numId="30">
    <w:abstractNumId w:val="0"/>
  </w:num>
  <w:num w:numId="31">
    <w:abstractNumId w:val="27"/>
  </w:num>
  <w:num w:numId="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9B4"/>
    <w:rsid w:val="00012A70"/>
    <w:rsid w:val="00013AB6"/>
    <w:rsid w:val="00013EF6"/>
    <w:rsid w:val="00014221"/>
    <w:rsid w:val="00015246"/>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27BAD"/>
    <w:rsid w:val="0003022D"/>
    <w:rsid w:val="0003088B"/>
    <w:rsid w:val="00031055"/>
    <w:rsid w:val="0003121B"/>
    <w:rsid w:val="000316D2"/>
    <w:rsid w:val="000325F3"/>
    <w:rsid w:val="00032AFF"/>
    <w:rsid w:val="00033897"/>
    <w:rsid w:val="0003395E"/>
    <w:rsid w:val="00034445"/>
    <w:rsid w:val="0003445B"/>
    <w:rsid w:val="000347BA"/>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4B"/>
    <w:rsid w:val="000438E9"/>
    <w:rsid w:val="000443E9"/>
    <w:rsid w:val="000444ED"/>
    <w:rsid w:val="00044C71"/>
    <w:rsid w:val="00044D9B"/>
    <w:rsid w:val="000455A8"/>
    <w:rsid w:val="00045647"/>
    <w:rsid w:val="00045763"/>
    <w:rsid w:val="000459BB"/>
    <w:rsid w:val="00045B94"/>
    <w:rsid w:val="00045FD9"/>
    <w:rsid w:val="00046D81"/>
    <w:rsid w:val="000478F1"/>
    <w:rsid w:val="00050264"/>
    <w:rsid w:val="00051975"/>
    <w:rsid w:val="00051A82"/>
    <w:rsid w:val="00051C3D"/>
    <w:rsid w:val="00051F83"/>
    <w:rsid w:val="00052D7D"/>
    <w:rsid w:val="0005324A"/>
    <w:rsid w:val="0005392E"/>
    <w:rsid w:val="00053CA7"/>
    <w:rsid w:val="00053E45"/>
    <w:rsid w:val="000562CE"/>
    <w:rsid w:val="00056D90"/>
    <w:rsid w:val="00056F3A"/>
    <w:rsid w:val="00057271"/>
    <w:rsid w:val="0006072E"/>
    <w:rsid w:val="0006081C"/>
    <w:rsid w:val="00061143"/>
    <w:rsid w:val="00061FD3"/>
    <w:rsid w:val="0006311F"/>
    <w:rsid w:val="0006548A"/>
    <w:rsid w:val="00065751"/>
    <w:rsid w:val="000659E6"/>
    <w:rsid w:val="00065D5E"/>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5EE"/>
    <w:rsid w:val="000838A6"/>
    <w:rsid w:val="00084345"/>
    <w:rsid w:val="0008446A"/>
    <w:rsid w:val="000845F6"/>
    <w:rsid w:val="000846FF"/>
    <w:rsid w:val="00084C18"/>
    <w:rsid w:val="000858D2"/>
    <w:rsid w:val="00085EC7"/>
    <w:rsid w:val="00086A03"/>
    <w:rsid w:val="00087058"/>
    <w:rsid w:val="000876CF"/>
    <w:rsid w:val="00090127"/>
    <w:rsid w:val="0009043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0FB"/>
    <w:rsid w:val="000A33B4"/>
    <w:rsid w:val="000A50BE"/>
    <w:rsid w:val="000A5637"/>
    <w:rsid w:val="000A5706"/>
    <w:rsid w:val="000A5AF6"/>
    <w:rsid w:val="000A6628"/>
    <w:rsid w:val="000A6C14"/>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5D29"/>
    <w:rsid w:val="000B64DC"/>
    <w:rsid w:val="000B686B"/>
    <w:rsid w:val="000B6DEA"/>
    <w:rsid w:val="000B6EB7"/>
    <w:rsid w:val="000B7957"/>
    <w:rsid w:val="000C0246"/>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11A4"/>
    <w:rsid w:val="000E1603"/>
    <w:rsid w:val="000E1B6A"/>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1CB"/>
    <w:rsid w:val="000F68D0"/>
    <w:rsid w:val="000F72FE"/>
    <w:rsid w:val="000F7380"/>
    <w:rsid w:val="000F7F74"/>
    <w:rsid w:val="001001E2"/>
    <w:rsid w:val="0010027B"/>
    <w:rsid w:val="00100378"/>
    <w:rsid w:val="00101383"/>
    <w:rsid w:val="001020CA"/>
    <w:rsid w:val="00102233"/>
    <w:rsid w:val="00102267"/>
    <w:rsid w:val="0010279D"/>
    <w:rsid w:val="00102A1C"/>
    <w:rsid w:val="00103251"/>
    <w:rsid w:val="0010390E"/>
    <w:rsid w:val="00103C4A"/>
    <w:rsid w:val="00103CE8"/>
    <w:rsid w:val="00103CFB"/>
    <w:rsid w:val="00104303"/>
    <w:rsid w:val="001053FE"/>
    <w:rsid w:val="00105F52"/>
    <w:rsid w:val="00107622"/>
    <w:rsid w:val="00107B5C"/>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52"/>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779"/>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23A2"/>
    <w:rsid w:val="00152563"/>
    <w:rsid w:val="001536B6"/>
    <w:rsid w:val="00154931"/>
    <w:rsid w:val="00155414"/>
    <w:rsid w:val="00155491"/>
    <w:rsid w:val="00155AD7"/>
    <w:rsid w:val="00156374"/>
    <w:rsid w:val="001565CF"/>
    <w:rsid w:val="001566FB"/>
    <w:rsid w:val="001567C7"/>
    <w:rsid w:val="001576A8"/>
    <w:rsid w:val="001576CD"/>
    <w:rsid w:val="001578CC"/>
    <w:rsid w:val="00157E30"/>
    <w:rsid w:val="0016076F"/>
    <w:rsid w:val="00160BB0"/>
    <w:rsid w:val="001610B4"/>
    <w:rsid w:val="00161CD4"/>
    <w:rsid w:val="00162E2F"/>
    <w:rsid w:val="0016319B"/>
    <w:rsid w:val="00163259"/>
    <w:rsid w:val="00163426"/>
    <w:rsid w:val="0016343E"/>
    <w:rsid w:val="001638B9"/>
    <w:rsid w:val="00163C0C"/>
    <w:rsid w:val="00163E49"/>
    <w:rsid w:val="00164099"/>
    <w:rsid w:val="001650B1"/>
    <w:rsid w:val="00165265"/>
    <w:rsid w:val="00166351"/>
    <w:rsid w:val="001665FB"/>
    <w:rsid w:val="00166ADB"/>
    <w:rsid w:val="00167E10"/>
    <w:rsid w:val="0017021F"/>
    <w:rsid w:val="00170DBE"/>
    <w:rsid w:val="00171256"/>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32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951"/>
    <w:rsid w:val="00197FAF"/>
    <w:rsid w:val="001A0C89"/>
    <w:rsid w:val="001A17BD"/>
    <w:rsid w:val="001A301A"/>
    <w:rsid w:val="001A357D"/>
    <w:rsid w:val="001A3740"/>
    <w:rsid w:val="001A3AC1"/>
    <w:rsid w:val="001A4AE9"/>
    <w:rsid w:val="001A5586"/>
    <w:rsid w:val="001A7342"/>
    <w:rsid w:val="001A75CF"/>
    <w:rsid w:val="001A7A99"/>
    <w:rsid w:val="001B0CEB"/>
    <w:rsid w:val="001B0EE7"/>
    <w:rsid w:val="001B0FAA"/>
    <w:rsid w:val="001B12D4"/>
    <w:rsid w:val="001B1423"/>
    <w:rsid w:val="001B171E"/>
    <w:rsid w:val="001B1BD3"/>
    <w:rsid w:val="001B1CC8"/>
    <w:rsid w:val="001B2296"/>
    <w:rsid w:val="001B2D2E"/>
    <w:rsid w:val="001B2E1A"/>
    <w:rsid w:val="001B3827"/>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534"/>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94E"/>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1A4"/>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330"/>
    <w:rsid w:val="002176C4"/>
    <w:rsid w:val="00217F3B"/>
    <w:rsid w:val="00220112"/>
    <w:rsid w:val="0022022D"/>
    <w:rsid w:val="0022040E"/>
    <w:rsid w:val="00220C1E"/>
    <w:rsid w:val="00221017"/>
    <w:rsid w:val="0022115A"/>
    <w:rsid w:val="00221A5B"/>
    <w:rsid w:val="002234D9"/>
    <w:rsid w:val="00223A58"/>
    <w:rsid w:val="00223FD6"/>
    <w:rsid w:val="00224190"/>
    <w:rsid w:val="00224A17"/>
    <w:rsid w:val="00225541"/>
    <w:rsid w:val="0022685E"/>
    <w:rsid w:val="00227273"/>
    <w:rsid w:val="00230761"/>
    <w:rsid w:val="002308FA"/>
    <w:rsid w:val="00230EE9"/>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5ED7"/>
    <w:rsid w:val="00246998"/>
    <w:rsid w:val="00246BE5"/>
    <w:rsid w:val="00246C07"/>
    <w:rsid w:val="00247B93"/>
    <w:rsid w:val="00247DBD"/>
    <w:rsid w:val="00247F0D"/>
    <w:rsid w:val="00250222"/>
    <w:rsid w:val="0025141E"/>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88B"/>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863"/>
    <w:rsid w:val="002B4CB2"/>
    <w:rsid w:val="002B5940"/>
    <w:rsid w:val="002B5DE6"/>
    <w:rsid w:val="002B6664"/>
    <w:rsid w:val="002B692C"/>
    <w:rsid w:val="002B6B5E"/>
    <w:rsid w:val="002B7465"/>
    <w:rsid w:val="002B7DA4"/>
    <w:rsid w:val="002C0CF3"/>
    <w:rsid w:val="002C1401"/>
    <w:rsid w:val="002C151F"/>
    <w:rsid w:val="002C1810"/>
    <w:rsid w:val="002C18F5"/>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62B"/>
    <w:rsid w:val="002E2A69"/>
    <w:rsid w:val="002E3A98"/>
    <w:rsid w:val="002E3DAD"/>
    <w:rsid w:val="002E3E1A"/>
    <w:rsid w:val="002E4EFA"/>
    <w:rsid w:val="002E5284"/>
    <w:rsid w:val="002E5772"/>
    <w:rsid w:val="002E58E9"/>
    <w:rsid w:val="002E617F"/>
    <w:rsid w:val="002E6204"/>
    <w:rsid w:val="002E6B36"/>
    <w:rsid w:val="002E6C08"/>
    <w:rsid w:val="002E6F48"/>
    <w:rsid w:val="002E7A10"/>
    <w:rsid w:val="002F076E"/>
    <w:rsid w:val="002F0F22"/>
    <w:rsid w:val="002F157A"/>
    <w:rsid w:val="002F172E"/>
    <w:rsid w:val="002F1885"/>
    <w:rsid w:val="002F26AD"/>
    <w:rsid w:val="002F36EB"/>
    <w:rsid w:val="002F3EDF"/>
    <w:rsid w:val="002F57A4"/>
    <w:rsid w:val="002F5CC0"/>
    <w:rsid w:val="002F653C"/>
    <w:rsid w:val="002F6768"/>
    <w:rsid w:val="002F6ABB"/>
    <w:rsid w:val="002F78C6"/>
    <w:rsid w:val="002F7EC7"/>
    <w:rsid w:val="003004AC"/>
    <w:rsid w:val="003019D7"/>
    <w:rsid w:val="00301E2E"/>
    <w:rsid w:val="00301F73"/>
    <w:rsid w:val="00302023"/>
    <w:rsid w:val="003020FF"/>
    <w:rsid w:val="003026C0"/>
    <w:rsid w:val="0030284B"/>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0EB4"/>
    <w:rsid w:val="0032188F"/>
    <w:rsid w:val="0032246C"/>
    <w:rsid w:val="00322A84"/>
    <w:rsid w:val="00322B69"/>
    <w:rsid w:val="00322DD2"/>
    <w:rsid w:val="003242F1"/>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459"/>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3D10"/>
    <w:rsid w:val="003657F8"/>
    <w:rsid w:val="00366695"/>
    <w:rsid w:val="00366970"/>
    <w:rsid w:val="00366D12"/>
    <w:rsid w:val="0036758D"/>
    <w:rsid w:val="00367C13"/>
    <w:rsid w:val="00370F2D"/>
    <w:rsid w:val="00371C34"/>
    <w:rsid w:val="003721A1"/>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E02"/>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45D"/>
    <w:rsid w:val="003966B0"/>
    <w:rsid w:val="00396AD1"/>
    <w:rsid w:val="00396C39"/>
    <w:rsid w:val="0039767C"/>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BAA"/>
    <w:rsid w:val="003B1D0A"/>
    <w:rsid w:val="003B1E4F"/>
    <w:rsid w:val="003B222D"/>
    <w:rsid w:val="003B3BB5"/>
    <w:rsid w:val="003B3C51"/>
    <w:rsid w:val="003B4119"/>
    <w:rsid w:val="003B44A5"/>
    <w:rsid w:val="003B47FE"/>
    <w:rsid w:val="003B592A"/>
    <w:rsid w:val="003B5E67"/>
    <w:rsid w:val="003B5E8F"/>
    <w:rsid w:val="003B63F9"/>
    <w:rsid w:val="003B6477"/>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117"/>
    <w:rsid w:val="003F03DC"/>
    <w:rsid w:val="003F054F"/>
    <w:rsid w:val="003F1923"/>
    <w:rsid w:val="003F27FF"/>
    <w:rsid w:val="003F29BB"/>
    <w:rsid w:val="003F29DA"/>
    <w:rsid w:val="003F380D"/>
    <w:rsid w:val="003F437D"/>
    <w:rsid w:val="003F4424"/>
    <w:rsid w:val="003F50D7"/>
    <w:rsid w:val="003F50F8"/>
    <w:rsid w:val="003F52ED"/>
    <w:rsid w:val="003F5A4F"/>
    <w:rsid w:val="003F5E01"/>
    <w:rsid w:val="003F73A4"/>
    <w:rsid w:val="003F77B1"/>
    <w:rsid w:val="003F78ED"/>
    <w:rsid w:val="003F78F1"/>
    <w:rsid w:val="003F7F24"/>
    <w:rsid w:val="004011DE"/>
    <w:rsid w:val="004012CF"/>
    <w:rsid w:val="004018B9"/>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17562"/>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719"/>
    <w:rsid w:val="00436AF5"/>
    <w:rsid w:val="00436DBC"/>
    <w:rsid w:val="00437620"/>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1FA"/>
    <w:rsid w:val="004502B7"/>
    <w:rsid w:val="00451052"/>
    <w:rsid w:val="004511A2"/>
    <w:rsid w:val="004514A1"/>
    <w:rsid w:val="004517E2"/>
    <w:rsid w:val="00451886"/>
    <w:rsid w:val="00452531"/>
    <w:rsid w:val="004525A1"/>
    <w:rsid w:val="004538B6"/>
    <w:rsid w:val="00453D27"/>
    <w:rsid w:val="00453F5E"/>
    <w:rsid w:val="0045441F"/>
    <w:rsid w:val="00454CE8"/>
    <w:rsid w:val="00455EC9"/>
    <w:rsid w:val="00456690"/>
    <w:rsid w:val="00456AA3"/>
    <w:rsid w:val="0045700D"/>
    <w:rsid w:val="00457565"/>
    <w:rsid w:val="004575B6"/>
    <w:rsid w:val="00461A1D"/>
    <w:rsid w:val="00461CC2"/>
    <w:rsid w:val="00462FC8"/>
    <w:rsid w:val="00463080"/>
    <w:rsid w:val="00463DCA"/>
    <w:rsid w:val="00463E4A"/>
    <w:rsid w:val="00465D14"/>
    <w:rsid w:val="00466420"/>
    <w:rsid w:val="00466FFE"/>
    <w:rsid w:val="00467030"/>
    <w:rsid w:val="00470D11"/>
    <w:rsid w:val="00470FA4"/>
    <w:rsid w:val="0047133E"/>
    <w:rsid w:val="00471F41"/>
    <w:rsid w:val="00472432"/>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134"/>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A7ACD"/>
    <w:rsid w:val="004B0965"/>
    <w:rsid w:val="004B0B93"/>
    <w:rsid w:val="004B2271"/>
    <w:rsid w:val="004B2FB7"/>
    <w:rsid w:val="004B36D7"/>
    <w:rsid w:val="004B36F5"/>
    <w:rsid w:val="004B3C74"/>
    <w:rsid w:val="004B4311"/>
    <w:rsid w:val="004B4EC3"/>
    <w:rsid w:val="004B646B"/>
    <w:rsid w:val="004B74FB"/>
    <w:rsid w:val="004C02D5"/>
    <w:rsid w:val="004C2FF9"/>
    <w:rsid w:val="004C3FCC"/>
    <w:rsid w:val="004C40FC"/>
    <w:rsid w:val="004C4B6D"/>
    <w:rsid w:val="004C522F"/>
    <w:rsid w:val="004C5350"/>
    <w:rsid w:val="004C6595"/>
    <w:rsid w:val="004C6970"/>
    <w:rsid w:val="004C6BC0"/>
    <w:rsid w:val="004C786E"/>
    <w:rsid w:val="004C7E4E"/>
    <w:rsid w:val="004D02A7"/>
    <w:rsid w:val="004D0D75"/>
    <w:rsid w:val="004D11A3"/>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B50"/>
    <w:rsid w:val="004E3E88"/>
    <w:rsid w:val="004E5C0A"/>
    <w:rsid w:val="004E5DB9"/>
    <w:rsid w:val="004F0707"/>
    <w:rsid w:val="004F0B58"/>
    <w:rsid w:val="004F0D66"/>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EB9"/>
    <w:rsid w:val="00511410"/>
    <w:rsid w:val="0051197F"/>
    <w:rsid w:val="005120B8"/>
    <w:rsid w:val="00512C55"/>
    <w:rsid w:val="005130C7"/>
    <w:rsid w:val="00513391"/>
    <w:rsid w:val="00513728"/>
    <w:rsid w:val="005146F9"/>
    <w:rsid w:val="005149BC"/>
    <w:rsid w:val="00514CFD"/>
    <w:rsid w:val="005176F1"/>
    <w:rsid w:val="00517D51"/>
    <w:rsid w:val="005205A4"/>
    <w:rsid w:val="005210F1"/>
    <w:rsid w:val="00521262"/>
    <w:rsid w:val="00521760"/>
    <w:rsid w:val="00521DB8"/>
    <w:rsid w:val="00521E7C"/>
    <w:rsid w:val="0052219E"/>
    <w:rsid w:val="00522511"/>
    <w:rsid w:val="005229C4"/>
    <w:rsid w:val="00522BA2"/>
    <w:rsid w:val="00522CF0"/>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CA2"/>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67C"/>
    <w:rsid w:val="005527C2"/>
    <w:rsid w:val="00552900"/>
    <w:rsid w:val="00552D86"/>
    <w:rsid w:val="00553E73"/>
    <w:rsid w:val="00554BF0"/>
    <w:rsid w:val="005557B8"/>
    <w:rsid w:val="00556343"/>
    <w:rsid w:val="00560F82"/>
    <w:rsid w:val="005613AD"/>
    <w:rsid w:val="00562776"/>
    <w:rsid w:val="00562ABE"/>
    <w:rsid w:val="00562ED4"/>
    <w:rsid w:val="0056552D"/>
    <w:rsid w:val="00565585"/>
    <w:rsid w:val="0056643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8F8"/>
    <w:rsid w:val="00583CB6"/>
    <w:rsid w:val="005842B1"/>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66BE"/>
    <w:rsid w:val="00596C39"/>
    <w:rsid w:val="00597A63"/>
    <w:rsid w:val="005A2292"/>
    <w:rsid w:val="005A24EE"/>
    <w:rsid w:val="005A2904"/>
    <w:rsid w:val="005A2B5E"/>
    <w:rsid w:val="005A31EA"/>
    <w:rsid w:val="005A34B6"/>
    <w:rsid w:val="005A3740"/>
    <w:rsid w:val="005A397A"/>
    <w:rsid w:val="005A3E57"/>
    <w:rsid w:val="005A4335"/>
    <w:rsid w:val="005A4401"/>
    <w:rsid w:val="005A50BD"/>
    <w:rsid w:val="005A53A2"/>
    <w:rsid w:val="005A5BC6"/>
    <w:rsid w:val="005A5F5A"/>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CA4"/>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C7E3F"/>
    <w:rsid w:val="005D15F3"/>
    <w:rsid w:val="005D1944"/>
    <w:rsid w:val="005D1AAD"/>
    <w:rsid w:val="005D1D14"/>
    <w:rsid w:val="005D25FB"/>
    <w:rsid w:val="005D279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EDE"/>
    <w:rsid w:val="005F2F9F"/>
    <w:rsid w:val="005F31BC"/>
    <w:rsid w:val="005F34F5"/>
    <w:rsid w:val="005F4230"/>
    <w:rsid w:val="005F4390"/>
    <w:rsid w:val="005F47F5"/>
    <w:rsid w:val="005F4EEB"/>
    <w:rsid w:val="005F5688"/>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B1E"/>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3D50"/>
    <w:rsid w:val="00614C96"/>
    <w:rsid w:val="00614CAC"/>
    <w:rsid w:val="00614E70"/>
    <w:rsid w:val="006152E7"/>
    <w:rsid w:val="006156A1"/>
    <w:rsid w:val="00615A88"/>
    <w:rsid w:val="00617433"/>
    <w:rsid w:val="006174B9"/>
    <w:rsid w:val="00617961"/>
    <w:rsid w:val="00620FFF"/>
    <w:rsid w:val="00621290"/>
    <w:rsid w:val="006223F3"/>
    <w:rsid w:val="00622B10"/>
    <w:rsid w:val="00622C48"/>
    <w:rsid w:val="006232B9"/>
    <w:rsid w:val="00624172"/>
    <w:rsid w:val="006248B9"/>
    <w:rsid w:val="00624AF9"/>
    <w:rsid w:val="00624C13"/>
    <w:rsid w:val="00624DA5"/>
    <w:rsid w:val="006250F2"/>
    <w:rsid w:val="006256D0"/>
    <w:rsid w:val="00626267"/>
    <w:rsid w:val="00626CA5"/>
    <w:rsid w:val="00627220"/>
    <w:rsid w:val="00627235"/>
    <w:rsid w:val="00627418"/>
    <w:rsid w:val="0062770D"/>
    <w:rsid w:val="0063054C"/>
    <w:rsid w:val="00630CDC"/>
    <w:rsid w:val="00630E98"/>
    <w:rsid w:val="006315CE"/>
    <w:rsid w:val="00631FD7"/>
    <w:rsid w:val="00632B5A"/>
    <w:rsid w:val="00632C15"/>
    <w:rsid w:val="00632C76"/>
    <w:rsid w:val="00632F3D"/>
    <w:rsid w:val="00633090"/>
    <w:rsid w:val="00633212"/>
    <w:rsid w:val="00634B3B"/>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6D2"/>
    <w:rsid w:val="006534CF"/>
    <w:rsid w:val="006544A4"/>
    <w:rsid w:val="006545CF"/>
    <w:rsid w:val="006546B5"/>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0D20"/>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293"/>
    <w:rsid w:val="00683AB3"/>
    <w:rsid w:val="00683AD3"/>
    <w:rsid w:val="00683B3E"/>
    <w:rsid w:val="0068404A"/>
    <w:rsid w:val="0068423A"/>
    <w:rsid w:val="00684AAC"/>
    <w:rsid w:val="00684F87"/>
    <w:rsid w:val="0068525B"/>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2AB"/>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117"/>
    <w:rsid w:val="006A5482"/>
    <w:rsid w:val="006A5516"/>
    <w:rsid w:val="006A5550"/>
    <w:rsid w:val="006A5DAB"/>
    <w:rsid w:val="006A6614"/>
    <w:rsid w:val="006A68AF"/>
    <w:rsid w:val="006A6D3A"/>
    <w:rsid w:val="006A6F50"/>
    <w:rsid w:val="006A7622"/>
    <w:rsid w:val="006A7B16"/>
    <w:rsid w:val="006A7B9D"/>
    <w:rsid w:val="006B03E5"/>
    <w:rsid w:val="006B0700"/>
    <w:rsid w:val="006B11B6"/>
    <w:rsid w:val="006B11C3"/>
    <w:rsid w:val="006B1354"/>
    <w:rsid w:val="006B161F"/>
    <w:rsid w:val="006B19A3"/>
    <w:rsid w:val="006B1F6D"/>
    <w:rsid w:val="006B35F7"/>
    <w:rsid w:val="006B3B33"/>
    <w:rsid w:val="006B3D1A"/>
    <w:rsid w:val="006B494B"/>
    <w:rsid w:val="006B5634"/>
    <w:rsid w:val="006B5761"/>
    <w:rsid w:val="006B77A1"/>
    <w:rsid w:val="006B7F56"/>
    <w:rsid w:val="006C0041"/>
    <w:rsid w:val="006C0373"/>
    <w:rsid w:val="006C11F9"/>
    <w:rsid w:val="006C168D"/>
    <w:rsid w:val="006C196A"/>
    <w:rsid w:val="006C1FBE"/>
    <w:rsid w:val="006C237B"/>
    <w:rsid w:val="006C2956"/>
    <w:rsid w:val="006C315A"/>
    <w:rsid w:val="006C379D"/>
    <w:rsid w:val="006C3985"/>
    <w:rsid w:val="006C3C0F"/>
    <w:rsid w:val="006C543A"/>
    <w:rsid w:val="006C5807"/>
    <w:rsid w:val="006C5BB1"/>
    <w:rsid w:val="006C64EB"/>
    <w:rsid w:val="006C668E"/>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68BC"/>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2AC9"/>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0A"/>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0EC6"/>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1C8"/>
    <w:rsid w:val="0075542D"/>
    <w:rsid w:val="007554CE"/>
    <w:rsid w:val="007558F0"/>
    <w:rsid w:val="00756256"/>
    <w:rsid w:val="00756788"/>
    <w:rsid w:val="00756D7A"/>
    <w:rsid w:val="00757049"/>
    <w:rsid w:val="007571F5"/>
    <w:rsid w:val="007579B7"/>
    <w:rsid w:val="00757C06"/>
    <w:rsid w:val="00757E11"/>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67B7E"/>
    <w:rsid w:val="007703AF"/>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84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9F2"/>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BC8"/>
    <w:rsid w:val="007E213C"/>
    <w:rsid w:val="007E3D95"/>
    <w:rsid w:val="007E3E32"/>
    <w:rsid w:val="007E430A"/>
    <w:rsid w:val="007F030F"/>
    <w:rsid w:val="007F16AE"/>
    <w:rsid w:val="007F22F0"/>
    <w:rsid w:val="007F2EE7"/>
    <w:rsid w:val="007F3356"/>
    <w:rsid w:val="007F3640"/>
    <w:rsid w:val="007F3DC0"/>
    <w:rsid w:val="007F4FED"/>
    <w:rsid w:val="007F64C6"/>
    <w:rsid w:val="007F6D52"/>
    <w:rsid w:val="0080016E"/>
    <w:rsid w:val="008001EC"/>
    <w:rsid w:val="008005CA"/>
    <w:rsid w:val="00800957"/>
    <w:rsid w:val="008014F4"/>
    <w:rsid w:val="00801847"/>
    <w:rsid w:val="008018F8"/>
    <w:rsid w:val="00802881"/>
    <w:rsid w:val="008032AD"/>
    <w:rsid w:val="00804514"/>
    <w:rsid w:val="0080458A"/>
    <w:rsid w:val="00805217"/>
    <w:rsid w:val="00805B64"/>
    <w:rsid w:val="00805C31"/>
    <w:rsid w:val="00805D43"/>
    <w:rsid w:val="0080745D"/>
    <w:rsid w:val="00807552"/>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40D1B"/>
    <w:rsid w:val="00841A7D"/>
    <w:rsid w:val="00841BF8"/>
    <w:rsid w:val="00841DC9"/>
    <w:rsid w:val="00842593"/>
    <w:rsid w:val="00842B9A"/>
    <w:rsid w:val="0084360F"/>
    <w:rsid w:val="00843722"/>
    <w:rsid w:val="00843852"/>
    <w:rsid w:val="00844D46"/>
    <w:rsid w:val="00845AE1"/>
    <w:rsid w:val="00845D5D"/>
    <w:rsid w:val="008460B3"/>
    <w:rsid w:val="00846100"/>
    <w:rsid w:val="008461AC"/>
    <w:rsid w:val="0084626B"/>
    <w:rsid w:val="00846DC7"/>
    <w:rsid w:val="00847239"/>
    <w:rsid w:val="00847756"/>
    <w:rsid w:val="00847792"/>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60298"/>
    <w:rsid w:val="00860651"/>
    <w:rsid w:val="00860C10"/>
    <w:rsid w:val="00861E79"/>
    <w:rsid w:val="00861EF5"/>
    <w:rsid w:val="00862781"/>
    <w:rsid w:val="008629CA"/>
    <w:rsid w:val="00862B7C"/>
    <w:rsid w:val="00862D1E"/>
    <w:rsid w:val="00864D74"/>
    <w:rsid w:val="008652A6"/>
    <w:rsid w:val="0086583E"/>
    <w:rsid w:val="0086668E"/>
    <w:rsid w:val="008671EF"/>
    <w:rsid w:val="00867F17"/>
    <w:rsid w:val="00870541"/>
    <w:rsid w:val="00870629"/>
    <w:rsid w:val="00870DA9"/>
    <w:rsid w:val="008712FE"/>
    <w:rsid w:val="008730FA"/>
    <w:rsid w:val="008738D0"/>
    <w:rsid w:val="00873D88"/>
    <w:rsid w:val="00873EFC"/>
    <w:rsid w:val="008743AC"/>
    <w:rsid w:val="008743E1"/>
    <w:rsid w:val="00875727"/>
    <w:rsid w:val="00875A11"/>
    <w:rsid w:val="008764C3"/>
    <w:rsid w:val="00876E03"/>
    <w:rsid w:val="00876E29"/>
    <w:rsid w:val="00876FB5"/>
    <w:rsid w:val="00877DB1"/>
    <w:rsid w:val="008800BF"/>
    <w:rsid w:val="00880A9C"/>
    <w:rsid w:val="00881A5A"/>
    <w:rsid w:val="00881BA8"/>
    <w:rsid w:val="00881FBF"/>
    <w:rsid w:val="0088221D"/>
    <w:rsid w:val="0088386C"/>
    <w:rsid w:val="008842A9"/>
    <w:rsid w:val="00885B41"/>
    <w:rsid w:val="008861A6"/>
    <w:rsid w:val="00887FA9"/>
    <w:rsid w:val="00890AE5"/>
    <w:rsid w:val="00891898"/>
    <w:rsid w:val="00891C0A"/>
    <w:rsid w:val="00891CAB"/>
    <w:rsid w:val="00892780"/>
    <w:rsid w:val="008927FD"/>
    <w:rsid w:val="00893082"/>
    <w:rsid w:val="00893546"/>
    <w:rsid w:val="00894135"/>
    <w:rsid w:val="00894593"/>
    <w:rsid w:val="008962BC"/>
    <w:rsid w:val="00896A93"/>
    <w:rsid w:val="00896C6F"/>
    <w:rsid w:val="00897110"/>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7135"/>
    <w:rsid w:val="008B74C2"/>
    <w:rsid w:val="008B7DD9"/>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9D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5285"/>
    <w:rsid w:val="008E5750"/>
    <w:rsid w:val="008E5C97"/>
    <w:rsid w:val="008E6A3A"/>
    <w:rsid w:val="008E7928"/>
    <w:rsid w:val="008F001A"/>
    <w:rsid w:val="008F0AD7"/>
    <w:rsid w:val="008F118B"/>
    <w:rsid w:val="008F168A"/>
    <w:rsid w:val="008F1FE7"/>
    <w:rsid w:val="008F3547"/>
    <w:rsid w:val="008F38DF"/>
    <w:rsid w:val="008F4408"/>
    <w:rsid w:val="008F448B"/>
    <w:rsid w:val="008F46AD"/>
    <w:rsid w:val="008F4F7A"/>
    <w:rsid w:val="008F50ED"/>
    <w:rsid w:val="008F5856"/>
    <w:rsid w:val="008F5887"/>
    <w:rsid w:val="008F5B52"/>
    <w:rsid w:val="008F5E1F"/>
    <w:rsid w:val="008F620C"/>
    <w:rsid w:val="008F6DFF"/>
    <w:rsid w:val="008F7F48"/>
    <w:rsid w:val="00900026"/>
    <w:rsid w:val="00900B7E"/>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5B4"/>
    <w:rsid w:val="00915742"/>
    <w:rsid w:val="00915B94"/>
    <w:rsid w:val="009166B6"/>
    <w:rsid w:val="00917602"/>
    <w:rsid w:val="009177A5"/>
    <w:rsid w:val="00917BE3"/>
    <w:rsid w:val="00917E53"/>
    <w:rsid w:val="009201CD"/>
    <w:rsid w:val="00920291"/>
    <w:rsid w:val="009207D0"/>
    <w:rsid w:val="009207FE"/>
    <w:rsid w:val="0092325C"/>
    <w:rsid w:val="00925BE7"/>
    <w:rsid w:val="00927BA0"/>
    <w:rsid w:val="00927F77"/>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4F8"/>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669"/>
    <w:rsid w:val="00954A47"/>
    <w:rsid w:val="00954CBA"/>
    <w:rsid w:val="00954DB8"/>
    <w:rsid w:val="00955B2B"/>
    <w:rsid w:val="009563E2"/>
    <w:rsid w:val="0095653E"/>
    <w:rsid w:val="00956D63"/>
    <w:rsid w:val="00956F10"/>
    <w:rsid w:val="00957486"/>
    <w:rsid w:val="009606CF"/>
    <w:rsid w:val="009609BA"/>
    <w:rsid w:val="00960C3C"/>
    <w:rsid w:val="00961680"/>
    <w:rsid w:val="009616EF"/>
    <w:rsid w:val="009627AD"/>
    <w:rsid w:val="009630F1"/>
    <w:rsid w:val="0096382B"/>
    <w:rsid w:val="0096507B"/>
    <w:rsid w:val="0096560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4CF1"/>
    <w:rsid w:val="00984EFC"/>
    <w:rsid w:val="00985B05"/>
    <w:rsid w:val="00985F83"/>
    <w:rsid w:val="0098640B"/>
    <w:rsid w:val="009869C5"/>
    <w:rsid w:val="009874D4"/>
    <w:rsid w:val="00987533"/>
    <w:rsid w:val="00987687"/>
    <w:rsid w:val="00987E97"/>
    <w:rsid w:val="00990790"/>
    <w:rsid w:val="00990FE6"/>
    <w:rsid w:val="00991017"/>
    <w:rsid w:val="009913B6"/>
    <w:rsid w:val="00992714"/>
    <w:rsid w:val="00992C83"/>
    <w:rsid w:val="009933AE"/>
    <w:rsid w:val="00993CE5"/>
    <w:rsid w:val="00995524"/>
    <w:rsid w:val="0099579F"/>
    <w:rsid w:val="00995A9C"/>
    <w:rsid w:val="00995B14"/>
    <w:rsid w:val="009964BA"/>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6B8"/>
    <w:rsid w:val="009C0808"/>
    <w:rsid w:val="009C0857"/>
    <w:rsid w:val="009C0994"/>
    <w:rsid w:val="009C1154"/>
    <w:rsid w:val="009C1D1E"/>
    <w:rsid w:val="009C1E09"/>
    <w:rsid w:val="009C2BAF"/>
    <w:rsid w:val="009C31A6"/>
    <w:rsid w:val="009C3A2D"/>
    <w:rsid w:val="009C3CC3"/>
    <w:rsid w:val="009C3EB7"/>
    <w:rsid w:val="009C44CE"/>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1830"/>
    <w:rsid w:val="00A02A2D"/>
    <w:rsid w:val="00A02FD8"/>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D88"/>
    <w:rsid w:val="00A1184A"/>
    <w:rsid w:val="00A11A5F"/>
    <w:rsid w:val="00A1275E"/>
    <w:rsid w:val="00A14790"/>
    <w:rsid w:val="00A15BE4"/>
    <w:rsid w:val="00A15FF7"/>
    <w:rsid w:val="00A17DDB"/>
    <w:rsid w:val="00A20106"/>
    <w:rsid w:val="00A21331"/>
    <w:rsid w:val="00A21723"/>
    <w:rsid w:val="00A2187A"/>
    <w:rsid w:val="00A21F08"/>
    <w:rsid w:val="00A225FB"/>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9CA"/>
    <w:rsid w:val="00A35CA9"/>
    <w:rsid w:val="00A36AA1"/>
    <w:rsid w:val="00A3705A"/>
    <w:rsid w:val="00A370C6"/>
    <w:rsid w:val="00A3774B"/>
    <w:rsid w:val="00A40133"/>
    <w:rsid w:val="00A4045E"/>
    <w:rsid w:val="00A413A9"/>
    <w:rsid w:val="00A41817"/>
    <w:rsid w:val="00A419E4"/>
    <w:rsid w:val="00A41AF4"/>
    <w:rsid w:val="00A431AD"/>
    <w:rsid w:val="00A43584"/>
    <w:rsid w:val="00A4421E"/>
    <w:rsid w:val="00A4450E"/>
    <w:rsid w:val="00A44A21"/>
    <w:rsid w:val="00A455FE"/>
    <w:rsid w:val="00A46306"/>
    <w:rsid w:val="00A46338"/>
    <w:rsid w:val="00A46697"/>
    <w:rsid w:val="00A47479"/>
    <w:rsid w:val="00A47F61"/>
    <w:rsid w:val="00A5011A"/>
    <w:rsid w:val="00A50169"/>
    <w:rsid w:val="00A51636"/>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CE0"/>
    <w:rsid w:val="00A62DE6"/>
    <w:rsid w:val="00A63C17"/>
    <w:rsid w:val="00A657A9"/>
    <w:rsid w:val="00A65D54"/>
    <w:rsid w:val="00A6600B"/>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1290"/>
    <w:rsid w:val="00A927D8"/>
    <w:rsid w:val="00A92BFC"/>
    <w:rsid w:val="00A94299"/>
    <w:rsid w:val="00A9451A"/>
    <w:rsid w:val="00A94F53"/>
    <w:rsid w:val="00A966AD"/>
    <w:rsid w:val="00A96E57"/>
    <w:rsid w:val="00A97147"/>
    <w:rsid w:val="00A97C3B"/>
    <w:rsid w:val="00AA067B"/>
    <w:rsid w:val="00AA0A77"/>
    <w:rsid w:val="00AA1634"/>
    <w:rsid w:val="00AA26A9"/>
    <w:rsid w:val="00AA3691"/>
    <w:rsid w:val="00AA3FC0"/>
    <w:rsid w:val="00AA6742"/>
    <w:rsid w:val="00AA6A79"/>
    <w:rsid w:val="00AA6DE7"/>
    <w:rsid w:val="00AA6F7D"/>
    <w:rsid w:val="00AA73C1"/>
    <w:rsid w:val="00AA7E70"/>
    <w:rsid w:val="00AB0056"/>
    <w:rsid w:val="00AB0096"/>
    <w:rsid w:val="00AB00A6"/>
    <w:rsid w:val="00AB03E1"/>
    <w:rsid w:val="00AB065A"/>
    <w:rsid w:val="00AB107D"/>
    <w:rsid w:val="00AB118E"/>
    <w:rsid w:val="00AB1268"/>
    <w:rsid w:val="00AB1B46"/>
    <w:rsid w:val="00AB22F7"/>
    <w:rsid w:val="00AB2564"/>
    <w:rsid w:val="00AB2810"/>
    <w:rsid w:val="00AB2BE1"/>
    <w:rsid w:val="00AB3066"/>
    <w:rsid w:val="00AB333B"/>
    <w:rsid w:val="00AB3B96"/>
    <w:rsid w:val="00AB441C"/>
    <w:rsid w:val="00AB5699"/>
    <w:rsid w:val="00AB5B04"/>
    <w:rsid w:val="00AB5B57"/>
    <w:rsid w:val="00AB5EC7"/>
    <w:rsid w:val="00AB60C0"/>
    <w:rsid w:val="00AB61B2"/>
    <w:rsid w:val="00AB6A26"/>
    <w:rsid w:val="00AB6F72"/>
    <w:rsid w:val="00AB74E4"/>
    <w:rsid w:val="00AB7FCC"/>
    <w:rsid w:val="00AC0046"/>
    <w:rsid w:val="00AC0368"/>
    <w:rsid w:val="00AC26E0"/>
    <w:rsid w:val="00AC325C"/>
    <w:rsid w:val="00AC3696"/>
    <w:rsid w:val="00AC67FB"/>
    <w:rsid w:val="00AC6D08"/>
    <w:rsid w:val="00AC6DD1"/>
    <w:rsid w:val="00AC6F7E"/>
    <w:rsid w:val="00AC7ADA"/>
    <w:rsid w:val="00AC7BF2"/>
    <w:rsid w:val="00AC7C57"/>
    <w:rsid w:val="00AD02CD"/>
    <w:rsid w:val="00AD0992"/>
    <w:rsid w:val="00AD0F55"/>
    <w:rsid w:val="00AD1933"/>
    <w:rsid w:val="00AD1AC8"/>
    <w:rsid w:val="00AD1B14"/>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999"/>
    <w:rsid w:val="00AF1D25"/>
    <w:rsid w:val="00AF1D8D"/>
    <w:rsid w:val="00AF29D9"/>
    <w:rsid w:val="00AF2C62"/>
    <w:rsid w:val="00AF2DFA"/>
    <w:rsid w:val="00AF316E"/>
    <w:rsid w:val="00AF3A13"/>
    <w:rsid w:val="00AF3AB6"/>
    <w:rsid w:val="00AF43F4"/>
    <w:rsid w:val="00AF4D68"/>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099E"/>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1D6"/>
    <w:rsid w:val="00B37961"/>
    <w:rsid w:val="00B37AD8"/>
    <w:rsid w:val="00B37FCF"/>
    <w:rsid w:val="00B40EEE"/>
    <w:rsid w:val="00B4173D"/>
    <w:rsid w:val="00B417FB"/>
    <w:rsid w:val="00B41F69"/>
    <w:rsid w:val="00B42454"/>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7E4"/>
    <w:rsid w:val="00B828E7"/>
    <w:rsid w:val="00B82A78"/>
    <w:rsid w:val="00B82E22"/>
    <w:rsid w:val="00B83CEF"/>
    <w:rsid w:val="00B842B5"/>
    <w:rsid w:val="00B8476C"/>
    <w:rsid w:val="00B850A1"/>
    <w:rsid w:val="00B85B76"/>
    <w:rsid w:val="00B85F9F"/>
    <w:rsid w:val="00B8646D"/>
    <w:rsid w:val="00B87656"/>
    <w:rsid w:val="00B87A0F"/>
    <w:rsid w:val="00B87E55"/>
    <w:rsid w:val="00B90B97"/>
    <w:rsid w:val="00B90DB7"/>
    <w:rsid w:val="00B91F8E"/>
    <w:rsid w:val="00B92867"/>
    <w:rsid w:val="00B92F53"/>
    <w:rsid w:val="00B936CE"/>
    <w:rsid w:val="00B93790"/>
    <w:rsid w:val="00B937A4"/>
    <w:rsid w:val="00B9500A"/>
    <w:rsid w:val="00B95D1E"/>
    <w:rsid w:val="00B9609A"/>
    <w:rsid w:val="00B974B4"/>
    <w:rsid w:val="00B97964"/>
    <w:rsid w:val="00B9798E"/>
    <w:rsid w:val="00BA161D"/>
    <w:rsid w:val="00BA19C2"/>
    <w:rsid w:val="00BA1AE7"/>
    <w:rsid w:val="00BA21A4"/>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4A98"/>
    <w:rsid w:val="00BC52F2"/>
    <w:rsid w:val="00BC5753"/>
    <w:rsid w:val="00BC5F6B"/>
    <w:rsid w:val="00BC6251"/>
    <w:rsid w:val="00BC6436"/>
    <w:rsid w:val="00BC6745"/>
    <w:rsid w:val="00BC697D"/>
    <w:rsid w:val="00BC6BE7"/>
    <w:rsid w:val="00BC6C0C"/>
    <w:rsid w:val="00BC7EB0"/>
    <w:rsid w:val="00BD0AE8"/>
    <w:rsid w:val="00BD0CF3"/>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FD"/>
    <w:rsid w:val="00BF0584"/>
    <w:rsid w:val="00BF0B69"/>
    <w:rsid w:val="00BF111A"/>
    <w:rsid w:val="00BF2820"/>
    <w:rsid w:val="00BF2AB9"/>
    <w:rsid w:val="00BF2DF1"/>
    <w:rsid w:val="00BF2FD5"/>
    <w:rsid w:val="00BF3111"/>
    <w:rsid w:val="00BF4694"/>
    <w:rsid w:val="00BF4FD5"/>
    <w:rsid w:val="00BF5ABB"/>
    <w:rsid w:val="00BF5BAD"/>
    <w:rsid w:val="00BF6415"/>
    <w:rsid w:val="00BF647C"/>
    <w:rsid w:val="00BF66C9"/>
    <w:rsid w:val="00BF67FA"/>
    <w:rsid w:val="00BF6A7B"/>
    <w:rsid w:val="00BF6B0A"/>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03F4"/>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2870"/>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0C3"/>
    <w:rsid w:val="00C42C3D"/>
    <w:rsid w:val="00C42CDF"/>
    <w:rsid w:val="00C431BE"/>
    <w:rsid w:val="00C43714"/>
    <w:rsid w:val="00C44CB6"/>
    <w:rsid w:val="00C45DD7"/>
    <w:rsid w:val="00C45FF8"/>
    <w:rsid w:val="00C46338"/>
    <w:rsid w:val="00C46421"/>
    <w:rsid w:val="00C46751"/>
    <w:rsid w:val="00C46DEF"/>
    <w:rsid w:val="00C46E3E"/>
    <w:rsid w:val="00C46E81"/>
    <w:rsid w:val="00C4729A"/>
    <w:rsid w:val="00C4729C"/>
    <w:rsid w:val="00C47750"/>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1CF6"/>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1F9"/>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2B7"/>
    <w:rsid w:val="00C82B76"/>
    <w:rsid w:val="00C82BF5"/>
    <w:rsid w:val="00C82FE8"/>
    <w:rsid w:val="00C840B4"/>
    <w:rsid w:val="00C84382"/>
    <w:rsid w:val="00C8440B"/>
    <w:rsid w:val="00C84410"/>
    <w:rsid w:val="00C84843"/>
    <w:rsid w:val="00C849E5"/>
    <w:rsid w:val="00C854D7"/>
    <w:rsid w:val="00C855A2"/>
    <w:rsid w:val="00C856FC"/>
    <w:rsid w:val="00C860EE"/>
    <w:rsid w:val="00C87C98"/>
    <w:rsid w:val="00C87E03"/>
    <w:rsid w:val="00C90552"/>
    <w:rsid w:val="00C908A8"/>
    <w:rsid w:val="00C910C7"/>
    <w:rsid w:val="00C92496"/>
    <w:rsid w:val="00C92885"/>
    <w:rsid w:val="00C92C8C"/>
    <w:rsid w:val="00C92FF1"/>
    <w:rsid w:val="00C930FC"/>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387"/>
    <w:rsid w:val="00CB4062"/>
    <w:rsid w:val="00CB41E1"/>
    <w:rsid w:val="00CB44FC"/>
    <w:rsid w:val="00CB464E"/>
    <w:rsid w:val="00CB4703"/>
    <w:rsid w:val="00CB56D1"/>
    <w:rsid w:val="00CB5C91"/>
    <w:rsid w:val="00CB6EA9"/>
    <w:rsid w:val="00CB751D"/>
    <w:rsid w:val="00CB7521"/>
    <w:rsid w:val="00CB759D"/>
    <w:rsid w:val="00CB776F"/>
    <w:rsid w:val="00CB7A5C"/>
    <w:rsid w:val="00CC0096"/>
    <w:rsid w:val="00CC00BD"/>
    <w:rsid w:val="00CC017B"/>
    <w:rsid w:val="00CC07D8"/>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3D1C"/>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6F24"/>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64CF"/>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B16"/>
    <w:rsid w:val="00D16EC3"/>
    <w:rsid w:val="00D171FC"/>
    <w:rsid w:val="00D17284"/>
    <w:rsid w:val="00D17742"/>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19C9"/>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0D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0C1A"/>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7A7"/>
    <w:rsid w:val="00D92F26"/>
    <w:rsid w:val="00D93151"/>
    <w:rsid w:val="00D93DFB"/>
    <w:rsid w:val="00D9449D"/>
    <w:rsid w:val="00D945AC"/>
    <w:rsid w:val="00D9541A"/>
    <w:rsid w:val="00D95BE3"/>
    <w:rsid w:val="00D95EC7"/>
    <w:rsid w:val="00D9649D"/>
    <w:rsid w:val="00D96DD9"/>
    <w:rsid w:val="00D97EAF"/>
    <w:rsid w:val="00DA05BE"/>
    <w:rsid w:val="00DA0895"/>
    <w:rsid w:val="00DA13B0"/>
    <w:rsid w:val="00DA21F9"/>
    <w:rsid w:val="00DA253C"/>
    <w:rsid w:val="00DA281D"/>
    <w:rsid w:val="00DA2847"/>
    <w:rsid w:val="00DA3819"/>
    <w:rsid w:val="00DA3A5A"/>
    <w:rsid w:val="00DA3F08"/>
    <w:rsid w:val="00DA435B"/>
    <w:rsid w:val="00DA445B"/>
    <w:rsid w:val="00DA4881"/>
    <w:rsid w:val="00DA49BD"/>
    <w:rsid w:val="00DA4A34"/>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3989"/>
    <w:rsid w:val="00DB4772"/>
    <w:rsid w:val="00DB47B5"/>
    <w:rsid w:val="00DB504D"/>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40F3"/>
    <w:rsid w:val="00DC4DBA"/>
    <w:rsid w:val="00DC4DDC"/>
    <w:rsid w:val="00DC5C51"/>
    <w:rsid w:val="00DC5EF0"/>
    <w:rsid w:val="00DC6569"/>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655C"/>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562"/>
    <w:rsid w:val="00DF5B6D"/>
    <w:rsid w:val="00DF5C3A"/>
    <w:rsid w:val="00DF5D8E"/>
    <w:rsid w:val="00DF6434"/>
    <w:rsid w:val="00DF6C95"/>
    <w:rsid w:val="00DF72CF"/>
    <w:rsid w:val="00DF7C61"/>
    <w:rsid w:val="00DF7FBB"/>
    <w:rsid w:val="00E00A30"/>
    <w:rsid w:val="00E01981"/>
    <w:rsid w:val="00E01F1D"/>
    <w:rsid w:val="00E024F2"/>
    <w:rsid w:val="00E02C07"/>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95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27F49"/>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032"/>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5C09"/>
    <w:rsid w:val="00E65CFD"/>
    <w:rsid w:val="00E66771"/>
    <w:rsid w:val="00E66D5D"/>
    <w:rsid w:val="00E66D7D"/>
    <w:rsid w:val="00E6744A"/>
    <w:rsid w:val="00E67699"/>
    <w:rsid w:val="00E67DDB"/>
    <w:rsid w:val="00E701CD"/>
    <w:rsid w:val="00E70270"/>
    <w:rsid w:val="00E70906"/>
    <w:rsid w:val="00E71A1A"/>
    <w:rsid w:val="00E71CF8"/>
    <w:rsid w:val="00E72538"/>
    <w:rsid w:val="00E73161"/>
    <w:rsid w:val="00E731A2"/>
    <w:rsid w:val="00E73335"/>
    <w:rsid w:val="00E74878"/>
    <w:rsid w:val="00E74931"/>
    <w:rsid w:val="00E74B34"/>
    <w:rsid w:val="00E74BB3"/>
    <w:rsid w:val="00E7508E"/>
    <w:rsid w:val="00E75371"/>
    <w:rsid w:val="00E75AFA"/>
    <w:rsid w:val="00E7643B"/>
    <w:rsid w:val="00E76C97"/>
    <w:rsid w:val="00E774A6"/>
    <w:rsid w:val="00E7784E"/>
    <w:rsid w:val="00E81034"/>
    <w:rsid w:val="00E81CB8"/>
    <w:rsid w:val="00E8201C"/>
    <w:rsid w:val="00E83880"/>
    <w:rsid w:val="00E83B67"/>
    <w:rsid w:val="00E83D46"/>
    <w:rsid w:val="00E84069"/>
    <w:rsid w:val="00E84AE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6F9B"/>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0E"/>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08E"/>
    <w:rsid w:val="00ED5378"/>
    <w:rsid w:val="00ED53E6"/>
    <w:rsid w:val="00ED5677"/>
    <w:rsid w:val="00ED57E7"/>
    <w:rsid w:val="00ED5BEA"/>
    <w:rsid w:val="00ED5EE4"/>
    <w:rsid w:val="00ED5FAD"/>
    <w:rsid w:val="00ED7B9D"/>
    <w:rsid w:val="00ED7F74"/>
    <w:rsid w:val="00EE04FB"/>
    <w:rsid w:val="00EE1082"/>
    <w:rsid w:val="00EE10DC"/>
    <w:rsid w:val="00EE17AF"/>
    <w:rsid w:val="00EE300A"/>
    <w:rsid w:val="00EE3209"/>
    <w:rsid w:val="00EE355D"/>
    <w:rsid w:val="00EE3B06"/>
    <w:rsid w:val="00EE3BC4"/>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541"/>
    <w:rsid w:val="00EF4677"/>
    <w:rsid w:val="00EF4CED"/>
    <w:rsid w:val="00EF5329"/>
    <w:rsid w:val="00EF5A83"/>
    <w:rsid w:val="00EF5FC3"/>
    <w:rsid w:val="00EF620D"/>
    <w:rsid w:val="00EF7605"/>
    <w:rsid w:val="00EF7DA9"/>
    <w:rsid w:val="00F01487"/>
    <w:rsid w:val="00F01C89"/>
    <w:rsid w:val="00F02065"/>
    <w:rsid w:val="00F023D8"/>
    <w:rsid w:val="00F02456"/>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29A"/>
    <w:rsid w:val="00F37328"/>
    <w:rsid w:val="00F37CA4"/>
    <w:rsid w:val="00F4128F"/>
    <w:rsid w:val="00F433A8"/>
    <w:rsid w:val="00F437E6"/>
    <w:rsid w:val="00F4560E"/>
    <w:rsid w:val="00F45942"/>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6F12"/>
    <w:rsid w:val="00F674AE"/>
    <w:rsid w:val="00F675B1"/>
    <w:rsid w:val="00F67B9A"/>
    <w:rsid w:val="00F70011"/>
    <w:rsid w:val="00F701AF"/>
    <w:rsid w:val="00F71B1F"/>
    <w:rsid w:val="00F725B9"/>
    <w:rsid w:val="00F72978"/>
    <w:rsid w:val="00F72F00"/>
    <w:rsid w:val="00F732E2"/>
    <w:rsid w:val="00F746C2"/>
    <w:rsid w:val="00F74887"/>
    <w:rsid w:val="00F7562F"/>
    <w:rsid w:val="00F757DB"/>
    <w:rsid w:val="00F76325"/>
    <w:rsid w:val="00F76B3E"/>
    <w:rsid w:val="00F76F01"/>
    <w:rsid w:val="00F77E27"/>
    <w:rsid w:val="00F806C7"/>
    <w:rsid w:val="00F80F33"/>
    <w:rsid w:val="00F81132"/>
    <w:rsid w:val="00F816B5"/>
    <w:rsid w:val="00F81AE7"/>
    <w:rsid w:val="00F81FB4"/>
    <w:rsid w:val="00F8216E"/>
    <w:rsid w:val="00F825EF"/>
    <w:rsid w:val="00F82975"/>
    <w:rsid w:val="00F8357F"/>
    <w:rsid w:val="00F83592"/>
    <w:rsid w:val="00F83933"/>
    <w:rsid w:val="00F84198"/>
    <w:rsid w:val="00F8470A"/>
    <w:rsid w:val="00F8507C"/>
    <w:rsid w:val="00F8547A"/>
    <w:rsid w:val="00F85684"/>
    <w:rsid w:val="00F857C4"/>
    <w:rsid w:val="00F85DC7"/>
    <w:rsid w:val="00F865A8"/>
    <w:rsid w:val="00F87244"/>
    <w:rsid w:val="00F87A67"/>
    <w:rsid w:val="00F87EAB"/>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10D"/>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BF"/>
    <w:rsid w:val="00FB4499"/>
    <w:rsid w:val="00FB4C73"/>
    <w:rsid w:val="00FB520F"/>
    <w:rsid w:val="00FB61E4"/>
    <w:rsid w:val="00FB62AF"/>
    <w:rsid w:val="00FB7487"/>
    <w:rsid w:val="00FB7A1D"/>
    <w:rsid w:val="00FC0EA5"/>
    <w:rsid w:val="00FC1C92"/>
    <w:rsid w:val="00FC20E2"/>
    <w:rsid w:val="00FC2682"/>
    <w:rsid w:val="00FC2E77"/>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73B8"/>
    <w:rsid w:val="00FE7A45"/>
    <w:rsid w:val="00FE7B4B"/>
    <w:rsid w:val="00FF05C8"/>
    <w:rsid w:val="00FF073B"/>
    <w:rsid w:val="00FF0B8B"/>
    <w:rsid w:val="00FF0C24"/>
    <w:rsid w:val="00FF110A"/>
    <w:rsid w:val="00FF1BEF"/>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CB62AEE"/>
  <w15:chartTrackingRefBased/>
  <w15:docId w15:val="{9E860E19-897F-4A2F-AFE7-CB9A82B7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paragraph" w:customStyle="1" w:styleId="Contact">
    <w:name w:val="Contact"/>
    <w:basedOn w:val="Heading4"/>
    <w:rsid w:val="00E84AE9"/>
    <w:pPr>
      <w:numPr>
        <w:ilvl w:val="0"/>
        <w:numId w:val="0"/>
      </w:numPr>
      <w:tabs>
        <w:tab w:val="left" w:pos="2268"/>
        <w:tab w:val="left" w:pos="2694"/>
      </w:tabs>
      <w:spacing w:before="0" w:after="0"/>
      <w:ind w:left="567"/>
    </w:pPr>
    <w:rPr>
      <w:rFonts w:ascii="Arial" w:eastAsia="SimSun"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5737566">
      <w:bodyDiv w:val="1"/>
      <w:marLeft w:val="0"/>
      <w:marRight w:val="0"/>
      <w:marTop w:val="0"/>
      <w:marBottom w:val="0"/>
      <w:divBdr>
        <w:top w:val="none" w:sz="0" w:space="0" w:color="auto"/>
        <w:left w:val="none" w:sz="0" w:space="0" w:color="auto"/>
        <w:bottom w:val="none" w:sz="0" w:space="0" w:color="auto"/>
        <w:right w:val="none" w:sz="0" w:space="0" w:color="auto"/>
      </w:divBdr>
      <w:divsChild>
        <w:div w:id="152642403">
          <w:marLeft w:val="1080"/>
          <w:marRight w:val="0"/>
          <w:marTop w:val="10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16710089">
      <w:bodyDiv w:val="1"/>
      <w:marLeft w:val="0"/>
      <w:marRight w:val="0"/>
      <w:marTop w:val="0"/>
      <w:marBottom w:val="0"/>
      <w:divBdr>
        <w:top w:val="none" w:sz="0" w:space="0" w:color="auto"/>
        <w:left w:val="none" w:sz="0" w:space="0" w:color="auto"/>
        <w:bottom w:val="none" w:sz="0" w:space="0" w:color="auto"/>
        <w:right w:val="none" w:sz="0" w:space="0" w:color="auto"/>
      </w:divBdr>
      <w:divsChild>
        <w:div w:id="1787506879">
          <w:marLeft w:val="360"/>
          <w:marRight w:val="0"/>
          <w:marTop w:val="200"/>
          <w:marBottom w:val="0"/>
          <w:divBdr>
            <w:top w:val="none" w:sz="0" w:space="0" w:color="auto"/>
            <w:left w:val="none" w:sz="0" w:space="0" w:color="auto"/>
            <w:bottom w:val="none" w:sz="0" w:space="0" w:color="auto"/>
            <w:right w:val="none" w:sz="0" w:space="0" w:color="auto"/>
          </w:divBdr>
        </w:div>
      </w:divsChild>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53738196">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5704759">
      <w:bodyDiv w:val="1"/>
      <w:marLeft w:val="0"/>
      <w:marRight w:val="0"/>
      <w:marTop w:val="0"/>
      <w:marBottom w:val="0"/>
      <w:divBdr>
        <w:top w:val="none" w:sz="0" w:space="0" w:color="auto"/>
        <w:left w:val="none" w:sz="0" w:space="0" w:color="auto"/>
        <w:bottom w:val="none" w:sz="0" w:space="0" w:color="auto"/>
        <w:right w:val="none" w:sz="0" w:space="0" w:color="auto"/>
      </w:divBdr>
      <w:divsChild>
        <w:div w:id="726413727">
          <w:marLeft w:val="576"/>
          <w:marRight w:val="0"/>
          <w:marTop w:val="240"/>
          <w:marBottom w:val="0"/>
          <w:divBdr>
            <w:top w:val="none" w:sz="0" w:space="0" w:color="auto"/>
            <w:left w:val="none" w:sz="0" w:space="0" w:color="auto"/>
            <w:bottom w:val="none" w:sz="0" w:space="0" w:color="auto"/>
            <w:right w:val="none" w:sz="0" w:space="0" w:color="auto"/>
          </w:divBdr>
        </w:div>
        <w:div w:id="1323698084">
          <w:marLeft w:val="1080"/>
          <w:marRight w:val="0"/>
          <w:marTop w:val="1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1637439">
      <w:bodyDiv w:val="1"/>
      <w:marLeft w:val="0"/>
      <w:marRight w:val="0"/>
      <w:marTop w:val="0"/>
      <w:marBottom w:val="0"/>
      <w:divBdr>
        <w:top w:val="none" w:sz="0" w:space="0" w:color="auto"/>
        <w:left w:val="none" w:sz="0" w:space="0" w:color="auto"/>
        <w:bottom w:val="none" w:sz="0" w:space="0" w:color="auto"/>
        <w:right w:val="none" w:sz="0" w:space="0" w:color="auto"/>
      </w:divBdr>
      <w:divsChild>
        <w:div w:id="1280257863">
          <w:marLeft w:val="576"/>
          <w:marRight w:val="0"/>
          <w:marTop w:val="240"/>
          <w:marBottom w:val="0"/>
          <w:divBdr>
            <w:top w:val="none" w:sz="0" w:space="0" w:color="auto"/>
            <w:left w:val="none" w:sz="0" w:space="0" w:color="auto"/>
            <w:bottom w:val="none" w:sz="0" w:space="0" w:color="auto"/>
            <w:right w:val="none" w:sz="0" w:space="0" w:color="auto"/>
          </w:divBdr>
        </w:div>
        <w:div w:id="2050958220">
          <w:marLeft w:val="1080"/>
          <w:marRight w:val="0"/>
          <w:marTop w:val="100"/>
          <w:marBottom w:val="0"/>
          <w:divBdr>
            <w:top w:val="none" w:sz="0" w:space="0" w:color="auto"/>
            <w:left w:val="none" w:sz="0" w:space="0" w:color="auto"/>
            <w:bottom w:val="none" w:sz="0" w:space="0" w:color="auto"/>
            <w:right w:val="none" w:sz="0" w:space="0" w:color="auto"/>
          </w:divBdr>
        </w:div>
      </w:divsChild>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53803528">
      <w:bodyDiv w:val="1"/>
      <w:marLeft w:val="0"/>
      <w:marRight w:val="0"/>
      <w:marTop w:val="0"/>
      <w:marBottom w:val="0"/>
      <w:divBdr>
        <w:top w:val="none" w:sz="0" w:space="0" w:color="auto"/>
        <w:left w:val="none" w:sz="0" w:space="0" w:color="auto"/>
        <w:bottom w:val="none" w:sz="0" w:space="0" w:color="auto"/>
        <w:right w:val="none" w:sz="0" w:space="0" w:color="auto"/>
      </w:divBdr>
      <w:divsChild>
        <w:div w:id="391464302">
          <w:marLeft w:val="576"/>
          <w:marRight w:val="0"/>
          <w:marTop w:val="240"/>
          <w:marBottom w:val="0"/>
          <w:divBdr>
            <w:top w:val="none" w:sz="0" w:space="0" w:color="auto"/>
            <w:left w:val="none" w:sz="0" w:space="0" w:color="auto"/>
            <w:bottom w:val="none" w:sz="0" w:space="0" w:color="auto"/>
            <w:right w:val="none" w:sz="0" w:space="0" w:color="auto"/>
          </w:divBdr>
        </w:div>
        <w:div w:id="2007779782">
          <w:marLeft w:val="1080"/>
          <w:marRight w:val="0"/>
          <w:marTop w:val="100"/>
          <w:marBottom w:val="0"/>
          <w:divBdr>
            <w:top w:val="none" w:sz="0" w:space="0" w:color="auto"/>
            <w:left w:val="none" w:sz="0" w:space="0" w:color="auto"/>
            <w:bottom w:val="none" w:sz="0" w:space="0" w:color="auto"/>
            <w:right w:val="none" w:sz="0" w:space="0" w:color="auto"/>
          </w:divBdr>
        </w:div>
      </w:divsChild>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7384261">
      <w:bodyDiv w:val="1"/>
      <w:marLeft w:val="0"/>
      <w:marRight w:val="0"/>
      <w:marTop w:val="0"/>
      <w:marBottom w:val="0"/>
      <w:divBdr>
        <w:top w:val="none" w:sz="0" w:space="0" w:color="auto"/>
        <w:left w:val="none" w:sz="0" w:space="0" w:color="auto"/>
        <w:bottom w:val="none" w:sz="0" w:space="0" w:color="auto"/>
        <w:right w:val="none" w:sz="0" w:space="0" w:color="auto"/>
      </w:divBdr>
      <w:divsChild>
        <w:div w:id="1123380274">
          <w:marLeft w:val="446"/>
          <w:marRight w:val="0"/>
          <w:marTop w:val="0"/>
          <w:marBottom w:val="0"/>
          <w:divBdr>
            <w:top w:val="none" w:sz="0" w:space="0" w:color="auto"/>
            <w:left w:val="none" w:sz="0" w:space="0" w:color="auto"/>
            <w:bottom w:val="none" w:sz="0" w:space="0" w:color="auto"/>
            <w:right w:val="none" w:sz="0" w:space="0" w:color="auto"/>
          </w:divBdr>
        </w:div>
        <w:div w:id="1561987592">
          <w:marLeft w:val="446"/>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80106994">
      <w:bodyDiv w:val="1"/>
      <w:marLeft w:val="0"/>
      <w:marRight w:val="0"/>
      <w:marTop w:val="0"/>
      <w:marBottom w:val="0"/>
      <w:divBdr>
        <w:top w:val="none" w:sz="0" w:space="0" w:color="auto"/>
        <w:left w:val="none" w:sz="0" w:space="0" w:color="auto"/>
        <w:bottom w:val="none" w:sz="0" w:space="0" w:color="auto"/>
        <w:right w:val="none" w:sz="0" w:space="0" w:color="auto"/>
      </w:divBdr>
      <w:divsChild>
        <w:div w:id="1272518090">
          <w:marLeft w:val="360"/>
          <w:marRight w:val="0"/>
          <w:marTop w:val="200"/>
          <w:marBottom w:val="0"/>
          <w:divBdr>
            <w:top w:val="none" w:sz="0" w:space="0" w:color="auto"/>
            <w:left w:val="none" w:sz="0" w:space="0" w:color="auto"/>
            <w:bottom w:val="none" w:sz="0" w:space="0" w:color="auto"/>
            <w:right w:val="none" w:sz="0" w:space="0" w:color="auto"/>
          </w:divBdr>
        </w:div>
        <w:div w:id="1703632162">
          <w:marLeft w:val="1080"/>
          <w:marRight w:val="0"/>
          <w:marTop w:val="100"/>
          <w:marBottom w:val="0"/>
          <w:divBdr>
            <w:top w:val="none" w:sz="0" w:space="0" w:color="auto"/>
            <w:left w:val="none" w:sz="0" w:space="0" w:color="auto"/>
            <w:bottom w:val="none" w:sz="0" w:space="0" w:color="auto"/>
            <w:right w:val="none" w:sz="0" w:space="0" w:color="auto"/>
          </w:divBdr>
        </w:div>
      </w:divsChild>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234F7-AE14-4884-9077-8565A49F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4</cp:revision>
  <cp:lastPrinted>2013-04-01T10:20:00Z</cp:lastPrinted>
  <dcterms:created xsi:type="dcterms:W3CDTF">2021-12-28T16:53:00Z</dcterms:created>
  <dcterms:modified xsi:type="dcterms:W3CDTF">2022-01-04T15:28:00Z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1629809119</vt:lpwstr>
  </property>
</Properties>
</file>