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1F74" w:rsidRPr="00C805E8" w:rsidRDefault="00341F74" w:rsidP="00341F74">
      <w:pPr>
        <w:pStyle w:val="a4"/>
        <w:tabs>
          <w:tab w:val="right" w:pos="10206"/>
        </w:tabs>
        <w:spacing w:after="60" w:line="288" w:lineRule="auto"/>
        <w:rPr>
          <w:rFonts w:eastAsia="맑은 고딕" w:hint="eastAsia"/>
          <w:color w:val="auto"/>
          <w:sz w:val="28"/>
          <w:szCs w:val="28"/>
          <w:lang w:val="sv-SE" w:eastAsia="ko-KR"/>
        </w:rPr>
      </w:pPr>
      <w:bookmarkStart w:id="0" w:name="_Toc62291029"/>
      <w:r w:rsidRPr="007D20F3">
        <w:rPr>
          <w:color w:val="auto"/>
          <w:sz w:val="28"/>
          <w:szCs w:val="28"/>
          <w:lang w:val="sv-SE" w:eastAsia="ko-KR"/>
        </w:rPr>
        <w:t xml:space="preserve">3GPP TSG-RAN WG2 </w:t>
      </w:r>
      <w:r w:rsidRPr="00820CE7">
        <w:rPr>
          <w:rFonts w:eastAsia="맑은 고딕" w:hint="eastAsia"/>
          <w:color w:val="auto"/>
          <w:sz w:val="28"/>
          <w:szCs w:val="28"/>
          <w:lang w:val="sv-SE" w:eastAsia="ko-KR"/>
        </w:rPr>
        <w:t xml:space="preserve">Meeting </w:t>
      </w:r>
      <w:r>
        <w:rPr>
          <w:rFonts w:eastAsia="맑은 고딕"/>
          <w:color w:val="auto"/>
          <w:sz w:val="28"/>
          <w:szCs w:val="28"/>
          <w:lang w:val="sv-SE" w:eastAsia="ko-KR"/>
        </w:rPr>
        <w:t>NR AH</w:t>
      </w:r>
      <w:r w:rsidRPr="00820CE7">
        <w:rPr>
          <w:rFonts w:eastAsia="맑은 고딕" w:hint="eastAsia"/>
          <w:color w:val="auto"/>
          <w:sz w:val="28"/>
          <w:szCs w:val="28"/>
          <w:lang w:val="sv-SE" w:eastAsia="ko-KR"/>
        </w:rPr>
        <w:t>#</w:t>
      </w:r>
      <w:r>
        <w:rPr>
          <w:rFonts w:eastAsia="맑은 고딕"/>
          <w:color w:val="auto"/>
          <w:sz w:val="28"/>
          <w:szCs w:val="28"/>
          <w:lang w:val="sv-SE" w:eastAsia="ko-KR"/>
        </w:rPr>
        <w:t>2</w:t>
      </w:r>
      <w:r w:rsidRPr="00C5629A">
        <w:rPr>
          <w:color w:val="auto"/>
          <w:sz w:val="28"/>
          <w:szCs w:val="28"/>
          <w:lang w:val="sv-SE" w:eastAsia="ko-KR"/>
        </w:rPr>
        <w:tab/>
      </w:r>
      <w:r w:rsidRPr="009F480B">
        <w:rPr>
          <w:color w:val="auto"/>
          <w:sz w:val="28"/>
          <w:szCs w:val="28"/>
          <w:lang w:val="sv-SE" w:eastAsia="ko-KR"/>
        </w:rPr>
        <w:t>R2-</w:t>
      </w:r>
      <w:r w:rsidR="00E31F68" w:rsidRPr="00E31F68">
        <w:rPr>
          <w:color w:val="auto"/>
          <w:sz w:val="28"/>
          <w:szCs w:val="28"/>
          <w:lang w:val="sv-SE" w:eastAsia="ko-KR"/>
        </w:rPr>
        <w:t>1810609</w:t>
      </w:r>
    </w:p>
    <w:p w:rsidR="0002455F" w:rsidRPr="00C5629A" w:rsidRDefault="00341F74" w:rsidP="00341F74">
      <w:pPr>
        <w:pStyle w:val="a4"/>
        <w:tabs>
          <w:tab w:val="right" w:pos="10206"/>
        </w:tabs>
        <w:spacing w:after="60" w:line="288" w:lineRule="auto"/>
        <w:rPr>
          <w:rFonts w:eastAsia="맑은 고딕" w:hint="eastAsia"/>
          <w:color w:val="auto"/>
          <w:sz w:val="28"/>
          <w:szCs w:val="28"/>
          <w:lang w:val="sv-SE" w:eastAsia="ko-KR"/>
        </w:rPr>
      </w:pPr>
      <w:r>
        <w:rPr>
          <w:rFonts w:eastAsia="맑은 고딕"/>
          <w:color w:val="auto"/>
          <w:sz w:val="28"/>
          <w:szCs w:val="28"/>
          <w:lang w:val="sv-SE" w:eastAsia="ko-KR"/>
        </w:rPr>
        <w:t>Montreal</w:t>
      </w:r>
      <w:r w:rsidRPr="007D20F3">
        <w:rPr>
          <w:rFonts w:eastAsia="맑은 고딕"/>
          <w:color w:val="auto"/>
          <w:sz w:val="28"/>
          <w:szCs w:val="28"/>
          <w:lang w:val="sv-SE" w:eastAsia="ko-KR"/>
        </w:rPr>
        <w:t xml:space="preserve">, </w:t>
      </w:r>
      <w:r>
        <w:rPr>
          <w:rFonts w:eastAsia="맑은 고딕"/>
          <w:color w:val="auto"/>
          <w:sz w:val="28"/>
          <w:szCs w:val="28"/>
          <w:lang w:val="sv-SE" w:eastAsia="ko-KR"/>
        </w:rPr>
        <w:t>C</w:t>
      </w:r>
      <w:r>
        <w:rPr>
          <w:rFonts w:eastAsia="맑은 고딕" w:hint="eastAsia"/>
          <w:color w:val="auto"/>
          <w:sz w:val="28"/>
          <w:szCs w:val="28"/>
          <w:lang w:val="sv-SE" w:eastAsia="ko-KR"/>
        </w:rPr>
        <w:t>a</w:t>
      </w:r>
      <w:r>
        <w:rPr>
          <w:rFonts w:eastAsia="맑은 고딕"/>
          <w:color w:val="auto"/>
          <w:sz w:val="28"/>
          <w:szCs w:val="28"/>
          <w:lang w:val="sv-SE" w:eastAsia="ko-KR"/>
        </w:rPr>
        <w:t>nada</w:t>
      </w:r>
      <w:r w:rsidRPr="00D8307D">
        <w:rPr>
          <w:rFonts w:eastAsia="맑은 고딕"/>
          <w:color w:val="auto"/>
          <w:sz w:val="28"/>
          <w:szCs w:val="28"/>
          <w:lang w:val="sv-SE" w:eastAsia="ko-KR"/>
        </w:rPr>
        <w:t xml:space="preserve">, </w:t>
      </w:r>
      <w:r>
        <w:rPr>
          <w:rFonts w:eastAsia="맑은 고딕" w:hint="eastAsia"/>
          <w:color w:val="auto"/>
          <w:sz w:val="28"/>
          <w:szCs w:val="28"/>
          <w:lang w:val="sv-SE" w:eastAsia="ko-KR"/>
        </w:rPr>
        <w:t>2</w:t>
      </w:r>
      <w:r>
        <w:rPr>
          <w:rFonts w:eastAsia="맑은 고딕"/>
          <w:color w:val="auto"/>
          <w:sz w:val="28"/>
          <w:szCs w:val="28"/>
          <w:lang w:val="sv-SE" w:eastAsia="ko-KR"/>
        </w:rPr>
        <w:t xml:space="preserve"> </w:t>
      </w:r>
      <w:r w:rsidRPr="00D8307D">
        <w:rPr>
          <w:rFonts w:eastAsia="맑은 고딕"/>
          <w:color w:val="auto"/>
          <w:sz w:val="28"/>
          <w:szCs w:val="28"/>
          <w:lang w:val="sv-SE" w:eastAsia="ko-KR"/>
        </w:rPr>
        <w:t xml:space="preserve">– </w:t>
      </w:r>
      <w:r>
        <w:rPr>
          <w:rFonts w:eastAsia="맑은 고딕"/>
          <w:color w:val="auto"/>
          <w:sz w:val="28"/>
          <w:szCs w:val="28"/>
          <w:lang w:val="sv-SE" w:eastAsia="ko-KR"/>
        </w:rPr>
        <w:t>6</w:t>
      </w:r>
      <w:r w:rsidRPr="00D8307D">
        <w:rPr>
          <w:rFonts w:eastAsia="맑은 고딕"/>
          <w:color w:val="auto"/>
          <w:sz w:val="28"/>
          <w:szCs w:val="28"/>
          <w:lang w:val="sv-SE" w:eastAsia="ko-KR"/>
        </w:rPr>
        <w:t xml:space="preserve"> </w:t>
      </w:r>
      <w:r>
        <w:rPr>
          <w:rFonts w:eastAsia="맑은 고딕"/>
          <w:color w:val="auto"/>
          <w:sz w:val="28"/>
          <w:szCs w:val="28"/>
          <w:lang w:val="sv-SE" w:eastAsia="ko-KR"/>
        </w:rPr>
        <w:t>July</w:t>
      </w:r>
      <w:r>
        <w:rPr>
          <w:rFonts w:eastAsia="맑은 고딕" w:hint="eastAsia"/>
          <w:color w:val="auto"/>
          <w:sz w:val="28"/>
          <w:szCs w:val="28"/>
          <w:lang w:val="sv-SE" w:eastAsia="ko-KR"/>
        </w:rPr>
        <w:t>,</w:t>
      </w:r>
      <w:r w:rsidRPr="00D8307D">
        <w:rPr>
          <w:rFonts w:eastAsia="맑은 고딕"/>
          <w:color w:val="auto"/>
          <w:sz w:val="28"/>
          <w:szCs w:val="28"/>
          <w:lang w:val="sv-SE" w:eastAsia="ko-KR"/>
        </w:rPr>
        <w:t xml:space="preserve"> 201</w:t>
      </w:r>
      <w:r>
        <w:rPr>
          <w:rFonts w:eastAsia="맑은 고딕" w:hint="eastAsia"/>
          <w:color w:val="auto"/>
          <w:sz w:val="28"/>
          <w:szCs w:val="28"/>
          <w:lang w:val="sv-SE" w:eastAsia="ko-KR"/>
        </w:rPr>
        <w:t>8</w:t>
      </w:r>
      <w:bookmarkStart w:id="1" w:name="_GoBack"/>
      <w:bookmarkEnd w:id="1"/>
      <w:r w:rsidR="0002455F" w:rsidRPr="00C50691">
        <w:rPr>
          <w:rFonts w:eastAsia="맑은 고딕" w:hint="eastAsia"/>
          <w:color w:val="auto"/>
          <w:sz w:val="28"/>
          <w:szCs w:val="28"/>
          <w:lang w:val="sv-SE" w:eastAsia="ko-KR"/>
        </w:rPr>
        <w:t xml:space="preserve"> </w:t>
      </w:r>
      <w:r w:rsidR="0002455F">
        <w:rPr>
          <w:rFonts w:eastAsia="맑은 고딕" w:hint="eastAsia"/>
          <w:color w:val="auto"/>
          <w:sz w:val="28"/>
          <w:szCs w:val="28"/>
          <w:lang w:val="sv-SE" w:eastAsia="ko-KR"/>
        </w:rPr>
        <w:tab/>
      </w:r>
      <w:r w:rsidR="0002455F" w:rsidRPr="0075163B">
        <w:rPr>
          <w:rFonts w:eastAsia="맑은 고딕"/>
          <w:b w:val="0"/>
          <w:color w:val="auto"/>
          <w:sz w:val="28"/>
          <w:szCs w:val="28"/>
          <w:lang w:val="sv-SE" w:eastAsia="ko-KR"/>
        </w:rPr>
        <w:t>Revision of R2-</w:t>
      </w:r>
      <w:r w:rsidR="0002455F" w:rsidRPr="005367C8">
        <w:rPr>
          <w:rFonts w:eastAsia="맑은 고딕"/>
          <w:b w:val="0"/>
          <w:color w:val="auto"/>
          <w:sz w:val="28"/>
          <w:szCs w:val="28"/>
          <w:lang w:val="sv-SE" w:eastAsia="ko-KR"/>
        </w:rPr>
        <w:t>1</w:t>
      </w:r>
      <w:r w:rsidR="0002455F">
        <w:rPr>
          <w:rFonts w:eastAsia="맑은 고딕" w:hint="eastAsia"/>
          <w:b w:val="0"/>
          <w:color w:val="auto"/>
          <w:sz w:val="28"/>
          <w:szCs w:val="28"/>
          <w:lang w:val="sv-SE" w:eastAsia="ko-KR"/>
        </w:rPr>
        <w:t>80</w:t>
      </w:r>
      <w:r>
        <w:rPr>
          <w:rFonts w:eastAsia="맑은 고딕"/>
          <w:b w:val="0"/>
          <w:color w:val="auto"/>
          <w:sz w:val="28"/>
          <w:szCs w:val="28"/>
          <w:lang w:val="sv-SE" w:eastAsia="ko-KR"/>
        </w:rPr>
        <w:t>8605</w:t>
      </w:r>
    </w:p>
    <w:p w:rsidR="00846DEB" w:rsidRPr="0002455F" w:rsidRDefault="00846DEB" w:rsidP="00846DEB">
      <w:pPr>
        <w:pStyle w:val="a4"/>
        <w:tabs>
          <w:tab w:val="right" w:pos="10206"/>
        </w:tabs>
        <w:spacing w:after="60" w:line="288" w:lineRule="auto"/>
        <w:rPr>
          <w:rFonts w:eastAsia="맑은 고딕" w:hint="eastAsia"/>
          <w:b w:val="0"/>
          <w:color w:val="auto"/>
          <w:sz w:val="28"/>
          <w:szCs w:val="28"/>
          <w:lang w:val="sv-SE" w:eastAsia="ko-KR"/>
        </w:rPr>
      </w:pPr>
    </w:p>
    <w:p w:rsidR="00846DEB" w:rsidRPr="00277B69" w:rsidRDefault="00846DEB" w:rsidP="00846DEB">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F9468A" w:rsidRPr="00F9468A">
        <w:rPr>
          <w:rFonts w:ascii="Arial" w:hAnsi="Arial" w:cs="Arial"/>
          <w:b/>
          <w:sz w:val="28"/>
          <w:szCs w:val="28"/>
          <w:lang w:val="it-IT" w:eastAsia="ko-KR"/>
        </w:rPr>
        <w:t>1</w:t>
      </w:r>
      <w:r w:rsidR="0091745C">
        <w:rPr>
          <w:rFonts w:ascii="Arial" w:hAnsi="Arial" w:cs="Arial" w:hint="eastAsia"/>
          <w:b/>
          <w:sz w:val="28"/>
          <w:szCs w:val="28"/>
          <w:lang w:val="it-IT" w:eastAsia="ko-KR"/>
        </w:rPr>
        <w:t>0</w:t>
      </w:r>
      <w:r w:rsidR="00F9468A" w:rsidRPr="00F9468A">
        <w:rPr>
          <w:rFonts w:ascii="Arial" w:hAnsi="Arial" w:cs="Arial"/>
          <w:b/>
          <w:sz w:val="28"/>
          <w:szCs w:val="28"/>
          <w:lang w:val="it-IT" w:eastAsia="ko-KR"/>
        </w:rPr>
        <w:t>.</w:t>
      </w:r>
      <w:r w:rsidR="0091745C">
        <w:rPr>
          <w:rFonts w:ascii="Arial" w:hAnsi="Arial" w:cs="Arial" w:hint="eastAsia"/>
          <w:b/>
          <w:sz w:val="28"/>
          <w:szCs w:val="28"/>
          <w:lang w:val="it-IT" w:eastAsia="ko-KR"/>
        </w:rPr>
        <w:t>4</w:t>
      </w:r>
      <w:r w:rsidR="00F9468A" w:rsidRPr="00F9468A">
        <w:rPr>
          <w:rFonts w:ascii="Arial" w:hAnsi="Arial" w:cs="Arial"/>
          <w:b/>
          <w:sz w:val="28"/>
          <w:szCs w:val="28"/>
          <w:lang w:val="it-IT" w:eastAsia="ko-KR"/>
        </w:rPr>
        <w:t>.</w:t>
      </w:r>
      <w:r w:rsidR="0091745C">
        <w:rPr>
          <w:rFonts w:ascii="Arial" w:hAnsi="Arial" w:cs="Arial" w:hint="eastAsia"/>
          <w:b/>
          <w:sz w:val="28"/>
          <w:szCs w:val="28"/>
          <w:lang w:val="it-IT" w:eastAsia="ko-KR"/>
        </w:rPr>
        <w:t>4.</w:t>
      </w:r>
      <w:r w:rsidR="0002455F">
        <w:rPr>
          <w:rFonts w:ascii="Arial" w:hAnsi="Arial" w:cs="Arial" w:hint="eastAsia"/>
          <w:b/>
          <w:sz w:val="28"/>
          <w:szCs w:val="28"/>
          <w:lang w:val="it-IT" w:eastAsia="ko-KR"/>
        </w:rPr>
        <w:t>5</w:t>
      </w:r>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DD3975">
        <w:rPr>
          <w:rFonts w:ascii="Arial" w:hAnsi="Arial" w:cs="Arial" w:hint="eastAsia"/>
          <w:b/>
          <w:sz w:val="28"/>
          <w:szCs w:val="28"/>
          <w:lang w:val="en-US" w:eastAsia="ko-KR"/>
        </w:rPr>
        <w:t xml:space="preserve"> Inc.</w:t>
      </w:r>
    </w:p>
    <w:p w:rsidR="00553DFC" w:rsidRPr="00277B69" w:rsidRDefault="00553DFC" w:rsidP="00553DFC">
      <w:pPr>
        <w:tabs>
          <w:tab w:val="left" w:pos="1985"/>
        </w:tabs>
        <w:spacing w:after="60" w:line="288" w:lineRule="auto"/>
        <w:ind w:left="1985" w:hanging="1985"/>
        <w:rPr>
          <w:rFonts w:ascii="Arial" w:hAnsi="Arial" w:cs="Arial" w:hint="eastAsia"/>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9775C2" w:rsidRPr="009775C2">
        <w:rPr>
          <w:rFonts w:ascii="Arial" w:hAnsi="Arial" w:cs="Arial"/>
          <w:b/>
          <w:sz w:val="28"/>
          <w:szCs w:val="28"/>
          <w:lang w:eastAsia="ko-KR"/>
        </w:rPr>
        <w:t>NR UE Capability Size Reduction</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rsidR="006434C4" w:rsidRPr="00277B69" w:rsidRDefault="007B36EF" w:rsidP="00EF3317">
      <w:pPr>
        <w:pStyle w:val="1"/>
        <w:numPr>
          <w:ilvl w:val="0"/>
          <w:numId w:val="0"/>
        </w:numPr>
        <w:rPr>
          <w:rFonts w:hint="eastAsia"/>
          <w:lang w:eastAsia="ko-KR"/>
        </w:rPr>
      </w:pPr>
      <w:r w:rsidRPr="00277B69">
        <w:rPr>
          <w:lang w:eastAsia="ko-KR"/>
        </w:rPr>
        <w:t>Introduction</w:t>
      </w:r>
    </w:p>
    <w:p w:rsidR="00DB0419" w:rsidRDefault="00DB0419" w:rsidP="00F9468A">
      <w:pPr>
        <w:rPr>
          <w:rFonts w:hint="eastAsia"/>
          <w:lang w:eastAsia="ko-KR"/>
        </w:rPr>
      </w:pPr>
      <w:r>
        <w:rPr>
          <w:rFonts w:hint="eastAsia"/>
          <w:lang w:eastAsia="ko-KR"/>
        </w:rPr>
        <w:t xml:space="preserve">UE capability is using for </w:t>
      </w:r>
      <w:r>
        <w:t>communicat</w:t>
      </w:r>
      <w:r>
        <w:rPr>
          <w:rFonts w:hint="eastAsia"/>
          <w:lang w:eastAsia="ko-KR"/>
        </w:rPr>
        <w:t xml:space="preserve">ion between NR and UE about radio access capability. The UE is able to inform transmit capabilities, radio technologies, and bandwidth information </w:t>
      </w:r>
      <w:r>
        <w:rPr>
          <w:lang w:eastAsia="ko-KR"/>
        </w:rPr>
        <w:t>and</w:t>
      </w:r>
      <w:r>
        <w:rPr>
          <w:rFonts w:hint="eastAsia"/>
          <w:lang w:eastAsia="ko-KR"/>
        </w:rPr>
        <w:t xml:space="preserve"> so on. However, UE capability reporting, in LTE, is now too heavy to signal information so that it causes </w:t>
      </w:r>
      <w:r>
        <w:rPr>
          <w:lang w:eastAsia="ko-KR"/>
        </w:rPr>
        <w:t>signalling</w:t>
      </w:r>
      <w:r>
        <w:rPr>
          <w:rFonts w:hint="eastAsia"/>
          <w:lang w:eastAsia="ko-KR"/>
        </w:rPr>
        <w:t xml:space="preserve"> delay in the network system.</w:t>
      </w:r>
    </w:p>
    <w:p w:rsidR="00F91914" w:rsidRPr="00F91914" w:rsidRDefault="00F9468A" w:rsidP="00F9468A">
      <w:pPr>
        <w:rPr>
          <w:rFonts w:hint="eastAsia"/>
          <w:lang w:eastAsia="ko-KR"/>
        </w:rPr>
      </w:pPr>
      <w:r>
        <w:rPr>
          <w:lang w:eastAsia="ko-KR"/>
        </w:rPr>
        <w:t xml:space="preserve">In this contribution, we </w:t>
      </w:r>
      <w:r w:rsidR="00DB0419">
        <w:rPr>
          <w:rFonts w:hint="eastAsia"/>
          <w:lang w:eastAsia="ko-KR"/>
        </w:rPr>
        <w:t>propose</w:t>
      </w:r>
      <w:r>
        <w:rPr>
          <w:lang w:eastAsia="ko-KR"/>
        </w:rPr>
        <w:t xml:space="preserve"> </w:t>
      </w:r>
      <w:r w:rsidR="00DB0419">
        <w:rPr>
          <w:rFonts w:hint="eastAsia"/>
          <w:lang w:eastAsia="ko-KR"/>
        </w:rPr>
        <w:t>a</w:t>
      </w:r>
      <w:r>
        <w:rPr>
          <w:lang w:eastAsia="ko-KR"/>
        </w:rPr>
        <w:t xml:space="preserve"> ca</w:t>
      </w:r>
      <w:r w:rsidR="00DB0419">
        <w:rPr>
          <w:rFonts w:hint="eastAsia"/>
          <w:lang w:eastAsia="ko-KR"/>
        </w:rPr>
        <w:t xml:space="preserve">ndidate solution to reduce size of UE capability reporting in NR. </w:t>
      </w:r>
    </w:p>
    <w:p w:rsidR="00747E85" w:rsidRDefault="00AF3E63" w:rsidP="00747E85">
      <w:pPr>
        <w:pStyle w:val="1"/>
        <w:numPr>
          <w:ilvl w:val="0"/>
          <w:numId w:val="0"/>
        </w:numPr>
        <w:rPr>
          <w:rFonts w:hint="eastAsia"/>
          <w:lang w:eastAsia="ko-KR"/>
        </w:rPr>
      </w:pPr>
      <w:r>
        <w:rPr>
          <w:lang w:eastAsia="ko-KR"/>
        </w:rPr>
        <w:t>Discussion</w:t>
      </w:r>
    </w:p>
    <w:p w:rsidR="002B27A7" w:rsidRDefault="002B27A7" w:rsidP="002B27A7">
      <w:pPr>
        <w:jc w:val="both"/>
        <w:rPr>
          <w:rFonts w:hint="eastAsia"/>
          <w:lang w:eastAsia="ko-KR"/>
        </w:rPr>
      </w:pPr>
      <w:r>
        <w:rPr>
          <w:rFonts w:hint="eastAsia"/>
          <w:lang w:eastAsia="ko-KR"/>
        </w:rPr>
        <w:t>In LTE, t</w:t>
      </w:r>
      <w:r w:rsidRPr="00266E48">
        <w:rPr>
          <w:lang w:eastAsia="zh-CN"/>
        </w:rPr>
        <w:t>he</w:t>
      </w:r>
      <w:r w:rsidRPr="00266E48">
        <w:t xml:space="preserve"> </w:t>
      </w:r>
      <w:r>
        <w:rPr>
          <w:rFonts w:hint="eastAsia"/>
          <w:lang w:eastAsia="ko-KR"/>
        </w:rPr>
        <w:t xml:space="preserve">size of </w:t>
      </w:r>
      <w:r w:rsidRPr="00266E48">
        <w:t xml:space="preserve">UE capability </w:t>
      </w:r>
      <w:r>
        <w:rPr>
          <w:rFonts w:hint="eastAsia"/>
          <w:lang w:eastAsia="ko-KR"/>
        </w:rPr>
        <w:t xml:space="preserve">reporting </w:t>
      </w:r>
      <w:r w:rsidRPr="00266E48">
        <w:t>has be</w:t>
      </w:r>
      <w:r>
        <w:rPr>
          <w:rFonts w:hint="eastAsia"/>
          <w:lang w:eastAsia="ko-KR"/>
        </w:rPr>
        <w:t>en</w:t>
      </w:r>
      <w:r w:rsidRPr="00266E48">
        <w:t xml:space="preserve"> large</w:t>
      </w:r>
      <w:r>
        <w:rPr>
          <w:rFonts w:hint="eastAsia"/>
          <w:lang w:eastAsia="ko-KR"/>
        </w:rPr>
        <w:t>r to report. E</w:t>
      </w:r>
      <w:r>
        <w:rPr>
          <w:lang w:eastAsia="ko-KR"/>
        </w:rPr>
        <w:t>specially</w:t>
      </w:r>
      <w:r>
        <w:rPr>
          <w:rFonts w:hint="eastAsia"/>
          <w:lang w:eastAsia="ko-KR"/>
        </w:rPr>
        <w:t xml:space="preserve"> bandwidth parameters such as carrier aggregation (CA) or dual connectivity (DC) become a major cost in the UE capability reporting. Because size of uplink message is too heavy to signal capability information, it causes </w:t>
      </w:r>
      <w:r>
        <w:rPr>
          <w:lang w:eastAsia="ko-KR"/>
        </w:rPr>
        <w:t>signalling</w:t>
      </w:r>
      <w:r>
        <w:rPr>
          <w:rFonts w:hint="eastAsia"/>
          <w:lang w:eastAsia="ko-KR"/>
        </w:rPr>
        <w:t xml:space="preserve"> delay in the network system and lower </w:t>
      </w:r>
      <w:r>
        <w:rPr>
          <w:lang w:eastAsia="ko-KR"/>
        </w:rPr>
        <w:t>signalling</w:t>
      </w:r>
      <w:r>
        <w:rPr>
          <w:rFonts w:hint="eastAsia"/>
          <w:lang w:eastAsia="ko-KR"/>
        </w:rPr>
        <w:t xml:space="preserve"> efficiency could be getting serious problem as many features as the UE shall support. In addition, those heavy sizes of information should be </w:t>
      </w:r>
      <w:r>
        <w:rPr>
          <w:lang w:eastAsia="ko-KR"/>
        </w:rPr>
        <w:t>transferred</w:t>
      </w:r>
      <w:r>
        <w:rPr>
          <w:rFonts w:hint="eastAsia"/>
          <w:lang w:eastAsia="ko-KR"/>
        </w:rPr>
        <w:t xml:space="preserve"> to MME so that potential </w:t>
      </w:r>
      <w:r>
        <w:rPr>
          <w:lang w:eastAsia="ko-KR"/>
        </w:rPr>
        <w:t>signalling</w:t>
      </w:r>
      <w:r>
        <w:rPr>
          <w:rFonts w:hint="eastAsia"/>
          <w:lang w:eastAsia="ko-KR"/>
        </w:rPr>
        <w:t xml:space="preserve"> overhead issue is also unavoidable. </w:t>
      </w:r>
    </w:p>
    <w:p w:rsidR="002B27A7" w:rsidRDefault="002B27A7" w:rsidP="002B27A7">
      <w:pPr>
        <w:jc w:val="both"/>
        <w:rPr>
          <w:rFonts w:hint="eastAsia"/>
          <w:lang w:eastAsia="ko-KR"/>
        </w:rPr>
      </w:pPr>
      <w:r>
        <w:rPr>
          <w:rFonts w:hint="eastAsia"/>
          <w:lang w:eastAsia="ko-KR"/>
        </w:rPr>
        <w:t xml:space="preserve"> Therefore, in NR, we think </w:t>
      </w:r>
      <w:r w:rsidRPr="002B27A7">
        <w:rPr>
          <w:lang w:eastAsia="ko-KR"/>
        </w:rPr>
        <w:t xml:space="preserve">RAN2 should aim to reduce the size of the NR UE capability </w:t>
      </w:r>
      <w:r>
        <w:rPr>
          <w:rFonts w:hint="eastAsia"/>
          <w:lang w:eastAsia="ko-KR"/>
        </w:rPr>
        <w:t xml:space="preserve">reporting to solve the low </w:t>
      </w:r>
      <w:r>
        <w:rPr>
          <w:lang w:eastAsia="ko-KR"/>
        </w:rPr>
        <w:t>signalling</w:t>
      </w:r>
      <w:r>
        <w:rPr>
          <w:rFonts w:hint="eastAsia"/>
          <w:lang w:eastAsia="ko-KR"/>
        </w:rPr>
        <w:t xml:space="preserve"> efficiency and signalling overhead. Then RAN2 already have some discussions related these issues to reduce UE capability. Among the various candidate solutions, indexing based solutions were proposed by some companies in </w:t>
      </w:r>
      <w:r w:rsidR="00DC4F29">
        <w:rPr>
          <w:lang w:eastAsia="ko-KR"/>
        </w:rPr>
        <w:t>the previous meetings</w:t>
      </w:r>
      <w:r>
        <w:rPr>
          <w:rFonts w:hint="eastAsia"/>
          <w:lang w:eastAsia="ko-KR"/>
        </w:rPr>
        <w:t xml:space="preserve">. In our view, we also think the indexing based solution may be the best solution. </w:t>
      </w:r>
    </w:p>
    <w:p w:rsidR="00DB0419" w:rsidRDefault="00DB0419" w:rsidP="00DB0419">
      <w:pPr>
        <w:rPr>
          <w:rFonts w:hint="eastAsia"/>
          <w:b/>
          <w:bCs/>
          <w:lang w:eastAsia="ko-KR"/>
        </w:rPr>
      </w:pPr>
      <w:r>
        <w:rPr>
          <w:rFonts w:hint="eastAsia"/>
          <w:b/>
          <w:bCs/>
        </w:rPr>
        <w:t>Proposal 1: To reduce size, NR UE may send the UE capability reporting based on index information.</w:t>
      </w:r>
    </w:p>
    <w:p w:rsidR="00DB0419" w:rsidRDefault="00DB0419" w:rsidP="00DB0419">
      <w:pPr>
        <w:rPr>
          <w:rFonts w:hint="eastAsia"/>
          <w:lang w:eastAsia="ko-KR"/>
        </w:rPr>
      </w:pPr>
    </w:p>
    <w:p w:rsidR="002B27A7" w:rsidRPr="00AB58B5" w:rsidRDefault="00AB58B5" w:rsidP="00AB58B5">
      <w:pPr>
        <w:ind w:firstLineChars="50" w:firstLine="100"/>
        <w:jc w:val="both"/>
        <w:rPr>
          <w:rFonts w:hint="eastAsia"/>
          <w:b/>
          <w:bCs/>
          <w:lang w:eastAsia="ko-KR"/>
        </w:rPr>
      </w:pPr>
      <w:r>
        <w:rPr>
          <w:rFonts w:hint="eastAsia"/>
          <w:lang w:eastAsia="ko-KR"/>
        </w:rPr>
        <w:t>S</w:t>
      </w:r>
      <w:r w:rsidR="002B27A7">
        <w:rPr>
          <w:rFonts w:hint="eastAsia"/>
          <w:lang w:eastAsia="ko-KR"/>
        </w:rPr>
        <w:t xml:space="preserve">ome </w:t>
      </w:r>
      <w:r w:rsidR="002B27A7">
        <w:rPr>
          <w:lang w:eastAsia="ko-KR"/>
        </w:rPr>
        <w:t>companies</w:t>
      </w:r>
      <w:r w:rsidR="002B27A7">
        <w:rPr>
          <w:rFonts w:hint="eastAsia"/>
          <w:lang w:eastAsia="ko-KR"/>
        </w:rPr>
        <w:t xml:space="preserve"> have proposed that </w:t>
      </w:r>
      <w:r w:rsidR="002B27A7">
        <w:rPr>
          <w:lang w:eastAsia="ko-KR"/>
        </w:rPr>
        <w:t>the</w:t>
      </w:r>
      <w:r w:rsidR="002B27A7">
        <w:rPr>
          <w:rFonts w:hint="eastAsia"/>
          <w:lang w:eastAsia="ko-KR"/>
        </w:rPr>
        <w:t xml:space="preserve"> UE indicates a </w:t>
      </w:r>
      <w:r w:rsidR="00FB0D9A">
        <w:rPr>
          <w:rFonts w:hint="eastAsia"/>
          <w:lang w:eastAsia="ko-KR"/>
        </w:rPr>
        <w:t xml:space="preserve">model </w:t>
      </w:r>
      <w:r w:rsidR="002B27A7">
        <w:rPr>
          <w:rFonts w:hint="eastAsia"/>
          <w:lang w:eastAsia="ko-KR"/>
        </w:rPr>
        <w:t xml:space="preserve">index which can be </w:t>
      </w:r>
      <w:r w:rsidR="002B27A7">
        <w:rPr>
          <w:lang w:eastAsia="ko-KR"/>
        </w:rPr>
        <w:t>representing</w:t>
      </w:r>
      <w:r w:rsidR="002B27A7">
        <w:rPr>
          <w:rFonts w:hint="eastAsia"/>
          <w:lang w:eastAsia="ko-KR"/>
        </w:rPr>
        <w:t xml:space="preserve"> the UE</w:t>
      </w:r>
      <w:r w:rsidR="002B27A7">
        <w:rPr>
          <w:lang w:eastAsia="ko-KR"/>
        </w:rPr>
        <w:t>’</w:t>
      </w:r>
      <w:r w:rsidR="002B27A7">
        <w:rPr>
          <w:rFonts w:hint="eastAsia"/>
          <w:lang w:eastAsia="ko-KR"/>
        </w:rPr>
        <w:t>s whole capability information</w:t>
      </w:r>
      <w:r w:rsidR="008901C0">
        <w:rPr>
          <w:rFonts w:hint="eastAsia"/>
          <w:lang w:eastAsia="ko-KR"/>
        </w:rPr>
        <w:t xml:space="preserve"> e.g. UE model index</w:t>
      </w:r>
      <w:r w:rsidR="002B27A7">
        <w:rPr>
          <w:rFonts w:hint="eastAsia"/>
          <w:lang w:eastAsia="ko-KR"/>
        </w:rPr>
        <w:t xml:space="preserve">. However, though the way, some </w:t>
      </w:r>
      <w:r w:rsidR="002B27A7">
        <w:rPr>
          <w:lang w:eastAsia="ko-KR"/>
        </w:rPr>
        <w:t>indexes</w:t>
      </w:r>
      <w:r w:rsidR="002B27A7">
        <w:rPr>
          <w:rFonts w:hint="eastAsia"/>
          <w:lang w:eastAsia="ko-KR"/>
        </w:rPr>
        <w:t xml:space="preserve"> can be duplicated even though the represented capability information is exactly same so that gNBs and other UEs which has other </w:t>
      </w:r>
      <w:r w:rsidR="008901C0">
        <w:rPr>
          <w:rFonts w:hint="eastAsia"/>
          <w:lang w:eastAsia="ko-KR"/>
        </w:rPr>
        <w:t>UE model index</w:t>
      </w:r>
      <w:r w:rsidR="002B27A7">
        <w:rPr>
          <w:rFonts w:hint="eastAsia"/>
          <w:lang w:eastAsia="ko-KR"/>
        </w:rPr>
        <w:t xml:space="preserve"> cannot re-use the index</w:t>
      </w:r>
      <w:r w:rsidR="008901C0">
        <w:rPr>
          <w:rFonts w:hint="eastAsia"/>
          <w:lang w:eastAsia="ko-KR"/>
        </w:rPr>
        <w:t>es</w:t>
      </w:r>
      <w:r w:rsidR="002B27A7">
        <w:rPr>
          <w:rFonts w:hint="eastAsia"/>
          <w:lang w:eastAsia="ko-KR"/>
        </w:rPr>
        <w:t xml:space="preserve"> because the </w:t>
      </w:r>
      <w:r w:rsidR="008901C0">
        <w:rPr>
          <w:rFonts w:hint="eastAsia"/>
          <w:lang w:eastAsia="ko-KR"/>
        </w:rPr>
        <w:t>UE model index</w:t>
      </w:r>
      <w:r w:rsidR="002B27A7">
        <w:rPr>
          <w:rFonts w:hint="eastAsia"/>
          <w:lang w:eastAsia="ko-KR"/>
        </w:rPr>
        <w:t xml:space="preserve"> is always </w:t>
      </w:r>
      <w:r w:rsidR="002B27A7">
        <w:rPr>
          <w:lang w:eastAsia="ko-KR"/>
        </w:rPr>
        <w:t>independent</w:t>
      </w:r>
      <w:r w:rsidR="002B27A7">
        <w:rPr>
          <w:rFonts w:hint="eastAsia"/>
          <w:lang w:eastAsia="ko-KR"/>
        </w:rPr>
        <w:t xml:space="preserve"> to a UE</w:t>
      </w:r>
      <w:r w:rsidR="008901C0">
        <w:rPr>
          <w:rFonts w:hint="eastAsia"/>
          <w:lang w:eastAsia="ko-KR"/>
        </w:rPr>
        <w:t xml:space="preserve"> only</w:t>
      </w:r>
      <w:r w:rsidR="002B27A7">
        <w:rPr>
          <w:rFonts w:hint="eastAsia"/>
          <w:lang w:eastAsia="ko-KR"/>
        </w:rPr>
        <w:t xml:space="preserve">. It also causes redundant information at the network side and it can be potentially serious problem when </w:t>
      </w:r>
      <w:r w:rsidR="002B27A7" w:rsidRPr="002B27A7">
        <w:rPr>
          <w:lang w:eastAsia="ko-KR"/>
        </w:rPr>
        <w:t>UE becomes smarter than network</w:t>
      </w:r>
      <w:r w:rsidR="008901C0">
        <w:rPr>
          <w:lang w:eastAsia="ko-KR"/>
        </w:rPr>
        <w:t>’</w:t>
      </w:r>
      <w:r w:rsidR="008901C0">
        <w:rPr>
          <w:rFonts w:hint="eastAsia"/>
          <w:lang w:eastAsia="ko-KR"/>
        </w:rPr>
        <w:t>s</w:t>
      </w:r>
      <w:r w:rsidR="002B27A7" w:rsidRPr="002B27A7">
        <w:rPr>
          <w:lang w:eastAsia="ko-KR"/>
        </w:rPr>
        <w:t xml:space="preserve"> expectation</w:t>
      </w:r>
      <w:r w:rsidR="002B27A7">
        <w:rPr>
          <w:rFonts w:hint="eastAsia"/>
          <w:lang w:eastAsia="ko-KR"/>
        </w:rPr>
        <w:t xml:space="preserve"> so that the UE is able to have </w:t>
      </w:r>
      <w:r w:rsidR="002B27A7">
        <w:rPr>
          <w:lang w:eastAsia="ko-KR"/>
        </w:rPr>
        <w:t>multiple</w:t>
      </w:r>
      <w:r w:rsidR="002B27A7">
        <w:rPr>
          <w:rFonts w:hint="eastAsia"/>
          <w:lang w:eastAsia="ko-KR"/>
        </w:rPr>
        <w:t xml:space="preserve"> </w:t>
      </w:r>
      <w:r w:rsidR="008901C0">
        <w:rPr>
          <w:rFonts w:hint="eastAsia"/>
          <w:lang w:eastAsia="ko-KR"/>
        </w:rPr>
        <w:t>UE model index</w:t>
      </w:r>
      <w:r w:rsidR="002B27A7">
        <w:rPr>
          <w:rFonts w:hint="eastAsia"/>
          <w:lang w:eastAsia="ko-KR"/>
        </w:rPr>
        <w:t xml:space="preserve"> information. </w:t>
      </w:r>
    </w:p>
    <w:p w:rsidR="002B27A7" w:rsidRPr="00DB0419" w:rsidRDefault="002B27A7" w:rsidP="002B27A7">
      <w:pPr>
        <w:jc w:val="both"/>
        <w:rPr>
          <w:rFonts w:hint="eastAsia"/>
          <w:lang w:eastAsia="ko-KR"/>
        </w:rPr>
      </w:pPr>
      <w:r>
        <w:rPr>
          <w:rFonts w:hint="eastAsia"/>
          <w:lang w:eastAsia="ko-KR"/>
        </w:rPr>
        <w:t xml:space="preserve"> In our view, if the gNB can index the reported capability information or potential major capability information, the UE can still use index information to report its UE capability and other UEs and gNBs are able to re-use the index list without any duplication problem. When the gNB needs UE capability (update) procedure, the gNB may </w:t>
      </w:r>
      <w:r>
        <w:rPr>
          <w:lang w:eastAsia="ko-KR"/>
        </w:rPr>
        <w:t>provide a configurable list of</w:t>
      </w:r>
      <w:r>
        <w:rPr>
          <w:rFonts w:hint="eastAsia"/>
          <w:lang w:eastAsia="ko-KR"/>
        </w:rPr>
        <w:t xml:space="preserve"> index information for UE capability reporting. Then the UE chose one or more index if there are matched indexes in the given list of index information. To share </w:t>
      </w:r>
      <w:r>
        <w:rPr>
          <w:lang w:eastAsia="ko-KR"/>
        </w:rPr>
        <w:t>th</w:t>
      </w:r>
      <w:r w:rsidR="00FB0D9A">
        <w:rPr>
          <w:rFonts w:hint="eastAsia"/>
          <w:lang w:eastAsia="ko-KR"/>
        </w:rPr>
        <w:t>is</w:t>
      </w:r>
      <w:r>
        <w:rPr>
          <w:rFonts w:hint="eastAsia"/>
          <w:lang w:eastAsia="ko-KR"/>
        </w:rPr>
        <w:t xml:space="preserve"> index </w:t>
      </w:r>
      <w:r w:rsidR="00FB0D9A">
        <w:rPr>
          <w:rFonts w:hint="eastAsia"/>
          <w:lang w:eastAsia="ko-KR"/>
        </w:rPr>
        <w:t>list</w:t>
      </w:r>
      <w:r>
        <w:rPr>
          <w:rFonts w:hint="eastAsia"/>
          <w:lang w:eastAsia="ko-KR"/>
        </w:rPr>
        <w:t xml:space="preserve"> with other gNBs, the index shall be </w:t>
      </w:r>
      <w:r w:rsidR="00FB0D9A">
        <w:rPr>
          <w:rFonts w:hint="eastAsia"/>
          <w:lang w:eastAsia="ko-KR"/>
        </w:rPr>
        <w:t>semi-</w:t>
      </w:r>
      <w:r>
        <w:rPr>
          <w:rFonts w:hint="eastAsia"/>
          <w:lang w:eastAsia="ko-KR"/>
        </w:rPr>
        <w:t>static</w:t>
      </w:r>
      <w:r w:rsidR="00FB0D9A">
        <w:rPr>
          <w:rFonts w:hint="eastAsia"/>
          <w:lang w:eastAsia="ko-KR"/>
        </w:rPr>
        <w:t xml:space="preserve"> e.g. index information can be statically used in same gNB group area such as </w:t>
      </w:r>
      <w:r w:rsidR="00FB0D9A" w:rsidRPr="00FB0D9A">
        <w:rPr>
          <w:rFonts w:hint="eastAsia"/>
          <w:i/>
          <w:lang w:eastAsia="ko-KR"/>
        </w:rPr>
        <w:t>valueTag</w:t>
      </w:r>
      <w:r>
        <w:rPr>
          <w:rFonts w:hint="eastAsia"/>
          <w:lang w:eastAsia="ko-KR"/>
        </w:rPr>
        <w:t>.</w:t>
      </w:r>
    </w:p>
    <w:p w:rsidR="00DB0419" w:rsidRDefault="00FB0D9A" w:rsidP="00DB0419">
      <w:pPr>
        <w:rPr>
          <w:rFonts w:hint="eastAsia"/>
          <w:b/>
          <w:bCs/>
        </w:rPr>
      </w:pPr>
      <w:r>
        <w:rPr>
          <w:rFonts w:hint="eastAsia"/>
          <w:b/>
          <w:bCs/>
        </w:rPr>
        <w:t xml:space="preserve">Proposal </w:t>
      </w:r>
      <w:r w:rsidR="00AB58B5">
        <w:rPr>
          <w:rFonts w:hint="eastAsia"/>
          <w:b/>
          <w:bCs/>
          <w:lang w:eastAsia="ko-KR"/>
        </w:rPr>
        <w:t>2</w:t>
      </w:r>
      <w:r w:rsidR="00DB0419">
        <w:rPr>
          <w:rFonts w:hint="eastAsia"/>
          <w:b/>
          <w:bCs/>
        </w:rPr>
        <w:t xml:space="preserve">: The gNB may provide a list of index </w:t>
      </w:r>
      <w:r w:rsidR="008901C0" w:rsidRPr="008901C0">
        <w:rPr>
          <w:b/>
          <w:bCs/>
        </w:rPr>
        <w:t>associated with the</w:t>
      </w:r>
      <w:r w:rsidR="008901C0" w:rsidRPr="008901C0">
        <w:rPr>
          <w:rFonts w:hint="eastAsia"/>
          <w:b/>
          <w:bCs/>
        </w:rPr>
        <w:t xml:space="preserve"> </w:t>
      </w:r>
      <w:r w:rsidR="008901C0" w:rsidRPr="008901C0">
        <w:rPr>
          <w:b/>
          <w:bCs/>
          <w:lang w:eastAsia="ko-KR"/>
        </w:rPr>
        <w:t>capability sets</w:t>
      </w:r>
      <w:r w:rsidR="008901C0">
        <w:rPr>
          <w:rFonts w:hint="eastAsia"/>
          <w:b/>
          <w:bCs/>
          <w:lang w:eastAsia="ko-KR"/>
        </w:rPr>
        <w:t xml:space="preserve"> </w:t>
      </w:r>
      <w:r w:rsidR="00DB0419">
        <w:rPr>
          <w:rFonts w:hint="eastAsia"/>
          <w:b/>
          <w:bCs/>
        </w:rPr>
        <w:t>for UE capability reporting.</w:t>
      </w:r>
    </w:p>
    <w:p w:rsidR="00DB0419" w:rsidRPr="00AB58B5" w:rsidRDefault="00DB0419" w:rsidP="00DB0419">
      <w:pPr>
        <w:ind w:left="993" w:hangingChars="506" w:hanging="993"/>
        <w:rPr>
          <w:rFonts w:hint="eastAsia"/>
          <w:b/>
          <w:bCs/>
          <w:lang w:eastAsia="ko-KR"/>
        </w:rPr>
      </w:pPr>
    </w:p>
    <w:p w:rsidR="002B27A7" w:rsidRPr="002B27A7" w:rsidRDefault="002B27A7" w:rsidP="002B27A7">
      <w:pPr>
        <w:jc w:val="both"/>
        <w:rPr>
          <w:rFonts w:hint="eastAsia"/>
          <w:lang w:eastAsia="ko-KR"/>
        </w:rPr>
      </w:pPr>
      <w:r>
        <w:rPr>
          <w:rFonts w:hint="eastAsia"/>
          <w:b/>
          <w:bCs/>
          <w:lang w:eastAsia="ko-KR"/>
        </w:rPr>
        <w:t xml:space="preserve"> </w:t>
      </w:r>
      <w:r w:rsidRPr="002B27A7">
        <w:rPr>
          <w:rFonts w:hint="eastAsia"/>
          <w:lang w:eastAsia="ko-KR"/>
        </w:rPr>
        <w:t xml:space="preserve">If so, </w:t>
      </w:r>
      <w:r>
        <w:rPr>
          <w:rFonts w:hint="eastAsia"/>
          <w:lang w:eastAsia="ko-KR"/>
        </w:rPr>
        <w:t xml:space="preserve">we also need to consider how the gNB can efficiently provide the index list for the UE. It can be provided by dedicated </w:t>
      </w:r>
      <w:r>
        <w:rPr>
          <w:lang w:eastAsia="ko-KR"/>
        </w:rPr>
        <w:t>signalling</w:t>
      </w:r>
      <w:r>
        <w:rPr>
          <w:rFonts w:hint="eastAsia"/>
          <w:lang w:eastAsia="ko-KR"/>
        </w:rPr>
        <w:t xml:space="preserve"> such as UE Capability </w:t>
      </w:r>
      <w:r>
        <w:rPr>
          <w:lang w:eastAsia="ko-KR"/>
        </w:rPr>
        <w:t>Enquiry</w:t>
      </w:r>
      <w:r>
        <w:rPr>
          <w:rFonts w:hint="eastAsia"/>
          <w:lang w:eastAsia="ko-KR"/>
        </w:rPr>
        <w:t xml:space="preserve"> message but we think that a SIB would be a better solution. If the gNB provide the index list by sending a SIB, multiple UEs which need to update their capability are able to get the configurable index list at once. This </w:t>
      </w:r>
      <w:r>
        <w:rPr>
          <w:rFonts w:hint="eastAsia"/>
          <w:lang w:eastAsia="ko-KR"/>
        </w:rPr>
        <w:lastRenderedPageBreak/>
        <w:t xml:space="preserve">candidate idea could be more efficient if the capability SIB can be signalled by on-demand type in NR. In addition, the index list can be </w:t>
      </w:r>
      <w:r w:rsidR="00297BDA">
        <w:rPr>
          <w:rFonts w:hint="eastAsia"/>
          <w:lang w:eastAsia="ko-KR"/>
        </w:rPr>
        <w:t xml:space="preserve">statically </w:t>
      </w:r>
      <w:r>
        <w:rPr>
          <w:rFonts w:hint="eastAsia"/>
          <w:lang w:eastAsia="ko-KR"/>
        </w:rPr>
        <w:t xml:space="preserve">used to report UE capability not just for gNB </w:t>
      </w:r>
      <w:r w:rsidR="00297BDA">
        <w:rPr>
          <w:rFonts w:hint="eastAsia"/>
          <w:lang w:eastAsia="ko-KR"/>
        </w:rPr>
        <w:t xml:space="preserve">area </w:t>
      </w:r>
      <w:r>
        <w:rPr>
          <w:rFonts w:hint="eastAsia"/>
          <w:lang w:eastAsia="ko-KR"/>
        </w:rPr>
        <w:t xml:space="preserve">but for </w:t>
      </w:r>
      <w:r w:rsidRPr="00297BDA">
        <w:rPr>
          <w:rFonts w:hint="eastAsia"/>
          <w:i/>
          <w:lang w:eastAsia="ko-KR"/>
        </w:rPr>
        <w:t>valueTag</w:t>
      </w:r>
      <w:r>
        <w:rPr>
          <w:rFonts w:hint="eastAsia"/>
          <w:lang w:eastAsia="ko-KR"/>
        </w:rPr>
        <w:t xml:space="preserve"> area. </w:t>
      </w:r>
    </w:p>
    <w:p w:rsidR="00DB0419" w:rsidRDefault="00FB0D9A" w:rsidP="00DB0419">
      <w:pPr>
        <w:ind w:left="993" w:hangingChars="506" w:hanging="993"/>
        <w:rPr>
          <w:rFonts w:hint="eastAsia"/>
          <w:b/>
          <w:lang w:eastAsia="ko-KR"/>
        </w:rPr>
      </w:pPr>
      <w:r>
        <w:rPr>
          <w:rFonts w:hint="eastAsia"/>
          <w:b/>
          <w:bCs/>
        </w:rPr>
        <w:t xml:space="preserve">Proposal </w:t>
      </w:r>
      <w:r w:rsidR="00AB58B5">
        <w:rPr>
          <w:rFonts w:hint="eastAsia"/>
          <w:b/>
          <w:bCs/>
          <w:lang w:eastAsia="ko-KR"/>
        </w:rPr>
        <w:t>3</w:t>
      </w:r>
      <w:r w:rsidR="00DB0419">
        <w:rPr>
          <w:rFonts w:hint="eastAsia"/>
          <w:b/>
          <w:bCs/>
        </w:rPr>
        <w:t xml:space="preserve">: </w:t>
      </w:r>
      <w:r w:rsidR="00BC2DED">
        <w:rPr>
          <w:rFonts w:hint="eastAsia"/>
          <w:b/>
          <w:bCs/>
        </w:rPr>
        <w:t xml:space="preserve">A SIB </w:t>
      </w:r>
      <w:r w:rsidR="00BC2DED">
        <w:rPr>
          <w:rFonts w:hint="eastAsia"/>
          <w:b/>
          <w:bCs/>
          <w:lang w:eastAsia="ko-KR"/>
        </w:rPr>
        <w:t xml:space="preserve">for UE Capability </w:t>
      </w:r>
      <w:r w:rsidR="00BC2DED">
        <w:rPr>
          <w:rFonts w:hint="eastAsia"/>
          <w:b/>
          <w:bCs/>
        </w:rPr>
        <w:t xml:space="preserve">is </w:t>
      </w:r>
      <w:r w:rsidR="00DB0419">
        <w:rPr>
          <w:rFonts w:hint="eastAsia"/>
          <w:b/>
          <w:bCs/>
        </w:rPr>
        <w:t xml:space="preserve">provided to inform UE of the index list </w:t>
      </w:r>
      <w:r w:rsidR="008901C0">
        <w:rPr>
          <w:rFonts w:hint="eastAsia"/>
          <w:b/>
          <w:bCs/>
          <w:lang w:eastAsia="ko-KR"/>
        </w:rPr>
        <w:t>and the</w:t>
      </w:r>
      <w:r w:rsidR="008901C0" w:rsidRPr="008901C0">
        <w:rPr>
          <w:b/>
          <w:bCs/>
          <w:lang w:eastAsia="ko-KR"/>
        </w:rPr>
        <w:t xml:space="preserve"> </w:t>
      </w:r>
      <w:r w:rsidR="008901C0">
        <w:rPr>
          <w:rFonts w:hint="eastAsia"/>
          <w:b/>
          <w:bCs/>
          <w:lang w:eastAsia="ko-KR"/>
        </w:rPr>
        <w:t xml:space="preserve">associated </w:t>
      </w:r>
      <w:r w:rsidR="008901C0" w:rsidRPr="008901C0">
        <w:rPr>
          <w:b/>
          <w:bCs/>
          <w:lang w:eastAsia="ko-KR"/>
        </w:rPr>
        <w:t>list of capability sets</w:t>
      </w:r>
      <w:r w:rsidR="008901C0" w:rsidRPr="008901C0">
        <w:rPr>
          <w:rFonts w:hint="eastAsia"/>
          <w:b/>
          <w:bCs/>
          <w:lang w:eastAsia="ko-KR"/>
        </w:rPr>
        <w:t xml:space="preserve"> </w:t>
      </w:r>
      <w:r w:rsidR="00DB0419">
        <w:rPr>
          <w:rFonts w:hint="eastAsia"/>
          <w:b/>
          <w:bCs/>
        </w:rPr>
        <w:t>by on-demand way.</w:t>
      </w:r>
    </w:p>
    <w:p w:rsidR="00F9468A" w:rsidRPr="00AB58B5" w:rsidRDefault="00F9468A" w:rsidP="00F9468A">
      <w:pPr>
        <w:rPr>
          <w:rFonts w:hint="eastAsia"/>
          <w:lang w:eastAsia="ko-KR"/>
        </w:rPr>
      </w:pPr>
    </w:p>
    <w:p w:rsidR="00AB58B5" w:rsidRDefault="00AB58B5" w:rsidP="00AB58B5">
      <w:pPr>
        <w:ind w:firstLineChars="50" w:firstLine="100"/>
        <w:jc w:val="both"/>
        <w:rPr>
          <w:rFonts w:hint="eastAsia"/>
          <w:lang w:eastAsia="ko-KR"/>
        </w:rPr>
      </w:pPr>
      <w:r>
        <w:rPr>
          <w:rFonts w:hint="eastAsia"/>
          <w:lang w:val="en-US" w:eastAsia="ko-KR"/>
        </w:rPr>
        <w:t xml:space="preserve"> Lastly, </w:t>
      </w:r>
      <w:r>
        <w:rPr>
          <w:rFonts w:hint="eastAsia"/>
          <w:lang w:eastAsia="ko-KR"/>
        </w:rPr>
        <w:t>we also need to discuss which and how capability information is indexed.</w:t>
      </w:r>
      <w:r>
        <w:rPr>
          <w:rFonts w:hint="eastAsia"/>
          <w:lang w:val="en-US" w:eastAsia="ko-KR"/>
        </w:rPr>
        <w:t xml:space="preserve"> </w:t>
      </w:r>
      <w:r w:rsidR="00297BDA">
        <w:rPr>
          <w:rFonts w:hint="eastAsia"/>
          <w:lang w:eastAsia="ko-KR"/>
        </w:rPr>
        <w:t xml:space="preserve">In [3], they </w:t>
      </w:r>
      <w:r w:rsidR="00297BDA">
        <w:rPr>
          <w:lang w:eastAsia="ko-KR"/>
        </w:rPr>
        <w:t>analysed</w:t>
      </w:r>
      <w:r w:rsidR="00297BDA">
        <w:rPr>
          <w:rFonts w:hint="eastAsia"/>
          <w:lang w:eastAsia="ko-KR"/>
        </w:rPr>
        <w:t xml:space="preserve"> that a</w:t>
      </w:r>
      <w:r w:rsidR="00297BDA" w:rsidRPr="000922D8">
        <w:t>ll UEs of the same model and with the same software version support the same set of capabilities</w:t>
      </w:r>
      <w:r w:rsidR="00297BDA">
        <w:rPr>
          <w:rFonts w:hint="eastAsia"/>
          <w:lang w:eastAsia="ko-KR"/>
        </w:rPr>
        <w:t xml:space="preserve"> and, </w:t>
      </w:r>
      <w:bookmarkStart w:id="2" w:name="_Toc478126898"/>
      <w:r w:rsidR="00297BDA">
        <w:rPr>
          <w:rFonts w:hint="eastAsia"/>
          <w:lang w:eastAsia="ko-KR"/>
        </w:rPr>
        <w:t>i</w:t>
      </w:r>
      <w:r w:rsidR="00297BDA" w:rsidRPr="007C7A18">
        <w:t>n typical LTE networks</w:t>
      </w:r>
      <w:r w:rsidR="00297BDA">
        <w:rPr>
          <w:rFonts w:hint="eastAsia"/>
          <w:lang w:eastAsia="ko-KR"/>
        </w:rPr>
        <w:t>,</w:t>
      </w:r>
      <w:r w:rsidR="00297BDA" w:rsidRPr="007C7A18">
        <w:t xml:space="preserve"> only about 15 to 20 different UE models account for 50% of the UE population</w:t>
      </w:r>
      <w:bookmarkEnd w:id="2"/>
      <w:r w:rsidR="00297BDA">
        <w:rPr>
          <w:rFonts w:hint="eastAsia"/>
          <w:lang w:eastAsia="ko-KR"/>
        </w:rPr>
        <w:t xml:space="preserve">. It means that </w:t>
      </w:r>
      <w:r w:rsidR="00297BDA">
        <w:rPr>
          <w:rFonts w:eastAsia="한컴바탕" w:hint="eastAsia"/>
          <w:color w:val="000000"/>
          <w:lang w:eastAsia="ko-KR"/>
        </w:rPr>
        <w:t xml:space="preserve">mostly users are using similar type of UEs and anticipating similar type of UE performance so that the actually </w:t>
      </w:r>
      <w:r w:rsidR="00297BDA">
        <w:rPr>
          <w:rFonts w:eastAsia="한컴바탕"/>
          <w:color w:val="000000"/>
          <w:lang w:eastAsia="ko-KR"/>
        </w:rPr>
        <w:t>transferred</w:t>
      </w:r>
      <w:r w:rsidR="00297BDA">
        <w:rPr>
          <w:rFonts w:eastAsia="한컴바탕" w:hint="eastAsia"/>
          <w:color w:val="000000"/>
          <w:lang w:eastAsia="ko-KR"/>
        </w:rPr>
        <w:t xml:space="preserve"> capability information can be a set except some minor cases. </w:t>
      </w:r>
      <w:r>
        <w:rPr>
          <w:rFonts w:hint="eastAsia"/>
          <w:lang w:eastAsia="ko-KR"/>
        </w:rPr>
        <w:t xml:space="preserve">Even though indexing </w:t>
      </w:r>
      <w:r w:rsidR="00297BDA">
        <w:rPr>
          <w:rFonts w:hint="eastAsia"/>
          <w:lang w:eastAsia="ko-KR"/>
        </w:rPr>
        <w:t>whole UE capability</w:t>
      </w:r>
      <w:r>
        <w:rPr>
          <w:rFonts w:hint="eastAsia"/>
          <w:lang w:eastAsia="ko-KR"/>
        </w:rPr>
        <w:t xml:space="preserve"> </w:t>
      </w:r>
      <w:r w:rsidR="00297BDA">
        <w:rPr>
          <w:rFonts w:hint="eastAsia"/>
          <w:lang w:eastAsia="ko-KR"/>
        </w:rPr>
        <w:t>is</w:t>
      </w:r>
      <w:r>
        <w:rPr>
          <w:rFonts w:hint="eastAsia"/>
          <w:lang w:eastAsia="ko-KR"/>
        </w:rPr>
        <w:t xml:space="preserve"> </w:t>
      </w:r>
      <w:r w:rsidR="00297BDA">
        <w:rPr>
          <w:rFonts w:hint="eastAsia"/>
          <w:lang w:eastAsia="ko-KR"/>
        </w:rPr>
        <w:t xml:space="preserve">a </w:t>
      </w:r>
      <w:r>
        <w:rPr>
          <w:rFonts w:hint="eastAsia"/>
          <w:lang w:eastAsia="ko-KR"/>
        </w:rPr>
        <w:t xml:space="preserve">good candidate because of those reasons, </w:t>
      </w:r>
      <w:r w:rsidR="00297BDA">
        <w:rPr>
          <w:rFonts w:hint="eastAsia"/>
          <w:lang w:eastAsia="ko-KR"/>
        </w:rPr>
        <w:t xml:space="preserve">the way </w:t>
      </w:r>
      <w:r>
        <w:rPr>
          <w:rFonts w:hint="eastAsia"/>
          <w:lang w:eastAsia="ko-KR"/>
        </w:rPr>
        <w:t xml:space="preserve">such as </w:t>
      </w:r>
      <w:r w:rsidR="008901C0">
        <w:rPr>
          <w:rFonts w:hint="eastAsia"/>
          <w:lang w:eastAsia="ko-KR"/>
        </w:rPr>
        <w:t xml:space="preserve">UE </w:t>
      </w:r>
      <w:r>
        <w:rPr>
          <w:rFonts w:hint="eastAsia"/>
          <w:lang w:eastAsia="ko-KR"/>
        </w:rPr>
        <w:t xml:space="preserve">model </w:t>
      </w:r>
      <w:r w:rsidR="008901C0">
        <w:rPr>
          <w:rFonts w:hint="eastAsia"/>
          <w:lang w:eastAsia="ko-KR"/>
        </w:rPr>
        <w:t>index</w:t>
      </w:r>
      <w:r>
        <w:rPr>
          <w:rFonts w:hint="eastAsia"/>
          <w:lang w:eastAsia="ko-KR"/>
        </w:rPr>
        <w:t xml:space="preserve"> cannot cover the all type of UEs.</w:t>
      </w:r>
      <w:r w:rsidR="00297BDA">
        <w:rPr>
          <w:rFonts w:hint="eastAsia"/>
          <w:lang w:eastAsia="ko-KR"/>
        </w:rPr>
        <w:t xml:space="preserve"> Then the other UEs </w:t>
      </w:r>
      <w:r w:rsidR="008901C0">
        <w:rPr>
          <w:rFonts w:hint="eastAsia"/>
          <w:lang w:eastAsia="ko-KR"/>
        </w:rPr>
        <w:t xml:space="preserve">which cannot be supported by some candidate UE model index </w:t>
      </w:r>
      <w:r w:rsidR="00297BDA">
        <w:rPr>
          <w:rFonts w:hint="eastAsia"/>
          <w:lang w:eastAsia="ko-KR"/>
        </w:rPr>
        <w:t>will still suffer the low signalling efficiency and signalling overhead</w:t>
      </w:r>
      <w:r w:rsidR="008901C0">
        <w:rPr>
          <w:rFonts w:hint="eastAsia"/>
          <w:lang w:eastAsia="ko-KR"/>
        </w:rPr>
        <w:t>. As the result,</w:t>
      </w:r>
      <w:r w:rsidR="00297BDA">
        <w:rPr>
          <w:rFonts w:hint="eastAsia"/>
          <w:lang w:eastAsia="ko-KR"/>
        </w:rPr>
        <w:t xml:space="preserve"> the raise</w:t>
      </w:r>
      <w:r w:rsidR="008901C0">
        <w:rPr>
          <w:rFonts w:hint="eastAsia"/>
          <w:lang w:eastAsia="ko-KR"/>
        </w:rPr>
        <w:t xml:space="preserve">d </w:t>
      </w:r>
      <w:r w:rsidR="00297BDA">
        <w:rPr>
          <w:rFonts w:hint="eastAsia"/>
          <w:lang w:eastAsia="ko-KR"/>
        </w:rPr>
        <w:t xml:space="preserve">problems in LTE cannot be resolved if the all UEs which are in the certain gNB </w:t>
      </w:r>
      <w:r w:rsidR="008901C0">
        <w:rPr>
          <w:rFonts w:hint="eastAsia"/>
          <w:lang w:eastAsia="ko-KR"/>
        </w:rPr>
        <w:t>can</w:t>
      </w:r>
      <w:r w:rsidR="00297BDA">
        <w:rPr>
          <w:rFonts w:hint="eastAsia"/>
          <w:lang w:eastAsia="ko-KR"/>
        </w:rPr>
        <w:t xml:space="preserve">not </w:t>
      </w:r>
      <w:r w:rsidR="008901C0">
        <w:rPr>
          <w:rFonts w:hint="eastAsia"/>
          <w:lang w:eastAsia="ko-KR"/>
        </w:rPr>
        <w:t>find out any matched UE model index</w:t>
      </w:r>
      <w:r w:rsidR="00297BDA">
        <w:rPr>
          <w:rFonts w:hint="eastAsia"/>
          <w:lang w:eastAsia="ko-KR"/>
        </w:rPr>
        <w:t xml:space="preserve">. </w:t>
      </w:r>
    </w:p>
    <w:p w:rsidR="00297BDA" w:rsidRDefault="00297BDA" w:rsidP="00AB58B5">
      <w:pPr>
        <w:ind w:firstLineChars="50" w:firstLine="100"/>
        <w:jc w:val="both"/>
        <w:rPr>
          <w:rFonts w:hint="eastAsia"/>
          <w:lang w:eastAsia="ko-KR"/>
        </w:rPr>
      </w:pPr>
      <w:r>
        <w:rPr>
          <w:rFonts w:hint="eastAsia"/>
          <w:lang w:eastAsia="ko-KR"/>
        </w:rPr>
        <w:t xml:space="preserve">In our view, indexing a set of UE capability parameters which are heavy weight can be a good solution. The gNB indexes some parameters </w:t>
      </w:r>
      <w:r w:rsidR="008901C0">
        <w:rPr>
          <w:rFonts w:hint="eastAsia"/>
          <w:lang w:eastAsia="ko-KR"/>
        </w:rPr>
        <w:t xml:space="preserve">sets </w:t>
      </w:r>
      <w:r>
        <w:rPr>
          <w:rFonts w:hint="eastAsia"/>
          <w:lang w:eastAsia="ko-KR"/>
        </w:rPr>
        <w:t xml:space="preserve">such as RF parameters, Physical parameters, MAC parameters and so on. Then the UE </w:t>
      </w:r>
      <w:r w:rsidR="008901C0">
        <w:rPr>
          <w:rFonts w:hint="eastAsia"/>
          <w:lang w:eastAsia="ko-KR"/>
        </w:rPr>
        <w:t>includes</w:t>
      </w:r>
      <w:r>
        <w:rPr>
          <w:rFonts w:hint="eastAsia"/>
          <w:lang w:eastAsia="ko-KR"/>
        </w:rPr>
        <w:t xml:space="preserve"> </w:t>
      </w:r>
      <w:r w:rsidR="008901C0" w:rsidRPr="008901C0">
        <w:rPr>
          <w:lang w:eastAsia="ko-KR"/>
        </w:rPr>
        <w:t>the capability index associated with the capability parameter set matched with UE’s capability</w:t>
      </w:r>
      <w:r w:rsidR="008901C0">
        <w:rPr>
          <w:rFonts w:hint="eastAsia"/>
          <w:lang w:eastAsia="ko-KR"/>
        </w:rPr>
        <w:t xml:space="preserve">. </w:t>
      </w:r>
      <w:r>
        <w:rPr>
          <w:rFonts w:hint="eastAsia"/>
          <w:lang w:eastAsia="ko-KR"/>
        </w:rPr>
        <w:t xml:space="preserve">If the UE think that the UE capability is not enough to report with index only, UE can set the rest of the capability parameters as the legacy procedure. Through our solution, all type of NR UE can report the efficient capability reporting. We </w:t>
      </w:r>
      <w:r>
        <w:rPr>
          <w:lang w:eastAsia="ko-KR"/>
        </w:rPr>
        <w:t>describe</w:t>
      </w:r>
      <w:r>
        <w:rPr>
          <w:rFonts w:hint="eastAsia"/>
          <w:lang w:eastAsia="ko-KR"/>
        </w:rPr>
        <w:t xml:space="preserve"> a simple example for our proposal at Figure 1. </w:t>
      </w:r>
    </w:p>
    <w:p w:rsidR="00AB58B5" w:rsidRDefault="00AB58B5" w:rsidP="00AB58B5">
      <w:pPr>
        <w:rPr>
          <w:rFonts w:hint="eastAsia"/>
          <w:b/>
          <w:bCs/>
          <w:lang w:eastAsia="ko-KR"/>
        </w:rPr>
      </w:pPr>
      <w:r>
        <w:rPr>
          <w:rFonts w:hint="eastAsia"/>
          <w:b/>
          <w:bCs/>
        </w:rPr>
        <w:t xml:space="preserve">Proposal </w:t>
      </w:r>
      <w:r>
        <w:rPr>
          <w:rFonts w:hint="eastAsia"/>
          <w:b/>
          <w:bCs/>
          <w:lang w:eastAsia="ko-KR"/>
        </w:rPr>
        <w:t>4</w:t>
      </w:r>
      <w:r>
        <w:rPr>
          <w:rFonts w:hint="eastAsia"/>
          <w:b/>
          <w:bCs/>
        </w:rPr>
        <w:t>:</w:t>
      </w:r>
      <w:r>
        <w:rPr>
          <w:rFonts w:hint="eastAsia"/>
          <w:b/>
          <w:bCs/>
          <w:lang w:eastAsia="ko-KR"/>
        </w:rPr>
        <w:t xml:space="preserve"> Each i</w:t>
      </w:r>
      <w:r>
        <w:rPr>
          <w:b/>
          <w:bCs/>
          <w:lang w:eastAsia="ko-KR"/>
        </w:rPr>
        <w:t>ndex</w:t>
      </w:r>
      <w:r>
        <w:rPr>
          <w:rFonts w:hint="eastAsia"/>
          <w:b/>
          <w:bCs/>
          <w:lang w:eastAsia="ko-KR"/>
        </w:rPr>
        <w:t xml:space="preserve"> represents a set of UE capability parameters which are heavy weight</w:t>
      </w:r>
      <w:r w:rsidR="008901C0">
        <w:rPr>
          <w:rFonts w:hint="eastAsia"/>
          <w:b/>
          <w:bCs/>
          <w:lang w:eastAsia="ko-KR"/>
        </w:rPr>
        <w:t xml:space="preserve"> e.g. RF Parameters</w:t>
      </w:r>
      <w:r>
        <w:rPr>
          <w:rFonts w:hint="eastAsia"/>
          <w:b/>
          <w:bCs/>
          <w:lang w:eastAsia="ko-KR"/>
        </w:rPr>
        <w:t>.</w:t>
      </w:r>
    </w:p>
    <w:p w:rsidR="00AB58B5" w:rsidRPr="00BC2DED" w:rsidRDefault="00AB58B5" w:rsidP="00BC2DED">
      <w:pPr>
        <w:ind w:left="993" w:hangingChars="506" w:hanging="993"/>
        <w:rPr>
          <w:rFonts w:hint="eastAsia"/>
          <w:b/>
          <w:bCs/>
        </w:rPr>
      </w:pPr>
      <w:r>
        <w:rPr>
          <w:rFonts w:hint="eastAsia"/>
          <w:b/>
          <w:bCs/>
        </w:rPr>
        <w:t xml:space="preserve">Proposal 5: If the UE thinks the capability </w:t>
      </w:r>
      <w:r w:rsidR="008901C0">
        <w:rPr>
          <w:rFonts w:hint="eastAsia"/>
          <w:b/>
          <w:bCs/>
        </w:rPr>
        <w:t xml:space="preserve">information </w:t>
      </w:r>
      <w:r>
        <w:rPr>
          <w:rFonts w:hint="eastAsia"/>
          <w:b/>
          <w:bCs/>
        </w:rPr>
        <w:t xml:space="preserve">is not enough to report with index(s) only, the UE can </w:t>
      </w:r>
      <w:r w:rsidR="008901C0">
        <w:rPr>
          <w:rFonts w:hint="eastAsia"/>
          <w:b/>
          <w:bCs/>
        </w:rPr>
        <w:t>add</w:t>
      </w:r>
      <w:r>
        <w:rPr>
          <w:rFonts w:hint="eastAsia"/>
          <w:b/>
          <w:bCs/>
        </w:rPr>
        <w:t xml:space="preserve"> </w:t>
      </w:r>
      <w:r w:rsidR="008901C0">
        <w:rPr>
          <w:rFonts w:hint="eastAsia"/>
          <w:b/>
          <w:bCs/>
        </w:rPr>
        <w:t xml:space="preserve">different capability parameters to </w:t>
      </w:r>
      <w:r>
        <w:rPr>
          <w:rFonts w:hint="eastAsia"/>
          <w:b/>
          <w:bCs/>
        </w:rPr>
        <w:t xml:space="preserve">the </w:t>
      </w:r>
      <w:r w:rsidR="008901C0">
        <w:rPr>
          <w:rFonts w:hint="eastAsia"/>
          <w:b/>
          <w:bCs/>
        </w:rPr>
        <w:t>chosen index a</w:t>
      </w:r>
      <w:r w:rsidR="008901C0">
        <w:rPr>
          <w:b/>
          <w:bCs/>
        </w:rPr>
        <w:t>ssociated</w:t>
      </w:r>
      <w:r w:rsidR="008901C0">
        <w:rPr>
          <w:rFonts w:hint="eastAsia"/>
          <w:b/>
          <w:bCs/>
        </w:rPr>
        <w:t xml:space="preserve"> with a </w:t>
      </w:r>
      <w:r>
        <w:rPr>
          <w:rFonts w:hint="eastAsia"/>
          <w:b/>
          <w:bCs/>
        </w:rPr>
        <w:t xml:space="preserve">capability </w:t>
      </w:r>
      <w:r w:rsidR="008901C0">
        <w:rPr>
          <w:rFonts w:hint="eastAsia"/>
          <w:b/>
          <w:bCs/>
        </w:rPr>
        <w:t>parameter set</w:t>
      </w:r>
      <w:r>
        <w:rPr>
          <w:rFonts w:hint="eastAsia"/>
          <w:b/>
          <w:bCs/>
        </w:rPr>
        <w:t>.</w:t>
      </w:r>
    </w:p>
    <w:p w:rsidR="001C3DDC" w:rsidRDefault="00BC2DED" w:rsidP="001C3DDC">
      <w:pPr>
        <w:keepNext/>
        <w:jc w:val="center"/>
      </w:pPr>
      <w:r>
        <w:object w:dxaOrig="6849" w:dyaOrig="7415">
          <v:shape id="_x0000_i1025" type="#_x0000_t75" style="width:347.55pt;height:376.3pt" o:ole="">
            <v:imagedata r:id="rId8" o:title=""/>
          </v:shape>
          <o:OLEObject Type="Embed" ProgID="Visio.Drawing.11" ShapeID="_x0000_i1025" DrawAspect="Content" ObjectID="_1591176867" r:id="rId9"/>
        </w:object>
      </w:r>
    </w:p>
    <w:p w:rsidR="001C3DDC" w:rsidRDefault="001C3DDC" w:rsidP="001C3DDC">
      <w:pPr>
        <w:pStyle w:val="af9"/>
        <w:jc w:val="center"/>
        <w:rPr>
          <w:rFonts w:hint="eastAsia"/>
          <w:lang w:val="en-US" w:eastAsia="ko-KR"/>
        </w:rPr>
      </w:pPr>
      <w:r>
        <w:t>Figure</w:t>
      </w:r>
      <w:r>
        <w:rPr>
          <w:rFonts w:hint="eastAsia"/>
          <w:lang w:eastAsia="ko-KR"/>
        </w:rPr>
        <w:t xml:space="preserve"> </w:t>
      </w:r>
      <w:r>
        <w:fldChar w:fldCharType="begin"/>
      </w:r>
      <w:r>
        <w:instrText xml:space="preserve"> SEQ Figure \* ARABIC \s 1 </w:instrText>
      </w:r>
      <w:r>
        <w:fldChar w:fldCharType="separate"/>
      </w:r>
      <w:r>
        <w:rPr>
          <w:noProof/>
        </w:rPr>
        <w:t>1</w:t>
      </w:r>
      <w:r>
        <w:fldChar w:fldCharType="end"/>
      </w:r>
      <w:r>
        <w:rPr>
          <w:rFonts w:hint="eastAsia"/>
          <w:lang w:eastAsia="ko-KR"/>
        </w:rPr>
        <w:t>: An</w:t>
      </w:r>
      <w:r w:rsidR="009775C2">
        <w:rPr>
          <w:rFonts w:hint="eastAsia"/>
          <w:lang w:eastAsia="ko-KR"/>
        </w:rPr>
        <w:t xml:space="preserve"> Example of Proposed Capability Size Reduction</w:t>
      </w:r>
    </w:p>
    <w:p w:rsidR="00A6779A" w:rsidRDefault="00A6779A" w:rsidP="00A6779A">
      <w:pPr>
        <w:pStyle w:val="1"/>
        <w:numPr>
          <w:ilvl w:val="0"/>
          <w:numId w:val="0"/>
        </w:numPr>
        <w:ind w:left="432" w:hanging="432"/>
        <w:rPr>
          <w:rFonts w:hint="eastAsia"/>
          <w:lang w:eastAsia="ko-KR"/>
        </w:rPr>
      </w:pPr>
      <w:r>
        <w:rPr>
          <w:rFonts w:hint="eastAsia"/>
          <w:lang w:eastAsia="ko-KR"/>
        </w:rPr>
        <w:lastRenderedPageBreak/>
        <w:t>Conclusion</w:t>
      </w:r>
    </w:p>
    <w:p w:rsidR="00A6779A" w:rsidRDefault="00614151" w:rsidP="00057368">
      <w:pPr>
        <w:rPr>
          <w:szCs w:val="22"/>
          <w:lang w:val="en-US" w:eastAsia="ko-KR"/>
        </w:rPr>
      </w:pPr>
      <w:r>
        <w:rPr>
          <w:rFonts w:hint="eastAsia"/>
          <w:szCs w:val="22"/>
          <w:lang w:val="en-US" w:eastAsia="ko-KR"/>
        </w:rPr>
        <w:t xml:space="preserve">In conclusion, </w:t>
      </w:r>
      <w:r w:rsidR="00D50742">
        <w:rPr>
          <w:szCs w:val="22"/>
          <w:lang w:val="en-US" w:eastAsia="ko-KR"/>
        </w:rPr>
        <w:t>we propose the followings</w:t>
      </w:r>
      <w:r w:rsidR="009471CB">
        <w:rPr>
          <w:rFonts w:hint="eastAsia"/>
          <w:szCs w:val="22"/>
          <w:lang w:val="en-US" w:eastAsia="ko-KR"/>
        </w:rPr>
        <w:t>:</w:t>
      </w:r>
      <w:r w:rsidR="00C36392">
        <w:rPr>
          <w:rFonts w:hint="eastAsia"/>
          <w:szCs w:val="22"/>
          <w:lang w:val="en-US" w:eastAsia="ko-KR"/>
        </w:rPr>
        <w:t xml:space="preserve"> </w:t>
      </w:r>
    </w:p>
    <w:p w:rsidR="009775C2" w:rsidRDefault="009775C2" w:rsidP="009775C2">
      <w:pPr>
        <w:rPr>
          <w:b/>
          <w:bCs/>
        </w:rPr>
      </w:pPr>
      <w:r>
        <w:rPr>
          <w:rFonts w:hint="eastAsia"/>
          <w:b/>
          <w:bCs/>
        </w:rPr>
        <w:t>Proposal 1: To reduce size, NR UE may send the UE capability reporting based on index information.</w:t>
      </w:r>
    </w:p>
    <w:p w:rsidR="00BC2DED" w:rsidRDefault="00BC2DED" w:rsidP="00BC2DED">
      <w:pPr>
        <w:rPr>
          <w:rFonts w:hint="eastAsia"/>
          <w:b/>
          <w:bCs/>
        </w:rPr>
      </w:pPr>
      <w:r>
        <w:rPr>
          <w:rFonts w:hint="eastAsia"/>
          <w:b/>
          <w:bCs/>
        </w:rPr>
        <w:t xml:space="preserve">Proposal </w:t>
      </w:r>
      <w:r>
        <w:rPr>
          <w:rFonts w:hint="eastAsia"/>
          <w:b/>
          <w:bCs/>
          <w:lang w:eastAsia="ko-KR"/>
        </w:rPr>
        <w:t>2</w:t>
      </w:r>
      <w:r>
        <w:rPr>
          <w:rFonts w:hint="eastAsia"/>
          <w:b/>
          <w:bCs/>
        </w:rPr>
        <w:t xml:space="preserve">: The gNB may provide a list of index </w:t>
      </w:r>
      <w:r w:rsidRPr="008901C0">
        <w:rPr>
          <w:b/>
          <w:bCs/>
        </w:rPr>
        <w:t>associated with the</w:t>
      </w:r>
      <w:r w:rsidRPr="008901C0">
        <w:rPr>
          <w:rFonts w:hint="eastAsia"/>
          <w:b/>
          <w:bCs/>
        </w:rPr>
        <w:t xml:space="preserve"> </w:t>
      </w:r>
      <w:r w:rsidRPr="008901C0">
        <w:rPr>
          <w:b/>
          <w:bCs/>
          <w:lang w:eastAsia="ko-KR"/>
        </w:rPr>
        <w:t>capability sets</w:t>
      </w:r>
      <w:r>
        <w:rPr>
          <w:rFonts w:hint="eastAsia"/>
          <w:b/>
          <w:bCs/>
          <w:lang w:eastAsia="ko-KR"/>
        </w:rPr>
        <w:t xml:space="preserve"> </w:t>
      </w:r>
      <w:r>
        <w:rPr>
          <w:rFonts w:hint="eastAsia"/>
          <w:b/>
          <w:bCs/>
        </w:rPr>
        <w:t>for UE capability reporting.</w:t>
      </w:r>
    </w:p>
    <w:p w:rsidR="00BC2DED" w:rsidRDefault="00BC2DED" w:rsidP="00BC2DED">
      <w:pPr>
        <w:ind w:left="993" w:hangingChars="506" w:hanging="993"/>
        <w:rPr>
          <w:rFonts w:hint="eastAsia"/>
          <w:b/>
          <w:lang w:eastAsia="ko-KR"/>
        </w:rPr>
      </w:pPr>
      <w:r>
        <w:rPr>
          <w:rFonts w:hint="eastAsia"/>
          <w:b/>
          <w:bCs/>
        </w:rPr>
        <w:t xml:space="preserve">Proposal </w:t>
      </w:r>
      <w:r>
        <w:rPr>
          <w:rFonts w:hint="eastAsia"/>
          <w:b/>
          <w:bCs/>
          <w:lang w:eastAsia="ko-KR"/>
        </w:rPr>
        <w:t>3</w:t>
      </w:r>
      <w:r>
        <w:rPr>
          <w:rFonts w:hint="eastAsia"/>
          <w:b/>
          <w:bCs/>
        </w:rPr>
        <w:t xml:space="preserve">: A SIB </w:t>
      </w:r>
      <w:r>
        <w:rPr>
          <w:rFonts w:hint="eastAsia"/>
          <w:b/>
          <w:bCs/>
          <w:lang w:eastAsia="ko-KR"/>
        </w:rPr>
        <w:t xml:space="preserve">for UE Capability </w:t>
      </w:r>
      <w:r>
        <w:rPr>
          <w:rFonts w:hint="eastAsia"/>
          <w:b/>
          <w:bCs/>
        </w:rPr>
        <w:t xml:space="preserve">is provided to inform UE of the index list </w:t>
      </w:r>
      <w:r>
        <w:rPr>
          <w:rFonts w:hint="eastAsia"/>
          <w:b/>
          <w:bCs/>
          <w:lang w:eastAsia="ko-KR"/>
        </w:rPr>
        <w:t>and the</w:t>
      </w:r>
      <w:r w:rsidRPr="008901C0">
        <w:rPr>
          <w:b/>
          <w:bCs/>
          <w:lang w:eastAsia="ko-KR"/>
        </w:rPr>
        <w:t xml:space="preserve"> </w:t>
      </w:r>
      <w:r>
        <w:rPr>
          <w:rFonts w:hint="eastAsia"/>
          <w:b/>
          <w:bCs/>
          <w:lang w:eastAsia="ko-KR"/>
        </w:rPr>
        <w:t xml:space="preserve">associated </w:t>
      </w:r>
      <w:r w:rsidRPr="008901C0">
        <w:rPr>
          <w:b/>
          <w:bCs/>
          <w:lang w:eastAsia="ko-KR"/>
        </w:rPr>
        <w:t>list of capability sets</w:t>
      </w:r>
      <w:r w:rsidRPr="008901C0">
        <w:rPr>
          <w:rFonts w:hint="eastAsia"/>
          <w:b/>
          <w:bCs/>
          <w:lang w:eastAsia="ko-KR"/>
        </w:rPr>
        <w:t xml:space="preserve"> </w:t>
      </w:r>
      <w:r>
        <w:rPr>
          <w:rFonts w:hint="eastAsia"/>
          <w:b/>
          <w:bCs/>
        </w:rPr>
        <w:t>by on-demand way.</w:t>
      </w:r>
    </w:p>
    <w:p w:rsidR="00BC2DED" w:rsidRDefault="00BC2DED" w:rsidP="00BC2DED">
      <w:pPr>
        <w:rPr>
          <w:rFonts w:hint="eastAsia"/>
          <w:b/>
          <w:bCs/>
          <w:lang w:eastAsia="ko-KR"/>
        </w:rPr>
      </w:pPr>
      <w:r>
        <w:rPr>
          <w:rFonts w:hint="eastAsia"/>
          <w:b/>
          <w:bCs/>
        </w:rPr>
        <w:t xml:space="preserve">Proposal </w:t>
      </w:r>
      <w:r>
        <w:rPr>
          <w:rFonts w:hint="eastAsia"/>
          <w:b/>
          <w:bCs/>
          <w:lang w:eastAsia="ko-KR"/>
        </w:rPr>
        <w:t>4</w:t>
      </w:r>
      <w:r>
        <w:rPr>
          <w:rFonts w:hint="eastAsia"/>
          <w:b/>
          <w:bCs/>
        </w:rPr>
        <w:t>:</w:t>
      </w:r>
      <w:r>
        <w:rPr>
          <w:rFonts w:hint="eastAsia"/>
          <w:b/>
          <w:bCs/>
          <w:lang w:eastAsia="ko-KR"/>
        </w:rPr>
        <w:t xml:space="preserve"> Each i</w:t>
      </w:r>
      <w:r>
        <w:rPr>
          <w:b/>
          <w:bCs/>
          <w:lang w:eastAsia="ko-KR"/>
        </w:rPr>
        <w:t>ndex</w:t>
      </w:r>
      <w:r>
        <w:rPr>
          <w:rFonts w:hint="eastAsia"/>
          <w:b/>
          <w:bCs/>
          <w:lang w:eastAsia="ko-KR"/>
        </w:rPr>
        <w:t xml:space="preserve"> represents a set of UE capability parameters which are heavy weight e.g. RF Parameters.</w:t>
      </w:r>
    </w:p>
    <w:p w:rsidR="00BC2DED" w:rsidRPr="00BC2DED" w:rsidRDefault="00BC2DED" w:rsidP="00BC2DED">
      <w:pPr>
        <w:ind w:left="993" w:hangingChars="506" w:hanging="993"/>
        <w:rPr>
          <w:rFonts w:hint="eastAsia"/>
          <w:b/>
          <w:bCs/>
        </w:rPr>
      </w:pPr>
      <w:r>
        <w:rPr>
          <w:rFonts w:hint="eastAsia"/>
          <w:b/>
          <w:bCs/>
        </w:rPr>
        <w:t>Proposal 5: If the UE thinks the capability information is not enough to report with index(s) only, the UE can add different capability parameters to the chosen index a</w:t>
      </w:r>
      <w:r>
        <w:rPr>
          <w:b/>
          <w:bCs/>
        </w:rPr>
        <w:t>ssociated</w:t>
      </w:r>
      <w:r>
        <w:rPr>
          <w:rFonts w:hint="eastAsia"/>
          <w:b/>
          <w:bCs/>
        </w:rPr>
        <w:t xml:space="preserve"> with a capability parameter set.</w:t>
      </w:r>
    </w:p>
    <w:p w:rsidR="00C052B7" w:rsidRPr="00F9468A" w:rsidRDefault="00C052B7" w:rsidP="00452928">
      <w:pPr>
        <w:rPr>
          <w:rFonts w:hint="eastAsia"/>
          <w:szCs w:val="22"/>
          <w:lang w:eastAsia="ko-KR"/>
        </w:rPr>
      </w:pPr>
    </w:p>
    <w:sectPr w:rsidR="00C052B7" w:rsidRPr="00F9468A" w:rsidSect="00263EDA">
      <w:headerReference w:type="even" r:id="rId10"/>
      <w:footerReference w:type="default" r:id="rId11"/>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C33" w:rsidRDefault="004A4C33">
      <w:r>
        <w:separator/>
      </w:r>
    </w:p>
  </w:endnote>
  <w:endnote w:type="continuationSeparator" w:id="0">
    <w:p w:rsidR="004A4C33" w:rsidRDefault="004A4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한컴바탕">
    <w:altName w:val="Arial Unicode MS"/>
    <w:charset w:val="81"/>
    <w:family w:val="roman"/>
    <w:pitch w:val="variable"/>
    <w:sig w:usb0="00000000" w:usb1="FBDFFFFF" w:usb2="00FFFFFF" w:usb3="00000000" w:csb0="8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F33005">
      <w:rPr>
        <w:rStyle w:val="af2"/>
        <w:i/>
      </w:rPr>
      <w:t>1</w:t>
    </w:r>
    <w:r>
      <w:rPr>
        <w:rStyle w:val="af2"/>
        <w:i/>
      </w:rPr>
      <w:fldChar w:fldCharType="end"/>
    </w:r>
  </w:p>
  <w:p w:rsidR="00DB0419" w:rsidRDefault="00DB04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C33" w:rsidRDefault="004A4C33">
      <w:r>
        <w:separator/>
      </w:r>
    </w:p>
  </w:footnote>
  <w:footnote w:type="continuationSeparator" w:id="0">
    <w:p w:rsidR="004A4C33" w:rsidRDefault="004A4C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r>
      <w:t xml:space="preserve">Page </w:t>
    </w:r>
    <w:r>
      <w:fldChar w:fldCharType="begin"/>
    </w:r>
    <w:r>
      <w:instrText>PAGE</w:instrText>
    </w:r>
    <w:r>
      <w:fldChar w:fldCharType="separate"/>
    </w:r>
    <w:r>
      <w:rPr>
        <w:noProof/>
      </w:rPr>
      <w:t>1</w:t>
    </w:r>
    <w:r>
      <w:fldChar w:fldCharType="end"/>
    </w:r>
    <w:r>
      <w:br/>
    </w:r>
  </w:p>
  <w:p w:rsidR="00DB0419" w:rsidRDefault="00DB04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art29B1"/>
      </v:shape>
    </w:pict>
  </w:numPicBullet>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72A7CB3"/>
    <w:multiLevelType w:val="multilevel"/>
    <w:tmpl w:val="8C725E0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51D3522"/>
    <w:multiLevelType w:val="hybridMultilevel"/>
    <w:tmpl w:val="0204CA62"/>
    <w:lvl w:ilvl="0" w:tplc="1B981B4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nsid w:val="1B8904F9"/>
    <w:multiLevelType w:val="hybridMultilevel"/>
    <w:tmpl w:val="2D6AAC1E"/>
    <w:lvl w:ilvl="0" w:tplc="326CC2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nsid w:val="251667A4"/>
    <w:multiLevelType w:val="hybridMultilevel"/>
    <w:tmpl w:val="837A64BE"/>
    <w:lvl w:ilvl="0" w:tplc="05029CB8">
      <w:start w:val="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0781FD8"/>
    <w:multiLevelType w:val="hybridMultilevel"/>
    <w:tmpl w:val="96D0574E"/>
    <w:lvl w:ilvl="0" w:tplc="73B8DEE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41255A46"/>
    <w:multiLevelType w:val="hybridMultilevel"/>
    <w:tmpl w:val="B2C4C0A0"/>
    <w:lvl w:ilvl="0" w:tplc="05029CB8">
      <w:start w:val="4"/>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B017B31"/>
    <w:multiLevelType w:val="hybridMultilevel"/>
    <w:tmpl w:val="C02E2C5C"/>
    <w:lvl w:ilvl="0" w:tplc="2A1275BE">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6C96723E"/>
    <w:multiLevelType w:val="hybridMultilevel"/>
    <w:tmpl w:val="A3B04886"/>
    <w:lvl w:ilvl="0" w:tplc="1632BF0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EED5A6A"/>
    <w:multiLevelType w:val="hybridMultilevel"/>
    <w:tmpl w:val="6E8A08D8"/>
    <w:lvl w:ilvl="0" w:tplc="AC08521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0146DC0"/>
    <w:multiLevelType w:val="hybridMultilevel"/>
    <w:tmpl w:val="344CCED6"/>
    <w:lvl w:ilvl="0" w:tplc="80BAF7B6">
      <w:start w:val="1"/>
      <w:numFmt w:val="decimal"/>
      <w:pStyle w:val="Agreement"/>
      <w:lvlText w:val="%1"/>
      <w:lvlJc w:val="left"/>
      <w:pPr>
        <w:tabs>
          <w:tab w:val="num" w:pos="2030"/>
        </w:tabs>
        <w:ind w:left="2030" w:hanging="360"/>
      </w:pPr>
      <w:rPr>
        <w:rFonts w:ascii="Arial" w:eastAsia="맑은 고딕" w:hAnsi="Arial" w:cs="Times New Roman"/>
        <w:b w:val="0"/>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abstractNum w:abstractNumId="18">
    <w:nsid w:val="71E777E9"/>
    <w:multiLevelType w:val="hybridMultilevel"/>
    <w:tmpl w:val="F2B48238"/>
    <w:lvl w:ilvl="0" w:tplc="D9F62B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8DA0D1D"/>
    <w:multiLevelType w:val="hybridMultilevel"/>
    <w:tmpl w:val="98185436"/>
    <w:lvl w:ilvl="0" w:tplc="21B80D04">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BF83B0B"/>
    <w:multiLevelType w:val="hybridMultilevel"/>
    <w:tmpl w:val="C8B8D624"/>
    <w:lvl w:ilvl="0" w:tplc="05029CB8">
      <w:start w:val="4"/>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CAF143B"/>
    <w:multiLevelType w:val="hybridMultilevel"/>
    <w:tmpl w:val="D028499E"/>
    <w:lvl w:ilvl="0" w:tplc="77240FA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E944F2D"/>
    <w:multiLevelType w:val="hybridMultilevel"/>
    <w:tmpl w:val="6FE2C96E"/>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20"/>
  </w:num>
  <w:num w:numId="3">
    <w:abstractNumId w:val="8"/>
  </w:num>
  <w:num w:numId="4">
    <w:abstractNumId w:val="3"/>
  </w:num>
  <w:num w:numId="5">
    <w:abstractNumId w:val="1"/>
  </w:num>
  <w:num w:numId="6">
    <w:abstractNumId w:val="2"/>
  </w:num>
  <w:num w:numId="7">
    <w:abstractNumId w:val="11"/>
  </w:num>
  <w:num w:numId="8">
    <w:abstractNumId w:val="22"/>
  </w:num>
  <w:num w:numId="9">
    <w:abstractNumId w:val="21"/>
  </w:num>
  <w:num w:numId="10">
    <w:abstractNumId w:val="18"/>
  </w:num>
  <w:num w:numId="11">
    <w:abstractNumId w:val="7"/>
  </w:num>
  <w:num w:numId="12">
    <w:abstractNumId w:val="23"/>
  </w:num>
  <w:num w:numId="13">
    <w:abstractNumId w:val="9"/>
  </w:num>
  <w:num w:numId="14">
    <w:abstractNumId w:val="13"/>
  </w:num>
  <w:num w:numId="15">
    <w:abstractNumId w:val="16"/>
  </w:num>
  <w:num w:numId="16">
    <w:abstractNumId w:val="17"/>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19"/>
  </w:num>
  <w:num w:numId="20">
    <w:abstractNumId w:val="12"/>
  </w:num>
  <w:num w:numId="21">
    <w:abstractNumId w:val="10"/>
  </w:num>
  <w:num w:numId="22">
    <w:abstractNumId w:val="10"/>
  </w:num>
  <w:num w:numId="23">
    <w:abstractNumId w:val="15"/>
  </w:num>
  <w:num w:numId="24">
    <w:abstractNumId w:val="5"/>
  </w:num>
  <w:num w:numId="2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2B7"/>
    <w:rsid w:val="0000036F"/>
    <w:rsid w:val="000007E7"/>
    <w:rsid w:val="00000822"/>
    <w:rsid w:val="00000FF8"/>
    <w:rsid w:val="0000113A"/>
    <w:rsid w:val="0000117E"/>
    <w:rsid w:val="000011E8"/>
    <w:rsid w:val="000012DC"/>
    <w:rsid w:val="000012F8"/>
    <w:rsid w:val="00001342"/>
    <w:rsid w:val="00001580"/>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D25"/>
    <w:rsid w:val="00010D56"/>
    <w:rsid w:val="00011015"/>
    <w:rsid w:val="00011373"/>
    <w:rsid w:val="00011766"/>
    <w:rsid w:val="00011A49"/>
    <w:rsid w:val="00011A51"/>
    <w:rsid w:val="00011A93"/>
    <w:rsid w:val="00011B89"/>
    <w:rsid w:val="00011C9B"/>
    <w:rsid w:val="00011E4A"/>
    <w:rsid w:val="00011F29"/>
    <w:rsid w:val="00011F5E"/>
    <w:rsid w:val="000121B1"/>
    <w:rsid w:val="000121F1"/>
    <w:rsid w:val="00012297"/>
    <w:rsid w:val="00012390"/>
    <w:rsid w:val="000127A3"/>
    <w:rsid w:val="000128E9"/>
    <w:rsid w:val="00012B34"/>
    <w:rsid w:val="00012CE0"/>
    <w:rsid w:val="00012E13"/>
    <w:rsid w:val="00012FC8"/>
    <w:rsid w:val="0001311F"/>
    <w:rsid w:val="0001315E"/>
    <w:rsid w:val="000132CD"/>
    <w:rsid w:val="0001331B"/>
    <w:rsid w:val="00013460"/>
    <w:rsid w:val="000134D8"/>
    <w:rsid w:val="00013683"/>
    <w:rsid w:val="00013720"/>
    <w:rsid w:val="0001372D"/>
    <w:rsid w:val="0001392C"/>
    <w:rsid w:val="00013B88"/>
    <w:rsid w:val="00013D67"/>
    <w:rsid w:val="00013F73"/>
    <w:rsid w:val="00014040"/>
    <w:rsid w:val="000141E5"/>
    <w:rsid w:val="00014206"/>
    <w:rsid w:val="00014292"/>
    <w:rsid w:val="000146F9"/>
    <w:rsid w:val="000147EF"/>
    <w:rsid w:val="000149A9"/>
    <w:rsid w:val="000149FC"/>
    <w:rsid w:val="00014BA6"/>
    <w:rsid w:val="00014CA7"/>
    <w:rsid w:val="00014CC0"/>
    <w:rsid w:val="000150F6"/>
    <w:rsid w:val="00015107"/>
    <w:rsid w:val="000152FE"/>
    <w:rsid w:val="000153AB"/>
    <w:rsid w:val="00015731"/>
    <w:rsid w:val="000157CE"/>
    <w:rsid w:val="00015978"/>
    <w:rsid w:val="00015A7E"/>
    <w:rsid w:val="00015B5B"/>
    <w:rsid w:val="00015C7C"/>
    <w:rsid w:val="00015F00"/>
    <w:rsid w:val="00015F26"/>
    <w:rsid w:val="00015F74"/>
    <w:rsid w:val="000163FA"/>
    <w:rsid w:val="000164B7"/>
    <w:rsid w:val="0001656F"/>
    <w:rsid w:val="000165AB"/>
    <w:rsid w:val="000165B5"/>
    <w:rsid w:val="000166A3"/>
    <w:rsid w:val="00016725"/>
    <w:rsid w:val="0001694D"/>
    <w:rsid w:val="000169E1"/>
    <w:rsid w:val="00016ED5"/>
    <w:rsid w:val="00016F9A"/>
    <w:rsid w:val="00017215"/>
    <w:rsid w:val="00017496"/>
    <w:rsid w:val="000174BF"/>
    <w:rsid w:val="0001762E"/>
    <w:rsid w:val="0001765D"/>
    <w:rsid w:val="000177FD"/>
    <w:rsid w:val="000179EC"/>
    <w:rsid w:val="00017B75"/>
    <w:rsid w:val="00017F47"/>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C32"/>
    <w:rsid w:val="00021D07"/>
    <w:rsid w:val="00021E74"/>
    <w:rsid w:val="0002203E"/>
    <w:rsid w:val="0002211A"/>
    <w:rsid w:val="000228C3"/>
    <w:rsid w:val="00022A5D"/>
    <w:rsid w:val="0002316F"/>
    <w:rsid w:val="000231CF"/>
    <w:rsid w:val="0002351A"/>
    <w:rsid w:val="00023520"/>
    <w:rsid w:val="000238B8"/>
    <w:rsid w:val="0002398D"/>
    <w:rsid w:val="00023A56"/>
    <w:rsid w:val="00023A86"/>
    <w:rsid w:val="00023D27"/>
    <w:rsid w:val="00023D60"/>
    <w:rsid w:val="00023D80"/>
    <w:rsid w:val="0002419C"/>
    <w:rsid w:val="000243E3"/>
    <w:rsid w:val="00024489"/>
    <w:rsid w:val="0002455F"/>
    <w:rsid w:val="00024580"/>
    <w:rsid w:val="000245CC"/>
    <w:rsid w:val="00024668"/>
    <w:rsid w:val="0002486E"/>
    <w:rsid w:val="00024A9F"/>
    <w:rsid w:val="00024B25"/>
    <w:rsid w:val="00024CD0"/>
    <w:rsid w:val="00024D05"/>
    <w:rsid w:val="00024F59"/>
    <w:rsid w:val="0002532E"/>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A78"/>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49"/>
    <w:rsid w:val="00032BE4"/>
    <w:rsid w:val="00032F05"/>
    <w:rsid w:val="000330F0"/>
    <w:rsid w:val="000332D0"/>
    <w:rsid w:val="00033369"/>
    <w:rsid w:val="000333D1"/>
    <w:rsid w:val="000334BA"/>
    <w:rsid w:val="00033603"/>
    <w:rsid w:val="000339CE"/>
    <w:rsid w:val="00033B39"/>
    <w:rsid w:val="00033E47"/>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799"/>
    <w:rsid w:val="00035CD6"/>
    <w:rsid w:val="00035D0B"/>
    <w:rsid w:val="00035D8A"/>
    <w:rsid w:val="00035DF4"/>
    <w:rsid w:val="00035F74"/>
    <w:rsid w:val="00036251"/>
    <w:rsid w:val="0003672D"/>
    <w:rsid w:val="00036B1F"/>
    <w:rsid w:val="00036BF4"/>
    <w:rsid w:val="00036CFA"/>
    <w:rsid w:val="00036D7A"/>
    <w:rsid w:val="00036DB0"/>
    <w:rsid w:val="00036E31"/>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107"/>
    <w:rsid w:val="00044401"/>
    <w:rsid w:val="000446F3"/>
    <w:rsid w:val="00044BA3"/>
    <w:rsid w:val="00044C65"/>
    <w:rsid w:val="00045010"/>
    <w:rsid w:val="000450CC"/>
    <w:rsid w:val="0004559F"/>
    <w:rsid w:val="00045690"/>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152"/>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89"/>
    <w:rsid w:val="000532DB"/>
    <w:rsid w:val="000533CB"/>
    <w:rsid w:val="00053901"/>
    <w:rsid w:val="000539CD"/>
    <w:rsid w:val="000539F7"/>
    <w:rsid w:val="00053A34"/>
    <w:rsid w:val="00053B7E"/>
    <w:rsid w:val="00053C57"/>
    <w:rsid w:val="00053C9D"/>
    <w:rsid w:val="00053CB6"/>
    <w:rsid w:val="00053CBB"/>
    <w:rsid w:val="00053E34"/>
    <w:rsid w:val="00053F68"/>
    <w:rsid w:val="0005417C"/>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84"/>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2F5"/>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68A"/>
    <w:rsid w:val="000637A9"/>
    <w:rsid w:val="00063F05"/>
    <w:rsid w:val="00064276"/>
    <w:rsid w:val="0006437D"/>
    <w:rsid w:val="00064539"/>
    <w:rsid w:val="000645BC"/>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507"/>
    <w:rsid w:val="000705BC"/>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AAD"/>
    <w:rsid w:val="00073F0C"/>
    <w:rsid w:val="0007418C"/>
    <w:rsid w:val="000741CE"/>
    <w:rsid w:val="00074218"/>
    <w:rsid w:val="00074446"/>
    <w:rsid w:val="0007457B"/>
    <w:rsid w:val="00074677"/>
    <w:rsid w:val="000749C2"/>
    <w:rsid w:val="00074A4B"/>
    <w:rsid w:val="00074B9C"/>
    <w:rsid w:val="00074BE7"/>
    <w:rsid w:val="00074CAF"/>
    <w:rsid w:val="00074F35"/>
    <w:rsid w:val="0007505A"/>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544"/>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AA2"/>
    <w:rsid w:val="00082B84"/>
    <w:rsid w:val="00082FF4"/>
    <w:rsid w:val="000831FC"/>
    <w:rsid w:val="000835F6"/>
    <w:rsid w:val="000836CB"/>
    <w:rsid w:val="0008381B"/>
    <w:rsid w:val="00083B4E"/>
    <w:rsid w:val="00083E75"/>
    <w:rsid w:val="00083F36"/>
    <w:rsid w:val="00084022"/>
    <w:rsid w:val="00084125"/>
    <w:rsid w:val="00084237"/>
    <w:rsid w:val="000842B1"/>
    <w:rsid w:val="000845DA"/>
    <w:rsid w:val="00084640"/>
    <w:rsid w:val="0008471D"/>
    <w:rsid w:val="000847B9"/>
    <w:rsid w:val="00084851"/>
    <w:rsid w:val="000848CB"/>
    <w:rsid w:val="000849A7"/>
    <w:rsid w:val="00084E25"/>
    <w:rsid w:val="00085066"/>
    <w:rsid w:val="000850AE"/>
    <w:rsid w:val="000851F6"/>
    <w:rsid w:val="00085484"/>
    <w:rsid w:val="0008557E"/>
    <w:rsid w:val="000857E8"/>
    <w:rsid w:val="00085947"/>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B43"/>
    <w:rsid w:val="00087F8D"/>
    <w:rsid w:val="00090147"/>
    <w:rsid w:val="00090158"/>
    <w:rsid w:val="00090205"/>
    <w:rsid w:val="000903C7"/>
    <w:rsid w:val="00090546"/>
    <w:rsid w:val="0009054F"/>
    <w:rsid w:val="000905A5"/>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FE"/>
    <w:rsid w:val="0009294E"/>
    <w:rsid w:val="00092C42"/>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904"/>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C97"/>
    <w:rsid w:val="00097FE1"/>
    <w:rsid w:val="000A007A"/>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40"/>
    <w:rsid w:val="000A44A1"/>
    <w:rsid w:val="000A4568"/>
    <w:rsid w:val="000A4746"/>
    <w:rsid w:val="000A4A1C"/>
    <w:rsid w:val="000A4BA7"/>
    <w:rsid w:val="000A4BE3"/>
    <w:rsid w:val="000A4D2F"/>
    <w:rsid w:val="000A4D42"/>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CAF"/>
    <w:rsid w:val="000A6D4B"/>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61F"/>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1B6"/>
    <w:rsid w:val="000B226F"/>
    <w:rsid w:val="000B25A8"/>
    <w:rsid w:val="000B26B9"/>
    <w:rsid w:val="000B27BE"/>
    <w:rsid w:val="000B27DB"/>
    <w:rsid w:val="000B2918"/>
    <w:rsid w:val="000B2D54"/>
    <w:rsid w:val="000B2DE2"/>
    <w:rsid w:val="000B2E04"/>
    <w:rsid w:val="000B2F7D"/>
    <w:rsid w:val="000B31AA"/>
    <w:rsid w:val="000B33F4"/>
    <w:rsid w:val="000B34CB"/>
    <w:rsid w:val="000B351E"/>
    <w:rsid w:val="000B356E"/>
    <w:rsid w:val="000B3680"/>
    <w:rsid w:val="000B3684"/>
    <w:rsid w:val="000B3BDC"/>
    <w:rsid w:val="000B3FB0"/>
    <w:rsid w:val="000B44B3"/>
    <w:rsid w:val="000B465B"/>
    <w:rsid w:val="000B4900"/>
    <w:rsid w:val="000B4A62"/>
    <w:rsid w:val="000B4B3A"/>
    <w:rsid w:val="000B4B95"/>
    <w:rsid w:val="000B4C91"/>
    <w:rsid w:val="000B5295"/>
    <w:rsid w:val="000B5355"/>
    <w:rsid w:val="000B557C"/>
    <w:rsid w:val="000B559F"/>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89A"/>
    <w:rsid w:val="000B7A39"/>
    <w:rsid w:val="000B7A54"/>
    <w:rsid w:val="000B7B7C"/>
    <w:rsid w:val="000B7E22"/>
    <w:rsid w:val="000B7E46"/>
    <w:rsid w:val="000B7E62"/>
    <w:rsid w:val="000B7FB8"/>
    <w:rsid w:val="000C0243"/>
    <w:rsid w:val="000C12EE"/>
    <w:rsid w:val="000C12FF"/>
    <w:rsid w:val="000C135E"/>
    <w:rsid w:val="000C13D5"/>
    <w:rsid w:val="000C1409"/>
    <w:rsid w:val="000C1A45"/>
    <w:rsid w:val="000C1B08"/>
    <w:rsid w:val="000C1BB4"/>
    <w:rsid w:val="000C1CE3"/>
    <w:rsid w:val="000C1EF5"/>
    <w:rsid w:val="000C2248"/>
    <w:rsid w:val="000C2456"/>
    <w:rsid w:val="000C250C"/>
    <w:rsid w:val="000C25E2"/>
    <w:rsid w:val="000C2CCE"/>
    <w:rsid w:val="000C2D37"/>
    <w:rsid w:val="000C2F5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75F"/>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7F"/>
    <w:rsid w:val="000C6D8E"/>
    <w:rsid w:val="000C6F60"/>
    <w:rsid w:val="000C7133"/>
    <w:rsid w:val="000C729F"/>
    <w:rsid w:val="000C72BF"/>
    <w:rsid w:val="000C73DB"/>
    <w:rsid w:val="000C74D5"/>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D23"/>
    <w:rsid w:val="000D2ECB"/>
    <w:rsid w:val="000D2F00"/>
    <w:rsid w:val="000D2FBD"/>
    <w:rsid w:val="000D317C"/>
    <w:rsid w:val="000D31BC"/>
    <w:rsid w:val="000D31DB"/>
    <w:rsid w:val="000D32DD"/>
    <w:rsid w:val="000D3574"/>
    <w:rsid w:val="000D39F7"/>
    <w:rsid w:val="000D3A60"/>
    <w:rsid w:val="000D3C48"/>
    <w:rsid w:val="000D3D5C"/>
    <w:rsid w:val="000D3EDF"/>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DAD"/>
    <w:rsid w:val="000D5E4D"/>
    <w:rsid w:val="000D6044"/>
    <w:rsid w:val="000D604A"/>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908"/>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3F6"/>
    <w:rsid w:val="000E346D"/>
    <w:rsid w:val="000E35EB"/>
    <w:rsid w:val="000E393E"/>
    <w:rsid w:val="000E3DCB"/>
    <w:rsid w:val="000E4300"/>
    <w:rsid w:val="000E470D"/>
    <w:rsid w:val="000E494C"/>
    <w:rsid w:val="000E4E10"/>
    <w:rsid w:val="000E4F59"/>
    <w:rsid w:val="000E5244"/>
    <w:rsid w:val="000E5271"/>
    <w:rsid w:val="000E527A"/>
    <w:rsid w:val="000E5311"/>
    <w:rsid w:val="000E5C31"/>
    <w:rsid w:val="000E5C86"/>
    <w:rsid w:val="000E5CDA"/>
    <w:rsid w:val="000E5E37"/>
    <w:rsid w:val="000E5EE0"/>
    <w:rsid w:val="000E600A"/>
    <w:rsid w:val="000E60A0"/>
    <w:rsid w:val="000E60F3"/>
    <w:rsid w:val="000E6175"/>
    <w:rsid w:val="000E65F7"/>
    <w:rsid w:val="000E667C"/>
    <w:rsid w:val="000E66E0"/>
    <w:rsid w:val="000E66E8"/>
    <w:rsid w:val="000E67B8"/>
    <w:rsid w:val="000E69BF"/>
    <w:rsid w:val="000E6C84"/>
    <w:rsid w:val="000E6F4F"/>
    <w:rsid w:val="000E732C"/>
    <w:rsid w:val="000E73AD"/>
    <w:rsid w:val="000E74C2"/>
    <w:rsid w:val="000E78B7"/>
    <w:rsid w:val="000E796F"/>
    <w:rsid w:val="000E7B9A"/>
    <w:rsid w:val="000E7D4D"/>
    <w:rsid w:val="000E7DD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758"/>
    <w:rsid w:val="000F2795"/>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A08"/>
    <w:rsid w:val="000F4B52"/>
    <w:rsid w:val="000F4FD5"/>
    <w:rsid w:val="000F50DB"/>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72C"/>
    <w:rsid w:val="000F685A"/>
    <w:rsid w:val="000F6875"/>
    <w:rsid w:val="000F699D"/>
    <w:rsid w:val="000F6A98"/>
    <w:rsid w:val="000F6C16"/>
    <w:rsid w:val="000F6CA9"/>
    <w:rsid w:val="000F7046"/>
    <w:rsid w:val="000F70B0"/>
    <w:rsid w:val="000F71BD"/>
    <w:rsid w:val="000F71E5"/>
    <w:rsid w:val="000F7259"/>
    <w:rsid w:val="000F73DD"/>
    <w:rsid w:val="000F7470"/>
    <w:rsid w:val="000F756C"/>
    <w:rsid w:val="000F7698"/>
    <w:rsid w:val="000F76B5"/>
    <w:rsid w:val="000F78CF"/>
    <w:rsid w:val="000F7C76"/>
    <w:rsid w:val="000F7CD6"/>
    <w:rsid w:val="000F7F37"/>
    <w:rsid w:val="000F7FAF"/>
    <w:rsid w:val="001002F0"/>
    <w:rsid w:val="001003EA"/>
    <w:rsid w:val="00100533"/>
    <w:rsid w:val="0010069C"/>
    <w:rsid w:val="00100C6A"/>
    <w:rsid w:val="00100DA5"/>
    <w:rsid w:val="00100DE1"/>
    <w:rsid w:val="00100F65"/>
    <w:rsid w:val="00100FA5"/>
    <w:rsid w:val="00101548"/>
    <w:rsid w:val="001016ED"/>
    <w:rsid w:val="00101778"/>
    <w:rsid w:val="0010185E"/>
    <w:rsid w:val="00101B03"/>
    <w:rsid w:val="00101B7C"/>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5FA1"/>
    <w:rsid w:val="001060EC"/>
    <w:rsid w:val="001061BE"/>
    <w:rsid w:val="00106346"/>
    <w:rsid w:val="00106505"/>
    <w:rsid w:val="0010653C"/>
    <w:rsid w:val="001067B9"/>
    <w:rsid w:val="00106807"/>
    <w:rsid w:val="0010695D"/>
    <w:rsid w:val="00106E36"/>
    <w:rsid w:val="0010721A"/>
    <w:rsid w:val="0010742E"/>
    <w:rsid w:val="001074AA"/>
    <w:rsid w:val="00107606"/>
    <w:rsid w:val="00107974"/>
    <w:rsid w:val="00107C4E"/>
    <w:rsid w:val="00107FB8"/>
    <w:rsid w:val="00110039"/>
    <w:rsid w:val="00110222"/>
    <w:rsid w:val="001102E8"/>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1EDC"/>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AEF"/>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5DE"/>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4E0"/>
    <w:rsid w:val="0012268D"/>
    <w:rsid w:val="001227AA"/>
    <w:rsid w:val="00122839"/>
    <w:rsid w:val="001229D8"/>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47"/>
    <w:rsid w:val="001246D3"/>
    <w:rsid w:val="001247CC"/>
    <w:rsid w:val="00124816"/>
    <w:rsid w:val="00124E71"/>
    <w:rsid w:val="001251DF"/>
    <w:rsid w:val="001252E2"/>
    <w:rsid w:val="001253EB"/>
    <w:rsid w:val="001255C1"/>
    <w:rsid w:val="001257BC"/>
    <w:rsid w:val="00125828"/>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FB"/>
    <w:rsid w:val="0013078A"/>
    <w:rsid w:val="00130C15"/>
    <w:rsid w:val="00130C74"/>
    <w:rsid w:val="00130DA6"/>
    <w:rsid w:val="00130FBF"/>
    <w:rsid w:val="00131038"/>
    <w:rsid w:val="001310E6"/>
    <w:rsid w:val="00131197"/>
    <w:rsid w:val="001317F2"/>
    <w:rsid w:val="00131AF0"/>
    <w:rsid w:val="00131C85"/>
    <w:rsid w:val="00131CE7"/>
    <w:rsid w:val="00131E2D"/>
    <w:rsid w:val="00131E46"/>
    <w:rsid w:val="00131F8C"/>
    <w:rsid w:val="001320A0"/>
    <w:rsid w:val="001320E5"/>
    <w:rsid w:val="00132121"/>
    <w:rsid w:val="00132C9B"/>
    <w:rsid w:val="00132E85"/>
    <w:rsid w:val="0013336C"/>
    <w:rsid w:val="001333DC"/>
    <w:rsid w:val="001333E9"/>
    <w:rsid w:val="00133533"/>
    <w:rsid w:val="001336D9"/>
    <w:rsid w:val="0013377D"/>
    <w:rsid w:val="00133D8E"/>
    <w:rsid w:val="00133F57"/>
    <w:rsid w:val="0013486D"/>
    <w:rsid w:val="001349B5"/>
    <w:rsid w:val="00134ED6"/>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C0"/>
    <w:rsid w:val="00136FFE"/>
    <w:rsid w:val="001371D7"/>
    <w:rsid w:val="00137210"/>
    <w:rsid w:val="001376A8"/>
    <w:rsid w:val="001376E9"/>
    <w:rsid w:val="00137A91"/>
    <w:rsid w:val="00137CBE"/>
    <w:rsid w:val="0014010B"/>
    <w:rsid w:val="00140414"/>
    <w:rsid w:val="00140545"/>
    <w:rsid w:val="001408A1"/>
    <w:rsid w:val="00140920"/>
    <w:rsid w:val="00140AF4"/>
    <w:rsid w:val="00140BD7"/>
    <w:rsid w:val="00140C91"/>
    <w:rsid w:val="00140EA5"/>
    <w:rsid w:val="0014186F"/>
    <w:rsid w:val="00141906"/>
    <w:rsid w:val="00141958"/>
    <w:rsid w:val="001419AB"/>
    <w:rsid w:val="00141C49"/>
    <w:rsid w:val="00141CFF"/>
    <w:rsid w:val="00141EB0"/>
    <w:rsid w:val="00141F1A"/>
    <w:rsid w:val="00141F68"/>
    <w:rsid w:val="00141F89"/>
    <w:rsid w:val="001420DB"/>
    <w:rsid w:val="001421E2"/>
    <w:rsid w:val="0014255C"/>
    <w:rsid w:val="001425C9"/>
    <w:rsid w:val="0014264C"/>
    <w:rsid w:val="00142B7E"/>
    <w:rsid w:val="00142EB9"/>
    <w:rsid w:val="00142EF0"/>
    <w:rsid w:val="00142F00"/>
    <w:rsid w:val="0014311A"/>
    <w:rsid w:val="00143463"/>
    <w:rsid w:val="001434CF"/>
    <w:rsid w:val="0014369C"/>
    <w:rsid w:val="00143A2E"/>
    <w:rsid w:val="00143A59"/>
    <w:rsid w:val="00143C65"/>
    <w:rsid w:val="001441E6"/>
    <w:rsid w:val="001442A7"/>
    <w:rsid w:val="0014471B"/>
    <w:rsid w:val="00144A1F"/>
    <w:rsid w:val="00144F42"/>
    <w:rsid w:val="001451B7"/>
    <w:rsid w:val="00145519"/>
    <w:rsid w:val="001455EF"/>
    <w:rsid w:val="0014573C"/>
    <w:rsid w:val="0014593A"/>
    <w:rsid w:val="00145996"/>
    <w:rsid w:val="00145EE8"/>
    <w:rsid w:val="00145F63"/>
    <w:rsid w:val="0014635F"/>
    <w:rsid w:val="0014681F"/>
    <w:rsid w:val="0014691A"/>
    <w:rsid w:val="00146F41"/>
    <w:rsid w:val="00147081"/>
    <w:rsid w:val="0014711F"/>
    <w:rsid w:val="0014715C"/>
    <w:rsid w:val="001475A8"/>
    <w:rsid w:val="00147827"/>
    <w:rsid w:val="0014783F"/>
    <w:rsid w:val="00147ACA"/>
    <w:rsid w:val="00147C99"/>
    <w:rsid w:val="00147CEC"/>
    <w:rsid w:val="00147D0C"/>
    <w:rsid w:val="00147E3C"/>
    <w:rsid w:val="00150364"/>
    <w:rsid w:val="0015047C"/>
    <w:rsid w:val="001505E8"/>
    <w:rsid w:val="001506FE"/>
    <w:rsid w:val="00150A84"/>
    <w:rsid w:val="00150AC8"/>
    <w:rsid w:val="00150B2F"/>
    <w:rsid w:val="00150BB9"/>
    <w:rsid w:val="00150D03"/>
    <w:rsid w:val="00150FFE"/>
    <w:rsid w:val="001510FC"/>
    <w:rsid w:val="0015132C"/>
    <w:rsid w:val="00151377"/>
    <w:rsid w:val="001513CF"/>
    <w:rsid w:val="001514EB"/>
    <w:rsid w:val="00151656"/>
    <w:rsid w:val="001517DD"/>
    <w:rsid w:val="001518A0"/>
    <w:rsid w:val="00151943"/>
    <w:rsid w:val="00151990"/>
    <w:rsid w:val="001519B2"/>
    <w:rsid w:val="00151C0C"/>
    <w:rsid w:val="00151C30"/>
    <w:rsid w:val="00151C48"/>
    <w:rsid w:val="00151D92"/>
    <w:rsid w:val="00151D9A"/>
    <w:rsid w:val="00151DB8"/>
    <w:rsid w:val="00151E3E"/>
    <w:rsid w:val="0015210E"/>
    <w:rsid w:val="00152137"/>
    <w:rsid w:val="001522AD"/>
    <w:rsid w:val="001526CF"/>
    <w:rsid w:val="00152715"/>
    <w:rsid w:val="001527BE"/>
    <w:rsid w:val="001527E6"/>
    <w:rsid w:val="001527EF"/>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059"/>
    <w:rsid w:val="0015410F"/>
    <w:rsid w:val="0015411B"/>
    <w:rsid w:val="00154501"/>
    <w:rsid w:val="00154666"/>
    <w:rsid w:val="001546FC"/>
    <w:rsid w:val="0015479B"/>
    <w:rsid w:val="00154B15"/>
    <w:rsid w:val="00154C90"/>
    <w:rsid w:val="00154E67"/>
    <w:rsid w:val="001550B0"/>
    <w:rsid w:val="00155163"/>
    <w:rsid w:val="001551D5"/>
    <w:rsid w:val="001554DA"/>
    <w:rsid w:val="00155508"/>
    <w:rsid w:val="00155B3A"/>
    <w:rsid w:val="00155B3F"/>
    <w:rsid w:val="00155CE6"/>
    <w:rsid w:val="00155CF7"/>
    <w:rsid w:val="00155D86"/>
    <w:rsid w:val="00155EBB"/>
    <w:rsid w:val="00155EEF"/>
    <w:rsid w:val="00155F23"/>
    <w:rsid w:val="00155F5F"/>
    <w:rsid w:val="00156118"/>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6D2"/>
    <w:rsid w:val="0016175A"/>
    <w:rsid w:val="001617D6"/>
    <w:rsid w:val="00161BAE"/>
    <w:rsid w:val="00161F22"/>
    <w:rsid w:val="00161F35"/>
    <w:rsid w:val="0016217B"/>
    <w:rsid w:val="00162205"/>
    <w:rsid w:val="00162268"/>
    <w:rsid w:val="0016239D"/>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562"/>
    <w:rsid w:val="0016463E"/>
    <w:rsid w:val="0016477F"/>
    <w:rsid w:val="00164820"/>
    <w:rsid w:val="00164F58"/>
    <w:rsid w:val="00165023"/>
    <w:rsid w:val="001651D0"/>
    <w:rsid w:val="0016544E"/>
    <w:rsid w:val="00165481"/>
    <w:rsid w:val="00165513"/>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5D"/>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678"/>
    <w:rsid w:val="00172832"/>
    <w:rsid w:val="001728D0"/>
    <w:rsid w:val="00172C97"/>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3E0D"/>
    <w:rsid w:val="00174151"/>
    <w:rsid w:val="00174527"/>
    <w:rsid w:val="0017492E"/>
    <w:rsid w:val="00174A7C"/>
    <w:rsid w:val="00174A81"/>
    <w:rsid w:val="00174B2B"/>
    <w:rsid w:val="00174BBD"/>
    <w:rsid w:val="00174CB8"/>
    <w:rsid w:val="00174D98"/>
    <w:rsid w:val="00174DEC"/>
    <w:rsid w:val="00174E03"/>
    <w:rsid w:val="00174E0C"/>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22E"/>
    <w:rsid w:val="00176732"/>
    <w:rsid w:val="0017673F"/>
    <w:rsid w:val="001769A7"/>
    <w:rsid w:val="00176D6A"/>
    <w:rsid w:val="00177024"/>
    <w:rsid w:val="00177045"/>
    <w:rsid w:val="001771E2"/>
    <w:rsid w:val="001771FC"/>
    <w:rsid w:val="001772B0"/>
    <w:rsid w:val="00177722"/>
    <w:rsid w:val="00177759"/>
    <w:rsid w:val="00177813"/>
    <w:rsid w:val="00177874"/>
    <w:rsid w:val="0017791A"/>
    <w:rsid w:val="00177948"/>
    <w:rsid w:val="00177B81"/>
    <w:rsid w:val="00177BD3"/>
    <w:rsid w:val="00177C08"/>
    <w:rsid w:val="00177C82"/>
    <w:rsid w:val="00177C9D"/>
    <w:rsid w:val="0018024F"/>
    <w:rsid w:val="0018042B"/>
    <w:rsid w:val="00180526"/>
    <w:rsid w:val="0018052B"/>
    <w:rsid w:val="0018098B"/>
    <w:rsid w:val="00180B26"/>
    <w:rsid w:val="00180BB4"/>
    <w:rsid w:val="0018102E"/>
    <w:rsid w:val="001810B8"/>
    <w:rsid w:val="00181402"/>
    <w:rsid w:val="00181450"/>
    <w:rsid w:val="00181465"/>
    <w:rsid w:val="00181470"/>
    <w:rsid w:val="00181BB0"/>
    <w:rsid w:val="00181C59"/>
    <w:rsid w:val="00181D1F"/>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BF"/>
    <w:rsid w:val="001847F7"/>
    <w:rsid w:val="00184862"/>
    <w:rsid w:val="00184909"/>
    <w:rsid w:val="00184A85"/>
    <w:rsid w:val="00184DFA"/>
    <w:rsid w:val="00185007"/>
    <w:rsid w:val="001851C2"/>
    <w:rsid w:val="001853BF"/>
    <w:rsid w:val="00185405"/>
    <w:rsid w:val="0018553A"/>
    <w:rsid w:val="00185674"/>
    <w:rsid w:val="00185946"/>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6D6"/>
    <w:rsid w:val="00187846"/>
    <w:rsid w:val="00187C4E"/>
    <w:rsid w:val="0019007E"/>
    <w:rsid w:val="00190110"/>
    <w:rsid w:val="00190432"/>
    <w:rsid w:val="00190562"/>
    <w:rsid w:val="00190851"/>
    <w:rsid w:val="00190A7E"/>
    <w:rsid w:val="00190B7A"/>
    <w:rsid w:val="00190C42"/>
    <w:rsid w:val="00190CB2"/>
    <w:rsid w:val="00190EE1"/>
    <w:rsid w:val="00190F14"/>
    <w:rsid w:val="001910B0"/>
    <w:rsid w:val="00191385"/>
    <w:rsid w:val="0019145C"/>
    <w:rsid w:val="001915C4"/>
    <w:rsid w:val="0019171B"/>
    <w:rsid w:val="00191966"/>
    <w:rsid w:val="00191B34"/>
    <w:rsid w:val="00191DE7"/>
    <w:rsid w:val="001921E8"/>
    <w:rsid w:val="00192544"/>
    <w:rsid w:val="001926CC"/>
    <w:rsid w:val="001926E4"/>
    <w:rsid w:val="00192B82"/>
    <w:rsid w:val="00192C67"/>
    <w:rsid w:val="00192D7C"/>
    <w:rsid w:val="00192F4E"/>
    <w:rsid w:val="00193054"/>
    <w:rsid w:val="00193119"/>
    <w:rsid w:val="0019316C"/>
    <w:rsid w:val="0019320B"/>
    <w:rsid w:val="00193B06"/>
    <w:rsid w:val="00193D57"/>
    <w:rsid w:val="00193E19"/>
    <w:rsid w:val="00193F3C"/>
    <w:rsid w:val="00193FF6"/>
    <w:rsid w:val="001943CC"/>
    <w:rsid w:val="0019458A"/>
    <w:rsid w:val="001945E5"/>
    <w:rsid w:val="0019461B"/>
    <w:rsid w:val="00194750"/>
    <w:rsid w:val="001948B7"/>
    <w:rsid w:val="00194D35"/>
    <w:rsid w:val="00194ECC"/>
    <w:rsid w:val="00195006"/>
    <w:rsid w:val="00195048"/>
    <w:rsid w:val="0019504B"/>
    <w:rsid w:val="00195406"/>
    <w:rsid w:val="001954D3"/>
    <w:rsid w:val="00195616"/>
    <w:rsid w:val="001959C1"/>
    <w:rsid w:val="00195B44"/>
    <w:rsid w:val="0019602D"/>
    <w:rsid w:val="00196253"/>
    <w:rsid w:val="0019637A"/>
    <w:rsid w:val="001964B4"/>
    <w:rsid w:val="00196806"/>
    <w:rsid w:val="001968C9"/>
    <w:rsid w:val="0019691D"/>
    <w:rsid w:val="00196945"/>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1A"/>
    <w:rsid w:val="001A2079"/>
    <w:rsid w:val="001A209C"/>
    <w:rsid w:val="001A2165"/>
    <w:rsid w:val="001A2276"/>
    <w:rsid w:val="001A22E7"/>
    <w:rsid w:val="001A2419"/>
    <w:rsid w:val="001A25F6"/>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0C3"/>
    <w:rsid w:val="001A432F"/>
    <w:rsid w:val="001A4517"/>
    <w:rsid w:val="001A4995"/>
    <w:rsid w:val="001A49D0"/>
    <w:rsid w:val="001A4AB4"/>
    <w:rsid w:val="001A4B75"/>
    <w:rsid w:val="001A4C5C"/>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8B5"/>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5EB"/>
    <w:rsid w:val="001B26DA"/>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83F"/>
    <w:rsid w:val="001B4D70"/>
    <w:rsid w:val="001B4EF2"/>
    <w:rsid w:val="001B4EF7"/>
    <w:rsid w:val="001B4F52"/>
    <w:rsid w:val="001B53FC"/>
    <w:rsid w:val="001B54B3"/>
    <w:rsid w:val="001B55F4"/>
    <w:rsid w:val="001B5753"/>
    <w:rsid w:val="001B5A65"/>
    <w:rsid w:val="001B5D29"/>
    <w:rsid w:val="001B5DC5"/>
    <w:rsid w:val="001B5DF5"/>
    <w:rsid w:val="001B5EC4"/>
    <w:rsid w:val="001B6370"/>
    <w:rsid w:val="001B671B"/>
    <w:rsid w:val="001B68F0"/>
    <w:rsid w:val="001B6A30"/>
    <w:rsid w:val="001B6B48"/>
    <w:rsid w:val="001B6DAF"/>
    <w:rsid w:val="001B7022"/>
    <w:rsid w:val="001B76A9"/>
    <w:rsid w:val="001B7C85"/>
    <w:rsid w:val="001B7D2A"/>
    <w:rsid w:val="001B7D77"/>
    <w:rsid w:val="001B7F4F"/>
    <w:rsid w:val="001B7F85"/>
    <w:rsid w:val="001C005E"/>
    <w:rsid w:val="001C02A0"/>
    <w:rsid w:val="001C03B1"/>
    <w:rsid w:val="001C0531"/>
    <w:rsid w:val="001C0687"/>
    <w:rsid w:val="001C06BB"/>
    <w:rsid w:val="001C072D"/>
    <w:rsid w:val="001C085D"/>
    <w:rsid w:val="001C0E81"/>
    <w:rsid w:val="001C0EB6"/>
    <w:rsid w:val="001C11CA"/>
    <w:rsid w:val="001C1332"/>
    <w:rsid w:val="001C1353"/>
    <w:rsid w:val="001C13C7"/>
    <w:rsid w:val="001C16E9"/>
    <w:rsid w:val="001C1764"/>
    <w:rsid w:val="001C17FE"/>
    <w:rsid w:val="001C1F0E"/>
    <w:rsid w:val="001C20ED"/>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DC"/>
    <w:rsid w:val="001C3E79"/>
    <w:rsid w:val="001C4199"/>
    <w:rsid w:val="001C42F6"/>
    <w:rsid w:val="001C47C0"/>
    <w:rsid w:val="001C4810"/>
    <w:rsid w:val="001C48FD"/>
    <w:rsid w:val="001C504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9F0"/>
    <w:rsid w:val="001C6ED8"/>
    <w:rsid w:val="001C6FFC"/>
    <w:rsid w:val="001C7204"/>
    <w:rsid w:val="001C76F4"/>
    <w:rsid w:val="001C77C2"/>
    <w:rsid w:val="001C7AD3"/>
    <w:rsid w:val="001C7BCC"/>
    <w:rsid w:val="001C7D4A"/>
    <w:rsid w:val="001D0052"/>
    <w:rsid w:val="001D019E"/>
    <w:rsid w:val="001D02BF"/>
    <w:rsid w:val="001D0460"/>
    <w:rsid w:val="001D04F0"/>
    <w:rsid w:val="001D0618"/>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A44"/>
    <w:rsid w:val="001D5B32"/>
    <w:rsid w:val="001D5B81"/>
    <w:rsid w:val="001D5BBA"/>
    <w:rsid w:val="001D6271"/>
    <w:rsid w:val="001D6432"/>
    <w:rsid w:val="001D680E"/>
    <w:rsid w:val="001D6902"/>
    <w:rsid w:val="001D6AB9"/>
    <w:rsid w:val="001D6CE5"/>
    <w:rsid w:val="001D6E3F"/>
    <w:rsid w:val="001D6EC7"/>
    <w:rsid w:val="001D6F40"/>
    <w:rsid w:val="001D722D"/>
    <w:rsid w:val="001D7509"/>
    <w:rsid w:val="001D760E"/>
    <w:rsid w:val="001D773F"/>
    <w:rsid w:val="001D7C3D"/>
    <w:rsid w:val="001D7D6E"/>
    <w:rsid w:val="001D7E3B"/>
    <w:rsid w:val="001D7F0A"/>
    <w:rsid w:val="001D7F91"/>
    <w:rsid w:val="001E0021"/>
    <w:rsid w:val="001E0048"/>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4B"/>
    <w:rsid w:val="001E3496"/>
    <w:rsid w:val="001E34C9"/>
    <w:rsid w:val="001E3684"/>
    <w:rsid w:val="001E391F"/>
    <w:rsid w:val="001E3BD7"/>
    <w:rsid w:val="001E3E91"/>
    <w:rsid w:val="001E4048"/>
    <w:rsid w:val="001E465D"/>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975"/>
    <w:rsid w:val="001E6CCA"/>
    <w:rsid w:val="001E6D2D"/>
    <w:rsid w:val="001E6E2A"/>
    <w:rsid w:val="001E6E63"/>
    <w:rsid w:val="001E7091"/>
    <w:rsid w:val="001E71FE"/>
    <w:rsid w:val="001E723D"/>
    <w:rsid w:val="001E73ED"/>
    <w:rsid w:val="001E74D3"/>
    <w:rsid w:val="001E74EC"/>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1FA7"/>
    <w:rsid w:val="001F217D"/>
    <w:rsid w:val="001F25AA"/>
    <w:rsid w:val="001F2648"/>
    <w:rsid w:val="001F2964"/>
    <w:rsid w:val="001F2C1C"/>
    <w:rsid w:val="001F2CB9"/>
    <w:rsid w:val="001F2DA7"/>
    <w:rsid w:val="001F2F0A"/>
    <w:rsid w:val="001F2F14"/>
    <w:rsid w:val="001F30E2"/>
    <w:rsid w:val="001F315C"/>
    <w:rsid w:val="001F332E"/>
    <w:rsid w:val="001F33C0"/>
    <w:rsid w:val="001F3552"/>
    <w:rsid w:val="001F3795"/>
    <w:rsid w:val="001F386B"/>
    <w:rsid w:val="001F3B1D"/>
    <w:rsid w:val="001F3D06"/>
    <w:rsid w:val="001F3E32"/>
    <w:rsid w:val="001F3FD2"/>
    <w:rsid w:val="001F4019"/>
    <w:rsid w:val="001F4077"/>
    <w:rsid w:val="001F4352"/>
    <w:rsid w:val="001F4684"/>
    <w:rsid w:val="001F4895"/>
    <w:rsid w:val="001F4996"/>
    <w:rsid w:val="001F4B96"/>
    <w:rsid w:val="001F4BA6"/>
    <w:rsid w:val="001F4DB1"/>
    <w:rsid w:val="001F4E16"/>
    <w:rsid w:val="001F514C"/>
    <w:rsid w:val="001F52CC"/>
    <w:rsid w:val="001F5456"/>
    <w:rsid w:val="001F5626"/>
    <w:rsid w:val="001F56DA"/>
    <w:rsid w:val="001F597F"/>
    <w:rsid w:val="001F59BB"/>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C4E"/>
    <w:rsid w:val="001F7D04"/>
    <w:rsid w:val="001F7EC3"/>
    <w:rsid w:val="001F7F59"/>
    <w:rsid w:val="00200088"/>
    <w:rsid w:val="00200119"/>
    <w:rsid w:val="0020013A"/>
    <w:rsid w:val="002002A4"/>
    <w:rsid w:val="00200498"/>
    <w:rsid w:val="002009DB"/>
    <w:rsid w:val="00200B43"/>
    <w:rsid w:val="00200D3F"/>
    <w:rsid w:val="002010EA"/>
    <w:rsid w:val="00201241"/>
    <w:rsid w:val="002012B2"/>
    <w:rsid w:val="00201380"/>
    <w:rsid w:val="00201419"/>
    <w:rsid w:val="0020156B"/>
    <w:rsid w:val="0020169F"/>
    <w:rsid w:val="002016B6"/>
    <w:rsid w:val="0020178F"/>
    <w:rsid w:val="002018D6"/>
    <w:rsid w:val="00201977"/>
    <w:rsid w:val="00201AE8"/>
    <w:rsid w:val="00201C02"/>
    <w:rsid w:val="002021AD"/>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963"/>
    <w:rsid w:val="00203B63"/>
    <w:rsid w:val="00203BEC"/>
    <w:rsid w:val="00203D25"/>
    <w:rsid w:val="00203DE2"/>
    <w:rsid w:val="00203ED8"/>
    <w:rsid w:val="00204568"/>
    <w:rsid w:val="002046A7"/>
    <w:rsid w:val="0020487A"/>
    <w:rsid w:val="00204C37"/>
    <w:rsid w:val="00204E81"/>
    <w:rsid w:val="00204EA4"/>
    <w:rsid w:val="00204F3C"/>
    <w:rsid w:val="00205101"/>
    <w:rsid w:val="00205135"/>
    <w:rsid w:val="00205535"/>
    <w:rsid w:val="00205679"/>
    <w:rsid w:val="00205738"/>
    <w:rsid w:val="00205A07"/>
    <w:rsid w:val="00205D8B"/>
    <w:rsid w:val="00205EFB"/>
    <w:rsid w:val="00205F12"/>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ADD"/>
    <w:rsid w:val="00210BA8"/>
    <w:rsid w:val="00210C56"/>
    <w:rsid w:val="00210E6B"/>
    <w:rsid w:val="0021130C"/>
    <w:rsid w:val="00211B43"/>
    <w:rsid w:val="00211D90"/>
    <w:rsid w:val="00211FFA"/>
    <w:rsid w:val="002121AC"/>
    <w:rsid w:val="00212963"/>
    <w:rsid w:val="00212A9F"/>
    <w:rsid w:val="00212DE3"/>
    <w:rsid w:val="00212E15"/>
    <w:rsid w:val="00212F55"/>
    <w:rsid w:val="00212FD8"/>
    <w:rsid w:val="00213181"/>
    <w:rsid w:val="00213220"/>
    <w:rsid w:val="0021340F"/>
    <w:rsid w:val="00213593"/>
    <w:rsid w:val="0021392F"/>
    <w:rsid w:val="00213A21"/>
    <w:rsid w:val="00213DB8"/>
    <w:rsid w:val="00213E0F"/>
    <w:rsid w:val="00213EF4"/>
    <w:rsid w:val="00214000"/>
    <w:rsid w:val="00214107"/>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3BA"/>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178"/>
    <w:rsid w:val="00227591"/>
    <w:rsid w:val="00227A06"/>
    <w:rsid w:val="002301B7"/>
    <w:rsid w:val="002303C4"/>
    <w:rsid w:val="0023042E"/>
    <w:rsid w:val="0023047B"/>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4B"/>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D7"/>
    <w:rsid w:val="002339FE"/>
    <w:rsid w:val="00233BD0"/>
    <w:rsid w:val="00233BEC"/>
    <w:rsid w:val="00233C13"/>
    <w:rsid w:val="00233D31"/>
    <w:rsid w:val="00233E2E"/>
    <w:rsid w:val="00233E89"/>
    <w:rsid w:val="00233F49"/>
    <w:rsid w:val="00234190"/>
    <w:rsid w:val="002343A6"/>
    <w:rsid w:val="0023440D"/>
    <w:rsid w:val="0023497D"/>
    <w:rsid w:val="00234B64"/>
    <w:rsid w:val="00234E99"/>
    <w:rsid w:val="002351AA"/>
    <w:rsid w:val="002351C8"/>
    <w:rsid w:val="00235247"/>
    <w:rsid w:val="0023538A"/>
    <w:rsid w:val="002355D1"/>
    <w:rsid w:val="00235887"/>
    <w:rsid w:val="00235A48"/>
    <w:rsid w:val="00235CDD"/>
    <w:rsid w:val="0023642C"/>
    <w:rsid w:val="002364E6"/>
    <w:rsid w:val="002365DB"/>
    <w:rsid w:val="002366E2"/>
    <w:rsid w:val="002367F3"/>
    <w:rsid w:val="00236A29"/>
    <w:rsid w:val="00236ADE"/>
    <w:rsid w:val="00236EDE"/>
    <w:rsid w:val="00236F25"/>
    <w:rsid w:val="00236F4B"/>
    <w:rsid w:val="0023727C"/>
    <w:rsid w:val="002372D9"/>
    <w:rsid w:val="0023759B"/>
    <w:rsid w:val="002376B9"/>
    <w:rsid w:val="002377D9"/>
    <w:rsid w:val="002378B1"/>
    <w:rsid w:val="00237C8C"/>
    <w:rsid w:val="00240165"/>
    <w:rsid w:val="0024027D"/>
    <w:rsid w:val="00240481"/>
    <w:rsid w:val="0024074D"/>
    <w:rsid w:val="00240A37"/>
    <w:rsid w:val="00240B52"/>
    <w:rsid w:val="00240C59"/>
    <w:rsid w:val="00240E27"/>
    <w:rsid w:val="00241116"/>
    <w:rsid w:val="00241234"/>
    <w:rsid w:val="002412A0"/>
    <w:rsid w:val="00241367"/>
    <w:rsid w:val="002413A9"/>
    <w:rsid w:val="002415BB"/>
    <w:rsid w:val="00241611"/>
    <w:rsid w:val="0024170D"/>
    <w:rsid w:val="002417B8"/>
    <w:rsid w:val="00241922"/>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487"/>
    <w:rsid w:val="002436FC"/>
    <w:rsid w:val="00243827"/>
    <w:rsid w:val="002438C5"/>
    <w:rsid w:val="00243980"/>
    <w:rsid w:val="00243AA5"/>
    <w:rsid w:val="00243D6A"/>
    <w:rsid w:val="00243D9A"/>
    <w:rsid w:val="00243DB3"/>
    <w:rsid w:val="00243DC3"/>
    <w:rsid w:val="00243FA3"/>
    <w:rsid w:val="0024409D"/>
    <w:rsid w:val="0024411C"/>
    <w:rsid w:val="0024442F"/>
    <w:rsid w:val="0024462A"/>
    <w:rsid w:val="0024472C"/>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86B"/>
    <w:rsid w:val="002468C5"/>
    <w:rsid w:val="0024696A"/>
    <w:rsid w:val="00246A55"/>
    <w:rsid w:val="00246AF7"/>
    <w:rsid w:val="00246C5A"/>
    <w:rsid w:val="0024711F"/>
    <w:rsid w:val="0024730F"/>
    <w:rsid w:val="002473AA"/>
    <w:rsid w:val="002474CD"/>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4E6"/>
    <w:rsid w:val="0025374A"/>
    <w:rsid w:val="00253822"/>
    <w:rsid w:val="00253B74"/>
    <w:rsid w:val="00253BB8"/>
    <w:rsid w:val="0025446D"/>
    <w:rsid w:val="002545C2"/>
    <w:rsid w:val="002546F7"/>
    <w:rsid w:val="00254913"/>
    <w:rsid w:val="00254B35"/>
    <w:rsid w:val="00254CCC"/>
    <w:rsid w:val="00254EB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7D2"/>
    <w:rsid w:val="00256B09"/>
    <w:rsid w:val="00256C97"/>
    <w:rsid w:val="00256D67"/>
    <w:rsid w:val="00256EBC"/>
    <w:rsid w:val="002570AF"/>
    <w:rsid w:val="0025716F"/>
    <w:rsid w:val="002572A2"/>
    <w:rsid w:val="00257360"/>
    <w:rsid w:val="00257407"/>
    <w:rsid w:val="0025743C"/>
    <w:rsid w:val="00257715"/>
    <w:rsid w:val="00257A6E"/>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286"/>
    <w:rsid w:val="002633A0"/>
    <w:rsid w:val="002633E6"/>
    <w:rsid w:val="00263439"/>
    <w:rsid w:val="0026349D"/>
    <w:rsid w:val="00263656"/>
    <w:rsid w:val="0026371D"/>
    <w:rsid w:val="002637BA"/>
    <w:rsid w:val="002639D3"/>
    <w:rsid w:val="002639F8"/>
    <w:rsid w:val="00263A1C"/>
    <w:rsid w:val="00263A94"/>
    <w:rsid w:val="00263B68"/>
    <w:rsid w:val="00263E36"/>
    <w:rsid w:val="00263E3B"/>
    <w:rsid w:val="00263EDA"/>
    <w:rsid w:val="002642C5"/>
    <w:rsid w:val="00264899"/>
    <w:rsid w:val="002648E2"/>
    <w:rsid w:val="002648F6"/>
    <w:rsid w:val="00264A06"/>
    <w:rsid w:val="00264AA0"/>
    <w:rsid w:val="00264AF6"/>
    <w:rsid w:val="00264D2B"/>
    <w:rsid w:val="00264FBE"/>
    <w:rsid w:val="002651C8"/>
    <w:rsid w:val="00265440"/>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94"/>
    <w:rsid w:val="00267DE1"/>
    <w:rsid w:val="00267E3F"/>
    <w:rsid w:val="00267F54"/>
    <w:rsid w:val="00267F86"/>
    <w:rsid w:val="00267F9E"/>
    <w:rsid w:val="00270327"/>
    <w:rsid w:val="002703A6"/>
    <w:rsid w:val="00270464"/>
    <w:rsid w:val="002704AA"/>
    <w:rsid w:val="00270500"/>
    <w:rsid w:val="002707DB"/>
    <w:rsid w:val="002709B3"/>
    <w:rsid w:val="00270C82"/>
    <w:rsid w:val="00271022"/>
    <w:rsid w:val="0027106A"/>
    <w:rsid w:val="0027112C"/>
    <w:rsid w:val="002711AA"/>
    <w:rsid w:val="002714E4"/>
    <w:rsid w:val="0027151A"/>
    <w:rsid w:val="002715BD"/>
    <w:rsid w:val="00271B04"/>
    <w:rsid w:val="00271C84"/>
    <w:rsid w:val="00272068"/>
    <w:rsid w:val="002720A2"/>
    <w:rsid w:val="0027212E"/>
    <w:rsid w:val="00272228"/>
    <w:rsid w:val="002722A2"/>
    <w:rsid w:val="002722FD"/>
    <w:rsid w:val="002722FE"/>
    <w:rsid w:val="0027258F"/>
    <w:rsid w:val="0027259E"/>
    <w:rsid w:val="002726F3"/>
    <w:rsid w:val="00272906"/>
    <w:rsid w:val="00272A20"/>
    <w:rsid w:val="00272A37"/>
    <w:rsid w:val="00272A5F"/>
    <w:rsid w:val="00272B0D"/>
    <w:rsid w:val="00272B4D"/>
    <w:rsid w:val="00272C5C"/>
    <w:rsid w:val="00272D8C"/>
    <w:rsid w:val="00272EA7"/>
    <w:rsid w:val="0027304B"/>
    <w:rsid w:val="0027311A"/>
    <w:rsid w:val="00273402"/>
    <w:rsid w:val="00273491"/>
    <w:rsid w:val="002737B2"/>
    <w:rsid w:val="00273DB4"/>
    <w:rsid w:val="00273EC2"/>
    <w:rsid w:val="00273FC6"/>
    <w:rsid w:val="00273FF4"/>
    <w:rsid w:val="00274827"/>
    <w:rsid w:val="00274970"/>
    <w:rsid w:val="00274A84"/>
    <w:rsid w:val="00274CF8"/>
    <w:rsid w:val="00274D19"/>
    <w:rsid w:val="00274D88"/>
    <w:rsid w:val="00274EB4"/>
    <w:rsid w:val="0027511E"/>
    <w:rsid w:val="0027554F"/>
    <w:rsid w:val="002756D3"/>
    <w:rsid w:val="00275BA8"/>
    <w:rsid w:val="00275DF8"/>
    <w:rsid w:val="00275E9C"/>
    <w:rsid w:val="00275FD4"/>
    <w:rsid w:val="002761A4"/>
    <w:rsid w:val="002764FF"/>
    <w:rsid w:val="00276892"/>
    <w:rsid w:val="002768A8"/>
    <w:rsid w:val="00276A91"/>
    <w:rsid w:val="00276B21"/>
    <w:rsid w:val="00276B42"/>
    <w:rsid w:val="00276D2C"/>
    <w:rsid w:val="0027709E"/>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9F1"/>
    <w:rsid w:val="00280A6D"/>
    <w:rsid w:val="00280B6F"/>
    <w:rsid w:val="0028139C"/>
    <w:rsid w:val="0028141E"/>
    <w:rsid w:val="00281803"/>
    <w:rsid w:val="00281B99"/>
    <w:rsid w:val="00281DD7"/>
    <w:rsid w:val="00281EA6"/>
    <w:rsid w:val="00282383"/>
    <w:rsid w:val="0028240D"/>
    <w:rsid w:val="002824EF"/>
    <w:rsid w:val="00282511"/>
    <w:rsid w:val="00282626"/>
    <w:rsid w:val="00282661"/>
    <w:rsid w:val="002828EB"/>
    <w:rsid w:val="00282A2D"/>
    <w:rsid w:val="00282A50"/>
    <w:rsid w:val="00282C6B"/>
    <w:rsid w:val="00282CBB"/>
    <w:rsid w:val="00282D21"/>
    <w:rsid w:val="00282E38"/>
    <w:rsid w:val="00282EDF"/>
    <w:rsid w:val="00283118"/>
    <w:rsid w:val="00283169"/>
    <w:rsid w:val="0028341D"/>
    <w:rsid w:val="0028352E"/>
    <w:rsid w:val="00283874"/>
    <w:rsid w:val="002839C4"/>
    <w:rsid w:val="00283BD2"/>
    <w:rsid w:val="00283C10"/>
    <w:rsid w:val="00283DFB"/>
    <w:rsid w:val="00284010"/>
    <w:rsid w:val="002841E2"/>
    <w:rsid w:val="0028441D"/>
    <w:rsid w:val="00284561"/>
    <w:rsid w:val="0028460F"/>
    <w:rsid w:val="00284739"/>
    <w:rsid w:val="0028482C"/>
    <w:rsid w:val="002849C2"/>
    <w:rsid w:val="00284E9A"/>
    <w:rsid w:val="00284F3D"/>
    <w:rsid w:val="00285020"/>
    <w:rsid w:val="00285206"/>
    <w:rsid w:val="00285478"/>
    <w:rsid w:val="002854AC"/>
    <w:rsid w:val="0028563E"/>
    <w:rsid w:val="0028568F"/>
    <w:rsid w:val="0028599B"/>
    <w:rsid w:val="00285E75"/>
    <w:rsid w:val="00285EB8"/>
    <w:rsid w:val="00285F16"/>
    <w:rsid w:val="00285F5F"/>
    <w:rsid w:val="00286104"/>
    <w:rsid w:val="002861FC"/>
    <w:rsid w:val="002863BE"/>
    <w:rsid w:val="00286494"/>
    <w:rsid w:val="0028671B"/>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87"/>
    <w:rsid w:val="00287B97"/>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8D2"/>
    <w:rsid w:val="00292A8F"/>
    <w:rsid w:val="00292B53"/>
    <w:rsid w:val="00292C4C"/>
    <w:rsid w:val="00292C7C"/>
    <w:rsid w:val="00292D2A"/>
    <w:rsid w:val="00292D84"/>
    <w:rsid w:val="00292D9A"/>
    <w:rsid w:val="00292EE3"/>
    <w:rsid w:val="00293600"/>
    <w:rsid w:val="00293692"/>
    <w:rsid w:val="00293775"/>
    <w:rsid w:val="00293D47"/>
    <w:rsid w:val="0029415F"/>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E78"/>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97BDA"/>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A9E"/>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4B0"/>
    <w:rsid w:val="002A57EC"/>
    <w:rsid w:val="002A5821"/>
    <w:rsid w:val="002A5974"/>
    <w:rsid w:val="002A5B2F"/>
    <w:rsid w:val="002A5D59"/>
    <w:rsid w:val="002A5EE4"/>
    <w:rsid w:val="002A61DE"/>
    <w:rsid w:val="002A6553"/>
    <w:rsid w:val="002A6762"/>
    <w:rsid w:val="002A67EA"/>
    <w:rsid w:val="002A680B"/>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0B"/>
    <w:rsid w:val="002B0333"/>
    <w:rsid w:val="002B04DE"/>
    <w:rsid w:val="002B056B"/>
    <w:rsid w:val="002B07BE"/>
    <w:rsid w:val="002B080D"/>
    <w:rsid w:val="002B0911"/>
    <w:rsid w:val="002B0A30"/>
    <w:rsid w:val="002B0CA2"/>
    <w:rsid w:val="002B0E52"/>
    <w:rsid w:val="002B0F5C"/>
    <w:rsid w:val="002B0FDE"/>
    <w:rsid w:val="002B1281"/>
    <w:rsid w:val="002B13D8"/>
    <w:rsid w:val="002B148D"/>
    <w:rsid w:val="002B18EA"/>
    <w:rsid w:val="002B1938"/>
    <w:rsid w:val="002B1978"/>
    <w:rsid w:val="002B1AB6"/>
    <w:rsid w:val="002B1E8B"/>
    <w:rsid w:val="002B1EB1"/>
    <w:rsid w:val="002B1EE7"/>
    <w:rsid w:val="002B2000"/>
    <w:rsid w:val="002B208F"/>
    <w:rsid w:val="002B2239"/>
    <w:rsid w:val="002B2310"/>
    <w:rsid w:val="002B236E"/>
    <w:rsid w:val="002B23BE"/>
    <w:rsid w:val="002B25A6"/>
    <w:rsid w:val="002B2679"/>
    <w:rsid w:val="002B26EE"/>
    <w:rsid w:val="002B27A7"/>
    <w:rsid w:val="002B2A53"/>
    <w:rsid w:val="002B2AF7"/>
    <w:rsid w:val="002B2B8B"/>
    <w:rsid w:val="002B2C98"/>
    <w:rsid w:val="002B2D93"/>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845"/>
    <w:rsid w:val="002B7AB5"/>
    <w:rsid w:val="002B7ADF"/>
    <w:rsid w:val="002B7B46"/>
    <w:rsid w:val="002B7F15"/>
    <w:rsid w:val="002C0221"/>
    <w:rsid w:val="002C02E3"/>
    <w:rsid w:val="002C0364"/>
    <w:rsid w:val="002C038F"/>
    <w:rsid w:val="002C040D"/>
    <w:rsid w:val="002C085B"/>
    <w:rsid w:val="002C08E7"/>
    <w:rsid w:val="002C0B06"/>
    <w:rsid w:val="002C0C70"/>
    <w:rsid w:val="002C0D30"/>
    <w:rsid w:val="002C11AE"/>
    <w:rsid w:val="002C1250"/>
    <w:rsid w:val="002C140E"/>
    <w:rsid w:val="002C143E"/>
    <w:rsid w:val="002C183E"/>
    <w:rsid w:val="002C19B6"/>
    <w:rsid w:val="002C1A67"/>
    <w:rsid w:val="002C1ACE"/>
    <w:rsid w:val="002C1CB8"/>
    <w:rsid w:val="002C1D5E"/>
    <w:rsid w:val="002C1DBB"/>
    <w:rsid w:val="002C1EE6"/>
    <w:rsid w:val="002C1F1B"/>
    <w:rsid w:val="002C234B"/>
    <w:rsid w:val="002C239D"/>
    <w:rsid w:val="002C2A43"/>
    <w:rsid w:val="002C2A5A"/>
    <w:rsid w:val="002C2C4C"/>
    <w:rsid w:val="002C2C87"/>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5EF"/>
    <w:rsid w:val="002C5725"/>
    <w:rsid w:val="002C5A8B"/>
    <w:rsid w:val="002C5AEC"/>
    <w:rsid w:val="002C5C89"/>
    <w:rsid w:val="002C5CD5"/>
    <w:rsid w:val="002C5D46"/>
    <w:rsid w:val="002C5E78"/>
    <w:rsid w:val="002C602C"/>
    <w:rsid w:val="002C6045"/>
    <w:rsid w:val="002C60C1"/>
    <w:rsid w:val="002C60F6"/>
    <w:rsid w:val="002C66A6"/>
    <w:rsid w:val="002C66BD"/>
    <w:rsid w:val="002C6712"/>
    <w:rsid w:val="002C69E7"/>
    <w:rsid w:val="002C6C5C"/>
    <w:rsid w:val="002C6E58"/>
    <w:rsid w:val="002C6FDD"/>
    <w:rsid w:val="002C7194"/>
    <w:rsid w:val="002C749F"/>
    <w:rsid w:val="002C753F"/>
    <w:rsid w:val="002C79DE"/>
    <w:rsid w:val="002C7AFA"/>
    <w:rsid w:val="002C7CEE"/>
    <w:rsid w:val="002C7E7E"/>
    <w:rsid w:val="002C7F08"/>
    <w:rsid w:val="002D004F"/>
    <w:rsid w:val="002D005E"/>
    <w:rsid w:val="002D00B1"/>
    <w:rsid w:val="002D0210"/>
    <w:rsid w:val="002D056B"/>
    <w:rsid w:val="002D0ABB"/>
    <w:rsid w:val="002D0B7C"/>
    <w:rsid w:val="002D0CFD"/>
    <w:rsid w:val="002D0E9F"/>
    <w:rsid w:val="002D1062"/>
    <w:rsid w:val="002D12D6"/>
    <w:rsid w:val="002D1338"/>
    <w:rsid w:val="002D1346"/>
    <w:rsid w:val="002D1508"/>
    <w:rsid w:val="002D16C5"/>
    <w:rsid w:val="002D18FB"/>
    <w:rsid w:val="002D1B72"/>
    <w:rsid w:val="002D1D68"/>
    <w:rsid w:val="002D203D"/>
    <w:rsid w:val="002D2173"/>
    <w:rsid w:val="002D2960"/>
    <w:rsid w:val="002D2B0C"/>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BA7"/>
    <w:rsid w:val="002D4FF1"/>
    <w:rsid w:val="002D505B"/>
    <w:rsid w:val="002D5330"/>
    <w:rsid w:val="002D5332"/>
    <w:rsid w:val="002D53A5"/>
    <w:rsid w:val="002D5436"/>
    <w:rsid w:val="002D550C"/>
    <w:rsid w:val="002D55AE"/>
    <w:rsid w:val="002D570F"/>
    <w:rsid w:val="002D5834"/>
    <w:rsid w:val="002D58F9"/>
    <w:rsid w:val="002D5A20"/>
    <w:rsid w:val="002D5C14"/>
    <w:rsid w:val="002D5E1C"/>
    <w:rsid w:val="002D5ED8"/>
    <w:rsid w:val="002D5FD1"/>
    <w:rsid w:val="002D6115"/>
    <w:rsid w:val="002D64D1"/>
    <w:rsid w:val="002D66CA"/>
    <w:rsid w:val="002D6A4F"/>
    <w:rsid w:val="002D6CC5"/>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D3"/>
    <w:rsid w:val="002E05E0"/>
    <w:rsid w:val="002E075E"/>
    <w:rsid w:val="002E08DA"/>
    <w:rsid w:val="002E090C"/>
    <w:rsid w:val="002E0AD4"/>
    <w:rsid w:val="002E0C8E"/>
    <w:rsid w:val="002E0E14"/>
    <w:rsid w:val="002E0E3E"/>
    <w:rsid w:val="002E0FA7"/>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569"/>
    <w:rsid w:val="002E26AD"/>
    <w:rsid w:val="002E26F9"/>
    <w:rsid w:val="002E2837"/>
    <w:rsid w:val="002E296C"/>
    <w:rsid w:val="002E2A34"/>
    <w:rsid w:val="002E2BC1"/>
    <w:rsid w:val="002E2F1F"/>
    <w:rsid w:val="002E301D"/>
    <w:rsid w:val="002E3028"/>
    <w:rsid w:val="002E3242"/>
    <w:rsid w:val="002E33E0"/>
    <w:rsid w:val="002E345A"/>
    <w:rsid w:val="002E35D1"/>
    <w:rsid w:val="002E36E3"/>
    <w:rsid w:val="002E3881"/>
    <w:rsid w:val="002E3E03"/>
    <w:rsid w:val="002E3E92"/>
    <w:rsid w:val="002E4110"/>
    <w:rsid w:val="002E429C"/>
    <w:rsid w:val="002E43A0"/>
    <w:rsid w:val="002E43E5"/>
    <w:rsid w:val="002E46FD"/>
    <w:rsid w:val="002E4754"/>
    <w:rsid w:val="002E4978"/>
    <w:rsid w:val="002E4E08"/>
    <w:rsid w:val="002E4E0A"/>
    <w:rsid w:val="002E4E68"/>
    <w:rsid w:val="002E4E8B"/>
    <w:rsid w:val="002E4F0F"/>
    <w:rsid w:val="002E55EC"/>
    <w:rsid w:val="002E566B"/>
    <w:rsid w:val="002E566C"/>
    <w:rsid w:val="002E586B"/>
    <w:rsid w:val="002E5AAB"/>
    <w:rsid w:val="002E5AB1"/>
    <w:rsid w:val="002E5B65"/>
    <w:rsid w:val="002E5E0B"/>
    <w:rsid w:val="002E5EF0"/>
    <w:rsid w:val="002E615E"/>
    <w:rsid w:val="002E61C8"/>
    <w:rsid w:val="002E61CD"/>
    <w:rsid w:val="002E65A9"/>
    <w:rsid w:val="002E6760"/>
    <w:rsid w:val="002E6A80"/>
    <w:rsid w:val="002E6B1A"/>
    <w:rsid w:val="002E6B8C"/>
    <w:rsid w:val="002E6BDF"/>
    <w:rsid w:val="002E6C39"/>
    <w:rsid w:val="002E6F26"/>
    <w:rsid w:val="002E705F"/>
    <w:rsid w:val="002E736D"/>
    <w:rsid w:val="002E7391"/>
    <w:rsid w:val="002E7546"/>
    <w:rsid w:val="002E7708"/>
    <w:rsid w:val="002E7771"/>
    <w:rsid w:val="002E7A04"/>
    <w:rsid w:val="002E7A73"/>
    <w:rsid w:val="002E7F84"/>
    <w:rsid w:val="002F00B5"/>
    <w:rsid w:val="002F0659"/>
    <w:rsid w:val="002F0785"/>
    <w:rsid w:val="002F087C"/>
    <w:rsid w:val="002F08CA"/>
    <w:rsid w:val="002F0B8F"/>
    <w:rsid w:val="002F0C6C"/>
    <w:rsid w:val="002F0F04"/>
    <w:rsid w:val="002F0F9D"/>
    <w:rsid w:val="002F137D"/>
    <w:rsid w:val="002F16AA"/>
    <w:rsid w:val="002F16EC"/>
    <w:rsid w:val="002F1741"/>
    <w:rsid w:val="002F1CBC"/>
    <w:rsid w:val="002F2298"/>
    <w:rsid w:val="002F22E6"/>
    <w:rsid w:val="002F23BF"/>
    <w:rsid w:val="002F2589"/>
    <w:rsid w:val="002F26C7"/>
    <w:rsid w:val="002F2913"/>
    <w:rsid w:val="002F2B3C"/>
    <w:rsid w:val="002F329E"/>
    <w:rsid w:val="002F3588"/>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E6B"/>
    <w:rsid w:val="002F4F8E"/>
    <w:rsid w:val="002F50AB"/>
    <w:rsid w:val="002F50E6"/>
    <w:rsid w:val="002F518F"/>
    <w:rsid w:val="002F51F0"/>
    <w:rsid w:val="002F529E"/>
    <w:rsid w:val="002F5360"/>
    <w:rsid w:val="002F5420"/>
    <w:rsid w:val="002F5507"/>
    <w:rsid w:val="002F5527"/>
    <w:rsid w:val="002F57B1"/>
    <w:rsid w:val="002F59A7"/>
    <w:rsid w:val="002F5A1E"/>
    <w:rsid w:val="002F5ADF"/>
    <w:rsid w:val="002F5C9D"/>
    <w:rsid w:val="002F5D4B"/>
    <w:rsid w:val="002F61F5"/>
    <w:rsid w:val="002F626D"/>
    <w:rsid w:val="002F636A"/>
    <w:rsid w:val="002F6766"/>
    <w:rsid w:val="002F67FC"/>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D62"/>
    <w:rsid w:val="002F7E14"/>
    <w:rsid w:val="002F7FFC"/>
    <w:rsid w:val="003000D6"/>
    <w:rsid w:val="00300170"/>
    <w:rsid w:val="0030044F"/>
    <w:rsid w:val="00300489"/>
    <w:rsid w:val="0030059A"/>
    <w:rsid w:val="003005FE"/>
    <w:rsid w:val="00300620"/>
    <w:rsid w:val="0030073F"/>
    <w:rsid w:val="00300A4C"/>
    <w:rsid w:val="00300B0E"/>
    <w:rsid w:val="00300D87"/>
    <w:rsid w:val="00301079"/>
    <w:rsid w:val="00301081"/>
    <w:rsid w:val="00301272"/>
    <w:rsid w:val="00301318"/>
    <w:rsid w:val="003013AA"/>
    <w:rsid w:val="00301417"/>
    <w:rsid w:val="003014DB"/>
    <w:rsid w:val="0030151B"/>
    <w:rsid w:val="00301716"/>
    <w:rsid w:val="0030181A"/>
    <w:rsid w:val="003018BF"/>
    <w:rsid w:val="003019EB"/>
    <w:rsid w:val="00301B44"/>
    <w:rsid w:val="00301B9D"/>
    <w:rsid w:val="00301DF0"/>
    <w:rsid w:val="00301F6E"/>
    <w:rsid w:val="003020F9"/>
    <w:rsid w:val="00302567"/>
    <w:rsid w:val="0030278D"/>
    <w:rsid w:val="003027EC"/>
    <w:rsid w:val="0030286B"/>
    <w:rsid w:val="00302944"/>
    <w:rsid w:val="00302A45"/>
    <w:rsid w:val="00302C11"/>
    <w:rsid w:val="00302F2E"/>
    <w:rsid w:val="00303077"/>
    <w:rsid w:val="003032E1"/>
    <w:rsid w:val="00303372"/>
    <w:rsid w:val="00303584"/>
    <w:rsid w:val="003035B6"/>
    <w:rsid w:val="003035E7"/>
    <w:rsid w:val="00303658"/>
    <w:rsid w:val="00303740"/>
    <w:rsid w:val="00303846"/>
    <w:rsid w:val="00303926"/>
    <w:rsid w:val="00303C4C"/>
    <w:rsid w:val="00303E73"/>
    <w:rsid w:val="0030485A"/>
    <w:rsid w:val="00304919"/>
    <w:rsid w:val="003049F6"/>
    <w:rsid w:val="00304A96"/>
    <w:rsid w:val="00304B5D"/>
    <w:rsid w:val="00304BEC"/>
    <w:rsid w:val="00304F31"/>
    <w:rsid w:val="00305056"/>
    <w:rsid w:val="00305105"/>
    <w:rsid w:val="0030516C"/>
    <w:rsid w:val="0030538C"/>
    <w:rsid w:val="00305698"/>
    <w:rsid w:val="003057AC"/>
    <w:rsid w:val="00305CC5"/>
    <w:rsid w:val="00305D98"/>
    <w:rsid w:val="00306012"/>
    <w:rsid w:val="00306113"/>
    <w:rsid w:val="00306337"/>
    <w:rsid w:val="00306369"/>
    <w:rsid w:val="003064BD"/>
    <w:rsid w:val="0030653A"/>
    <w:rsid w:val="00306691"/>
    <w:rsid w:val="0030669B"/>
    <w:rsid w:val="003067BC"/>
    <w:rsid w:val="0030682D"/>
    <w:rsid w:val="00306910"/>
    <w:rsid w:val="00306BFC"/>
    <w:rsid w:val="00306C19"/>
    <w:rsid w:val="00306C24"/>
    <w:rsid w:val="00306C86"/>
    <w:rsid w:val="003072D0"/>
    <w:rsid w:val="0030733F"/>
    <w:rsid w:val="003073BA"/>
    <w:rsid w:val="00307437"/>
    <w:rsid w:val="003078BD"/>
    <w:rsid w:val="0030793E"/>
    <w:rsid w:val="00307A01"/>
    <w:rsid w:val="00307A0D"/>
    <w:rsid w:val="00307EE0"/>
    <w:rsid w:val="00307F6E"/>
    <w:rsid w:val="00307F76"/>
    <w:rsid w:val="00310174"/>
    <w:rsid w:val="00310244"/>
    <w:rsid w:val="0031040E"/>
    <w:rsid w:val="00310671"/>
    <w:rsid w:val="003108AF"/>
    <w:rsid w:val="00310963"/>
    <w:rsid w:val="00310A55"/>
    <w:rsid w:val="00310C0B"/>
    <w:rsid w:val="00310DD6"/>
    <w:rsid w:val="003110B2"/>
    <w:rsid w:val="00311151"/>
    <w:rsid w:val="003116AE"/>
    <w:rsid w:val="003116FD"/>
    <w:rsid w:val="00311767"/>
    <w:rsid w:val="0031187F"/>
    <w:rsid w:val="00311A73"/>
    <w:rsid w:val="00311BFB"/>
    <w:rsid w:val="00311C16"/>
    <w:rsid w:val="00311CAE"/>
    <w:rsid w:val="00311DA3"/>
    <w:rsid w:val="00311DC6"/>
    <w:rsid w:val="00311FD8"/>
    <w:rsid w:val="00311FF7"/>
    <w:rsid w:val="003121CB"/>
    <w:rsid w:val="0031245F"/>
    <w:rsid w:val="003126E7"/>
    <w:rsid w:val="0031291A"/>
    <w:rsid w:val="00312AA1"/>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5C5"/>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67C"/>
    <w:rsid w:val="00317A34"/>
    <w:rsid w:val="00317A37"/>
    <w:rsid w:val="00317DBD"/>
    <w:rsid w:val="00317E1C"/>
    <w:rsid w:val="00320025"/>
    <w:rsid w:val="00320031"/>
    <w:rsid w:val="003201D0"/>
    <w:rsid w:val="0032040B"/>
    <w:rsid w:val="0032051C"/>
    <w:rsid w:val="0032054D"/>
    <w:rsid w:val="0032063D"/>
    <w:rsid w:val="003208B6"/>
    <w:rsid w:val="00320BB6"/>
    <w:rsid w:val="003211CA"/>
    <w:rsid w:val="0032124B"/>
    <w:rsid w:val="00321384"/>
    <w:rsid w:val="0032149F"/>
    <w:rsid w:val="003214AA"/>
    <w:rsid w:val="00321B03"/>
    <w:rsid w:val="00321BBA"/>
    <w:rsid w:val="00321D5E"/>
    <w:rsid w:val="00322002"/>
    <w:rsid w:val="0032210B"/>
    <w:rsid w:val="00322340"/>
    <w:rsid w:val="003226DF"/>
    <w:rsid w:val="00322857"/>
    <w:rsid w:val="00322918"/>
    <w:rsid w:val="00322B39"/>
    <w:rsid w:val="00322D4A"/>
    <w:rsid w:val="0032316D"/>
    <w:rsid w:val="00323558"/>
    <w:rsid w:val="003237F1"/>
    <w:rsid w:val="0032391E"/>
    <w:rsid w:val="00323D65"/>
    <w:rsid w:val="00323F4D"/>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06C"/>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02D"/>
    <w:rsid w:val="00330225"/>
    <w:rsid w:val="00330244"/>
    <w:rsid w:val="003303DE"/>
    <w:rsid w:val="003307A2"/>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2ED"/>
    <w:rsid w:val="0033544D"/>
    <w:rsid w:val="0033549C"/>
    <w:rsid w:val="0033565F"/>
    <w:rsid w:val="0033574E"/>
    <w:rsid w:val="00335780"/>
    <w:rsid w:val="00335A37"/>
    <w:rsid w:val="00335B00"/>
    <w:rsid w:val="00335C9E"/>
    <w:rsid w:val="00335F0E"/>
    <w:rsid w:val="00335F23"/>
    <w:rsid w:val="00335FF1"/>
    <w:rsid w:val="00336589"/>
    <w:rsid w:val="003365BB"/>
    <w:rsid w:val="00336759"/>
    <w:rsid w:val="00336901"/>
    <w:rsid w:val="00336B3F"/>
    <w:rsid w:val="00336D0A"/>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6E7"/>
    <w:rsid w:val="00340713"/>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1F74"/>
    <w:rsid w:val="0034217C"/>
    <w:rsid w:val="003422C3"/>
    <w:rsid w:val="0034254B"/>
    <w:rsid w:val="0034256E"/>
    <w:rsid w:val="003426A8"/>
    <w:rsid w:val="00342724"/>
    <w:rsid w:val="00342BFA"/>
    <w:rsid w:val="00342C69"/>
    <w:rsid w:val="00342C72"/>
    <w:rsid w:val="00342D84"/>
    <w:rsid w:val="00342EA7"/>
    <w:rsid w:val="00342EA8"/>
    <w:rsid w:val="003431EE"/>
    <w:rsid w:val="0034364C"/>
    <w:rsid w:val="003437A5"/>
    <w:rsid w:val="0034391D"/>
    <w:rsid w:val="00343BCA"/>
    <w:rsid w:val="00343C0C"/>
    <w:rsid w:val="00343C58"/>
    <w:rsid w:val="00343E1F"/>
    <w:rsid w:val="00343F93"/>
    <w:rsid w:val="0034420F"/>
    <w:rsid w:val="0034448D"/>
    <w:rsid w:val="0034452D"/>
    <w:rsid w:val="003445D5"/>
    <w:rsid w:val="003446A7"/>
    <w:rsid w:val="00344774"/>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9E3"/>
    <w:rsid w:val="00345BEE"/>
    <w:rsid w:val="00345C7B"/>
    <w:rsid w:val="00345CFF"/>
    <w:rsid w:val="00345D06"/>
    <w:rsid w:val="00345DA0"/>
    <w:rsid w:val="00345DD7"/>
    <w:rsid w:val="00346009"/>
    <w:rsid w:val="00346089"/>
    <w:rsid w:val="00346162"/>
    <w:rsid w:val="003462A8"/>
    <w:rsid w:val="003462FC"/>
    <w:rsid w:val="00346577"/>
    <w:rsid w:val="003466A5"/>
    <w:rsid w:val="003466BA"/>
    <w:rsid w:val="003467D1"/>
    <w:rsid w:val="003468E2"/>
    <w:rsid w:val="00346A51"/>
    <w:rsid w:val="00346C37"/>
    <w:rsid w:val="00346D17"/>
    <w:rsid w:val="00346D61"/>
    <w:rsid w:val="003471EE"/>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B24"/>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568"/>
    <w:rsid w:val="0035373B"/>
    <w:rsid w:val="00353A51"/>
    <w:rsid w:val="00354234"/>
    <w:rsid w:val="003549D7"/>
    <w:rsid w:val="00354BD8"/>
    <w:rsid w:val="00354DA9"/>
    <w:rsid w:val="00354EA3"/>
    <w:rsid w:val="00354F51"/>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BF1"/>
    <w:rsid w:val="00356C08"/>
    <w:rsid w:val="00356CC8"/>
    <w:rsid w:val="00356EE3"/>
    <w:rsid w:val="0035705E"/>
    <w:rsid w:val="0035769F"/>
    <w:rsid w:val="00357980"/>
    <w:rsid w:val="003579FC"/>
    <w:rsid w:val="00357D58"/>
    <w:rsid w:val="00357E73"/>
    <w:rsid w:val="00357F26"/>
    <w:rsid w:val="0036000B"/>
    <w:rsid w:val="003603DF"/>
    <w:rsid w:val="00360495"/>
    <w:rsid w:val="003604A3"/>
    <w:rsid w:val="003604AA"/>
    <w:rsid w:val="0036059B"/>
    <w:rsid w:val="003606A5"/>
    <w:rsid w:val="00360AFB"/>
    <w:rsid w:val="00360C35"/>
    <w:rsid w:val="00360F27"/>
    <w:rsid w:val="00361201"/>
    <w:rsid w:val="00361467"/>
    <w:rsid w:val="003614BA"/>
    <w:rsid w:val="00361742"/>
    <w:rsid w:val="00361915"/>
    <w:rsid w:val="00361919"/>
    <w:rsid w:val="00361DE4"/>
    <w:rsid w:val="00361E4A"/>
    <w:rsid w:val="00361F1C"/>
    <w:rsid w:val="00362242"/>
    <w:rsid w:val="00362312"/>
    <w:rsid w:val="0036244D"/>
    <w:rsid w:val="0036259D"/>
    <w:rsid w:val="003625BC"/>
    <w:rsid w:val="003625EE"/>
    <w:rsid w:val="003626D6"/>
    <w:rsid w:val="00362A22"/>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98A"/>
    <w:rsid w:val="00365A4C"/>
    <w:rsid w:val="00365CF3"/>
    <w:rsid w:val="00366129"/>
    <w:rsid w:val="00366247"/>
    <w:rsid w:val="00366419"/>
    <w:rsid w:val="003665B1"/>
    <w:rsid w:val="00366A62"/>
    <w:rsid w:val="00366C32"/>
    <w:rsid w:val="00366F8E"/>
    <w:rsid w:val="0036718A"/>
    <w:rsid w:val="0036722F"/>
    <w:rsid w:val="003674B8"/>
    <w:rsid w:val="00367544"/>
    <w:rsid w:val="003676D5"/>
    <w:rsid w:val="003676D9"/>
    <w:rsid w:val="0036778F"/>
    <w:rsid w:val="0036781D"/>
    <w:rsid w:val="003679CB"/>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364"/>
    <w:rsid w:val="0038051C"/>
    <w:rsid w:val="00380589"/>
    <w:rsid w:val="003807A3"/>
    <w:rsid w:val="003807BE"/>
    <w:rsid w:val="00380A04"/>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AF"/>
    <w:rsid w:val="003822E6"/>
    <w:rsid w:val="00382354"/>
    <w:rsid w:val="00382453"/>
    <w:rsid w:val="00382663"/>
    <w:rsid w:val="00382702"/>
    <w:rsid w:val="00382764"/>
    <w:rsid w:val="00382A65"/>
    <w:rsid w:val="00382C41"/>
    <w:rsid w:val="00382E39"/>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3C1"/>
    <w:rsid w:val="003856E8"/>
    <w:rsid w:val="00385834"/>
    <w:rsid w:val="0038594A"/>
    <w:rsid w:val="00385D00"/>
    <w:rsid w:val="00385D72"/>
    <w:rsid w:val="00385F65"/>
    <w:rsid w:val="0038610B"/>
    <w:rsid w:val="0038667B"/>
    <w:rsid w:val="0038682E"/>
    <w:rsid w:val="0038689D"/>
    <w:rsid w:val="003868B0"/>
    <w:rsid w:val="003869E2"/>
    <w:rsid w:val="00386A06"/>
    <w:rsid w:val="00386B3D"/>
    <w:rsid w:val="00387391"/>
    <w:rsid w:val="00387904"/>
    <w:rsid w:val="003879FA"/>
    <w:rsid w:val="0039026D"/>
    <w:rsid w:val="0039030B"/>
    <w:rsid w:val="00390467"/>
    <w:rsid w:val="003908BE"/>
    <w:rsid w:val="00390967"/>
    <w:rsid w:val="00390C72"/>
    <w:rsid w:val="00391063"/>
    <w:rsid w:val="00391442"/>
    <w:rsid w:val="003914A5"/>
    <w:rsid w:val="003914DB"/>
    <w:rsid w:val="0039155F"/>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8DD"/>
    <w:rsid w:val="00394C67"/>
    <w:rsid w:val="00394DDB"/>
    <w:rsid w:val="00394FE0"/>
    <w:rsid w:val="0039517B"/>
    <w:rsid w:val="00395376"/>
    <w:rsid w:val="003953B3"/>
    <w:rsid w:val="003954D3"/>
    <w:rsid w:val="003955EA"/>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98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AF6"/>
    <w:rsid w:val="003A0B60"/>
    <w:rsid w:val="003A0DFB"/>
    <w:rsid w:val="003A11AA"/>
    <w:rsid w:val="003A132D"/>
    <w:rsid w:val="003A13DA"/>
    <w:rsid w:val="003A156F"/>
    <w:rsid w:val="003A176B"/>
    <w:rsid w:val="003A17EE"/>
    <w:rsid w:val="003A184D"/>
    <w:rsid w:val="003A18FA"/>
    <w:rsid w:val="003A19D5"/>
    <w:rsid w:val="003A1C32"/>
    <w:rsid w:val="003A1F22"/>
    <w:rsid w:val="003A2037"/>
    <w:rsid w:val="003A2046"/>
    <w:rsid w:val="003A2090"/>
    <w:rsid w:val="003A20DB"/>
    <w:rsid w:val="003A2265"/>
    <w:rsid w:val="003A2313"/>
    <w:rsid w:val="003A2827"/>
    <w:rsid w:val="003A292D"/>
    <w:rsid w:val="003A2954"/>
    <w:rsid w:val="003A2980"/>
    <w:rsid w:val="003A2A91"/>
    <w:rsid w:val="003A2E3D"/>
    <w:rsid w:val="003A3108"/>
    <w:rsid w:val="003A3403"/>
    <w:rsid w:val="003A3539"/>
    <w:rsid w:val="003A3646"/>
    <w:rsid w:val="003A37B7"/>
    <w:rsid w:val="003A399A"/>
    <w:rsid w:val="003A3C79"/>
    <w:rsid w:val="003A4065"/>
    <w:rsid w:val="003A443E"/>
    <w:rsid w:val="003A4534"/>
    <w:rsid w:val="003A4613"/>
    <w:rsid w:val="003A468A"/>
    <w:rsid w:val="003A46C8"/>
    <w:rsid w:val="003A4781"/>
    <w:rsid w:val="003A49F6"/>
    <w:rsid w:val="003A4C35"/>
    <w:rsid w:val="003A4C3B"/>
    <w:rsid w:val="003A4D8E"/>
    <w:rsid w:val="003A4F1B"/>
    <w:rsid w:val="003A4FB6"/>
    <w:rsid w:val="003A51E3"/>
    <w:rsid w:val="003A5350"/>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26"/>
    <w:rsid w:val="003A77D2"/>
    <w:rsid w:val="003A786B"/>
    <w:rsid w:val="003A79B1"/>
    <w:rsid w:val="003A7A09"/>
    <w:rsid w:val="003A7A83"/>
    <w:rsid w:val="003A7AC7"/>
    <w:rsid w:val="003A7B73"/>
    <w:rsid w:val="003A7FED"/>
    <w:rsid w:val="003B004A"/>
    <w:rsid w:val="003B0287"/>
    <w:rsid w:val="003B030D"/>
    <w:rsid w:val="003B06CF"/>
    <w:rsid w:val="003B07E1"/>
    <w:rsid w:val="003B0808"/>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324"/>
    <w:rsid w:val="003B2341"/>
    <w:rsid w:val="003B25B5"/>
    <w:rsid w:val="003B26A4"/>
    <w:rsid w:val="003B2AFE"/>
    <w:rsid w:val="003B2B5D"/>
    <w:rsid w:val="003B2D8C"/>
    <w:rsid w:val="003B2DD8"/>
    <w:rsid w:val="003B38AC"/>
    <w:rsid w:val="003B394E"/>
    <w:rsid w:val="003B3B86"/>
    <w:rsid w:val="003B3D8C"/>
    <w:rsid w:val="003B404D"/>
    <w:rsid w:val="003B40B4"/>
    <w:rsid w:val="003B4229"/>
    <w:rsid w:val="003B47FB"/>
    <w:rsid w:val="003B499C"/>
    <w:rsid w:val="003B4AA8"/>
    <w:rsid w:val="003B4DB6"/>
    <w:rsid w:val="003B4DF0"/>
    <w:rsid w:val="003B4EC7"/>
    <w:rsid w:val="003B4FC0"/>
    <w:rsid w:val="003B50AA"/>
    <w:rsid w:val="003B51EF"/>
    <w:rsid w:val="003B53A5"/>
    <w:rsid w:val="003B5416"/>
    <w:rsid w:val="003B557A"/>
    <w:rsid w:val="003B5648"/>
    <w:rsid w:val="003B5943"/>
    <w:rsid w:val="003B5C46"/>
    <w:rsid w:val="003B5E28"/>
    <w:rsid w:val="003B5EBD"/>
    <w:rsid w:val="003B5EC4"/>
    <w:rsid w:val="003B5ECC"/>
    <w:rsid w:val="003B5F8B"/>
    <w:rsid w:val="003B602A"/>
    <w:rsid w:val="003B6423"/>
    <w:rsid w:val="003B6463"/>
    <w:rsid w:val="003B64A1"/>
    <w:rsid w:val="003B64BD"/>
    <w:rsid w:val="003B64D3"/>
    <w:rsid w:val="003B6721"/>
    <w:rsid w:val="003B6789"/>
    <w:rsid w:val="003B678E"/>
    <w:rsid w:val="003B6C72"/>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E1"/>
    <w:rsid w:val="003C4509"/>
    <w:rsid w:val="003C4585"/>
    <w:rsid w:val="003C47D0"/>
    <w:rsid w:val="003C48AE"/>
    <w:rsid w:val="003C48E4"/>
    <w:rsid w:val="003C4BB2"/>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88F"/>
    <w:rsid w:val="003C69EB"/>
    <w:rsid w:val="003C6AAB"/>
    <w:rsid w:val="003C6B23"/>
    <w:rsid w:val="003C6B5C"/>
    <w:rsid w:val="003C6DB9"/>
    <w:rsid w:val="003C6E14"/>
    <w:rsid w:val="003C6E42"/>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7E3"/>
    <w:rsid w:val="003D2817"/>
    <w:rsid w:val="003D2A05"/>
    <w:rsid w:val="003D2A2C"/>
    <w:rsid w:val="003D2B83"/>
    <w:rsid w:val="003D2BA3"/>
    <w:rsid w:val="003D2C44"/>
    <w:rsid w:val="003D2C73"/>
    <w:rsid w:val="003D2CF3"/>
    <w:rsid w:val="003D2F38"/>
    <w:rsid w:val="003D310E"/>
    <w:rsid w:val="003D323C"/>
    <w:rsid w:val="003D3309"/>
    <w:rsid w:val="003D3565"/>
    <w:rsid w:val="003D3609"/>
    <w:rsid w:val="003D36D5"/>
    <w:rsid w:val="003D37C4"/>
    <w:rsid w:val="003D380C"/>
    <w:rsid w:val="003D3946"/>
    <w:rsid w:val="003D3ACF"/>
    <w:rsid w:val="003D3E7A"/>
    <w:rsid w:val="003D3EE6"/>
    <w:rsid w:val="003D3F8F"/>
    <w:rsid w:val="003D4201"/>
    <w:rsid w:val="003D42B8"/>
    <w:rsid w:val="003D44A8"/>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ADF"/>
    <w:rsid w:val="003D5DD4"/>
    <w:rsid w:val="003D6156"/>
    <w:rsid w:val="003D61D2"/>
    <w:rsid w:val="003D662F"/>
    <w:rsid w:val="003D6692"/>
    <w:rsid w:val="003D68BB"/>
    <w:rsid w:val="003D696A"/>
    <w:rsid w:val="003D6B9F"/>
    <w:rsid w:val="003D6BC1"/>
    <w:rsid w:val="003D6F7A"/>
    <w:rsid w:val="003D7048"/>
    <w:rsid w:val="003D70BA"/>
    <w:rsid w:val="003D70BE"/>
    <w:rsid w:val="003D7128"/>
    <w:rsid w:val="003D7411"/>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221"/>
    <w:rsid w:val="003E344C"/>
    <w:rsid w:val="003E3676"/>
    <w:rsid w:val="003E37BB"/>
    <w:rsid w:val="003E3B86"/>
    <w:rsid w:val="003E3BAC"/>
    <w:rsid w:val="003E3C8C"/>
    <w:rsid w:val="003E3DAF"/>
    <w:rsid w:val="003E4206"/>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E7E4A"/>
    <w:rsid w:val="003F000E"/>
    <w:rsid w:val="003F045B"/>
    <w:rsid w:val="003F07D7"/>
    <w:rsid w:val="003F0811"/>
    <w:rsid w:val="003F0930"/>
    <w:rsid w:val="003F09F8"/>
    <w:rsid w:val="003F0DE8"/>
    <w:rsid w:val="003F0EB5"/>
    <w:rsid w:val="003F1046"/>
    <w:rsid w:val="003F107F"/>
    <w:rsid w:val="003F16CC"/>
    <w:rsid w:val="003F19AC"/>
    <w:rsid w:val="003F1B5D"/>
    <w:rsid w:val="003F1B73"/>
    <w:rsid w:val="003F1CC2"/>
    <w:rsid w:val="003F1F3E"/>
    <w:rsid w:val="003F1FA5"/>
    <w:rsid w:val="003F2198"/>
    <w:rsid w:val="003F241B"/>
    <w:rsid w:val="003F2811"/>
    <w:rsid w:val="003F2951"/>
    <w:rsid w:val="003F29BE"/>
    <w:rsid w:val="003F29F0"/>
    <w:rsid w:val="003F2EC4"/>
    <w:rsid w:val="003F2F93"/>
    <w:rsid w:val="003F2FC0"/>
    <w:rsid w:val="003F32B4"/>
    <w:rsid w:val="003F33FD"/>
    <w:rsid w:val="003F3407"/>
    <w:rsid w:val="003F37A9"/>
    <w:rsid w:val="003F3B07"/>
    <w:rsid w:val="003F3F82"/>
    <w:rsid w:val="003F42B8"/>
    <w:rsid w:val="003F435A"/>
    <w:rsid w:val="003F45A5"/>
    <w:rsid w:val="003F4722"/>
    <w:rsid w:val="003F482F"/>
    <w:rsid w:val="003F4835"/>
    <w:rsid w:val="003F500D"/>
    <w:rsid w:val="003F509E"/>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550"/>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CAC"/>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24"/>
    <w:rsid w:val="00403059"/>
    <w:rsid w:val="0040310D"/>
    <w:rsid w:val="0040314B"/>
    <w:rsid w:val="00403559"/>
    <w:rsid w:val="0040358D"/>
    <w:rsid w:val="00403A1E"/>
    <w:rsid w:val="00403A25"/>
    <w:rsid w:val="00403E83"/>
    <w:rsid w:val="00403EDB"/>
    <w:rsid w:val="004040F6"/>
    <w:rsid w:val="0040414A"/>
    <w:rsid w:val="00404238"/>
    <w:rsid w:val="00404309"/>
    <w:rsid w:val="0040432F"/>
    <w:rsid w:val="0040435A"/>
    <w:rsid w:val="00404499"/>
    <w:rsid w:val="004044CA"/>
    <w:rsid w:val="00404866"/>
    <w:rsid w:val="00404C7F"/>
    <w:rsid w:val="00404FD4"/>
    <w:rsid w:val="0040539D"/>
    <w:rsid w:val="0040572A"/>
    <w:rsid w:val="004058FF"/>
    <w:rsid w:val="00405C41"/>
    <w:rsid w:val="00405DD7"/>
    <w:rsid w:val="0040600F"/>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78"/>
    <w:rsid w:val="0041079D"/>
    <w:rsid w:val="00410BCA"/>
    <w:rsid w:val="00410CF9"/>
    <w:rsid w:val="00410D42"/>
    <w:rsid w:val="00410D44"/>
    <w:rsid w:val="00410DBA"/>
    <w:rsid w:val="00410DD6"/>
    <w:rsid w:val="00411278"/>
    <w:rsid w:val="004113CC"/>
    <w:rsid w:val="00411417"/>
    <w:rsid w:val="00411518"/>
    <w:rsid w:val="0041175D"/>
    <w:rsid w:val="00411866"/>
    <w:rsid w:val="00411D49"/>
    <w:rsid w:val="00411D5F"/>
    <w:rsid w:val="00411DB7"/>
    <w:rsid w:val="00412224"/>
    <w:rsid w:val="00412264"/>
    <w:rsid w:val="004124B0"/>
    <w:rsid w:val="004126EF"/>
    <w:rsid w:val="00412A98"/>
    <w:rsid w:val="004130F4"/>
    <w:rsid w:val="0041335B"/>
    <w:rsid w:val="0041348D"/>
    <w:rsid w:val="00413604"/>
    <w:rsid w:val="0041363A"/>
    <w:rsid w:val="00413857"/>
    <w:rsid w:val="00413931"/>
    <w:rsid w:val="00413A99"/>
    <w:rsid w:val="00413B1C"/>
    <w:rsid w:val="00413E1A"/>
    <w:rsid w:val="00413EA2"/>
    <w:rsid w:val="00413EE9"/>
    <w:rsid w:val="00413FEE"/>
    <w:rsid w:val="0041420C"/>
    <w:rsid w:val="004144EA"/>
    <w:rsid w:val="004144ED"/>
    <w:rsid w:val="00414753"/>
    <w:rsid w:val="00414977"/>
    <w:rsid w:val="00414B05"/>
    <w:rsid w:val="00414C05"/>
    <w:rsid w:val="00414C24"/>
    <w:rsid w:val="00414F71"/>
    <w:rsid w:val="00414FE2"/>
    <w:rsid w:val="0041508E"/>
    <w:rsid w:val="004150BF"/>
    <w:rsid w:val="004150C4"/>
    <w:rsid w:val="00415220"/>
    <w:rsid w:val="00415458"/>
    <w:rsid w:val="0041557F"/>
    <w:rsid w:val="004155FB"/>
    <w:rsid w:val="004156C8"/>
    <w:rsid w:val="00415BC2"/>
    <w:rsid w:val="00415EC1"/>
    <w:rsid w:val="00415FC6"/>
    <w:rsid w:val="0041638A"/>
    <w:rsid w:val="0041692C"/>
    <w:rsid w:val="00416A6C"/>
    <w:rsid w:val="00416E87"/>
    <w:rsid w:val="00416EAB"/>
    <w:rsid w:val="00416FCC"/>
    <w:rsid w:val="00416FE8"/>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8D"/>
    <w:rsid w:val="004210F6"/>
    <w:rsid w:val="00421154"/>
    <w:rsid w:val="0042120A"/>
    <w:rsid w:val="00421428"/>
    <w:rsid w:val="00421460"/>
    <w:rsid w:val="00421778"/>
    <w:rsid w:val="00421796"/>
    <w:rsid w:val="0042183B"/>
    <w:rsid w:val="004219FF"/>
    <w:rsid w:val="00421F28"/>
    <w:rsid w:val="00421FB9"/>
    <w:rsid w:val="00421FC8"/>
    <w:rsid w:val="00421FD9"/>
    <w:rsid w:val="0042248B"/>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014"/>
    <w:rsid w:val="00425234"/>
    <w:rsid w:val="0042526C"/>
    <w:rsid w:val="0042532C"/>
    <w:rsid w:val="00425367"/>
    <w:rsid w:val="004253AE"/>
    <w:rsid w:val="0042552A"/>
    <w:rsid w:val="004257BE"/>
    <w:rsid w:val="004257CC"/>
    <w:rsid w:val="0042593B"/>
    <w:rsid w:val="004259D9"/>
    <w:rsid w:val="00425D08"/>
    <w:rsid w:val="00426016"/>
    <w:rsid w:val="00426106"/>
    <w:rsid w:val="0042614E"/>
    <w:rsid w:val="0042617A"/>
    <w:rsid w:val="0042621F"/>
    <w:rsid w:val="00426286"/>
    <w:rsid w:val="004262DC"/>
    <w:rsid w:val="00426397"/>
    <w:rsid w:val="00426683"/>
    <w:rsid w:val="0042676C"/>
    <w:rsid w:val="004268B3"/>
    <w:rsid w:val="0042691D"/>
    <w:rsid w:val="00426968"/>
    <w:rsid w:val="00426E56"/>
    <w:rsid w:val="00426EB1"/>
    <w:rsid w:val="0042708B"/>
    <w:rsid w:val="00427160"/>
    <w:rsid w:val="00427787"/>
    <w:rsid w:val="00427863"/>
    <w:rsid w:val="004278CB"/>
    <w:rsid w:val="00427BD3"/>
    <w:rsid w:val="00427E99"/>
    <w:rsid w:val="0043020D"/>
    <w:rsid w:val="0043041D"/>
    <w:rsid w:val="00430521"/>
    <w:rsid w:val="004305B6"/>
    <w:rsid w:val="0043072D"/>
    <w:rsid w:val="0043074E"/>
    <w:rsid w:val="0043095A"/>
    <w:rsid w:val="00430A2E"/>
    <w:rsid w:val="00430DA8"/>
    <w:rsid w:val="00430EE8"/>
    <w:rsid w:val="00430F14"/>
    <w:rsid w:val="0043128A"/>
    <w:rsid w:val="00431534"/>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08"/>
    <w:rsid w:val="004374AC"/>
    <w:rsid w:val="004374EE"/>
    <w:rsid w:val="00437A59"/>
    <w:rsid w:val="00437E87"/>
    <w:rsid w:val="00437FC1"/>
    <w:rsid w:val="004401D0"/>
    <w:rsid w:val="0044046A"/>
    <w:rsid w:val="00440642"/>
    <w:rsid w:val="00440A5C"/>
    <w:rsid w:val="00440A94"/>
    <w:rsid w:val="00440D0E"/>
    <w:rsid w:val="00440D1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3F04"/>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0F19"/>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928"/>
    <w:rsid w:val="00452A37"/>
    <w:rsid w:val="00452D8D"/>
    <w:rsid w:val="00452F05"/>
    <w:rsid w:val="00453282"/>
    <w:rsid w:val="004533E6"/>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0B"/>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96F"/>
    <w:rsid w:val="00457BAA"/>
    <w:rsid w:val="00457BCC"/>
    <w:rsid w:val="00457C38"/>
    <w:rsid w:val="00457D00"/>
    <w:rsid w:val="00460033"/>
    <w:rsid w:val="004601D3"/>
    <w:rsid w:val="00460613"/>
    <w:rsid w:val="00460614"/>
    <w:rsid w:val="00460A2F"/>
    <w:rsid w:val="00460B5A"/>
    <w:rsid w:val="00460C8E"/>
    <w:rsid w:val="00460C92"/>
    <w:rsid w:val="00460ECA"/>
    <w:rsid w:val="00461056"/>
    <w:rsid w:val="004610F4"/>
    <w:rsid w:val="0046123E"/>
    <w:rsid w:val="004614AC"/>
    <w:rsid w:val="00461631"/>
    <w:rsid w:val="0046188D"/>
    <w:rsid w:val="0046190D"/>
    <w:rsid w:val="0046195A"/>
    <w:rsid w:val="00461982"/>
    <w:rsid w:val="00461D7E"/>
    <w:rsid w:val="00461F97"/>
    <w:rsid w:val="0046217B"/>
    <w:rsid w:val="004622B2"/>
    <w:rsid w:val="004628A4"/>
    <w:rsid w:val="0046291E"/>
    <w:rsid w:val="00462A6F"/>
    <w:rsid w:val="00462BF6"/>
    <w:rsid w:val="00462CA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128"/>
    <w:rsid w:val="004664A0"/>
    <w:rsid w:val="004664DA"/>
    <w:rsid w:val="0046661F"/>
    <w:rsid w:val="00466928"/>
    <w:rsid w:val="00466957"/>
    <w:rsid w:val="004669A8"/>
    <w:rsid w:val="004669B7"/>
    <w:rsid w:val="00466A93"/>
    <w:rsid w:val="00466C44"/>
    <w:rsid w:val="00466D37"/>
    <w:rsid w:val="00466D9B"/>
    <w:rsid w:val="00466DCC"/>
    <w:rsid w:val="00466F20"/>
    <w:rsid w:val="0046745C"/>
    <w:rsid w:val="004675EA"/>
    <w:rsid w:val="00467609"/>
    <w:rsid w:val="00467AB9"/>
    <w:rsid w:val="00467B53"/>
    <w:rsid w:val="00467BDB"/>
    <w:rsid w:val="00467DC6"/>
    <w:rsid w:val="00467E1B"/>
    <w:rsid w:val="00467EF5"/>
    <w:rsid w:val="00467F4B"/>
    <w:rsid w:val="004700F4"/>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64C"/>
    <w:rsid w:val="00472661"/>
    <w:rsid w:val="004726DA"/>
    <w:rsid w:val="00472746"/>
    <w:rsid w:val="00472850"/>
    <w:rsid w:val="004728DC"/>
    <w:rsid w:val="00472B24"/>
    <w:rsid w:val="00472FE2"/>
    <w:rsid w:val="00473153"/>
    <w:rsid w:val="00473191"/>
    <w:rsid w:val="004732FE"/>
    <w:rsid w:val="00473A1F"/>
    <w:rsid w:val="00473BF5"/>
    <w:rsid w:val="00473C85"/>
    <w:rsid w:val="00473D46"/>
    <w:rsid w:val="0047419F"/>
    <w:rsid w:val="00474237"/>
    <w:rsid w:val="00474492"/>
    <w:rsid w:val="004746D7"/>
    <w:rsid w:val="0047477F"/>
    <w:rsid w:val="004749E8"/>
    <w:rsid w:val="00474CB6"/>
    <w:rsid w:val="00474D49"/>
    <w:rsid w:val="0047519F"/>
    <w:rsid w:val="004753DD"/>
    <w:rsid w:val="00475574"/>
    <w:rsid w:val="004755A4"/>
    <w:rsid w:val="004759F6"/>
    <w:rsid w:val="00475A6F"/>
    <w:rsid w:val="00475C58"/>
    <w:rsid w:val="00475C7D"/>
    <w:rsid w:val="00475D7E"/>
    <w:rsid w:val="00475E20"/>
    <w:rsid w:val="00476133"/>
    <w:rsid w:val="00476181"/>
    <w:rsid w:val="004764DA"/>
    <w:rsid w:val="00476611"/>
    <w:rsid w:val="0047664B"/>
    <w:rsid w:val="004767A8"/>
    <w:rsid w:val="00476813"/>
    <w:rsid w:val="00476A2E"/>
    <w:rsid w:val="00476AEC"/>
    <w:rsid w:val="00476ECE"/>
    <w:rsid w:val="004773CA"/>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BB7"/>
    <w:rsid w:val="00481CFE"/>
    <w:rsid w:val="00481EA8"/>
    <w:rsid w:val="00482229"/>
    <w:rsid w:val="00482270"/>
    <w:rsid w:val="00482363"/>
    <w:rsid w:val="004825D8"/>
    <w:rsid w:val="00482D75"/>
    <w:rsid w:val="00482DE5"/>
    <w:rsid w:val="00482E76"/>
    <w:rsid w:val="00483184"/>
    <w:rsid w:val="00483722"/>
    <w:rsid w:val="0048372F"/>
    <w:rsid w:val="00483932"/>
    <w:rsid w:val="00483A22"/>
    <w:rsid w:val="00483B1B"/>
    <w:rsid w:val="00483C7F"/>
    <w:rsid w:val="00483CF0"/>
    <w:rsid w:val="00483F4A"/>
    <w:rsid w:val="00484086"/>
    <w:rsid w:val="004840AA"/>
    <w:rsid w:val="00484583"/>
    <w:rsid w:val="004846B0"/>
    <w:rsid w:val="00484927"/>
    <w:rsid w:val="00484A37"/>
    <w:rsid w:val="00484C7D"/>
    <w:rsid w:val="00484E8F"/>
    <w:rsid w:val="004850C2"/>
    <w:rsid w:val="00485172"/>
    <w:rsid w:val="004851D6"/>
    <w:rsid w:val="00485514"/>
    <w:rsid w:val="00485981"/>
    <w:rsid w:val="004859F0"/>
    <w:rsid w:val="004859FA"/>
    <w:rsid w:val="00485CE6"/>
    <w:rsid w:val="00485E7B"/>
    <w:rsid w:val="00485EB8"/>
    <w:rsid w:val="004864CE"/>
    <w:rsid w:val="0048650A"/>
    <w:rsid w:val="004865B1"/>
    <w:rsid w:val="0048661C"/>
    <w:rsid w:val="00486A0F"/>
    <w:rsid w:val="00486FDC"/>
    <w:rsid w:val="004870F4"/>
    <w:rsid w:val="00487457"/>
    <w:rsid w:val="00487642"/>
    <w:rsid w:val="00487720"/>
    <w:rsid w:val="004878F1"/>
    <w:rsid w:val="0048798B"/>
    <w:rsid w:val="00487A43"/>
    <w:rsid w:val="00487AD4"/>
    <w:rsid w:val="00487B24"/>
    <w:rsid w:val="00487C4C"/>
    <w:rsid w:val="00487CD1"/>
    <w:rsid w:val="00487CD2"/>
    <w:rsid w:val="00487DE7"/>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2E"/>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7AA"/>
    <w:rsid w:val="00495887"/>
    <w:rsid w:val="00495A98"/>
    <w:rsid w:val="00495B40"/>
    <w:rsid w:val="00495BC9"/>
    <w:rsid w:val="00495DCF"/>
    <w:rsid w:val="00495E0C"/>
    <w:rsid w:val="004962F7"/>
    <w:rsid w:val="0049633F"/>
    <w:rsid w:val="00496541"/>
    <w:rsid w:val="00496797"/>
    <w:rsid w:val="004967BD"/>
    <w:rsid w:val="004967E5"/>
    <w:rsid w:val="004968D0"/>
    <w:rsid w:val="00496A5B"/>
    <w:rsid w:val="00496A88"/>
    <w:rsid w:val="00496B51"/>
    <w:rsid w:val="00496D6B"/>
    <w:rsid w:val="00496E1D"/>
    <w:rsid w:val="00496E52"/>
    <w:rsid w:val="00496E53"/>
    <w:rsid w:val="00496ED4"/>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40B"/>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E44"/>
    <w:rsid w:val="004A3F17"/>
    <w:rsid w:val="004A40BA"/>
    <w:rsid w:val="004A412E"/>
    <w:rsid w:val="004A42C6"/>
    <w:rsid w:val="004A42DE"/>
    <w:rsid w:val="004A4365"/>
    <w:rsid w:val="004A456D"/>
    <w:rsid w:val="004A46BD"/>
    <w:rsid w:val="004A47EB"/>
    <w:rsid w:val="004A48B7"/>
    <w:rsid w:val="004A4985"/>
    <w:rsid w:val="004A4C33"/>
    <w:rsid w:val="004A4F0B"/>
    <w:rsid w:val="004A5046"/>
    <w:rsid w:val="004A50B8"/>
    <w:rsid w:val="004A559F"/>
    <w:rsid w:val="004A563C"/>
    <w:rsid w:val="004A5779"/>
    <w:rsid w:val="004A5823"/>
    <w:rsid w:val="004A5A94"/>
    <w:rsid w:val="004A5BDD"/>
    <w:rsid w:val="004A5C96"/>
    <w:rsid w:val="004A5F1D"/>
    <w:rsid w:val="004A5F84"/>
    <w:rsid w:val="004A6352"/>
    <w:rsid w:val="004A66A0"/>
    <w:rsid w:val="004A66DB"/>
    <w:rsid w:val="004A6904"/>
    <w:rsid w:val="004A6EA3"/>
    <w:rsid w:val="004A73D6"/>
    <w:rsid w:val="004A75D7"/>
    <w:rsid w:val="004A7865"/>
    <w:rsid w:val="004A7C1A"/>
    <w:rsid w:val="004A7C4C"/>
    <w:rsid w:val="004A7D04"/>
    <w:rsid w:val="004A7D96"/>
    <w:rsid w:val="004B077A"/>
    <w:rsid w:val="004B093F"/>
    <w:rsid w:val="004B0BB4"/>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D94"/>
    <w:rsid w:val="004B2F97"/>
    <w:rsid w:val="004B3351"/>
    <w:rsid w:val="004B34A1"/>
    <w:rsid w:val="004B35A1"/>
    <w:rsid w:val="004B36B9"/>
    <w:rsid w:val="004B3808"/>
    <w:rsid w:val="004B399D"/>
    <w:rsid w:val="004B3AB9"/>
    <w:rsid w:val="004B3DDC"/>
    <w:rsid w:val="004B45D6"/>
    <w:rsid w:val="004B49A0"/>
    <w:rsid w:val="004B4A84"/>
    <w:rsid w:val="004B5309"/>
    <w:rsid w:val="004B5356"/>
    <w:rsid w:val="004B53CD"/>
    <w:rsid w:val="004B55E0"/>
    <w:rsid w:val="004B57E1"/>
    <w:rsid w:val="004B596E"/>
    <w:rsid w:val="004B5D80"/>
    <w:rsid w:val="004B5D98"/>
    <w:rsid w:val="004B67B7"/>
    <w:rsid w:val="004B6849"/>
    <w:rsid w:val="004B6A35"/>
    <w:rsid w:val="004B6AE9"/>
    <w:rsid w:val="004B6C0A"/>
    <w:rsid w:val="004B6C13"/>
    <w:rsid w:val="004B6D97"/>
    <w:rsid w:val="004B6F85"/>
    <w:rsid w:val="004B6FCD"/>
    <w:rsid w:val="004B70A1"/>
    <w:rsid w:val="004B72A7"/>
    <w:rsid w:val="004B76E8"/>
    <w:rsid w:val="004B7866"/>
    <w:rsid w:val="004B7887"/>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68"/>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372"/>
    <w:rsid w:val="004C3486"/>
    <w:rsid w:val="004C34EB"/>
    <w:rsid w:val="004C34F5"/>
    <w:rsid w:val="004C383D"/>
    <w:rsid w:val="004C3881"/>
    <w:rsid w:val="004C389A"/>
    <w:rsid w:val="004C39F6"/>
    <w:rsid w:val="004C3A7A"/>
    <w:rsid w:val="004C3D09"/>
    <w:rsid w:val="004C3DBC"/>
    <w:rsid w:val="004C4033"/>
    <w:rsid w:val="004C4083"/>
    <w:rsid w:val="004C40EB"/>
    <w:rsid w:val="004C418C"/>
    <w:rsid w:val="004C4466"/>
    <w:rsid w:val="004C4AB9"/>
    <w:rsid w:val="004C4B99"/>
    <w:rsid w:val="004C4FEB"/>
    <w:rsid w:val="004C50FF"/>
    <w:rsid w:val="004C522C"/>
    <w:rsid w:val="004C52E6"/>
    <w:rsid w:val="004C5491"/>
    <w:rsid w:val="004C54EB"/>
    <w:rsid w:val="004C5738"/>
    <w:rsid w:val="004C5755"/>
    <w:rsid w:val="004C582F"/>
    <w:rsid w:val="004C5D86"/>
    <w:rsid w:val="004C5F89"/>
    <w:rsid w:val="004C5FFB"/>
    <w:rsid w:val="004C602E"/>
    <w:rsid w:val="004C60E9"/>
    <w:rsid w:val="004C62A3"/>
    <w:rsid w:val="004C62D8"/>
    <w:rsid w:val="004C62FF"/>
    <w:rsid w:val="004C6309"/>
    <w:rsid w:val="004C6427"/>
    <w:rsid w:val="004C6476"/>
    <w:rsid w:val="004C6612"/>
    <w:rsid w:val="004C66F2"/>
    <w:rsid w:val="004C67EE"/>
    <w:rsid w:val="004C6A2D"/>
    <w:rsid w:val="004C6CB3"/>
    <w:rsid w:val="004C6D81"/>
    <w:rsid w:val="004C748E"/>
    <w:rsid w:val="004C760C"/>
    <w:rsid w:val="004C7657"/>
    <w:rsid w:val="004C7B44"/>
    <w:rsid w:val="004C7E7E"/>
    <w:rsid w:val="004D0209"/>
    <w:rsid w:val="004D053D"/>
    <w:rsid w:val="004D069D"/>
    <w:rsid w:val="004D06A4"/>
    <w:rsid w:val="004D0DBD"/>
    <w:rsid w:val="004D0F88"/>
    <w:rsid w:val="004D108C"/>
    <w:rsid w:val="004D1329"/>
    <w:rsid w:val="004D1BD1"/>
    <w:rsid w:val="004D1C3A"/>
    <w:rsid w:val="004D1E55"/>
    <w:rsid w:val="004D21F5"/>
    <w:rsid w:val="004D272D"/>
    <w:rsid w:val="004D27B9"/>
    <w:rsid w:val="004D2887"/>
    <w:rsid w:val="004D2DB6"/>
    <w:rsid w:val="004D2F28"/>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4F65"/>
    <w:rsid w:val="004D501F"/>
    <w:rsid w:val="004D5390"/>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1080"/>
    <w:rsid w:val="004E112A"/>
    <w:rsid w:val="004E11C2"/>
    <w:rsid w:val="004E176E"/>
    <w:rsid w:val="004E17B8"/>
    <w:rsid w:val="004E1836"/>
    <w:rsid w:val="004E18E7"/>
    <w:rsid w:val="004E1A27"/>
    <w:rsid w:val="004E1BBD"/>
    <w:rsid w:val="004E1BD3"/>
    <w:rsid w:val="004E1C1D"/>
    <w:rsid w:val="004E1C63"/>
    <w:rsid w:val="004E1C77"/>
    <w:rsid w:val="004E1CC0"/>
    <w:rsid w:val="004E1D72"/>
    <w:rsid w:val="004E1DA2"/>
    <w:rsid w:val="004E1DCA"/>
    <w:rsid w:val="004E1E02"/>
    <w:rsid w:val="004E1F07"/>
    <w:rsid w:val="004E2113"/>
    <w:rsid w:val="004E2219"/>
    <w:rsid w:val="004E229F"/>
    <w:rsid w:val="004E22CC"/>
    <w:rsid w:val="004E22EA"/>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93F"/>
    <w:rsid w:val="004E3A74"/>
    <w:rsid w:val="004E3B3D"/>
    <w:rsid w:val="004E3C5D"/>
    <w:rsid w:val="004E3C76"/>
    <w:rsid w:val="004E3E12"/>
    <w:rsid w:val="004E3E2D"/>
    <w:rsid w:val="004E3F3C"/>
    <w:rsid w:val="004E3F53"/>
    <w:rsid w:val="004E41D6"/>
    <w:rsid w:val="004E41EE"/>
    <w:rsid w:val="004E4403"/>
    <w:rsid w:val="004E452F"/>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BAD"/>
    <w:rsid w:val="004E7CD0"/>
    <w:rsid w:val="004E7F3A"/>
    <w:rsid w:val="004E7FE6"/>
    <w:rsid w:val="004F0082"/>
    <w:rsid w:val="004F00A0"/>
    <w:rsid w:val="004F0110"/>
    <w:rsid w:val="004F0401"/>
    <w:rsid w:val="004F0653"/>
    <w:rsid w:val="004F0B57"/>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1DB8"/>
    <w:rsid w:val="004F26F6"/>
    <w:rsid w:val="004F27D8"/>
    <w:rsid w:val="004F27E6"/>
    <w:rsid w:val="004F2E16"/>
    <w:rsid w:val="004F2F06"/>
    <w:rsid w:val="004F30DD"/>
    <w:rsid w:val="004F3447"/>
    <w:rsid w:val="004F34A3"/>
    <w:rsid w:val="004F3842"/>
    <w:rsid w:val="004F388C"/>
    <w:rsid w:val="004F38E7"/>
    <w:rsid w:val="004F398C"/>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DD3"/>
    <w:rsid w:val="004F5F56"/>
    <w:rsid w:val="004F5F82"/>
    <w:rsid w:val="004F6000"/>
    <w:rsid w:val="004F6010"/>
    <w:rsid w:val="004F6163"/>
    <w:rsid w:val="004F64AD"/>
    <w:rsid w:val="004F652C"/>
    <w:rsid w:val="004F67A2"/>
    <w:rsid w:val="004F67B0"/>
    <w:rsid w:val="004F683B"/>
    <w:rsid w:val="004F6868"/>
    <w:rsid w:val="004F68DF"/>
    <w:rsid w:val="004F699B"/>
    <w:rsid w:val="004F6B3A"/>
    <w:rsid w:val="004F6CDA"/>
    <w:rsid w:val="004F7067"/>
    <w:rsid w:val="004F7167"/>
    <w:rsid w:val="004F71B0"/>
    <w:rsid w:val="004F71C3"/>
    <w:rsid w:val="004F73DB"/>
    <w:rsid w:val="004F7463"/>
    <w:rsid w:val="004F77E5"/>
    <w:rsid w:val="004F7B2A"/>
    <w:rsid w:val="004F7DAD"/>
    <w:rsid w:val="004F7DBD"/>
    <w:rsid w:val="004F7DD7"/>
    <w:rsid w:val="004F7DE2"/>
    <w:rsid w:val="005003F9"/>
    <w:rsid w:val="00500566"/>
    <w:rsid w:val="00500987"/>
    <w:rsid w:val="00500B19"/>
    <w:rsid w:val="00500C80"/>
    <w:rsid w:val="00500DEC"/>
    <w:rsid w:val="00500E84"/>
    <w:rsid w:val="005011C9"/>
    <w:rsid w:val="00501549"/>
    <w:rsid w:val="0050172D"/>
    <w:rsid w:val="00501A63"/>
    <w:rsid w:val="00501CC2"/>
    <w:rsid w:val="00501CEB"/>
    <w:rsid w:val="00501E51"/>
    <w:rsid w:val="00501E90"/>
    <w:rsid w:val="0050232F"/>
    <w:rsid w:val="00502642"/>
    <w:rsid w:val="00502672"/>
    <w:rsid w:val="005028BD"/>
    <w:rsid w:val="0050294F"/>
    <w:rsid w:val="00502A80"/>
    <w:rsid w:val="00502E2D"/>
    <w:rsid w:val="00502E8E"/>
    <w:rsid w:val="00502FBD"/>
    <w:rsid w:val="0050354A"/>
    <w:rsid w:val="0050357A"/>
    <w:rsid w:val="005035CD"/>
    <w:rsid w:val="005036AD"/>
    <w:rsid w:val="0050371D"/>
    <w:rsid w:val="005037D1"/>
    <w:rsid w:val="0050386C"/>
    <w:rsid w:val="00503A56"/>
    <w:rsid w:val="00503B4B"/>
    <w:rsid w:val="00503B8E"/>
    <w:rsid w:val="00503C2C"/>
    <w:rsid w:val="00503D43"/>
    <w:rsid w:val="00503F3E"/>
    <w:rsid w:val="00504177"/>
    <w:rsid w:val="005041C7"/>
    <w:rsid w:val="00504739"/>
    <w:rsid w:val="00504776"/>
    <w:rsid w:val="00504817"/>
    <w:rsid w:val="005048B6"/>
    <w:rsid w:val="00504A88"/>
    <w:rsid w:val="00504AA1"/>
    <w:rsid w:val="00504BD5"/>
    <w:rsid w:val="00504F81"/>
    <w:rsid w:val="00505250"/>
    <w:rsid w:val="00505540"/>
    <w:rsid w:val="00505AE9"/>
    <w:rsid w:val="00505B64"/>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05"/>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117E"/>
    <w:rsid w:val="005112B5"/>
    <w:rsid w:val="005113A5"/>
    <w:rsid w:val="005118AF"/>
    <w:rsid w:val="005118DC"/>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7F4"/>
    <w:rsid w:val="00512B1B"/>
    <w:rsid w:val="00512FF8"/>
    <w:rsid w:val="00513195"/>
    <w:rsid w:val="005134DD"/>
    <w:rsid w:val="0051359E"/>
    <w:rsid w:val="00513648"/>
    <w:rsid w:val="005138CC"/>
    <w:rsid w:val="005139B2"/>
    <w:rsid w:val="00513AD4"/>
    <w:rsid w:val="00513D47"/>
    <w:rsid w:val="00514052"/>
    <w:rsid w:val="0051406A"/>
    <w:rsid w:val="0051413D"/>
    <w:rsid w:val="005142A8"/>
    <w:rsid w:val="005143DB"/>
    <w:rsid w:val="00514406"/>
    <w:rsid w:val="0051443C"/>
    <w:rsid w:val="005144BE"/>
    <w:rsid w:val="00514689"/>
    <w:rsid w:val="005146F2"/>
    <w:rsid w:val="00514813"/>
    <w:rsid w:val="005148A7"/>
    <w:rsid w:val="00514AE2"/>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121"/>
    <w:rsid w:val="00520433"/>
    <w:rsid w:val="005206B6"/>
    <w:rsid w:val="0052071E"/>
    <w:rsid w:val="00520734"/>
    <w:rsid w:val="00520753"/>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CD8"/>
    <w:rsid w:val="00523E09"/>
    <w:rsid w:val="00523E1C"/>
    <w:rsid w:val="005240C5"/>
    <w:rsid w:val="00524127"/>
    <w:rsid w:val="005242B1"/>
    <w:rsid w:val="005242F1"/>
    <w:rsid w:val="00524322"/>
    <w:rsid w:val="0052438C"/>
    <w:rsid w:val="005246F7"/>
    <w:rsid w:val="00524980"/>
    <w:rsid w:val="00524A56"/>
    <w:rsid w:val="00524DC0"/>
    <w:rsid w:val="00524F2D"/>
    <w:rsid w:val="00524F52"/>
    <w:rsid w:val="0052505C"/>
    <w:rsid w:val="00525169"/>
    <w:rsid w:val="005253E3"/>
    <w:rsid w:val="0052570A"/>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B56"/>
    <w:rsid w:val="00527C2B"/>
    <w:rsid w:val="00527D28"/>
    <w:rsid w:val="00527DB0"/>
    <w:rsid w:val="00527DE0"/>
    <w:rsid w:val="00527E03"/>
    <w:rsid w:val="00527F3E"/>
    <w:rsid w:val="00530291"/>
    <w:rsid w:val="005302A2"/>
    <w:rsid w:val="005304DA"/>
    <w:rsid w:val="00530651"/>
    <w:rsid w:val="005307E5"/>
    <w:rsid w:val="00530C61"/>
    <w:rsid w:val="00530DF7"/>
    <w:rsid w:val="00530EAD"/>
    <w:rsid w:val="00531239"/>
    <w:rsid w:val="005313A6"/>
    <w:rsid w:val="00531559"/>
    <w:rsid w:val="005316DF"/>
    <w:rsid w:val="0053170C"/>
    <w:rsid w:val="005319B7"/>
    <w:rsid w:val="00531B33"/>
    <w:rsid w:val="00531B40"/>
    <w:rsid w:val="00531CB2"/>
    <w:rsid w:val="00531FE5"/>
    <w:rsid w:val="005321EA"/>
    <w:rsid w:val="00532207"/>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5E"/>
    <w:rsid w:val="005350E8"/>
    <w:rsid w:val="005351A1"/>
    <w:rsid w:val="00535378"/>
    <w:rsid w:val="00535416"/>
    <w:rsid w:val="0053546F"/>
    <w:rsid w:val="0053561E"/>
    <w:rsid w:val="005356E9"/>
    <w:rsid w:val="005358A0"/>
    <w:rsid w:val="005359AA"/>
    <w:rsid w:val="00535ECC"/>
    <w:rsid w:val="00536086"/>
    <w:rsid w:val="00536349"/>
    <w:rsid w:val="00536416"/>
    <w:rsid w:val="00536490"/>
    <w:rsid w:val="00536AEE"/>
    <w:rsid w:val="00536DED"/>
    <w:rsid w:val="00536F25"/>
    <w:rsid w:val="00536F2D"/>
    <w:rsid w:val="00536FAC"/>
    <w:rsid w:val="0053722B"/>
    <w:rsid w:val="005375C8"/>
    <w:rsid w:val="00537820"/>
    <w:rsid w:val="0053785C"/>
    <w:rsid w:val="005378FE"/>
    <w:rsid w:val="00537A20"/>
    <w:rsid w:val="00537AA6"/>
    <w:rsid w:val="00537AF4"/>
    <w:rsid w:val="005400D0"/>
    <w:rsid w:val="005400DF"/>
    <w:rsid w:val="005404E6"/>
    <w:rsid w:val="005406F2"/>
    <w:rsid w:val="00540943"/>
    <w:rsid w:val="00540AE9"/>
    <w:rsid w:val="00540C86"/>
    <w:rsid w:val="0054121D"/>
    <w:rsid w:val="005413C9"/>
    <w:rsid w:val="0054142F"/>
    <w:rsid w:val="005414F5"/>
    <w:rsid w:val="00541EC2"/>
    <w:rsid w:val="0054204F"/>
    <w:rsid w:val="00542081"/>
    <w:rsid w:val="005420E1"/>
    <w:rsid w:val="005421DE"/>
    <w:rsid w:val="0054226D"/>
    <w:rsid w:val="00542744"/>
    <w:rsid w:val="00542882"/>
    <w:rsid w:val="005428AF"/>
    <w:rsid w:val="00542B50"/>
    <w:rsid w:val="00542FD9"/>
    <w:rsid w:val="00543170"/>
    <w:rsid w:val="00543210"/>
    <w:rsid w:val="005432A7"/>
    <w:rsid w:val="00543339"/>
    <w:rsid w:val="00543493"/>
    <w:rsid w:val="00543653"/>
    <w:rsid w:val="005437F1"/>
    <w:rsid w:val="0054395E"/>
    <w:rsid w:val="00543D48"/>
    <w:rsid w:val="00543DBA"/>
    <w:rsid w:val="00543DD8"/>
    <w:rsid w:val="005444CD"/>
    <w:rsid w:val="00544592"/>
    <w:rsid w:val="00544ADF"/>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949"/>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9B4"/>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6C1"/>
    <w:rsid w:val="005549E6"/>
    <w:rsid w:val="00554A02"/>
    <w:rsid w:val="00554BDB"/>
    <w:rsid w:val="00554BFE"/>
    <w:rsid w:val="00554EEA"/>
    <w:rsid w:val="00554F90"/>
    <w:rsid w:val="00555008"/>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D83"/>
    <w:rsid w:val="00556EAE"/>
    <w:rsid w:val="00556F10"/>
    <w:rsid w:val="00557015"/>
    <w:rsid w:val="005570D0"/>
    <w:rsid w:val="0055725F"/>
    <w:rsid w:val="00557355"/>
    <w:rsid w:val="0055741B"/>
    <w:rsid w:val="0055790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2052"/>
    <w:rsid w:val="005620E5"/>
    <w:rsid w:val="005620F4"/>
    <w:rsid w:val="00562154"/>
    <w:rsid w:val="00562222"/>
    <w:rsid w:val="0056232A"/>
    <w:rsid w:val="0056235C"/>
    <w:rsid w:val="0056288C"/>
    <w:rsid w:val="00562905"/>
    <w:rsid w:val="00562A41"/>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5ED"/>
    <w:rsid w:val="0056492F"/>
    <w:rsid w:val="005649BC"/>
    <w:rsid w:val="005649CA"/>
    <w:rsid w:val="005649EE"/>
    <w:rsid w:val="00564A6A"/>
    <w:rsid w:val="00564A7B"/>
    <w:rsid w:val="00564B7A"/>
    <w:rsid w:val="00564BB9"/>
    <w:rsid w:val="00564BFA"/>
    <w:rsid w:val="0056500A"/>
    <w:rsid w:val="00565160"/>
    <w:rsid w:val="005652EA"/>
    <w:rsid w:val="005653D3"/>
    <w:rsid w:val="00565597"/>
    <w:rsid w:val="005655F9"/>
    <w:rsid w:val="0056566A"/>
    <w:rsid w:val="0056586A"/>
    <w:rsid w:val="005658B8"/>
    <w:rsid w:val="005664CA"/>
    <w:rsid w:val="0056653A"/>
    <w:rsid w:val="00566578"/>
    <w:rsid w:val="00566642"/>
    <w:rsid w:val="0056694D"/>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198"/>
    <w:rsid w:val="005703B4"/>
    <w:rsid w:val="005707FC"/>
    <w:rsid w:val="00570846"/>
    <w:rsid w:val="005708D3"/>
    <w:rsid w:val="005709C0"/>
    <w:rsid w:val="00570ACA"/>
    <w:rsid w:val="0057110E"/>
    <w:rsid w:val="005712E2"/>
    <w:rsid w:val="00571473"/>
    <w:rsid w:val="0057148D"/>
    <w:rsid w:val="005716AC"/>
    <w:rsid w:val="00571763"/>
    <w:rsid w:val="00571E17"/>
    <w:rsid w:val="005722CF"/>
    <w:rsid w:val="0057239C"/>
    <w:rsid w:val="005723A9"/>
    <w:rsid w:val="0057240F"/>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72"/>
    <w:rsid w:val="00577DD8"/>
    <w:rsid w:val="00577E45"/>
    <w:rsid w:val="00577E9C"/>
    <w:rsid w:val="00577EE5"/>
    <w:rsid w:val="00580121"/>
    <w:rsid w:val="00580724"/>
    <w:rsid w:val="00580FFC"/>
    <w:rsid w:val="005811F6"/>
    <w:rsid w:val="00581350"/>
    <w:rsid w:val="00581364"/>
    <w:rsid w:val="0058139D"/>
    <w:rsid w:val="00581575"/>
    <w:rsid w:val="00581804"/>
    <w:rsid w:val="00581C0F"/>
    <w:rsid w:val="00581DAB"/>
    <w:rsid w:val="00581DB7"/>
    <w:rsid w:val="00581E72"/>
    <w:rsid w:val="00581FCE"/>
    <w:rsid w:val="005820A2"/>
    <w:rsid w:val="00582170"/>
    <w:rsid w:val="0058225E"/>
    <w:rsid w:val="00582557"/>
    <w:rsid w:val="005826C3"/>
    <w:rsid w:val="00582B05"/>
    <w:rsid w:val="00582B37"/>
    <w:rsid w:val="00582BAB"/>
    <w:rsid w:val="00582CD4"/>
    <w:rsid w:val="00582E24"/>
    <w:rsid w:val="00582EB2"/>
    <w:rsid w:val="00582FE3"/>
    <w:rsid w:val="005830B1"/>
    <w:rsid w:val="005831B6"/>
    <w:rsid w:val="005832FC"/>
    <w:rsid w:val="0058332E"/>
    <w:rsid w:val="005833AA"/>
    <w:rsid w:val="00583413"/>
    <w:rsid w:val="00583669"/>
    <w:rsid w:val="00583905"/>
    <w:rsid w:val="00583B3A"/>
    <w:rsid w:val="00583C7E"/>
    <w:rsid w:val="00583D4C"/>
    <w:rsid w:val="00583D6B"/>
    <w:rsid w:val="00583F2E"/>
    <w:rsid w:val="00583F4C"/>
    <w:rsid w:val="005842AF"/>
    <w:rsid w:val="005845CF"/>
    <w:rsid w:val="00584998"/>
    <w:rsid w:val="00584A21"/>
    <w:rsid w:val="00584C71"/>
    <w:rsid w:val="00584E66"/>
    <w:rsid w:val="00584FAD"/>
    <w:rsid w:val="00584FB5"/>
    <w:rsid w:val="00585084"/>
    <w:rsid w:val="005854E6"/>
    <w:rsid w:val="005856DE"/>
    <w:rsid w:val="0058582F"/>
    <w:rsid w:val="00585EC1"/>
    <w:rsid w:val="005862B3"/>
    <w:rsid w:val="005867AF"/>
    <w:rsid w:val="00586F3C"/>
    <w:rsid w:val="00586FAB"/>
    <w:rsid w:val="00587204"/>
    <w:rsid w:val="00587245"/>
    <w:rsid w:val="0058727E"/>
    <w:rsid w:val="0058733A"/>
    <w:rsid w:val="00587349"/>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9C1"/>
    <w:rsid w:val="00590C24"/>
    <w:rsid w:val="00590CEE"/>
    <w:rsid w:val="00590EA8"/>
    <w:rsid w:val="00590F1E"/>
    <w:rsid w:val="00590FAF"/>
    <w:rsid w:val="00591305"/>
    <w:rsid w:val="0059145F"/>
    <w:rsid w:val="00591795"/>
    <w:rsid w:val="005919F7"/>
    <w:rsid w:val="00591B9F"/>
    <w:rsid w:val="00591C49"/>
    <w:rsid w:val="00591D7B"/>
    <w:rsid w:val="00591E10"/>
    <w:rsid w:val="00592093"/>
    <w:rsid w:val="00592103"/>
    <w:rsid w:val="0059212B"/>
    <w:rsid w:val="005924E4"/>
    <w:rsid w:val="005926FF"/>
    <w:rsid w:val="00592ADD"/>
    <w:rsid w:val="00592CAA"/>
    <w:rsid w:val="005932B5"/>
    <w:rsid w:val="005933E1"/>
    <w:rsid w:val="00593513"/>
    <w:rsid w:val="00593594"/>
    <w:rsid w:val="0059359F"/>
    <w:rsid w:val="005937D4"/>
    <w:rsid w:val="005937F0"/>
    <w:rsid w:val="0059386C"/>
    <w:rsid w:val="00594C53"/>
    <w:rsid w:val="00594F5D"/>
    <w:rsid w:val="0059522A"/>
    <w:rsid w:val="00595326"/>
    <w:rsid w:val="0059532F"/>
    <w:rsid w:val="00595440"/>
    <w:rsid w:val="0059546F"/>
    <w:rsid w:val="005955D3"/>
    <w:rsid w:val="0059595F"/>
    <w:rsid w:val="00595995"/>
    <w:rsid w:val="00595D01"/>
    <w:rsid w:val="00595EEE"/>
    <w:rsid w:val="00595FFE"/>
    <w:rsid w:val="0059602B"/>
    <w:rsid w:val="005962BA"/>
    <w:rsid w:val="005962EC"/>
    <w:rsid w:val="00596461"/>
    <w:rsid w:val="00596479"/>
    <w:rsid w:val="00596613"/>
    <w:rsid w:val="005967D7"/>
    <w:rsid w:val="00596C3D"/>
    <w:rsid w:val="00596E6D"/>
    <w:rsid w:val="00597118"/>
    <w:rsid w:val="00597152"/>
    <w:rsid w:val="00597601"/>
    <w:rsid w:val="00597926"/>
    <w:rsid w:val="00597B06"/>
    <w:rsid w:val="00597C32"/>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67A"/>
    <w:rsid w:val="005A17C6"/>
    <w:rsid w:val="005A181E"/>
    <w:rsid w:val="005A1997"/>
    <w:rsid w:val="005A1D45"/>
    <w:rsid w:val="005A1D5A"/>
    <w:rsid w:val="005A1D78"/>
    <w:rsid w:val="005A1E0D"/>
    <w:rsid w:val="005A2084"/>
    <w:rsid w:val="005A22B3"/>
    <w:rsid w:val="005A2350"/>
    <w:rsid w:val="005A2506"/>
    <w:rsid w:val="005A262E"/>
    <w:rsid w:val="005A2676"/>
    <w:rsid w:val="005A26AE"/>
    <w:rsid w:val="005A27DA"/>
    <w:rsid w:val="005A2853"/>
    <w:rsid w:val="005A28F0"/>
    <w:rsid w:val="005A2A2B"/>
    <w:rsid w:val="005A2A82"/>
    <w:rsid w:val="005A2CF7"/>
    <w:rsid w:val="005A2D6D"/>
    <w:rsid w:val="005A2DBF"/>
    <w:rsid w:val="005A2F5F"/>
    <w:rsid w:val="005A2F6C"/>
    <w:rsid w:val="005A30FE"/>
    <w:rsid w:val="005A33BB"/>
    <w:rsid w:val="005A37FF"/>
    <w:rsid w:val="005A38DE"/>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36F"/>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0FB3"/>
    <w:rsid w:val="005B112A"/>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90C"/>
    <w:rsid w:val="005B29E4"/>
    <w:rsid w:val="005B2AAF"/>
    <w:rsid w:val="005B2DB1"/>
    <w:rsid w:val="005B2F13"/>
    <w:rsid w:val="005B2F49"/>
    <w:rsid w:val="005B2FEC"/>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03C"/>
    <w:rsid w:val="005B5324"/>
    <w:rsid w:val="005B53AE"/>
    <w:rsid w:val="005B5407"/>
    <w:rsid w:val="005B54FA"/>
    <w:rsid w:val="005B572D"/>
    <w:rsid w:val="005B5870"/>
    <w:rsid w:val="005B58A2"/>
    <w:rsid w:val="005B5B0C"/>
    <w:rsid w:val="005B5C5D"/>
    <w:rsid w:val="005B5C93"/>
    <w:rsid w:val="005B5DD6"/>
    <w:rsid w:val="005B5E39"/>
    <w:rsid w:val="005B5F1B"/>
    <w:rsid w:val="005B5F8C"/>
    <w:rsid w:val="005B6017"/>
    <w:rsid w:val="005B60AF"/>
    <w:rsid w:val="005B60E2"/>
    <w:rsid w:val="005B613D"/>
    <w:rsid w:val="005B61D5"/>
    <w:rsid w:val="005B623F"/>
    <w:rsid w:val="005B6582"/>
    <w:rsid w:val="005B6739"/>
    <w:rsid w:val="005B6847"/>
    <w:rsid w:val="005B6884"/>
    <w:rsid w:val="005B6953"/>
    <w:rsid w:val="005B698A"/>
    <w:rsid w:val="005B69D2"/>
    <w:rsid w:val="005B6DD8"/>
    <w:rsid w:val="005B6E5B"/>
    <w:rsid w:val="005B700B"/>
    <w:rsid w:val="005B76E8"/>
    <w:rsid w:val="005B7877"/>
    <w:rsid w:val="005B78C9"/>
    <w:rsid w:val="005B79DB"/>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F7"/>
    <w:rsid w:val="005C4AE3"/>
    <w:rsid w:val="005C5351"/>
    <w:rsid w:val="005C535D"/>
    <w:rsid w:val="005C5433"/>
    <w:rsid w:val="005C5503"/>
    <w:rsid w:val="005C5558"/>
    <w:rsid w:val="005C56DF"/>
    <w:rsid w:val="005C579F"/>
    <w:rsid w:val="005C5BA9"/>
    <w:rsid w:val="005C5D6C"/>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95E"/>
    <w:rsid w:val="005C7A2B"/>
    <w:rsid w:val="005C7BF9"/>
    <w:rsid w:val="005C7E78"/>
    <w:rsid w:val="005C7EF9"/>
    <w:rsid w:val="005D008E"/>
    <w:rsid w:val="005D0596"/>
    <w:rsid w:val="005D061A"/>
    <w:rsid w:val="005D09D2"/>
    <w:rsid w:val="005D0C6A"/>
    <w:rsid w:val="005D0E79"/>
    <w:rsid w:val="005D0ED5"/>
    <w:rsid w:val="005D103D"/>
    <w:rsid w:val="005D12E1"/>
    <w:rsid w:val="005D150E"/>
    <w:rsid w:val="005D1524"/>
    <w:rsid w:val="005D15C8"/>
    <w:rsid w:val="005D1938"/>
    <w:rsid w:val="005D1A8C"/>
    <w:rsid w:val="005D1BF1"/>
    <w:rsid w:val="005D1D3A"/>
    <w:rsid w:val="005D1DD3"/>
    <w:rsid w:val="005D1FAF"/>
    <w:rsid w:val="005D1FC8"/>
    <w:rsid w:val="005D20AF"/>
    <w:rsid w:val="005D20D0"/>
    <w:rsid w:val="005D215A"/>
    <w:rsid w:val="005D22C9"/>
    <w:rsid w:val="005D2693"/>
    <w:rsid w:val="005D2770"/>
    <w:rsid w:val="005D2BF5"/>
    <w:rsid w:val="005D2E3B"/>
    <w:rsid w:val="005D2E4C"/>
    <w:rsid w:val="005D2F6A"/>
    <w:rsid w:val="005D2FBB"/>
    <w:rsid w:val="005D2FE0"/>
    <w:rsid w:val="005D32B6"/>
    <w:rsid w:val="005D3453"/>
    <w:rsid w:val="005D35B2"/>
    <w:rsid w:val="005D3612"/>
    <w:rsid w:val="005D3669"/>
    <w:rsid w:val="005D380F"/>
    <w:rsid w:val="005D397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A7"/>
    <w:rsid w:val="005D4CC1"/>
    <w:rsid w:val="005D4F97"/>
    <w:rsid w:val="005D51E9"/>
    <w:rsid w:val="005D535C"/>
    <w:rsid w:val="005D564F"/>
    <w:rsid w:val="005D58B1"/>
    <w:rsid w:val="005D5989"/>
    <w:rsid w:val="005D59AC"/>
    <w:rsid w:val="005D5B4F"/>
    <w:rsid w:val="005D5BBD"/>
    <w:rsid w:val="005D5BFA"/>
    <w:rsid w:val="005D5D9A"/>
    <w:rsid w:val="005D5EE2"/>
    <w:rsid w:val="005D5F19"/>
    <w:rsid w:val="005D5F66"/>
    <w:rsid w:val="005D5FAE"/>
    <w:rsid w:val="005D5FF7"/>
    <w:rsid w:val="005D6216"/>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D7D05"/>
    <w:rsid w:val="005D7FBE"/>
    <w:rsid w:val="005E01CC"/>
    <w:rsid w:val="005E0223"/>
    <w:rsid w:val="005E029C"/>
    <w:rsid w:val="005E0367"/>
    <w:rsid w:val="005E05A1"/>
    <w:rsid w:val="005E072C"/>
    <w:rsid w:val="005E07C1"/>
    <w:rsid w:val="005E0940"/>
    <w:rsid w:val="005E0963"/>
    <w:rsid w:val="005E0D49"/>
    <w:rsid w:val="005E0D58"/>
    <w:rsid w:val="005E0D72"/>
    <w:rsid w:val="005E10FD"/>
    <w:rsid w:val="005E12C1"/>
    <w:rsid w:val="005E12FF"/>
    <w:rsid w:val="005E1385"/>
    <w:rsid w:val="005E14AB"/>
    <w:rsid w:val="005E1743"/>
    <w:rsid w:val="005E1A64"/>
    <w:rsid w:val="005E1AFE"/>
    <w:rsid w:val="005E1D8F"/>
    <w:rsid w:val="005E1EE2"/>
    <w:rsid w:val="005E2164"/>
    <w:rsid w:val="005E2177"/>
    <w:rsid w:val="005E2181"/>
    <w:rsid w:val="005E22A5"/>
    <w:rsid w:val="005E259E"/>
    <w:rsid w:val="005E281B"/>
    <w:rsid w:val="005E2922"/>
    <w:rsid w:val="005E2A3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BF2"/>
    <w:rsid w:val="005E5DF5"/>
    <w:rsid w:val="005E6050"/>
    <w:rsid w:val="005E6415"/>
    <w:rsid w:val="005E6442"/>
    <w:rsid w:val="005E661C"/>
    <w:rsid w:val="005E672D"/>
    <w:rsid w:val="005E6D61"/>
    <w:rsid w:val="005E6DF9"/>
    <w:rsid w:val="005E7017"/>
    <w:rsid w:val="005E7281"/>
    <w:rsid w:val="005E72BF"/>
    <w:rsid w:val="005E7332"/>
    <w:rsid w:val="005E73B5"/>
    <w:rsid w:val="005E752F"/>
    <w:rsid w:val="005E774A"/>
    <w:rsid w:val="005E7833"/>
    <w:rsid w:val="005E7991"/>
    <w:rsid w:val="005E7B6D"/>
    <w:rsid w:val="005E7D90"/>
    <w:rsid w:val="005E7E79"/>
    <w:rsid w:val="005F042D"/>
    <w:rsid w:val="005F0707"/>
    <w:rsid w:val="005F0778"/>
    <w:rsid w:val="005F0AB9"/>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CA6"/>
    <w:rsid w:val="005F1EF5"/>
    <w:rsid w:val="005F1F2D"/>
    <w:rsid w:val="005F22E4"/>
    <w:rsid w:val="005F252D"/>
    <w:rsid w:val="005F27C2"/>
    <w:rsid w:val="005F28EC"/>
    <w:rsid w:val="005F2B6A"/>
    <w:rsid w:val="005F2C28"/>
    <w:rsid w:val="005F2E51"/>
    <w:rsid w:val="005F2EAE"/>
    <w:rsid w:val="005F2FD9"/>
    <w:rsid w:val="005F2FFD"/>
    <w:rsid w:val="005F34BB"/>
    <w:rsid w:val="005F3511"/>
    <w:rsid w:val="005F3680"/>
    <w:rsid w:val="005F3774"/>
    <w:rsid w:val="005F3938"/>
    <w:rsid w:val="005F39EF"/>
    <w:rsid w:val="005F3CDA"/>
    <w:rsid w:val="005F3D65"/>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DD0"/>
    <w:rsid w:val="005F5E89"/>
    <w:rsid w:val="005F5F8D"/>
    <w:rsid w:val="005F6032"/>
    <w:rsid w:val="005F6143"/>
    <w:rsid w:val="005F6291"/>
    <w:rsid w:val="005F6358"/>
    <w:rsid w:val="005F6B83"/>
    <w:rsid w:val="005F6CD6"/>
    <w:rsid w:val="005F6D7A"/>
    <w:rsid w:val="005F775A"/>
    <w:rsid w:val="005F7828"/>
    <w:rsid w:val="005F78D0"/>
    <w:rsid w:val="005F7C61"/>
    <w:rsid w:val="005F7E8C"/>
    <w:rsid w:val="005F7ED7"/>
    <w:rsid w:val="005F7F02"/>
    <w:rsid w:val="00600029"/>
    <w:rsid w:val="00600093"/>
    <w:rsid w:val="006001CB"/>
    <w:rsid w:val="006001CD"/>
    <w:rsid w:val="006001D2"/>
    <w:rsid w:val="00600323"/>
    <w:rsid w:val="0060032E"/>
    <w:rsid w:val="006004D3"/>
    <w:rsid w:val="00600584"/>
    <w:rsid w:val="00600C76"/>
    <w:rsid w:val="0060117C"/>
    <w:rsid w:val="006011DD"/>
    <w:rsid w:val="0060120E"/>
    <w:rsid w:val="00601360"/>
    <w:rsid w:val="006018E8"/>
    <w:rsid w:val="006019E2"/>
    <w:rsid w:val="00601AAF"/>
    <w:rsid w:val="00601C7E"/>
    <w:rsid w:val="00601ECE"/>
    <w:rsid w:val="00601FCB"/>
    <w:rsid w:val="00602045"/>
    <w:rsid w:val="006021C9"/>
    <w:rsid w:val="006026FA"/>
    <w:rsid w:val="006029D3"/>
    <w:rsid w:val="00602A3E"/>
    <w:rsid w:val="00602A99"/>
    <w:rsid w:val="00602B0F"/>
    <w:rsid w:val="00602C32"/>
    <w:rsid w:val="00602C8E"/>
    <w:rsid w:val="00602E0D"/>
    <w:rsid w:val="0060378F"/>
    <w:rsid w:val="0060391C"/>
    <w:rsid w:val="00603B73"/>
    <w:rsid w:val="00603C5F"/>
    <w:rsid w:val="00603D6E"/>
    <w:rsid w:val="00603E93"/>
    <w:rsid w:val="00603FF0"/>
    <w:rsid w:val="0060411C"/>
    <w:rsid w:val="0060436A"/>
    <w:rsid w:val="00604AC3"/>
    <w:rsid w:val="00604BB9"/>
    <w:rsid w:val="00604CDB"/>
    <w:rsid w:val="00604F08"/>
    <w:rsid w:val="00604F9E"/>
    <w:rsid w:val="00605032"/>
    <w:rsid w:val="006051C7"/>
    <w:rsid w:val="0060526C"/>
    <w:rsid w:val="00605993"/>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BC"/>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F64"/>
    <w:rsid w:val="00610FA7"/>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151"/>
    <w:rsid w:val="0061422E"/>
    <w:rsid w:val="00614399"/>
    <w:rsid w:val="006147B6"/>
    <w:rsid w:val="006147EF"/>
    <w:rsid w:val="00614B76"/>
    <w:rsid w:val="00614C83"/>
    <w:rsid w:val="00614F39"/>
    <w:rsid w:val="00615035"/>
    <w:rsid w:val="006152E0"/>
    <w:rsid w:val="00615A45"/>
    <w:rsid w:val="00615B7C"/>
    <w:rsid w:val="00615D9B"/>
    <w:rsid w:val="00615F81"/>
    <w:rsid w:val="00615FB0"/>
    <w:rsid w:val="00615FDB"/>
    <w:rsid w:val="00616236"/>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C64"/>
    <w:rsid w:val="00617F77"/>
    <w:rsid w:val="006203D1"/>
    <w:rsid w:val="00620666"/>
    <w:rsid w:val="006207F4"/>
    <w:rsid w:val="0062089B"/>
    <w:rsid w:val="00620C36"/>
    <w:rsid w:val="00620C87"/>
    <w:rsid w:val="00620E92"/>
    <w:rsid w:val="00620F47"/>
    <w:rsid w:val="006211D9"/>
    <w:rsid w:val="0062120F"/>
    <w:rsid w:val="0062138B"/>
    <w:rsid w:val="0062171F"/>
    <w:rsid w:val="0062191E"/>
    <w:rsid w:val="00621927"/>
    <w:rsid w:val="00621A41"/>
    <w:rsid w:val="00621C5D"/>
    <w:rsid w:val="00621C7C"/>
    <w:rsid w:val="006220A8"/>
    <w:rsid w:val="00622238"/>
    <w:rsid w:val="0062254B"/>
    <w:rsid w:val="00622592"/>
    <w:rsid w:val="00622909"/>
    <w:rsid w:val="00622A31"/>
    <w:rsid w:val="00622B0D"/>
    <w:rsid w:val="00622CEE"/>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492"/>
    <w:rsid w:val="0062550E"/>
    <w:rsid w:val="00625A03"/>
    <w:rsid w:val="00625D39"/>
    <w:rsid w:val="00625D5A"/>
    <w:rsid w:val="00625EB7"/>
    <w:rsid w:val="00625F04"/>
    <w:rsid w:val="00626163"/>
    <w:rsid w:val="0062619D"/>
    <w:rsid w:val="00626520"/>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A5"/>
    <w:rsid w:val="00633347"/>
    <w:rsid w:val="006337D5"/>
    <w:rsid w:val="0063399A"/>
    <w:rsid w:val="00633B82"/>
    <w:rsid w:val="00633CB0"/>
    <w:rsid w:val="00633EC0"/>
    <w:rsid w:val="0063418A"/>
    <w:rsid w:val="00634264"/>
    <w:rsid w:val="006342C7"/>
    <w:rsid w:val="00634345"/>
    <w:rsid w:val="00634621"/>
    <w:rsid w:val="006347D3"/>
    <w:rsid w:val="0063486D"/>
    <w:rsid w:val="006349F0"/>
    <w:rsid w:val="006349F9"/>
    <w:rsid w:val="00634A34"/>
    <w:rsid w:val="00634C36"/>
    <w:rsid w:val="00634D3A"/>
    <w:rsid w:val="00634E0E"/>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44C"/>
    <w:rsid w:val="0063747A"/>
    <w:rsid w:val="006374BF"/>
    <w:rsid w:val="006374F7"/>
    <w:rsid w:val="006376A7"/>
    <w:rsid w:val="00637933"/>
    <w:rsid w:val="00637B02"/>
    <w:rsid w:val="00637B6E"/>
    <w:rsid w:val="00637CFF"/>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46"/>
    <w:rsid w:val="00641766"/>
    <w:rsid w:val="00641869"/>
    <w:rsid w:val="006419E8"/>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286"/>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805"/>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5D78"/>
    <w:rsid w:val="0065607A"/>
    <w:rsid w:val="0065617A"/>
    <w:rsid w:val="00656597"/>
    <w:rsid w:val="00656795"/>
    <w:rsid w:val="006567FB"/>
    <w:rsid w:val="00656B6E"/>
    <w:rsid w:val="00656B88"/>
    <w:rsid w:val="00656BAE"/>
    <w:rsid w:val="00656D4F"/>
    <w:rsid w:val="00656F0F"/>
    <w:rsid w:val="006570E0"/>
    <w:rsid w:val="00657234"/>
    <w:rsid w:val="0065743A"/>
    <w:rsid w:val="0065791A"/>
    <w:rsid w:val="0065792A"/>
    <w:rsid w:val="00657B83"/>
    <w:rsid w:val="00657F65"/>
    <w:rsid w:val="006602CF"/>
    <w:rsid w:val="0066035C"/>
    <w:rsid w:val="006604C6"/>
    <w:rsid w:val="006604D3"/>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195"/>
    <w:rsid w:val="0066320E"/>
    <w:rsid w:val="006632CB"/>
    <w:rsid w:val="006636D9"/>
    <w:rsid w:val="00663734"/>
    <w:rsid w:val="00663CA7"/>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76"/>
    <w:rsid w:val="006707B7"/>
    <w:rsid w:val="006707E0"/>
    <w:rsid w:val="00670A90"/>
    <w:rsid w:val="00670C33"/>
    <w:rsid w:val="00670D5F"/>
    <w:rsid w:val="00670DA4"/>
    <w:rsid w:val="006710A7"/>
    <w:rsid w:val="006712C8"/>
    <w:rsid w:val="00671302"/>
    <w:rsid w:val="0067157A"/>
    <w:rsid w:val="00671657"/>
    <w:rsid w:val="006718C4"/>
    <w:rsid w:val="00671A51"/>
    <w:rsid w:val="00671F9E"/>
    <w:rsid w:val="00671FD4"/>
    <w:rsid w:val="00672210"/>
    <w:rsid w:val="00672213"/>
    <w:rsid w:val="00672275"/>
    <w:rsid w:val="0067237E"/>
    <w:rsid w:val="00672430"/>
    <w:rsid w:val="00672585"/>
    <w:rsid w:val="00672595"/>
    <w:rsid w:val="00672665"/>
    <w:rsid w:val="006729A7"/>
    <w:rsid w:val="00672BAE"/>
    <w:rsid w:val="00672C91"/>
    <w:rsid w:val="00672E18"/>
    <w:rsid w:val="00672ECC"/>
    <w:rsid w:val="00673040"/>
    <w:rsid w:val="0067310A"/>
    <w:rsid w:val="00673463"/>
    <w:rsid w:val="006736CE"/>
    <w:rsid w:val="00673993"/>
    <w:rsid w:val="00673A31"/>
    <w:rsid w:val="00673AEC"/>
    <w:rsid w:val="00673C1B"/>
    <w:rsid w:val="0067423D"/>
    <w:rsid w:val="00674466"/>
    <w:rsid w:val="00674758"/>
    <w:rsid w:val="00674983"/>
    <w:rsid w:val="00674B65"/>
    <w:rsid w:val="00674BC7"/>
    <w:rsid w:val="00674C6D"/>
    <w:rsid w:val="00674F1A"/>
    <w:rsid w:val="0067501B"/>
    <w:rsid w:val="00675111"/>
    <w:rsid w:val="0067559D"/>
    <w:rsid w:val="00675601"/>
    <w:rsid w:val="00675910"/>
    <w:rsid w:val="00675C2B"/>
    <w:rsid w:val="00675DD5"/>
    <w:rsid w:val="00676081"/>
    <w:rsid w:val="00676288"/>
    <w:rsid w:val="006764B4"/>
    <w:rsid w:val="006765C1"/>
    <w:rsid w:val="006766CB"/>
    <w:rsid w:val="006766CD"/>
    <w:rsid w:val="00676759"/>
    <w:rsid w:val="00676BFE"/>
    <w:rsid w:val="00676ECE"/>
    <w:rsid w:val="00676FF9"/>
    <w:rsid w:val="006773EB"/>
    <w:rsid w:val="0067759E"/>
    <w:rsid w:val="00677617"/>
    <w:rsid w:val="006776C3"/>
    <w:rsid w:val="006776DE"/>
    <w:rsid w:val="00677862"/>
    <w:rsid w:val="00677BE2"/>
    <w:rsid w:val="00677D72"/>
    <w:rsid w:val="00677E79"/>
    <w:rsid w:val="00677F96"/>
    <w:rsid w:val="006800CB"/>
    <w:rsid w:val="00680120"/>
    <w:rsid w:val="006801B1"/>
    <w:rsid w:val="006802D8"/>
    <w:rsid w:val="006803D7"/>
    <w:rsid w:val="00680744"/>
    <w:rsid w:val="006808F8"/>
    <w:rsid w:val="00680D8C"/>
    <w:rsid w:val="00680E0B"/>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B57"/>
    <w:rsid w:val="00682C48"/>
    <w:rsid w:val="00682D60"/>
    <w:rsid w:val="00682D9A"/>
    <w:rsid w:val="00682EA6"/>
    <w:rsid w:val="006833EB"/>
    <w:rsid w:val="0068353D"/>
    <w:rsid w:val="0068377B"/>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473"/>
    <w:rsid w:val="00685578"/>
    <w:rsid w:val="006855E2"/>
    <w:rsid w:val="006856ED"/>
    <w:rsid w:val="00685818"/>
    <w:rsid w:val="00685986"/>
    <w:rsid w:val="00685B7D"/>
    <w:rsid w:val="00685D28"/>
    <w:rsid w:val="00685FAE"/>
    <w:rsid w:val="0068617E"/>
    <w:rsid w:val="006862E8"/>
    <w:rsid w:val="006864A1"/>
    <w:rsid w:val="006867CE"/>
    <w:rsid w:val="0068694C"/>
    <w:rsid w:val="00686CD0"/>
    <w:rsid w:val="00686EF3"/>
    <w:rsid w:val="00686FE1"/>
    <w:rsid w:val="006872CC"/>
    <w:rsid w:val="00687391"/>
    <w:rsid w:val="00687429"/>
    <w:rsid w:val="006876B9"/>
    <w:rsid w:val="006877F3"/>
    <w:rsid w:val="0068783E"/>
    <w:rsid w:val="00687962"/>
    <w:rsid w:val="00687A1D"/>
    <w:rsid w:val="00687A4B"/>
    <w:rsid w:val="00687A60"/>
    <w:rsid w:val="00687BBD"/>
    <w:rsid w:val="00687CBC"/>
    <w:rsid w:val="00687E88"/>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E28"/>
    <w:rsid w:val="00691E36"/>
    <w:rsid w:val="00691F67"/>
    <w:rsid w:val="00692026"/>
    <w:rsid w:val="006925F8"/>
    <w:rsid w:val="00692B4B"/>
    <w:rsid w:val="00692D83"/>
    <w:rsid w:val="00692DA3"/>
    <w:rsid w:val="00692E69"/>
    <w:rsid w:val="00692F43"/>
    <w:rsid w:val="0069347F"/>
    <w:rsid w:val="00693A45"/>
    <w:rsid w:val="00693B3E"/>
    <w:rsid w:val="00693F18"/>
    <w:rsid w:val="0069439D"/>
    <w:rsid w:val="00694537"/>
    <w:rsid w:val="006946E3"/>
    <w:rsid w:val="00694924"/>
    <w:rsid w:val="00694926"/>
    <w:rsid w:val="00694ADE"/>
    <w:rsid w:val="00694B43"/>
    <w:rsid w:val="00694B6F"/>
    <w:rsid w:val="0069508F"/>
    <w:rsid w:val="00695128"/>
    <w:rsid w:val="0069515B"/>
    <w:rsid w:val="0069515D"/>
    <w:rsid w:val="006951BF"/>
    <w:rsid w:val="006952E1"/>
    <w:rsid w:val="00695644"/>
    <w:rsid w:val="0069564A"/>
    <w:rsid w:val="0069589E"/>
    <w:rsid w:val="00695933"/>
    <w:rsid w:val="00695BA5"/>
    <w:rsid w:val="00695BE4"/>
    <w:rsid w:val="00695CA6"/>
    <w:rsid w:val="00696192"/>
    <w:rsid w:val="00696287"/>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C2"/>
    <w:rsid w:val="006A61D8"/>
    <w:rsid w:val="006A6700"/>
    <w:rsid w:val="006A6F1E"/>
    <w:rsid w:val="006A7039"/>
    <w:rsid w:val="006A708F"/>
    <w:rsid w:val="006A7112"/>
    <w:rsid w:val="006A718A"/>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6A"/>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567"/>
    <w:rsid w:val="006B2704"/>
    <w:rsid w:val="006B27D8"/>
    <w:rsid w:val="006B27F2"/>
    <w:rsid w:val="006B2FD1"/>
    <w:rsid w:val="006B325D"/>
    <w:rsid w:val="006B340D"/>
    <w:rsid w:val="006B34D0"/>
    <w:rsid w:val="006B3573"/>
    <w:rsid w:val="006B3683"/>
    <w:rsid w:val="006B3748"/>
    <w:rsid w:val="006B3792"/>
    <w:rsid w:val="006B37AA"/>
    <w:rsid w:val="006B3942"/>
    <w:rsid w:val="006B3DBA"/>
    <w:rsid w:val="006B3F1D"/>
    <w:rsid w:val="006B4216"/>
    <w:rsid w:val="006B4227"/>
    <w:rsid w:val="006B4241"/>
    <w:rsid w:val="006B4618"/>
    <w:rsid w:val="006B485C"/>
    <w:rsid w:val="006B49DD"/>
    <w:rsid w:val="006B4CC5"/>
    <w:rsid w:val="006B5424"/>
    <w:rsid w:val="006B5470"/>
    <w:rsid w:val="006B54C4"/>
    <w:rsid w:val="006B5B17"/>
    <w:rsid w:val="006B5DC2"/>
    <w:rsid w:val="006B5F23"/>
    <w:rsid w:val="006B620F"/>
    <w:rsid w:val="006B6393"/>
    <w:rsid w:val="006B6545"/>
    <w:rsid w:val="006B6590"/>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7E"/>
    <w:rsid w:val="006C30F0"/>
    <w:rsid w:val="006C37DA"/>
    <w:rsid w:val="006C3A7D"/>
    <w:rsid w:val="006C3B5C"/>
    <w:rsid w:val="006C3CB7"/>
    <w:rsid w:val="006C3D79"/>
    <w:rsid w:val="006C3DA7"/>
    <w:rsid w:val="006C3FB0"/>
    <w:rsid w:val="006C40D4"/>
    <w:rsid w:val="006C48BA"/>
    <w:rsid w:val="006C49AE"/>
    <w:rsid w:val="006C4B64"/>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4B"/>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9F7"/>
    <w:rsid w:val="006D1C21"/>
    <w:rsid w:val="006D1D8A"/>
    <w:rsid w:val="006D1E6E"/>
    <w:rsid w:val="006D22DE"/>
    <w:rsid w:val="006D279F"/>
    <w:rsid w:val="006D27D5"/>
    <w:rsid w:val="006D282C"/>
    <w:rsid w:val="006D2866"/>
    <w:rsid w:val="006D291E"/>
    <w:rsid w:val="006D34EB"/>
    <w:rsid w:val="006D35C9"/>
    <w:rsid w:val="006D389E"/>
    <w:rsid w:val="006D397D"/>
    <w:rsid w:val="006D3BBF"/>
    <w:rsid w:val="006D4118"/>
    <w:rsid w:val="006D476B"/>
    <w:rsid w:val="006D4790"/>
    <w:rsid w:val="006D47DF"/>
    <w:rsid w:val="006D47ED"/>
    <w:rsid w:val="006D4AB6"/>
    <w:rsid w:val="006D4DFE"/>
    <w:rsid w:val="006D500A"/>
    <w:rsid w:val="006D55D3"/>
    <w:rsid w:val="006D576A"/>
    <w:rsid w:val="006D59DE"/>
    <w:rsid w:val="006D5A26"/>
    <w:rsid w:val="006D5CC8"/>
    <w:rsid w:val="006D6410"/>
    <w:rsid w:val="006D646E"/>
    <w:rsid w:val="006D6479"/>
    <w:rsid w:val="006D6772"/>
    <w:rsid w:val="006D6807"/>
    <w:rsid w:val="006D6918"/>
    <w:rsid w:val="006D6AE7"/>
    <w:rsid w:val="006D6B35"/>
    <w:rsid w:val="006D6CF9"/>
    <w:rsid w:val="006D71C4"/>
    <w:rsid w:val="006D729C"/>
    <w:rsid w:val="006D737D"/>
    <w:rsid w:val="006D7427"/>
    <w:rsid w:val="006D796F"/>
    <w:rsid w:val="006D7AF8"/>
    <w:rsid w:val="006D7C76"/>
    <w:rsid w:val="006D7E4A"/>
    <w:rsid w:val="006D7EED"/>
    <w:rsid w:val="006E0637"/>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C18"/>
    <w:rsid w:val="006E2D48"/>
    <w:rsid w:val="006E2E02"/>
    <w:rsid w:val="006E2EBE"/>
    <w:rsid w:val="006E33F0"/>
    <w:rsid w:val="006E3578"/>
    <w:rsid w:val="006E3798"/>
    <w:rsid w:val="006E3A19"/>
    <w:rsid w:val="006E3C90"/>
    <w:rsid w:val="006E3E87"/>
    <w:rsid w:val="006E3F28"/>
    <w:rsid w:val="006E4022"/>
    <w:rsid w:val="006E4067"/>
    <w:rsid w:val="006E409E"/>
    <w:rsid w:val="006E4115"/>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5BB"/>
    <w:rsid w:val="006E678C"/>
    <w:rsid w:val="006E6A79"/>
    <w:rsid w:val="006E6ACA"/>
    <w:rsid w:val="006E6F78"/>
    <w:rsid w:val="006E7038"/>
    <w:rsid w:val="006E754B"/>
    <w:rsid w:val="006E768C"/>
    <w:rsid w:val="006E7778"/>
    <w:rsid w:val="006E7CA7"/>
    <w:rsid w:val="006E7E08"/>
    <w:rsid w:val="006E7EF2"/>
    <w:rsid w:val="006F0028"/>
    <w:rsid w:val="006F0183"/>
    <w:rsid w:val="006F0454"/>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E0B"/>
    <w:rsid w:val="006F2E5A"/>
    <w:rsid w:val="006F3064"/>
    <w:rsid w:val="006F30B1"/>
    <w:rsid w:val="006F31D4"/>
    <w:rsid w:val="006F325E"/>
    <w:rsid w:val="006F349D"/>
    <w:rsid w:val="006F3580"/>
    <w:rsid w:val="006F39FC"/>
    <w:rsid w:val="006F3BBB"/>
    <w:rsid w:val="006F3BBC"/>
    <w:rsid w:val="006F3C68"/>
    <w:rsid w:val="006F3C93"/>
    <w:rsid w:val="006F40D5"/>
    <w:rsid w:val="006F41A6"/>
    <w:rsid w:val="006F42BB"/>
    <w:rsid w:val="006F44A0"/>
    <w:rsid w:val="006F479A"/>
    <w:rsid w:val="006F48C5"/>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326"/>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5A"/>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A8"/>
    <w:rsid w:val="007055F3"/>
    <w:rsid w:val="007056A7"/>
    <w:rsid w:val="007057F1"/>
    <w:rsid w:val="00705871"/>
    <w:rsid w:val="00705A90"/>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5"/>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6D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2E1"/>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9D9"/>
    <w:rsid w:val="00716C10"/>
    <w:rsid w:val="00716D59"/>
    <w:rsid w:val="007171B6"/>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A3A"/>
    <w:rsid w:val="00720C49"/>
    <w:rsid w:val="00720D72"/>
    <w:rsid w:val="00720D8E"/>
    <w:rsid w:val="00720E66"/>
    <w:rsid w:val="0072133E"/>
    <w:rsid w:val="00721A43"/>
    <w:rsid w:val="00721B8D"/>
    <w:rsid w:val="00721BA9"/>
    <w:rsid w:val="00721C98"/>
    <w:rsid w:val="00721E0E"/>
    <w:rsid w:val="00721EAD"/>
    <w:rsid w:val="00721EC1"/>
    <w:rsid w:val="0072217E"/>
    <w:rsid w:val="00722617"/>
    <w:rsid w:val="0072274F"/>
    <w:rsid w:val="00722790"/>
    <w:rsid w:val="007227B7"/>
    <w:rsid w:val="00722810"/>
    <w:rsid w:val="0072284C"/>
    <w:rsid w:val="00722870"/>
    <w:rsid w:val="00722975"/>
    <w:rsid w:val="00722B51"/>
    <w:rsid w:val="00722BA7"/>
    <w:rsid w:val="00722DD7"/>
    <w:rsid w:val="00722E19"/>
    <w:rsid w:val="00722F22"/>
    <w:rsid w:val="00722FE6"/>
    <w:rsid w:val="007233A4"/>
    <w:rsid w:val="007235FA"/>
    <w:rsid w:val="007236C3"/>
    <w:rsid w:val="00723812"/>
    <w:rsid w:val="00723824"/>
    <w:rsid w:val="007239E9"/>
    <w:rsid w:val="00723A83"/>
    <w:rsid w:val="00723AE6"/>
    <w:rsid w:val="00723EBA"/>
    <w:rsid w:val="00724067"/>
    <w:rsid w:val="0072420C"/>
    <w:rsid w:val="00724314"/>
    <w:rsid w:val="00724325"/>
    <w:rsid w:val="007243D8"/>
    <w:rsid w:val="00724454"/>
    <w:rsid w:val="0072454D"/>
    <w:rsid w:val="00724639"/>
    <w:rsid w:val="007246C1"/>
    <w:rsid w:val="0072475C"/>
    <w:rsid w:val="007247A6"/>
    <w:rsid w:val="00724898"/>
    <w:rsid w:val="00724931"/>
    <w:rsid w:val="00724A1F"/>
    <w:rsid w:val="00724FB4"/>
    <w:rsid w:val="007250AE"/>
    <w:rsid w:val="00725647"/>
    <w:rsid w:val="0072586A"/>
    <w:rsid w:val="00725950"/>
    <w:rsid w:val="00725CE1"/>
    <w:rsid w:val="00725EEA"/>
    <w:rsid w:val="0072644F"/>
    <w:rsid w:val="0072661D"/>
    <w:rsid w:val="0072697E"/>
    <w:rsid w:val="00726A81"/>
    <w:rsid w:val="00726E03"/>
    <w:rsid w:val="00726F42"/>
    <w:rsid w:val="00726FC7"/>
    <w:rsid w:val="007270A1"/>
    <w:rsid w:val="00727713"/>
    <w:rsid w:val="0072793E"/>
    <w:rsid w:val="00727E0D"/>
    <w:rsid w:val="00727F08"/>
    <w:rsid w:val="00727F4E"/>
    <w:rsid w:val="00727FB0"/>
    <w:rsid w:val="00730070"/>
    <w:rsid w:val="0073008F"/>
    <w:rsid w:val="00730175"/>
    <w:rsid w:val="00730179"/>
    <w:rsid w:val="007302C1"/>
    <w:rsid w:val="0073036F"/>
    <w:rsid w:val="00730B7B"/>
    <w:rsid w:val="00730B9A"/>
    <w:rsid w:val="00730D03"/>
    <w:rsid w:val="00730D50"/>
    <w:rsid w:val="00730D56"/>
    <w:rsid w:val="00730E0A"/>
    <w:rsid w:val="00730E6E"/>
    <w:rsid w:val="00730F3B"/>
    <w:rsid w:val="007310BD"/>
    <w:rsid w:val="00731114"/>
    <w:rsid w:val="007311DA"/>
    <w:rsid w:val="007311EC"/>
    <w:rsid w:val="00731693"/>
    <w:rsid w:val="007316A1"/>
    <w:rsid w:val="00731983"/>
    <w:rsid w:val="007319DD"/>
    <w:rsid w:val="007319E8"/>
    <w:rsid w:val="00731CF5"/>
    <w:rsid w:val="00731E09"/>
    <w:rsid w:val="0073201F"/>
    <w:rsid w:val="007323C1"/>
    <w:rsid w:val="007325D9"/>
    <w:rsid w:val="00732A86"/>
    <w:rsid w:val="00732B64"/>
    <w:rsid w:val="00732C13"/>
    <w:rsid w:val="00732E2D"/>
    <w:rsid w:val="00732F89"/>
    <w:rsid w:val="00733372"/>
    <w:rsid w:val="007333D7"/>
    <w:rsid w:val="007337F2"/>
    <w:rsid w:val="00733864"/>
    <w:rsid w:val="0073388B"/>
    <w:rsid w:val="00733903"/>
    <w:rsid w:val="007339E6"/>
    <w:rsid w:val="00733C9B"/>
    <w:rsid w:val="00733E0A"/>
    <w:rsid w:val="00733E70"/>
    <w:rsid w:val="00733E8B"/>
    <w:rsid w:val="00734112"/>
    <w:rsid w:val="00734445"/>
    <w:rsid w:val="0073456D"/>
    <w:rsid w:val="00734647"/>
    <w:rsid w:val="00734735"/>
    <w:rsid w:val="0073479C"/>
    <w:rsid w:val="00734A12"/>
    <w:rsid w:val="00734DC3"/>
    <w:rsid w:val="00734EF7"/>
    <w:rsid w:val="00734F10"/>
    <w:rsid w:val="00735195"/>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EB"/>
    <w:rsid w:val="00736B8E"/>
    <w:rsid w:val="00736D35"/>
    <w:rsid w:val="00736E17"/>
    <w:rsid w:val="00736E90"/>
    <w:rsid w:val="00736F95"/>
    <w:rsid w:val="00737072"/>
    <w:rsid w:val="007370DE"/>
    <w:rsid w:val="007373DB"/>
    <w:rsid w:val="00737412"/>
    <w:rsid w:val="00737517"/>
    <w:rsid w:val="00737871"/>
    <w:rsid w:val="007378C6"/>
    <w:rsid w:val="007379EA"/>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768"/>
    <w:rsid w:val="0074190B"/>
    <w:rsid w:val="0074193C"/>
    <w:rsid w:val="00741B78"/>
    <w:rsid w:val="00741D57"/>
    <w:rsid w:val="00742173"/>
    <w:rsid w:val="007423DB"/>
    <w:rsid w:val="00742435"/>
    <w:rsid w:val="0074243A"/>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3DFB"/>
    <w:rsid w:val="00743E0D"/>
    <w:rsid w:val="0074419B"/>
    <w:rsid w:val="0074432F"/>
    <w:rsid w:val="0074439B"/>
    <w:rsid w:val="00744651"/>
    <w:rsid w:val="007446CA"/>
    <w:rsid w:val="00744A78"/>
    <w:rsid w:val="00744DFC"/>
    <w:rsid w:val="00744FED"/>
    <w:rsid w:val="00745157"/>
    <w:rsid w:val="0074536B"/>
    <w:rsid w:val="007454CE"/>
    <w:rsid w:val="00745681"/>
    <w:rsid w:val="0074569E"/>
    <w:rsid w:val="007456BF"/>
    <w:rsid w:val="00745815"/>
    <w:rsid w:val="00745EB2"/>
    <w:rsid w:val="00746083"/>
    <w:rsid w:val="0074624C"/>
    <w:rsid w:val="007462A6"/>
    <w:rsid w:val="00746313"/>
    <w:rsid w:val="00746717"/>
    <w:rsid w:val="007467F7"/>
    <w:rsid w:val="00746939"/>
    <w:rsid w:val="00746BFD"/>
    <w:rsid w:val="00746CBC"/>
    <w:rsid w:val="00746DAA"/>
    <w:rsid w:val="00746DE0"/>
    <w:rsid w:val="00746EF3"/>
    <w:rsid w:val="00746EF9"/>
    <w:rsid w:val="0074704A"/>
    <w:rsid w:val="00747061"/>
    <w:rsid w:val="00747070"/>
    <w:rsid w:val="0074707E"/>
    <w:rsid w:val="007471B2"/>
    <w:rsid w:val="007471CC"/>
    <w:rsid w:val="00747238"/>
    <w:rsid w:val="00747284"/>
    <w:rsid w:val="007472CA"/>
    <w:rsid w:val="007473DC"/>
    <w:rsid w:val="0074746B"/>
    <w:rsid w:val="00747486"/>
    <w:rsid w:val="0074771D"/>
    <w:rsid w:val="007478D4"/>
    <w:rsid w:val="00747BDF"/>
    <w:rsid w:val="00747CCA"/>
    <w:rsid w:val="00747CF7"/>
    <w:rsid w:val="00747E85"/>
    <w:rsid w:val="00750048"/>
    <w:rsid w:val="0075009D"/>
    <w:rsid w:val="007502C9"/>
    <w:rsid w:val="007502DA"/>
    <w:rsid w:val="007502EB"/>
    <w:rsid w:val="0075030A"/>
    <w:rsid w:val="00750585"/>
    <w:rsid w:val="0075064C"/>
    <w:rsid w:val="00750CE2"/>
    <w:rsid w:val="00750E35"/>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054"/>
    <w:rsid w:val="00753250"/>
    <w:rsid w:val="007533CA"/>
    <w:rsid w:val="00753415"/>
    <w:rsid w:val="007535D1"/>
    <w:rsid w:val="00753950"/>
    <w:rsid w:val="00753989"/>
    <w:rsid w:val="00753C50"/>
    <w:rsid w:val="00753D09"/>
    <w:rsid w:val="00753D83"/>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842"/>
    <w:rsid w:val="0075594E"/>
    <w:rsid w:val="007559BB"/>
    <w:rsid w:val="00755D6C"/>
    <w:rsid w:val="00755E85"/>
    <w:rsid w:val="007561B0"/>
    <w:rsid w:val="00756274"/>
    <w:rsid w:val="0075632A"/>
    <w:rsid w:val="007563C3"/>
    <w:rsid w:val="00756492"/>
    <w:rsid w:val="00756750"/>
    <w:rsid w:val="0075692F"/>
    <w:rsid w:val="00756B60"/>
    <w:rsid w:val="00756E8C"/>
    <w:rsid w:val="00757202"/>
    <w:rsid w:val="00757280"/>
    <w:rsid w:val="0075768C"/>
    <w:rsid w:val="007576D9"/>
    <w:rsid w:val="00757777"/>
    <w:rsid w:val="007577A3"/>
    <w:rsid w:val="00757810"/>
    <w:rsid w:val="00757890"/>
    <w:rsid w:val="00760028"/>
    <w:rsid w:val="007601E0"/>
    <w:rsid w:val="007602BE"/>
    <w:rsid w:val="00760506"/>
    <w:rsid w:val="00760768"/>
    <w:rsid w:val="0076079B"/>
    <w:rsid w:val="00760847"/>
    <w:rsid w:val="00760BAA"/>
    <w:rsid w:val="00760C9F"/>
    <w:rsid w:val="00760CA3"/>
    <w:rsid w:val="00760CC4"/>
    <w:rsid w:val="00760FD0"/>
    <w:rsid w:val="00760FEF"/>
    <w:rsid w:val="0076121E"/>
    <w:rsid w:val="007613A9"/>
    <w:rsid w:val="007618EC"/>
    <w:rsid w:val="0076190F"/>
    <w:rsid w:val="00761974"/>
    <w:rsid w:val="007619C6"/>
    <w:rsid w:val="007619E7"/>
    <w:rsid w:val="00761B27"/>
    <w:rsid w:val="00761C59"/>
    <w:rsid w:val="00761C6D"/>
    <w:rsid w:val="00761DB3"/>
    <w:rsid w:val="00761E14"/>
    <w:rsid w:val="00761E8B"/>
    <w:rsid w:val="00761F50"/>
    <w:rsid w:val="00762038"/>
    <w:rsid w:val="007621AC"/>
    <w:rsid w:val="007621AF"/>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D36"/>
    <w:rsid w:val="00767E26"/>
    <w:rsid w:val="00767EB9"/>
    <w:rsid w:val="0077001A"/>
    <w:rsid w:val="00770316"/>
    <w:rsid w:val="007703B0"/>
    <w:rsid w:val="007704B9"/>
    <w:rsid w:val="007705FA"/>
    <w:rsid w:val="00770847"/>
    <w:rsid w:val="00770B1A"/>
    <w:rsid w:val="00770D9A"/>
    <w:rsid w:val="00770DF8"/>
    <w:rsid w:val="007711EF"/>
    <w:rsid w:val="00771220"/>
    <w:rsid w:val="00771719"/>
    <w:rsid w:val="007717DF"/>
    <w:rsid w:val="007717F9"/>
    <w:rsid w:val="00771BB0"/>
    <w:rsid w:val="00771CB2"/>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CE2"/>
    <w:rsid w:val="00773D77"/>
    <w:rsid w:val="00773EF8"/>
    <w:rsid w:val="00774343"/>
    <w:rsid w:val="007745CE"/>
    <w:rsid w:val="007746E0"/>
    <w:rsid w:val="007747B9"/>
    <w:rsid w:val="00774A7A"/>
    <w:rsid w:val="00774C68"/>
    <w:rsid w:val="00774E68"/>
    <w:rsid w:val="00774FEF"/>
    <w:rsid w:val="007750F7"/>
    <w:rsid w:val="00775112"/>
    <w:rsid w:val="0077517A"/>
    <w:rsid w:val="007756FC"/>
    <w:rsid w:val="007757B9"/>
    <w:rsid w:val="00775819"/>
    <w:rsid w:val="00775B02"/>
    <w:rsid w:val="00775B9B"/>
    <w:rsid w:val="00775F63"/>
    <w:rsid w:val="00775F7B"/>
    <w:rsid w:val="007760D5"/>
    <w:rsid w:val="007763C6"/>
    <w:rsid w:val="00776435"/>
    <w:rsid w:val="007764DD"/>
    <w:rsid w:val="0077685A"/>
    <w:rsid w:val="007768A0"/>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8E4"/>
    <w:rsid w:val="00780EB9"/>
    <w:rsid w:val="00781669"/>
    <w:rsid w:val="00781698"/>
    <w:rsid w:val="00781B1D"/>
    <w:rsid w:val="007823B7"/>
    <w:rsid w:val="007824A4"/>
    <w:rsid w:val="00782697"/>
    <w:rsid w:val="0078269B"/>
    <w:rsid w:val="00782A49"/>
    <w:rsid w:val="00782B7B"/>
    <w:rsid w:val="00782C12"/>
    <w:rsid w:val="00782C79"/>
    <w:rsid w:val="0078308A"/>
    <w:rsid w:val="00783185"/>
    <w:rsid w:val="007831E7"/>
    <w:rsid w:val="00783550"/>
    <w:rsid w:val="00783598"/>
    <w:rsid w:val="0078371D"/>
    <w:rsid w:val="00783948"/>
    <w:rsid w:val="00783A4D"/>
    <w:rsid w:val="00783DDA"/>
    <w:rsid w:val="00784055"/>
    <w:rsid w:val="007841D6"/>
    <w:rsid w:val="00784221"/>
    <w:rsid w:val="00784375"/>
    <w:rsid w:val="00784532"/>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29"/>
    <w:rsid w:val="007860BC"/>
    <w:rsid w:val="0078622E"/>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292"/>
    <w:rsid w:val="0079054F"/>
    <w:rsid w:val="007905C6"/>
    <w:rsid w:val="00790860"/>
    <w:rsid w:val="00790892"/>
    <w:rsid w:val="00790AC1"/>
    <w:rsid w:val="00790B89"/>
    <w:rsid w:val="0079111E"/>
    <w:rsid w:val="007911B2"/>
    <w:rsid w:val="0079140B"/>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15"/>
    <w:rsid w:val="00792921"/>
    <w:rsid w:val="00792F35"/>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4D71"/>
    <w:rsid w:val="00795252"/>
    <w:rsid w:val="00795254"/>
    <w:rsid w:val="00795330"/>
    <w:rsid w:val="00795A21"/>
    <w:rsid w:val="00795B20"/>
    <w:rsid w:val="00795CC5"/>
    <w:rsid w:val="00795DAC"/>
    <w:rsid w:val="00795E22"/>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2BB"/>
    <w:rsid w:val="007A04AE"/>
    <w:rsid w:val="007A07A5"/>
    <w:rsid w:val="007A091E"/>
    <w:rsid w:val="007A095B"/>
    <w:rsid w:val="007A098E"/>
    <w:rsid w:val="007A0A9A"/>
    <w:rsid w:val="007A0BDC"/>
    <w:rsid w:val="007A0C91"/>
    <w:rsid w:val="007A0CCD"/>
    <w:rsid w:val="007A1115"/>
    <w:rsid w:val="007A11E2"/>
    <w:rsid w:val="007A143E"/>
    <w:rsid w:val="007A173B"/>
    <w:rsid w:val="007A18CC"/>
    <w:rsid w:val="007A1B3E"/>
    <w:rsid w:val="007A1CF2"/>
    <w:rsid w:val="007A1D04"/>
    <w:rsid w:val="007A1F25"/>
    <w:rsid w:val="007A1FE4"/>
    <w:rsid w:val="007A21E0"/>
    <w:rsid w:val="007A2304"/>
    <w:rsid w:val="007A23CA"/>
    <w:rsid w:val="007A2499"/>
    <w:rsid w:val="007A2539"/>
    <w:rsid w:val="007A2573"/>
    <w:rsid w:val="007A262F"/>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03D"/>
    <w:rsid w:val="007A4069"/>
    <w:rsid w:val="007A4129"/>
    <w:rsid w:val="007A4192"/>
    <w:rsid w:val="007A43E5"/>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4C4"/>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6F77"/>
    <w:rsid w:val="007A71B1"/>
    <w:rsid w:val="007A729E"/>
    <w:rsid w:val="007A73AB"/>
    <w:rsid w:val="007A7515"/>
    <w:rsid w:val="007A75CC"/>
    <w:rsid w:val="007A762F"/>
    <w:rsid w:val="007A7879"/>
    <w:rsid w:val="007A78F5"/>
    <w:rsid w:val="007A7ADD"/>
    <w:rsid w:val="007A7C2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9F"/>
    <w:rsid w:val="007B16FD"/>
    <w:rsid w:val="007B1732"/>
    <w:rsid w:val="007B1897"/>
    <w:rsid w:val="007B1BA2"/>
    <w:rsid w:val="007B1E34"/>
    <w:rsid w:val="007B1E8A"/>
    <w:rsid w:val="007B1EEC"/>
    <w:rsid w:val="007B2007"/>
    <w:rsid w:val="007B209B"/>
    <w:rsid w:val="007B224B"/>
    <w:rsid w:val="007B2501"/>
    <w:rsid w:val="007B254C"/>
    <w:rsid w:val="007B2785"/>
    <w:rsid w:val="007B282D"/>
    <w:rsid w:val="007B2897"/>
    <w:rsid w:val="007B2901"/>
    <w:rsid w:val="007B2D3E"/>
    <w:rsid w:val="007B2ED4"/>
    <w:rsid w:val="007B309F"/>
    <w:rsid w:val="007B30D5"/>
    <w:rsid w:val="007B36EF"/>
    <w:rsid w:val="007B38B8"/>
    <w:rsid w:val="007B395F"/>
    <w:rsid w:val="007B396E"/>
    <w:rsid w:val="007B39F7"/>
    <w:rsid w:val="007B3A86"/>
    <w:rsid w:val="007B3C7C"/>
    <w:rsid w:val="007B3E25"/>
    <w:rsid w:val="007B40C3"/>
    <w:rsid w:val="007B4310"/>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6FAE"/>
    <w:rsid w:val="007B715A"/>
    <w:rsid w:val="007B7468"/>
    <w:rsid w:val="007B770E"/>
    <w:rsid w:val="007B775C"/>
    <w:rsid w:val="007B7956"/>
    <w:rsid w:val="007B7AC4"/>
    <w:rsid w:val="007B7ED5"/>
    <w:rsid w:val="007C0080"/>
    <w:rsid w:val="007C010A"/>
    <w:rsid w:val="007C01A2"/>
    <w:rsid w:val="007C0315"/>
    <w:rsid w:val="007C03B0"/>
    <w:rsid w:val="007C0435"/>
    <w:rsid w:val="007C0521"/>
    <w:rsid w:val="007C061B"/>
    <w:rsid w:val="007C068F"/>
    <w:rsid w:val="007C06F4"/>
    <w:rsid w:val="007C070A"/>
    <w:rsid w:val="007C0715"/>
    <w:rsid w:val="007C0716"/>
    <w:rsid w:val="007C097B"/>
    <w:rsid w:val="007C0A23"/>
    <w:rsid w:val="007C0A2B"/>
    <w:rsid w:val="007C0AB5"/>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2D9E"/>
    <w:rsid w:val="007C3131"/>
    <w:rsid w:val="007C3167"/>
    <w:rsid w:val="007C3190"/>
    <w:rsid w:val="007C3360"/>
    <w:rsid w:val="007C34C2"/>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716"/>
    <w:rsid w:val="007C59BF"/>
    <w:rsid w:val="007C59E8"/>
    <w:rsid w:val="007C5A09"/>
    <w:rsid w:val="007C620C"/>
    <w:rsid w:val="007C6293"/>
    <w:rsid w:val="007C66ED"/>
    <w:rsid w:val="007C6733"/>
    <w:rsid w:val="007C695D"/>
    <w:rsid w:val="007C69F2"/>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B80"/>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8D9"/>
    <w:rsid w:val="007D79E1"/>
    <w:rsid w:val="007D7C9B"/>
    <w:rsid w:val="007D7CF7"/>
    <w:rsid w:val="007D7D74"/>
    <w:rsid w:val="007D7DAB"/>
    <w:rsid w:val="007D7FCE"/>
    <w:rsid w:val="007E0096"/>
    <w:rsid w:val="007E0161"/>
    <w:rsid w:val="007E0413"/>
    <w:rsid w:val="007E0471"/>
    <w:rsid w:val="007E09F2"/>
    <w:rsid w:val="007E0CC8"/>
    <w:rsid w:val="007E0D06"/>
    <w:rsid w:val="007E0DEA"/>
    <w:rsid w:val="007E0F6F"/>
    <w:rsid w:val="007E1052"/>
    <w:rsid w:val="007E10B9"/>
    <w:rsid w:val="007E10E8"/>
    <w:rsid w:val="007E11B3"/>
    <w:rsid w:val="007E1239"/>
    <w:rsid w:val="007E14E6"/>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30D"/>
    <w:rsid w:val="007E53EE"/>
    <w:rsid w:val="007E560D"/>
    <w:rsid w:val="007E5703"/>
    <w:rsid w:val="007E57C1"/>
    <w:rsid w:val="007E58C5"/>
    <w:rsid w:val="007E5CDE"/>
    <w:rsid w:val="007E5E9B"/>
    <w:rsid w:val="007E5F54"/>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7FE"/>
    <w:rsid w:val="007E7AD3"/>
    <w:rsid w:val="007E7B6C"/>
    <w:rsid w:val="007E7F2A"/>
    <w:rsid w:val="007F0096"/>
    <w:rsid w:val="007F0133"/>
    <w:rsid w:val="007F0155"/>
    <w:rsid w:val="007F0197"/>
    <w:rsid w:val="007F0295"/>
    <w:rsid w:val="007F035F"/>
    <w:rsid w:val="007F0391"/>
    <w:rsid w:val="007F09A8"/>
    <w:rsid w:val="007F09FA"/>
    <w:rsid w:val="007F0A72"/>
    <w:rsid w:val="007F0A86"/>
    <w:rsid w:val="007F0E06"/>
    <w:rsid w:val="007F1214"/>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7AE"/>
    <w:rsid w:val="007F47B2"/>
    <w:rsid w:val="007F480F"/>
    <w:rsid w:val="007F49B7"/>
    <w:rsid w:val="007F4B8F"/>
    <w:rsid w:val="007F4C1E"/>
    <w:rsid w:val="007F4C2D"/>
    <w:rsid w:val="007F4EC1"/>
    <w:rsid w:val="007F4F4F"/>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DE9"/>
    <w:rsid w:val="007F6E05"/>
    <w:rsid w:val="007F70A8"/>
    <w:rsid w:val="007F7187"/>
    <w:rsid w:val="007F7234"/>
    <w:rsid w:val="007F741A"/>
    <w:rsid w:val="007F7742"/>
    <w:rsid w:val="007F7761"/>
    <w:rsid w:val="00800130"/>
    <w:rsid w:val="0080024C"/>
    <w:rsid w:val="00800479"/>
    <w:rsid w:val="008004BD"/>
    <w:rsid w:val="0080059B"/>
    <w:rsid w:val="008009C3"/>
    <w:rsid w:val="00800B27"/>
    <w:rsid w:val="00800FD4"/>
    <w:rsid w:val="008012FA"/>
    <w:rsid w:val="008015CE"/>
    <w:rsid w:val="008015CF"/>
    <w:rsid w:val="008019AE"/>
    <w:rsid w:val="00801C01"/>
    <w:rsid w:val="00801C7F"/>
    <w:rsid w:val="0080226F"/>
    <w:rsid w:val="008023AB"/>
    <w:rsid w:val="008023DC"/>
    <w:rsid w:val="0080250B"/>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AFC"/>
    <w:rsid w:val="00803C90"/>
    <w:rsid w:val="00804008"/>
    <w:rsid w:val="00804275"/>
    <w:rsid w:val="0080445F"/>
    <w:rsid w:val="008045F2"/>
    <w:rsid w:val="00804627"/>
    <w:rsid w:val="0080478A"/>
    <w:rsid w:val="00804AB7"/>
    <w:rsid w:val="00804D05"/>
    <w:rsid w:val="00804E5D"/>
    <w:rsid w:val="00804F48"/>
    <w:rsid w:val="00804F8B"/>
    <w:rsid w:val="00805083"/>
    <w:rsid w:val="00805101"/>
    <w:rsid w:val="0080559B"/>
    <w:rsid w:val="00805734"/>
    <w:rsid w:val="00805B21"/>
    <w:rsid w:val="00805F45"/>
    <w:rsid w:val="00805FD9"/>
    <w:rsid w:val="008063EE"/>
    <w:rsid w:val="0080642B"/>
    <w:rsid w:val="00806451"/>
    <w:rsid w:val="008064EC"/>
    <w:rsid w:val="00806531"/>
    <w:rsid w:val="008068EC"/>
    <w:rsid w:val="00806920"/>
    <w:rsid w:val="0080699E"/>
    <w:rsid w:val="00806A5D"/>
    <w:rsid w:val="00806C41"/>
    <w:rsid w:val="00806C4A"/>
    <w:rsid w:val="00806E16"/>
    <w:rsid w:val="00806F2E"/>
    <w:rsid w:val="00806FC5"/>
    <w:rsid w:val="0080705E"/>
    <w:rsid w:val="00807747"/>
    <w:rsid w:val="00807A8C"/>
    <w:rsid w:val="00807BFA"/>
    <w:rsid w:val="00807C2F"/>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861"/>
    <w:rsid w:val="00811D35"/>
    <w:rsid w:val="00811D6B"/>
    <w:rsid w:val="00811DFD"/>
    <w:rsid w:val="00811E57"/>
    <w:rsid w:val="008120B1"/>
    <w:rsid w:val="00812130"/>
    <w:rsid w:val="008124E6"/>
    <w:rsid w:val="008125F7"/>
    <w:rsid w:val="00812AEA"/>
    <w:rsid w:val="00812C50"/>
    <w:rsid w:val="00812CA7"/>
    <w:rsid w:val="00812CDD"/>
    <w:rsid w:val="00812F14"/>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5E56"/>
    <w:rsid w:val="00815E83"/>
    <w:rsid w:val="00816158"/>
    <w:rsid w:val="008168BC"/>
    <w:rsid w:val="00816926"/>
    <w:rsid w:val="00816AE1"/>
    <w:rsid w:val="00816D1D"/>
    <w:rsid w:val="00816FC9"/>
    <w:rsid w:val="0081704B"/>
    <w:rsid w:val="008170B7"/>
    <w:rsid w:val="00817389"/>
    <w:rsid w:val="0081739B"/>
    <w:rsid w:val="008174AF"/>
    <w:rsid w:val="008174BD"/>
    <w:rsid w:val="008174E1"/>
    <w:rsid w:val="00817676"/>
    <w:rsid w:val="008176BC"/>
    <w:rsid w:val="008177D9"/>
    <w:rsid w:val="00817848"/>
    <w:rsid w:val="008178D5"/>
    <w:rsid w:val="00817994"/>
    <w:rsid w:val="00817AFC"/>
    <w:rsid w:val="00817F90"/>
    <w:rsid w:val="00820100"/>
    <w:rsid w:val="008202EE"/>
    <w:rsid w:val="0082044F"/>
    <w:rsid w:val="008204CD"/>
    <w:rsid w:val="0082057B"/>
    <w:rsid w:val="00820697"/>
    <w:rsid w:val="00820B0B"/>
    <w:rsid w:val="00821058"/>
    <w:rsid w:val="00821303"/>
    <w:rsid w:val="008213A8"/>
    <w:rsid w:val="008213AF"/>
    <w:rsid w:val="008214A4"/>
    <w:rsid w:val="0082160F"/>
    <w:rsid w:val="00821905"/>
    <w:rsid w:val="00821982"/>
    <w:rsid w:val="00821A76"/>
    <w:rsid w:val="00821B24"/>
    <w:rsid w:val="00821C34"/>
    <w:rsid w:val="00821D7D"/>
    <w:rsid w:val="00821EC6"/>
    <w:rsid w:val="0082200D"/>
    <w:rsid w:val="0082213A"/>
    <w:rsid w:val="00822296"/>
    <w:rsid w:val="008223D1"/>
    <w:rsid w:val="0082255E"/>
    <w:rsid w:val="0082258D"/>
    <w:rsid w:val="008228EA"/>
    <w:rsid w:val="00822A1D"/>
    <w:rsid w:val="00822A60"/>
    <w:rsid w:val="00822D10"/>
    <w:rsid w:val="00822F14"/>
    <w:rsid w:val="00822F52"/>
    <w:rsid w:val="00823302"/>
    <w:rsid w:val="00823453"/>
    <w:rsid w:val="00823484"/>
    <w:rsid w:val="008235E7"/>
    <w:rsid w:val="00823737"/>
    <w:rsid w:val="0082374E"/>
    <w:rsid w:val="00823839"/>
    <w:rsid w:val="008238B0"/>
    <w:rsid w:val="008238B1"/>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08"/>
    <w:rsid w:val="0082592D"/>
    <w:rsid w:val="00825B1D"/>
    <w:rsid w:val="00825B21"/>
    <w:rsid w:val="00825D14"/>
    <w:rsid w:val="00825D31"/>
    <w:rsid w:val="00825E46"/>
    <w:rsid w:val="00825ED6"/>
    <w:rsid w:val="008260C4"/>
    <w:rsid w:val="0082634E"/>
    <w:rsid w:val="008263A4"/>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4"/>
    <w:rsid w:val="00831926"/>
    <w:rsid w:val="00831A3D"/>
    <w:rsid w:val="00831C03"/>
    <w:rsid w:val="00831CC5"/>
    <w:rsid w:val="00831EC3"/>
    <w:rsid w:val="00831FBA"/>
    <w:rsid w:val="008323D1"/>
    <w:rsid w:val="00832649"/>
    <w:rsid w:val="008326CF"/>
    <w:rsid w:val="008327F4"/>
    <w:rsid w:val="00832884"/>
    <w:rsid w:val="00832DFE"/>
    <w:rsid w:val="008330F0"/>
    <w:rsid w:val="00833348"/>
    <w:rsid w:val="008333C7"/>
    <w:rsid w:val="008334E0"/>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3F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4E"/>
    <w:rsid w:val="008434BB"/>
    <w:rsid w:val="00843528"/>
    <w:rsid w:val="00843650"/>
    <w:rsid w:val="0084390D"/>
    <w:rsid w:val="00843A7D"/>
    <w:rsid w:val="00843A87"/>
    <w:rsid w:val="00843C48"/>
    <w:rsid w:val="00843C6F"/>
    <w:rsid w:val="00843D00"/>
    <w:rsid w:val="00843FE8"/>
    <w:rsid w:val="00844348"/>
    <w:rsid w:val="0084450E"/>
    <w:rsid w:val="0084457D"/>
    <w:rsid w:val="008446D7"/>
    <w:rsid w:val="00844981"/>
    <w:rsid w:val="00844C35"/>
    <w:rsid w:val="00844CA0"/>
    <w:rsid w:val="00844FA5"/>
    <w:rsid w:val="00845823"/>
    <w:rsid w:val="00845A49"/>
    <w:rsid w:val="00845B6B"/>
    <w:rsid w:val="00845C45"/>
    <w:rsid w:val="00845D68"/>
    <w:rsid w:val="00845EDE"/>
    <w:rsid w:val="0084617D"/>
    <w:rsid w:val="008462BA"/>
    <w:rsid w:val="008463E9"/>
    <w:rsid w:val="0084654A"/>
    <w:rsid w:val="008465C8"/>
    <w:rsid w:val="0084669B"/>
    <w:rsid w:val="00846DEB"/>
    <w:rsid w:val="00846ECA"/>
    <w:rsid w:val="00846F1C"/>
    <w:rsid w:val="00847063"/>
    <w:rsid w:val="00847106"/>
    <w:rsid w:val="00847145"/>
    <w:rsid w:val="008472A5"/>
    <w:rsid w:val="008472EE"/>
    <w:rsid w:val="0084734C"/>
    <w:rsid w:val="00847618"/>
    <w:rsid w:val="0084764E"/>
    <w:rsid w:val="008476E6"/>
    <w:rsid w:val="008479FE"/>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3BD"/>
    <w:rsid w:val="008545DC"/>
    <w:rsid w:val="008545E8"/>
    <w:rsid w:val="008546F6"/>
    <w:rsid w:val="008547CA"/>
    <w:rsid w:val="0085484D"/>
    <w:rsid w:val="00854938"/>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60035"/>
    <w:rsid w:val="00860103"/>
    <w:rsid w:val="00860287"/>
    <w:rsid w:val="008602DC"/>
    <w:rsid w:val="008605A5"/>
    <w:rsid w:val="008606A9"/>
    <w:rsid w:val="008606F9"/>
    <w:rsid w:val="008609C0"/>
    <w:rsid w:val="00860A6A"/>
    <w:rsid w:val="00860C67"/>
    <w:rsid w:val="00860CCF"/>
    <w:rsid w:val="00860D79"/>
    <w:rsid w:val="008610B0"/>
    <w:rsid w:val="008611AE"/>
    <w:rsid w:val="008613E7"/>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252"/>
    <w:rsid w:val="008632A5"/>
    <w:rsid w:val="00863393"/>
    <w:rsid w:val="0086349D"/>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E36"/>
    <w:rsid w:val="00864F37"/>
    <w:rsid w:val="008651B4"/>
    <w:rsid w:val="0086542A"/>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BC0"/>
    <w:rsid w:val="00867ECD"/>
    <w:rsid w:val="00870019"/>
    <w:rsid w:val="00870053"/>
    <w:rsid w:val="00870215"/>
    <w:rsid w:val="00870297"/>
    <w:rsid w:val="008702A0"/>
    <w:rsid w:val="00870351"/>
    <w:rsid w:val="0087092B"/>
    <w:rsid w:val="00870A1C"/>
    <w:rsid w:val="00870B27"/>
    <w:rsid w:val="00870E5A"/>
    <w:rsid w:val="00870EE6"/>
    <w:rsid w:val="0087119C"/>
    <w:rsid w:val="0087135C"/>
    <w:rsid w:val="00871465"/>
    <w:rsid w:val="00871493"/>
    <w:rsid w:val="0087152D"/>
    <w:rsid w:val="0087185D"/>
    <w:rsid w:val="00871981"/>
    <w:rsid w:val="00871EBC"/>
    <w:rsid w:val="008723CD"/>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6BBF"/>
    <w:rsid w:val="0087720C"/>
    <w:rsid w:val="0087734F"/>
    <w:rsid w:val="0087739D"/>
    <w:rsid w:val="008777D7"/>
    <w:rsid w:val="00877C4E"/>
    <w:rsid w:val="008801A4"/>
    <w:rsid w:val="00880227"/>
    <w:rsid w:val="0088058D"/>
    <w:rsid w:val="00880666"/>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A6"/>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14"/>
    <w:rsid w:val="008863CB"/>
    <w:rsid w:val="00886475"/>
    <w:rsid w:val="008865E7"/>
    <w:rsid w:val="00886766"/>
    <w:rsid w:val="00886A0D"/>
    <w:rsid w:val="00886AA9"/>
    <w:rsid w:val="00886C25"/>
    <w:rsid w:val="00886ED8"/>
    <w:rsid w:val="00887421"/>
    <w:rsid w:val="0088780E"/>
    <w:rsid w:val="00887BBA"/>
    <w:rsid w:val="00887CA4"/>
    <w:rsid w:val="00887D50"/>
    <w:rsid w:val="008900DE"/>
    <w:rsid w:val="008901C0"/>
    <w:rsid w:val="00890304"/>
    <w:rsid w:val="00890685"/>
    <w:rsid w:val="0089083F"/>
    <w:rsid w:val="00890BC7"/>
    <w:rsid w:val="00890F9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AAF"/>
    <w:rsid w:val="00893E55"/>
    <w:rsid w:val="00893EB5"/>
    <w:rsid w:val="00893FB3"/>
    <w:rsid w:val="00893FED"/>
    <w:rsid w:val="00894022"/>
    <w:rsid w:val="0089415F"/>
    <w:rsid w:val="00894177"/>
    <w:rsid w:val="008944D1"/>
    <w:rsid w:val="008944E8"/>
    <w:rsid w:val="00894546"/>
    <w:rsid w:val="00894868"/>
    <w:rsid w:val="00894A3F"/>
    <w:rsid w:val="00894AD1"/>
    <w:rsid w:val="00894BA1"/>
    <w:rsid w:val="00894DB4"/>
    <w:rsid w:val="00894DFD"/>
    <w:rsid w:val="00894F30"/>
    <w:rsid w:val="00894F75"/>
    <w:rsid w:val="00895840"/>
    <w:rsid w:val="00895893"/>
    <w:rsid w:val="00895908"/>
    <w:rsid w:val="00895A31"/>
    <w:rsid w:val="00895AB3"/>
    <w:rsid w:val="00895C47"/>
    <w:rsid w:val="00895E71"/>
    <w:rsid w:val="00895F0C"/>
    <w:rsid w:val="00896082"/>
    <w:rsid w:val="008960FC"/>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D14"/>
    <w:rsid w:val="008A01C9"/>
    <w:rsid w:val="008A0289"/>
    <w:rsid w:val="008A0347"/>
    <w:rsid w:val="008A03BC"/>
    <w:rsid w:val="008A0573"/>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4B8"/>
    <w:rsid w:val="008A251C"/>
    <w:rsid w:val="008A29C1"/>
    <w:rsid w:val="008A2AD4"/>
    <w:rsid w:val="008A2D1A"/>
    <w:rsid w:val="008A3219"/>
    <w:rsid w:val="008A3461"/>
    <w:rsid w:val="008A36FB"/>
    <w:rsid w:val="008A3ADF"/>
    <w:rsid w:val="008A3EE8"/>
    <w:rsid w:val="008A3F55"/>
    <w:rsid w:val="008A3FC7"/>
    <w:rsid w:val="008A40A1"/>
    <w:rsid w:val="008A41DB"/>
    <w:rsid w:val="008A46A4"/>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4AD"/>
    <w:rsid w:val="008A66C4"/>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B23"/>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5AA"/>
    <w:rsid w:val="008B7659"/>
    <w:rsid w:val="008B77B5"/>
    <w:rsid w:val="008B79B9"/>
    <w:rsid w:val="008B7A35"/>
    <w:rsid w:val="008B7B27"/>
    <w:rsid w:val="008B7BD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D4C"/>
    <w:rsid w:val="008C1F44"/>
    <w:rsid w:val="008C221C"/>
    <w:rsid w:val="008C2559"/>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A5E"/>
    <w:rsid w:val="008C3B6C"/>
    <w:rsid w:val="008C3BD3"/>
    <w:rsid w:val="008C3C22"/>
    <w:rsid w:val="008C3C41"/>
    <w:rsid w:val="008C3D12"/>
    <w:rsid w:val="008C3DDE"/>
    <w:rsid w:val="008C3E98"/>
    <w:rsid w:val="008C3FDA"/>
    <w:rsid w:val="008C4032"/>
    <w:rsid w:val="008C4D08"/>
    <w:rsid w:val="008C4E5C"/>
    <w:rsid w:val="008C4FEC"/>
    <w:rsid w:val="008C4FEE"/>
    <w:rsid w:val="008C510B"/>
    <w:rsid w:val="008C55D2"/>
    <w:rsid w:val="008C563F"/>
    <w:rsid w:val="008C587D"/>
    <w:rsid w:val="008C5BB8"/>
    <w:rsid w:val="008C5BD3"/>
    <w:rsid w:val="008C5C66"/>
    <w:rsid w:val="008C5FE3"/>
    <w:rsid w:val="008C60D0"/>
    <w:rsid w:val="008C6117"/>
    <w:rsid w:val="008C64A5"/>
    <w:rsid w:val="008C67EE"/>
    <w:rsid w:val="008C6970"/>
    <w:rsid w:val="008C6B51"/>
    <w:rsid w:val="008C6B79"/>
    <w:rsid w:val="008C6D11"/>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30B"/>
    <w:rsid w:val="008D14A4"/>
    <w:rsid w:val="008D1696"/>
    <w:rsid w:val="008D1741"/>
    <w:rsid w:val="008D17BB"/>
    <w:rsid w:val="008D1819"/>
    <w:rsid w:val="008D18DE"/>
    <w:rsid w:val="008D1C85"/>
    <w:rsid w:val="008D1D88"/>
    <w:rsid w:val="008D1E0B"/>
    <w:rsid w:val="008D1EE4"/>
    <w:rsid w:val="008D2560"/>
    <w:rsid w:val="008D2650"/>
    <w:rsid w:val="008D26BF"/>
    <w:rsid w:val="008D28CA"/>
    <w:rsid w:val="008D2FC0"/>
    <w:rsid w:val="008D3125"/>
    <w:rsid w:val="008D3146"/>
    <w:rsid w:val="008D3164"/>
    <w:rsid w:val="008D320D"/>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EB"/>
    <w:rsid w:val="008D63E4"/>
    <w:rsid w:val="008D656F"/>
    <w:rsid w:val="008D66C2"/>
    <w:rsid w:val="008D6999"/>
    <w:rsid w:val="008D6B56"/>
    <w:rsid w:val="008D6DE2"/>
    <w:rsid w:val="008D6F38"/>
    <w:rsid w:val="008D7250"/>
    <w:rsid w:val="008D72DF"/>
    <w:rsid w:val="008D758C"/>
    <w:rsid w:val="008D7699"/>
    <w:rsid w:val="008D77CC"/>
    <w:rsid w:val="008D780D"/>
    <w:rsid w:val="008D7B07"/>
    <w:rsid w:val="008D7B25"/>
    <w:rsid w:val="008D7D72"/>
    <w:rsid w:val="008D7DBF"/>
    <w:rsid w:val="008D7F77"/>
    <w:rsid w:val="008E0014"/>
    <w:rsid w:val="008E01B7"/>
    <w:rsid w:val="008E0308"/>
    <w:rsid w:val="008E035D"/>
    <w:rsid w:val="008E05A7"/>
    <w:rsid w:val="008E0758"/>
    <w:rsid w:val="008E0BBB"/>
    <w:rsid w:val="008E0C38"/>
    <w:rsid w:val="008E0DBC"/>
    <w:rsid w:val="008E10BB"/>
    <w:rsid w:val="008E1457"/>
    <w:rsid w:val="008E15FC"/>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7FC"/>
    <w:rsid w:val="008E38B0"/>
    <w:rsid w:val="008E3A6D"/>
    <w:rsid w:val="008E3EEE"/>
    <w:rsid w:val="008E3F93"/>
    <w:rsid w:val="008E3FD9"/>
    <w:rsid w:val="008E4347"/>
    <w:rsid w:val="008E4401"/>
    <w:rsid w:val="008E4735"/>
    <w:rsid w:val="008E4A4D"/>
    <w:rsid w:val="008E4D39"/>
    <w:rsid w:val="008E4ED4"/>
    <w:rsid w:val="008E4FF8"/>
    <w:rsid w:val="008E50E5"/>
    <w:rsid w:val="008E50F6"/>
    <w:rsid w:val="008E5318"/>
    <w:rsid w:val="008E53DE"/>
    <w:rsid w:val="008E545F"/>
    <w:rsid w:val="008E548C"/>
    <w:rsid w:val="008E56DF"/>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3B2"/>
    <w:rsid w:val="008F161A"/>
    <w:rsid w:val="008F1A12"/>
    <w:rsid w:val="008F1CED"/>
    <w:rsid w:val="008F1D24"/>
    <w:rsid w:val="008F1E63"/>
    <w:rsid w:val="008F1F09"/>
    <w:rsid w:val="008F223B"/>
    <w:rsid w:val="008F22EB"/>
    <w:rsid w:val="008F2660"/>
    <w:rsid w:val="008F2A30"/>
    <w:rsid w:val="008F2AA2"/>
    <w:rsid w:val="008F2B9D"/>
    <w:rsid w:val="008F30A2"/>
    <w:rsid w:val="008F3361"/>
    <w:rsid w:val="008F341C"/>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A5"/>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79"/>
    <w:rsid w:val="00902080"/>
    <w:rsid w:val="0090275C"/>
    <w:rsid w:val="00902996"/>
    <w:rsid w:val="00902ABA"/>
    <w:rsid w:val="00902CAC"/>
    <w:rsid w:val="00902F3F"/>
    <w:rsid w:val="009031FD"/>
    <w:rsid w:val="009034FE"/>
    <w:rsid w:val="009038E4"/>
    <w:rsid w:val="0090392A"/>
    <w:rsid w:val="00903D94"/>
    <w:rsid w:val="00904067"/>
    <w:rsid w:val="00904166"/>
    <w:rsid w:val="009045FD"/>
    <w:rsid w:val="00904616"/>
    <w:rsid w:val="00904C3A"/>
    <w:rsid w:val="00904F37"/>
    <w:rsid w:val="009051F1"/>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D6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C36"/>
    <w:rsid w:val="00911F30"/>
    <w:rsid w:val="009120B0"/>
    <w:rsid w:val="00912111"/>
    <w:rsid w:val="009122E1"/>
    <w:rsid w:val="00912304"/>
    <w:rsid w:val="0091255E"/>
    <w:rsid w:val="00912591"/>
    <w:rsid w:val="009128B4"/>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1BF"/>
    <w:rsid w:val="0091721C"/>
    <w:rsid w:val="00917394"/>
    <w:rsid w:val="0091745C"/>
    <w:rsid w:val="009174CB"/>
    <w:rsid w:val="009175E8"/>
    <w:rsid w:val="00917716"/>
    <w:rsid w:val="00917722"/>
    <w:rsid w:val="009177D7"/>
    <w:rsid w:val="009178D4"/>
    <w:rsid w:val="00917976"/>
    <w:rsid w:val="00917A30"/>
    <w:rsid w:val="00920087"/>
    <w:rsid w:val="00920165"/>
    <w:rsid w:val="0092030B"/>
    <w:rsid w:val="00920384"/>
    <w:rsid w:val="00920406"/>
    <w:rsid w:val="0092057F"/>
    <w:rsid w:val="00920712"/>
    <w:rsid w:val="00920838"/>
    <w:rsid w:val="00920862"/>
    <w:rsid w:val="0092087C"/>
    <w:rsid w:val="009209E1"/>
    <w:rsid w:val="00920B28"/>
    <w:rsid w:val="00920E1A"/>
    <w:rsid w:val="00921006"/>
    <w:rsid w:val="0092112A"/>
    <w:rsid w:val="009211EF"/>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9C"/>
    <w:rsid w:val="009238CE"/>
    <w:rsid w:val="00923B5D"/>
    <w:rsid w:val="00923C0A"/>
    <w:rsid w:val="00923C72"/>
    <w:rsid w:val="00923D51"/>
    <w:rsid w:val="00923E78"/>
    <w:rsid w:val="00923FBC"/>
    <w:rsid w:val="009240FC"/>
    <w:rsid w:val="0092435B"/>
    <w:rsid w:val="009243E0"/>
    <w:rsid w:val="0092446A"/>
    <w:rsid w:val="00924A78"/>
    <w:rsid w:val="00924BCF"/>
    <w:rsid w:val="00924C4A"/>
    <w:rsid w:val="00924C7F"/>
    <w:rsid w:val="00924D55"/>
    <w:rsid w:val="00924D90"/>
    <w:rsid w:val="009250C7"/>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2AE"/>
    <w:rsid w:val="0092735A"/>
    <w:rsid w:val="00927566"/>
    <w:rsid w:val="009277DC"/>
    <w:rsid w:val="009278EC"/>
    <w:rsid w:val="00927905"/>
    <w:rsid w:val="00927907"/>
    <w:rsid w:val="00927B5C"/>
    <w:rsid w:val="00927C51"/>
    <w:rsid w:val="009300C1"/>
    <w:rsid w:val="0093034C"/>
    <w:rsid w:val="00930561"/>
    <w:rsid w:val="009308A2"/>
    <w:rsid w:val="00930AB3"/>
    <w:rsid w:val="00930BD0"/>
    <w:rsid w:val="00930CDA"/>
    <w:rsid w:val="00930CEA"/>
    <w:rsid w:val="00930D55"/>
    <w:rsid w:val="00930D90"/>
    <w:rsid w:val="00930D95"/>
    <w:rsid w:val="0093137A"/>
    <w:rsid w:val="0093163C"/>
    <w:rsid w:val="009316C4"/>
    <w:rsid w:val="00931AEC"/>
    <w:rsid w:val="00931D2E"/>
    <w:rsid w:val="00931DEE"/>
    <w:rsid w:val="00931F3D"/>
    <w:rsid w:val="00932014"/>
    <w:rsid w:val="009320B6"/>
    <w:rsid w:val="00932483"/>
    <w:rsid w:val="0093248C"/>
    <w:rsid w:val="009324E7"/>
    <w:rsid w:val="00932610"/>
    <w:rsid w:val="0093291E"/>
    <w:rsid w:val="00932AB3"/>
    <w:rsid w:val="00932B53"/>
    <w:rsid w:val="00933052"/>
    <w:rsid w:val="009330A5"/>
    <w:rsid w:val="00933277"/>
    <w:rsid w:val="009333C8"/>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241"/>
    <w:rsid w:val="00935304"/>
    <w:rsid w:val="009353D9"/>
    <w:rsid w:val="00935554"/>
    <w:rsid w:val="0093569E"/>
    <w:rsid w:val="009359C0"/>
    <w:rsid w:val="00935B22"/>
    <w:rsid w:val="00935B8D"/>
    <w:rsid w:val="00935BE7"/>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A28"/>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ED"/>
    <w:rsid w:val="009415C3"/>
    <w:rsid w:val="00941633"/>
    <w:rsid w:val="0094197D"/>
    <w:rsid w:val="00941A97"/>
    <w:rsid w:val="00941C5C"/>
    <w:rsid w:val="00941CC7"/>
    <w:rsid w:val="00941E1F"/>
    <w:rsid w:val="00942008"/>
    <w:rsid w:val="009421DE"/>
    <w:rsid w:val="0094238F"/>
    <w:rsid w:val="009425B6"/>
    <w:rsid w:val="009425C6"/>
    <w:rsid w:val="0094267E"/>
    <w:rsid w:val="0094267F"/>
    <w:rsid w:val="00942752"/>
    <w:rsid w:val="00942822"/>
    <w:rsid w:val="00942D70"/>
    <w:rsid w:val="0094319E"/>
    <w:rsid w:val="00943427"/>
    <w:rsid w:val="009435EE"/>
    <w:rsid w:val="00943685"/>
    <w:rsid w:val="00943A3E"/>
    <w:rsid w:val="00943AB4"/>
    <w:rsid w:val="00943D01"/>
    <w:rsid w:val="00943F53"/>
    <w:rsid w:val="0094413B"/>
    <w:rsid w:val="0094421C"/>
    <w:rsid w:val="009442FC"/>
    <w:rsid w:val="00944310"/>
    <w:rsid w:val="009444FC"/>
    <w:rsid w:val="00944949"/>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1CB"/>
    <w:rsid w:val="009472E8"/>
    <w:rsid w:val="00947A95"/>
    <w:rsid w:val="00947B56"/>
    <w:rsid w:val="00947B8F"/>
    <w:rsid w:val="00947CE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59"/>
    <w:rsid w:val="009517F4"/>
    <w:rsid w:val="009518A2"/>
    <w:rsid w:val="00951995"/>
    <w:rsid w:val="00951A16"/>
    <w:rsid w:val="00951D86"/>
    <w:rsid w:val="00951DA5"/>
    <w:rsid w:val="00951DC2"/>
    <w:rsid w:val="00951E2C"/>
    <w:rsid w:val="00951EFB"/>
    <w:rsid w:val="00951F0F"/>
    <w:rsid w:val="00951FE9"/>
    <w:rsid w:val="009522FC"/>
    <w:rsid w:val="00952383"/>
    <w:rsid w:val="009523AA"/>
    <w:rsid w:val="00952439"/>
    <w:rsid w:val="00952575"/>
    <w:rsid w:val="009526D6"/>
    <w:rsid w:val="009527D6"/>
    <w:rsid w:val="00952C69"/>
    <w:rsid w:val="00952D00"/>
    <w:rsid w:val="00952D91"/>
    <w:rsid w:val="00952F47"/>
    <w:rsid w:val="0095329E"/>
    <w:rsid w:val="009535B6"/>
    <w:rsid w:val="009535CA"/>
    <w:rsid w:val="0095373C"/>
    <w:rsid w:val="00953848"/>
    <w:rsid w:val="009539AD"/>
    <w:rsid w:val="00953CB9"/>
    <w:rsid w:val="0095410C"/>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030"/>
    <w:rsid w:val="009561FC"/>
    <w:rsid w:val="009562E2"/>
    <w:rsid w:val="009563A4"/>
    <w:rsid w:val="00956448"/>
    <w:rsid w:val="00956477"/>
    <w:rsid w:val="009569B5"/>
    <w:rsid w:val="00956C11"/>
    <w:rsid w:val="00956D4E"/>
    <w:rsid w:val="00956D7F"/>
    <w:rsid w:val="00956EA5"/>
    <w:rsid w:val="009570E4"/>
    <w:rsid w:val="00957343"/>
    <w:rsid w:val="00957348"/>
    <w:rsid w:val="0095756F"/>
    <w:rsid w:val="009576A6"/>
    <w:rsid w:val="0095786E"/>
    <w:rsid w:val="00957AB2"/>
    <w:rsid w:val="00957B74"/>
    <w:rsid w:val="00957FC2"/>
    <w:rsid w:val="0096024E"/>
    <w:rsid w:val="00960624"/>
    <w:rsid w:val="00960964"/>
    <w:rsid w:val="00960BF8"/>
    <w:rsid w:val="00960F0E"/>
    <w:rsid w:val="00960F58"/>
    <w:rsid w:val="00961030"/>
    <w:rsid w:val="009611FD"/>
    <w:rsid w:val="0096122C"/>
    <w:rsid w:val="009613C1"/>
    <w:rsid w:val="009613F7"/>
    <w:rsid w:val="0096157E"/>
    <w:rsid w:val="00961599"/>
    <w:rsid w:val="009616F8"/>
    <w:rsid w:val="00961B24"/>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3A7"/>
    <w:rsid w:val="009654F4"/>
    <w:rsid w:val="00965A9B"/>
    <w:rsid w:val="00965C9A"/>
    <w:rsid w:val="00965DFC"/>
    <w:rsid w:val="00965E11"/>
    <w:rsid w:val="00965FA9"/>
    <w:rsid w:val="00966112"/>
    <w:rsid w:val="00966315"/>
    <w:rsid w:val="0096646E"/>
    <w:rsid w:val="00966647"/>
    <w:rsid w:val="00966962"/>
    <w:rsid w:val="00966CE5"/>
    <w:rsid w:val="00966DD4"/>
    <w:rsid w:val="0096708C"/>
    <w:rsid w:val="009670CD"/>
    <w:rsid w:val="009673BD"/>
    <w:rsid w:val="0096745C"/>
    <w:rsid w:val="0096755A"/>
    <w:rsid w:val="009675CE"/>
    <w:rsid w:val="009677E2"/>
    <w:rsid w:val="00967ACD"/>
    <w:rsid w:val="00967B69"/>
    <w:rsid w:val="00967BB6"/>
    <w:rsid w:val="0097006D"/>
    <w:rsid w:val="0097023B"/>
    <w:rsid w:val="009703D1"/>
    <w:rsid w:val="00970418"/>
    <w:rsid w:val="009704C3"/>
    <w:rsid w:val="009706CA"/>
    <w:rsid w:val="009707AA"/>
    <w:rsid w:val="009708D6"/>
    <w:rsid w:val="00970CF8"/>
    <w:rsid w:val="00970ED7"/>
    <w:rsid w:val="00970F0C"/>
    <w:rsid w:val="0097111F"/>
    <w:rsid w:val="009712A6"/>
    <w:rsid w:val="0097132E"/>
    <w:rsid w:val="00971349"/>
    <w:rsid w:val="009713CC"/>
    <w:rsid w:val="00971551"/>
    <w:rsid w:val="0097163A"/>
    <w:rsid w:val="00971732"/>
    <w:rsid w:val="0097191B"/>
    <w:rsid w:val="00971F3D"/>
    <w:rsid w:val="00972087"/>
    <w:rsid w:val="00972182"/>
    <w:rsid w:val="009722C9"/>
    <w:rsid w:val="00972395"/>
    <w:rsid w:val="0097240D"/>
    <w:rsid w:val="009724D5"/>
    <w:rsid w:val="009724E9"/>
    <w:rsid w:val="009726A0"/>
    <w:rsid w:val="0097279D"/>
    <w:rsid w:val="009728A3"/>
    <w:rsid w:val="009728AE"/>
    <w:rsid w:val="0097290D"/>
    <w:rsid w:val="00972F40"/>
    <w:rsid w:val="00973095"/>
    <w:rsid w:val="009732F1"/>
    <w:rsid w:val="009733B6"/>
    <w:rsid w:val="0097350C"/>
    <w:rsid w:val="00973529"/>
    <w:rsid w:val="00973572"/>
    <w:rsid w:val="00973874"/>
    <w:rsid w:val="00973881"/>
    <w:rsid w:val="00973942"/>
    <w:rsid w:val="00973956"/>
    <w:rsid w:val="00973AB6"/>
    <w:rsid w:val="00973ADB"/>
    <w:rsid w:val="00973C74"/>
    <w:rsid w:val="00973E4A"/>
    <w:rsid w:val="00973F3B"/>
    <w:rsid w:val="00974076"/>
    <w:rsid w:val="00974246"/>
    <w:rsid w:val="00974795"/>
    <w:rsid w:val="009747E3"/>
    <w:rsid w:val="009749C0"/>
    <w:rsid w:val="00974A02"/>
    <w:rsid w:val="00974C65"/>
    <w:rsid w:val="00974C88"/>
    <w:rsid w:val="00974E21"/>
    <w:rsid w:val="00974E25"/>
    <w:rsid w:val="00974F57"/>
    <w:rsid w:val="00975065"/>
    <w:rsid w:val="0097522A"/>
    <w:rsid w:val="009753DE"/>
    <w:rsid w:val="0097542F"/>
    <w:rsid w:val="0097560D"/>
    <w:rsid w:val="009756E7"/>
    <w:rsid w:val="009758B8"/>
    <w:rsid w:val="009758D5"/>
    <w:rsid w:val="00975B28"/>
    <w:rsid w:val="00975C73"/>
    <w:rsid w:val="00975CCA"/>
    <w:rsid w:val="00975FB1"/>
    <w:rsid w:val="009762DF"/>
    <w:rsid w:val="0097644B"/>
    <w:rsid w:val="0097677F"/>
    <w:rsid w:val="009767DD"/>
    <w:rsid w:val="00976991"/>
    <w:rsid w:val="009769C0"/>
    <w:rsid w:val="009769C6"/>
    <w:rsid w:val="00976A2E"/>
    <w:rsid w:val="00976C9E"/>
    <w:rsid w:val="00976E9D"/>
    <w:rsid w:val="0097753E"/>
    <w:rsid w:val="009775C2"/>
    <w:rsid w:val="0097780A"/>
    <w:rsid w:val="0097797D"/>
    <w:rsid w:val="00977F05"/>
    <w:rsid w:val="00980085"/>
    <w:rsid w:val="009802D5"/>
    <w:rsid w:val="009802DF"/>
    <w:rsid w:val="0098037E"/>
    <w:rsid w:val="00980428"/>
    <w:rsid w:val="009804BD"/>
    <w:rsid w:val="009804F7"/>
    <w:rsid w:val="0098067F"/>
    <w:rsid w:val="0098068D"/>
    <w:rsid w:val="0098072B"/>
    <w:rsid w:val="00980872"/>
    <w:rsid w:val="00980890"/>
    <w:rsid w:val="00980994"/>
    <w:rsid w:val="00980C2D"/>
    <w:rsid w:val="00980C77"/>
    <w:rsid w:val="00980CD6"/>
    <w:rsid w:val="00980D83"/>
    <w:rsid w:val="00980FD4"/>
    <w:rsid w:val="0098101D"/>
    <w:rsid w:val="0098137F"/>
    <w:rsid w:val="009815C5"/>
    <w:rsid w:val="0098165F"/>
    <w:rsid w:val="009816C4"/>
    <w:rsid w:val="00981AE3"/>
    <w:rsid w:val="00981D3C"/>
    <w:rsid w:val="00981E19"/>
    <w:rsid w:val="00981E77"/>
    <w:rsid w:val="00981F05"/>
    <w:rsid w:val="00981F69"/>
    <w:rsid w:val="00982007"/>
    <w:rsid w:val="009821BD"/>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B81"/>
    <w:rsid w:val="00983E72"/>
    <w:rsid w:val="00983EFB"/>
    <w:rsid w:val="00984123"/>
    <w:rsid w:val="009842E5"/>
    <w:rsid w:val="00984431"/>
    <w:rsid w:val="0098462A"/>
    <w:rsid w:val="00984938"/>
    <w:rsid w:val="00984C39"/>
    <w:rsid w:val="00984F19"/>
    <w:rsid w:val="00984FC2"/>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D8D"/>
    <w:rsid w:val="00986F02"/>
    <w:rsid w:val="00987116"/>
    <w:rsid w:val="00987231"/>
    <w:rsid w:val="00987356"/>
    <w:rsid w:val="009874C7"/>
    <w:rsid w:val="0098750D"/>
    <w:rsid w:val="00987546"/>
    <w:rsid w:val="00987730"/>
    <w:rsid w:val="0098797A"/>
    <w:rsid w:val="0098799F"/>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63"/>
    <w:rsid w:val="00994F8D"/>
    <w:rsid w:val="00994FB8"/>
    <w:rsid w:val="00995090"/>
    <w:rsid w:val="009952A7"/>
    <w:rsid w:val="00995517"/>
    <w:rsid w:val="009957F7"/>
    <w:rsid w:val="009959D8"/>
    <w:rsid w:val="00995A22"/>
    <w:rsid w:val="00995A46"/>
    <w:rsid w:val="00995C5C"/>
    <w:rsid w:val="00995C7A"/>
    <w:rsid w:val="00995CB8"/>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8F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1DB"/>
    <w:rsid w:val="009A123B"/>
    <w:rsid w:val="009A14DB"/>
    <w:rsid w:val="009A159B"/>
    <w:rsid w:val="009A162D"/>
    <w:rsid w:val="009A19DA"/>
    <w:rsid w:val="009A1A75"/>
    <w:rsid w:val="009A1BAE"/>
    <w:rsid w:val="009A1BEA"/>
    <w:rsid w:val="009A1CCC"/>
    <w:rsid w:val="009A1EA1"/>
    <w:rsid w:val="009A2076"/>
    <w:rsid w:val="009A2343"/>
    <w:rsid w:val="009A25CC"/>
    <w:rsid w:val="009A269D"/>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8A1"/>
    <w:rsid w:val="009A598F"/>
    <w:rsid w:val="009A5B1C"/>
    <w:rsid w:val="009A5C99"/>
    <w:rsid w:val="009A5DAF"/>
    <w:rsid w:val="009A5E40"/>
    <w:rsid w:val="009A5E51"/>
    <w:rsid w:val="009A5F65"/>
    <w:rsid w:val="009A5FC1"/>
    <w:rsid w:val="009A6139"/>
    <w:rsid w:val="009A61DB"/>
    <w:rsid w:val="009A6481"/>
    <w:rsid w:val="009A6513"/>
    <w:rsid w:val="009A6AFA"/>
    <w:rsid w:val="009A6B15"/>
    <w:rsid w:val="009A6BF1"/>
    <w:rsid w:val="009A6D15"/>
    <w:rsid w:val="009A7234"/>
    <w:rsid w:val="009A7701"/>
    <w:rsid w:val="009A7A5D"/>
    <w:rsid w:val="009A7B6D"/>
    <w:rsid w:val="009A7C8C"/>
    <w:rsid w:val="009A7C97"/>
    <w:rsid w:val="009A7DCD"/>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3C"/>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69A"/>
    <w:rsid w:val="009B47B0"/>
    <w:rsid w:val="009B47E0"/>
    <w:rsid w:val="009B47E7"/>
    <w:rsid w:val="009B4A48"/>
    <w:rsid w:val="009B4D37"/>
    <w:rsid w:val="009B50EC"/>
    <w:rsid w:val="009B566C"/>
    <w:rsid w:val="009B5A8D"/>
    <w:rsid w:val="009B5B0B"/>
    <w:rsid w:val="009B5C30"/>
    <w:rsid w:val="009B5D8C"/>
    <w:rsid w:val="009B62CD"/>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18"/>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3F97"/>
    <w:rsid w:val="009C4110"/>
    <w:rsid w:val="009C463B"/>
    <w:rsid w:val="009C4696"/>
    <w:rsid w:val="009C49A2"/>
    <w:rsid w:val="009C4B92"/>
    <w:rsid w:val="009C4C41"/>
    <w:rsid w:val="009C4DC1"/>
    <w:rsid w:val="009C4ED6"/>
    <w:rsid w:val="009C50DB"/>
    <w:rsid w:val="009C5160"/>
    <w:rsid w:val="009C516A"/>
    <w:rsid w:val="009C51BE"/>
    <w:rsid w:val="009C5681"/>
    <w:rsid w:val="009C5743"/>
    <w:rsid w:val="009C576A"/>
    <w:rsid w:val="009C5E08"/>
    <w:rsid w:val="009C609E"/>
    <w:rsid w:val="009C6146"/>
    <w:rsid w:val="009C6290"/>
    <w:rsid w:val="009C64E1"/>
    <w:rsid w:val="009C64EE"/>
    <w:rsid w:val="009C6773"/>
    <w:rsid w:val="009C682B"/>
    <w:rsid w:val="009C6ADB"/>
    <w:rsid w:val="009C6DE4"/>
    <w:rsid w:val="009C6EC4"/>
    <w:rsid w:val="009C71B1"/>
    <w:rsid w:val="009C72E8"/>
    <w:rsid w:val="009C7394"/>
    <w:rsid w:val="009C73A3"/>
    <w:rsid w:val="009C7562"/>
    <w:rsid w:val="009C75FF"/>
    <w:rsid w:val="009C7958"/>
    <w:rsid w:val="009C7B69"/>
    <w:rsid w:val="009C7CF3"/>
    <w:rsid w:val="009C7D6F"/>
    <w:rsid w:val="009C7E3A"/>
    <w:rsid w:val="009C7FB2"/>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39"/>
    <w:rsid w:val="009D2CD1"/>
    <w:rsid w:val="009D30E5"/>
    <w:rsid w:val="009D311D"/>
    <w:rsid w:val="009D3321"/>
    <w:rsid w:val="009D33C5"/>
    <w:rsid w:val="009D34D1"/>
    <w:rsid w:val="009D35B3"/>
    <w:rsid w:val="009D3601"/>
    <w:rsid w:val="009D3679"/>
    <w:rsid w:val="009D37A0"/>
    <w:rsid w:val="009D3BC3"/>
    <w:rsid w:val="009D3BF4"/>
    <w:rsid w:val="009D3CE2"/>
    <w:rsid w:val="009D3CEC"/>
    <w:rsid w:val="009D4004"/>
    <w:rsid w:val="009D404C"/>
    <w:rsid w:val="009D42CD"/>
    <w:rsid w:val="009D44F2"/>
    <w:rsid w:val="009D451C"/>
    <w:rsid w:val="009D4645"/>
    <w:rsid w:val="009D4688"/>
    <w:rsid w:val="009D47A6"/>
    <w:rsid w:val="009D4958"/>
    <w:rsid w:val="009D4A5D"/>
    <w:rsid w:val="009D4EF5"/>
    <w:rsid w:val="009D5166"/>
    <w:rsid w:val="009D52BD"/>
    <w:rsid w:val="009D532F"/>
    <w:rsid w:val="009D5533"/>
    <w:rsid w:val="009D5A9E"/>
    <w:rsid w:val="009D5B64"/>
    <w:rsid w:val="009D6113"/>
    <w:rsid w:val="009D637F"/>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501"/>
    <w:rsid w:val="009E0628"/>
    <w:rsid w:val="009E0AA7"/>
    <w:rsid w:val="009E0BC5"/>
    <w:rsid w:val="009E0D5D"/>
    <w:rsid w:val="009E0E7A"/>
    <w:rsid w:val="009E13AE"/>
    <w:rsid w:val="009E140B"/>
    <w:rsid w:val="009E1482"/>
    <w:rsid w:val="009E14D4"/>
    <w:rsid w:val="009E1588"/>
    <w:rsid w:val="009E158C"/>
    <w:rsid w:val="009E15F0"/>
    <w:rsid w:val="009E1630"/>
    <w:rsid w:val="009E1991"/>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2B2"/>
    <w:rsid w:val="009E5560"/>
    <w:rsid w:val="009E5633"/>
    <w:rsid w:val="009E5ACB"/>
    <w:rsid w:val="009E5C84"/>
    <w:rsid w:val="009E5EEF"/>
    <w:rsid w:val="009E5FA0"/>
    <w:rsid w:val="009E6108"/>
    <w:rsid w:val="009E610C"/>
    <w:rsid w:val="009E6205"/>
    <w:rsid w:val="009E63BA"/>
    <w:rsid w:val="009E656E"/>
    <w:rsid w:val="009E66CB"/>
    <w:rsid w:val="009E68EC"/>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082"/>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2C1"/>
    <w:rsid w:val="009F3521"/>
    <w:rsid w:val="009F3556"/>
    <w:rsid w:val="009F36E9"/>
    <w:rsid w:val="009F373D"/>
    <w:rsid w:val="009F392D"/>
    <w:rsid w:val="009F3A04"/>
    <w:rsid w:val="009F3A2C"/>
    <w:rsid w:val="009F3A7A"/>
    <w:rsid w:val="009F3BFA"/>
    <w:rsid w:val="009F3C52"/>
    <w:rsid w:val="009F3DFC"/>
    <w:rsid w:val="009F3E4B"/>
    <w:rsid w:val="009F3F7E"/>
    <w:rsid w:val="009F41C4"/>
    <w:rsid w:val="009F4288"/>
    <w:rsid w:val="009F4365"/>
    <w:rsid w:val="009F43B3"/>
    <w:rsid w:val="009F43DD"/>
    <w:rsid w:val="009F449D"/>
    <w:rsid w:val="009F4548"/>
    <w:rsid w:val="009F462F"/>
    <w:rsid w:val="009F47FA"/>
    <w:rsid w:val="009F480B"/>
    <w:rsid w:val="009F48B5"/>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91C"/>
    <w:rsid w:val="00A00A51"/>
    <w:rsid w:val="00A00E0B"/>
    <w:rsid w:val="00A01223"/>
    <w:rsid w:val="00A0170A"/>
    <w:rsid w:val="00A0187D"/>
    <w:rsid w:val="00A019CA"/>
    <w:rsid w:val="00A01A46"/>
    <w:rsid w:val="00A01ABC"/>
    <w:rsid w:val="00A01AEB"/>
    <w:rsid w:val="00A01CF3"/>
    <w:rsid w:val="00A022F8"/>
    <w:rsid w:val="00A0231C"/>
    <w:rsid w:val="00A02660"/>
    <w:rsid w:val="00A027AF"/>
    <w:rsid w:val="00A02F7D"/>
    <w:rsid w:val="00A02FE2"/>
    <w:rsid w:val="00A0303D"/>
    <w:rsid w:val="00A03102"/>
    <w:rsid w:val="00A03220"/>
    <w:rsid w:val="00A033FC"/>
    <w:rsid w:val="00A035B2"/>
    <w:rsid w:val="00A03645"/>
    <w:rsid w:val="00A0373B"/>
    <w:rsid w:val="00A037B4"/>
    <w:rsid w:val="00A03CD8"/>
    <w:rsid w:val="00A03E59"/>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CFE"/>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6FE3"/>
    <w:rsid w:val="00A07075"/>
    <w:rsid w:val="00A070AD"/>
    <w:rsid w:val="00A07236"/>
    <w:rsid w:val="00A07AD5"/>
    <w:rsid w:val="00A07AF6"/>
    <w:rsid w:val="00A07BAA"/>
    <w:rsid w:val="00A07FBA"/>
    <w:rsid w:val="00A10088"/>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7"/>
    <w:rsid w:val="00A1591E"/>
    <w:rsid w:val="00A15A92"/>
    <w:rsid w:val="00A15DD8"/>
    <w:rsid w:val="00A15FED"/>
    <w:rsid w:val="00A161A2"/>
    <w:rsid w:val="00A1639F"/>
    <w:rsid w:val="00A163BF"/>
    <w:rsid w:val="00A1653C"/>
    <w:rsid w:val="00A16689"/>
    <w:rsid w:val="00A16859"/>
    <w:rsid w:val="00A16861"/>
    <w:rsid w:val="00A16D61"/>
    <w:rsid w:val="00A16F03"/>
    <w:rsid w:val="00A16F8C"/>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710"/>
    <w:rsid w:val="00A2486B"/>
    <w:rsid w:val="00A24920"/>
    <w:rsid w:val="00A24921"/>
    <w:rsid w:val="00A24BBE"/>
    <w:rsid w:val="00A25198"/>
    <w:rsid w:val="00A25235"/>
    <w:rsid w:val="00A254EF"/>
    <w:rsid w:val="00A254F9"/>
    <w:rsid w:val="00A2578E"/>
    <w:rsid w:val="00A25938"/>
    <w:rsid w:val="00A25B16"/>
    <w:rsid w:val="00A25CEF"/>
    <w:rsid w:val="00A26177"/>
    <w:rsid w:val="00A26214"/>
    <w:rsid w:val="00A26471"/>
    <w:rsid w:val="00A26515"/>
    <w:rsid w:val="00A26666"/>
    <w:rsid w:val="00A26667"/>
    <w:rsid w:val="00A266BD"/>
    <w:rsid w:val="00A26B5D"/>
    <w:rsid w:val="00A26DCB"/>
    <w:rsid w:val="00A26FAE"/>
    <w:rsid w:val="00A2729F"/>
    <w:rsid w:val="00A2730C"/>
    <w:rsid w:val="00A27499"/>
    <w:rsid w:val="00A27566"/>
    <w:rsid w:val="00A27599"/>
    <w:rsid w:val="00A276B2"/>
    <w:rsid w:val="00A27702"/>
    <w:rsid w:val="00A2770B"/>
    <w:rsid w:val="00A27911"/>
    <w:rsid w:val="00A27A0A"/>
    <w:rsid w:val="00A27C6C"/>
    <w:rsid w:val="00A27DAC"/>
    <w:rsid w:val="00A27FAB"/>
    <w:rsid w:val="00A27FFA"/>
    <w:rsid w:val="00A303D5"/>
    <w:rsid w:val="00A30514"/>
    <w:rsid w:val="00A30563"/>
    <w:rsid w:val="00A30B50"/>
    <w:rsid w:val="00A30C0A"/>
    <w:rsid w:val="00A30C39"/>
    <w:rsid w:val="00A30CA2"/>
    <w:rsid w:val="00A30FC7"/>
    <w:rsid w:val="00A3127F"/>
    <w:rsid w:val="00A3143F"/>
    <w:rsid w:val="00A31442"/>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AF8"/>
    <w:rsid w:val="00A34BA3"/>
    <w:rsid w:val="00A35193"/>
    <w:rsid w:val="00A35469"/>
    <w:rsid w:val="00A3564F"/>
    <w:rsid w:val="00A35688"/>
    <w:rsid w:val="00A35762"/>
    <w:rsid w:val="00A3599B"/>
    <w:rsid w:val="00A359F8"/>
    <w:rsid w:val="00A35A83"/>
    <w:rsid w:val="00A35B34"/>
    <w:rsid w:val="00A35E98"/>
    <w:rsid w:val="00A360DA"/>
    <w:rsid w:val="00A363FD"/>
    <w:rsid w:val="00A36681"/>
    <w:rsid w:val="00A367FF"/>
    <w:rsid w:val="00A3681E"/>
    <w:rsid w:val="00A368C3"/>
    <w:rsid w:val="00A36906"/>
    <w:rsid w:val="00A3690E"/>
    <w:rsid w:val="00A3698C"/>
    <w:rsid w:val="00A369AD"/>
    <w:rsid w:val="00A36AAC"/>
    <w:rsid w:val="00A36B31"/>
    <w:rsid w:val="00A36C52"/>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BC3"/>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962"/>
    <w:rsid w:val="00A44C83"/>
    <w:rsid w:val="00A44D39"/>
    <w:rsid w:val="00A44E12"/>
    <w:rsid w:val="00A44F53"/>
    <w:rsid w:val="00A45033"/>
    <w:rsid w:val="00A451A0"/>
    <w:rsid w:val="00A4520C"/>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0DA2"/>
    <w:rsid w:val="00A510AA"/>
    <w:rsid w:val="00A513AC"/>
    <w:rsid w:val="00A513EC"/>
    <w:rsid w:val="00A513F4"/>
    <w:rsid w:val="00A514E1"/>
    <w:rsid w:val="00A5180A"/>
    <w:rsid w:val="00A5188D"/>
    <w:rsid w:val="00A51982"/>
    <w:rsid w:val="00A51AD0"/>
    <w:rsid w:val="00A51B56"/>
    <w:rsid w:val="00A51D41"/>
    <w:rsid w:val="00A51E60"/>
    <w:rsid w:val="00A51E80"/>
    <w:rsid w:val="00A522F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4D4"/>
    <w:rsid w:val="00A56866"/>
    <w:rsid w:val="00A56BC6"/>
    <w:rsid w:val="00A56F42"/>
    <w:rsid w:val="00A570BE"/>
    <w:rsid w:val="00A57158"/>
    <w:rsid w:val="00A57473"/>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44E"/>
    <w:rsid w:val="00A6278F"/>
    <w:rsid w:val="00A628BB"/>
    <w:rsid w:val="00A62AD6"/>
    <w:rsid w:val="00A62D49"/>
    <w:rsid w:val="00A62E1A"/>
    <w:rsid w:val="00A62E98"/>
    <w:rsid w:val="00A631EF"/>
    <w:rsid w:val="00A63213"/>
    <w:rsid w:val="00A63263"/>
    <w:rsid w:val="00A63291"/>
    <w:rsid w:val="00A635E3"/>
    <w:rsid w:val="00A63697"/>
    <w:rsid w:val="00A63706"/>
    <w:rsid w:val="00A6386C"/>
    <w:rsid w:val="00A64AE6"/>
    <w:rsid w:val="00A64C0B"/>
    <w:rsid w:val="00A64FAB"/>
    <w:rsid w:val="00A654A7"/>
    <w:rsid w:val="00A655B2"/>
    <w:rsid w:val="00A6567F"/>
    <w:rsid w:val="00A6574A"/>
    <w:rsid w:val="00A6594D"/>
    <w:rsid w:val="00A65C11"/>
    <w:rsid w:val="00A65DFD"/>
    <w:rsid w:val="00A65F8F"/>
    <w:rsid w:val="00A662C7"/>
    <w:rsid w:val="00A663A3"/>
    <w:rsid w:val="00A664B5"/>
    <w:rsid w:val="00A665C6"/>
    <w:rsid w:val="00A66610"/>
    <w:rsid w:val="00A667A1"/>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7C7"/>
    <w:rsid w:val="00A70881"/>
    <w:rsid w:val="00A709CE"/>
    <w:rsid w:val="00A70AF9"/>
    <w:rsid w:val="00A70ECC"/>
    <w:rsid w:val="00A70FAE"/>
    <w:rsid w:val="00A7103F"/>
    <w:rsid w:val="00A710F6"/>
    <w:rsid w:val="00A7121E"/>
    <w:rsid w:val="00A712D7"/>
    <w:rsid w:val="00A71854"/>
    <w:rsid w:val="00A71BD1"/>
    <w:rsid w:val="00A71C3F"/>
    <w:rsid w:val="00A71CC7"/>
    <w:rsid w:val="00A71EC2"/>
    <w:rsid w:val="00A71FDC"/>
    <w:rsid w:val="00A71FF7"/>
    <w:rsid w:val="00A72090"/>
    <w:rsid w:val="00A721F0"/>
    <w:rsid w:val="00A7251F"/>
    <w:rsid w:val="00A72533"/>
    <w:rsid w:val="00A726D1"/>
    <w:rsid w:val="00A72A08"/>
    <w:rsid w:val="00A72AC1"/>
    <w:rsid w:val="00A7318E"/>
    <w:rsid w:val="00A7326E"/>
    <w:rsid w:val="00A732E4"/>
    <w:rsid w:val="00A733D4"/>
    <w:rsid w:val="00A734F8"/>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AF8"/>
    <w:rsid w:val="00A801CF"/>
    <w:rsid w:val="00A801E2"/>
    <w:rsid w:val="00A80392"/>
    <w:rsid w:val="00A804A8"/>
    <w:rsid w:val="00A805BB"/>
    <w:rsid w:val="00A8060C"/>
    <w:rsid w:val="00A80644"/>
    <w:rsid w:val="00A808C9"/>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6E3"/>
    <w:rsid w:val="00A8292A"/>
    <w:rsid w:val="00A82939"/>
    <w:rsid w:val="00A82A17"/>
    <w:rsid w:val="00A82A23"/>
    <w:rsid w:val="00A82ABA"/>
    <w:rsid w:val="00A82ABC"/>
    <w:rsid w:val="00A82D2B"/>
    <w:rsid w:val="00A82D42"/>
    <w:rsid w:val="00A82DD0"/>
    <w:rsid w:val="00A82F43"/>
    <w:rsid w:val="00A833F1"/>
    <w:rsid w:val="00A83412"/>
    <w:rsid w:val="00A8348B"/>
    <w:rsid w:val="00A835AC"/>
    <w:rsid w:val="00A83700"/>
    <w:rsid w:val="00A8392C"/>
    <w:rsid w:val="00A83AE2"/>
    <w:rsid w:val="00A83AF0"/>
    <w:rsid w:val="00A83C35"/>
    <w:rsid w:val="00A83CD3"/>
    <w:rsid w:val="00A83D7F"/>
    <w:rsid w:val="00A83E07"/>
    <w:rsid w:val="00A841DD"/>
    <w:rsid w:val="00A841F6"/>
    <w:rsid w:val="00A84392"/>
    <w:rsid w:val="00A8468F"/>
    <w:rsid w:val="00A847F7"/>
    <w:rsid w:val="00A84978"/>
    <w:rsid w:val="00A849FC"/>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08A"/>
    <w:rsid w:val="00A90258"/>
    <w:rsid w:val="00A902CF"/>
    <w:rsid w:val="00A905F6"/>
    <w:rsid w:val="00A90782"/>
    <w:rsid w:val="00A90790"/>
    <w:rsid w:val="00A908E8"/>
    <w:rsid w:val="00A909C5"/>
    <w:rsid w:val="00A90A8B"/>
    <w:rsid w:val="00A90F4B"/>
    <w:rsid w:val="00A914F7"/>
    <w:rsid w:val="00A915C7"/>
    <w:rsid w:val="00A9167D"/>
    <w:rsid w:val="00A916B0"/>
    <w:rsid w:val="00A91810"/>
    <w:rsid w:val="00A91D6D"/>
    <w:rsid w:val="00A91DA5"/>
    <w:rsid w:val="00A91E28"/>
    <w:rsid w:val="00A91FE3"/>
    <w:rsid w:val="00A91FF2"/>
    <w:rsid w:val="00A9206E"/>
    <w:rsid w:val="00A92356"/>
    <w:rsid w:val="00A923FA"/>
    <w:rsid w:val="00A92454"/>
    <w:rsid w:val="00A92508"/>
    <w:rsid w:val="00A929D7"/>
    <w:rsid w:val="00A92A11"/>
    <w:rsid w:val="00A92F37"/>
    <w:rsid w:val="00A9301A"/>
    <w:rsid w:val="00A93324"/>
    <w:rsid w:val="00A935E1"/>
    <w:rsid w:val="00A93738"/>
    <w:rsid w:val="00A937B6"/>
    <w:rsid w:val="00A938AD"/>
    <w:rsid w:val="00A93C36"/>
    <w:rsid w:val="00A93E6A"/>
    <w:rsid w:val="00A93F1D"/>
    <w:rsid w:val="00A941B7"/>
    <w:rsid w:val="00A94363"/>
    <w:rsid w:val="00A9439E"/>
    <w:rsid w:val="00A94A3E"/>
    <w:rsid w:val="00A94B11"/>
    <w:rsid w:val="00A94C2B"/>
    <w:rsid w:val="00A94CB0"/>
    <w:rsid w:val="00A94E15"/>
    <w:rsid w:val="00A94FC2"/>
    <w:rsid w:val="00A94FFA"/>
    <w:rsid w:val="00A95128"/>
    <w:rsid w:val="00A95132"/>
    <w:rsid w:val="00A9518D"/>
    <w:rsid w:val="00A95384"/>
    <w:rsid w:val="00A95902"/>
    <w:rsid w:val="00A95A52"/>
    <w:rsid w:val="00A95BBB"/>
    <w:rsid w:val="00A95CDF"/>
    <w:rsid w:val="00A95F74"/>
    <w:rsid w:val="00A96035"/>
    <w:rsid w:val="00A961FC"/>
    <w:rsid w:val="00A96568"/>
    <w:rsid w:val="00A96617"/>
    <w:rsid w:val="00A966B6"/>
    <w:rsid w:val="00A96A5C"/>
    <w:rsid w:val="00A96DE6"/>
    <w:rsid w:val="00A96F34"/>
    <w:rsid w:val="00A9718F"/>
    <w:rsid w:val="00A97391"/>
    <w:rsid w:val="00A97683"/>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863"/>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9BC"/>
    <w:rsid w:val="00AA4ABC"/>
    <w:rsid w:val="00AA4E44"/>
    <w:rsid w:val="00AA503D"/>
    <w:rsid w:val="00AA5060"/>
    <w:rsid w:val="00AA50E1"/>
    <w:rsid w:val="00AA513C"/>
    <w:rsid w:val="00AA56A9"/>
    <w:rsid w:val="00AA583C"/>
    <w:rsid w:val="00AA591B"/>
    <w:rsid w:val="00AA59D2"/>
    <w:rsid w:val="00AA5A02"/>
    <w:rsid w:val="00AA5A2C"/>
    <w:rsid w:val="00AA5AA2"/>
    <w:rsid w:val="00AA5BB3"/>
    <w:rsid w:val="00AA5C05"/>
    <w:rsid w:val="00AA625E"/>
    <w:rsid w:val="00AA6333"/>
    <w:rsid w:val="00AA6609"/>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A7F6B"/>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710"/>
    <w:rsid w:val="00AB1B62"/>
    <w:rsid w:val="00AB1EA6"/>
    <w:rsid w:val="00AB21C8"/>
    <w:rsid w:val="00AB21D0"/>
    <w:rsid w:val="00AB223C"/>
    <w:rsid w:val="00AB2544"/>
    <w:rsid w:val="00AB27C1"/>
    <w:rsid w:val="00AB2CFD"/>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8B5"/>
    <w:rsid w:val="00AB5BE0"/>
    <w:rsid w:val="00AB5BE6"/>
    <w:rsid w:val="00AB5C58"/>
    <w:rsid w:val="00AB5EC7"/>
    <w:rsid w:val="00AB6241"/>
    <w:rsid w:val="00AB62D7"/>
    <w:rsid w:val="00AB62F0"/>
    <w:rsid w:val="00AB657E"/>
    <w:rsid w:val="00AB6652"/>
    <w:rsid w:val="00AB66B1"/>
    <w:rsid w:val="00AB6AB1"/>
    <w:rsid w:val="00AB6C0B"/>
    <w:rsid w:val="00AB6DF6"/>
    <w:rsid w:val="00AB6FAE"/>
    <w:rsid w:val="00AB709F"/>
    <w:rsid w:val="00AB712B"/>
    <w:rsid w:val="00AB7418"/>
    <w:rsid w:val="00AB7718"/>
    <w:rsid w:val="00AB78DE"/>
    <w:rsid w:val="00AB7DB1"/>
    <w:rsid w:val="00AB7E0D"/>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D7"/>
    <w:rsid w:val="00AC17F1"/>
    <w:rsid w:val="00AC1AEE"/>
    <w:rsid w:val="00AC1B2E"/>
    <w:rsid w:val="00AC1BF3"/>
    <w:rsid w:val="00AC1D70"/>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9E2"/>
    <w:rsid w:val="00AC3DC6"/>
    <w:rsid w:val="00AC3EE2"/>
    <w:rsid w:val="00AC42C4"/>
    <w:rsid w:val="00AC435B"/>
    <w:rsid w:val="00AC436C"/>
    <w:rsid w:val="00AC44B4"/>
    <w:rsid w:val="00AC4868"/>
    <w:rsid w:val="00AC491A"/>
    <w:rsid w:val="00AC49AF"/>
    <w:rsid w:val="00AC4C56"/>
    <w:rsid w:val="00AC4C65"/>
    <w:rsid w:val="00AC4D00"/>
    <w:rsid w:val="00AC4DFA"/>
    <w:rsid w:val="00AC4E5E"/>
    <w:rsid w:val="00AC506F"/>
    <w:rsid w:val="00AC507E"/>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AF1"/>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1AD"/>
    <w:rsid w:val="00AD6636"/>
    <w:rsid w:val="00AD678D"/>
    <w:rsid w:val="00AD6BC7"/>
    <w:rsid w:val="00AD6E29"/>
    <w:rsid w:val="00AD6FA3"/>
    <w:rsid w:val="00AD75C0"/>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C88"/>
    <w:rsid w:val="00AE1D86"/>
    <w:rsid w:val="00AE1DCB"/>
    <w:rsid w:val="00AE1DFA"/>
    <w:rsid w:val="00AE1E1A"/>
    <w:rsid w:val="00AE1EA4"/>
    <w:rsid w:val="00AE1FB3"/>
    <w:rsid w:val="00AE2182"/>
    <w:rsid w:val="00AE21D2"/>
    <w:rsid w:val="00AE2330"/>
    <w:rsid w:val="00AE2B29"/>
    <w:rsid w:val="00AE2C50"/>
    <w:rsid w:val="00AE2D65"/>
    <w:rsid w:val="00AE2DD0"/>
    <w:rsid w:val="00AE2F3A"/>
    <w:rsid w:val="00AE30DE"/>
    <w:rsid w:val="00AE319B"/>
    <w:rsid w:val="00AE3417"/>
    <w:rsid w:val="00AE341F"/>
    <w:rsid w:val="00AE3528"/>
    <w:rsid w:val="00AE3601"/>
    <w:rsid w:val="00AE3753"/>
    <w:rsid w:val="00AE3C25"/>
    <w:rsid w:val="00AE3DF5"/>
    <w:rsid w:val="00AE3E23"/>
    <w:rsid w:val="00AE3F05"/>
    <w:rsid w:val="00AE4143"/>
    <w:rsid w:val="00AE4154"/>
    <w:rsid w:val="00AE42EF"/>
    <w:rsid w:val="00AE4598"/>
    <w:rsid w:val="00AE45E6"/>
    <w:rsid w:val="00AE5045"/>
    <w:rsid w:val="00AE5102"/>
    <w:rsid w:val="00AE51CF"/>
    <w:rsid w:val="00AE5316"/>
    <w:rsid w:val="00AE595A"/>
    <w:rsid w:val="00AE5A4F"/>
    <w:rsid w:val="00AE5B00"/>
    <w:rsid w:val="00AE5B1E"/>
    <w:rsid w:val="00AE62EB"/>
    <w:rsid w:val="00AE6374"/>
    <w:rsid w:val="00AE67A1"/>
    <w:rsid w:val="00AE690C"/>
    <w:rsid w:val="00AE6939"/>
    <w:rsid w:val="00AE6DFF"/>
    <w:rsid w:val="00AE6E71"/>
    <w:rsid w:val="00AE70A8"/>
    <w:rsid w:val="00AE70C5"/>
    <w:rsid w:val="00AE7109"/>
    <w:rsid w:val="00AE71F1"/>
    <w:rsid w:val="00AE72B4"/>
    <w:rsid w:val="00AE7450"/>
    <w:rsid w:val="00AE74E7"/>
    <w:rsid w:val="00AE7553"/>
    <w:rsid w:val="00AE76D6"/>
    <w:rsid w:val="00AE7819"/>
    <w:rsid w:val="00AE7B70"/>
    <w:rsid w:val="00AE7C9A"/>
    <w:rsid w:val="00AE7D6A"/>
    <w:rsid w:val="00AE7D72"/>
    <w:rsid w:val="00AF0133"/>
    <w:rsid w:val="00AF052E"/>
    <w:rsid w:val="00AF0A48"/>
    <w:rsid w:val="00AF0B20"/>
    <w:rsid w:val="00AF0BBD"/>
    <w:rsid w:val="00AF0D5E"/>
    <w:rsid w:val="00AF0EAF"/>
    <w:rsid w:val="00AF0EB0"/>
    <w:rsid w:val="00AF100B"/>
    <w:rsid w:val="00AF13F9"/>
    <w:rsid w:val="00AF1446"/>
    <w:rsid w:val="00AF14F4"/>
    <w:rsid w:val="00AF1618"/>
    <w:rsid w:val="00AF180B"/>
    <w:rsid w:val="00AF1930"/>
    <w:rsid w:val="00AF1A9A"/>
    <w:rsid w:val="00AF1CAA"/>
    <w:rsid w:val="00AF1D07"/>
    <w:rsid w:val="00AF1D9C"/>
    <w:rsid w:val="00AF2050"/>
    <w:rsid w:val="00AF2148"/>
    <w:rsid w:val="00AF2151"/>
    <w:rsid w:val="00AF21B3"/>
    <w:rsid w:val="00AF2352"/>
    <w:rsid w:val="00AF2538"/>
    <w:rsid w:val="00AF2604"/>
    <w:rsid w:val="00AF27F1"/>
    <w:rsid w:val="00AF284D"/>
    <w:rsid w:val="00AF2A7E"/>
    <w:rsid w:val="00AF2A95"/>
    <w:rsid w:val="00AF2D74"/>
    <w:rsid w:val="00AF2FA9"/>
    <w:rsid w:val="00AF3002"/>
    <w:rsid w:val="00AF3557"/>
    <w:rsid w:val="00AF3577"/>
    <w:rsid w:val="00AF3699"/>
    <w:rsid w:val="00AF37D5"/>
    <w:rsid w:val="00AF3874"/>
    <w:rsid w:val="00AF3917"/>
    <w:rsid w:val="00AF39A9"/>
    <w:rsid w:val="00AF39C2"/>
    <w:rsid w:val="00AF3C16"/>
    <w:rsid w:val="00AF3DA4"/>
    <w:rsid w:val="00AF3E63"/>
    <w:rsid w:val="00AF4402"/>
    <w:rsid w:val="00AF4460"/>
    <w:rsid w:val="00AF44B4"/>
    <w:rsid w:val="00AF4951"/>
    <w:rsid w:val="00AF4A78"/>
    <w:rsid w:val="00AF4C0C"/>
    <w:rsid w:val="00AF4CB6"/>
    <w:rsid w:val="00AF4CFA"/>
    <w:rsid w:val="00AF4F66"/>
    <w:rsid w:val="00AF502E"/>
    <w:rsid w:val="00AF5F15"/>
    <w:rsid w:val="00AF5FE3"/>
    <w:rsid w:val="00AF61AA"/>
    <w:rsid w:val="00AF61FE"/>
    <w:rsid w:val="00AF6419"/>
    <w:rsid w:val="00AF64BE"/>
    <w:rsid w:val="00AF6B1A"/>
    <w:rsid w:val="00AF6BAE"/>
    <w:rsid w:val="00AF6CD6"/>
    <w:rsid w:val="00AF6E6B"/>
    <w:rsid w:val="00AF6F46"/>
    <w:rsid w:val="00AF6FB0"/>
    <w:rsid w:val="00AF6FF7"/>
    <w:rsid w:val="00AF710A"/>
    <w:rsid w:val="00AF7326"/>
    <w:rsid w:val="00AF7347"/>
    <w:rsid w:val="00AF7550"/>
    <w:rsid w:val="00AF7645"/>
    <w:rsid w:val="00AF7654"/>
    <w:rsid w:val="00AF765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1C8"/>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6D1"/>
    <w:rsid w:val="00B067A5"/>
    <w:rsid w:val="00B067C7"/>
    <w:rsid w:val="00B06A4D"/>
    <w:rsid w:val="00B06B5C"/>
    <w:rsid w:val="00B06CE6"/>
    <w:rsid w:val="00B06EA3"/>
    <w:rsid w:val="00B06FFB"/>
    <w:rsid w:val="00B07165"/>
    <w:rsid w:val="00B07406"/>
    <w:rsid w:val="00B07475"/>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A0"/>
    <w:rsid w:val="00B113CB"/>
    <w:rsid w:val="00B114FD"/>
    <w:rsid w:val="00B117E4"/>
    <w:rsid w:val="00B11A87"/>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0FD"/>
    <w:rsid w:val="00B13103"/>
    <w:rsid w:val="00B13268"/>
    <w:rsid w:val="00B132E2"/>
    <w:rsid w:val="00B1335A"/>
    <w:rsid w:val="00B133E2"/>
    <w:rsid w:val="00B1343C"/>
    <w:rsid w:val="00B135FB"/>
    <w:rsid w:val="00B13933"/>
    <w:rsid w:val="00B139AB"/>
    <w:rsid w:val="00B13A5B"/>
    <w:rsid w:val="00B13D15"/>
    <w:rsid w:val="00B13DE3"/>
    <w:rsid w:val="00B14032"/>
    <w:rsid w:val="00B14057"/>
    <w:rsid w:val="00B14232"/>
    <w:rsid w:val="00B14246"/>
    <w:rsid w:val="00B142A3"/>
    <w:rsid w:val="00B14358"/>
    <w:rsid w:val="00B145A4"/>
    <w:rsid w:val="00B14B2B"/>
    <w:rsid w:val="00B14EEF"/>
    <w:rsid w:val="00B14F3D"/>
    <w:rsid w:val="00B1515F"/>
    <w:rsid w:val="00B152B9"/>
    <w:rsid w:val="00B15477"/>
    <w:rsid w:val="00B1561B"/>
    <w:rsid w:val="00B1565E"/>
    <w:rsid w:val="00B15986"/>
    <w:rsid w:val="00B15B5C"/>
    <w:rsid w:val="00B15BD6"/>
    <w:rsid w:val="00B15ED7"/>
    <w:rsid w:val="00B15FA4"/>
    <w:rsid w:val="00B16425"/>
    <w:rsid w:val="00B1652C"/>
    <w:rsid w:val="00B16531"/>
    <w:rsid w:val="00B1658B"/>
    <w:rsid w:val="00B16967"/>
    <w:rsid w:val="00B16E8B"/>
    <w:rsid w:val="00B170E6"/>
    <w:rsid w:val="00B17224"/>
    <w:rsid w:val="00B1727F"/>
    <w:rsid w:val="00B173CF"/>
    <w:rsid w:val="00B1742C"/>
    <w:rsid w:val="00B1753E"/>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75"/>
    <w:rsid w:val="00B228FB"/>
    <w:rsid w:val="00B22CC5"/>
    <w:rsid w:val="00B22DC5"/>
    <w:rsid w:val="00B22F3F"/>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9C"/>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A1A"/>
    <w:rsid w:val="00B26E17"/>
    <w:rsid w:val="00B271B6"/>
    <w:rsid w:val="00B2752C"/>
    <w:rsid w:val="00B27592"/>
    <w:rsid w:val="00B278AE"/>
    <w:rsid w:val="00B278BF"/>
    <w:rsid w:val="00B279CA"/>
    <w:rsid w:val="00B27A09"/>
    <w:rsid w:val="00B27A68"/>
    <w:rsid w:val="00B27BC8"/>
    <w:rsid w:val="00B27BD5"/>
    <w:rsid w:val="00B27C73"/>
    <w:rsid w:val="00B27DA5"/>
    <w:rsid w:val="00B30494"/>
    <w:rsid w:val="00B305CE"/>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0BC"/>
    <w:rsid w:val="00B33850"/>
    <w:rsid w:val="00B338EA"/>
    <w:rsid w:val="00B33D3D"/>
    <w:rsid w:val="00B33D63"/>
    <w:rsid w:val="00B33FE8"/>
    <w:rsid w:val="00B341A3"/>
    <w:rsid w:val="00B34449"/>
    <w:rsid w:val="00B346B2"/>
    <w:rsid w:val="00B347AD"/>
    <w:rsid w:val="00B349C9"/>
    <w:rsid w:val="00B349CF"/>
    <w:rsid w:val="00B34C93"/>
    <w:rsid w:val="00B34E97"/>
    <w:rsid w:val="00B34F96"/>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20A"/>
    <w:rsid w:val="00B40317"/>
    <w:rsid w:val="00B40386"/>
    <w:rsid w:val="00B403BC"/>
    <w:rsid w:val="00B405C4"/>
    <w:rsid w:val="00B4062D"/>
    <w:rsid w:val="00B40646"/>
    <w:rsid w:val="00B4068B"/>
    <w:rsid w:val="00B40737"/>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CBD"/>
    <w:rsid w:val="00B41E5E"/>
    <w:rsid w:val="00B41F3C"/>
    <w:rsid w:val="00B42129"/>
    <w:rsid w:val="00B4241F"/>
    <w:rsid w:val="00B42497"/>
    <w:rsid w:val="00B427B7"/>
    <w:rsid w:val="00B429B0"/>
    <w:rsid w:val="00B42A5D"/>
    <w:rsid w:val="00B42BA7"/>
    <w:rsid w:val="00B42E42"/>
    <w:rsid w:val="00B42F8D"/>
    <w:rsid w:val="00B42F9D"/>
    <w:rsid w:val="00B430B8"/>
    <w:rsid w:val="00B4317C"/>
    <w:rsid w:val="00B43686"/>
    <w:rsid w:val="00B43850"/>
    <w:rsid w:val="00B43966"/>
    <w:rsid w:val="00B43971"/>
    <w:rsid w:val="00B43D28"/>
    <w:rsid w:val="00B4411A"/>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0D"/>
    <w:rsid w:val="00B4611C"/>
    <w:rsid w:val="00B461B5"/>
    <w:rsid w:val="00B463A8"/>
    <w:rsid w:val="00B46572"/>
    <w:rsid w:val="00B46827"/>
    <w:rsid w:val="00B4685C"/>
    <w:rsid w:val="00B468BD"/>
    <w:rsid w:val="00B46E95"/>
    <w:rsid w:val="00B4714D"/>
    <w:rsid w:val="00B47174"/>
    <w:rsid w:val="00B47198"/>
    <w:rsid w:val="00B47618"/>
    <w:rsid w:val="00B4763C"/>
    <w:rsid w:val="00B476C0"/>
    <w:rsid w:val="00B478DF"/>
    <w:rsid w:val="00B47B80"/>
    <w:rsid w:val="00B47C73"/>
    <w:rsid w:val="00B47D28"/>
    <w:rsid w:val="00B47D6E"/>
    <w:rsid w:val="00B47DEA"/>
    <w:rsid w:val="00B47F8E"/>
    <w:rsid w:val="00B50101"/>
    <w:rsid w:val="00B5012C"/>
    <w:rsid w:val="00B50190"/>
    <w:rsid w:val="00B5021F"/>
    <w:rsid w:val="00B50303"/>
    <w:rsid w:val="00B5050E"/>
    <w:rsid w:val="00B50680"/>
    <w:rsid w:val="00B5068C"/>
    <w:rsid w:val="00B5079D"/>
    <w:rsid w:val="00B50FAB"/>
    <w:rsid w:val="00B51002"/>
    <w:rsid w:val="00B51035"/>
    <w:rsid w:val="00B516D1"/>
    <w:rsid w:val="00B51789"/>
    <w:rsid w:val="00B5188D"/>
    <w:rsid w:val="00B51BDD"/>
    <w:rsid w:val="00B51CF5"/>
    <w:rsid w:val="00B51D2B"/>
    <w:rsid w:val="00B51D30"/>
    <w:rsid w:val="00B51EDE"/>
    <w:rsid w:val="00B523F0"/>
    <w:rsid w:val="00B524D9"/>
    <w:rsid w:val="00B52632"/>
    <w:rsid w:val="00B5278B"/>
    <w:rsid w:val="00B5288A"/>
    <w:rsid w:val="00B52D2C"/>
    <w:rsid w:val="00B533CF"/>
    <w:rsid w:val="00B535D4"/>
    <w:rsid w:val="00B53640"/>
    <w:rsid w:val="00B53B42"/>
    <w:rsid w:val="00B53DCE"/>
    <w:rsid w:val="00B54154"/>
    <w:rsid w:val="00B54249"/>
    <w:rsid w:val="00B5456B"/>
    <w:rsid w:val="00B54716"/>
    <w:rsid w:val="00B54721"/>
    <w:rsid w:val="00B54C81"/>
    <w:rsid w:val="00B54FB8"/>
    <w:rsid w:val="00B5518B"/>
    <w:rsid w:val="00B553AD"/>
    <w:rsid w:val="00B555E3"/>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362"/>
    <w:rsid w:val="00B655F4"/>
    <w:rsid w:val="00B656A9"/>
    <w:rsid w:val="00B65902"/>
    <w:rsid w:val="00B65BE3"/>
    <w:rsid w:val="00B65C3B"/>
    <w:rsid w:val="00B65C41"/>
    <w:rsid w:val="00B65E51"/>
    <w:rsid w:val="00B65ED5"/>
    <w:rsid w:val="00B65F4E"/>
    <w:rsid w:val="00B66056"/>
    <w:rsid w:val="00B661F0"/>
    <w:rsid w:val="00B6639E"/>
    <w:rsid w:val="00B664B2"/>
    <w:rsid w:val="00B667DA"/>
    <w:rsid w:val="00B668D4"/>
    <w:rsid w:val="00B66AA1"/>
    <w:rsid w:val="00B66ECF"/>
    <w:rsid w:val="00B66F34"/>
    <w:rsid w:val="00B671CD"/>
    <w:rsid w:val="00B67326"/>
    <w:rsid w:val="00B67578"/>
    <w:rsid w:val="00B676C6"/>
    <w:rsid w:val="00B67856"/>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0EA7"/>
    <w:rsid w:val="00B710BD"/>
    <w:rsid w:val="00B71245"/>
    <w:rsid w:val="00B712C3"/>
    <w:rsid w:val="00B712D3"/>
    <w:rsid w:val="00B717D7"/>
    <w:rsid w:val="00B71C41"/>
    <w:rsid w:val="00B720F4"/>
    <w:rsid w:val="00B7212A"/>
    <w:rsid w:val="00B722CA"/>
    <w:rsid w:val="00B7248B"/>
    <w:rsid w:val="00B726E5"/>
    <w:rsid w:val="00B727B0"/>
    <w:rsid w:val="00B728B2"/>
    <w:rsid w:val="00B72A0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2E3"/>
    <w:rsid w:val="00B754D0"/>
    <w:rsid w:val="00B7550D"/>
    <w:rsid w:val="00B75746"/>
    <w:rsid w:val="00B757A7"/>
    <w:rsid w:val="00B75AC8"/>
    <w:rsid w:val="00B75C5F"/>
    <w:rsid w:val="00B75D4C"/>
    <w:rsid w:val="00B75FFE"/>
    <w:rsid w:val="00B760A3"/>
    <w:rsid w:val="00B760A5"/>
    <w:rsid w:val="00B7615E"/>
    <w:rsid w:val="00B761CD"/>
    <w:rsid w:val="00B762C7"/>
    <w:rsid w:val="00B762E5"/>
    <w:rsid w:val="00B7633A"/>
    <w:rsid w:val="00B763D2"/>
    <w:rsid w:val="00B769A9"/>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019"/>
    <w:rsid w:val="00B82248"/>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5F"/>
    <w:rsid w:val="00B83978"/>
    <w:rsid w:val="00B83D10"/>
    <w:rsid w:val="00B83D3F"/>
    <w:rsid w:val="00B83DCC"/>
    <w:rsid w:val="00B8407A"/>
    <w:rsid w:val="00B844A9"/>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097"/>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568"/>
    <w:rsid w:val="00B907AE"/>
    <w:rsid w:val="00B9089F"/>
    <w:rsid w:val="00B90C29"/>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88"/>
    <w:rsid w:val="00B91E80"/>
    <w:rsid w:val="00B91F07"/>
    <w:rsid w:val="00B91F74"/>
    <w:rsid w:val="00B923E0"/>
    <w:rsid w:val="00B926D9"/>
    <w:rsid w:val="00B92786"/>
    <w:rsid w:val="00B9286A"/>
    <w:rsid w:val="00B92936"/>
    <w:rsid w:val="00B92B13"/>
    <w:rsid w:val="00B9309B"/>
    <w:rsid w:val="00B93111"/>
    <w:rsid w:val="00B93288"/>
    <w:rsid w:val="00B93478"/>
    <w:rsid w:val="00B934EC"/>
    <w:rsid w:val="00B936E4"/>
    <w:rsid w:val="00B936F3"/>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525"/>
    <w:rsid w:val="00BA1BA4"/>
    <w:rsid w:val="00BA1BC0"/>
    <w:rsid w:val="00BA1BD1"/>
    <w:rsid w:val="00BA1C6E"/>
    <w:rsid w:val="00BA1EC7"/>
    <w:rsid w:val="00BA1EF5"/>
    <w:rsid w:val="00BA1F8D"/>
    <w:rsid w:val="00BA206A"/>
    <w:rsid w:val="00BA2133"/>
    <w:rsid w:val="00BA25CC"/>
    <w:rsid w:val="00BA2857"/>
    <w:rsid w:val="00BA2A64"/>
    <w:rsid w:val="00BA2A84"/>
    <w:rsid w:val="00BA2AC7"/>
    <w:rsid w:val="00BA2AFC"/>
    <w:rsid w:val="00BA2DFE"/>
    <w:rsid w:val="00BA3208"/>
    <w:rsid w:val="00BA35E3"/>
    <w:rsid w:val="00BA35E6"/>
    <w:rsid w:val="00BA3A4F"/>
    <w:rsid w:val="00BA3EE9"/>
    <w:rsid w:val="00BA4145"/>
    <w:rsid w:val="00BA4293"/>
    <w:rsid w:val="00BA48AC"/>
    <w:rsid w:val="00BA4BF4"/>
    <w:rsid w:val="00BA4E97"/>
    <w:rsid w:val="00BA518C"/>
    <w:rsid w:val="00BA5368"/>
    <w:rsid w:val="00BA54F0"/>
    <w:rsid w:val="00BA5553"/>
    <w:rsid w:val="00BA555F"/>
    <w:rsid w:val="00BA5D24"/>
    <w:rsid w:val="00BA5E32"/>
    <w:rsid w:val="00BA5F08"/>
    <w:rsid w:val="00BA5F1B"/>
    <w:rsid w:val="00BA5F24"/>
    <w:rsid w:val="00BA5FEC"/>
    <w:rsid w:val="00BA6115"/>
    <w:rsid w:val="00BA616F"/>
    <w:rsid w:val="00BA61C2"/>
    <w:rsid w:val="00BA63D2"/>
    <w:rsid w:val="00BA63F6"/>
    <w:rsid w:val="00BA646B"/>
    <w:rsid w:val="00BA65F0"/>
    <w:rsid w:val="00BA6685"/>
    <w:rsid w:val="00BA6845"/>
    <w:rsid w:val="00BA68F8"/>
    <w:rsid w:val="00BA6901"/>
    <w:rsid w:val="00BA6AA0"/>
    <w:rsid w:val="00BA6B44"/>
    <w:rsid w:val="00BA6C26"/>
    <w:rsid w:val="00BA6CD4"/>
    <w:rsid w:val="00BA6DB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246"/>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23D"/>
    <w:rsid w:val="00BB336F"/>
    <w:rsid w:val="00BB34F1"/>
    <w:rsid w:val="00BB3603"/>
    <w:rsid w:val="00BB3620"/>
    <w:rsid w:val="00BB381D"/>
    <w:rsid w:val="00BB39BA"/>
    <w:rsid w:val="00BB39FF"/>
    <w:rsid w:val="00BB3B4C"/>
    <w:rsid w:val="00BB3C6B"/>
    <w:rsid w:val="00BB3C9F"/>
    <w:rsid w:val="00BB3FE4"/>
    <w:rsid w:val="00BB42CA"/>
    <w:rsid w:val="00BB4315"/>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216"/>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71"/>
    <w:rsid w:val="00BC1D89"/>
    <w:rsid w:val="00BC1F11"/>
    <w:rsid w:val="00BC1F3B"/>
    <w:rsid w:val="00BC2196"/>
    <w:rsid w:val="00BC2201"/>
    <w:rsid w:val="00BC23DC"/>
    <w:rsid w:val="00BC288D"/>
    <w:rsid w:val="00BC2B40"/>
    <w:rsid w:val="00BC2DED"/>
    <w:rsid w:val="00BC317A"/>
    <w:rsid w:val="00BC346E"/>
    <w:rsid w:val="00BC3719"/>
    <w:rsid w:val="00BC3B32"/>
    <w:rsid w:val="00BC3BEB"/>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7E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CBA"/>
    <w:rsid w:val="00BD1D25"/>
    <w:rsid w:val="00BD1D33"/>
    <w:rsid w:val="00BD1FBD"/>
    <w:rsid w:val="00BD2144"/>
    <w:rsid w:val="00BD2456"/>
    <w:rsid w:val="00BD26E3"/>
    <w:rsid w:val="00BD281C"/>
    <w:rsid w:val="00BD2939"/>
    <w:rsid w:val="00BD29BA"/>
    <w:rsid w:val="00BD2B50"/>
    <w:rsid w:val="00BD2D96"/>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9E3"/>
    <w:rsid w:val="00BE1CC5"/>
    <w:rsid w:val="00BE1E25"/>
    <w:rsid w:val="00BE1FB1"/>
    <w:rsid w:val="00BE238F"/>
    <w:rsid w:val="00BE2625"/>
    <w:rsid w:val="00BE268C"/>
    <w:rsid w:val="00BE29CE"/>
    <w:rsid w:val="00BE2A18"/>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53A"/>
    <w:rsid w:val="00BE569B"/>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0E"/>
    <w:rsid w:val="00BE73BF"/>
    <w:rsid w:val="00BE7447"/>
    <w:rsid w:val="00BE783E"/>
    <w:rsid w:val="00BE7854"/>
    <w:rsid w:val="00BF0060"/>
    <w:rsid w:val="00BF0328"/>
    <w:rsid w:val="00BF040A"/>
    <w:rsid w:val="00BF082A"/>
    <w:rsid w:val="00BF09AF"/>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94"/>
    <w:rsid w:val="00BF2CEE"/>
    <w:rsid w:val="00BF2F6C"/>
    <w:rsid w:val="00BF2FAF"/>
    <w:rsid w:val="00BF357F"/>
    <w:rsid w:val="00BF3859"/>
    <w:rsid w:val="00BF3B42"/>
    <w:rsid w:val="00BF3BCE"/>
    <w:rsid w:val="00BF3C49"/>
    <w:rsid w:val="00BF3CC8"/>
    <w:rsid w:val="00BF3DAA"/>
    <w:rsid w:val="00BF4083"/>
    <w:rsid w:val="00BF409D"/>
    <w:rsid w:val="00BF40FF"/>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8DD"/>
    <w:rsid w:val="00BF6B0B"/>
    <w:rsid w:val="00BF6C46"/>
    <w:rsid w:val="00BF6DF2"/>
    <w:rsid w:val="00BF6F63"/>
    <w:rsid w:val="00BF7004"/>
    <w:rsid w:val="00BF7041"/>
    <w:rsid w:val="00BF7ACF"/>
    <w:rsid w:val="00BF7B46"/>
    <w:rsid w:val="00BF7C07"/>
    <w:rsid w:val="00BF7E12"/>
    <w:rsid w:val="00C001C1"/>
    <w:rsid w:val="00C00640"/>
    <w:rsid w:val="00C006CA"/>
    <w:rsid w:val="00C00CB0"/>
    <w:rsid w:val="00C00CE3"/>
    <w:rsid w:val="00C01571"/>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347"/>
    <w:rsid w:val="00C0462D"/>
    <w:rsid w:val="00C048BE"/>
    <w:rsid w:val="00C049A3"/>
    <w:rsid w:val="00C04AD0"/>
    <w:rsid w:val="00C04C8F"/>
    <w:rsid w:val="00C04D68"/>
    <w:rsid w:val="00C04DF1"/>
    <w:rsid w:val="00C04FAD"/>
    <w:rsid w:val="00C04FF2"/>
    <w:rsid w:val="00C05239"/>
    <w:rsid w:val="00C0527C"/>
    <w:rsid w:val="00C052B7"/>
    <w:rsid w:val="00C05424"/>
    <w:rsid w:val="00C0543E"/>
    <w:rsid w:val="00C05606"/>
    <w:rsid w:val="00C0569A"/>
    <w:rsid w:val="00C059F9"/>
    <w:rsid w:val="00C05A6A"/>
    <w:rsid w:val="00C05B67"/>
    <w:rsid w:val="00C05BA5"/>
    <w:rsid w:val="00C05F6E"/>
    <w:rsid w:val="00C05F82"/>
    <w:rsid w:val="00C06462"/>
    <w:rsid w:val="00C0646A"/>
    <w:rsid w:val="00C0648B"/>
    <w:rsid w:val="00C065ED"/>
    <w:rsid w:val="00C06AA3"/>
    <w:rsid w:val="00C06C22"/>
    <w:rsid w:val="00C06D78"/>
    <w:rsid w:val="00C075AA"/>
    <w:rsid w:val="00C07A5B"/>
    <w:rsid w:val="00C07D41"/>
    <w:rsid w:val="00C07DA8"/>
    <w:rsid w:val="00C07DD8"/>
    <w:rsid w:val="00C07EB4"/>
    <w:rsid w:val="00C07F78"/>
    <w:rsid w:val="00C100DE"/>
    <w:rsid w:val="00C1047B"/>
    <w:rsid w:val="00C105F7"/>
    <w:rsid w:val="00C1062C"/>
    <w:rsid w:val="00C1077C"/>
    <w:rsid w:val="00C108C5"/>
    <w:rsid w:val="00C10E57"/>
    <w:rsid w:val="00C1114A"/>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28C"/>
    <w:rsid w:val="00C1733F"/>
    <w:rsid w:val="00C175AB"/>
    <w:rsid w:val="00C175CD"/>
    <w:rsid w:val="00C17616"/>
    <w:rsid w:val="00C1762A"/>
    <w:rsid w:val="00C17B2E"/>
    <w:rsid w:val="00C17C2A"/>
    <w:rsid w:val="00C17D23"/>
    <w:rsid w:val="00C20329"/>
    <w:rsid w:val="00C20343"/>
    <w:rsid w:val="00C20891"/>
    <w:rsid w:val="00C2093E"/>
    <w:rsid w:val="00C20DFB"/>
    <w:rsid w:val="00C20ECF"/>
    <w:rsid w:val="00C20FD5"/>
    <w:rsid w:val="00C21038"/>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5E"/>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3F05"/>
    <w:rsid w:val="00C2417D"/>
    <w:rsid w:val="00C242B9"/>
    <w:rsid w:val="00C242FA"/>
    <w:rsid w:val="00C24662"/>
    <w:rsid w:val="00C2469F"/>
    <w:rsid w:val="00C249EA"/>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235"/>
    <w:rsid w:val="00C262A7"/>
    <w:rsid w:val="00C2631B"/>
    <w:rsid w:val="00C266E2"/>
    <w:rsid w:val="00C26818"/>
    <w:rsid w:val="00C26826"/>
    <w:rsid w:val="00C26B14"/>
    <w:rsid w:val="00C26BD4"/>
    <w:rsid w:val="00C26BFF"/>
    <w:rsid w:val="00C26C67"/>
    <w:rsid w:val="00C26CBA"/>
    <w:rsid w:val="00C26D5E"/>
    <w:rsid w:val="00C26F2A"/>
    <w:rsid w:val="00C26F49"/>
    <w:rsid w:val="00C270BB"/>
    <w:rsid w:val="00C2712F"/>
    <w:rsid w:val="00C2728C"/>
    <w:rsid w:val="00C27361"/>
    <w:rsid w:val="00C27901"/>
    <w:rsid w:val="00C27C27"/>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783"/>
    <w:rsid w:val="00C31894"/>
    <w:rsid w:val="00C3197A"/>
    <w:rsid w:val="00C31A5A"/>
    <w:rsid w:val="00C31D24"/>
    <w:rsid w:val="00C31DB9"/>
    <w:rsid w:val="00C31ECE"/>
    <w:rsid w:val="00C32421"/>
    <w:rsid w:val="00C3244E"/>
    <w:rsid w:val="00C324B2"/>
    <w:rsid w:val="00C32587"/>
    <w:rsid w:val="00C328A8"/>
    <w:rsid w:val="00C328DA"/>
    <w:rsid w:val="00C329B3"/>
    <w:rsid w:val="00C329F3"/>
    <w:rsid w:val="00C32AD1"/>
    <w:rsid w:val="00C32B1D"/>
    <w:rsid w:val="00C32B1E"/>
    <w:rsid w:val="00C32C1B"/>
    <w:rsid w:val="00C32CE9"/>
    <w:rsid w:val="00C32D45"/>
    <w:rsid w:val="00C33048"/>
    <w:rsid w:val="00C3307D"/>
    <w:rsid w:val="00C330A1"/>
    <w:rsid w:val="00C33165"/>
    <w:rsid w:val="00C334E5"/>
    <w:rsid w:val="00C33672"/>
    <w:rsid w:val="00C336EF"/>
    <w:rsid w:val="00C33C9B"/>
    <w:rsid w:val="00C33DA0"/>
    <w:rsid w:val="00C33E42"/>
    <w:rsid w:val="00C33EEA"/>
    <w:rsid w:val="00C33EF0"/>
    <w:rsid w:val="00C3407B"/>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5D74"/>
    <w:rsid w:val="00C35FD1"/>
    <w:rsid w:val="00C361AB"/>
    <w:rsid w:val="00C36392"/>
    <w:rsid w:val="00C36571"/>
    <w:rsid w:val="00C365BB"/>
    <w:rsid w:val="00C3671D"/>
    <w:rsid w:val="00C369F9"/>
    <w:rsid w:val="00C36C77"/>
    <w:rsid w:val="00C370CB"/>
    <w:rsid w:val="00C3718A"/>
    <w:rsid w:val="00C3741D"/>
    <w:rsid w:val="00C374D1"/>
    <w:rsid w:val="00C377E9"/>
    <w:rsid w:val="00C37932"/>
    <w:rsid w:val="00C37964"/>
    <w:rsid w:val="00C37CF7"/>
    <w:rsid w:val="00C37E01"/>
    <w:rsid w:val="00C401D5"/>
    <w:rsid w:val="00C40785"/>
    <w:rsid w:val="00C409BA"/>
    <w:rsid w:val="00C4124B"/>
    <w:rsid w:val="00C412B1"/>
    <w:rsid w:val="00C412FA"/>
    <w:rsid w:val="00C41580"/>
    <w:rsid w:val="00C417E9"/>
    <w:rsid w:val="00C41891"/>
    <w:rsid w:val="00C419DE"/>
    <w:rsid w:val="00C41ACB"/>
    <w:rsid w:val="00C41B0F"/>
    <w:rsid w:val="00C41C34"/>
    <w:rsid w:val="00C41C4A"/>
    <w:rsid w:val="00C41CEF"/>
    <w:rsid w:val="00C41EFE"/>
    <w:rsid w:val="00C41FD2"/>
    <w:rsid w:val="00C42024"/>
    <w:rsid w:val="00C4206C"/>
    <w:rsid w:val="00C421C3"/>
    <w:rsid w:val="00C421C7"/>
    <w:rsid w:val="00C425D3"/>
    <w:rsid w:val="00C427FB"/>
    <w:rsid w:val="00C42C88"/>
    <w:rsid w:val="00C42D14"/>
    <w:rsid w:val="00C42F31"/>
    <w:rsid w:val="00C432F5"/>
    <w:rsid w:val="00C43491"/>
    <w:rsid w:val="00C43532"/>
    <w:rsid w:val="00C43758"/>
    <w:rsid w:val="00C43B42"/>
    <w:rsid w:val="00C4437A"/>
    <w:rsid w:val="00C44437"/>
    <w:rsid w:val="00C44452"/>
    <w:rsid w:val="00C4455E"/>
    <w:rsid w:val="00C446E8"/>
    <w:rsid w:val="00C44ABF"/>
    <w:rsid w:val="00C44E22"/>
    <w:rsid w:val="00C44F90"/>
    <w:rsid w:val="00C45242"/>
    <w:rsid w:val="00C452E8"/>
    <w:rsid w:val="00C45ABD"/>
    <w:rsid w:val="00C45C16"/>
    <w:rsid w:val="00C45F7B"/>
    <w:rsid w:val="00C45FC4"/>
    <w:rsid w:val="00C4625E"/>
    <w:rsid w:val="00C4665C"/>
    <w:rsid w:val="00C46808"/>
    <w:rsid w:val="00C46B11"/>
    <w:rsid w:val="00C46B9A"/>
    <w:rsid w:val="00C46C95"/>
    <w:rsid w:val="00C46EBD"/>
    <w:rsid w:val="00C46F78"/>
    <w:rsid w:val="00C471CC"/>
    <w:rsid w:val="00C4722E"/>
    <w:rsid w:val="00C47288"/>
    <w:rsid w:val="00C4734B"/>
    <w:rsid w:val="00C47633"/>
    <w:rsid w:val="00C4765F"/>
    <w:rsid w:val="00C476C5"/>
    <w:rsid w:val="00C478C2"/>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8E"/>
    <w:rsid w:val="00C51B06"/>
    <w:rsid w:val="00C51C86"/>
    <w:rsid w:val="00C5204A"/>
    <w:rsid w:val="00C5205B"/>
    <w:rsid w:val="00C522DB"/>
    <w:rsid w:val="00C523CE"/>
    <w:rsid w:val="00C5277E"/>
    <w:rsid w:val="00C527CB"/>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DF"/>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609"/>
    <w:rsid w:val="00C577B9"/>
    <w:rsid w:val="00C57A8E"/>
    <w:rsid w:val="00C57AD9"/>
    <w:rsid w:val="00C57D94"/>
    <w:rsid w:val="00C57EAB"/>
    <w:rsid w:val="00C6009D"/>
    <w:rsid w:val="00C601CB"/>
    <w:rsid w:val="00C6028E"/>
    <w:rsid w:val="00C6047C"/>
    <w:rsid w:val="00C604B1"/>
    <w:rsid w:val="00C60544"/>
    <w:rsid w:val="00C605B6"/>
    <w:rsid w:val="00C605F2"/>
    <w:rsid w:val="00C60B0F"/>
    <w:rsid w:val="00C60CA9"/>
    <w:rsid w:val="00C60D7B"/>
    <w:rsid w:val="00C60E69"/>
    <w:rsid w:val="00C6101A"/>
    <w:rsid w:val="00C611FD"/>
    <w:rsid w:val="00C61217"/>
    <w:rsid w:val="00C6126B"/>
    <w:rsid w:val="00C6153C"/>
    <w:rsid w:val="00C617AB"/>
    <w:rsid w:val="00C61986"/>
    <w:rsid w:val="00C61A37"/>
    <w:rsid w:val="00C61BBF"/>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60"/>
    <w:rsid w:val="00C6458E"/>
    <w:rsid w:val="00C648B3"/>
    <w:rsid w:val="00C64B9D"/>
    <w:rsid w:val="00C64C7D"/>
    <w:rsid w:val="00C64E8F"/>
    <w:rsid w:val="00C64F39"/>
    <w:rsid w:val="00C64F3D"/>
    <w:rsid w:val="00C6505F"/>
    <w:rsid w:val="00C65226"/>
    <w:rsid w:val="00C653C3"/>
    <w:rsid w:val="00C657EA"/>
    <w:rsid w:val="00C6580B"/>
    <w:rsid w:val="00C658CF"/>
    <w:rsid w:val="00C6596A"/>
    <w:rsid w:val="00C65B5B"/>
    <w:rsid w:val="00C65CD4"/>
    <w:rsid w:val="00C65D8B"/>
    <w:rsid w:val="00C6616A"/>
    <w:rsid w:val="00C66213"/>
    <w:rsid w:val="00C6628D"/>
    <w:rsid w:val="00C662A1"/>
    <w:rsid w:val="00C6654B"/>
    <w:rsid w:val="00C667EE"/>
    <w:rsid w:val="00C668C6"/>
    <w:rsid w:val="00C66A5B"/>
    <w:rsid w:val="00C66AAC"/>
    <w:rsid w:val="00C66B39"/>
    <w:rsid w:val="00C66D68"/>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1E0F"/>
    <w:rsid w:val="00C72029"/>
    <w:rsid w:val="00C72423"/>
    <w:rsid w:val="00C7265A"/>
    <w:rsid w:val="00C72757"/>
    <w:rsid w:val="00C72F08"/>
    <w:rsid w:val="00C7327D"/>
    <w:rsid w:val="00C73895"/>
    <w:rsid w:val="00C73BF0"/>
    <w:rsid w:val="00C74073"/>
    <w:rsid w:val="00C7420B"/>
    <w:rsid w:val="00C745AF"/>
    <w:rsid w:val="00C74734"/>
    <w:rsid w:val="00C74736"/>
    <w:rsid w:val="00C74936"/>
    <w:rsid w:val="00C74C14"/>
    <w:rsid w:val="00C74D71"/>
    <w:rsid w:val="00C7526B"/>
    <w:rsid w:val="00C752E4"/>
    <w:rsid w:val="00C753C3"/>
    <w:rsid w:val="00C7568B"/>
    <w:rsid w:val="00C75753"/>
    <w:rsid w:val="00C75827"/>
    <w:rsid w:val="00C7597C"/>
    <w:rsid w:val="00C759BF"/>
    <w:rsid w:val="00C75B84"/>
    <w:rsid w:val="00C75C0B"/>
    <w:rsid w:val="00C76182"/>
    <w:rsid w:val="00C7667C"/>
    <w:rsid w:val="00C769ED"/>
    <w:rsid w:val="00C76FD6"/>
    <w:rsid w:val="00C770DB"/>
    <w:rsid w:val="00C77101"/>
    <w:rsid w:val="00C7745B"/>
    <w:rsid w:val="00C77492"/>
    <w:rsid w:val="00C77643"/>
    <w:rsid w:val="00C77B57"/>
    <w:rsid w:val="00C77B74"/>
    <w:rsid w:val="00C77C3D"/>
    <w:rsid w:val="00C77D33"/>
    <w:rsid w:val="00C77D3F"/>
    <w:rsid w:val="00C77E1D"/>
    <w:rsid w:val="00C77E4F"/>
    <w:rsid w:val="00C77EC7"/>
    <w:rsid w:val="00C8035D"/>
    <w:rsid w:val="00C803E5"/>
    <w:rsid w:val="00C80633"/>
    <w:rsid w:val="00C806FB"/>
    <w:rsid w:val="00C80E9C"/>
    <w:rsid w:val="00C80EE7"/>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82E"/>
    <w:rsid w:val="00C83932"/>
    <w:rsid w:val="00C83A4D"/>
    <w:rsid w:val="00C83CEF"/>
    <w:rsid w:val="00C83F7D"/>
    <w:rsid w:val="00C83FAF"/>
    <w:rsid w:val="00C84160"/>
    <w:rsid w:val="00C84344"/>
    <w:rsid w:val="00C844C8"/>
    <w:rsid w:val="00C847BA"/>
    <w:rsid w:val="00C84F0B"/>
    <w:rsid w:val="00C850DA"/>
    <w:rsid w:val="00C8541B"/>
    <w:rsid w:val="00C8543F"/>
    <w:rsid w:val="00C85894"/>
    <w:rsid w:val="00C85AFB"/>
    <w:rsid w:val="00C85B52"/>
    <w:rsid w:val="00C864C9"/>
    <w:rsid w:val="00C865FE"/>
    <w:rsid w:val="00C86675"/>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820"/>
    <w:rsid w:val="00C919F1"/>
    <w:rsid w:val="00C91A09"/>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B9B"/>
    <w:rsid w:val="00C94C92"/>
    <w:rsid w:val="00C94E5C"/>
    <w:rsid w:val="00C94EDE"/>
    <w:rsid w:val="00C95158"/>
    <w:rsid w:val="00C95472"/>
    <w:rsid w:val="00C9556B"/>
    <w:rsid w:val="00C955FC"/>
    <w:rsid w:val="00C95607"/>
    <w:rsid w:val="00C9569C"/>
    <w:rsid w:val="00C95817"/>
    <w:rsid w:val="00C95E6F"/>
    <w:rsid w:val="00C95ED0"/>
    <w:rsid w:val="00C95FE7"/>
    <w:rsid w:val="00C96068"/>
    <w:rsid w:val="00C960B9"/>
    <w:rsid w:val="00C961B6"/>
    <w:rsid w:val="00C962D2"/>
    <w:rsid w:val="00C9640E"/>
    <w:rsid w:val="00C96528"/>
    <w:rsid w:val="00C965F5"/>
    <w:rsid w:val="00C968D7"/>
    <w:rsid w:val="00C96963"/>
    <w:rsid w:val="00C969E7"/>
    <w:rsid w:val="00C96DFA"/>
    <w:rsid w:val="00C97114"/>
    <w:rsid w:val="00C972AB"/>
    <w:rsid w:val="00C9749F"/>
    <w:rsid w:val="00C9782E"/>
    <w:rsid w:val="00C978E1"/>
    <w:rsid w:val="00C97BA2"/>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946"/>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9DF"/>
    <w:rsid w:val="00CA5A4E"/>
    <w:rsid w:val="00CA5BE8"/>
    <w:rsid w:val="00CA5CA9"/>
    <w:rsid w:val="00CA5E35"/>
    <w:rsid w:val="00CA5E62"/>
    <w:rsid w:val="00CA5EF4"/>
    <w:rsid w:val="00CA5F2F"/>
    <w:rsid w:val="00CA6484"/>
    <w:rsid w:val="00CA64A5"/>
    <w:rsid w:val="00CA66E4"/>
    <w:rsid w:val="00CA6CA3"/>
    <w:rsid w:val="00CA6D41"/>
    <w:rsid w:val="00CA7260"/>
    <w:rsid w:val="00CA751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820"/>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BAF"/>
    <w:rsid w:val="00CB1CC0"/>
    <w:rsid w:val="00CB1EE9"/>
    <w:rsid w:val="00CB20BE"/>
    <w:rsid w:val="00CB285B"/>
    <w:rsid w:val="00CB2AF3"/>
    <w:rsid w:val="00CB2CDA"/>
    <w:rsid w:val="00CB2DA8"/>
    <w:rsid w:val="00CB2EA7"/>
    <w:rsid w:val="00CB2F0E"/>
    <w:rsid w:val="00CB3016"/>
    <w:rsid w:val="00CB30AD"/>
    <w:rsid w:val="00CB30E4"/>
    <w:rsid w:val="00CB3249"/>
    <w:rsid w:val="00CB365E"/>
    <w:rsid w:val="00CB3AA6"/>
    <w:rsid w:val="00CB3AB2"/>
    <w:rsid w:val="00CB3BA4"/>
    <w:rsid w:val="00CB3C3B"/>
    <w:rsid w:val="00CB3C4C"/>
    <w:rsid w:val="00CB3ED0"/>
    <w:rsid w:val="00CB42A8"/>
    <w:rsid w:val="00CB44CA"/>
    <w:rsid w:val="00CB461B"/>
    <w:rsid w:val="00CB4853"/>
    <w:rsid w:val="00CB48D6"/>
    <w:rsid w:val="00CB48F4"/>
    <w:rsid w:val="00CB4C3E"/>
    <w:rsid w:val="00CB4C89"/>
    <w:rsid w:val="00CB4E7B"/>
    <w:rsid w:val="00CB4EBC"/>
    <w:rsid w:val="00CB52C2"/>
    <w:rsid w:val="00CB549F"/>
    <w:rsid w:val="00CB54AE"/>
    <w:rsid w:val="00CB556E"/>
    <w:rsid w:val="00CB5BA1"/>
    <w:rsid w:val="00CB5BF5"/>
    <w:rsid w:val="00CB5C11"/>
    <w:rsid w:val="00CB5CE5"/>
    <w:rsid w:val="00CB6118"/>
    <w:rsid w:val="00CB6195"/>
    <w:rsid w:val="00CB6382"/>
    <w:rsid w:val="00CB68A0"/>
    <w:rsid w:val="00CB6A3C"/>
    <w:rsid w:val="00CB6B5C"/>
    <w:rsid w:val="00CB6C6D"/>
    <w:rsid w:val="00CB6D40"/>
    <w:rsid w:val="00CB6F60"/>
    <w:rsid w:val="00CB6F93"/>
    <w:rsid w:val="00CB72C9"/>
    <w:rsid w:val="00CB73A9"/>
    <w:rsid w:val="00CB7493"/>
    <w:rsid w:val="00CB74D0"/>
    <w:rsid w:val="00CB754B"/>
    <w:rsid w:val="00CB7696"/>
    <w:rsid w:val="00CB7995"/>
    <w:rsid w:val="00CB7C16"/>
    <w:rsid w:val="00CB7E76"/>
    <w:rsid w:val="00CC0111"/>
    <w:rsid w:val="00CC0229"/>
    <w:rsid w:val="00CC038C"/>
    <w:rsid w:val="00CC0416"/>
    <w:rsid w:val="00CC0456"/>
    <w:rsid w:val="00CC07C2"/>
    <w:rsid w:val="00CC07EC"/>
    <w:rsid w:val="00CC086F"/>
    <w:rsid w:val="00CC08F3"/>
    <w:rsid w:val="00CC0995"/>
    <w:rsid w:val="00CC0C75"/>
    <w:rsid w:val="00CC0FCA"/>
    <w:rsid w:val="00CC1197"/>
    <w:rsid w:val="00CC11B3"/>
    <w:rsid w:val="00CC11BF"/>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B45"/>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0F09"/>
    <w:rsid w:val="00CD0F92"/>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2E7"/>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892"/>
    <w:rsid w:val="00CD6A04"/>
    <w:rsid w:val="00CD6AD4"/>
    <w:rsid w:val="00CD6FE0"/>
    <w:rsid w:val="00CD700A"/>
    <w:rsid w:val="00CD738B"/>
    <w:rsid w:val="00CD74A1"/>
    <w:rsid w:val="00CD758C"/>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A63"/>
    <w:rsid w:val="00CE1E98"/>
    <w:rsid w:val="00CE1FE5"/>
    <w:rsid w:val="00CE2026"/>
    <w:rsid w:val="00CE2067"/>
    <w:rsid w:val="00CE2169"/>
    <w:rsid w:val="00CE23B0"/>
    <w:rsid w:val="00CE241B"/>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630"/>
    <w:rsid w:val="00CE4764"/>
    <w:rsid w:val="00CE47F2"/>
    <w:rsid w:val="00CE4886"/>
    <w:rsid w:val="00CE49F2"/>
    <w:rsid w:val="00CE4E3A"/>
    <w:rsid w:val="00CE4FE6"/>
    <w:rsid w:val="00CE5233"/>
    <w:rsid w:val="00CE5414"/>
    <w:rsid w:val="00CE55BB"/>
    <w:rsid w:val="00CE5864"/>
    <w:rsid w:val="00CE5885"/>
    <w:rsid w:val="00CE5A88"/>
    <w:rsid w:val="00CE5D31"/>
    <w:rsid w:val="00CE5E13"/>
    <w:rsid w:val="00CE5F6C"/>
    <w:rsid w:val="00CE6179"/>
    <w:rsid w:val="00CE61A4"/>
    <w:rsid w:val="00CE6254"/>
    <w:rsid w:val="00CE6398"/>
    <w:rsid w:val="00CE6589"/>
    <w:rsid w:val="00CE6606"/>
    <w:rsid w:val="00CE6A5C"/>
    <w:rsid w:val="00CE6A7B"/>
    <w:rsid w:val="00CE6AB0"/>
    <w:rsid w:val="00CE6D46"/>
    <w:rsid w:val="00CE6EA0"/>
    <w:rsid w:val="00CE6F9B"/>
    <w:rsid w:val="00CE6FD7"/>
    <w:rsid w:val="00CE70DA"/>
    <w:rsid w:val="00CE70E4"/>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0E3A"/>
    <w:rsid w:val="00CF116D"/>
    <w:rsid w:val="00CF1504"/>
    <w:rsid w:val="00CF184A"/>
    <w:rsid w:val="00CF18B1"/>
    <w:rsid w:val="00CF1B84"/>
    <w:rsid w:val="00CF1C4D"/>
    <w:rsid w:val="00CF1D3E"/>
    <w:rsid w:val="00CF1D83"/>
    <w:rsid w:val="00CF1E1E"/>
    <w:rsid w:val="00CF1FA1"/>
    <w:rsid w:val="00CF22D6"/>
    <w:rsid w:val="00CF2757"/>
    <w:rsid w:val="00CF288A"/>
    <w:rsid w:val="00CF2902"/>
    <w:rsid w:val="00CF29B1"/>
    <w:rsid w:val="00CF29E5"/>
    <w:rsid w:val="00CF2A06"/>
    <w:rsid w:val="00CF2B06"/>
    <w:rsid w:val="00CF2C4D"/>
    <w:rsid w:val="00CF2CB2"/>
    <w:rsid w:val="00CF2D83"/>
    <w:rsid w:val="00CF2EDA"/>
    <w:rsid w:val="00CF2FC2"/>
    <w:rsid w:val="00CF30F6"/>
    <w:rsid w:val="00CF32B0"/>
    <w:rsid w:val="00CF3345"/>
    <w:rsid w:val="00CF3422"/>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059"/>
    <w:rsid w:val="00CF580A"/>
    <w:rsid w:val="00CF5864"/>
    <w:rsid w:val="00CF5AB3"/>
    <w:rsid w:val="00CF5D55"/>
    <w:rsid w:val="00CF5DC8"/>
    <w:rsid w:val="00CF5E60"/>
    <w:rsid w:val="00CF5F85"/>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04D"/>
    <w:rsid w:val="00D00636"/>
    <w:rsid w:val="00D007A5"/>
    <w:rsid w:val="00D00802"/>
    <w:rsid w:val="00D00989"/>
    <w:rsid w:val="00D00A28"/>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4FE"/>
    <w:rsid w:val="00D025A3"/>
    <w:rsid w:val="00D025FC"/>
    <w:rsid w:val="00D02944"/>
    <w:rsid w:val="00D02A56"/>
    <w:rsid w:val="00D02AFA"/>
    <w:rsid w:val="00D02B47"/>
    <w:rsid w:val="00D02CFC"/>
    <w:rsid w:val="00D02DAA"/>
    <w:rsid w:val="00D03068"/>
    <w:rsid w:val="00D034EA"/>
    <w:rsid w:val="00D035F7"/>
    <w:rsid w:val="00D03638"/>
    <w:rsid w:val="00D03A14"/>
    <w:rsid w:val="00D03A92"/>
    <w:rsid w:val="00D03DB4"/>
    <w:rsid w:val="00D03E7F"/>
    <w:rsid w:val="00D04317"/>
    <w:rsid w:val="00D04453"/>
    <w:rsid w:val="00D04710"/>
    <w:rsid w:val="00D04712"/>
    <w:rsid w:val="00D0472E"/>
    <w:rsid w:val="00D04B9E"/>
    <w:rsid w:val="00D04CA5"/>
    <w:rsid w:val="00D054DC"/>
    <w:rsid w:val="00D05713"/>
    <w:rsid w:val="00D057A8"/>
    <w:rsid w:val="00D058AB"/>
    <w:rsid w:val="00D05B43"/>
    <w:rsid w:val="00D05C63"/>
    <w:rsid w:val="00D05DAA"/>
    <w:rsid w:val="00D05EEB"/>
    <w:rsid w:val="00D05F90"/>
    <w:rsid w:val="00D06017"/>
    <w:rsid w:val="00D06098"/>
    <w:rsid w:val="00D06645"/>
    <w:rsid w:val="00D066A9"/>
    <w:rsid w:val="00D067F5"/>
    <w:rsid w:val="00D06858"/>
    <w:rsid w:val="00D068F3"/>
    <w:rsid w:val="00D06952"/>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8B"/>
    <w:rsid w:val="00D12AE7"/>
    <w:rsid w:val="00D12BA4"/>
    <w:rsid w:val="00D12D74"/>
    <w:rsid w:val="00D12FE3"/>
    <w:rsid w:val="00D12FF2"/>
    <w:rsid w:val="00D1311E"/>
    <w:rsid w:val="00D13154"/>
    <w:rsid w:val="00D1347F"/>
    <w:rsid w:val="00D134DF"/>
    <w:rsid w:val="00D135A1"/>
    <w:rsid w:val="00D135FD"/>
    <w:rsid w:val="00D13B6C"/>
    <w:rsid w:val="00D13BA2"/>
    <w:rsid w:val="00D13DE0"/>
    <w:rsid w:val="00D1417B"/>
    <w:rsid w:val="00D1417D"/>
    <w:rsid w:val="00D14575"/>
    <w:rsid w:val="00D145BC"/>
    <w:rsid w:val="00D146E9"/>
    <w:rsid w:val="00D14B76"/>
    <w:rsid w:val="00D14BAA"/>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8C3"/>
    <w:rsid w:val="00D16DFA"/>
    <w:rsid w:val="00D1704E"/>
    <w:rsid w:val="00D17477"/>
    <w:rsid w:val="00D1757C"/>
    <w:rsid w:val="00D176FD"/>
    <w:rsid w:val="00D1772D"/>
    <w:rsid w:val="00D17927"/>
    <w:rsid w:val="00D17BF9"/>
    <w:rsid w:val="00D17C5C"/>
    <w:rsid w:val="00D17DE5"/>
    <w:rsid w:val="00D17F39"/>
    <w:rsid w:val="00D17F82"/>
    <w:rsid w:val="00D20007"/>
    <w:rsid w:val="00D2018C"/>
    <w:rsid w:val="00D201A9"/>
    <w:rsid w:val="00D20314"/>
    <w:rsid w:val="00D20601"/>
    <w:rsid w:val="00D20A56"/>
    <w:rsid w:val="00D20C0D"/>
    <w:rsid w:val="00D20D0D"/>
    <w:rsid w:val="00D20DA4"/>
    <w:rsid w:val="00D20F52"/>
    <w:rsid w:val="00D20F75"/>
    <w:rsid w:val="00D20FB7"/>
    <w:rsid w:val="00D21044"/>
    <w:rsid w:val="00D210DE"/>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03"/>
    <w:rsid w:val="00D21DC1"/>
    <w:rsid w:val="00D21F97"/>
    <w:rsid w:val="00D220D4"/>
    <w:rsid w:val="00D22247"/>
    <w:rsid w:val="00D2236F"/>
    <w:rsid w:val="00D22370"/>
    <w:rsid w:val="00D2253B"/>
    <w:rsid w:val="00D22634"/>
    <w:rsid w:val="00D22830"/>
    <w:rsid w:val="00D22901"/>
    <w:rsid w:val="00D22A3B"/>
    <w:rsid w:val="00D22B15"/>
    <w:rsid w:val="00D22CE0"/>
    <w:rsid w:val="00D2313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2B"/>
    <w:rsid w:val="00D24C43"/>
    <w:rsid w:val="00D24E7E"/>
    <w:rsid w:val="00D24FAE"/>
    <w:rsid w:val="00D25081"/>
    <w:rsid w:val="00D25113"/>
    <w:rsid w:val="00D258CC"/>
    <w:rsid w:val="00D25992"/>
    <w:rsid w:val="00D25A3C"/>
    <w:rsid w:val="00D25B06"/>
    <w:rsid w:val="00D25BB2"/>
    <w:rsid w:val="00D25C8E"/>
    <w:rsid w:val="00D25E16"/>
    <w:rsid w:val="00D25F0E"/>
    <w:rsid w:val="00D25FF7"/>
    <w:rsid w:val="00D2616A"/>
    <w:rsid w:val="00D26266"/>
    <w:rsid w:val="00D26431"/>
    <w:rsid w:val="00D2656C"/>
    <w:rsid w:val="00D2675A"/>
    <w:rsid w:val="00D267A3"/>
    <w:rsid w:val="00D268CF"/>
    <w:rsid w:val="00D26ABA"/>
    <w:rsid w:val="00D26B22"/>
    <w:rsid w:val="00D26B2D"/>
    <w:rsid w:val="00D26B6B"/>
    <w:rsid w:val="00D26B97"/>
    <w:rsid w:val="00D26F52"/>
    <w:rsid w:val="00D26F94"/>
    <w:rsid w:val="00D270FF"/>
    <w:rsid w:val="00D27156"/>
    <w:rsid w:val="00D2724B"/>
    <w:rsid w:val="00D27370"/>
    <w:rsid w:val="00D27599"/>
    <w:rsid w:val="00D27BA7"/>
    <w:rsid w:val="00D27BAC"/>
    <w:rsid w:val="00D27CA5"/>
    <w:rsid w:val="00D27E84"/>
    <w:rsid w:val="00D27F11"/>
    <w:rsid w:val="00D30016"/>
    <w:rsid w:val="00D300BA"/>
    <w:rsid w:val="00D3013D"/>
    <w:rsid w:val="00D308BD"/>
    <w:rsid w:val="00D30A02"/>
    <w:rsid w:val="00D30A8F"/>
    <w:rsid w:val="00D30B75"/>
    <w:rsid w:val="00D30DE1"/>
    <w:rsid w:val="00D310EF"/>
    <w:rsid w:val="00D31408"/>
    <w:rsid w:val="00D315A4"/>
    <w:rsid w:val="00D31662"/>
    <w:rsid w:val="00D3172A"/>
    <w:rsid w:val="00D31855"/>
    <w:rsid w:val="00D319E8"/>
    <w:rsid w:val="00D31C36"/>
    <w:rsid w:val="00D31CFE"/>
    <w:rsid w:val="00D32018"/>
    <w:rsid w:val="00D32068"/>
    <w:rsid w:val="00D3214D"/>
    <w:rsid w:val="00D32158"/>
    <w:rsid w:val="00D3218E"/>
    <w:rsid w:val="00D324B7"/>
    <w:rsid w:val="00D328BA"/>
    <w:rsid w:val="00D32960"/>
    <w:rsid w:val="00D329DB"/>
    <w:rsid w:val="00D32B05"/>
    <w:rsid w:val="00D3300E"/>
    <w:rsid w:val="00D33040"/>
    <w:rsid w:val="00D33269"/>
    <w:rsid w:val="00D33480"/>
    <w:rsid w:val="00D336C1"/>
    <w:rsid w:val="00D33AD3"/>
    <w:rsid w:val="00D33BFC"/>
    <w:rsid w:val="00D33C2C"/>
    <w:rsid w:val="00D34145"/>
    <w:rsid w:val="00D344BE"/>
    <w:rsid w:val="00D344CD"/>
    <w:rsid w:val="00D344DE"/>
    <w:rsid w:val="00D3486D"/>
    <w:rsid w:val="00D349BA"/>
    <w:rsid w:val="00D349DC"/>
    <w:rsid w:val="00D34C00"/>
    <w:rsid w:val="00D34FE0"/>
    <w:rsid w:val="00D353B3"/>
    <w:rsid w:val="00D3553C"/>
    <w:rsid w:val="00D3561E"/>
    <w:rsid w:val="00D3575A"/>
    <w:rsid w:val="00D358D3"/>
    <w:rsid w:val="00D359DD"/>
    <w:rsid w:val="00D35BB6"/>
    <w:rsid w:val="00D35D58"/>
    <w:rsid w:val="00D3609B"/>
    <w:rsid w:val="00D361C2"/>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8"/>
    <w:rsid w:val="00D3768D"/>
    <w:rsid w:val="00D37833"/>
    <w:rsid w:val="00D37D31"/>
    <w:rsid w:val="00D37D5B"/>
    <w:rsid w:val="00D404A2"/>
    <w:rsid w:val="00D40975"/>
    <w:rsid w:val="00D40AC1"/>
    <w:rsid w:val="00D40C6D"/>
    <w:rsid w:val="00D40DBE"/>
    <w:rsid w:val="00D40EC6"/>
    <w:rsid w:val="00D40F92"/>
    <w:rsid w:val="00D40F99"/>
    <w:rsid w:val="00D411AA"/>
    <w:rsid w:val="00D412A6"/>
    <w:rsid w:val="00D416BE"/>
    <w:rsid w:val="00D41806"/>
    <w:rsid w:val="00D41849"/>
    <w:rsid w:val="00D418FD"/>
    <w:rsid w:val="00D41A6D"/>
    <w:rsid w:val="00D41B06"/>
    <w:rsid w:val="00D41BBB"/>
    <w:rsid w:val="00D41CBA"/>
    <w:rsid w:val="00D41DE1"/>
    <w:rsid w:val="00D41F20"/>
    <w:rsid w:val="00D41FDF"/>
    <w:rsid w:val="00D4221E"/>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5E3"/>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BF8"/>
    <w:rsid w:val="00D45CBE"/>
    <w:rsid w:val="00D45DC9"/>
    <w:rsid w:val="00D461BF"/>
    <w:rsid w:val="00D462BC"/>
    <w:rsid w:val="00D463FE"/>
    <w:rsid w:val="00D46752"/>
    <w:rsid w:val="00D46894"/>
    <w:rsid w:val="00D46A41"/>
    <w:rsid w:val="00D46BA3"/>
    <w:rsid w:val="00D46DB7"/>
    <w:rsid w:val="00D46E97"/>
    <w:rsid w:val="00D46F57"/>
    <w:rsid w:val="00D46F97"/>
    <w:rsid w:val="00D47209"/>
    <w:rsid w:val="00D47278"/>
    <w:rsid w:val="00D4728A"/>
    <w:rsid w:val="00D47345"/>
    <w:rsid w:val="00D47357"/>
    <w:rsid w:val="00D47359"/>
    <w:rsid w:val="00D47411"/>
    <w:rsid w:val="00D4744C"/>
    <w:rsid w:val="00D474AE"/>
    <w:rsid w:val="00D47B6E"/>
    <w:rsid w:val="00D47D3A"/>
    <w:rsid w:val="00D47DA0"/>
    <w:rsid w:val="00D47E21"/>
    <w:rsid w:val="00D501B0"/>
    <w:rsid w:val="00D50351"/>
    <w:rsid w:val="00D50538"/>
    <w:rsid w:val="00D506F6"/>
    <w:rsid w:val="00D50742"/>
    <w:rsid w:val="00D50A81"/>
    <w:rsid w:val="00D50C84"/>
    <w:rsid w:val="00D50E2D"/>
    <w:rsid w:val="00D50ED5"/>
    <w:rsid w:val="00D510BF"/>
    <w:rsid w:val="00D51447"/>
    <w:rsid w:val="00D5151C"/>
    <w:rsid w:val="00D516D2"/>
    <w:rsid w:val="00D5179B"/>
    <w:rsid w:val="00D518EB"/>
    <w:rsid w:val="00D518F8"/>
    <w:rsid w:val="00D51AB1"/>
    <w:rsid w:val="00D51ABC"/>
    <w:rsid w:val="00D51B04"/>
    <w:rsid w:val="00D51D98"/>
    <w:rsid w:val="00D51ECA"/>
    <w:rsid w:val="00D51FFC"/>
    <w:rsid w:val="00D52122"/>
    <w:rsid w:val="00D52222"/>
    <w:rsid w:val="00D522F1"/>
    <w:rsid w:val="00D52305"/>
    <w:rsid w:val="00D524D0"/>
    <w:rsid w:val="00D52674"/>
    <w:rsid w:val="00D52A8D"/>
    <w:rsid w:val="00D52E36"/>
    <w:rsid w:val="00D53165"/>
    <w:rsid w:val="00D534BC"/>
    <w:rsid w:val="00D5362C"/>
    <w:rsid w:val="00D5374B"/>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5E"/>
    <w:rsid w:val="00D551AC"/>
    <w:rsid w:val="00D55251"/>
    <w:rsid w:val="00D55339"/>
    <w:rsid w:val="00D555EB"/>
    <w:rsid w:val="00D55852"/>
    <w:rsid w:val="00D55BA1"/>
    <w:rsid w:val="00D55C47"/>
    <w:rsid w:val="00D55D93"/>
    <w:rsid w:val="00D55DAA"/>
    <w:rsid w:val="00D5617F"/>
    <w:rsid w:val="00D56344"/>
    <w:rsid w:val="00D56462"/>
    <w:rsid w:val="00D5669B"/>
    <w:rsid w:val="00D566D2"/>
    <w:rsid w:val="00D5694C"/>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B91"/>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2B"/>
    <w:rsid w:val="00D61473"/>
    <w:rsid w:val="00D615B2"/>
    <w:rsid w:val="00D619FB"/>
    <w:rsid w:val="00D61D66"/>
    <w:rsid w:val="00D61DF5"/>
    <w:rsid w:val="00D62087"/>
    <w:rsid w:val="00D62279"/>
    <w:rsid w:val="00D6231B"/>
    <w:rsid w:val="00D627CE"/>
    <w:rsid w:val="00D628A2"/>
    <w:rsid w:val="00D62C55"/>
    <w:rsid w:val="00D62D02"/>
    <w:rsid w:val="00D62E48"/>
    <w:rsid w:val="00D631AB"/>
    <w:rsid w:val="00D63505"/>
    <w:rsid w:val="00D63557"/>
    <w:rsid w:val="00D63685"/>
    <w:rsid w:val="00D637B0"/>
    <w:rsid w:val="00D63A36"/>
    <w:rsid w:val="00D63A78"/>
    <w:rsid w:val="00D63AB4"/>
    <w:rsid w:val="00D63B12"/>
    <w:rsid w:val="00D63CA5"/>
    <w:rsid w:val="00D63FC1"/>
    <w:rsid w:val="00D6411B"/>
    <w:rsid w:val="00D641BF"/>
    <w:rsid w:val="00D642A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710"/>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D29"/>
    <w:rsid w:val="00D67E73"/>
    <w:rsid w:val="00D67F33"/>
    <w:rsid w:val="00D701C5"/>
    <w:rsid w:val="00D702B8"/>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1316"/>
    <w:rsid w:val="00D715F3"/>
    <w:rsid w:val="00D719DB"/>
    <w:rsid w:val="00D71A09"/>
    <w:rsid w:val="00D71B19"/>
    <w:rsid w:val="00D71C44"/>
    <w:rsid w:val="00D72091"/>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923"/>
    <w:rsid w:val="00D80A55"/>
    <w:rsid w:val="00D80A9F"/>
    <w:rsid w:val="00D80C2A"/>
    <w:rsid w:val="00D8105E"/>
    <w:rsid w:val="00D81172"/>
    <w:rsid w:val="00D81271"/>
    <w:rsid w:val="00D8150E"/>
    <w:rsid w:val="00D81AE3"/>
    <w:rsid w:val="00D81BF9"/>
    <w:rsid w:val="00D81C27"/>
    <w:rsid w:val="00D81C36"/>
    <w:rsid w:val="00D81CCF"/>
    <w:rsid w:val="00D81CF5"/>
    <w:rsid w:val="00D81E84"/>
    <w:rsid w:val="00D81FB6"/>
    <w:rsid w:val="00D82266"/>
    <w:rsid w:val="00D822DC"/>
    <w:rsid w:val="00D823CF"/>
    <w:rsid w:val="00D82865"/>
    <w:rsid w:val="00D82AAF"/>
    <w:rsid w:val="00D82AF2"/>
    <w:rsid w:val="00D82C4F"/>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D92"/>
    <w:rsid w:val="00D86F3B"/>
    <w:rsid w:val="00D86FBC"/>
    <w:rsid w:val="00D87097"/>
    <w:rsid w:val="00D87165"/>
    <w:rsid w:val="00D87245"/>
    <w:rsid w:val="00D8727A"/>
    <w:rsid w:val="00D875B3"/>
    <w:rsid w:val="00D8777C"/>
    <w:rsid w:val="00D87D5E"/>
    <w:rsid w:val="00D90034"/>
    <w:rsid w:val="00D90172"/>
    <w:rsid w:val="00D9035E"/>
    <w:rsid w:val="00D905F6"/>
    <w:rsid w:val="00D90636"/>
    <w:rsid w:val="00D90876"/>
    <w:rsid w:val="00D908CB"/>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143"/>
    <w:rsid w:val="00D93537"/>
    <w:rsid w:val="00D93611"/>
    <w:rsid w:val="00D9376F"/>
    <w:rsid w:val="00D938C6"/>
    <w:rsid w:val="00D938DF"/>
    <w:rsid w:val="00D939CC"/>
    <w:rsid w:val="00D93AAF"/>
    <w:rsid w:val="00D93EAF"/>
    <w:rsid w:val="00D93FBA"/>
    <w:rsid w:val="00D94158"/>
    <w:rsid w:val="00D94612"/>
    <w:rsid w:val="00D94641"/>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F3D"/>
    <w:rsid w:val="00DA322B"/>
    <w:rsid w:val="00DA326A"/>
    <w:rsid w:val="00DA336A"/>
    <w:rsid w:val="00DA33ED"/>
    <w:rsid w:val="00DA34FB"/>
    <w:rsid w:val="00DA3547"/>
    <w:rsid w:val="00DA366B"/>
    <w:rsid w:val="00DA384B"/>
    <w:rsid w:val="00DA390B"/>
    <w:rsid w:val="00DA39D6"/>
    <w:rsid w:val="00DA3A77"/>
    <w:rsid w:val="00DA3B5F"/>
    <w:rsid w:val="00DA3F75"/>
    <w:rsid w:val="00DA3FA0"/>
    <w:rsid w:val="00DA40DB"/>
    <w:rsid w:val="00DA41E9"/>
    <w:rsid w:val="00DA42EA"/>
    <w:rsid w:val="00DA4349"/>
    <w:rsid w:val="00DA437A"/>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91F"/>
    <w:rsid w:val="00DA6B64"/>
    <w:rsid w:val="00DA6ED8"/>
    <w:rsid w:val="00DA7193"/>
    <w:rsid w:val="00DA7222"/>
    <w:rsid w:val="00DA7253"/>
    <w:rsid w:val="00DA7305"/>
    <w:rsid w:val="00DA7397"/>
    <w:rsid w:val="00DA7505"/>
    <w:rsid w:val="00DA76B3"/>
    <w:rsid w:val="00DA77E6"/>
    <w:rsid w:val="00DA79A6"/>
    <w:rsid w:val="00DA79EC"/>
    <w:rsid w:val="00DA7A78"/>
    <w:rsid w:val="00DA7C2F"/>
    <w:rsid w:val="00DA7D69"/>
    <w:rsid w:val="00DA7E35"/>
    <w:rsid w:val="00DB0419"/>
    <w:rsid w:val="00DB04A5"/>
    <w:rsid w:val="00DB06C1"/>
    <w:rsid w:val="00DB06D3"/>
    <w:rsid w:val="00DB0775"/>
    <w:rsid w:val="00DB0780"/>
    <w:rsid w:val="00DB07E6"/>
    <w:rsid w:val="00DB08A1"/>
    <w:rsid w:val="00DB0C0E"/>
    <w:rsid w:val="00DB0C4F"/>
    <w:rsid w:val="00DB10EC"/>
    <w:rsid w:val="00DB11C2"/>
    <w:rsid w:val="00DB1459"/>
    <w:rsid w:val="00DB14D7"/>
    <w:rsid w:val="00DB16D8"/>
    <w:rsid w:val="00DB178B"/>
    <w:rsid w:val="00DB199E"/>
    <w:rsid w:val="00DB1A8A"/>
    <w:rsid w:val="00DB1A91"/>
    <w:rsid w:val="00DB1ADD"/>
    <w:rsid w:val="00DB1ED4"/>
    <w:rsid w:val="00DB241A"/>
    <w:rsid w:val="00DB2569"/>
    <w:rsid w:val="00DB2921"/>
    <w:rsid w:val="00DB2924"/>
    <w:rsid w:val="00DB29B0"/>
    <w:rsid w:val="00DB2A51"/>
    <w:rsid w:val="00DB2BD0"/>
    <w:rsid w:val="00DB2C9E"/>
    <w:rsid w:val="00DB2F79"/>
    <w:rsid w:val="00DB3124"/>
    <w:rsid w:val="00DB3139"/>
    <w:rsid w:val="00DB3222"/>
    <w:rsid w:val="00DB3369"/>
    <w:rsid w:val="00DB340F"/>
    <w:rsid w:val="00DB353C"/>
    <w:rsid w:val="00DB363F"/>
    <w:rsid w:val="00DB3707"/>
    <w:rsid w:val="00DB38F6"/>
    <w:rsid w:val="00DB3A0A"/>
    <w:rsid w:val="00DB3A18"/>
    <w:rsid w:val="00DB3C74"/>
    <w:rsid w:val="00DB3D80"/>
    <w:rsid w:val="00DB3E04"/>
    <w:rsid w:val="00DB3FCF"/>
    <w:rsid w:val="00DB4144"/>
    <w:rsid w:val="00DB415F"/>
    <w:rsid w:val="00DB420F"/>
    <w:rsid w:val="00DB4252"/>
    <w:rsid w:val="00DB4524"/>
    <w:rsid w:val="00DB4639"/>
    <w:rsid w:val="00DB47A6"/>
    <w:rsid w:val="00DB497E"/>
    <w:rsid w:val="00DB4ED3"/>
    <w:rsid w:val="00DB504F"/>
    <w:rsid w:val="00DB508A"/>
    <w:rsid w:val="00DB5119"/>
    <w:rsid w:val="00DB523D"/>
    <w:rsid w:val="00DB5292"/>
    <w:rsid w:val="00DB53C6"/>
    <w:rsid w:val="00DB5565"/>
    <w:rsid w:val="00DB5579"/>
    <w:rsid w:val="00DB572B"/>
    <w:rsid w:val="00DB57D5"/>
    <w:rsid w:val="00DB57E1"/>
    <w:rsid w:val="00DB5944"/>
    <w:rsid w:val="00DB5A04"/>
    <w:rsid w:val="00DB5A0E"/>
    <w:rsid w:val="00DB5BC9"/>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AF"/>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476"/>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B1D"/>
    <w:rsid w:val="00DC3DE4"/>
    <w:rsid w:val="00DC3FDC"/>
    <w:rsid w:val="00DC400C"/>
    <w:rsid w:val="00DC4639"/>
    <w:rsid w:val="00DC4867"/>
    <w:rsid w:val="00DC4A8C"/>
    <w:rsid w:val="00DC4ADA"/>
    <w:rsid w:val="00DC4CB7"/>
    <w:rsid w:val="00DC4D32"/>
    <w:rsid w:val="00DC4F29"/>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432"/>
    <w:rsid w:val="00DC752C"/>
    <w:rsid w:val="00DC7763"/>
    <w:rsid w:val="00DC7824"/>
    <w:rsid w:val="00DC783B"/>
    <w:rsid w:val="00DC78B7"/>
    <w:rsid w:val="00DC7C83"/>
    <w:rsid w:val="00DC7FEE"/>
    <w:rsid w:val="00DD0132"/>
    <w:rsid w:val="00DD02C6"/>
    <w:rsid w:val="00DD052D"/>
    <w:rsid w:val="00DD06CC"/>
    <w:rsid w:val="00DD096C"/>
    <w:rsid w:val="00DD0B77"/>
    <w:rsid w:val="00DD1059"/>
    <w:rsid w:val="00DD1063"/>
    <w:rsid w:val="00DD1326"/>
    <w:rsid w:val="00DD146C"/>
    <w:rsid w:val="00DD147E"/>
    <w:rsid w:val="00DD14C8"/>
    <w:rsid w:val="00DD1586"/>
    <w:rsid w:val="00DD1611"/>
    <w:rsid w:val="00DD1752"/>
    <w:rsid w:val="00DD1AA7"/>
    <w:rsid w:val="00DD1B7C"/>
    <w:rsid w:val="00DD20EB"/>
    <w:rsid w:val="00DD22A5"/>
    <w:rsid w:val="00DD233F"/>
    <w:rsid w:val="00DD2390"/>
    <w:rsid w:val="00DD26D8"/>
    <w:rsid w:val="00DD27D5"/>
    <w:rsid w:val="00DD28D3"/>
    <w:rsid w:val="00DD294E"/>
    <w:rsid w:val="00DD2CE8"/>
    <w:rsid w:val="00DD2D4C"/>
    <w:rsid w:val="00DD2DAA"/>
    <w:rsid w:val="00DD31CE"/>
    <w:rsid w:val="00DD31E5"/>
    <w:rsid w:val="00DD33E3"/>
    <w:rsid w:val="00DD35E9"/>
    <w:rsid w:val="00DD3810"/>
    <w:rsid w:val="00DD3975"/>
    <w:rsid w:val="00DD3ADD"/>
    <w:rsid w:val="00DD3BC3"/>
    <w:rsid w:val="00DD4788"/>
    <w:rsid w:val="00DD4810"/>
    <w:rsid w:val="00DD495B"/>
    <w:rsid w:val="00DD4965"/>
    <w:rsid w:val="00DD4A12"/>
    <w:rsid w:val="00DD4BA3"/>
    <w:rsid w:val="00DD4CD1"/>
    <w:rsid w:val="00DD4DB0"/>
    <w:rsid w:val="00DD4EA5"/>
    <w:rsid w:val="00DD4F40"/>
    <w:rsid w:val="00DD4F90"/>
    <w:rsid w:val="00DD4F9B"/>
    <w:rsid w:val="00DD514F"/>
    <w:rsid w:val="00DD5350"/>
    <w:rsid w:val="00DD5418"/>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C95"/>
    <w:rsid w:val="00DD73A1"/>
    <w:rsid w:val="00DD73FF"/>
    <w:rsid w:val="00DD75B6"/>
    <w:rsid w:val="00DD77FF"/>
    <w:rsid w:val="00DD7831"/>
    <w:rsid w:val="00DD7868"/>
    <w:rsid w:val="00DD7D64"/>
    <w:rsid w:val="00DD7DD6"/>
    <w:rsid w:val="00DE00B0"/>
    <w:rsid w:val="00DE0248"/>
    <w:rsid w:val="00DE029A"/>
    <w:rsid w:val="00DE02F4"/>
    <w:rsid w:val="00DE038B"/>
    <w:rsid w:val="00DE08AA"/>
    <w:rsid w:val="00DE0B43"/>
    <w:rsid w:val="00DE0E4A"/>
    <w:rsid w:val="00DE0EAA"/>
    <w:rsid w:val="00DE0ED5"/>
    <w:rsid w:val="00DE0F30"/>
    <w:rsid w:val="00DE133B"/>
    <w:rsid w:val="00DE14A7"/>
    <w:rsid w:val="00DE1915"/>
    <w:rsid w:val="00DE1960"/>
    <w:rsid w:val="00DE1A93"/>
    <w:rsid w:val="00DE1B48"/>
    <w:rsid w:val="00DE1BC7"/>
    <w:rsid w:val="00DE1D44"/>
    <w:rsid w:val="00DE1EAC"/>
    <w:rsid w:val="00DE1EC7"/>
    <w:rsid w:val="00DE2051"/>
    <w:rsid w:val="00DE2369"/>
    <w:rsid w:val="00DE2496"/>
    <w:rsid w:val="00DE251B"/>
    <w:rsid w:val="00DE269A"/>
    <w:rsid w:val="00DE27E9"/>
    <w:rsid w:val="00DE28A1"/>
    <w:rsid w:val="00DE2D61"/>
    <w:rsid w:val="00DE30D3"/>
    <w:rsid w:val="00DE31D8"/>
    <w:rsid w:val="00DE33E0"/>
    <w:rsid w:val="00DE39B0"/>
    <w:rsid w:val="00DE3B7B"/>
    <w:rsid w:val="00DE3C3A"/>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792"/>
    <w:rsid w:val="00DE69CB"/>
    <w:rsid w:val="00DE6C7A"/>
    <w:rsid w:val="00DE6CA8"/>
    <w:rsid w:val="00DE6F7B"/>
    <w:rsid w:val="00DE70FC"/>
    <w:rsid w:val="00DE762B"/>
    <w:rsid w:val="00DE766B"/>
    <w:rsid w:val="00DE7698"/>
    <w:rsid w:val="00DE76C3"/>
    <w:rsid w:val="00DE79D8"/>
    <w:rsid w:val="00DE7B50"/>
    <w:rsid w:val="00DE7C9B"/>
    <w:rsid w:val="00DE7CC8"/>
    <w:rsid w:val="00DE7FE7"/>
    <w:rsid w:val="00DF04B6"/>
    <w:rsid w:val="00DF055E"/>
    <w:rsid w:val="00DF0564"/>
    <w:rsid w:val="00DF08E2"/>
    <w:rsid w:val="00DF0904"/>
    <w:rsid w:val="00DF0B5E"/>
    <w:rsid w:val="00DF0D38"/>
    <w:rsid w:val="00DF0DC9"/>
    <w:rsid w:val="00DF0DCD"/>
    <w:rsid w:val="00DF0F3B"/>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378"/>
    <w:rsid w:val="00DF363C"/>
    <w:rsid w:val="00DF3E23"/>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1A"/>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C60"/>
    <w:rsid w:val="00E02D26"/>
    <w:rsid w:val="00E02E5F"/>
    <w:rsid w:val="00E03224"/>
    <w:rsid w:val="00E03226"/>
    <w:rsid w:val="00E033CD"/>
    <w:rsid w:val="00E034A2"/>
    <w:rsid w:val="00E0379D"/>
    <w:rsid w:val="00E03932"/>
    <w:rsid w:val="00E03B19"/>
    <w:rsid w:val="00E03B25"/>
    <w:rsid w:val="00E0419A"/>
    <w:rsid w:val="00E0422C"/>
    <w:rsid w:val="00E04241"/>
    <w:rsid w:val="00E0429D"/>
    <w:rsid w:val="00E043C4"/>
    <w:rsid w:val="00E04665"/>
    <w:rsid w:val="00E048D9"/>
    <w:rsid w:val="00E04F4B"/>
    <w:rsid w:val="00E0509F"/>
    <w:rsid w:val="00E05142"/>
    <w:rsid w:val="00E05234"/>
    <w:rsid w:val="00E05542"/>
    <w:rsid w:val="00E0557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875"/>
    <w:rsid w:val="00E07CD2"/>
    <w:rsid w:val="00E07CE4"/>
    <w:rsid w:val="00E07DAF"/>
    <w:rsid w:val="00E07F03"/>
    <w:rsid w:val="00E100EB"/>
    <w:rsid w:val="00E10327"/>
    <w:rsid w:val="00E10445"/>
    <w:rsid w:val="00E10485"/>
    <w:rsid w:val="00E10492"/>
    <w:rsid w:val="00E105E8"/>
    <w:rsid w:val="00E10638"/>
    <w:rsid w:val="00E10654"/>
    <w:rsid w:val="00E10729"/>
    <w:rsid w:val="00E10D9E"/>
    <w:rsid w:val="00E10DF1"/>
    <w:rsid w:val="00E10F50"/>
    <w:rsid w:val="00E11678"/>
    <w:rsid w:val="00E1190E"/>
    <w:rsid w:val="00E11955"/>
    <w:rsid w:val="00E11B3A"/>
    <w:rsid w:val="00E11B83"/>
    <w:rsid w:val="00E11CD1"/>
    <w:rsid w:val="00E12127"/>
    <w:rsid w:val="00E12146"/>
    <w:rsid w:val="00E124DA"/>
    <w:rsid w:val="00E1252F"/>
    <w:rsid w:val="00E128E2"/>
    <w:rsid w:val="00E129CB"/>
    <w:rsid w:val="00E12C79"/>
    <w:rsid w:val="00E12F6A"/>
    <w:rsid w:val="00E13088"/>
    <w:rsid w:val="00E13193"/>
    <w:rsid w:val="00E13441"/>
    <w:rsid w:val="00E13548"/>
    <w:rsid w:val="00E1365A"/>
    <w:rsid w:val="00E13675"/>
    <w:rsid w:val="00E1367E"/>
    <w:rsid w:val="00E13B67"/>
    <w:rsid w:val="00E13BC2"/>
    <w:rsid w:val="00E13BF1"/>
    <w:rsid w:val="00E13C0B"/>
    <w:rsid w:val="00E13C48"/>
    <w:rsid w:val="00E13D19"/>
    <w:rsid w:val="00E13D83"/>
    <w:rsid w:val="00E13E40"/>
    <w:rsid w:val="00E14083"/>
    <w:rsid w:val="00E148EB"/>
    <w:rsid w:val="00E14A0E"/>
    <w:rsid w:val="00E14A83"/>
    <w:rsid w:val="00E14C45"/>
    <w:rsid w:val="00E14EE5"/>
    <w:rsid w:val="00E14FCD"/>
    <w:rsid w:val="00E152E0"/>
    <w:rsid w:val="00E153D7"/>
    <w:rsid w:val="00E15501"/>
    <w:rsid w:val="00E15602"/>
    <w:rsid w:val="00E1593C"/>
    <w:rsid w:val="00E15A7E"/>
    <w:rsid w:val="00E15AE1"/>
    <w:rsid w:val="00E15B31"/>
    <w:rsid w:val="00E15BC6"/>
    <w:rsid w:val="00E15C34"/>
    <w:rsid w:val="00E15E7F"/>
    <w:rsid w:val="00E15EA3"/>
    <w:rsid w:val="00E15EDD"/>
    <w:rsid w:val="00E1624F"/>
    <w:rsid w:val="00E162DD"/>
    <w:rsid w:val="00E16585"/>
    <w:rsid w:val="00E16790"/>
    <w:rsid w:val="00E16989"/>
    <w:rsid w:val="00E16DB6"/>
    <w:rsid w:val="00E16FDC"/>
    <w:rsid w:val="00E17095"/>
    <w:rsid w:val="00E17343"/>
    <w:rsid w:val="00E1762E"/>
    <w:rsid w:val="00E179BF"/>
    <w:rsid w:val="00E17F8B"/>
    <w:rsid w:val="00E20020"/>
    <w:rsid w:val="00E20032"/>
    <w:rsid w:val="00E20039"/>
    <w:rsid w:val="00E200A9"/>
    <w:rsid w:val="00E20100"/>
    <w:rsid w:val="00E20105"/>
    <w:rsid w:val="00E2019A"/>
    <w:rsid w:val="00E2034E"/>
    <w:rsid w:val="00E20536"/>
    <w:rsid w:val="00E20978"/>
    <w:rsid w:val="00E20A89"/>
    <w:rsid w:val="00E20AF5"/>
    <w:rsid w:val="00E20E5A"/>
    <w:rsid w:val="00E213BC"/>
    <w:rsid w:val="00E2141F"/>
    <w:rsid w:val="00E21575"/>
    <w:rsid w:val="00E2158B"/>
    <w:rsid w:val="00E21AC2"/>
    <w:rsid w:val="00E21BD7"/>
    <w:rsid w:val="00E224BA"/>
    <w:rsid w:val="00E224BC"/>
    <w:rsid w:val="00E2264B"/>
    <w:rsid w:val="00E226D0"/>
    <w:rsid w:val="00E226F8"/>
    <w:rsid w:val="00E227E6"/>
    <w:rsid w:val="00E22A72"/>
    <w:rsid w:val="00E22A7A"/>
    <w:rsid w:val="00E22A8D"/>
    <w:rsid w:val="00E22EB4"/>
    <w:rsid w:val="00E22F01"/>
    <w:rsid w:val="00E22FE5"/>
    <w:rsid w:val="00E23166"/>
    <w:rsid w:val="00E23517"/>
    <w:rsid w:val="00E2374A"/>
    <w:rsid w:val="00E2397E"/>
    <w:rsid w:val="00E239D5"/>
    <w:rsid w:val="00E23B04"/>
    <w:rsid w:val="00E23DA7"/>
    <w:rsid w:val="00E23E03"/>
    <w:rsid w:val="00E24118"/>
    <w:rsid w:val="00E2422A"/>
    <w:rsid w:val="00E24369"/>
    <w:rsid w:val="00E24904"/>
    <w:rsid w:val="00E24AA6"/>
    <w:rsid w:val="00E24C44"/>
    <w:rsid w:val="00E24D55"/>
    <w:rsid w:val="00E24DA8"/>
    <w:rsid w:val="00E24F3A"/>
    <w:rsid w:val="00E25029"/>
    <w:rsid w:val="00E25144"/>
    <w:rsid w:val="00E251F8"/>
    <w:rsid w:val="00E252AC"/>
    <w:rsid w:val="00E25616"/>
    <w:rsid w:val="00E25878"/>
    <w:rsid w:val="00E25CB5"/>
    <w:rsid w:val="00E25D86"/>
    <w:rsid w:val="00E25D8E"/>
    <w:rsid w:val="00E25E80"/>
    <w:rsid w:val="00E25E84"/>
    <w:rsid w:val="00E2602B"/>
    <w:rsid w:val="00E260AB"/>
    <w:rsid w:val="00E26158"/>
    <w:rsid w:val="00E264D9"/>
    <w:rsid w:val="00E26536"/>
    <w:rsid w:val="00E265D1"/>
    <w:rsid w:val="00E265EB"/>
    <w:rsid w:val="00E26772"/>
    <w:rsid w:val="00E267FD"/>
    <w:rsid w:val="00E26877"/>
    <w:rsid w:val="00E268FE"/>
    <w:rsid w:val="00E26B97"/>
    <w:rsid w:val="00E26E66"/>
    <w:rsid w:val="00E26EF8"/>
    <w:rsid w:val="00E26F18"/>
    <w:rsid w:val="00E26F2B"/>
    <w:rsid w:val="00E27221"/>
    <w:rsid w:val="00E277E4"/>
    <w:rsid w:val="00E27900"/>
    <w:rsid w:val="00E27B0A"/>
    <w:rsid w:val="00E302BA"/>
    <w:rsid w:val="00E30379"/>
    <w:rsid w:val="00E30706"/>
    <w:rsid w:val="00E30822"/>
    <w:rsid w:val="00E30862"/>
    <w:rsid w:val="00E308E7"/>
    <w:rsid w:val="00E309D2"/>
    <w:rsid w:val="00E30B65"/>
    <w:rsid w:val="00E30C40"/>
    <w:rsid w:val="00E30EC7"/>
    <w:rsid w:val="00E30F45"/>
    <w:rsid w:val="00E30F76"/>
    <w:rsid w:val="00E30FF8"/>
    <w:rsid w:val="00E31150"/>
    <w:rsid w:val="00E3138B"/>
    <w:rsid w:val="00E313D5"/>
    <w:rsid w:val="00E318E5"/>
    <w:rsid w:val="00E31ADD"/>
    <w:rsid w:val="00E31C03"/>
    <w:rsid w:val="00E31D33"/>
    <w:rsid w:val="00E31D65"/>
    <w:rsid w:val="00E31F34"/>
    <w:rsid w:val="00E31F68"/>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14"/>
    <w:rsid w:val="00E33A66"/>
    <w:rsid w:val="00E33A7C"/>
    <w:rsid w:val="00E33A99"/>
    <w:rsid w:val="00E33B6E"/>
    <w:rsid w:val="00E33E1F"/>
    <w:rsid w:val="00E34068"/>
    <w:rsid w:val="00E340F5"/>
    <w:rsid w:val="00E3417A"/>
    <w:rsid w:val="00E344E1"/>
    <w:rsid w:val="00E34A0D"/>
    <w:rsid w:val="00E34A67"/>
    <w:rsid w:val="00E34B25"/>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67D"/>
    <w:rsid w:val="00E36A68"/>
    <w:rsid w:val="00E37189"/>
    <w:rsid w:val="00E37195"/>
    <w:rsid w:val="00E371E7"/>
    <w:rsid w:val="00E377A4"/>
    <w:rsid w:val="00E37927"/>
    <w:rsid w:val="00E37B77"/>
    <w:rsid w:val="00E37CD5"/>
    <w:rsid w:val="00E37D38"/>
    <w:rsid w:val="00E37F36"/>
    <w:rsid w:val="00E37F80"/>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9B"/>
    <w:rsid w:val="00E418D6"/>
    <w:rsid w:val="00E419EF"/>
    <w:rsid w:val="00E41C44"/>
    <w:rsid w:val="00E41C80"/>
    <w:rsid w:val="00E41CC6"/>
    <w:rsid w:val="00E41D33"/>
    <w:rsid w:val="00E4227C"/>
    <w:rsid w:val="00E42381"/>
    <w:rsid w:val="00E424BA"/>
    <w:rsid w:val="00E424F4"/>
    <w:rsid w:val="00E42533"/>
    <w:rsid w:val="00E42594"/>
    <w:rsid w:val="00E4259E"/>
    <w:rsid w:val="00E42628"/>
    <w:rsid w:val="00E42735"/>
    <w:rsid w:val="00E428A2"/>
    <w:rsid w:val="00E4290C"/>
    <w:rsid w:val="00E42C9F"/>
    <w:rsid w:val="00E42E00"/>
    <w:rsid w:val="00E42E25"/>
    <w:rsid w:val="00E42E80"/>
    <w:rsid w:val="00E42EE2"/>
    <w:rsid w:val="00E432BB"/>
    <w:rsid w:val="00E4359C"/>
    <w:rsid w:val="00E435E5"/>
    <w:rsid w:val="00E4389E"/>
    <w:rsid w:val="00E43929"/>
    <w:rsid w:val="00E43935"/>
    <w:rsid w:val="00E43985"/>
    <w:rsid w:val="00E43DB6"/>
    <w:rsid w:val="00E43DEF"/>
    <w:rsid w:val="00E43FDE"/>
    <w:rsid w:val="00E43FF6"/>
    <w:rsid w:val="00E44336"/>
    <w:rsid w:val="00E4440A"/>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BF6"/>
    <w:rsid w:val="00E45C5F"/>
    <w:rsid w:val="00E45C9D"/>
    <w:rsid w:val="00E45D33"/>
    <w:rsid w:val="00E46DCB"/>
    <w:rsid w:val="00E46EE9"/>
    <w:rsid w:val="00E46F69"/>
    <w:rsid w:val="00E46FCC"/>
    <w:rsid w:val="00E46FD2"/>
    <w:rsid w:val="00E4723E"/>
    <w:rsid w:val="00E4724E"/>
    <w:rsid w:val="00E474E2"/>
    <w:rsid w:val="00E478ED"/>
    <w:rsid w:val="00E47A59"/>
    <w:rsid w:val="00E47BAE"/>
    <w:rsid w:val="00E47DA0"/>
    <w:rsid w:val="00E47ED9"/>
    <w:rsid w:val="00E47FAA"/>
    <w:rsid w:val="00E5012D"/>
    <w:rsid w:val="00E50277"/>
    <w:rsid w:val="00E50398"/>
    <w:rsid w:val="00E50861"/>
    <w:rsid w:val="00E50AB8"/>
    <w:rsid w:val="00E50D54"/>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4E"/>
    <w:rsid w:val="00E52184"/>
    <w:rsid w:val="00E5234B"/>
    <w:rsid w:val="00E5241C"/>
    <w:rsid w:val="00E526AE"/>
    <w:rsid w:val="00E526B6"/>
    <w:rsid w:val="00E5299F"/>
    <w:rsid w:val="00E5328E"/>
    <w:rsid w:val="00E533B1"/>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A99"/>
    <w:rsid w:val="00E54C10"/>
    <w:rsid w:val="00E54D02"/>
    <w:rsid w:val="00E55168"/>
    <w:rsid w:val="00E55459"/>
    <w:rsid w:val="00E55527"/>
    <w:rsid w:val="00E555BA"/>
    <w:rsid w:val="00E5567D"/>
    <w:rsid w:val="00E557D2"/>
    <w:rsid w:val="00E55840"/>
    <w:rsid w:val="00E558A2"/>
    <w:rsid w:val="00E55C4B"/>
    <w:rsid w:val="00E55D16"/>
    <w:rsid w:val="00E56572"/>
    <w:rsid w:val="00E56786"/>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871"/>
    <w:rsid w:val="00E62AFE"/>
    <w:rsid w:val="00E62F66"/>
    <w:rsid w:val="00E631A1"/>
    <w:rsid w:val="00E63234"/>
    <w:rsid w:val="00E6336E"/>
    <w:rsid w:val="00E6370C"/>
    <w:rsid w:val="00E6383D"/>
    <w:rsid w:val="00E639D2"/>
    <w:rsid w:val="00E63C11"/>
    <w:rsid w:val="00E63C9B"/>
    <w:rsid w:val="00E63E4C"/>
    <w:rsid w:val="00E63FFC"/>
    <w:rsid w:val="00E64406"/>
    <w:rsid w:val="00E6451C"/>
    <w:rsid w:val="00E6460B"/>
    <w:rsid w:val="00E647B8"/>
    <w:rsid w:val="00E6480F"/>
    <w:rsid w:val="00E64827"/>
    <w:rsid w:val="00E64925"/>
    <w:rsid w:val="00E64BD1"/>
    <w:rsid w:val="00E64D44"/>
    <w:rsid w:val="00E64E3D"/>
    <w:rsid w:val="00E65041"/>
    <w:rsid w:val="00E651EB"/>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14"/>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75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5F2"/>
    <w:rsid w:val="00E757F6"/>
    <w:rsid w:val="00E758B1"/>
    <w:rsid w:val="00E75952"/>
    <w:rsid w:val="00E75D6A"/>
    <w:rsid w:val="00E75D90"/>
    <w:rsid w:val="00E75E7E"/>
    <w:rsid w:val="00E75F72"/>
    <w:rsid w:val="00E7619F"/>
    <w:rsid w:val="00E762D4"/>
    <w:rsid w:val="00E767C3"/>
    <w:rsid w:val="00E769FB"/>
    <w:rsid w:val="00E76AA3"/>
    <w:rsid w:val="00E76B18"/>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5CE"/>
    <w:rsid w:val="00E807B1"/>
    <w:rsid w:val="00E8080C"/>
    <w:rsid w:val="00E80868"/>
    <w:rsid w:val="00E8092B"/>
    <w:rsid w:val="00E80E0D"/>
    <w:rsid w:val="00E8135C"/>
    <w:rsid w:val="00E813F0"/>
    <w:rsid w:val="00E81579"/>
    <w:rsid w:val="00E816D3"/>
    <w:rsid w:val="00E8170C"/>
    <w:rsid w:val="00E81CDD"/>
    <w:rsid w:val="00E81CF9"/>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0C2"/>
    <w:rsid w:val="00E8410B"/>
    <w:rsid w:val="00E8439B"/>
    <w:rsid w:val="00E84552"/>
    <w:rsid w:val="00E84B84"/>
    <w:rsid w:val="00E84F05"/>
    <w:rsid w:val="00E84F74"/>
    <w:rsid w:val="00E85003"/>
    <w:rsid w:val="00E853DA"/>
    <w:rsid w:val="00E8570E"/>
    <w:rsid w:val="00E85754"/>
    <w:rsid w:val="00E85AB5"/>
    <w:rsid w:val="00E85B5F"/>
    <w:rsid w:val="00E85BED"/>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6D"/>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65"/>
    <w:rsid w:val="00E92FC0"/>
    <w:rsid w:val="00E93063"/>
    <w:rsid w:val="00E9309D"/>
    <w:rsid w:val="00E931A4"/>
    <w:rsid w:val="00E931EF"/>
    <w:rsid w:val="00E93317"/>
    <w:rsid w:val="00E9331F"/>
    <w:rsid w:val="00E93347"/>
    <w:rsid w:val="00E9360D"/>
    <w:rsid w:val="00E93861"/>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5F"/>
    <w:rsid w:val="00E95B86"/>
    <w:rsid w:val="00E95BFB"/>
    <w:rsid w:val="00E95D95"/>
    <w:rsid w:val="00E96498"/>
    <w:rsid w:val="00E9675F"/>
    <w:rsid w:val="00E969F5"/>
    <w:rsid w:val="00E96A42"/>
    <w:rsid w:val="00E96AB3"/>
    <w:rsid w:val="00E96B19"/>
    <w:rsid w:val="00E96B2B"/>
    <w:rsid w:val="00E96F50"/>
    <w:rsid w:val="00E96FFE"/>
    <w:rsid w:val="00E97058"/>
    <w:rsid w:val="00E9741A"/>
    <w:rsid w:val="00E974A9"/>
    <w:rsid w:val="00E9750B"/>
    <w:rsid w:val="00E975F3"/>
    <w:rsid w:val="00E9762F"/>
    <w:rsid w:val="00E976BD"/>
    <w:rsid w:val="00E976E5"/>
    <w:rsid w:val="00E9789D"/>
    <w:rsid w:val="00E97ADC"/>
    <w:rsid w:val="00E97CA3"/>
    <w:rsid w:val="00E97DA1"/>
    <w:rsid w:val="00E97F4C"/>
    <w:rsid w:val="00E97F8A"/>
    <w:rsid w:val="00EA0336"/>
    <w:rsid w:val="00EA034C"/>
    <w:rsid w:val="00EA0476"/>
    <w:rsid w:val="00EA0521"/>
    <w:rsid w:val="00EA0808"/>
    <w:rsid w:val="00EA0A65"/>
    <w:rsid w:val="00EA0C35"/>
    <w:rsid w:val="00EA0E34"/>
    <w:rsid w:val="00EA0E7E"/>
    <w:rsid w:val="00EA0ECE"/>
    <w:rsid w:val="00EA0EFE"/>
    <w:rsid w:val="00EA128C"/>
    <w:rsid w:val="00EA129E"/>
    <w:rsid w:val="00EA133B"/>
    <w:rsid w:val="00EA15BF"/>
    <w:rsid w:val="00EA1954"/>
    <w:rsid w:val="00EA1B58"/>
    <w:rsid w:val="00EA25A5"/>
    <w:rsid w:val="00EA2622"/>
    <w:rsid w:val="00EA267E"/>
    <w:rsid w:val="00EA278D"/>
    <w:rsid w:val="00EA2AE3"/>
    <w:rsid w:val="00EA2CC4"/>
    <w:rsid w:val="00EA2CCD"/>
    <w:rsid w:val="00EA2D3C"/>
    <w:rsid w:val="00EA2E80"/>
    <w:rsid w:val="00EA2EBD"/>
    <w:rsid w:val="00EA3350"/>
    <w:rsid w:val="00EA342A"/>
    <w:rsid w:val="00EA36A5"/>
    <w:rsid w:val="00EA3889"/>
    <w:rsid w:val="00EA3939"/>
    <w:rsid w:val="00EA39AE"/>
    <w:rsid w:val="00EA3EE0"/>
    <w:rsid w:val="00EA40B9"/>
    <w:rsid w:val="00EA426B"/>
    <w:rsid w:val="00EA42AA"/>
    <w:rsid w:val="00EA42DE"/>
    <w:rsid w:val="00EA4331"/>
    <w:rsid w:val="00EA433A"/>
    <w:rsid w:val="00EA45AA"/>
    <w:rsid w:val="00EA460E"/>
    <w:rsid w:val="00EA4811"/>
    <w:rsid w:val="00EA4819"/>
    <w:rsid w:val="00EA4843"/>
    <w:rsid w:val="00EA4CDC"/>
    <w:rsid w:val="00EA5345"/>
    <w:rsid w:val="00EA536D"/>
    <w:rsid w:val="00EA559E"/>
    <w:rsid w:val="00EA588F"/>
    <w:rsid w:val="00EA589A"/>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7D"/>
    <w:rsid w:val="00EA7BE0"/>
    <w:rsid w:val="00EA7CE7"/>
    <w:rsid w:val="00EA7CF3"/>
    <w:rsid w:val="00EA7EAD"/>
    <w:rsid w:val="00EA7FD2"/>
    <w:rsid w:val="00EB00AF"/>
    <w:rsid w:val="00EB0139"/>
    <w:rsid w:val="00EB01DA"/>
    <w:rsid w:val="00EB02AE"/>
    <w:rsid w:val="00EB053B"/>
    <w:rsid w:val="00EB07C6"/>
    <w:rsid w:val="00EB08EE"/>
    <w:rsid w:val="00EB0960"/>
    <w:rsid w:val="00EB0A3C"/>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654"/>
    <w:rsid w:val="00EB4A5B"/>
    <w:rsid w:val="00EB4B20"/>
    <w:rsid w:val="00EB52E3"/>
    <w:rsid w:val="00EB5303"/>
    <w:rsid w:val="00EB5572"/>
    <w:rsid w:val="00EB576E"/>
    <w:rsid w:val="00EB587E"/>
    <w:rsid w:val="00EB593F"/>
    <w:rsid w:val="00EB5AB9"/>
    <w:rsid w:val="00EB5B48"/>
    <w:rsid w:val="00EB5DBD"/>
    <w:rsid w:val="00EB621E"/>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4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76"/>
    <w:rsid w:val="00EC41D7"/>
    <w:rsid w:val="00EC469A"/>
    <w:rsid w:val="00EC4725"/>
    <w:rsid w:val="00EC4DB7"/>
    <w:rsid w:val="00EC5049"/>
    <w:rsid w:val="00EC510F"/>
    <w:rsid w:val="00EC5200"/>
    <w:rsid w:val="00EC5460"/>
    <w:rsid w:val="00EC55DE"/>
    <w:rsid w:val="00EC591A"/>
    <w:rsid w:val="00EC59CB"/>
    <w:rsid w:val="00EC5BDF"/>
    <w:rsid w:val="00EC5C8B"/>
    <w:rsid w:val="00EC5D50"/>
    <w:rsid w:val="00EC5DA3"/>
    <w:rsid w:val="00EC655F"/>
    <w:rsid w:val="00EC666D"/>
    <w:rsid w:val="00EC66A6"/>
    <w:rsid w:val="00EC68B3"/>
    <w:rsid w:val="00EC6F41"/>
    <w:rsid w:val="00EC6FA0"/>
    <w:rsid w:val="00EC7316"/>
    <w:rsid w:val="00EC742F"/>
    <w:rsid w:val="00EC7621"/>
    <w:rsid w:val="00EC7ACC"/>
    <w:rsid w:val="00EC7ADE"/>
    <w:rsid w:val="00EC7EF9"/>
    <w:rsid w:val="00EC7F1A"/>
    <w:rsid w:val="00ED00FF"/>
    <w:rsid w:val="00ED017F"/>
    <w:rsid w:val="00ED0438"/>
    <w:rsid w:val="00ED0861"/>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275"/>
    <w:rsid w:val="00ED3524"/>
    <w:rsid w:val="00ED3591"/>
    <w:rsid w:val="00ED3715"/>
    <w:rsid w:val="00ED38A1"/>
    <w:rsid w:val="00ED3A22"/>
    <w:rsid w:val="00ED3E7D"/>
    <w:rsid w:val="00ED4352"/>
    <w:rsid w:val="00ED43BF"/>
    <w:rsid w:val="00ED4513"/>
    <w:rsid w:val="00ED462D"/>
    <w:rsid w:val="00ED4712"/>
    <w:rsid w:val="00ED485D"/>
    <w:rsid w:val="00ED48A2"/>
    <w:rsid w:val="00ED4EEC"/>
    <w:rsid w:val="00ED4FEC"/>
    <w:rsid w:val="00ED5012"/>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E4"/>
    <w:rsid w:val="00EE0D19"/>
    <w:rsid w:val="00EE0E77"/>
    <w:rsid w:val="00EE0EC3"/>
    <w:rsid w:val="00EE0EF8"/>
    <w:rsid w:val="00EE10E0"/>
    <w:rsid w:val="00EE1290"/>
    <w:rsid w:val="00EE1604"/>
    <w:rsid w:val="00EE1B68"/>
    <w:rsid w:val="00EE1BFC"/>
    <w:rsid w:val="00EE2089"/>
    <w:rsid w:val="00EE2332"/>
    <w:rsid w:val="00EE2491"/>
    <w:rsid w:val="00EE25E4"/>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85"/>
    <w:rsid w:val="00EE5505"/>
    <w:rsid w:val="00EE5618"/>
    <w:rsid w:val="00EE5787"/>
    <w:rsid w:val="00EE57C8"/>
    <w:rsid w:val="00EE59B2"/>
    <w:rsid w:val="00EE5C83"/>
    <w:rsid w:val="00EE5D82"/>
    <w:rsid w:val="00EE604F"/>
    <w:rsid w:val="00EE62C1"/>
    <w:rsid w:val="00EE63C9"/>
    <w:rsid w:val="00EE63E8"/>
    <w:rsid w:val="00EE6B51"/>
    <w:rsid w:val="00EE6BAC"/>
    <w:rsid w:val="00EE6DFE"/>
    <w:rsid w:val="00EE71C5"/>
    <w:rsid w:val="00EE71DE"/>
    <w:rsid w:val="00EE7203"/>
    <w:rsid w:val="00EE74A0"/>
    <w:rsid w:val="00EE757A"/>
    <w:rsid w:val="00EE760D"/>
    <w:rsid w:val="00EE7708"/>
    <w:rsid w:val="00EE7908"/>
    <w:rsid w:val="00EE7B46"/>
    <w:rsid w:val="00EE7C48"/>
    <w:rsid w:val="00EE7CB1"/>
    <w:rsid w:val="00EE7D62"/>
    <w:rsid w:val="00EF013E"/>
    <w:rsid w:val="00EF01B3"/>
    <w:rsid w:val="00EF05A6"/>
    <w:rsid w:val="00EF0732"/>
    <w:rsid w:val="00EF0736"/>
    <w:rsid w:val="00EF08CE"/>
    <w:rsid w:val="00EF0969"/>
    <w:rsid w:val="00EF0D3A"/>
    <w:rsid w:val="00EF0EC8"/>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317"/>
    <w:rsid w:val="00EF34B2"/>
    <w:rsid w:val="00EF3BBE"/>
    <w:rsid w:val="00EF3C8B"/>
    <w:rsid w:val="00EF3DEE"/>
    <w:rsid w:val="00EF3EA2"/>
    <w:rsid w:val="00EF3F13"/>
    <w:rsid w:val="00EF404E"/>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301"/>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61"/>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05"/>
    <w:rsid w:val="00F01A30"/>
    <w:rsid w:val="00F01A9A"/>
    <w:rsid w:val="00F01C8A"/>
    <w:rsid w:val="00F01ECC"/>
    <w:rsid w:val="00F0210A"/>
    <w:rsid w:val="00F021BB"/>
    <w:rsid w:val="00F024BA"/>
    <w:rsid w:val="00F02519"/>
    <w:rsid w:val="00F0289B"/>
    <w:rsid w:val="00F02912"/>
    <w:rsid w:val="00F02C61"/>
    <w:rsid w:val="00F02CD8"/>
    <w:rsid w:val="00F02DAE"/>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9C"/>
    <w:rsid w:val="00F066F7"/>
    <w:rsid w:val="00F06949"/>
    <w:rsid w:val="00F06CBA"/>
    <w:rsid w:val="00F06CF7"/>
    <w:rsid w:val="00F06EDC"/>
    <w:rsid w:val="00F0709C"/>
    <w:rsid w:val="00F073CE"/>
    <w:rsid w:val="00F07430"/>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E75"/>
    <w:rsid w:val="00F11F65"/>
    <w:rsid w:val="00F12077"/>
    <w:rsid w:val="00F1247A"/>
    <w:rsid w:val="00F124E9"/>
    <w:rsid w:val="00F129C6"/>
    <w:rsid w:val="00F12AC9"/>
    <w:rsid w:val="00F12B95"/>
    <w:rsid w:val="00F12DE0"/>
    <w:rsid w:val="00F12E1F"/>
    <w:rsid w:val="00F13256"/>
    <w:rsid w:val="00F1332C"/>
    <w:rsid w:val="00F13475"/>
    <w:rsid w:val="00F136A2"/>
    <w:rsid w:val="00F13711"/>
    <w:rsid w:val="00F138DC"/>
    <w:rsid w:val="00F13CB1"/>
    <w:rsid w:val="00F13D3D"/>
    <w:rsid w:val="00F13E6E"/>
    <w:rsid w:val="00F13FA9"/>
    <w:rsid w:val="00F14071"/>
    <w:rsid w:val="00F140E1"/>
    <w:rsid w:val="00F14128"/>
    <w:rsid w:val="00F14146"/>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6F2"/>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6E4"/>
    <w:rsid w:val="00F17894"/>
    <w:rsid w:val="00F17ACD"/>
    <w:rsid w:val="00F17BE8"/>
    <w:rsid w:val="00F17C92"/>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65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3E7"/>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703"/>
    <w:rsid w:val="00F30772"/>
    <w:rsid w:val="00F30A60"/>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005"/>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98"/>
    <w:rsid w:val="00F34479"/>
    <w:rsid w:val="00F34920"/>
    <w:rsid w:val="00F34B7E"/>
    <w:rsid w:val="00F34FD7"/>
    <w:rsid w:val="00F35175"/>
    <w:rsid w:val="00F3540C"/>
    <w:rsid w:val="00F35491"/>
    <w:rsid w:val="00F35509"/>
    <w:rsid w:val="00F356A9"/>
    <w:rsid w:val="00F35700"/>
    <w:rsid w:val="00F3578F"/>
    <w:rsid w:val="00F357A8"/>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715"/>
    <w:rsid w:val="00F41938"/>
    <w:rsid w:val="00F41C78"/>
    <w:rsid w:val="00F41CC7"/>
    <w:rsid w:val="00F41FE2"/>
    <w:rsid w:val="00F42039"/>
    <w:rsid w:val="00F42194"/>
    <w:rsid w:val="00F4219A"/>
    <w:rsid w:val="00F4253A"/>
    <w:rsid w:val="00F42590"/>
    <w:rsid w:val="00F42628"/>
    <w:rsid w:val="00F4268A"/>
    <w:rsid w:val="00F426A7"/>
    <w:rsid w:val="00F42734"/>
    <w:rsid w:val="00F42883"/>
    <w:rsid w:val="00F428AA"/>
    <w:rsid w:val="00F428EC"/>
    <w:rsid w:val="00F429F6"/>
    <w:rsid w:val="00F42A42"/>
    <w:rsid w:val="00F42A44"/>
    <w:rsid w:val="00F42B71"/>
    <w:rsid w:val="00F42C67"/>
    <w:rsid w:val="00F43018"/>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36"/>
    <w:rsid w:val="00F4646A"/>
    <w:rsid w:val="00F465B8"/>
    <w:rsid w:val="00F466F1"/>
    <w:rsid w:val="00F46737"/>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9D8"/>
    <w:rsid w:val="00F51E46"/>
    <w:rsid w:val="00F51FCA"/>
    <w:rsid w:val="00F5209F"/>
    <w:rsid w:val="00F52289"/>
    <w:rsid w:val="00F52542"/>
    <w:rsid w:val="00F52621"/>
    <w:rsid w:val="00F526E4"/>
    <w:rsid w:val="00F529A4"/>
    <w:rsid w:val="00F529C1"/>
    <w:rsid w:val="00F52A38"/>
    <w:rsid w:val="00F52F06"/>
    <w:rsid w:val="00F53031"/>
    <w:rsid w:val="00F5332C"/>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861"/>
    <w:rsid w:val="00F559D6"/>
    <w:rsid w:val="00F55AA9"/>
    <w:rsid w:val="00F55AE6"/>
    <w:rsid w:val="00F55B64"/>
    <w:rsid w:val="00F55FC1"/>
    <w:rsid w:val="00F56139"/>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5CB"/>
    <w:rsid w:val="00F61652"/>
    <w:rsid w:val="00F6175C"/>
    <w:rsid w:val="00F61867"/>
    <w:rsid w:val="00F618C0"/>
    <w:rsid w:val="00F618D5"/>
    <w:rsid w:val="00F6192F"/>
    <w:rsid w:val="00F61941"/>
    <w:rsid w:val="00F6199F"/>
    <w:rsid w:val="00F619A3"/>
    <w:rsid w:val="00F61D97"/>
    <w:rsid w:val="00F6204B"/>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4D2"/>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67EB1"/>
    <w:rsid w:val="00F7002C"/>
    <w:rsid w:val="00F70255"/>
    <w:rsid w:val="00F705A2"/>
    <w:rsid w:val="00F70669"/>
    <w:rsid w:val="00F70899"/>
    <w:rsid w:val="00F70A37"/>
    <w:rsid w:val="00F70A82"/>
    <w:rsid w:val="00F70AE0"/>
    <w:rsid w:val="00F70BA3"/>
    <w:rsid w:val="00F70D21"/>
    <w:rsid w:val="00F70DB3"/>
    <w:rsid w:val="00F70DE7"/>
    <w:rsid w:val="00F70F99"/>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D44"/>
    <w:rsid w:val="00F73EAF"/>
    <w:rsid w:val="00F74135"/>
    <w:rsid w:val="00F74185"/>
    <w:rsid w:val="00F743AF"/>
    <w:rsid w:val="00F74447"/>
    <w:rsid w:val="00F74475"/>
    <w:rsid w:val="00F744D1"/>
    <w:rsid w:val="00F747F7"/>
    <w:rsid w:val="00F74808"/>
    <w:rsid w:val="00F74BA1"/>
    <w:rsid w:val="00F74EC0"/>
    <w:rsid w:val="00F75317"/>
    <w:rsid w:val="00F75470"/>
    <w:rsid w:val="00F755B5"/>
    <w:rsid w:val="00F755EF"/>
    <w:rsid w:val="00F75946"/>
    <w:rsid w:val="00F759AF"/>
    <w:rsid w:val="00F75A5E"/>
    <w:rsid w:val="00F75AFC"/>
    <w:rsid w:val="00F75C50"/>
    <w:rsid w:val="00F75CF1"/>
    <w:rsid w:val="00F75EEB"/>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6FB2"/>
    <w:rsid w:val="00F7743B"/>
    <w:rsid w:val="00F7778C"/>
    <w:rsid w:val="00F779E5"/>
    <w:rsid w:val="00F77A2F"/>
    <w:rsid w:val="00F77B04"/>
    <w:rsid w:val="00F77BE4"/>
    <w:rsid w:val="00F77C11"/>
    <w:rsid w:val="00F77D1F"/>
    <w:rsid w:val="00F77F6C"/>
    <w:rsid w:val="00F802C2"/>
    <w:rsid w:val="00F80403"/>
    <w:rsid w:val="00F8043A"/>
    <w:rsid w:val="00F80507"/>
    <w:rsid w:val="00F80509"/>
    <w:rsid w:val="00F807B1"/>
    <w:rsid w:val="00F80831"/>
    <w:rsid w:val="00F808C9"/>
    <w:rsid w:val="00F8098F"/>
    <w:rsid w:val="00F80C47"/>
    <w:rsid w:val="00F80C50"/>
    <w:rsid w:val="00F80D1B"/>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C6C"/>
    <w:rsid w:val="00F85DF0"/>
    <w:rsid w:val="00F860D3"/>
    <w:rsid w:val="00F86364"/>
    <w:rsid w:val="00F86673"/>
    <w:rsid w:val="00F8749D"/>
    <w:rsid w:val="00F876F8"/>
    <w:rsid w:val="00F8779B"/>
    <w:rsid w:val="00F877B4"/>
    <w:rsid w:val="00F87819"/>
    <w:rsid w:val="00F878FB"/>
    <w:rsid w:val="00F87C51"/>
    <w:rsid w:val="00F87E86"/>
    <w:rsid w:val="00F87EA7"/>
    <w:rsid w:val="00F90138"/>
    <w:rsid w:val="00F9015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14"/>
    <w:rsid w:val="00F919C0"/>
    <w:rsid w:val="00F91B54"/>
    <w:rsid w:val="00F91B98"/>
    <w:rsid w:val="00F91BF4"/>
    <w:rsid w:val="00F92123"/>
    <w:rsid w:val="00F92357"/>
    <w:rsid w:val="00F9290E"/>
    <w:rsid w:val="00F929F8"/>
    <w:rsid w:val="00F92ABF"/>
    <w:rsid w:val="00F92E3B"/>
    <w:rsid w:val="00F92EE2"/>
    <w:rsid w:val="00F93217"/>
    <w:rsid w:val="00F93469"/>
    <w:rsid w:val="00F93601"/>
    <w:rsid w:val="00F9363C"/>
    <w:rsid w:val="00F936CD"/>
    <w:rsid w:val="00F9394A"/>
    <w:rsid w:val="00F93977"/>
    <w:rsid w:val="00F93BF1"/>
    <w:rsid w:val="00F93DC9"/>
    <w:rsid w:val="00F93E1E"/>
    <w:rsid w:val="00F93E30"/>
    <w:rsid w:val="00F93FFA"/>
    <w:rsid w:val="00F9418A"/>
    <w:rsid w:val="00F942B1"/>
    <w:rsid w:val="00F9439A"/>
    <w:rsid w:val="00F94409"/>
    <w:rsid w:val="00F944B3"/>
    <w:rsid w:val="00F94688"/>
    <w:rsid w:val="00F9468A"/>
    <w:rsid w:val="00F94806"/>
    <w:rsid w:val="00F94843"/>
    <w:rsid w:val="00F94987"/>
    <w:rsid w:val="00F94D9D"/>
    <w:rsid w:val="00F95088"/>
    <w:rsid w:val="00F9510D"/>
    <w:rsid w:val="00F95136"/>
    <w:rsid w:val="00F9539E"/>
    <w:rsid w:val="00F953D5"/>
    <w:rsid w:val="00F95622"/>
    <w:rsid w:val="00F95841"/>
    <w:rsid w:val="00F95865"/>
    <w:rsid w:val="00F95A26"/>
    <w:rsid w:val="00F95EFE"/>
    <w:rsid w:val="00F95F96"/>
    <w:rsid w:val="00F96011"/>
    <w:rsid w:val="00F96039"/>
    <w:rsid w:val="00F963AF"/>
    <w:rsid w:val="00F966AF"/>
    <w:rsid w:val="00F96795"/>
    <w:rsid w:val="00F968AE"/>
    <w:rsid w:val="00F96A12"/>
    <w:rsid w:val="00F96A5B"/>
    <w:rsid w:val="00F96AE7"/>
    <w:rsid w:val="00F97046"/>
    <w:rsid w:val="00F97301"/>
    <w:rsid w:val="00F97371"/>
    <w:rsid w:val="00F97473"/>
    <w:rsid w:val="00F977F9"/>
    <w:rsid w:val="00F97C6C"/>
    <w:rsid w:val="00F97C92"/>
    <w:rsid w:val="00F97D72"/>
    <w:rsid w:val="00F97FCE"/>
    <w:rsid w:val="00FA059F"/>
    <w:rsid w:val="00FA0667"/>
    <w:rsid w:val="00FA06F4"/>
    <w:rsid w:val="00FA07D3"/>
    <w:rsid w:val="00FA0A34"/>
    <w:rsid w:val="00FA0A85"/>
    <w:rsid w:val="00FA0C24"/>
    <w:rsid w:val="00FA0D8E"/>
    <w:rsid w:val="00FA0DC7"/>
    <w:rsid w:val="00FA12DE"/>
    <w:rsid w:val="00FA1327"/>
    <w:rsid w:val="00FA1498"/>
    <w:rsid w:val="00FA162A"/>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6BC"/>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AEB"/>
    <w:rsid w:val="00FB0D06"/>
    <w:rsid w:val="00FB0D9A"/>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E1"/>
    <w:rsid w:val="00FB37FE"/>
    <w:rsid w:val="00FB3833"/>
    <w:rsid w:val="00FB3844"/>
    <w:rsid w:val="00FB3848"/>
    <w:rsid w:val="00FB38D6"/>
    <w:rsid w:val="00FB3900"/>
    <w:rsid w:val="00FB39CC"/>
    <w:rsid w:val="00FB3DA3"/>
    <w:rsid w:val="00FB4024"/>
    <w:rsid w:val="00FB405B"/>
    <w:rsid w:val="00FB4693"/>
    <w:rsid w:val="00FB46C5"/>
    <w:rsid w:val="00FB4720"/>
    <w:rsid w:val="00FB483D"/>
    <w:rsid w:val="00FB485F"/>
    <w:rsid w:val="00FB48DE"/>
    <w:rsid w:val="00FB4C35"/>
    <w:rsid w:val="00FB4CE2"/>
    <w:rsid w:val="00FB5230"/>
    <w:rsid w:val="00FB56B5"/>
    <w:rsid w:val="00FB594A"/>
    <w:rsid w:val="00FB5A2B"/>
    <w:rsid w:val="00FB5CD2"/>
    <w:rsid w:val="00FB5CFB"/>
    <w:rsid w:val="00FB5DAA"/>
    <w:rsid w:val="00FB5E40"/>
    <w:rsid w:val="00FB5F5C"/>
    <w:rsid w:val="00FB6173"/>
    <w:rsid w:val="00FB61D0"/>
    <w:rsid w:val="00FB6275"/>
    <w:rsid w:val="00FB62B5"/>
    <w:rsid w:val="00FB642C"/>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75"/>
    <w:rsid w:val="00FC109C"/>
    <w:rsid w:val="00FC1222"/>
    <w:rsid w:val="00FC1295"/>
    <w:rsid w:val="00FC12F7"/>
    <w:rsid w:val="00FC16D2"/>
    <w:rsid w:val="00FC178C"/>
    <w:rsid w:val="00FC1951"/>
    <w:rsid w:val="00FC1AD1"/>
    <w:rsid w:val="00FC1B05"/>
    <w:rsid w:val="00FC1EF2"/>
    <w:rsid w:val="00FC21E8"/>
    <w:rsid w:val="00FC22D0"/>
    <w:rsid w:val="00FC257A"/>
    <w:rsid w:val="00FC2942"/>
    <w:rsid w:val="00FC2A59"/>
    <w:rsid w:val="00FC2B27"/>
    <w:rsid w:val="00FC2B2A"/>
    <w:rsid w:val="00FC2BB8"/>
    <w:rsid w:val="00FC328F"/>
    <w:rsid w:val="00FC3543"/>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6AC"/>
    <w:rsid w:val="00FC56E6"/>
    <w:rsid w:val="00FC5921"/>
    <w:rsid w:val="00FC5CC2"/>
    <w:rsid w:val="00FC5F49"/>
    <w:rsid w:val="00FC5F62"/>
    <w:rsid w:val="00FC5FEC"/>
    <w:rsid w:val="00FC63BB"/>
    <w:rsid w:val="00FC6491"/>
    <w:rsid w:val="00FC69BF"/>
    <w:rsid w:val="00FC6A47"/>
    <w:rsid w:val="00FC6CF6"/>
    <w:rsid w:val="00FC6D93"/>
    <w:rsid w:val="00FC6F40"/>
    <w:rsid w:val="00FC7054"/>
    <w:rsid w:val="00FC715B"/>
    <w:rsid w:val="00FC71E9"/>
    <w:rsid w:val="00FC72BC"/>
    <w:rsid w:val="00FC7654"/>
    <w:rsid w:val="00FC7748"/>
    <w:rsid w:val="00FC79D1"/>
    <w:rsid w:val="00FC7CD1"/>
    <w:rsid w:val="00FC7D4D"/>
    <w:rsid w:val="00FC7EBD"/>
    <w:rsid w:val="00FC7FFB"/>
    <w:rsid w:val="00FD0179"/>
    <w:rsid w:val="00FD0250"/>
    <w:rsid w:val="00FD02EE"/>
    <w:rsid w:val="00FD0333"/>
    <w:rsid w:val="00FD033F"/>
    <w:rsid w:val="00FD0346"/>
    <w:rsid w:val="00FD06B6"/>
    <w:rsid w:val="00FD077E"/>
    <w:rsid w:val="00FD07CF"/>
    <w:rsid w:val="00FD0829"/>
    <w:rsid w:val="00FD08CA"/>
    <w:rsid w:val="00FD0906"/>
    <w:rsid w:val="00FD0964"/>
    <w:rsid w:val="00FD0E6A"/>
    <w:rsid w:val="00FD0F73"/>
    <w:rsid w:val="00FD112A"/>
    <w:rsid w:val="00FD11A9"/>
    <w:rsid w:val="00FD14A9"/>
    <w:rsid w:val="00FD153B"/>
    <w:rsid w:val="00FD19D5"/>
    <w:rsid w:val="00FD1CAD"/>
    <w:rsid w:val="00FD1CFF"/>
    <w:rsid w:val="00FD1DAA"/>
    <w:rsid w:val="00FD205F"/>
    <w:rsid w:val="00FD271C"/>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65B"/>
    <w:rsid w:val="00FD4E24"/>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17"/>
    <w:rsid w:val="00FD6849"/>
    <w:rsid w:val="00FD6895"/>
    <w:rsid w:val="00FD6947"/>
    <w:rsid w:val="00FD694B"/>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D7F4C"/>
    <w:rsid w:val="00FE007B"/>
    <w:rsid w:val="00FE02A4"/>
    <w:rsid w:val="00FE03AA"/>
    <w:rsid w:val="00FE05B5"/>
    <w:rsid w:val="00FE06C9"/>
    <w:rsid w:val="00FE07CD"/>
    <w:rsid w:val="00FE0D99"/>
    <w:rsid w:val="00FE0F15"/>
    <w:rsid w:val="00FE158F"/>
    <w:rsid w:val="00FE177D"/>
    <w:rsid w:val="00FE1C6F"/>
    <w:rsid w:val="00FE222C"/>
    <w:rsid w:val="00FE256A"/>
    <w:rsid w:val="00FE275B"/>
    <w:rsid w:val="00FE2D00"/>
    <w:rsid w:val="00FE2EC9"/>
    <w:rsid w:val="00FE3005"/>
    <w:rsid w:val="00FE301A"/>
    <w:rsid w:val="00FE34D1"/>
    <w:rsid w:val="00FE35B3"/>
    <w:rsid w:val="00FE3725"/>
    <w:rsid w:val="00FE38B4"/>
    <w:rsid w:val="00FE3DF7"/>
    <w:rsid w:val="00FE3E17"/>
    <w:rsid w:val="00FE4028"/>
    <w:rsid w:val="00FE4148"/>
    <w:rsid w:val="00FE47EE"/>
    <w:rsid w:val="00FE48AE"/>
    <w:rsid w:val="00FE4965"/>
    <w:rsid w:val="00FE4A3A"/>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300"/>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BF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AD0"/>
    <w:rsid w:val="00FF6B6E"/>
    <w:rsid w:val="00FF6BCD"/>
    <w:rsid w:val="00FF6BF3"/>
    <w:rsid w:val="00FF715E"/>
    <w:rsid w:val="00FF71AD"/>
    <w:rsid w:val="00FF72C1"/>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695F31BB-BC50-4A07-BB12-2EF9E9998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69D"/>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semiHidden/>
    <w:rPr>
      <w:rFonts w:ascii="Arial" w:eastAsia="SimSun" w:hAnsi="Arial" w:cs="Arial"/>
      <w:color w:val="0000FF"/>
      <w:kern w:val="2"/>
      <w:lang w:val="en-US" w:eastAsia="zh-CN" w:bidi="ar-SA"/>
    </w:rPr>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eastAsia="SimSun" w:hAnsi="Arial" w:cs="Arial"/>
      <w:b/>
      <w:noProof/>
      <w:color w:val="0000FF"/>
      <w:kern w:val="2"/>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 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 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eastAsia="en-US"/>
    </w:rPr>
  </w:style>
  <w:style w:type="paragraph" w:customStyle="1" w:styleId="LGTdoc">
    <w:name w:val="LGTdoc_본문"/>
    <w:basedOn w:val="a"/>
    <w:rsid w:val="00D31662"/>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6">
    <w:name w:val="List Paragraph"/>
    <w:basedOn w:val="a"/>
    <w:uiPriority w:val="34"/>
    <w:qFormat/>
    <w:rsid w:val="00560154"/>
    <w:pPr>
      <w:spacing w:after="0"/>
      <w:ind w:left="720"/>
    </w:pPr>
    <w:rPr>
      <w:rFonts w:ascii="Calibri" w:eastAsia="Times New Roman" w:hAnsi="Calibri" w:cs="Calibri"/>
      <w:sz w:val="22"/>
      <w:szCs w:val="22"/>
      <w:lang w:eastAsia="zh-CN"/>
    </w:rPr>
  </w:style>
  <w:style w:type="table" w:customStyle="1" w:styleId="12">
    <w:name w:val="표 구분선1"/>
    <w:basedOn w:val="a1"/>
    <w:next w:val="af"/>
    <w:rsid w:val="00EF3BBE"/>
    <w:rPr>
      <w:rFonts w:ascii="Times New Roman" w:eastAsia="맑은 고딕"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rmal (Web)"/>
    <w:basedOn w:val="a"/>
    <w:uiPriority w:val="99"/>
    <w:unhideWhenUsed/>
    <w:rsid w:val="00236ADE"/>
    <w:pPr>
      <w:spacing w:before="100" w:beforeAutospacing="1" w:after="100" w:afterAutospacing="1"/>
    </w:pPr>
    <w:rPr>
      <w:rFonts w:ascii="굴림" w:eastAsia="굴림" w:hAnsi="굴림" w:cs="굴림"/>
      <w:sz w:val="24"/>
      <w:szCs w:val="24"/>
      <w:lang w:val="en-US" w:eastAsia="ko-KR"/>
    </w:rPr>
  </w:style>
  <w:style w:type="paragraph" w:customStyle="1" w:styleId="af8">
    <w:name w:val="바탕글"/>
    <w:basedOn w:val="a"/>
    <w:rsid w:val="00F779E5"/>
    <w:pPr>
      <w:widowControl w:val="0"/>
      <w:wordWrap w:val="0"/>
      <w:autoSpaceDE w:val="0"/>
      <w:autoSpaceDN w:val="0"/>
      <w:spacing w:after="0" w:line="384" w:lineRule="auto"/>
      <w:jc w:val="both"/>
      <w:textAlignment w:val="baseline"/>
    </w:pPr>
    <w:rPr>
      <w:rFonts w:eastAsia="Times New Roman"/>
      <w:color w:val="000000"/>
      <w:lang w:val="en-US" w:eastAsia="ko-KR"/>
    </w:rPr>
  </w:style>
  <w:style w:type="paragraph" w:customStyle="1" w:styleId="Agreement">
    <w:name w:val="Agreement"/>
    <w:basedOn w:val="a"/>
    <w:next w:val="Doc-text20"/>
    <w:rsid w:val="00807C2F"/>
    <w:pPr>
      <w:numPr>
        <w:numId w:val="16"/>
      </w:numPr>
      <w:tabs>
        <w:tab w:val="num" w:pos="1800"/>
      </w:tabs>
      <w:spacing w:before="60" w:after="0"/>
      <w:ind w:left="1800"/>
    </w:pPr>
    <w:rPr>
      <w:rFonts w:ascii="Arial" w:eastAsia="MS Mincho" w:hAnsi="Arial"/>
      <w:b/>
      <w:szCs w:val="24"/>
      <w:lang w:eastAsia="en-GB"/>
    </w:rPr>
  </w:style>
  <w:style w:type="character" w:customStyle="1" w:styleId="B2Car">
    <w:name w:val="B2 Car"/>
    <w:rsid w:val="005A33BB"/>
    <w:rPr>
      <w:rFonts w:ascii="Times New Roman" w:hAnsi="Times New Roman"/>
      <w:lang w:val="en-GB" w:eastAsia="en-US"/>
    </w:rPr>
  </w:style>
  <w:style w:type="character" w:customStyle="1" w:styleId="B3Char">
    <w:name w:val="B3 Char"/>
    <w:rsid w:val="005A33BB"/>
    <w:rPr>
      <w:rFonts w:ascii="Times New Roman" w:hAnsi="Times New Roman"/>
      <w:lang w:val="en-GB" w:eastAsia="en-US"/>
    </w:rPr>
  </w:style>
  <w:style w:type="character" w:customStyle="1" w:styleId="B5Char">
    <w:name w:val="B5 Char"/>
    <w:link w:val="B5"/>
    <w:rsid w:val="007E0096"/>
    <w:rPr>
      <w:rFonts w:ascii="Arial" w:hAnsi="Arial" w:cs="Arial"/>
      <w:color w:val="0000FF"/>
      <w:kern w:val="2"/>
      <w:lang w:val="en-GB" w:eastAsia="en-US"/>
    </w:rPr>
  </w:style>
  <w:style w:type="paragraph" w:styleId="af9">
    <w:name w:val="caption"/>
    <w:basedOn w:val="a"/>
    <w:next w:val="a"/>
    <w:unhideWhenUsed/>
    <w:qFormat/>
    <w:rsid w:val="00656F0F"/>
    <w:rPr>
      <w:b/>
      <w:bCs/>
    </w:rPr>
  </w:style>
  <w:style w:type="paragraph" w:customStyle="1" w:styleId="U-Bullet">
    <w:name w:val="U-Bullet"/>
    <w:basedOn w:val="a"/>
    <w:qFormat/>
    <w:rsid w:val="00805101"/>
    <w:pPr>
      <w:numPr>
        <w:numId w:val="21"/>
      </w:numPr>
      <w:spacing w:before="120" w:after="40"/>
    </w:pPr>
    <w:rPr>
      <w:rFonts w:eastAsia="SimSun"/>
      <w:sz w:val="22"/>
      <w:lang w:val="en-US"/>
    </w:rPr>
  </w:style>
  <w:style w:type="paragraph" w:customStyle="1" w:styleId="U2-Bullet2">
    <w:name w:val="U2-Bullet 2"/>
    <w:basedOn w:val="U-Bullet"/>
    <w:rsid w:val="00805101"/>
    <w:pPr>
      <w:numPr>
        <w:ilvl w:val="1"/>
      </w:numPr>
      <w:tabs>
        <w:tab w:val="clear" w:pos="1440"/>
        <w:tab w:val="num" w:pos="567"/>
        <w:tab w:val="left" w:pos="2160"/>
      </w:tabs>
      <w:ind w:left="567" w:hanging="567"/>
    </w:pPr>
  </w:style>
  <w:style w:type="paragraph" w:customStyle="1" w:styleId="U3-Bullet3">
    <w:name w:val="U3-Bullet 3"/>
    <w:basedOn w:val="U2-Bullet2"/>
    <w:rsid w:val="00805101"/>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805101"/>
    <w:pPr>
      <w:numPr>
        <w:ilvl w:val="3"/>
      </w:numPr>
      <w:tabs>
        <w:tab w:val="clear" w:pos="2016"/>
        <w:tab w:val="num" w:pos="567"/>
      </w:tabs>
      <w:ind w:left="567" w:hanging="567"/>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4909048">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50747301">
      <w:bodyDiv w:val="1"/>
      <w:marLeft w:val="0"/>
      <w:marRight w:val="0"/>
      <w:marTop w:val="0"/>
      <w:marBottom w:val="0"/>
      <w:divBdr>
        <w:top w:val="none" w:sz="0" w:space="0" w:color="auto"/>
        <w:left w:val="none" w:sz="0" w:space="0" w:color="auto"/>
        <w:bottom w:val="none" w:sz="0" w:space="0" w:color="auto"/>
        <w:right w:val="none" w:sz="0" w:space="0" w:color="auto"/>
      </w:divBdr>
    </w:div>
    <w:div w:id="39481875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7153737">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27529243">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3772310">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138956">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529417084">
      <w:bodyDiv w:val="1"/>
      <w:marLeft w:val="0"/>
      <w:marRight w:val="0"/>
      <w:marTop w:val="0"/>
      <w:marBottom w:val="0"/>
      <w:divBdr>
        <w:top w:val="none" w:sz="0" w:space="0" w:color="auto"/>
        <w:left w:val="none" w:sz="0" w:space="0" w:color="auto"/>
        <w:bottom w:val="none" w:sz="0" w:space="0" w:color="auto"/>
        <w:right w:val="none" w:sz="0" w:space="0" w:color="auto"/>
      </w:divBdr>
    </w:div>
    <w:div w:id="1565992275">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705738">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20739817">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105417819">
      <w:bodyDiv w:val="1"/>
      <w:marLeft w:val="0"/>
      <w:marRight w:val="0"/>
      <w:marTop w:val="0"/>
      <w:marBottom w:val="0"/>
      <w:divBdr>
        <w:top w:val="none" w:sz="0" w:space="0" w:color="auto"/>
        <w:left w:val="none" w:sz="0" w:space="0" w:color="auto"/>
        <w:bottom w:val="none" w:sz="0" w:space="0" w:color="auto"/>
        <w:right w:val="none" w:sz="0" w:space="0" w:color="auto"/>
      </w:divBdr>
      <w:divsChild>
        <w:div w:id="99448699">
          <w:marLeft w:val="1166"/>
          <w:marRight w:val="0"/>
          <w:marTop w:val="53"/>
          <w:marBottom w:val="40"/>
          <w:divBdr>
            <w:top w:val="none" w:sz="0" w:space="0" w:color="auto"/>
            <w:left w:val="none" w:sz="0" w:space="0" w:color="auto"/>
            <w:bottom w:val="none" w:sz="0" w:space="0" w:color="auto"/>
            <w:right w:val="none" w:sz="0" w:space="0" w:color="auto"/>
          </w:divBdr>
        </w:div>
        <w:div w:id="267808996">
          <w:marLeft w:val="1166"/>
          <w:marRight w:val="0"/>
          <w:marTop w:val="53"/>
          <w:marBottom w:val="40"/>
          <w:divBdr>
            <w:top w:val="none" w:sz="0" w:space="0" w:color="auto"/>
            <w:left w:val="none" w:sz="0" w:space="0" w:color="auto"/>
            <w:bottom w:val="none" w:sz="0" w:space="0" w:color="auto"/>
            <w:right w:val="none" w:sz="0" w:space="0" w:color="auto"/>
          </w:divBdr>
        </w:div>
        <w:div w:id="722944900">
          <w:marLeft w:val="1166"/>
          <w:marRight w:val="0"/>
          <w:marTop w:val="53"/>
          <w:marBottom w:val="40"/>
          <w:divBdr>
            <w:top w:val="none" w:sz="0" w:space="0" w:color="auto"/>
            <w:left w:val="none" w:sz="0" w:space="0" w:color="auto"/>
            <w:bottom w:val="none" w:sz="0" w:space="0" w:color="auto"/>
            <w:right w:val="none" w:sz="0" w:space="0" w:color="auto"/>
          </w:divBdr>
        </w:div>
        <w:div w:id="901520723">
          <w:marLeft w:val="1166"/>
          <w:marRight w:val="0"/>
          <w:marTop w:val="53"/>
          <w:marBottom w:val="40"/>
          <w:divBdr>
            <w:top w:val="none" w:sz="0" w:space="0" w:color="auto"/>
            <w:left w:val="none" w:sz="0" w:space="0" w:color="auto"/>
            <w:bottom w:val="none" w:sz="0" w:space="0" w:color="auto"/>
            <w:right w:val="none" w:sz="0" w:space="0" w:color="auto"/>
          </w:divBdr>
        </w:div>
        <w:div w:id="1037051560">
          <w:marLeft w:val="547"/>
          <w:marRight w:val="0"/>
          <w:marTop w:val="62"/>
          <w:marBottom w:val="40"/>
          <w:divBdr>
            <w:top w:val="none" w:sz="0" w:space="0" w:color="auto"/>
            <w:left w:val="none" w:sz="0" w:space="0" w:color="auto"/>
            <w:bottom w:val="none" w:sz="0" w:space="0" w:color="auto"/>
            <w:right w:val="none" w:sz="0" w:space="0" w:color="auto"/>
          </w:divBdr>
        </w:div>
        <w:div w:id="1104500332">
          <w:marLeft w:val="547"/>
          <w:marRight w:val="0"/>
          <w:marTop w:val="62"/>
          <w:marBottom w:val="40"/>
          <w:divBdr>
            <w:top w:val="none" w:sz="0" w:space="0" w:color="auto"/>
            <w:left w:val="none" w:sz="0" w:space="0" w:color="auto"/>
            <w:bottom w:val="none" w:sz="0" w:space="0" w:color="auto"/>
            <w:right w:val="none" w:sz="0" w:space="0" w:color="auto"/>
          </w:divBdr>
        </w:div>
        <w:div w:id="1268730667">
          <w:marLeft w:val="1166"/>
          <w:marRight w:val="0"/>
          <w:marTop w:val="53"/>
          <w:marBottom w:val="40"/>
          <w:divBdr>
            <w:top w:val="none" w:sz="0" w:space="0" w:color="auto"/>
            <w:left w:val="none" w:sz="0" w:space="0" w:color="auto"/>
            <w:bottom w:val="none" w:sz="0" w:space="0" w:color="auto"/>
            <w:right w:val="none" w:sz="0" w:space="0" w:color="auto"/>
          </w:divBdr>
        </w:div>
        <w:div w:id="1278754935">
          <w:marLeft w:val="547"/>
          <w:marRight w:val="0"/>
          <w:marTop w:val="62"/>
          <w:marBottom w:val="40"/>
          <w:divBdr>
            <w:top w:val="none" w:sz="0" w:space="0" w:color="auto"/>
            <w:left w:val="none" w:sz="0" w:space="0" w:color="auto"/>
            <w:bottom w:val="none" w:sz="0" w:space="0" w:color="auto"/>
            <w:right w:val="none" w:sz="0" w:space="0" w:color="auto"/>
          </w:divBdr>
        </w:div>
        <w:div w:id="1678772593">
          <w:marLeft w:val="547"/>
          <w:marRight w:val="0"/>
          <w:marTop w:val="62"/>
          <w:marBottom w:val="40"/>
          <w:divBdr>
            <w:top w:val="none" w:sz="0" w:space="0" w:color="auto"/>
            <w:left w:val="none" w:sz="0" w:space="0" w:color="auto"/>
            <w:bottom w:val="none" w:sz="0" w:space="0" w:color="auto"/>
            <w:right w:val="none" w:sz="0" w:space="0" w:color="auto"/>
          </w:divBdr>
        </w:div>
        <w:div w:id="1753351080">
          <w:marLeft w:val="1166"/>
          <w:marRight w:val="0"/>
          <w:marTop w:val="53"/>
          <w:marBottom w:val="40"/>
          <w:divBdr>
            <w:top w:val="none" w:sz="0" w:space="0" w:color="auto"/>
            <w:left w:val="none" w:sz="0" w:space="0" w:color="auto"/>
            <w:bottom w:val="none" w:sz="0" w:space="0" w:color="auto"/>
            <w:right w:val="none" w:sz="0" w:space="0" w:color="auto"/>
          </w:divBdr>
        </w:div>
        <w:div w:id="2096854842">
          <w:marLeft w:val="1166"/>
          <w:marRight w:val="0"/>
          <w:marTop w:val="53"/>
          <w:marBottom w:val="4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CC79B-039D-487B-94B6-445308BD9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1129</Words>
  <Characters>5661</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6777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Youngdae LEE</dc:creator>
  <cp:keywords/>
  <cp:lastModifiedBy>LG (H.Kim)</cp:lastModifiedBy>
  <cp:revision>2</cp:revision>
  <cp:lastPrinted>2013-05-09T10:51:00Z</cp:lastPrinted>
  <dcterms:created xsi:type="dcterms:W3CDTF">2018-06-22T03:48:00Z</dcterms:created>
  <dcterms:modified xsi:type="dcterms:W3CDTF">2018-06-22T03:48:00Z</dcterms:modified>
</cp:coreProperties>
</file>