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C36556" w14:textId="4FAD84EE" w:rsidR="00CD4C7B" w:rsidRPr="006C24E0" w:rsidRDefault="00CD4C7B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6C24E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6C24E0">
        <w:rPr>
          <w:bCs/>
          <w:noProof w:val="0"/>
          <w:sz w:val="24"/>
          <w:szCs w:val="24"/>
        </w:rPr>
        <w:t xml:space="preserve">SG-RAN </w:t>
      </w:r>
      <w:r w:rsidR="00936071" w:rsidRPr="006C24E0">
        <w:rPr>
          <w:noProof w:val="0"/>
          <w:sz w:val="24"/>
          <w:szCs w:val="24"/>
        </w:rPr>
        <w:t xml:space="preserve">WG2 </w:t>
      </w:r>
      <w:r w:rsidR="004006E8" w:rsidRPr="006C24E0">
        <w:rPr>
          <w:noProof w:val="0"/>
          <w:sz w:val="24"/>
          <w:szCs w:val="24"/>
        </w:rPr>
        <w:t>#</w:t>
      </w:r>
      <w:r w:rsidR="009D74A6" w:rsidRPr="006C24E0">
        <w:rPr>
          <w:noProof w:val="0"/>
          <w:sz w:val="24"/>
          <w:szCs w:val="24"/>
        </w:rPr>
        <w:t>99</w:t>
      </w:r>
      <w:r w:rsidRPr="006C24E0">
        <w:rPr>
          <w:bCs/>
          <w:noProof w:val="0"/>
          <w:sz w:val="24"/>
          <w:szCs w:val="24"/>
        </w:rPr>
        <w:tab/>
      </w:r>
      <w:r w:rsidR="00C449CB" w:rsidRPr="00C449CB">
        <w:rPr>
          <w:bCs/>
          <w:noProof w:val="0"/>
          <w:sz w:val="24"/>
          <w:szCs w:val="24"/>
        </w:rPr>
        <w:t>R2-1708666</w:t>
      </w:r>
    </w:p>
    <w:p w14:paraId="231362B2" w14:textId="58FD3C36" w:rsidR="00CD4C7B" w:rsidRPr="006C24E0" w:rsidRDefault="009D74A6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 w:rsidRPr="006C24E0">
        <w:rPr>
          <w:rFonts w:eastAsia="SimSun"/>
          <w:noProof w:val="0"/>
          <w:sz w:val="24"/>
          <w:szCs w:val="24"/>
          <w:lang w:eastAsia="zh-CN"/>
        </w:rPr>
        <w:t>Berlin</w:t>
      </w:r>
      <w:r w:rsidR="00C24650" w:rsidRPr="006C24E0">
        <w:rPr>
          <w:rFonts w:eastAsia="SimSun"/>
          <w:noProof w:val="0"/>
          <w:sz w:val="24"/>
          <w:szCs w:val="24"/>
          <w:lang w:eastAsia="zh-CN"/>
        </w:rPr>
        <w:t xml:space="preserve">, </w:t>
      </w:r>
      <w:r w:rsidRPr="006C24E0">
        <w:rPr>
          <w:rFonts w:eastAsia="SimSun"/>
          <w:noProof w:val="0"/>
          <w:sz w:val="24"/>
          <w:szCs w:val="24"/>
          <w:lang w:eastAsia="zh-CN"/>
        </w:rPr>
        <w:t>Germany</w:t>
      </w:r>
      <w:r w:rsidR="00C24650" w:rsidRPr="006C24E0">
        <w:rPr>
          <w:rFonts w:eastAsia="SimSun"/>
          <w:noProof w:val="0"/>
          <w:sz w:val="24"/>
          <w:szCs w:val="24"/>
          <w:lang w:eastAsia="zh-CN"/>
        </w:rPr>
        <w:t xml:space="preserve">, </w:t>
      </w:r>
      <w:r w:rsidRPr="006C24E0">
        <w:rPr>
          <w:rFonts w:eastAsia="SimSun"/>
          <w:noProof w:val="0"/>
          <w:sz w:val="24"/>
          <w:szCs w:val="24"/>
          <w:lang w:eastAsia="zh-CN"/>
        </w:rPr>
        <w:t>21</w:t>
      </w:r>
      <w:r w:rsidR="00C92967" w:rsidRPr="006C24E0">
        <w:rPr>
          <w:rFonts w:eastAsia="SimSun"/>
          <w:noProof w:val="0"/>
          <w:sz w:val="24"/>
          <w:szCs w:val="24"/>
          <w:lang w:eastAsia="zh-CN"/>
        </w:rPr>
        <w:t xml:space="preserve"> - </w:t>
      </w:r>
      <w:r w:rsidRPr="006C24E0">
        <w:rPr>
          <w:rFonts w:eastAsia="SimSun"/>
          <w:noProof w:val="0"/>
          <w:sz w:val="24"/>
          <w:szCs w:val="24"/>
          <w:lang w:eastAsia="zh-CN"/>
        </w:rPr>
        <w:t>25</w:t>
      </w:r>
      <w:r w:rsidR="00C92967" w:rsidRPr="006C24E0">
        <w:rPr>
          <w:rFonts w:eastAsia="SimSun"/>
          <w:noProof w:val="0"/>
          <w:sz w:val="24"/>
          <w:szCs w:val="24"/>
          <w:lang w:eastAsia="zh-CN"/>
        </w:rPr>
        <w:t xml:space="preserve"> </w:t>
      </w:r>
      <w:r w:rsidRPr="006C24E0">
        <w:rPr>
          <w:rFonts w:eastAsia="SimSun"/>
          <w:noProof w:val="0"/>
          <w:sz w:val="24"/>
          <w:szCs w:val="24"/>
          <w:lang w:eastAsia="zh-CN"/>
        </w:rPr>
        <w:t>August</w:t>
      </w:r>
      <w:r w:rsidR="00813245" w:rsidRPr="006C24E0">
        <w:rPr>
          <w:rFonts w:eastAsia="SimSun"/>
          <w:noProof w:val="0"/>
          <w:sz w:val="24"/>
          <w:szCs w:val="24"/>
          <w:lang w:eastAsia="zh-CN"/>
        </w:rPr>
        <w:t xml:space="preserve"> </w:t>
      </w:r>
      <w:r w:rsidR="00C24650" w:rsidRPr="006C24E0">
        <w:rPr>
          <w:rFonts w:eastAsia="SimSun"/>
          <w:noProof w:val="0"/>
          <w:sz w:val="24"/>
          <w:szCs w:val="24"/>
          <w:lang w:eastAsia="zh-CN"/>
        </w:rPr>
        <w:t>201</w:t>
      </w:r>
      <w:r w:rsidR="00936071" w:rsidRPr="006C24E0">
        <w:rPr>
          <w:rFonts w:eastAsia="SimSun"/>
          <w:noProof w:val="0"/>
          <w:sz w:val="24"/>
          <w:szCs w:val="24"/>
          <w:lang w:eastAsia="zh-CN"/>
        </w:rPr>
        <w:t>7</w:t>
      </w:r>
    </w:p>
    <w:p w14:paraId="39BE00F6" w14:textId="77777777" w:rsidR="00CD4C7B" w:rsidRPr="006C24E0" w:rsidRDefault="00CD4C7B" w:rsidP="00CD4C7B">
      <w:pPr>
        <w:pStyle w:val="Header"/>
        <w:rPr>
          <w:bCs/>
          <w:noProof w:val="0"/>
          <w:sz w:val="24"/>
        </w:rPr>
      </w:pPr>
    </w:p>
    <w:p w14:paraId="49379CFB" w14:textId="77777777" w:rsidR="00CD4C7B" w:rsidRPr="006C24E0" w:rsidRDefault="00CD4C7B" w:rsidP="00CD4C7B">
      <w:pPr>
        <w:pStyle w:val="Header"/>
        <w:rPr>
          <w:bCs/>
          <w:noProof w:val="0"/>
          <w:sz w:val="24"/>
        </w:rPr>
      </w:pPr>
    </w:p>
    <w:p w14:paraId="758E2B30" w14:textId="20D38146" w:rsidR="00CD4C7B" w:rsidRPr="006C24E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6C24E0">
        <w:rPr>
          <w:rFonts w:cs="Arial"/>
          <w:b/>
          <w:bCs/>
          <w:sz w:val="24"/>
        </w:rPr>
        <w:t>Agenda item:</w:t>
      </w:r>
      <w:r w:rsidRPr="006C24E0">
        <w:rPr>
          <w:rFonts w:cs="Arial"/>
          <w:b/>
          <w:bCs/>
          <w:sz w:val="24"/>
        </w:rPr>
        <w:tab/>
      </w:r>
      <w:r w:rsidR="00A275CA" w:rsidRPr="006C24E0">
        <w:rPr>
          <w:rFonts w:cs="Arial"/>
          <w:b/>
          <w:bCs/>
          <w:sz w:val="24"/>
          <w:lang w:eastAsia="ja-JP"/>
        </w:rPr>
        <w:t>9</w:t>
      </w:r>
      <w:r w:rsidR="002747EC" w:rsidRPr="006C24E0">
        <w:rPr>
          <w:rFonts w:cs="Arial"/>
          <w:b/>
          <w:bCs/>
          <w:sz w:val="24"/>
          <w:lang w:eastAsia="ja-JP"/>
        </w:rPr>
        <w:t>.</w:t>
      </w:r>
      <w:r w:rsidR="00A275CA" w:rsidRPr="006C24E0">
        <w:rPr>
          <w:rFonts w:cs="Arial"/>
          <w:b/>
          <w:bCs/>
          <w:sz w:val="24"/>
          <w:lang w:eastAsia="ja-JP"/>
        </w:rPr>
        <w:t>4</w:t>
      </w:r>
      <w:r w:rsidR="002747EC" w:rsidRPr="006C24E0">
        <w:rPr>
          <w:rFonts w:cs="Arial"/>
          <w:b/>
          <w:bCs/>
          <w:sz w:val="24"/>
          <w:lang w:eastAsia="ja-JP"/>
        </w:rPr>
        <w:t>.</w:t>
      </w:r>
      <w:r w:rsidR="001619FF" w:rsidRPr="006C24E0">
        <w:rPr>
          <w:rFonts w:cs="Arial"/>
          <w:b/>
          <w:bCs/>
          <w:sz w:val="24"/>
          <w:lang w:eastAsia="ja-JP"/>
        </w:rPr>
        <w:t>4</w:t>
      </w:r>
    </w:p>
    <w:p w14:paraId="6A1BC0C1" w14:textId="6CF5E0B3" w:rsidR="00CD4C7B" w:rsidRPr="006C24E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6C24E0">
        <w:rPr>
          <w:rFonts w:ascii="Arial" w:hAnsi="Arial" w:cs="Arial"/>
          <w:b/>
          <w:bCs/>
          <w:sz w:val="24"/>
        </w:rPr>
        <w:t>Source:</w:t>
      </w:r>
      <w:r w:rsidRPr="006C24E0">
        <w:rPr>
          <w:rFonts w:ascii="Arial" w:hAnsi="Arial" w:cs="Arial"/>
          <w:b/>
          <w:bCs/>
          <w:sz w:val="24"/>
        </w:rPr>
        <w:tab/>
      </w:r>
      <w:r w:rsidR="001741A0" w:rsidRPr="006C24E0">
        <w:rPr>
          <w:rFonts w:ascii="Arial" w:hAnsi="Arial" w:cs="Arial"/>
          <w:b/>
          <w:bCs/>
          <w:sz w:val="24"/>
        </w:rPr>
        <w:t>Nokia</w:t>
      </w:r>
      <w:r w:rsidR="00090468" w:rsidRPr="006C24E0">
        <w:rPr>
          <w:rFonts w:ascii="Arial" w:hAnsi="Arial" w:cs="Arial"/>
          <w:b/>
          <w:bCs/>
          <w:sz w:val="24"/>
        </w:rPr>
        <w:t xml:space="preserve">, </w:t>
      </w:r>
      <w:r w:rsidR="00A275CA" w:rsidRPr="006C24E0">
        <w:rPr>
          <w:rFonts w:ascii="Arial" w:hAnsi="Arial" w:cs="Arial"/>
          <w:b/>
          <w:bCs/>
          <w:sz w:val="24"/>
        </w:rPr>
        <w:t xml:space="preserve">Nokia </w:t>
      </w:r>
      <w:r w:rsidR="00090468" w:rsidRPr="006C24E0">
        <w:rPr>
          <w:rFonts w:ascii="Arial" w:hAnsi="Arial" w:cs="Arial"/>
          <w:b/>
          <w:bCs/>
          <w:sz w:val="24"/>
        </w:rPr>
        <w:t>Sh</w:t>
      </w:r>
      <w:bookmarkStart w:id="1" w:name="_GoBack"/>
      <w:bookmarkEnd w:id="1"/>
      <w:r w:rsidR="00090468" w:rsidRPr="006C24E0">
        <w:rPr>
          <w:rFonts w:ascii="Arial" w:hAnsi="Arial" w:cs="Arial"/>
          <w:b/>
          <w:bCs/>
          <w:sz w:val="24"/>
        </w:rPr>
        <w:t>anghai Bell</w:t>
      </w:r>
    </w:p>
    <w:p w14:paraId="45BE90BE" w14:textId="0E3222F3" w:rsidR="00CD4C7B" w:rsidRPr="006C24E0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6C24E0">
        <w:rPr>
          <w:rFonts w:ascii="Arial" w:hAnsi="Arial" w:cs="Arial"/>
          <w:b/>
          <w:bCs/>
          <w:sz w:val="24"/>
        </w:rPr>
        <w:t>Title:</w:t>
      </w:r>
      <w:r w:rsidRPr="006C24E0">
        <w:rPr>
          <w:rFonts w:ascii="Arial" w:hAnsi="Arial" w:cs="Arial"/>
          <w:b/>
          <w:bCs/>
          <w:sz w:val="24"/>
        </w:rPr>
        <w:tab/>
      </w:r>
      <w:r w:rsidR="001619FF" w:rsidRPr="006C24E0">
        <w:rPr>
          <w:rFonts w:ascii="Arial" w:hAnsi="Arial" w:cs="Arial"/>
          <w:b/>
          <w:bCs/>
          <w:sz w:val="24"/>
        </w:rPr>
        <w:t>LOS/NLOS switching in mobility simulations</w:t>
      </w:r>
    </w:p>
    <w:p w14:paraId="3AC3A0B1" w14:textId="1C136FC9" w:rsidR="00CD4C7B" w:rsidRPr="006C24E0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6C24E0">
        <w:rPr>
          <w:rFonts w:ascii="Arial" w:hAnsi="Arial" w:cs="Arial"/>
          <w:b/>
          <w:bCs/>
          <w:sz w:val="24"/>
        </w:rPr>
        <w:t>WID/SID:</w:t>
      </w:r>
      <w:r w:rsidRPr="006C24E0">
        <w:rPr>
          <w:rFonts w:ascii="Arial" w:hAnsi="Arial" w:cs="Arial"/>
          <w:b/>
          <w:bCs/>
          <w:sz w:val="24"/>
        </w:rPr>
        <w:tab/>
      </w:r>
      <w:r w:rsidR="00A275CA" w:rsidRPr="006C24E0">
        <w:rPr>
          <w:rFonts w:ascii="Arial" w:hAnsi="Arial" w:cs="Arial"/>
          <w:b/>
          <w:bCs/>
          <w:sz w:val="24"/>
        </w:rPr>
        <w:t>FS_LTE_Aerial</w:t>
      </w:r>
      <w:r w:rsidR="00112F1A" w:rsidRPr="006C24E0">
        <w:rPr>
          <w:rFonts w:ascii="Arial" w:hAnsi="Arial" w:cs="Arial"/>
          <w:b/>
          <w:bCs/>
          <w:sz w:val="24"/>
        </w:rPr>
        <w:t xml:space="preserve"> </w:t>
      </w:r>
      <w:r w:rsidR="00D80795" w:rsidRPr="006C24E0">
        <w:rPr>
          <w:rFonts w:ascii="Arial" w:hAnsi="Arial" w:cs="Arial"/>
          <w:b/>
          <w:bCs/>
          <w:sz w:val="24"/>
        </w:rPr>
        <w:t>-</w:t>
      </w:r>
      <w:r w:rsidRPr="006C24E0">
        <w:rPr>
          <w:rFonts w:ascii="Arial" w:hAnsi="Arial" w:cs="Arial"/>
          <w:b/>
          <w:bCs/>
          <w:sz w:val="24"/>
        </w:rPr>
        <w:t xml:space="preserve"> Release</w:t>
      </w:r>
      <w:r w:rsidR="00D80795" w:rsidRPr="006C24E0">
        <w:rPr>
          <w:rFonts w:ascii="Arial" w:hAnsi="Arial" w:cs="Arial"/>
          <w:b/>
          <w:bCs/>
          <w:sz w:val="24"/>
        </w:rPr>
        <w:t xml:space="preserve"> </w:t>
      </w:r>
      <w:r w:rsidR="00970DB3" w:rsidRPr="006C24E0">
        <w:rPr>
          <w:rFonts w:ascii="Arial" w:hAnsi="Arial" w:cs="Arial"/>
          <w:b/>
          <w:bCs/>
          <w:sz w:val="24"/>
        </w:rPr>
        <w:t>15</w:t>
      </w:r>
    </w:p>
    <w:p w14:paraId="7DF86DB4" w14:textId="77777777" w:rsidR="00CD4C7B" w:rsidRPr="006C24E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6C24E0">
        <w:rPr>
          <w:rFonts w:ascii="Arial" w:hAnsi="Arial" w:cs="Arial"/>
          <w:b/>
          <w:bCs/>
          <w:sz w:val="24"/>
        </w:rPr>
        <w:t>Document for:</w:t>
      </w:r>
      <w:r w:rsidRPr="006C24E0">
        <w:rPr>
          <w:rFonts w:ascii="Arial" w:hAnsi="Arial" w:cs="Arial"/>
          <w:b/>
          <w:bCs/>
          <w:sz w:val="24"/>
        </w:rPr>
        <w:tab/>
        <w:t>Discussion and Decision</w:t>
      </w:r>
    </w:p>
    <w:p w14:paraId="3E959691" w14:textId="77777777" w:rsidR="00CD4C7B" w:rsidRPr="006C24E0" w:rsidRDefault="00CD4C7B" w:rsidP="00CD4C7B">
      <w:pPr>
        <w:pStyle w:val="Heading1"/>
      </w:pPr>
      <w:r w:rsidRPr="006C24E0">
        <w:t>1</w:t>
      </w:r>
      <w:r w:rsidRPr="006C24E0">
        <w:tab/>
      </w:r>
      <w:r w:rsidR="0056573F" w:rsidRPr="006C24E0">
        <w:t>Introduction</w:t>
      </w:r>
    </w:p>
    <w:p w14:paraId="6E4983C3" w14:textId="314F7EE2" w:rsidR="00683D2D" w:rsidRPr="006C24E0" w:rsidRDefault="00A275CA" w:rsidP="00EB6630">
      <w:pPr>
        <w:jc w:val="both"/>
      </w:pPr>
      <w:r w:rsidRPr="006C24E0">
        <w:t xml:space="preserve">RAN2 </w:t>
      </w:r>
      <w:r w:rsidR="001619FF" w:rsidRPr="006C24E0">
        <w:t>discussed mobility simulation assumptions during the course of an e-mail discussions summarized in [1].</w:t>
      </w:r>
      <w:r w:rsidR="00683D2D" w:rsidRPr="006C24E0">
        <w:t xml:space="preserve"> Based on the discussion it is proposed in [1] to capture, among others, such simulation assumptions in TR 36.777: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683D2D" w:rsidRPr="006C24E0" w14:paraId="197A12D4" w14:textId="77777777" w:rsidTr="00683D2D">
        <w:tc>
          <w:tcPr>
            <w:tcW w:w="9631" w:type="dxa"/>
          </w:tcPr>
          <w:p w14:paraId="7B3108C8" w14:textId="77777777" w:rsidR="00683D2D" w:rsidRPr="006C24E0" w:rsidRDefault="00683D2D" w:rsidP="00683D2D">
            <w:pPr>
              <w:pStyle w:val="Heading3"/>
              <w:rPr>
                <w:rFonts w:eastAsia="SimSun"/>
                <w:b/>
                <w:bCs/>
              </w:rPr>
            </w:pPr>
            <w:r w:rsidRPr="006C24E0">
              <w:rPr>
                <w:rFonts w:eastAsia="SimSun"/>
              </w:rPr>
              <w:t>A.2.3 LOS/NLOS modelling</w:t>
            </w:r>
          </w:p>
          <w:p w14:paraId="232AE296" w14:textId="77777777" w:rsidR="00683D2D" w:rsidRPr="006C24E0" w:rsidRDefault="00683D2D" w:rsidP="00683D2D">
            <w:r w:rsidRPr="006C24E0">
              <w:t xml:space="preserve">LOS or NLOS for an Aerial UE is fixed throughout the simulation based on initial determination of LOS/NLOS. </w:t>
            </w:r>
          </w:p>
          <w:p w14:paraId="3F4346C5" w14:textId="77777777" w:rsidR="00683D2D" w:rsidRPr="006C24E0" w:rsidRDefault="00683D2D" w:rsidP="00683D2D">
            <w:pPr>
              <w:rPr>
                <w:rFonts w:eastAsia="MS Mincho"/>
                <w:i/>
                <w:color w:val="FF0000"/>
                <w:lang w:eastAsia="ko-KR"/>
              </w:rPr>
            </w:pPr>
            <w:r w:rsidRPr="006C24E0">
              <w:rPr>
                <w:rFonts w:eastAsia="MS Mincho"/>
                <w:i/>
                <w:color w:val="FF0000"/>
                <w:lang w:eastAsia="ko-KR"/>
              </w:rPr>
              <w:t>Editor’s Note: FFS whether and how to model LOS/NLOS switching.</w:t>
            </w:r>
          </w:p>
          <w:p w14:paraId="12FEC8D6" w14:textId="77777777" w:rsidR="00683D2D" w:rsidRPr="006C24E0" w:rsidRDefault="00683D2D" w:rsidP="00683D2D">
            <w:pPr>
              <w:pStyle w:val="Heading3"/>
              <w:rPr>
                <w:rFonts w:eastAsia="SimSun"/>
                <w:b/>
                <w:bCs/>
              </w:rPr>
            </w:pPr>
            <w:r w:rsidRPr="006C24E0">
              <w:rPr>
                <w:rFonts w:eastAsia="SimSun"/>
              </w:rPr>
              <w:t>A.2.4 Time varying shadow fading</w:t>
            </w:r>
          </w:p>
          <w:p w14:paraId="71A9C867" w14:textId="29296244" w:rsidR="00683D2D" w:rsidRPr="006C24E0" w:rsidRDefault="00683D2D" w:rsidP="00683D2D">
            <w:pPr>
              <w:pStyle w:val="B-Body"/>
              <w:ind w:left="0"/>
              <w:jc w:val="both"/>
              <w:rPr>
                <w:rFonts w:eastAsia="Times New Roman"/>
                <w:sz w:val="20"/>
                <w:lang w:val="en-GB"/>
              </w:rPr>
            </w:pPr>
            <w:r w:rsidRPr="006C24E0">
              <w:rPr>
                <w:rFonts w:eastAsia="Times New Roman"/>
                <w:sz w:val="20"/>
                <w:lang w:val="en-GB"/>
              </w:rPr>
              <w:t xml:space="preserve">Time varying shadow fading for a moving UE is modelled by recalculating shadow fading value based on standard deviation given in Table B-3 after the UE has travelled distance of 25 m (based on its speed). </w:t>
            </w:r>
          </w:p>
        </w:tc>
      </w:tr>
    </w:tbl>
    <w:p w14:paraId="5061FF56" w14:textId="77777777" w:rsidR="00EB6630" w:rsidRPr="006C24E0" w:rsidRDefault="00EB6630" w:rsidP="00CD4C7B"/>
    <w:p w14:paraId="566A8CFE" w14:textId="5D723A6B" w:rsidR="00683D2D" w:rsidRPr="006C24E0" w:rsidRDefault="00EB6630" w:rsidP="00EB6630">
      <w:pPr>
        <w:jc w:val="both"/>
      </w:pPr>
      <w:r w:rsidRPr="006C24E0">
        <w:t>In this contribution, we discuss the FFS related to LOS/NLOS switching captured by rapporteur of the e-mail discussion.</w:t>
      </w:r>
    </w:p>
    <w:p w14:paraId="127ACA6D" w14:textId="61C6EDC9" w:rsidR="00CD4C7B" w:rsidRPr="00EC57DF" w:rsidRDefault="00CD4C7B" w:rsidP="00CD4C7B">
      <w:pPr>
        <w:pStyle w:val="Heading1"/>
      </w:pPr>
      <w:r w:rsidRPr="00EC57DF">
        <w:t>2</w:t>
      </w:r>
      <w:r w:rsidRPr="00EC57DF">
        <w:tab/>
      </w:r>
      <w:r w:rsidR="00EB6630" w:rsidRPr="00EC57DF">
        <w:t>Discussion</w:t>
      </w:r>
    </w:p>
    <w:p w14:paraId="3884F67D" w14:textId="3A4F2C45" w:rsidR="00CD4C7B" w:rsidRPr="006C24E0" w:rsidRDefault="00EB6630" w:rsidP="00EB6630">
      <w:pPr>
        <w:jc w:val="both"/>
      </w:pPr>
      <w:r w:rsidRPr="006C24E0">
        <w:t>The proposal to determine LOS or NLOS for a UE only once, at the beginning of the simulation, was made to reduce the complexity of the si</w:t>
      </w:r>
      <w:r w:rsidR="00B3499D" w:rsidRPr="006C24E0">
        <w:t>mulations. On the other hand, in consequence</w:t>
      </w:r>
      <w:r w:rsidRPr="006C24E0">
        <w:t xml:space="preserve"> the credibility of simulation results based on such an assumption </w:t>
      </w:r>
      <w:r w:rsidR="00B3499D" w:rsidRPr="0032361A">
        <w:t xml:space="preserve">is decreased </w:t>
      </w:r>
      <w:r w:rsidRPr="0032361A">
        <w:t>and it is misaligned with the decision to recalculate shadow fading for a UE after it covered a distance of 25 m</w:t>
      </w:r>
      <w:r w:rsidR="006C24E0" w:rsidRPr="0032361A">
        <w:t xml:space="preserve"> [1]</w:t>
      </w:r>
      <w:r w:rsidRPr="0032361A">
        <w:t xml:space="preserve">. We think that for the sake of simulation results’ accuracy it would be beneficial to apply time varying LOS/NLOS determination, similarly to shadow fading recalculation. </w:t>
      </w:r>
    </w:p>
    <w:p w14:paraId="67EAC399" w14:textId="1BCF2EE0" w:rsidR="00EB6630" w:rsidRPr="006C24E0" w:rsidRDefault="00EB6630" w:rsidP="00EB6630">
      <w:pPr>
        <w:jc w:val="both"/>
        <w:rPr>
          <w:b/>
        </w:rPr>
      </w:pPr>
      <w:r w:rsidRPr="006C24E0">
        <w:rPr>
          <w:b/>
        </w:rPr>
        <w:t>Proposal 1: Time-varying LOS/NLOS determination should be applied in mobility simulations.</w:t>
      </w:r>
    </w:p>
    <w:p w14:paraId="764616CC" w14:textId="5C52C2B5" w:rsidR="00EB6630" w:rsidRPr="006C24E0" w:rsidRDefault="00EB6630" w:rsidP="00EB6630">
      <w:pPr>
        <w:jc w:val="both"/>
      </w:pPr>
      <w:r w:rsidRPr="006C24E0">
        <w:t xml:space="preserve">The following section proposes a simple implementation of </w:t>
      </w:r>
      <w:r w:rsidR="00B3499D" w:rsidRPr="006C24E0">
        <w:t>such approach.</w:t>
      </w:r>
    </w:p>
    <w:p w14:paraId="5FF0E443" w14:textId="21699603" w:rsidR="00CD4C7B" w:rsidRPr="006C24E0" w:rsidRDefault="00CD4C7B" w:rsidP="00CD4C7B">
      <w:pPr>
        <w:pStyle w:val="Heading1"/>
      </w:pPr>
      <w:r w:rsidRPr="006C24E0">
        <w:t>3</w:t>
      </w:r>
      <w:r w:rsidRPr="006C24E0">
        <w:tab/>
      </w:r>
      <w:r w:rsidR="00B3499D" w:rsidRPr="006C24E0">
        <w:t>Time-varying LOS/NLOS determination</w:t>
      </w:r>
    </w:p>
    <w:p w14:paraId="3C23DC45" w14:textId="34805B98" w:rsidR="006C24E0" w:rsidRPr="00556151" w:rsidRDefault="006C24E0" w:rsidP="00E94413">
      <w:pPr>
        <w:jc w:val="both"/>
      </w:pPr>
      <w:r w:rsidRPr="006C24E0">
        <w:t>As commented in [1] (Table 1) there are at least two simple models to implement a time-varying LOS/NLOS, based on typical channel modelling consideration</w:t>
      </w:r>
      <w:r w:rsidRPr="00556151">
        <w:t>:</w:t>
      </w:r>
    </w:p>
    <w:p w14:paraId="1B501075" w14:textId="6FA52BC9" w:rsidR="006C24E0" w:rsidRPr="0032361A" w:rsidRDefault="006C24E0" w:rsidP="00683E1A">
      <w:pPr>
        <w:pStyle w:val="ListParagraph"/>
        <w:numPr>
          <w:ilvl w:val="0"/>
          <w:numId w:val="5"/>
        </w:numPr>
        <w:jc w:val="both"/>
      </w:pPr>
      <w:r w:rsidRPr="0032361A">
        <w:t xml:space="preserve">LOS/NLOS correlation distance, where the correlation distance is taken </w:t>
      </w:r>
      <w:r w:rsidR="00AC4A70">
        <w:t xml:space="preserve">e.g. </w:t>
      </w:r>
      <w:r w:rsidRPr="0032361A">
        <w:t>from TR36.839</w:t>
      </w:r>
      <w:r w:rsidR="003F5455">
        <w:t xml:space="preserve"> ([2])</w:t>
      </w:r>
      <w:r w:rsidRPr="0032361A">
        <w:t xml:space="preserve"> Table 5.2.3.1</w:t>
      </w:r>
      <w:r w:rsidR="00AC4A70">
        <w:t xml:space="preserve"> or TR36.814 </w:t>
      </w:r>
      <w:r w:rsidR="003F5455">
        <w:t xml:space="preserve">([3]) </w:t>
      </w:r>
      <w:r w:rsidR="00AC4A70">
        <w:t>Table B.1.2.2.1-4</w:t>
      </w:r>
    </w:p>
    <w:p w14:paraId="7CB8B749" w14:textId="738218A1" w:rsidR="006C24E0" w:rsidRPr="006C24E0" w:rsidRDefault="006C24E0" w:rsidP="00B620B2">
      <w:pPr>
        <w:pStyle w:val="ListParagraph"/>
        <w:numPr>
          <w:ilvl w:val="0"/>
          <w:numId w:val="5"/>
        </w:numPr>
        <w:jc w:val="both"/>
      </w:pPr>
      <w:r w:rsidRPr="0032361A">
        <w:t>Time-correlation, based on the UE speed and a correlation distance from a)</w:t>
      </w:r>
    </w:p>
    <w:p w14:paraId="1EB9B60E" w14:textId="65958E1C" w:rsidR="006C24E0" w:rsidRPr="006C24E0" w:rsidRDefault="006C24E0" w:rsidP="00E423DC">
      <w:pPr>
        <w:jc w:val="both"/>
      </w:pPr>
      <w:r w:rsidRPr="006C24E0">
        <w:t xml:space="preserve">We </w:t>
      </w:r>
      <w:r w:rsidR="00F81228">
        <w:t>support</w:t>
      </w:r>
      <w:r w:rsidRPr="006C24E0">
        <w:t xml:space="preserve"> to use the model option b) which is aligned with the time-varying shadow fading model agreed in [1].</w:t>
      </w:r>
    </w:p>
    <w:p w14:paraId="210220C8" w14:textId="666F15BD" w:rsidR="00E94413" w:rsidRPr="006C24E0" w:rsidRDefault="006C24E0" w:rsidP="00E423DC">
      <w:pPr>
        <w:pStyle w:val="B2"/>
        <w:ind w:left="0" w:firstLine="0"/>
        <w:jc w:val="both"/>
      </w:pPr>
      <w:r w:rsidRPr="00EC24E4">
        <w:rPr>
          <w:b/>
        </w:rPr>
        <w:t xml:space="preserve">Proposal </w:t>
      </w:r>
      <w:r>
        <w:rPr>
          <w:b/>
        </w:rPr>
        <w:t>2</w:t>
      </w:r>
      <w:r w:rsidRPr="00EC24E4">
        <w:rPr>
          <w:b/>
        </w:rPr>
        <w:t>:</w:t>
      </w:r>
      <w:r>
        <w:rPr>
          <w:b/>
        </w:rPr>
        <w:t xml:space="preserve"> The </w:t>
      </w:r>
      <w:r w:rsidR="00556151">
        <w:rPr>
          <w:b/>
        </w:rPr>
        <w:t>adopted t</w:t>
      </w:r>
      <w:r w:rsidRPr="00EC24E4">
        <w:rPr>
          <w:b/>
        </w:rPr>
        <w:t>ime-varying LOS/NLOS</w:t>
      </w:r>
      <w:r>
        <w:rPr>
          <w:b/>
        </w:rPr>
        <w:t xml:space="preserve"> model should be based on the UE speed and </w:t>
      </w:r>
      <w:r w:rsidRPr="006C24E0">
        <w:rPr>
          <w:b/>
        </w:rPr>
        <w:t>LOS/NLOS correlation distance</w:t>
      </w:r>
      <w:r>
        <w:rPr>
          <w:b/>
        </w:rPr>
        <w:t>.</w:t>
      </w:r>
      <w:r w:rsidR="00D22B58" w:rsidRPr="006C24E0" w:rsidDel="006C24E0">
        <w:t xml:space="preserve"> </w:t>
      </w:r>
    </w:p>
    <w:p w14:paraId="77D51ABB" w14:textId="4EA1D7D7" w:rsidR="00663FCC" w:rsidRDefault="00663FCC" w:rsidP="00E423DC">
      <w:pPr>
        <w:pStyle w:val="B2"/>
        <w:ind w:left="0" w:firstLine="0"/>
        <w:jc w:val="both"/>
      </w:pPr>
      <w:r>
        <w:lastRenderedPageBreak/>
        <w:t>A</w:t>
      </w:r>
      <w:r w:rsidR="00D22B58">
        <w:t xml:space="preserve"> </w:t>
      </w:r>
      <w:r w:rsidR="0032361A">
        <w:t xml:space="preserve">possible </w:t>
      </w:r>
      <w:r w:rsidR="00D22B58">
        <w:t xml:space="preserve">implementation of the </w:t>
      </w:r>
      <w:r>
        <w:t xml:space="preserve">proposed </w:t>
      </w:r>
      <w:r w:rsidR="00D22B58">
        <w:t xml:space="preserve">time-varying LOS/NLOS model is described </w:t>
      </w:r>
      <w:r w:rsidR="00E94413">
        <w:t xml:space="preserve">in Annex </w:t>
      </w:r>
      <w:r w:rsidR="00D22B58">
        <w:t>as pseudo-code</w:t>
      </w:r>
      <w:r>
        <w:t>, where:</w:t>
      </w:r>
    </w:p>
    <w:p w14:paraId="3DA1FC4E" w14:textId="605D0A0E" w:rsidR="00C91C9B" w:rsidRDefault="00C91C9B" w:rsidP="00E423DC">
      <w:pPr>
        <w:pStyle w:val="B2"/>
        <w:numPr>
          <w:ilvl w:val="0"/>
          <w:numId w:val="8"/>
        </w:numPr>
        <w:jc w:val="both"/>
      </w:pPr>
      <w:r>
        <w:t xml:space="preserve">The LOS probability models </w:t>
      </w:r>
      <w:r w:rsidR="00683E1A">
        <w:t>captured in [4] are used</w:t>
      </w:r>
      <w:r>
        <w:t xml:space="preserve"> to generate in each simulated time step an </w:t>
      </w:r>
      <w:r w:rsidR="00556966">
        <w:t>initial</w:t>
      </w:r>
      <w:r>
        <w:t xml:space="preserve"> “LOS” or “NLOS” </w:t>
      </w:r>
      <w:r w:rsidR="00556966">
        <w:t>label,</w:t>
      </w:r>
      <w:r>
        <w:t xml:space="preserve"> for each UE</w:t>
      </w:r>
      <w:r w:rsidR="003217E1">
        <w:t>.</w:t>
      </w:r>
    </w:p>
    <w:p w14:paraId="4F85C909" w14:textId="662DD8BD" w:rsidR="00CD4C7B" w:rsidRDefault="00663FCC" w:rsidP="00E423DC">
      <w:pPr>
        <w:pStyle w:val="B2"/>
        <w:numPr>
          <w:ilvl w:val="0"/>
          <w:numId w:val="8"/>
        </w:numPr>
        <w:jc w:val="both"/>
      </w:pPr>
      <w:r>
        <w:rPr>
          <w:i/>
        </w:rPr>
        <w:t>L</w:t>
      </w:r>
      <w:r w:rsidRPr="00C91C9B">
        <w:rPr>
          <w:i/>
        </w:rPr>
        <w:t>OS</w:t>
      </w:r>
      <w:r w:rsidR="00F5212E">
        <w:rPr>
          <w:i/>
        </w:rPr>
        <w:t>_</w:t>
      </w:r>
      <w:r w:rsidR="00F5212E" w:rsidRPr="00C91C9B">
        <w:rPr>
          <w:i/>
        </w:rPr>
        <w:t xml:space="preserve">CorrelationDistance </w:t>
      </w:r>
      <w:r w:rsidR="00F5212E" w:rsidRPr="00F5212E">
        <w:t>and</w:t>
      </w:r>
      <w:r w:rsidR="00F5212E">
        <w:rPr>
          <w:i/>
        </w:rPr>
        <w:t xml:space="preserve"> </w:t>
      </w:r>
      <w:r w:rsidRPr="00C91C9B">
        <w:rPr>
          <w:i/>
        </w:rPr>
        <w:t xml:space="preserve">NLOS_CorrelationDistance </w:t>
      </w:r>
      <w:r>
        <w:t xml:space="preserve">parameter </w:t>
      </w:r>
      <w:r w:rsidR="00F5212E">
        <w:t>are</w:t>
      </w:r>
      <w:r>
        <w:t xml:space="preserve"> the </w:t>
      </w:r>
      <w:r w:rsidR="007A1E6D">
        <w:t xml:space="preserve">2-D </w:t>
      </w:r>
      <w:r w:rsidRPr="0032361A">
        <w:t>correlation distance</w:t>
      </w:r>
      <w:r w:rsidR="00F5212E">
        <w:t>s</w:t>
      </w:r>
      <w:r w:rsidRPr="0032361A">
        <w:t xml:space="preserve"> </w:t>
      </w:r>
      <w:r>
        <w:t xml:space="preserve">[meter] </w:t>
      </w:r>
      <w:r w:rsidR="00504CBE">
        <w:t>for LOS and NLOS channel conditions, respectively.</w:t>
      </w:r>
      <w:r w:rsidR="008E6F89">
        <w:t xml:space="preserve"> For simplicity, these two values can be considered equal </w:t>
      </w:r>
      <w:r w:rsidR="00A27D68">
        <w:t xml:space="preserve">e.g. </w:t>
      </w:r>
      <w:r w:rsidR="008E6F89">
        <w:t xml:space="preserve">as in </w:t>
      </w:r>
      <w:r w:rsidR="008E6F89" w:rsidRPr="0032361A">
        <w:t>TR36.839 Table 5.2.3.1</w:t>
      </w:r>
      <w:r w:rsidR="008E6F89">
        <w:t>.</w:t>
      </w:r>
    </w:p>
    <w:p w14:paraId="0013B937" w14:textId="27C6299C" w:rsidR="00813A41" w:rsidRDefault="00663FCC" w:rsidP="00E423DC">
      <w:pPr>
        <w:pStyle w:val="B2"/>
        <w:numPr>
          <w:ilvl w:val="0"/>
          <w:numId w:val="8"/>
        </w:numPr>
        <w:jc w:val="both"/>
      </w:pPr>
      <w:r>
        <w:rPr>
          <w:i/>
        </w:rPr>
        <w:t xml:space="preserve">d_LOS </w:t>
      </w:r>
      <w:r>
        <w:t xml:space="preserve">or </w:t>
      </w:r>
      <w:r w:rsidRPr="00663FCC">
        <w:rPr>
          <w:i/>
        </w:rPr>
        <w:t>d_NLOS</w:t>
      </w:r>
      <w:r>
        <w:t xml:space="preserve"> </w:t>
      </w:r>
      <w:r w:rsidR="001B0C92">
        <w:t>is</w:t>
      </w:r>
      <w:r>
        <w:t xml:space="preserve"> the travelled distance [meter] while in </w:t>
      </w:r>
      <w:r w:rsidR="00B5516F">
        <w:t xml:space="preserve">the last </w:t>
      </w:r>
      <w:r>
        <w:t>LOS or NLOS</w:t>
      </w:r>
      <w:r w:rsidR="003217E1">
        <w:t xml:space="preserve"> channel condition</w:t>
      </w:r>
      <w:r>
        <w:t>, based on the UE speed</w:t>
      </w:r>
    </w:p>
    <w:p w14:paraId="5B1B6113" w14:textId="5F5FEDF1" w:rsidR="0032361A" w:rsidRPr="006C24E0" w:rsidRDefault="0032361A" w:rsidP="00E423DC">
      <w:pPr>
        <w:pStyle w:val="B1"/>
        <w:ind w:left="0" w:firstLine="0"/>
      </w:pPr>
    </w:p>
    <w:p w14:paraId="43A12B72" w14:textId="782FD2A9" w:rsidR="00CD4C7B" w:rsidRPr="006C24E0" w:rsidRDefault="00CD4C7B" w:rsidP="00CD4C7B">
      <w:pPr>
        <w:pStyle w:val="Heading1"/>
      </w:pPr>
      <w:r w:rsidRPr="006C24E0">
        <w:t>4</w:t>
      </w:r>
      <w:r w:rsidRPr="006C24E0">
        <w:tab/>
      </w:r>
      <w:r w:rsidR="00B3499D" w:rsidRPr="006C24E0">
        <w:t>Summary</w:t>
      </w:r>
    </w:p>
    <w:p w14:paraId="31E73CD8" w14:textId="77777777" w:rsidR="006C24E0" w:rsidRPr="00EC24E4" w:rsidRDefault="006C24E0" w:rsidP="006C24E0">
      <w:pPr>
        <w:jc w:val="both"/>
        <w:rPr>
          <w:b/>
        </w:rPr>
      </w:pPr>
      <w:r w:rsidRPr="00EC24E4">
        <w:rPr>
          <w:b/>
        </w:rPr>
        <w:t>Proposal 1: Time-varying LOS/NLOS determination should be applied in mobility simulations.</w:t>
      </w:r>
    </w:p>
    <w:p w14:paraId="190C81D1" w14:textId="4BF5DC98" w:rsidR="00CD4C7B" w:rsidRPr="006C24E0" w:rsidRDefault="006C24E0" w:rsidP="00CD4C7B">
      <w:r w:rsidRPr="00EC24E4">
        <w:rPr>
          <w:b/>
        </w:rPr>
        <w:t xml:space="preserve">Proposal </w:t>
      </w:r>
      <w:r>
        <w:rPr>
          <w:b/>
        </w:rPr>
        <w:t>2</w:t>
      </w:r>
      <w:r w:rsidRPr="00EC24E4">
        <w:rPr>
          <w:b/>
        </w:rPr>
        <w:t>:</w:t>
      </w:r>
      <w:r>
        <w:rPr>
          <w:b/>
        </w:rPr>
        <w:t xml:space="preserve"> The adopted t</w:t>
      </w:r>
      <w:r w:rsidRPr="00EC24E4">
        <w:rPr>
          <w:b/>
        </w:rPr>
        <w:t>ime-varying LOS/NLOS</w:t>
      </w:r>
      <w:r>
        <w:rPr>
          <w:b/>
        </w:rPr>
        <w:t xml:space="preserve"> model should be based on UE speed and </w:t>
      </w:r>
      <w:r w:rsidRPr="006C24E0">
        <w:rPr>
          <w:b/>
        </w:rPr>
        <w:t xml:space="preserve">LOS/NLOS </w:t>
      </w:r>
      <w:r w:rsidR="007A1E6D">
        <w:rPr>
          <w:b/>
        </w:rPr>
        <w:t xml:space="preserve">2-D </w:t>
      </w:r>
      <w:r w:rsidRPr="006C24E0">
        <w:rPr>
          <w:b/>
        </w:rPr>
        <w:t>correlation distance</w:t>
      </w:r>
      <w:r>
        <w:rPr>
          <w:b/>
        </w:rPr>
        <w:t>.</w:t>
      </w:r>
    </w:p>
    <w:p w14:paraId="640FE1C6" w14:textId="77777777" w:rsidR="00B3499D" w:rsidRPr="006C24E0" w:rsidRDefault="00B3499D" w:rsidP="00CD4C7B"/>
    <w:p w14:paraId="0FDCFAC2" w14:textId="77777777" w:rsidR="00CD4C7B" w:rsidRPr="006C24E0" w:rsidRDefault="00CD4C7B" w:rsidP="00CD4C7B">
      <w:pPr>
        <w:pStyle w:val="Heading1"/>
      </w:pPr>
      <w:r w:rsidRPr="006C24E0">
        <w:t>References</w:t>
      </w:r>
    </w:p>
    <w:p w14:paraId="4AA5C936" w14:textId="0A7B67D1" w:rsidR="00CD4C7B" w:rsidRDefault="001619FF" w:rsidP="001619FF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2" w:name="_Ref75086397"/>
      <w:r w:rsidRPr="006C24E0">
        <w:t>R2-1706207</w:t>
      </w:r>
      <w:r w:rsidR="00CD4C7B" w:rsidRPr="006C24E0">
        <w:t xml:space="preserve"> </w:t>
      </w:r>
      <w:bookmarkEnd w:id="2"/>
      <w:r w:rsidRPr="006C24E0">
        <w:rPr>
          <w:i/>
          <w:iCs/>
        </w:rPr>
        <w:t>Email discussion report [98#49]: Common RAN2 parameters for RLF and HOF simulations</w:t>
      </w:r>
      <w:r w:rsidR="0090466A" w:rsidRPr="006C24E0">
        <w:t xml:space="preserve"> - </w:t>
      </w:r>
      <w:r w:rsidRPr="006C24E0">
        <w:t>Qualcomm Incorporated</w:t>
      </w:r>
    </w:p>
    <w:p w14:paraId="3B4A640A" w14:textId="78B2420D" w:rsidR="003F5455" w:rsidRDefault="003F5455" w:rsidP="003F5455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t xml:space="preserve">3GPP </w:t>
      </w:r>
      <w:r w:rsidRPr="0032361A">
        <w:t>TR</w:t>
      </w:r>
      <w:r>
        <w:t xml:space="preserve"> </w:t>
      </w:r>
      <w:r w:rsidRPr="0032361A">
        <w:t>36.839</w:t>
      </w:r>
      <w:r>
        <w:t xml:space="preserve">, </w:t>
      </w:r>
      <w:r w:rsidRPr="00E423DC">
        <w:rPr>
          <w:i/>
        </w:rPr>
        <w:t>Evolved Universal Terrestrial Radio Access (E-UTRA); Mobility enhancements in heterogeneous networks</w:t>
      </w:r>
    </w:p>
    <w:p w14:paraId="004D5B63" w14:textId="7D1D01E0" w:rsidR="00B620B2" w:rsidRDefault="003F5455" w:rsidP="003F5455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t xml:space="preserve">3GPP </w:t>
      </w:r>
      <w:r w:rsidRPr="003F5455">
        <w:t>TR</w:t>
      </w:r>
      <w:r>
        <w:t xml:space="preserve"> </w:t>
      </w:r>
      <w:r w:rsidRPr="003F5455">
        <w:t>36.814</w:t>
      </w:r>
      <w:r>
        <w:t xml:space="preserve">, </w:t>
      </w:r>
      <w:r w:rsidRPr="00E423DC">
        <w:rPr>
          <w:i/>
        </w:rPr>
        <w:t>Evolved Universal Terrestrial Radio Access (E-UTRA); Further advancements for E-UTRA physical layer aspects</w:t>
      </w:r>
    </w:p>
    <w:p w14:paraId="5524F183" w14:textId="1068DD8A" w:rsidR="00CD4C7B" w:rsidRPr="00B620B2" w:rsidRDefault="00B620B2" w:rsidP="00E423DC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 w:rsidRPr="00E423DC">
        <w:t>3</w:t>
      </w:r>
      <w:r w:rsidRPr="00B620B2">
        <w:t>GPP TR 36.777 V0.1.0</w:t>
      </w:r>
      <w:r>
        <w:t xml:space="preserve">, </w:t>
      </w:r>
      <w:r w:rsidRPr="00E423DC">
        <w:rPr>
          <w:i/>
        </w:rPr>
        <w:t>Study on Enhanced LTE Support for Aerial Vehicles</w:t>
      </w:r>
    </w:p>
    <w:p w14:paraId="055200B7" w14:textId="6FFCFC91" w:rsidR="00CD4C7B" w:rsidRDefault="00E94413" w:rsidP="003F5455">
      <w:pPr>
        <w:pStyle w:val="Heading1"/>
      </w:pPr>
      <w:r>
        <w:t xml:space="preserve">Annex – possible implementation of </w:t>
      </w:r>
      <w:r w:rsidR="00BA2719">
        <w:t>time-</w:t>
      </w:r>
      <w:r>
        <w:t>varying LOS/NLOS model</w:t>
      </w:r>
    </w:p>
    <w:p w14:paraId="2DD95E68" w14:textId="77777777" w:rsidR="00E94413" w:rsidRDefault="00E94413" w:rsidP="00E94413">
      <w:pPr>
        <w:pStyle w:val="B2"/>
        <w:ind w:left="0" w:firstLine="0"/>
      </w:pPr>
      <w:r>
        <w:t>---------------</w:t>
      </w:r>
    </w:p>
    <w:p w14:paraId="07077E06" w14:textId="77777777" w:rsidR="00E94413" w:rsidRPr="00194EE8" w:rsidRDefault="00E94413" w:rsidP="00E94413">
      <w:pPr>
        <w:pStyle w:val="B2"/>
        <w:ind w:left="0" w:firstLine="0"/>
        <w:rPr>
          <w:sz w:val="16"/>
        </w:rPr>
      </w:pPr>
      <w:r w:rsidRPr="00194EE8">
        <w:rPr>
          <w:sz w:val="16"/>
        </w:rPr>
        <w:t>FOR each UE</w:t>
      </w:r>
    </w:p>
    <w:p w14:paraId="457A4F2C" w14:textId="77777777" w:rsidR="00E94413" w:rsidRPr="00194EE8" w:rsidRDefault="00E94413" w:rsidP="00E94413">
      <w:pPr>
        <w:pStyle w:val="B2"/>
        <w:ind w:left="0" w:firstLine="284"/>
        <w:rPr>
          <w:sz w:val="16"/>
        </w:rPr>
      </w:pPr>
      <w:r w:rsidRPr="00194EE8">
        <w:rPr>
          <w:sz w:val="16"/>
        </w:rPr>
        <w:t xml:space="preserve">FOR each simulated </w:t>
      </w:r>
      <w:r>
        <w:rPr>
          <w:sz w:val="16"/>
        </w:rPr>
        <w:t xml:space="preserve">time </w:t>
      </w:r>
      <w:r w:rsidRPr="00194EE8">
        <w:rPr>
          <w:sz w:val="16"/>
        </w:rPr>
        <w:t>step</w:t>
      </w:r>
    </w:p>
    <w:p w14:paraId="003C1E29" w14:textId="035627F5" w:rsidR="00E94413" w:rsidRPr="00194EE8" w:rsidRDefault="00E94413" w:rsidP="00E94413">
      <w:pPr>
        <w:pStyle w:val="B1"/>
        <w:ind w:left="928" w:firstLine="0"/>
        <w:rPr>
          <w:sz w:val="16"/>
        </w:rPr>
      </w:pPr>
      <w:r w:rsidRPr="00556966">
        <w:rPr>
          <w:b/>
          <w:sz w:val="16"/>
        </w:rPr>
        <w:t>Step1:</w:t>
      </w:r>
      <w:r w:rsidRPr="00194EE8">
        <w:rPr>
          <w:sz w:val="16"/>
        </w:rPr>
        <w:t xml:space="preserve"> Draw </w:t>
      </w:r>
      <w:r>
        <w:rPr>
          <w:sz w:val="16"/>
        </w:rPr>
        <w:t xml:space="preserve">a </w:t>
      </w:r>
      <w:r w:rsidRPr="00194EE8">
        <w:rPr>
          <w:sz w:val="16"/>
        </w:rPr>
        <w:t xml:space="preserve">random number </w:t>
      </w:r>
      <w:r>
        <w:rPr>
          <w:sz w:val="16"/>
        </w:rPr>
        <w:t xml:space="preserve">from a uniform distribution </w:t>
      </w:r>
      <w:r w:rsidRPr="00194EE8">
        <w:rPr>
          <w:sz w:val="16"/>
        </w:rPr>
        <w:t xml:space="preserve">in the interval [0 1] and compare </w:t>
      </w:r>
      <w:r>
        <w:rPr>
          <w:sz w:val="16"/>
        </w:rPr>
        <w:t xml:space="preserve">it </w:t>
      </w:r>
      <w:r w:rsidRPr="00194EE8">
        <w:rPr>
          <w:sz w:val="16"/>
        </w:rPr>
        <w:t xml:space="preserve">with LOS probability threshold given by </w:t>
      </w:r>
      <w:r>
        <w:rPr>
          <w:sz w:val="16"/>
        </w:rPr>
        <w:t xml:space="preserve">the scenario specific </w:t>
      </w:r>
      <w:r w:rsidRPr="00194EE8">
        <w:rPr>
          <w:sz w:val="16"/>
        </w:rPr>
        <w:t>LOS link probability model</w:t>
      </w:r>
      <w:r w:rsidR="00B620B2">
        <w:rPr>
          <w:sz w:val="16"/>
        </w:rPr>
        <w:t xml:space="preserve"> from [4]</w:t>
      </w:r>
      <w:r w:rsidR="00B620B2" w:rsidRPr="00194EE8" w:rsidDel="00B620B2">
        <w:rPr>
          <w:sz w:val="16"/>
        </w:rPr>
        <w:t xml:space="preserve"> </w:t>
      </w:r>
    </w:p>
    <w:p w14:paraId="1D5DAFD6" w14:textId="77777777" w:rsidR="00E94413" w:rsidRPr="00556966" w:rsidRDefault="00E94413" w:rsidP="00E94413">
      <w:pPr>
        <w:pStyle w:val="B1"/>
        <w:ind w:left="928" w:firstLine="0"/>
        <w:rPr>
          <w:b/>
          <w:sz w:val="16"/>
        </w:rPr>
      </w:pPr>
      <w:r w:rsidRPr="00556966">
        <w:rPr>
          <w:b/>
          <w:sz w:val="16"/>
        </w:rPr>
        <w:t>Step 2:</w:t>
      </w:r>
      <w:r w:rsidRPr="00556966">
        <w:rPr>
          <w:b/>
          <w:sz w:val="16"/>
        </w:rPr>
        <w:tab/>
      </w:r>
    </w:p>
    <w:p w14:paraId="2E2F6D47" w14:textId="77777777" w:rsidR="00E94413" w:rsidRPr="00194EE8" w:rsidRDefault="00E94413" w:rsidP="00E94413">
      <w:pPr>
        <w:pStyle w:val="B1"/>
        <w:ind w:left="928" w:firstLine="0"/>
        <w:rPr>
          <w:sz w:val="16"/>
        </w:rPr>
      </w:pPr>
      <w:r w:rsidRPr="00194EE8">
        <w:rPr>
          <w:sz w:val="16"/>
        </w:rPr>
        <w:t>IF Step 1 yields “LOS”</w:t>
      </w:r>
    </w:p>
    <w:p w14:paraId="6C7FF80F" w14:textId="77777777" w:rsidR="00E94413" w:rsidRPr="00194EE8" w:rsidRDefault="00E94413" w:rsidP="00E94413">
      <w:pPr>
        <w:pStyle w:val="B1"/>
        <w:ind w:left="852" w:firstLine="284"/>
        <w:rPr>
          <w:sz w:val="16"/>
        </w:rPr>
      </w:pPr>
      <w:r w:rsidRPr="00194EE8">
        <w:rPr>
          <w:sz w:val="16"/>
        </w:rPr>
        <w:t xml:space="preserve">IF UE was in LOS </w:t>
      </w:r>
      <w:r>
        <w:rPr>
          <w:sz w:val="16"/>
        </w:rPr>
        <w:t>channel condition</w:t>
      </w:r>
      <w:r w:rsidRPr="00194EE8">
        <w:rPr>
          <w:sz w:val="16"/>
        </w:rPr>
        <w:t xml:space="preserve"> THEN</w:t>
      </w:r>
    </w:p>
    <w:p w14:paraId="045C4B4B" w14:textId="77777777" w:rsidR="00E94413" w:rsidRPr="00194EE8" w:rsidRDefault="00E94413" w:rsidP="00E94413">
      <w:pPr>
        <w:pStyle w:val="B1"/>
        <w:ind w:left="1136" w:firstLine="284"/>
        <w:rPr>
          <w:sz w:val="16"/>
        </w:rPr>
      </w:pPr>
      <w:r w:rsidRPr="00194EE8">
        <w:rPr>
          <w:sz w:val="16"/>
        </w:rPr>
        <w:t>K</w:t>
      </w:r>
      <w:r>
        <w:rPr>
          <w:sz w:val="16"/>
        </w:rPr>
        <w:t>eep UE in LOS channel condition</w:t>
      </w:r>
    </w:p>
    <w:p w14:paraId="63C128D4" w14:textId="77777777" w:rsidR="00E94413" w:rsidRPr="00194EE8" w:rsidRDefault="00E94413" w:rsidP="00E94413">
      <w:pPr>
        <w:pStyle w:val="B1"/>
        <w:ind w:left="852" w:firstLine="284"/>
        <w:rPr>
          <w:sz w:val="16"/>
        </w:rPr>
      </w:pPr>
      <w:r w:rsidRPr="00194EE8">
        <w:rPr>
          <w:sz w:val="16"/>
        </w:rPr>
        <w:t>ELSE</w:t>
      </w:r>
    </w:p>
    <w:p w14:paraId="044829C8" w14:textId="3F0816E5" w:rsidR="00E94413" w:rsidRPr="00194EE8" w:rsidRDefault="00E94413" w:rsidP="00E94413">
      <w:pPr>
        <w:pStyle w:val="B1"/>
        <w:ind w:left="1136" w:firstLine="284"/>
        <w:rPr>
          <w:sz w:val="16"/>
        </w:rPr>
      </w:pPr>
      <w:r w:rsidRPr="00194EE8">
        <w:rPr>
          <w:sz w:val="16"/>
        </w:rPr>
        <w:t xml:space="preserve">Calculate travelled UE distance while in </w:t>
      </w:r>
      <w:r w:rsidR="003F5455">
        <w:rPr>
          <w:sz w:val="16"/>
        </w:rPr>
        <w:t>N</w:t>
      </w:r>
      <w:r w:rsidRPr="00194EE8">
        <w:rPr>
          <w:sz w:val="16"/>
        </w:rPr>
        <w:t xml:space="preserve">LOS, </w:t>
      </w:r>
      <w:r w:rsidRPr="00194EE8">
        <w:rPr>
          <w:i/>
          <w:sz w:val="16"/>
        </w:rPr>
        <w:t>d_</w:t>
      </w:r>
      <w:r w:rsidR="003F5455">
        <w:rPr>
          <w:i/>
          <w:sz w:val="16"/>
        </w:rPr>
        <w:t>N</w:t>
      </w:r>
      <w:r w:rsidRPr="00194EE8">
        <w:rPr>
          <w:i/>
          <w:sz w:val="16"/>
        </w:rPr>
        <w:t>LOS</w:t>
      </w:r>
    </w:p>
    <w:p w14:paraId="5F778C2F" w14:textId="5BB9A31C" w:rsidR="00E94413" w:rsidRPr="00194EE8" w:rsidRDefault="00E94413" w:rsidP="00E94413">
      <w:pPr>
        <w:pStyle w:val="B1"/>
        <w:ind w:left="1136" w:firstLine="284"/>
        <w:rPr>
          <w:sz w:val="16"/>
        </w:rPr>
      </w:pPr>
      <w:r w:rsidRPr="00194EE8">
        <w:rPr>
          <w:sz w:val="16"/>
        </w:rPr>
        <w:t xml:space="preserve">IF </w:t>
      </w:r>
      <w:r w:rsidRPr="00194EE8">
        <w:rPr>
          <w:i/>
          <w:sz w:val="16"/>
        </w:rPr>
        <w:t>d_</w:t>
      </w:r>
      <w:r w:rsidR="003F5455">
        <w:rPr>
          <w:i/>
          <w:sz w:val="16"/>
        </w:rPr>
        <w:t>N</w:t>
      </w:r>
      <w:r w:rsidRPr="00194EE8">
        <w:rPr>
          <w:i/>
          <w:sz w:val="16"/>
        </w:rPr>
        <w:t xml:space="preserve">LOS &gt; </w:t>
      </w:r>
      <w:r w:rsidR="003F5455">
        <w:rPr>
          <w:i/>
          <w:sz w:val="16"/>
        </w:rPr>
        <w:t>N</w:t>
      </w:r>
      <w:r w:rsidRPr="00194EE8">
        <w:rPr>
          <w:i/>
          <w:sz w:val="16"/>
        </w:rPr>
        <w:t xml:space="preserve">LOS_CorrelationDistance </w:t>
      </w:r>
      <w:r w:rsidRPr="00194EE8">
        <w:rPr>
          <w:sz w:val="16"/>
        </w:rPr>
        <w:t>THEN</w:t>
      </w:r>
    </w:p>
    <w:p w14:paraId="0849DF90" w14:textId="1B478E37" w:rsidR="00E94413" w:rsidRPr="00194EE8" w:rsidRDefault="00E94413" w:rsidP="00E94413">
      <w:pPr>
        <w:pStyle w:val="B1"/>
        <w:ind w:left="1420" w:firstLine="284"/>
        <w:rPr>
          <w:sz w:val="16"/>
        </w:rPr>
      </w:pPr>
      <w:r w:rsidRPr="00194EE8">
        <w:rPr>
          <w:sz w:val="16"/>
        </w:rPr>
        <w:t>Change UE to LOS channel conditions</w:t>
      </w:r>
    </w:p>
    <w:p w14:paraId="15124DCA" w14:textId="77777777" w:rsidR="00E94413" w:rsidRPr="00194EE8" w:rsidRDefault="00E94413" w:rsidP="00E94413">
      <w:pPr>
        <w:pStyle w:val="B1"/>
        <w:ind w:left="1136" w:firstLine="284"/>
        <w:rPr>
          <w:sz w:val="16"/>
        </w:rPr>
      </w:pPr>
      <w:r w:rsidRPr="00194EE8">
        <w:rPr>
          <w:sz w:val="16"/>
        </w:rPr>
        <w:t>ELSE</w:t>
      </w:r>
    </w:p>
    <w:p w14:paraId="7A3EF3E1" w14:textId="7BB35AAF" w:rsidR="00E94413" w:rsidRPr="00194EE8" w:rsidRDefault="00E94413" w:rsidP="00E94413">
      <w:pPr>
        <w:pStyle w:val="B1"/>
        <w:ind w:left="1420" w:firstLine="284"/>
        <w:rPr>
          <w:sz w:val="16"/>
        </w:rPr>
      </w:pPr>
      <w:r w:rsidRPr="00194EE8">
        <w:rPr>
          <w:sz w:val="16"/>
        </w:rPr>
        <w:lastRenderedPageBreak/>
        <w:t xml:space="preserve">Keep UE in </w:t>
      </w:r>
      <w:r w:rsidR="003F5455">
        <w:rPr>
          <w:sz w:val="16"/>
        </w:rPr>
        <w:t>N</w:t>
      </w:r>
      <w:r w:rsidRPr="00194EE8">
        <w:rPr>
          <w:sz w:val="16"/>
        </w:rPr>
        <w:t>LOS channel condition</w:t>
      </w:r>
    </w:p>
    <w:p w14:paraId="5C1EF31A" w14:textId="23278DE7" w:rsidR="00E94413" w:rsidRPr="00194EE8" w:rsidRDefault="00E94413" w:rsidP="00E94413">
      <w:pPr>
        <w:pStyle w:val="B1"/>
        <w:ind w:left="928" w:firstLine="0"/>
        <w:rPr>
          <w:sz w:val="16"/>
        </w:rPr>
      </w:pPr>
      <w:r w:rsidRPr="00194EE8">
        <w:rPr>
          <w:sz w:val="16"/>
        </w:rPr>
        <w:t xml:space="preserve">ELSE </w:t>
      </w:r>
      <w:r w:rsidR="003F5455">
        <w:rPr>
          <w:sz w:val="16"/>
        </w:rPr>
        <w:t>IF</w:t>
      </w:r>
      <w:r w:rsidRPr="00194EE8">
        <w:rPr>
          <w:sz w:val="16"/>
        </w:rPr>
        <w:t xml:space="preserve"> Step 1 yields “NLOS”</w:t>
      </w:r>
    </w:p>
    <w:p w14:paraId="2A6109BC" w14:textId="77777777" w:rsidR="00E94413" w:rsidRPr="00194EE8" w:rsidRDefault="00E94413" w:rsidP="00E94413">
      <w:pPr>
        <w:pStyle w:val="B1"/>
        <w:ind w:left="852" w:firstLine="284"/>
        <w:rPr>
          <w:sz w:val="16"/>
        </w:rPr>
      </w:pPr>
      <w:r w:rsidRPr="00194EE8">
        <w:rPr>
          <w:sz w:val="16"/>
        </w:rPr>
        <w:t>IF UE was in NLOS channel conditions THEN</w:t>
      </w:r>
    </w:p>
    <w:p w14:paraId="67BF2A3E" w14:textId="77777777" w:rsidR="00E94413" w:rsidRPr="00194EE8" w:rsidRDefault="00E94413" w:rsidP="00E94413">
      <w:pPr>
        <w:pStyle w:val="B1"/>
        <w:ind w:left="1136" w:firstLine="284"/>
        <w:rPr>
          <w:sz w:val="16"/>
        </w:rPr>
      </w:pPr>
      <w:r w:rsidRPr="00194EE8">
        <w:rPr>
          <w:sz w:val="16"/>
        </w:rPr>
        <w:t>Keep UE in N</w:t>
      </w:r>
      <w:r>
        <w:rPr>
          <w:sz w:val="16"/>
        </w:rPr>
        <w:t>LOS channel condition</w:t>
      </w:r>
    </w:p>
    <w:p w14:paraId="2BC4682A" w14:textId="77777777" w:rsidR="00E94413" w:rsidRPr="00194EE8" w:rsidRDefault="00E94413" w:rsidP="00E94413">
      <w:pPr>
        <w:pStyle w:val="B1"/>
        <w:ind w:left="852" w:firstLine="284"/>
        <w:rPr>
          <w:sz w:val="16"/>
        </w:rPr>
      </w:pPr>
      <w:r w:rsidRPr="00194EE8">
        <w:rPr>
          <w:sz w:val="16"/>
        </w:rPr>
        <w:t>ELSE</w:t>
      </w:r>
    </w:p>
    <w:p w14:paraId="28DCCC5B" w14:textId="03D1DB57" w:rsidR="00E94413" w:rsidRPr="00194EE8" w:rsidRDefault="00E94413" w:rsidP="00E94413">
      <w:pPr>
        <w:pStyle w:val="B1"/>
        <w:ind w:left="1136" w:firstLine="284"/>
        <w:rPr>
          <w:sz w:val="16"/>
        </w:rPr>
      </w:pPr>
      <w:r w:rsidRPr="00194EE8">
        <w:rPr>
          <w:sz w:val="16"/>
        </w:rPr>
        <w:t xml:space="preserve">Calculate travelled UE distance while in LOS, </w:t>
      </w:r>
      <w:r w:rsidRPr="00194EE8">
        <w:rPr>
          <w:i/>
          <w:sz w:val="16"/>
        </w:rPr>
        <w:t>d_LOS</w:t>
      </w:r>
    </w:p>
    <w:p w14:paraId="39988245" w14:textId="164251F4" w:rsidR="00E94413" w:rsidRPr="00194EE8" w:rsidRDefault="00E94413" w:rsidP="00E94413">
      <w:pPr>
        <w:pStyle w:val="B1"/>
        <w:ind w:left="1136" w:firstLine="284"/>
        <w:rPr>
          <w:sz w:val="16"/>
        </w:rPr>
      </w:pPr>
      <w:r w:rsidRPr="00194EE8">
        <w:rPr>
          <w:sz w:val="16"/>
        </w:rPr>
        <w:t xml:space="preserve">IF </w:t>
      </w:r>
      <w:r w:rsidRPr="00194EE8">
        <w:rPr>
          <w:i/>
          <w:sz w:val="16"/>
        </w:rPr>
        <w:t>d_LOS</w:t>
      </w:r>
      <w:r>
        <w:rPr>
          <w:i/>
          <w:sz w:val="16"/>
        </w:rPr>
        <w:t xml:space="preserve"> &gt; </w:t>
      </w:r>
      <w:r w:rsidRPr="00194EE8">
        <w:rPr>
          <w:i/>
          <w:sz w:val="16"/>
        </w:rPr>
        <w:t xml:space="preserve">LOS_CorrelationDistance </w:t>
      </w:r>
      <w:r w:rsidRPr="00194EE8">
        <w:rPr>
          <w:sz w:val="16"/>
        </w:rPr>
        <w:t>THEN</w:t>
      </w:r>
    </w:p>
    <w:p w14:paraId="2ACA6849" w14:textId="72C1B703" w:rsidR="00E94413" w:rsidRPr="00194EE8" w:rsidRDefault="00E94413" w:rsidP="00E94413">
      <w:pPr>
        <w:pStyle w:val="B1"/>
        <w:ind w:left="1420" w:firstLine="284"/>
        <w:rPr>
          <w:sz w:val="16"/>
        </w:rPr>
      </w:pPr>
      <w:r w:rsidRPr="00194EE8">
        <w:rPr>
          <w:sz w:val="16"/>
        </w:rPr>
        <w:t xml:space="preserve">Change UE to </w:t>
      </w:r>
      <w:r w:rsidR="003F5455">
        <w:rPr>
          <w:sz w:val="16"/>
        </w:rPr>
        <w:t>N</w:t>
      </w:r>
      <w:r>
        <w:rPr>
          <w:sz w:val="16"/>
        </w:rPr>
        <w:t>LOS channel condition</w:t>
      </w:r>
    </w:p>
    <w:p w14:paraId="320F7C7B" w14:textId="77777777" w:rsidR="00E94413" w:rsidRPr="00194EE8" w:rsidRDefault="00E94413" w:rsidP="00E94413">
      <w:pPr>
        <w:pStyle w:val="B1"/>
        <w:ind w:left="1136" w:firstLine="284"/>
        <w:rPr>
          <w:sz w:val="16"/>
        </w:rPr>
      </w:pPr>
      <w:r w:rsidRPr="00194EE8">
        <w:rPr>
          <w:sz w:val="16"/>
        </w:rPr>
        <w:t>ELSE</w:t>
      </w:r>
    </w:p>
    <w:p w14:paraId="17274ADC" w14:textId="094EC247" w:rsidR="00E94413" w:rsidRPr="00194EE8" w:rsidRDefault="00E94413" w:rsidP="00E94413">
      <w:pPr>
        <w:pStyle w:val="B1"/>
        <w:ind w:left="1420" w:firstLine="284"/>
        <w:rPr>
          <w:sz w:val="16"/>
        </w:rPr>
      </w:pPr>
      <w:r w:rsidRPr="00194EE8">
        <w:rPr>
          <w:sz w:val="16"/>
        </w:rPr>
        <w:t>Keep UE in LOS channel condition</w:t>
      </w:r>
    </w:p>
    <w:p w14:paraId="79ACEFDD" w14:textId="4CF8280F" w:rsidR="00E94413" w:rsidRPr="00E94413" w:rsidRDefault="00E94413" w:rsidP="003F5455">
      <w:pPr>
        <w:pStyle w:val="B2"/>
        <w:ind w:left="0" w:firstLine="0"/>
      </w:pPr>
      <w:r>
        <w:t>---------------</w:t>
      </w:r>
    </w:p>
    <w:p w14:paraId="35F222F4" w14:textId="77777777" w:rsidR="00080512" w:rsidRPr="006C24E0" w:rsidRDefault="00080512" w:rsidP="00CD4C7B"/>
    <w:sectPr w:rsidR="00080512" w:rsidRPr="006C24E0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BA054A" w14:textId="77777777" w:rsidR="003E47FF" w:rsidRDefault="003E47FF">
      <w:r>
        <w:separator/>
      </w:r>
    </w:p>
  </w:endnote>
  <w:endnote w:type="continuationSeparator" w:id="0">
    <w:p w14:paraId="2ED2DA93" w14:textId="77777777" w:rsidR="003E47FF" w:rsidRDefault="003E47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18DF42" w14:textId="77777777" w:rsidR="003E47FF" w:rsidRDefault="003E47FF">
      <w:r>
        <w:separator/>
      </w:r>
    </w:p>
  </w:footnote>
  <w:footnote w:type="continuationSeparator" w:id="0">
    <w:p w14:paraId="3D4A90B7" w14:textId="77777777" w:rsidR="003E47FF" w:rsidRDefault="003E47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9DD7C42"/>
    <w:multiLevelType w:val="hybridMultilevel"/>
    <w:tmpl w:val="906627D6"/>
    <w:lvl w:ilvl="0" w:tplc="FDEE424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57703186"/>
    <w:multiLevelType w:val="hybridMultilevel"/>
    <w:tmpl w:val="00A059A4"/>
    <w:lvl w:ilvl="0" w:tplc="374CD02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648" w:hanging="360"/>
      </w:pPr>
    </w:lvl>
    <w:lvl w:ilvl="2" w:tplc="0809001B">
      <w:start w:val="1"/>
      <w:numFmt w:val="lowerRoman"/>
      <w:lvlText w:val="%3."/>
      <w:lvlJc w:val="right"/>
      <w:pPr>
        <w:ind w:left="2368" w:hanging="180"/>
      </w:pPr>
    </w:lvl>
    <w:lvl w:ilvl="3" w:tplc="0809000F" w:tentative="1">
      <w:start w:val="1"/>
      <w:numFmt w:val="decimal"/>
      <w:lvlText w:val="%4."/>
      <w:lvlJc w:val="left"/>
      <w:pPr>
        <w:ind w:left="3088" w:hanging="360"/>
      </w:pPr>
    </w:lvl>
    <w:lvl w:ilvl="4" w:tplc="08090019" w:tentative="1">
      <w:start w:val="1"/>
      <w:numFmt w:val="lowerLetter"/>
      <w:lvlText w:val="%5."/>
      <w:lvlJc w:val="left"/>
      <w:pPr>
        <w:ind w:left="3808" w:hanging="360"/>
      </w:pPr>
    </w:lvl>
    <w:lvl w:ilvl="5" w:tplc="0809001B" w:tentative="1">
      <w:start w:val="1"/>
      <w:numFmt w:val="lowerRoman"/>
      <w:lvlText w:val="%6."/>
      <w:lvlJc w:val="right"/>
      <w:pPr>
        <w:ind w:left="4528" w:hanging="180"/>
      </w:pPr>
    </w:lvl>
    <w:lvl w:ilvl="6" w:tplc="0809000F" w:tentative="1">
      <w:start w:val="1"/>
      <w:numFmt w:val="decimal"/>
      <w:lvlText w:val="%7."/>
      <w:lvlJc w:val="left"/>
      <w:pPr>
        <w:ind w:left="5248" w:hanging="360"/>
      </w:pPr>
    </w:lvl>
    <w:lvl w:ilvl="7" w:tplc="08090019" w:tentative="1">
      <w:start w:val="1"/>
      <w:numFmt w:val="lowerLetter"/>
      <w:lvlText w:val="%8."/>
      <w:lvlJc w:val="left"/>
      <w:pPr>
        <w:ind w:left="5968" w:hanging="360"/>
      </w:pPr>
    </w:lvl>
    <w:lvl w:ilvl="8" w:tplc="08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 w15:restartNumberingAfterBreak="0">
    <w:nsid w:val="5FA879DE"/>
    <w:multiLevelType w:val="hybridMultilevel"/>
    <w:tmpl w:val="A9C6A99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E8E54E8"/>
    <w:multiLevelType w:val="hybridMultilevel"/>
    <w:tmpl w:val="783C34EA"/>
    <w:lvl w:ilvl="0" w:tplc="C456CCE2">
      <w:start w:val="1"/>
      <w:numFmt w:val="bullet"/>
      <w:lvlText w:val="-"/>
      <w:lvlJc w:val="left"/>
      <w:pPr>
        <w:ind w:left="2728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34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1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8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6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3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0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7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488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5"/>
  </w:num>
  <w:num w:numId="6">
    <w:abstractNumId w:val="4"/>
  </w:num>
  <w:num w:numId="7">
    <w:abstractNumId w:val="6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33397"/>
    <w:rsid w:val="00040095"/>
    <w:rsid w:val="00080512"/>
    <w:rsid w:val="00090468"/>
    <w:rsid w:val="000B7BCF"/>
    <w:rsid w:val="000C522B"/>
    <w:rsid w:val="000D58AB"/>
    <w:rsid w:val="00112F1A"/>
    <w:rsid w:val="00145075"/>
    <w:rsid w:val="001619FF"/>
    <w:rsid w:val="001741A0"/>
    <w:rsid w:val="00194CD0"/>
    <w:rsid w:val="00194EE8"/>
    <w:rsid w:val="001B0C92"/>
    <w:rsid w:val="001B49C9"/>
    <w:rsid w:val="001B57B9"/>
    <w:rsid w:val="001F168B"/>
    <w:rsid w:val="001F7831"/>
    <w:rsid w:val="00204045"/>
    <w:rsid w:val="0022606D"/>
    <w:rsid w:val="002747EC"/>
    <w:rsid w:val="002851AC"/>
    <w:rsid w:val="002855BF"/>
    <w:rsid w:val="002F0D22"/>
    <w:rsid w:val="003172DC"/>
    <w:rsid w:val="00320294"/>
    <w:rsid w:val="003217E1"/>
    <w:rsid w:val="0032361A"/>
    <w:rsid w:val="00326069"/>
    <w:rsid w:val="0035462D"/>
    <w:rsid w:val="0039699B"/>
    <w:rsid w:val="003B40AD"/>
    <w:rsid w:val="003C4E37"/>
    <w:rsid w:val="003E16BE"/>
    <w:rsid w:val="003E47FF"/>
    <w:rsid w:val="003F5455"/>
    <w:rsid w:val="004006E8"/>
    <w:rsid w:val="00401855"/>
    <w:rsid w:val="00477455"/>
    <w:rsid w:val="004D3578"/>
    <w:rsid w:val="004D380D"/>
    <w:rsid w:val="004E213A"/>
    <w:rsid w:val="004F4E69"/>
    <w:rsid w:val="00503171"/>
    <w:rsid w:val="00504CBE"/>
    <w:rsid w:val="00506C28"/>
    <w:rsid w:val="00534DA0"/>
    <w:rsid w:val="00543E6C"/>
    <w:rsid w:val="00556151"/>
    <w:rsid w:val="00556966"/>
    <w:rsid w:val="00565087"/>
    <w:rsid w:val="0056573F"/>
    <w:rsid w:val="00611566"/>
    <w:rsid w:val="00646D99"/>
    <w:rsid w:val="00656910"/>
    <w:rsid w:val="00663FCC"/>
    <w:rsid w:val="00683D2D"/>
    <w:rsid w:val="00683E1A"/>
    <w:rsid w:val="006C24E0"/>
    <w:rsid w:val="006C66D8"/>
    <w:rsid w:val="006D1E24"/>
    <w:rsid w:val="006E1417"/>
    <w:rsid w:val="006F6A2C"/>
    <w:rsid w:val="00710201"/>
    <w:rsid w:val="007342B5"/>
    <w:rsid w:val="00734A5B"/>
    <w:rsid w:val="00744E76"/>
    <w:rsid w:val="00757D40"/>
    <w:rsid w:val="00781F0F"/>
    <w:rsid w:val="0078727C"/>
    <w:rsid w:val="0079049D"/>
    <w:rsid w:val="007A1E6D"/>
    <w:rsid w:val="007B18D8"/>
    <w:rsid w:val="007C095F"/>
    <w:rsid w:val="008028A4"/>
    <w:rsid w:val="00813245"/>
    <w:rsid w:val="00813A41"/>
    <w:rsid w:val="008768CA"/>
    <w:rsid w:val="00877EF9"/>
    <w:rsid w:val="00880559"/>
    <w:rsid w:val="008B5306"/>
    <w:rsid w:val="008E6F89"/>
    <w:rsid w:val="0090271F"/>
    <w:rsid w:val="00902DB9"/>
    <w:rsid w:val="0090466A"/>
    <w:rsid w:val="00936071"/>
    <w:rsid w:val="00940212"/>
    <w:rsid w:val="00942EC2"/>
    <w:rsid w:val="00961B32"/>
    <w:rsid w:val="00970DB3"/>
    <w:rsid w:val="00974BB0"/>
    <w:rsid w:val="009A0AF3"/>
    <w:rsid w:val="009B0373"/>
    <w:rsid w:val="009B07CD"/>
    <w:rsid w:val="009C19E9"/>
    <w:rsid w:val="009D74A6"/>
    <w:rsid w:val="00A10F02"/>
    <w:rsid w:val="00A1240C"/>
    <w:rsid w:val="00A204CA"/>
    <w:rsid w:val="00A275CA"/>
    <w:rsid w:val="00A27D68"/>
    <w:rsid w:val="00A53724"/>
    <w:rsid w:val="00A82346"/>
    <w:rsid w:val="00A8658A"/>
    <w:rsid w:val="00A9671C"/>
    <w:rsid w:val="00AA1553"/>
    <w:rsid w:val="00AC4A70"/>
    <w:rsid w:val="00AD7E9D"/>
    <w:rsid w:val="00B15449"/>
    <w:rsid w:val="00B3499D"/>
    <w:rsid w:val="00B47FD1"/>
    <w:rsid w:val="00B516BB"/>
    <w:rsid w:val="00B5516F"/>
    <w:rsid w:val="00B620B2"/>
    <w:rsid w:val="00BA2719"/>
    <w:rsid w:val="00C12B51"/>
    <w:rsid w:val="00C24650"/>
    <w:rsid w:val="00C33079"/>
    <w:rsid w:val="00C449CB"/>
    <w:rsid w:val="00C83A13"/>
    <w:rsid w:val="00C84A49"/>
    <w:rsid w:val="00C9068C"/>
    <w:rsid w:val="00C91C9B"/>
    <w:rsid w:val="00C92967"/>
    <w:rsid w:val="00CA3D0C"/>
    <w:rsid w:val="00CA654B"/>
    <w:rsid w:val="00CD4C7B"/>
    <w:rsid w:val="00D22B58"/>
    <w:rsid w:val="00D738D6"/>
    <w:rsid w:val="00D80795"/>
    <w:rsid w:val="00D854BE"/>
    <w:rsid w:val="00D87E00"/>
    <w:rsid w:val="00D9134D"/>
    <w:rsid w:val="00D96D11"/>
    <w:rsid w:val="00DA7A03"/>
    <w:rsid w:val="00DB1818"/>
    <w:rsid w:val="00DC309B"/>
    <w:rsid w:val="00DC4DA2"/>
    <w:rsid w:val="00E423DC"/>
    <w:rsid w:val="00E62835"/>
    <w:rsid w:val="00E77645"/>
    <w:rsid w:val="00E83697"/>
    <w:rsid w:val="00E86350"/>
    <w:rsid w:val="00E94413"/>
    <w:rsid w:val="00EB6630"/>
    <w:rsid w:val="00EC4A25"/>
    <w:rsid w:val="00EC57DF"/>
    <w:rsid w:val="00F025A2"/>
    <w:rsid w:val="00F07388"/>
    <w:rsid w:val="00F2026E"/>
    <w:rsid w:val="00F2210A"/>
    <w:rsid w:val="00F37743"/>
    <w:rsid w:val="00F5212E"/>
    <w:rsid w:val="00F54A3D"/>
    <w:rsid w:val="00F54CB0"/>
    <w:rsid w:val="00F653B8"/>
    <w:rsid w:val="00F6683C"/>
    <w:rsid w:val="00F71B89"/>
    <w:rsid w:val="00F7353C"/>
    <w:rsid w:val="00F76F8F"/>
    <w:rsid w:val="00F81228"/>
    <w:rsid w:val="00FA1266"/>
    <w:rsid w:val="00FB36FA"/>
    <w:rsid w:val="00FC1192"/>
    <w:rsid w:val="00FD5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rsid w:val="004F4E69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4F4E69"/>
    <w:rPr>
      <w:rFonts w:ascii="Arial" w:eastAsia="MS Mincho" w:hAnsi="Arial"/>
      <w:szCs w:val="24"/>
    </w:rPr>
  </w:style>
  <w:style w:type="table" w:styleId="TableGrid">
    <w:name w:val="Table Grid"/>
    <w:basedOn w:val="TableNormal"/>
    <w:rsid w:val="00683D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-Body">
    <w:name w:val="B-Body"/>
    <w:link w:val="B-BodyChar"/>
    <w:uiPriority w:val="30"/>
    <w:qFormat/>
    <w:rsid w:val="00683D2D"/>
    <w:pPr>
      <w:tabs>
        <w:tab w:val="left" w:pos="2160"/>
      </w:tabs>
      <w:spacing w:before="120" w:after="40"/>
      <w:ind w:left="720"/>
    </w:pPr>
    <w:rPr>
      <w:rFonts w:eastAsia="SimSun"/>
      <w:sz w:val="22"/>
      <w:lang w:val="en-US" w:eastAsia="en-US"/>
    </w:rPr>
  </w:style>
  <w:style w:type="character" w:customStyle="1" w:styleId="B-BodyChar">
    <w:name w:val="B-Body Char"/>
    <w:basedOn w:val="DefaultParagraphFont"/>
    <w:link w:val="B-Body"/>
    <w:uiPriority w:val="30"/>
    <w:rsid w:val="00683D2D"/>
    <w:rPr>
      <w:rFonts w:eastAsia="SimSun"/>
      <w:sz w:val="22"/>
      <w:lang w:val="en-US" w:eastAsia="en-US"/>
    </w:rPr>
  </w:style>
  <w:style w:type="paragraph" w:styleId="BalloonText">
    <w:name w:val="Balloon Text"/>
    <w:basedOn w:val="Normal"/>
    <w:link w:val="BalloonTextChar"/>
    <w:rsid w:val="006C24E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6C24E0"/>
    <w:rPr>
      <w:rFonts w:ascii="Segoe UI" w:hAnsi="Segoe UI" w:cs="Segoe UI"/>
      <w:sz w:val="18"/>
      <w:szCs w:val="18"/>
      <w:lang w:eastAsia="en-US"/>
    </w:rPr>
  </w:style>
  <w:style w:type="paragraph" w:styleId="ListParagraph">
    <w:name w:val="List Paragraph"/>
    <w:basedOn w:val="Normal"/>
    <w:uiPriority w:val="34"/>
    <w:qFormat/>
    <w:rsid w:val="006C24E0"/>
    <w:pPr>
      <w:ind w:left="720"/>
      <w:contextualSpacing/>
    </w:pPr>
  </w:style>
  <w:style w:type="character" w:styleId="CommentReference">
    <w:name w:val="annotation reference"/>
    <w:basedOn w:val="DefaultParagraphFont"/>
    <w:rsid w:val="003F5455"/>
    <w:rPr>
      <w:sz w:val="16"/>
      <w:szCs w:val="16"/>
    </w:rPr>
  </w:style>
  <w:style w:type="paragraph" w:styleId="CommentText">
    <w:name w:val="annotation text"/>
    <w:basedOn w:val="Normal"/>
    <w:link w:val="CommentTextChar"/>
    <w:rsid w:val="003F5455"/>
  </w:style>
  <w:style w:type="character" w:customStyle="1" w:styleId="CommentTextChar">
    <w:name w:val="Comment Text Char"/>
    <w:basedOn w:val="DefaultParagraphFont"/>
    <w:link w:val="CommentText"/>
    <w:rsid w:val="003F5455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F545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F5455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54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E61CF3BF93BE89408BBE082B1CAE5027" ma:contentTypeVersion="15" ma:contentTypeDescription="Create Nokia Word Document" ma:contentTypeScope="" ma:versionID="fa5466e9ff2f75f10e25d7e09f05ac90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091407e641046e5a7ff3247ace9da4c2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ternalName="DocumentTyp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3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71c5aaf6-e6ce-465b-b873-5148d2a4c105" xsi:nil="true"/>
    <DocumentType xmlns="71c5aaf6-e6ce-465b-b873-5148d2a4c105">Description</DocumentType>
    <NokiaConfidentiality xmlns="71c5aaf6-e6ce-465b-b873-5148d2a4c105">Nokia Internal Use</NokiaConfidentiality>
    <_dlc_DocId xmlns="71c5aaf6-e6ce-465b-b873-5148d2a4c105">SP-TNI2P53I3USP-1310471962-458</_dlc_DocId>
    <_dlc_DocIdUrl xmlns="71c5aaf6-e6ce-465b-b873-5148d2a4c105">
      <Url>https://nokia.sharepoint.com/sites/UAV/_layouts/15/DocIdRedir.aspx?ID=SP-TNI2P53I3USP-1310471962-458</Url>
      <Description>SP-TNI2P53I3USP-1310471962-458</Description>
    </_dlc_DocIdUrl>
  </documentManagement>
</p:properties>
</file>

<file path=customXml/itemProps1.xml><?xml version="1.0" encoding="utf-8"?>
<ds:datastoreItem xmlns:ds="http://schemas.openxmlformats.org/officeDocument/2006/customXml" ds:itemID="{DE3DFC5F-3725-4394-96EE-7ABA98820C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F348788-E1B0-4838-87D3-5515F08A82FF}">
  <ds:schemaRefs>
    <ds:schemaRef ds:uri="http://schemas.microsoft.com/office/2006/metadata/customXsn"/>
  </ds:schemaRefs>
</ds:datastoreItem>
</file>

<file path=customXml/itemProps3.xml><?xml version="1.0" encoding="utf-8"?>
<ds:datastoreItem xmlns:ds="http://schemas.openxmlformats.org/officeDocument/2006/customXml" ds:itemID="{906458FB-DDBA-49B8-A406-0338727C696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FBE35C91-5856-4349-B7EF-9CD8370E865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76B0AE3-28C2-4CA7-91CB-00EDEBFE9F9F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F17C3370-C776-4545-B534-CFC12E35532E}">
  <ds:schemaRefs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purl.org/dc/elements/1.1/"/>
    <ds:schemaRef ds:uri="71c5aaf6-e6ce-465b-b873-5148d2a4c105"/>
    <ds:schemaRef ds:uri="http://purl.org/dc/dcmitype/"/>
    <ds:schemaRef ds:uri="http://schemas.openxmlformats.org/package/2006/metadata/core-properties"/>
    <ds:schemaRef ds:uri="http://schemas.microsoft.com/office/2006/metadata/properties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</TotalTime>
  <Pages>3</Pages>
  <Words>656</Words>
  <Characters>3938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4585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Koziol, Dawid (Nokia - PL/Wroclaw)</dc:creator>
  <cp:lastModifiedBy>Dawid Koziol</cp:lastModifiedBy>
  <cp:revision>2</cp:revision>
  <dcterms:created xsi:type="dcterms:W3CDTF">2017-08-11T12:29:00Z</dcterms:created>
  <dcterms:modified xsi:type="dcterms:W3CDTF">2017-08-11T12:29:00Z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0x010100CE50E52E7543470BBDD3827FE50C59CB00E61CF3BF93BE89408BBE082B1CAE5027</vt:lpwstr>
  </property>
  <property fmtid="{D5CDD505-2E9C-101B-9397-08002B2CF9AE}" pid="3" name="_dlc_DocIdItemGuid">
    <vt:lpwstr>5101f490-309e-4651-9bf3-b50d0c79ed52</vt:lpwstr>
  </property>
</Properties>
</file>