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665E7" w14:textId="31537105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eastAsia="en-US"/>
        </w:rPr>
      </w:pPr>
      <w:bookmarkStart w:id="0" w:name="OLE_LINK3"/>
      <w:bookmarkStart w:id="1" w:name="_Ref133120545"/>
      <w:r w:rsidRPr="00D2030D">
        <w:rPr>
          <w:rFonts w:ascii="Arial" w:hAnsi="Arial" w:cs="Arial"/>
          <w:b/>
          <w:bCs/>
          <w:sz w:val="28"/>
          <w:lang w:eastAsia="en-US"/>
        </w:rPr>
        <w:t>3GPP TSG RAN WG</w:t>
      </w:r>
      <w:r w:rsidR="00AF3044">
        <w:rPr>
          <w:rFonts w:ascii="Arial" w:hAnsi="Arial" w:cs="Arial"/>
          <w:b/>
          <w:bCs/>
          <w:sz w:val="28"/>
          <w:lang w:eastAsia="en-US"/>
        </w:rPr>
        <w:t>2</w:t>
      </w:r>
      <w:r w:rsidRPr="00D2030D">
        <w:rPr>
          <w:rFonts w:ascii="Arial" w:hAnsi="Arial" w:cs="Arial"/>
          <w:b/>
          <w:bCs/>
          <w:sz w:val="28"/>
          <w:lang w:eastAsia="en-US"/>
        </w:rPr>
        <w:t xml:space="preserve"> Meeting </w:t>
      </w:r>
      <w:r w:rsidRPr="0010422E">
        <w:rPr>
          <w:rFonts w:ascii="Arial" w:hAnsi="Arial" w:cs="Arial"/>
          <w:b/>
          <w:bCs/>
          <w:sz w:val="28"/>
          <w:lang w:eastAsia="en-US"/>
        </w:rPr>
        <w:t>#</w:t>
      </w:r>
      <w:r w:rsidR="00AF3044" w:rsidRPr="0010422E">
        <w:rPr>
          <w:rFonts w:ascii="Arial" w:hAnsi="Arial" w:cs="Arial"/>
          <w:b/>
          <w:bCs/>
          <w:sz w:val="28"/>
          <w:lang w:eastAsia="en-US"/>
        </w:rPr>
        <w:t>9</w:t>
      </w:r>
      <w:r w:rsidR="008768B1" w:rsidRPr="0010422E">
        <w:rPr>
          <w:rFonts w:ascii="Arial" w:hAnsi="Arial" w:cs="Arial"/>
          <w:b/>
          <w:bCs/>
          <w:sz w:val="28"/>
          <w:lang w:eastAsia="en-US"/>
        </w:rPr>
        <w:t>9</w:t>
      </w:r>
      <w:r w:rsidR="008174C9">
        <w:rPr>
          <w:rFonts w:ascii="Arial" w:hAnsi="Arial" w:cs="Arial"/>
          <w:b/>
          <w:bCs/>
          <w:sz w:val="28"/>
          <w:lang w:eastAsia="en-US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ab/>
      </w:r>
      <w:r w:rsidR="00D92F3D">
        <w:rPr>
          <w:rFonts w:ascii="Arial" w:hAnsi="Arial" w:cs="Arial" w:hint="eastAsia"/>
          <w:b/>
          <w:bCs/>
          <w:sz w:val="28"/>
        </w:rPr>
        <w:tab/>
      </w:r>
      <w:r w:rsidR="008174C9">
        <w:rPr>
          <w:rFonts w:ascii="Arial" w:hAnsi="Arial" w:cs="Arial"/>
          <w:b/>
          <w:bCs/>
          <w:sz w:val="28"/>
          <w:lang w:eastAsia="en-US"/>
        </w:rPr>
        <w:t>R2-170</w:t>
      </w:r>
      <w:bookmarkStart w:id="2" w:name="_GoBack"/>
      <w:bookmarkEnd w:id="2"/>
      <w:r w:rsidR="00723FB3" w:rsidRPr="00723FB3">
        <w:rPr>
          <w:rFonts w:ascii="Arial" w:hAnsi="Arial" w:cs="Arial"/>
          <w:b/>
          <w:bCs/>
          <w:sz w:val="28"/>
          <w:lang w:eastAsia="en-US"/>
        </w:rPr>
        <w:t>8572</w:t>
      </w:r>
    </w:p>
    <w:p w14:paraId="5B002469" w14:textId="51DB482E" w:rsidR="0073788D" w:rsidRPr="00D2030D" w:rsidRDefault="008768B1" w:rsidP="0073788D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en-US"/>
        </w:rPr>
      </w:pPr>
      <w:r>
        <w:rPr>
          <w:rFonts w:ascii="Arial" w:hAnsi="Arial" w:cs="Arial"/>
          <w:b/>
          <w:bCs/>
          <w:sz w:val="28"/>
        </w:rPr>
        <w:t>B</w:t>
      </w:r>
      <w:r w:rsidRPr="008768B1">
        <w:rPr>
          <w:rFonts w:ascii="Arial" w:hAnsi="Arial" w:cs="Arial"/>
          <w:b/>
          <w:bCs/>
          <w:sz w:val="28"/>
        </w:rPr>
        <w:t>erlin</w:t>
      </w:r>
      <w:r>
        <w:rPr>
          <w:rFonts w:ascii="Arial" w:hAnsi="Arial" w:cs="Arial"/>
          <w:b/>
          <w:bCs/>
          <w:sz w:val="28"/>
        </w:rPr>
        <w:t>,</w:t>
      </w:r>
      <w:r w:rsidRPr="008768B1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G</w:t>
      </w:r>
      <w:r w:rsidRPr="008768B1">
        <w:rPr>
          <w:rFonts w:ascii="Arial" w:hAnsi="Arial" w:cs="Arial"/>
          <w:b/>
          <w:bCs/>
          <w:sz w:val="28"/>
        </w:rPr>
        <w:t>ermany</w:t>
      </w:r>
      <w:r w:rsidR="0073788D" w:rsidRPr="00D2030D">
        <w:rPr>
          <w:rFonts w:ascii="Arial" w:hAnsi="Arial" w:cs="Arial"/>
          <w:b/>
          <w:bCs/>
          <w:sz w:val="28"/>
          <w:lang w:eastAsia="en-US"/>
        </w:rPr>
        <w:t xml:space="preserve">, </w:t>
      </w:r>
      <w:r>
        <w:rPr>
          <w:rFonts w:ascii="Arial" w:hAnsi="Arial" w:cs="Arial"/>
          <w:b/>
          <w:bCs/>
          <w:sz w:val="28"/>
        </w:rPr>
        <w:t>21</w:t>
      </w:r>
      <w:r>
        <w:rPr>
          <w:rFonts w:ascii="Arial" w:hAnsi="Arial" w:cs="Arial"/>
          <w:b/>
          <w:bCs/>
          <w:sz w:val="28"/>
          <w:vertAlign w:val="superscript"/>
        </w:rPr>
        <w:t>st</w:t>
      </w:r>
      <w:r w:rsidR="008174C9">
        <w:rPr>
          <w:rFonts w:ascii="Arial" w:hAnsi="Arial" w:cs="Arial" w:hint="eastAsia"/>
          <w:b/>
          <w:bCs/>
          <w:sz w:val="28"/>
        </w:rPr>
        <w:t xml:space="preserve"> </w:t>
      </w:r>
      <w:r w:rsidR="0073788D" w:rsidRPr="00D2030D">
        <w:rPr>
          <w:rFonts w:ascii="Arial" w:hAnsi="Arial" w:cs="Arial"/>
          <w:b/>
          <w:bCs/>
          <w:sz w:val="28"/>
          <w:lang w:eastAsia="en-US"/>
        </w:rPr>
        <w:t xml:space="preserve">– </w:t>
      </w:r>
      <w:r>
        <w:rPr>
          <w:rFonts w:ascii="Arial" w:hAnsi="Arial" w:cs="Arial"/>
          <w:b/>
          <w:bCs/>
          <w:sz w:val="28"/>
        </w:rPr>
        <w:t>25</w:t>
      </w:r>
      <w:r w:rsidR="008174C9" w:rsidRPr="008174C9">
        <w:rPr>
          <w:rFonts w:ascii="Arial" w:hAnsi="Arial" w:cs="Arial"/>
          <w:b/>
          <w:bCs/>
          <w:sz w:val="28"/>
          <w:vertAlign w:val="superscript"/>
        </w:rPr>
        <w:t>th</w:t>
      </w:r>
      <w:r w:rsidR="008174C9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August</w:t>
      </w:r>
      <w:r w:rsidR="0073788D" w:rsidRPr="00D2030D">
        <w:rPr>
          <w:rFonts w:ascii="Arial" w:hAnsi="Arial" w:cs="Arial"/>
          <w:b/>
          <w:bCs/>
          <w:sz w:val="28"/>
          <w:lang w:eastAsia="en-US"/>
        </w:rPr>
        <w:t xml:space="preserve"> 20</w:t>
      </w:r>
      <w:r w:rsidR="009579A9">
        <w:rPr>
          <w:rFonts w:ascii="Arial" w:hAnsi="Arial" w:cs="Arial"/>
          <w:b/>
          <w:bCs/>
          <w:sz w:val="28"/>
          <w:lang w:eastAsia="en-US"/>
        </w:rPr>
        <w:t>17</w:t>
      </w:r>
    </w:p>
    <w:p w14:paraId="2F81B3A7" w14:textId="77777777" w:rsidR="00C92E0F" w:rsidRPr="008768B1" w:rsidRDefault="00C92E0F" w:rsidP="00C92E0F">
      <w:pPr>
        <w:pStyle w:val="a3"/>
        <w:tabs>
          <w:tab w:val="right" w:pos="10206"/>
        </w:tabs>
        <w:spacing w:after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21FBF754" w:rsidR="00C92E0F" w:rsidRDefault="00E85E43" w:rsidP="005C041E">
      <w:pPr>
        <w:ind w:leftChars="4" w:left="2127" w:hangingChars="756" w:hanging="211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Source:</w:t>
      </w:r>
      <w:r w:rsidR="005C041E">
        <w:rPr>
          <w:rFonts w:ascii="Arial" w:hAnsi="Arial" w:cs="Arial"/>
          <w:b/>
          <w:sz w:val="28"/>
          <w:szCs w:val="28"/>
        </w:rPr>
        <w:tab/>
      </w:r>
      <w:r w:rsidR="00590410">
        <w:rPr>
          <w:rFonts w:ascii="Arial" w:hAnsi="Arial" w:cs="Arial"/>
          <w:b/>
          <w:sz w:val="28"/>
          <w:szCs w:val="28"/>
        </w:rPr>
        <w:t>SoftBank</w:t>
      </w:r>
    </w:p>
    <w:p w14:paraId="2DA16BA1" w14:textId="7406EED5" w:rsidR="00C92E0F" w:rsidRPr="00D24688" w:rsidRDefault="00E85E43" w:rsidP="005C041E">
      <w:pPr>
        <w:ind w:leftChars="4" w:left="2127" w:hangingChars="756" w:hanging="2117"/>
        <w:rPr>
          <w:rFonts w:ascii="Arial" w:hAnsi="Arial" w:cs="Arial"/>
          <w:b/>
          <w:sz w:val="28"/>
          <w:szCs w:val="28"/>
          <w:lang w:val="x-none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</w:r>
      <w:r w:rsidR="006123E8">
        <w:rPr>
          <w:rFonts w:ascii="Arial" w:hAnsi="Arial" w:cs="Arial"/>
          <w:b/>
          <w:sz w:val="28"/>
          <w:szCs w:val="28"/>
        </w:rPr>
        <w:t>Further analysis</w:t>
      </w:r>
      <w:r w:rsidR="009A55FF">
        <w:rPr>
          <w:rFonts w:ascii="Arial" w:hAnsi="Arial" w:cs="Arial"/>
          <w:b/>
          <w:sz w:val="28"/>
          <w:szCs w:val="28"/>
        </w:rPr>
        <w:t xml:space="preserve"> on</w:t>
      </w:r>
      <w:r w:rsidR="008174C9">
        <w:rPr>
          <w:rFonts w:ascii="Arial" w:hAnsi="Arial" w:cs="Arial"/>
          <w:b/>
          <w:sz w:val="28"/>
          <w:szCs w:val="28"/>
        </w:rPr>
        <w:t xml:space="preserve"> </w:t>
      </w:r>
      <w:r w:rsidR="006123E8">
        <w:rPr>
          <w:rFonts w:ascii="Arial" w:hAnsi="Arial" w:cs="Arial"/>
          <w:b/>
          <w:sz w:val="28"/>
          <w:szCs w:val="28"/>
        </w:rPr>
        <w:t>APDC solution</w:t>
      </w:r>
    </w:p>
    <w:p w14:paraId="24AAD7AE" w14:textId="135145CB" w:rsidR="00C92E0F" w:rsidRDefault="009579A9" w:rsidP="005C041E">
      <w:pPr>
        <w:ind w:leftChars="4" w:left="2127" w:hangingChars="756" w:hanging="211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</w:r>
      <w:r w:rsidR="00AC715A">
        <w:rPr>
          <w:rFonts w:ascii="Arial" w:hAnsi="Arial" w:cs="Arial"/>
          <w:b/>
          <w:sz w:val="28"/>
          <w:szCs w:val="28"/>
        </w:rPr>
        <w:t>9.</w:t>
      </w:r>
      <w:r w:rsidR="00F9086A" w:rsidRPr="00F9086A">
        <w:rPr>
          <w:rFonts w:ascii="Arial" w:hAnsi="Arial" w:cs="Arial"/>
          <w:b/>
          <w:sz w:val="28"/>
          <w:szCs w:val="28"/>
        </w:rPr>
        <w:t>3</w:t>
      </w:r>
    </w:p>
    <w:p w14:paraId="49210008" w14:textId="77777777" w:rsidR="00A23553" w:rsidRDefault="00613AAD" w:rsidP="005C041E">
      <w:pPr>
        <w:pBdr>
          <w:bottom w:val="single" w:sz="12" w:space="1" w:color="auto"/>
        </w:pBdr>
        <w:ind w:leftChars="4" w:left="2127" w:hangingChars="756" w:hanging="211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</w:r>
      <w:r w:rsidR="00A23553">
        <w:rPr>
          <w:rFonts w:ascii="Arial" w:hAnsi="Arial" w:cs="Arial" w:hint="eastAsia"/>
          <w:b/>
          <w:sz w:val="28"/>
          <w:szCs w:val="28"/>
        </w:rPr>
        <w:t>Discussion</w:t>
      </w:r>
      <w:r w:rsidR="00C777F7">
        <w:rPr>
          <w:rFonts w:ascii="Arial" w:hAnsi="Arial" w:cs="Arial" w:hint="eastAsia"/>
          <w:b/>
          <w:sz w:val="28"/>
          <w:szCs w:val="28"/>
        </w:rPr>
        <w:t xml:space="preserve"> and Decision</w:t>
      </w:r>
    </w:p>
    <w:p w14:paraId="120B1A3C" w14:textId="77777777" w:rsidR="003301CE" w:rsidRPr="008771E9" w:rsidRDefault="003301CE" w:rsidP="00611D58">
      <w:pPr>
        <w:pStyle w:val="10"/>
        <w:spacing w:afterLines="0" w:after="120"/>
        <w:rPr>
          <w:b w:val="0"/>
        </w:rPr>
      </w:pPr>
      <w:r w:rsidRPr="008771E9">
        <w:rPr>
          <w:b w:val="0"/>
        </w:rPr>
        <w:t>Introduction</w:t>
      </w:r>
      <w:bookmarkEnd w:id="1"/>
    </w:p>
    <w:p w14:paraId="26290767" w14:textId="3BCE8359" w:rsidR="008174C9" w:rsidRDefault="00531F83" w:rsidP="0022710D">
      <w:pPr>
        <w:spacing w:after="60"/>
        <w:jc w:val="both"/>
      </w:pPr>
      <w:r>
        <w:t xml:space="preserve">In the </w:t>
      </w:r>
      <w:r w:rsidR="00A62C0E">
        <w:t>RAN#76</w:t>
      </w:r>
      <w:r>
        <w:t xml:space="preserve">, </w:t>
      </w:r>
      <w:r w:rsidR="00B8756A" w:rsidRPr="00531F83">
        <w:t xml:space="preserve">Uplink data compression (UDC) </w:t>
      </w:r>
      <w:r>
        <w:t xml:space="preserve">SI </w:t>
      </w:r>
      <w:r w:rsidR="00A62C0E">
        <w:t>wa</w:t>
      </w:r>
      <w:r>
        <w:t xml:space="preserve">s extended </w:t>
      </w:r>
      <w:r w:rsidR="00603C01">
        <w:t xml:space="preserve">for </w:t>
      </w:r>
      <w:r w:rsidR="00A62C0E">
        <w:t xml:space="preserve">a </w:t>
      </w:r>
      <w:r w:rsidR="00603C01">
        <w:t>further analysis on APDC solution as follows [1].</w:t>
      </w:r>
    </w:p>
    <w:p w14:paraId="7500A2AE" w14:textId="0061B4C2" w:rsidR="007C1092" w:rsidRPr="00603C01" w:rsidRDefault="007C1092" w:rsidP="00FA1DC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autoSpaceDN w:val="0"/>
        <w:adjustRightInd w:val="0"/>
        <w:spacing w:after="60"/>
        <w:ind w:leftChars="118" w:left="283" w:rightChars="135" w:right="324"/>
        <w:rPr>
          <w:rFonts w:eastAsia="Times New Roman"/>
          <w:color w:val="000000"/>
          <w:sz w:val="32"/>
          <w:szCs w:val="22"/>
        </w:rPr>
      </w:pPr>
      <w:r w:rsidRPr="00603C01">
        <w:rPr>
          <w:rFonts w:eastAsia="Times New Roman"/>
          <w:color w:val="000000"/>
        </w:rPr>
        <w:t>conclusion: additional information on APDC solution is provided to RAN2 by 26.06.2017, RAN2 will do corresponding analysis on APDC solution and RAN #77 in Sep.17 will decide between DEFLATE-based solution and APDC solution</w:t>
      </w:r>
    </w:p>
    <w:p w14:paraId="64273183" w14:textId="56BEC117" w:rsidR="0022710D" w:rsidRPr="00611D58" w:rsidRDefault="00277C12" w:rsidP="0022710D">
      <w:pPr>
        <w:spacing w:after="60"/>
        <w:jc w:val="both"/>
      </w:pPr>
      <w:r>
        <w:t xml:space="preserve">In this contribution, we </w:t>
      </w:r>
      <w:r w:rsidR="002B026A">
        <w:t xml:space="preserve">share </w:t>
      </w:r>
      <w:r>
        <w:t xml:space="preserve">our </w:t>
      </w:r>
      <w:r w:rsidR="00D6042B">
        <w:t>evaluation results</w:t>
      </w:r>
      <w:r>
        <w:t xml:space="preserve"> on APDC solution.</w:t>
      </w:r>
    </w:p>
    <w:p w14:paraId="0833724D" w14:textId="35EC6CA8" w:rsidR="007B4E6A" w:rsidRDefault="00277C12" w:rsidP="00611D58">
      <w:pPr>
        <w:pStyle w:val="10"/>
        <w:spacing w:afterLines="0" w:after="120"/>
        <w:rPr>
          <w:b w:val="0"/>
        </w:rPr>
      </w:pPr>
      <w:r>
        <w:rPr>
          <w:b w:val="0"/>
        </w:rPr>
        <w:t>A</w:t>
      </w:r>
      <w:r w:rsidR="00B7206F">
        <w:rPr>
          <w:b w:val="0"/>
        </w:rPr>
        <w:t>nalysis on APDC solution</w:t>
      </w:r>
    </w:p>
    <w:p w14:paraId="24F73104" w14:textId="24659D01" w:rsidR="00C33721" w:rsidRPr="00C33721" w:rsidRDefault="00D6042B" w:rsidP="00B7206F">
      <w:pPr>
        <w:pStyle w:val="20"/>
      </w:pPr>
      <w:r>
        <w:rPr>
          <w:lang w:val="en-US"/>
        </w:rPr>
        <w:t>Compress</w:t>
      </w:r>
      <w:r w:rsidR="00E325C6">
        <w:rPr>
          <w:lang w:val="en-US"/>
        </w:rPr>
        <w:t>ion</w:t>
      </w:r>
      <w:r>
        <w:rPr>
          <w:lang w:val="en-US"/>
        </w:rPr>
        <w:t xml:space="preserve"> algorithm</w:t>
      </w:r>
    </w:p>
    <w:p w14:paraId="2F2A578F" w14:textId="6944FC76" w:rsidR="000B5A08" w:rsidRDefault="001D775E" w:rsidP="00332F1C">
      <w:pPr>
        <w:spacing w:after="60"/>
        <w:jc w:val="both"/>
      </w:pPr>
      <w:r>
        <w:t>At</w:t>
      </w:r>
      <w:r w:rsidR="00F83BC1">
        <w:t xml:space="preserve"> </w:t>
      </w:r>
      <w:r w:rsidR="000B5A08">
        <w:t xml:space="preserve">the request of RAN#76, the sample </w:t>
      </w:r>
      <w:r w:rsidR="007A6487">
        <w:t xml:space="preserve">source code </w:t>
      </w:r>
      <w:r w:rsidR="00F876B0">
        <w:t xml:space="preserve">of APDC compressor </w:t>
      </w:r>
      <w:r w:rsidR="007A6487">
        <w:t>wa</w:t>
      </w:r>
      <w:r w:rsidR="00CA315A">
        <w:t>s provided to</w:t>
      </w:r>
      <w:r w:rsidR="000B5A08">
        <w:t xml:space="preserve"> RAN2</w:t>
      </w:r>
      <w:r w:rsidR="00BE6A1B">
        <w:t xml:space="preserve"> </w:t>
      </w:r>
      <w:r w:rsidR="00CA315A">
        <w:t xml:space="preserve">by </w:t>
      </w:r>
      <w:r w:rsidR="00BE6A1B">
        <w:t>e-mail</w:t>
      </w:r>
      <w:r w:rsidR="000B5A08">
        <w:t>.</w:t>
      </w:r>
      <w:r w:rsidR="00597641">
        <w:t xml:space="preserve"> </w:t>
      </w:r>
      <w:r w:rsidR="002A65FC">
        <w:t>In the last RAN2 meeting, i</w:t>
      </w:r>
      <w:r w:rsidR="00D00754">
        <w:t xml:space="preserve">t was pointed out that </w:t>
      </w:r>
      <w:r w:rsidR="00D6042B">
        <w:t xml:space="preserve">APDC </w:t>
      </w:r>
      <w:r w:rsidR="00893112">
        <w:t>compression alg</w:t>
      </w:r>
      <w:r w:rsidR="00D6042B">
        <w:t>orith</w:t>
      </w:r>
      <w:r w:rsidR="00362BAC">
        <w:t>m</w:t>
      </w:r>
      <w:r w:rsidR="00D00754">
        <w:t xml:space="preserve"> is </w:t>
      </w:r>
      <w:r w:rsidR="008C02AC">
        <w:t>unclear</w:t>
      </w:r>
      <w:r w:rsidR="00362BAC">
        <w:t xml:space="preserve">, </w:t>
      </w:r>
      <w:r w:rsidR="00D00754">
        <w:t xml:space="preserve">so </w:t>
      </w:r>
      <w:r w:rsidR="00362BAC">
        <w:t xml:space="preserve">we analyzed </w:t>
      </w:r>
      <w:r w:rsidR="00EF7E85">
        <w:t>whether</w:t>
      </w:r>
      <w:r w:rsidR="002759A7">
        <w:t xml:space="preserve"> or not it is disclosed the </w:t>
      </w:r>
      <w:r w:rsidR="00745C9B">
        <w:t xml:space="preserve">compression </w:t>
      </w:r>
      <w:r w:rsidR="002759A7">
        <w:t xml:space="preserve">algorithm </w:t>
      </w:r>
      <w:r w:rsidR="001E7931">
        <w:t>i</w:t>
      </w:r>
      <w:r w:rsidR="002759A7">
        <w:t xml:space="preserve">n the </w:t>
      </w:r>
      <w:r w:rsidR="00705CDA">
        <w:t xml:space="preserve">sample </w:t>
      </w:r>
      <w:r w:rsidR="002759A7">
        <w:t>source code</w:t>
      </w:r>
      <w:r w:rsidR="00F876B0">
        <w:t>.</w:t>
      </w:r>
    </w:p>
    <w:p w14:paraId="2E0D6733" w14:textId="1696378D" w:rsidR="00CD4DBB" w:rsidRDefault="001E7BB9" w:rsidP="00332F1C">
      <w:pPr>
        <w:spacing w:after="60"/>
        <w:jc w:val="both"/>
      </w:pPr>
      <w:r>
        <w:t>T</w:t>
      </w:r>
      <w:r w:rsidR="007A616C">
        <w:t xml:space="preserve">he </w:t>
      </w:r>
      <w:r w:rsidR="00107963">
        <w:t xml:space="preserve">flowchart of APDC </w:t>
      </w:r>
      <w:r w:rsidR="007A616C">
        <w:t>compress</w:t>
      </w:r>
      <w:r w:rsidR="00E325C6">
        <w:t>ion</w:t>
      </w:r>
      <w:r w:rsidR="007A616C">
        <w:t xml:space="preserve"> </w:t>
      </w:r>
      <w:r w:rsidR="00B05BB0">
        <w:t xml:space="preserve">algorithm </w:t>
      </w:r>
      <w:r w:rsidR="00107963">
        <w:t>is captured in TR [2]</w:t>
      </w:r>
      <w:r w:rsidR="009104D9">
        <w:t xml:space="preserve"> (also copied in Annex)</w:t>
      </w:r>
      <w:r w:rsidR="00107963">
        <w:t xml:space="preserve">. </w:t>
      </w:r>
      <w:r w:rsidR="00B1248C">
        <w:t>It consists</w:t>
      </w:r>
      <w:r w:rsidR="00CB1080">
        <w:t xml:space="preserve"> </w:t>
      </w:r>
      <w:r w:rsidR="001A4212">
        <w:t>of</w:t>
      </w:r>
      <w:r w:rsidR="00CB1080">
        <w:t xml:space="preserve"> three steps (Step</w:t>
      </w:r>
      <w:r w:rsidR="00B1248C">
        <w:t>s</w:t>
      </w:r>
      <w:r w:rsidR="00CB1080">
        <w:t xml:space="preserve"> 1, 2 and 3). In Step 1, the compressor searches the same data blocks between the stored packet and the new packet and count</w:t>
      </w:r>
      <w:r w:rsidR="00DC38FD">
        <w:t>s</w:t>
      </w:r>
      <w:r w:rsidR="00CB1080">
        <w:t xml:space="preserve"> the number of matched data blocks and mismatched data blocks. In Step 2, the compressor </w:t>
      </w:r>
      <w:r w:rsidR="00430124">
        <w:t>creates</w:t>
      </w:r>
      <w:r w:rsidR="00910D4C">
        <w:t xml:space="preserve"> </w:t>
      </w:r>
      <w:r w:rsidR="00607BB2">
        <w:t>APD</w:t>
      </w:r>
      <w:r w:rsidR="00CB1080">
        <w:t xml:space="preserve">C common header and sets an appropriate packet action value to </w:t>
      </w:r>
      <w:r w:rsidR="00DC38FD">
        <w:t xml:space="preserve">APDC </w:t>
      </w:r>
      <w:r w:rsidR="00430124">
        <w:t xml:space="preserve">common </w:t>
      </w:r>
      <w:r w:rsidR="00CB1080">
        <w:t xml:space="preserve">header </w:t>
      </w:r>
      <w:r w:rsidR="00430124">
        <w:t>according to</w:t>
      </w:r>
      <w:r w:rsidR="00CB1080">
        <w:t xml:space="preserve"> the number of matched/mismatched data packets</w:t>
      </w:r>
      <w:r w:rsidR="00B1248C">
        <w:t xml:space="preserve"> in Step 1</w:t>
      </w:r>
      <w:r w:rsidR="00430124">
        <w:t>. In addit</w:t>
      </w:r>
      <w:r w:rsidR="00AC3264">
        <w:t xml:space="preserve">ion, the compressor selects to use PMCR header or </w:t>
      </w:r>
      <w:r w:rsidR="00AC3264" w:rsidRPr="009B6E03">
        <w:t>CPCR header</w:t>
      </w:r>
      <w:r w:rsidR="00AC3264">
        <w:t xml:space="preserve"> or both.</w:t>
      </w:r>
      <w:r w:rsidR="00607BB2">
        <w:t xml:space="preserve"> In Step 3, the compressor checks whether the header </w:t>
      </w:r>
      <w:r w:rsidR="002967AD">
        <w:t xml:space="preserve">in Section 2 </w:t>
      </w:r>
      <w:r w:rsidR="00607BB2">
        <w:t>is the same as the previous one. If it is the completely same one, the compressor replaces it to</w:t>
      </w:r>
      <w:r w:rsidR="00BC6146">
        <w:t xml:space="preserve"> </w:t>
      </w:r>
      <w:r w:rsidR="00607BB2">
        <w:t xml:space="preserve">APDC common header with </w:t>
      </w:r>
      <w:r w:rsidR="0037495A">
        <w:t>a</w:t>
      </w:r>
      <w:r w:rsidR="00607BB2">
        <w:t xml:space="preserve"> special value to reduce the packet size.</w:t>
      </w:r>
    </w:p>
    <w:p w14:paraId="72B97E7D" w14:textId="146E556F" w:rsidR="00D21A37" w:rsidRPr="0022710D" w:rsidRDefault="008A75F2" w:rsidP="00332F1C">
      <w:pPr>
        <w:spacing w:after="60"/>
        <w:jc w:val="both"/>
      </w:pPr>
      <w:r w:rsidRPr="008A75F2">
        <w:t>A</w:t>
      </w:r>
      <w:r w:rsidR="00707038" w:rsidRPr="008A75F2">
        <w:t xml:space="preserve"> </w:t>
      </w:r>
      <w:r w:rsidR="00591284">
        <w:t xml:space="preserve">result of the </w:t>
      </w:r>
      <w:r w:rsidR="006F7B7C">
        <w:t xml:space="preserve">sample </w:t>
      </w:r>
      <w:r w:rsidR="00707038" w:rsidRPr="008A75F2">
        <w:t xml:space="preserve">source code analysis </w:t>
      </w:r>
      <w:r w:rsidR="00CD4DBB">
        <w:t>is shown in Table</w:t>
      </w:r>
      <w:r w:rsidRPr="008A75F2">
        <w:t>.1, the</w:t>
      </w:r>
      <w:r w:rsidR="00707038" w:rsidRPr="008A75F2">
        <w:t xml:space="preserve"> </w:t>
      </w:r>
      <w:r w:rsidR="0056055E" w:rsidRPr="008A75F2">
        <w:t>function</w:t>
      </w:r>
      <w:r w:rsidR="005719AB">
        <w:t>s</w:t>
      </w:r>
      <w:r w:rsidR="0056055E" w:rsidRPr="008A75F2">
        <w:t xml:space="preserve"> </w:t>
      </w:r>
      <w:r w:rsidR="004F3328" w:rsidRPr="008A75F2">
        <w:t>corresponding to</w:t>
      </w:r>
      <w:r w:rsidR="0056055E" w:rsidRPr="008A75F2">
        <w:t xml:space="preserve"> the </w:t>
      </w:r>
      <w:r w:rsidR="004F3328" w:rsidRPr="008A75F2">
        <w:t xml:space="preserve">APDC </w:t>
      </w:r>
      <w:r w:rsidR="0056055E" w:rsidRPr="008A75F2">
        <w:t>compression algorithm</w:t>
      </w:r>
      <w:r w:rsidRPr="008A75F2">
        <w:t xml:space="preserve"> </w:t>
      </w:r>
      <w:r w:rsidR="00CD4DBB">
        <w:t xml:space="preserve">can be found </w:t>
      </w:r>
      <w:r w:rsidR="004F3328" w:rsidRPr="008A75F2">
        <w:t xml:space="preserve">in the </w:t>
      </w:r>
      <w:r w:rsidR="001E7931">
        <w:t xml:space="preserve">sample </w:t>
      </w:r>
      <w:r w:rsidR="004F3328" w:rsidRPr="008A75F2">
        <w:t>source code.</w:t>
      </w:r>
    </w:p>
    <w:p w14:paraId="3896B854" w14:textId="579F8C9C" w:rsidR="002C2C08" w:rsidRDefault="002C2C08" w:rsidP="002C2C08">
      <w:pPr>
        <w:ind w:leftChars="100" w:left="1985" w:hangingChars="727" w:hanging="1745"/>
        <w:jc w:val="both"/>
      </w:pPr>
      <w:r w:rsidRPr="007C72F9">
        <w:rPr>
          <w:b/>
        </w:rPr>
        <w:t>Observation 1:</w:t>
      </w:r>
      <w:r w:rsidRPr="007C72F9">
        <w:rPr>
          <w:b/>
        </w:rPr>
        <w:tab/>
      </w:r>
      <w:r>
        <w:rPr>
          <w:b/>
        </w:rPr>
        <w:t xml:space="preserve">APDC </w:t>
      </w:r>
      <w:r w:rsidRPr="007C72F9">
        <w:rPr>
          <w:b/>
        </w:rPr>
        <w:t xml:space="preserve">compression algorithm </w:t>
      </w:r>
      <w:r>
        <w:rPr>
          <w:b/>
        </w:rPr>
        <w:t>is well disclosed</w:t>
      </w:r>
      <w:r w:rsidRPr="007C72F9">
        <w:rPr>
          <w:b/>
        </w:rPr>
        <w:t>.</w:t>
      </w:r>
    </w:p>
    <w:p w14:paraId="3CC3D090" w14:textId="77777777" w:rsidR="00607BB2" w:rsidRPr="002C2C08" w:rsidRDefault="00607BB2" w:rsidP="00607BB2">
      <w:pPr>
        <w:jc w:val="both"/>
      </w:pPr>
    </w:p>
    <w:p w14:paraId="513671BA" w14:textId="77777777" w:rsidR="00D21A37" w:rsidRPr="00D21A37" w:rsidRDefault="00D21A37" w:rsidP="00607BB2">
      <w:pPr>
        <w:jc w:val="both"/>
      </w:pPr>
    </w:p>
    <w:p w14:paraId="25A19B55" w14:textId="1BDDD94B" w:rsidR="00B1248C" w:rsidRPr="000B5A11" w:rsidRDefault="00B1248C" w:rsidP="00666C51">
      <w:pPr>
        <w:spacing w:after="60"/>
        <w:jc w:val="center"/>
        <w:rPr>
          <w:b/>
        </w:rPr>
      </w:pPr>
      <w:r w:rsidRPr="000B5A11">
        <w:rPr>
          <w:b/>
          <w:lang w:val="x-none"/>
        </w:rPr>
        <w:lastRenderedPageBreak/>
        <w:t xml:space="preserve">Table.1 </w:t>
      </w:r>
      <w:r w:rsidR="000D2D17" w:rsidRPr="000B5A11">
        <w:rPr>
          <w:b/>
          <w:lang w:val="x-none"/>
        </w:rPr>
        <w:t>-</w:t>
      </w:r>
      <w:r w:rsidRPr="000B5A11">
        <w:rPr>
          <w:b/>
          <w:lang w:val="x-none"/>
        </w:rPr>
        <w:t xml:space="preserve"> </w:t>
      </w:r>
      <w:r w:rsidR="008A75F2" w:rsidRPr="000B5A11">
        <w:rPr>
          <w:b/>
        </w:rPr>
        <w:t xml:space="preserve">Corresponding </w:t>
      </w:r>
      <w:r w:rsidR="009104D9" w:rsidRPr="000B5A11">
        <w:rPr>
          <w:b/>
        </w:rPr>
        <w:t>function</w:t>
      </w:r>
      <w:r w:rsidR="008A75F2" w:rsidRPr="000B5A11">
        <w:rPr>
          <w:b/>
        </w:rPr>
        <w:t xml:space="preserve"> of APDC compress</w:t>
      </w:r>
      <w:r w:rsidR="00E325C6" w:rsidRPr="000B5A11">
        <w:rPr>
          <w:b/>
        </w:rPr>
        <w:t>or</w:t>
      </w:r>
    </w:p>
    <w:tbl>
      <w:tblPr>
        <w:tblStyle w:val="3-1"/>
        <w:tblW w:w="0" w:type="auto"/>
        <w:jc w:val="center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1276"/>
        <w:gridCol w:w="3686"/>
        <w:gridCol w:w="3954"/>
      </w:tblGrid>
      <w:tr w:rsidR="004634F6" w:rsidRPr="001A4212" w14:paraId="22B435BA" w14:textId="77777777" w:rsidTr="008A60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right w:val="single" w:sz="4" w:space="0" w:color="FFFFFF" w:themeColor="background1"/>
            </w:tcBorders>
          </w:tcPr>
          <w:p w14:paraId="43D0D8FB" w14:textId="6835044C" w:rsidR="00B1248C" w:rsidRPr="001A4212" w:rsidRDefault="00B1248C" w:rsidP="00BB060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sz w:val="22"/>
                <w:szCs w:val="22"/>
              </w:rPr>
              <w:t>Step</w:t>
            </w:r>
            <w:r w:rsidR="00607BB2">
              <w:rPr>
                <w:rFonts w:asciiTheme="majorHAnsi" w:hAnsiTheme="majorHAnsi" w:cstheme="majorHAnsi"/>
                <w:sz w:val="22"/>
                <w:szCs w:val="22"/>
              </w:rPr>
              <w:t xml:space="preserve"> #</w:t>
            </w:r>
          </w:p>
        </w:tc>
        <w:tc>
          <w:tcPr>
            <w:tcW w:w="368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E20EB80" w14:textId="648E6AFA" w:rsidR="00B1248C" w:rsidRPr="001A4212" w:rsidRDefault="00BB060D" w:rsidP="00BB06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sz w:val="22"/>
                <w:szCs w:val="22"/>
              </w:rPr>
              <w:t>Corresponding function</w:t>
            </w:r>
          </w:p>
        </w:tc>
        <w:tc>
          <w:tcPr>
            <w:tcW w:w="3954" w:type="dxa"/>
            <w:tcBorders>
              <w:left w:val="single" w:sz="4" w:space="0" w:color="FFFFFF" w:themeColor="background1"/>
            </w:tcBorders>
          </w:tcPr>
          <w:p w14:paraId="0FF770EF" w14:textId="01B0E655" w:rsidR="00B1248C" w:rsidRPr="001A4212" w:rsidRDefault="00BB060D" w:rsidP="00BB06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sz w:val="22"/>
                <w:szCs w:val="22"/>
              </w:rPr>
              <w:t>Description</w:t>
            </w:r>
          </w:p>
        </w:tc>
      </w:tr>
      <w:tr w:rsidR="004634F6" w:rsidRPr="001A4212" w14:paraId="4D85E383" w14:textId="77777777" w:rsidTr="008A60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767DDD2F" w14:textId="77777777" w:rsidR="00BB060D" w:rsidRPr="001A4212" w:rsidRDefault="00BB060D" w:rsidP="00F621CE">
            <w:pPr>
              <w:jc w:val="center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b w:val="0"/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14:paraId="559B5241" w14:textId="0A399D16" w:rsidR="00BB060D" w:rsidRPr="001A4212" w:rsidRDefault="00BB060D" w:rsidP="00F621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1A4212">
              <w:rPr>
                <w:rFonts w:asciiTheme="majorHAnsi" w:eastAsia="Times New Roman" w:hAnsiTheme="majorHAnsi" w:cstheme="majorHAnsi"/>
                <w:color w:val="222222"/>
                <w:sz w:val="22"/>
                <w:szCs w:val="22"/>
              </w:rPr>
              <w:t>apdc_pmcr_compress</w:t>
            </w:r>
            <w:r w:rsidR="008A6024">
              <w:rPr>
                <w:rFonts w:asciiTheme="majorHAnsi" w:eastAsia="Times New Roman" w:hAnsiTheme="majorHAnsi" w:cstheme="majorHAnsi"/>
                <w:color w:val="222222"/>
                <w:sz w:val="22"/>
                <w:szCs w:val="22"/>
              </w:rPr>
              <w:t>()</w:t>
            </w:r>
            <w:r w:rsidRPr="001A4212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</w:r>
            <w:r w:rsidRPr="001A4212">
              <w:rPr>
                <w:rFonts w:asciiTheme="majorHAnsi" w:eastAsia="Times New Roman" w:hAnsiTheme="majorHAnsi" w:cstheme="majorHAnsi"/>
                <w:color w:val="222222"/>
                <w:sz w:val="22"/>
                <w:szCs w:val="22"/>
              </w:rPr>
              <w:t>apdc_cpcr_compress</w:t>
            </w:r>
            <w:r w:rsidR="008A6024">
              <w:rPr>
                <w:rFonts w:asciiTheme="majorHAnsi" w:eastAsia="Times New Roman" w:hAnsiTheme="majorHAnsi" w:cstheme="majorHAnsi"/>
                <w:color w:val="222222"/>
                <w:sz w:val="22"/>
                <w:szCs w:val="22"/>
              </w:rPr>
              <w:t>()</w:t>
            </w:r>
          </w:p>
        </w:tc>
        <w:tc>
          <w:tcPr>
            <w:tcW w:w="3954" w:type="dxa"/>
          </w:tcPr>
          <w:p w14:paraId="5C8DF892" w14:textId="4E7C3C29" w:rsidR="00BB060D" w:rsidRPr="001A4212" w:rsidRDefault="00BB060D" w:rsidP="00287A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sz w:val="22"/>
                <w:szCs w:val="22"/>
              </w:rPr>
              <w:t>Search the number of matching or mismatching data blocks</w:t>
            </w:r>
            <w:r w:rsidR="00576A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87ABC">
              <w:rPr>
                <w:rFonts w:asciiTheme="majorHAnsi" w:hAnsiTheme="majorHAnsi" w:cstheme="majorHAnsi"/>
                <w:sz w:val="22"/>
                <w:szCs w:val="22"/>
              </w:rPr>
              <w:t>by comparing</w:t>
            </w:r>
            <w:r w:rsidR="00576A88">
              <w:rPr>
                <w:rFonts w:asciiTheme="majorHAnsi" w:hAnsiTheme="majorHAnsi" w:cstheme="majorHAnsi"/>
                <w:sz w:val="22"/>
                <w:szCs w:val="22"/>
              </w:rPr>
              <w:t xml:space="preserve"> packets</w:t>
            </w:r>
          </w:p>
        </w:tc>
      </w:tr>
      <w:tr w:rsidR="004634F6" w:rsidRPr="001A4212" w14:paraId="27B97089" w14:textId="77777777" w:rsidTr="008A60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2475F6B4" w14:textId="77777777" w:rsidR="00BB060D" w:rsidRPr="001A4212" w:rsidRDefault="00BB060D" w:rsidP="00F621CE">
            <w:pPr>
              <w:jc w:val="center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b w:val="0"/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14:paraId="2112F14F" w14:textId="02247E53" w:rsidR="00BB060D" w:rsidRPr="001A4212" w:rsidRDefault="00BB060D" w:rsidP="00F621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1A4212">
              <w:rPr>
                <w:rFonts w:asciiTheme="majorHAnsi" w:eastAsia="Times New Roman" w:hAnsiTheme="majorHAnsi" w:cstheme="majorHAnsi"/>
                <w:color w:val="222222"/>
                <w:sz w:val="22"/>
                <w:szCs w:val="22"/>
              </w:rPr>
              <w:t>apdc_build_packet</w:t>
            </w:r>
            <w:r w:rsidR="008A6024">
              <w:rPr>
                <w:rFonts w:asciiTheme="majorHAnsi" w:eastAsia="Times New Roman" w:hAnsiTheme="majorHAnsi" w:cstheme="majorHAnsi"/>
                <w:sz w:val="22"/>
                <w:szCs w:val="22"/>
              </w:rPr>
              <w:t>()</w:t>
            </w:r>
          </w:p>
          <w:p w14:paraId="5C861043" w14:textId="77777777" w:rsidR="00BB060D" w:rsidRPr="001A4212" w:rsidRDefault="00BB060D" w:rsidP="00F621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954" w:type="dxa"/>
          </w:tcPr>
          <w:p w14:paraId="6688C34E" w14:textId="69CB4E59" w:rsidR="00BB060D" w:rsidRPr="001A4212" w:rsidRDefault="00BB060D" w:rsidP="00576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sz w:val="22"/>
                <w:szCs w:val="22"/>
              </w:rPr>
              <w:t xml:space="preserve">Create the </w:t>
            </w:r>
            <w:r w:rsidR="00576A88">
              <w:rPr>
                <w:rFonts w:asciiTheme="majorHAnsi" w:hAnsiTheme="majorHAnsi" w:cstheme="majorHAnsi"/>
                <w:sz w:val="22"/>
                <w:szCs w:val="22"/>
              </w:rPr>
              <w:t xml:space="preserve">appropriate </w:t>
            </w:r>
            <w:r w:rsidRPr="001A4212">
              <w:rPr>
                <w:rFonts w:asciiTheme="majorHAnsi" w:hAnsiTheme="majorHAnsi" w:cstheme="majorHAnsi"/>
                <w:sz w:val="22"/>
                <w:szCs w:val="22"/>
              </w:rPr>
              <w:t>APDC headers</w:t>
            </w:r>
            <w:r w:rsidR="00CE317E">
              <w:rPr>
                <w:rFonts w:asciiTheme="majorHAnsi" w:hAnsiTheme="majorHAnsi" w:cstheme="majorHAnsi"/>
                <w:sz w:val="22"/>
                <w:szCs w:val="22"/>
              </w:rPr>
              <w:t xml:space="preserve"> (Common, PMCR, CPCR)</w:t>
            </w:r>
          </w:p>
        </w:tc>
      </w:tr>
      <w:tr w:rsidR="004634F6" w:rsidRPr="001A4212" w14:paraId="67B23614" w14:textId="77777777" w:rsidTr="008A60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101F1283" w14:textId="77777777" w:rsidR="00B1248C" w:rsidRPr="001A4212" w:rsidRDefault="00B1248C" w:rsidP="00F621CE">
            <w:pPr>
              <w:jc w:val="center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1A4212">
              <w:rPr>
                <w:rFonts w:asciiTheme="majorHAnsi" w:hAnsiTheme="majorHAnsi" w:cstheme="majorHAnsi"/>
                <w:b w:val="0"/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14:paraId="1315DDCB" w14:textId="4D0ED6BF" w:rsidR="00B1248C" w:rsidRPr="001A4212" w:rsidRDefault="001A4212" w:rsidP="001A4212">
            <w:pPr>
              <w:pStyle w:val="p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1A4212">
              <w:rPr>
                <w:rStyle w:val="s1"/>
                <w:rFonts w:asciiTheme="majorHAnsi" w:hAnsiTheme="majorHAnsi" w:cstheme="majorHAnsi"/>
                <w:sz w:val="22"/>
                <w:szCs w:val="22"/>
              </w:rPr>
              <w:t>apdc_metadata_match_prev_pkt</w:t>
            </w:r>
            <w:r w:rsidR="008A6024">
              <w:rPr>
                <w:rStyle w:val="s1"/>
                <w:rFonts w:asciiTheme="majorHAnsi" w:hAnsiTheme="majorHAnsi" w:cstheme="majorHAnsi"/>
                <w:sz w:val="22"/>
                <w:szCs w:val="22"/>
              </w:rPr>
              <w:t>()</w:t>
            </w:r>
          </w:p>
        </w:tc>
        <w:tc>
          <w:tcPr>
            <w:tcW w:w="3954" w:type="dxa"/>
          </w:tcPr>
          <w:p w14:paraId="48EA830C" w14:textId="75BF574D" w:rsidR="00B1248C" w:rsidRPr="001A4212" w:rsidRDefault="007078EC" w:rsidP="003749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Check </w:t>
            </w:r>
            <w:r w:rsidR="0037495A">
              <w:rPr>
                <w:rFonts w:asciiTheme="majorHAnsi" w:hAnsiTheme="majorHAnsi" w:cstheme="majorHAnsi"/>
                <w:sz w:val="22"/>
                <w:szCs w:val="22"/>
              </w:rPr>
              <w:t xml:space="preserve">whether it is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the </w:t>
            </w:r>
            <w:r w:rsidR="0037495A">
              <w:rPr>
                <w:rFonts w:asciiTheme="majorHAnsi" w:hAnsiTheme="majorHAnsi" w:cstheme="majorHAnsi"/>
                <w:sz w:val="22"/>
                <w:szCs w:val="22"/>
              </w:rPr>
              <w:t xml:space="preserve">same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header</w:t>
            </w:r>
            <w:r w:rsidR="00CE317E">
              <w:rPr>
                <w:rFonts w:asciiTheme="majorHAnsi" w:hAnsiTheme="majorHAnsi" w:cstheme="majorHAnsi"/>
                <w:sz w:val="22"/>
                <w:szCs w:val="22"/>
              </w:rPr>
              <w:t xml:space="preserve"> and replace it to a short one if </w:t>
            </w:r>
            <w:r w:rsidR="00D95311">
              <w:rPr>
                <w:rFonts w:asciiTheme="majorHAnsi" w:hAnsiTheme="majorHAnsi" w:cstheme="majorHAnsi"/>
                <w:sz w:val="22"/>
                <w:szCs w:val="22"/>
              </w:rPr>
              <w:t xml:space="preserve">it is the </w:t>
            </w:r>
            <w:r w:rsidR="00CE317E">
              <w:rPr>
                <w:rFonts w:asciiTheme="majorHAnsi" w:hAnsiTheme="majorHAnsi" w:cstheme="majorHAnsi"/>
                <w:sz w:val="22"/>
                <w:szCs w:val="22"/>
              </w:rPr>
              <w:t>same</w:t>
            </w:r>
          </w:p>
        </w:tc>
      </w:tr>
    </w:tbl>
    <w:p w14:paraId="7A4B4184" w14:textId="77777777" w:rsidR="0080577D" w:rsidRPr="0080577D" w:rsidRDefault="0080577D" w:rsidP="0080577D"/>
    <w:p w14:paraId="0EB42FD4" w14:textId="5020E434" w:rsidR="008174C9" w:rsidRDefault="00C145EA" w:rsidP="008174C9">
      <w:pPr>
        <w:pStyle w:val="20"/>
      </w:pPr>
      <w:r>
        <w:t>Compression efficiency</w:t>
      </w:r>
    </w:p>
    <w:p w14:paraId="2095F56C" w14:textId="37B8E50B" w:rsidR="00B612EE" w:rsidRPr="00BD40C4" w:rsidRDefault="00BD40C4" w:rsidP="00111038">
      <w:pPr>
        <w:spacing w:after="60"/>
        <w:jc w:val="both"/>
      </w:pPr>
      <w:r w:rsidRPr="00BD40C4">
        <w:rPr>
          <w:lang w:val="x-none"/>
        </w:rPr>
        <w:t>Table</w:t>
      </w:r>
      <w:r w:rsidR="0063765A">
        <w:rPr>
          <w:lang w:val="x-none"/>
        </w:rPr>
        <w:t>s</w:t>
      </w:r>
      <w:r w:rsidR="00B1248C">
        <w:rPr>
          <w:lang w:val="x-none"/>
        </w:rPr>
        <w:t>.</w:t>
      </w:r>
      <w:r w:rsidR="00E94AFC">
        <w:rPr>
          <w:lang w:val="x-none"/>
        </w:rPr>
        <w:t xml:space="preserve"> </w:t>
      </w:r>
      <w:r w:rsidR="00B1248C">
        <w:rPr>
          <w:lang w:val="x-none"/>
        </w:rPr>
        <w:t>2</w:t>
      </w:r>
      <w:r w:rsidRPr="00BD40C4">
        <w:rPr>
          <w:lang w:val="x-none"/>
        </w:rPr>
        <w:t xml:space="preserve"> </w:t>
      </w:r>
      <w:r w:rsidR="0063765A">
        <w:rPr>
          <w:lang w:val="x-none"/>
        </w:rPr>
        <w:t xml:space="preserve">and 3 </w:t>
      </w:r>
      <w:r w:rsidRPr="00BD40C4">
        <w:rPr>
          <w:lang w:val="x-none"/>
        </w:rPr>
        <w:t xml:space="preserve">show the </w:t>
      </w:r>
      <w:r w:rsidR="00CA404A">
        <w:rPr>
          <w:lang w:val="x-none"/>
        </w:rPr>
        <w:t>evalu</w:t>
      </w:r>
      <w:r w:rsidRPr="00BD40C4">
        <w:rPr>
          <w:lang w:val="x-none"/>
        </w:rPr>
        <w:t xml:space="preserve">ation results </w:t>
      </w:r>
      <w:r w:rsidR="00C94086">
        <w:rPr>
          <w:lang w:val="x-none"/>
        </w:rPr>
        <w:t xml:space="preserve">of APDC compression efficiency </w:t>
      </w:r>
      <w:r w:rsidR="003D5505">
        <w:rPr>
          <w:lang w:val="x-none"/>
        </w:rPr>
        <w:t>based on</w:t>
      </w:r>
      <w:r w:rsidRPr="00BD40C4">
        <w:rPr>
          <w:lang w:val="x-none"/>
        </w:rPr>
        <w:t xml:space="preserve"> the </w:t>
      </w:r>
      <w:r w:rsidR="00D21A37">
        <w:rPr>
          <w:lang w:val="x-none"/>
        </w:rPr>
        <w:t xml:space="preserve">provided </w:t>
      </w:r>
      <w:r w:rsidRPr="00BD40C4">
        <w:rPr>
          <w:lang w:val="x-none"/>
        </w:rPr>
        <w:t>sample source code</w:t>
      </w:r>
      <w:r w:rsidR="00B02333" w:rsidRPr="00BD40C4">
        <w:rPr>
          <w:lang w:val="x-none"/>
        </w:rPr>
        <w:t>.</w:t>
      </w:r>
      <w:r w:rsidRPr="00BD40C4">
        <w:rPr>
          <w:lang w:val="x-none"/>
        </w:rPr>
        <w:t xml:space="preserve"> </w:t>
      </w:r>
      <w:r w:rsidR="00C94086">
        <w:rPr>
          <w:lang w:val="x-none"/>
        </w:rPr>
        <w:t>It</w:t>
      </w:r>
      <w:r w:rsidR="004244F9">
        <w:rPr>
          <w:lang w:val="x-none"/>
        </w:rPr>
        <w:t xml:space="preserve"> </w:t>
      </w:r>
      <w:r w:rsidR="001E3219">
        <w:rPr>
          <w:lang w:val="x-none"/>
        </w:rPr>
        <w:t>wa</w:t>
      </w:r>
      <w:r w:rsidR="004244F9">
        <w:rPr>
          <w:lang w:val="x-none"/>
        </w:rPr>
        <w:t>s evaluated</w:t>
      </w:r>
      <w:r w:rsidR="003D5505">
        <w:rPr>
          <w:lang w:val="x-none"/>
        </w:rPr>
        <w:t xml:space="preserve"> </w:t>
      </w:r>
      <w:r w:rsidR="004244F9">
        <w:rPr>
          <w:lang w:val="x-none"/>
        </w:rPr>
        <w:t xml:space="preserve">with </w:t>
      </w:r>
      <w:r w:rsidR="00E86788">
        <w:rPr>
          <w:lang w:val="x-none"/>
        </w:rPr>
        <w:t xml:space="preserve">8Kbyte and </w:t>
      </w:r>
      <w:r w:rsidR="00302C13" w:rsidRPr="003D5505">
        <w:t>32Kbyte buffer</w:t>
      </w:r>
      <w:r w:rsidR="00CA404A">
        <w:t xml:space="preserve"> memory</w:t>
      </w:r>
      <w:r w:rsidR="00292DA6">
        <w:t>, respectively</w:t>
      </w:r>
      <w:r w:rsidR="003D5505">
        <w:t>.</w:t>
      </w:r>
      <w:r w:rsidR="004244F9">
        <w:t xml:space="preserve"> </w:t>
      </w:r>
      <w:r w:rsidR="00167C64">
        <w:t xml:space="preserve">The overhead of </w:t>
      </w:r>
      <w:r w:rsidR="0034532B">
        <w:t xml:space="preserve">APDC headers </w:t>
      </w:r>
      <w:r w:rsidR="002425F3">
        <w:t>is</w:t>
      </w:r>
      <w:r w:rsidR="0034532B">
        <w:t xml:space="preserve"> </w:t>
      </w:r>
      <w:r w:rsidR="00167C64">
        <w:t xml:space="preserve">included </w:t>
      </w:r>
      <w:r w:rsidR="0034532B">
        <w:t xml:space="preserve">in the compressed file size. </w:t>
      </w:r>
      <w:r w:rsidR="004D105A">
        <w:t xml:space="preserve">Given the results, </w:t>
      </w:r>
      <w:r w:rsidR="00E822AA">
        <w:t xml:space="preserve">we </w:t>
      </w:r>
      <w:r w:rsidR="00336B85">
        <w:t>obtained</w:t>
      </w:r>
      <w:r w:rsidR="004244F9">
        <w:t xml:space="preserve"> </w:t>
      </w:r>
      <w:r w:rsidR="00E94AFC">
        <w:t xml:space="preserve">a very similar performance </w:t>
      </w:r>
      <w:r>
        <w:rPr>
          <w:lang w:val="x-none"/>
        </w:rPr>
        <w:t>between our</w:t>
      </w:r>
      <w:r w:rsidR="00262125">
        <w:rPr>
          <w:lang w:val="x-none"/>
        </w:rPr>
        <w:t xml:space="preserve"> result</w:t>
      </w:r>
      <w:r>
        <w:rPr>
          <w:lang w:val="x-none"/>
        </w:rPr>
        <w:t>s and Qualcomm’s</w:t>
      </w:r>
      <w:r w:rsidR="00262125">
        <w:rPr>
          <w:lang w:val="x-none"/>
        </w:rPr>
        <w:t xml:space="preserve"> [2]</w:t>
      </w:r>
      <w:r>
        <w:rPr>
          <w:lang w:val="x-none"/>
        </w:rPr>
        <w:t>.</w:t>
      </w:r>
    </w:p>
    <w:p w14:paraId="62672557" w14:textId="77777777" w:rsidR="005675C4" w:rsidRPr="00932491" w:rsidRDefault="005675C4" w:rsidP="005675C4">
      <w:pPr>
        <w:spacing w:after="60"/>
        <w:ind w:leftChars="100" w:left="1985" w:hanging="1745"/>
        <w:jc w:val="both"/>
        <w:rPr>
          <w:b/>
        </w:rPr>
      </w:pPr>
      <w:r w:rsidRPr="00932491">
        <w:rPr>
          <w:b/>
        </w:rPr>
        <w:t>Observation 2:</w:t>
      </w:r>
      <w:r w:rsidRPr="00932491">
        <w:rPr>
          <w:b/>
        </w:rPr>
        <w:tab/>
        <w:t xml:space="preserve">For APDC solution, multiple </w:t>
      </w:r>
      <w:r>
        <w:rPr>
          <w:b/>
        </w:rPr>
        <w:t>companies</w:t>
      </w:r>
      <w:r w:rsidRPr="00932491">
        <w:rPr>
          <w:b/>
        </w:rPr>
        <w:t xml:space="preserve"> </w:t>
      </w:r>
      <w:r>
        <w:rPr>
          <w:b/>
        </w:rPr>
        <w:t xml:space="preserve">can </w:t>
      </w:r>
      <w:r w:rsidRPr="00932491">
        <w:rPr>
          <w:b/>
        </w:rPr>
        <w:t>achieve consistent compression performance with the same configuration.</w:t>
      </w:r>
    </w:p>
    <w:p w14:paraId="06B02EB6" w14:textId="77777777" w:rsidR="00BD40C4" w:rsidRDefault="00BD40C4" w:rsidP="00D50B1C"/>
    <w:p w14:paraId="617D876B" w14:textId="5BE1C34E" w:rsidR="00C73994" w:rsidRPr="000B5A11" w:rsidRDefault="00C73994" w:rsidP="00C73994">
      <w:pPr>
        <w:spacing w:after="60"/>
        <w:jc w:val="center"/>
        <w:rPr>
          <w:b/>
        </w:rPr>
      </w:pPr>
      <w:r w:rsidRPr="000B5A11">
        <w:rPr>
          <w:b/>
          <w:lang w:val="x-none"/>
        </w:rPr>
        <w:t xml:space="preserve">Table.2 - </w:t>
      </w:r>
      <w:r w:rsidR="00CA404A" w:rsidRPr="000B5A11">
        <w:rPr>
          <w:b/>
        </w:rPr>
        <w:t>Evaluation</w:t>
      </w:r>
      <w:r w:rsidRPr="000B5A11">
        <w:rPr>
          <w:b/>
        </w:rPr>
        <w:t xml:space="preserve"> </w:t>
      </w:r>
      <w:r w:rsidR="003658DC" w:rsidRPr="000B5A11">
        <w:rPr>
          <w:b/>
        </w:rPr>
        <w:t xml:space="preserve">results </w:t>
      </w:r>
      <w:r w:rsidRPr="000B5A11">
        <w:rPr>
          <w:b/>
        </w:rPr>
        <w:t xml:space="preserve">of </w:t>
      </w:r>
      <w:r w:rsidRPr="000B5A11">
        <w:rPr>
          <w:b/>
          <w:lang w:val="x-none"/>
        </w:rPr>
        <w:t>APDC (8Kbyte buffer)</w:t>
      </w:r>
    </w:p>
    <w:tbl>
      <w:tblPr>
        <w:tblW w:w="9706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78"/>
        <w:gridCol w:w="1607"/>
        <w:gridCol w:w="1607"/>
        <w:gridCol w:w="1607"/>
        <w:gridCol w:w="1607"/>
      </w:tblGrid>
      <w:tr w:rsidR="00292DA6" w:rsidRPr="00F9086A" w14:paraId="7940745D" w14:textId="77777777" w:rsidTr="000B5A11">
        <w:trPr>
          <w:trHeight w:val="997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7C0EC37" w14:textId="77777777" w:rsidR="00C73994" w:rsidRPr="00F9086A" w:rsidRDefault="00C73994" w:rsidP="00D72632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PCAP file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F32B360" w14:textId="77777777" w:rsidR="00C73994" w:rsidRPr="00F9086A" w:rsidRDefault="00C73994" w:rsidP="00D72632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Original file size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76BD84B" w14:textId="77777777" w:rsidR="00C73994" w:rsidRDefault="00C73994" w:rsidP="00D72632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Compres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sed file size</w:t>
            </w:r>
          </w:p>
          <w:p w14:paraId="471848F5" w14:textId="164A28C0" w:rsidR="00BC039B" w:rsidRPr="00F9086A" w:rsidRDefault="00930042" w:rsidP="00D72632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(8</w:t>
            </w:r>
            <w:r w:rsidR="00BC039B">
              <w:rPr>
                <w:rFonts w:ascii="Arial" w:eastAsia="Yu Gothic" w:hAnsi="Arial" w:cs="Arial"/>
                <w:color w:val="000000"/>
                <w:sz w:val="22"/>
                <w:szCs w:val="28"/>
              </w:rPr>
              <w:t>K)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A769422" w14:textId="77777777" w:rsidR="00292DA6" w:rsidRDefault="00C73994" w:rsidP="00292DA6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Compression Efficiency</w:t>
            </w:r>
          </w:p>
          <w:p w14:paraId="09B3CC1A" w14:textId="321DE865" w:rsidR="00292DA6" w:rsidRPr="00F9086A" w:rsidRDefault="00292DA6" w:rsidP="00292DA6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(8K)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4B4" w:themeFill="accent6" w:themeFillTint="66"/>
            <w:vAlign w:val="center"/>
            <w:hideMark/>
          </w:tcPr>
          <w:p w14:paraId="51A9C6E7" w14:textId="77777777" w:rsidR="00C73994" w:rsidRPr="00F9086A" w:rsidRDefault="00C73994" w:rsidP="00D72632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Qualcomm [2]</w:t>
            </w:r>
          </w:p>
        </w:tc>
      </w:tr>
      <w:tr w:rsidR="00292DA6" w:rsidRPr="00F9086A" w14:paraId="1306AD8E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1BEE" w14:textId="77777777" w:rsidR="00C73994" w:rsidRPr="00F9086A" w:rsidRDefault="00C73994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FTP data-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Client 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54F3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1211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BFCC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533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E6ED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54.34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E8A3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54.74%</w:t>
            </w:r>
          </w:p>
        </w:tc>
      </w:tr>
      <w:tr w:rsidR="00292DA6" w:rsidRPr="00F9086A" w14:paraId="53336D39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C947" w14:textId="77777777" w:rsidR="00C73994" w:rsidRPr="00F9086A" w:rsidRDefault="00C73994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FTP data-Server 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4E1B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1782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4D30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885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D9B8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50.3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4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32EC" w14:textId="77777777" w:rsidR="00C73994" w:rsidRPr="00F9086A" w:rsidRDefault="00C73994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50.39%</w:t>
            </w:r>
          </w:p>
        </w:tc>
      </w:tr>
      <w:tr w:rsidR="00292DA6" w:rsidRPr="00F9086A" w14:paraId="4B182946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1200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Video data 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723A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13450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E805" w14:textId="2B8E513B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5246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F68F" w14:textId="45D8CB85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61.00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B79F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62.04%</w:t>
            </w:r>
          </w:p>
        </w:tc>
      </w:tr>
      <w:tr w:rsidR="00292DA6" w:rsidRPr="00F9086A" w14:paraId="4C8740D2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4C73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222222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>L</w:t>
            </w:r>
            <w:r w:rsidRPr="00F9086A">
              <w:rPr>
                <w:rFonts w:ascii="Arial" w:eastAsia="Yu Gothic" w:hAnsi="Arial" w:cs="Arial"/>
                <w:color w:val="222222"/>
                <w:sz w:val="22"/>
                <w:szCs w:val="28"/>
              </w:rPr>
              <w:t>ong Video data</w:t>
            </w: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D8CE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1371861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2894" w14:textId="5CFFFE27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319995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BC7D" w14:textId="2C494C25" w:rsidR="00292DA6" w:rsidRPr="00F9086A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6.67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D1AA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78.44%</w:t>
            </w:r>
          </w:p>
        </w:tc>
      </w:tr>
      <w:tr w:rsidR="00292DA6" w:rsidRPr="00F9086A" w14:paraId="7645A764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9EDD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222222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SIP UE01 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77AD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51020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F732" w14:textId="3FB394C6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8208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20B7" w14:textId="44198904" w:rsidR="00292DA6" w:rsidRPr="00F9086A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83.91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E785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85.61%</w:t>
            </w:r>
          </w:p>
        </w:tc>
      </w:tr>
      <w:tr w:rsidR="00292DA6" w:rsidRPr="00F9086A" w14:paraId="58E10645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8B81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SIP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UE02</w:t>
            </w: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CE85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32680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AB6C" w14:textId="4DF4185C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6332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FF50" w14:textId="773E66EA" w:rsidR="00292DA6" w:rsidRPr="00F9086A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80.62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78EE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82.16%</w:t>
            </w:r>
          </w:p>
        </w:tc>
      </w:tr>
      <w:tr w:rsidR="00292DA6" w:rsidRPr="00F9086A" w14:paraId="76F9AE5A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6DAA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SIP 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UE03</w:t>
            </w: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027A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46688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D57E" w14:textId="38FBFA88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7377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0E14" w14:textId="694BED23" w:rsidR="00292DA6" w:rsidRPr="00F9086A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84.20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DDCD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85.94%</w:t>
            </w:r>
          </w:p>
        </w:tc>
      </w:tr>
      <w:tr w:rsidR="00292DA6" w:rsidRPr="00F9086A" w14:paraId="6E2698E7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AB54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Web surfing</w:t>
            </w: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A06F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2381720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CA3F" w14:textId="2FA1C394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851605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998C" w14:textId="32899054" w:rsidR="00292DA6" w:rsidRPr="00F9086A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64.24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4E5A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67.75%</w:t>
            </w:r>
          </w:p>
        </w:tc>
      </w:tr>
      <w:tr w:rsidR="00292DA6" w:rsidRPr="00F9086A" w14:paraId="31BC6908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B753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Video data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(MediaTek)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CA16" w14:textId="77777777" w:rsidR="00292DA6" w:rsidRPr="00C6511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2453749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8D26" w14:textId="77DB4942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  <w:highlight w:val="yellow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651029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DEDF" w14:textId="6866C7ED" w:rsidR="00292DA6" w:rsidRPr="006B6ABD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73.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47</w:t>
            </w: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D26D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73.98%</w:t>
            </w:r>
          </w:p>
        </w:tc>
      </w:tr>
      <w:tr w:rsidR="00292DA6" w:rsidRPr="00F9086A" w14:paraId="0B1FA5CF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22B0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222222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>Long FTP</w:t>
            </w:r>
            <w:r w:rsidRPr="00F9086A"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data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(MediaTek)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780F" w14:textId="77777777" w:rsidR="00292DA6" w:rsidRPr="00C6511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879630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7AD1" w14:textId="4B7107F2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  <w:highlight w:val="yellow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216959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7394" w14:textId="7E361973" w:rsidR="00292DA6" w:rsidRPr="006B6ABD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75.3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4</w:t>
            </w: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B9D9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75.34%</w:t>
            </w:r>
          </w:p>
        </w:tc>
      </w:tr>
      <w:tr w:rsidR="00292DA6" w:rsidRPr="00F9086A" w14:paraId="0BDDD96D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9FDC" w14:textId="77777777" w:rsidR="00292DA6" w:rsidRPr="00F9086A" w:rsidRDefault="00292DA6" w:rsidP="00D72632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Multiple IP-flow (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Q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ualcomm)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9476" w14:textId="77777777" w:rsidR="00292DA6" w:rsidRPr="00C6511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5319100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4F08" w14:textId="2DEDDDA4" w:rsidR="00292DA6" w:rsidRPr="00292DA6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2"/>
                <w:highlight w:val="yellow"/>
              </w:rPr>
            </w:pPr>
            <w:r w:rsidRPr="00292DA6">
              <w:rPr>
                <w:rFonts w:ascii="Arial" w:eastAsia="Yu Gothic" w:hAnsi="Arial" w:cs="Arial"/>
                <w:color w:val="000000"/>
                <w:sz w:val="22"/>
                <w:szCs w:val="22"/>
              </w:rPr>
              <w:t>1417499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A96B" w14:textId="7AD59CE8" w:rsidR="00292DA6" w:rsidRPr="006B6ABD" w:rsidRDefault="00292DA6" w:rsidP="008A522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7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3.35</w:t>
            </w: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3A99" w14:textId="77777777" w:rsidR="00292DA6" w:rsidRPr="00F9086A" w:rsidRDefault="00292DA6" w:rsidP="00D72632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75.32%</w:t>
            </w:r>
          </w:p>
        </w:tc>
      </w:tr>
    </w:tbl>
    <w:p w14:paraId="2A1FF0E4" w14:textId="77777777" w:rsidR="008A522D" w:rsidRDefault="008A522D" w:rsidP="00C73994"/>
    <w:p w14:paraId="29B30B9F" w14:textId="77777777" w:rsidR="00C73994" w:rsidRPr="005675C4" w:rsidRDefault="00C73994" w:rsidP="00D50B1C"/>
    <w:p w14:paraId="28E74645" w14:textId="4F9BD05B" w:rsidR="00F9086A" w:rsidRPr="000B5A11" w:rsidRDefault="00F9086A" w:rsidP="00666C51">
      <w:pPr>
        <w:spacing w:after="60"/>
        <w:jc w:val="center"/>
        <w:rPr>
          <w:b/>
        </w:rPr>
      </w:pPr>
      <w:r w:rsidRPr="000B5A11">
        <w:rPr>
          <w:b/>
          <w:lang w:val="x-none"/>
        </w:rPr>
        <w:t>Table</w:t>
      </w:r>
      <w:r w:rsidR="00B1248C" w:rsidRPr="000B5A11">
        <w:rPr>
          <w:b/>
          <w:lang w:val="x-none"/>
        </w:rPr>
        <w:t>.</w:t>
      </w:r>
      <w:r w:rsidR="00C73994" w:rsidRPr="000B5A11">
        <w:rPr>
          <w:b/>
          <w:lang w:val="x-none"/>
        </w:rPr>
        <w:t xml:space="preserve">3 </w:t>
      </w:r>
      <w:r w:rsidR="009104D9" w:rsidRPr="000B5A11">
        <w:rPr>
          <w:b/>
          <w:lang w:val="x-none"/>
        </w:rPr>
        <w:t>-</w:t>
      </w:r>
      <w:r w:rsidRPr="000B5A11">
        <w:rPr>
          <w:b/>
          <w:lang w:val="x-none"/>
        </w:rPr>
        <w:t xml:space="preserve"> </w:t>
      </w:r>
      <w:r w:rsidR="00CA404A">
        <w:rPr>
          <w:b/>
        </w:rPr>
        <w:t xml:space="preserve">Evaluation </w:t>
      </w:r>
      <w:r w:rsidR="003658DC">
        <w:rPr>
          <w:b/>
        </w:rPr>
        <w:t xml:space="preserve">results </w:t>
      </w:r>
      <w:r w:rsidR="00F06A4F" w:rsidRPr="000B5A11">
        <w:rPr>
          <w:b/>
        </w:rPr>
        <w:t xml:space="preserve">of </w:t>
      </w:r>
      <w:r w:rsidRPr="000B5A11">
        <w:rPr>
          <w:b/>
          <w:lang w:val="x-none"/>
        </w:rPr>
        <w:t xml:space="preserve">APDC </w:t>
      </w:r>
      <w:r w:rsidR="00C73994" w:rsidRPr="000B5A11">
        <w:rPr>
          <w:b/>
          <w:lang w:val="x-none"/>
        </w:rPr>
        <w:t>(32Kbyte buffer)</w:t>
      </w:r>
    </w:p>
    <w:tbl>
      <w:tblPr>
        <w:tblW w:w="9706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78"/>
        <w:gridCol w:w="1607"/>
        <w:gridCol w:w="1607"/>
        <w:gridCol w:w="1607"/>
        <w:gridCol w:w="1607"/>
      </w:tblGrid>
      <w:tr w:rsidR="002D369E" w:rsidRPr="00F9086A" w14:paraId="380C1100" w14:textId="77777777" w:rsidTr="000B5A11">
        <w:trPr>
          <w:trHeight w:val="997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2183E8C" w14:textId="7CCF8AE5" w:rsidR="00F9086A" w:rsidRPr="00F9086A" w:rsidRDefault="00C145EA" w:rsidP="00C145EA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PCAP file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C1039A7" w14:textId="3DD3461E" w:rsidR="00F9086A" w:rsidRPr="00F9086A" w:rsidRDefault="00F9086A" w:rsidP="00F3091D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Original 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f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ile size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F9AF6E1" w14:textId="77777777" w:rsidR="00F9086A" w:rsidRDefault="00F9086A" w:rsidP="00F3091D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Compres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sed 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f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ile size</w:t>
            </w:r>
          </w:p>
          <w:p w14:paraId="35808181" w14:textId="0F505224" w:rsidR="00BC039B" w:rsidRPr="00F9086A" w:rsidRDefault="00BC039B" w:rsidP="00F3091D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(32K)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06930E6" w14:textId="77777777" w:rsidR="00F9086A" w:rsidRDefault="00BD40C4" w:rsidP="00F3091D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Compression </w:t>
            </w:r>
            <w:r w:rsid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Efficiency</w:t>
            </w:r>
          </w:p>
          <w:p w14:paraId="1DF4F06E" w14:textId="1E85C8F7" w:rsidR="00292DA6" w:rsidRPr="00F9086A" w:rsidRDefault="00292DA6" w:rsidP="00F3091D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(32K)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4B4" w:themeFill="accent6" w:themeFillTint="66"/>
            <w:vAlign w:val="center"/>
            <w:hideMark/>
          </w:tcPr>
          <w:p w14:paraId="58B87923" w14:textId="41105EA4" w:rsidR="00F9086A" w:rsidRPr="00F9086A" w:rsidRDefault="00BD40C4" w:rsidP="00BD40C4">
            <w:pPr>
              <w:snapToGrid w:val="0"/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Qualcomm</w:t>
            </w:r>
            <w:r w:rsidR="00C145EA"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[2]</w:t>
            </w:r>
          </w:p>
        </w:tc>
      </w:tr>
      <w:tr w:rsidR="00F9086A" w:rsidRPr="00F9086A" w14:paraId="2F60142B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0C4F" w14:textId="19787CE8" w:rsidR="00F9086A" w:rsidRPr="00F9086A" w:rsidRDefault="00F9086A" w:rsidP="008F1DB7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FTP data-</w:t>
            </w:r>
            <w:r w:rsidR="008F1DB7">
              <w:rPr>
                <w:rFonts w:ascii="Arial" w:eastAsia="Yu Gothic" w:hAnsi="Arial" w:cs="Arial"/>
                <w:color w:val="000000"/>
                <w:sz w:val="22"/>
                <w:szCs w:val="28"/>
              </w:rPr>
              <w:t>C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lient 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34C1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1211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8EE7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533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1600" w14:textId="7B8ECEED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54.34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CEEC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54.74%</w:t>
            </w:r>
          </w:p>
        </w:tc>
      </w:tr>
      <w:tr w:rsidR="00F9086A" w:rsidRPr="00F9086A" w14:paraId="067E27DE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86B2" w14:textId="013CB85D" w:rsidR="00F9086A" w:rsidRPr="00F9086A" w:rsidRDefault="00E320F4" w:rsidP="008F1DB7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FTP data-</w:t>
            </w:r>
            <w:r w:rsidR="008F1DB7">
              <w:rPr>
                <w:rFonts w:ascii="Arial" w:eastAsia="Yu Gothic" w:hAnsi="Arial" w:cs="Arial"/>
                <w:color w:val="000000"/>
                <w:sz w:val="22"/>
                <w:szCs w:val="28"/>
              </w:rPr>
              <w:t>S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erver 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912D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1782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79DD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885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D958" w14:textId="30A54685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50.3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4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D871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50.39%</w:t>
            </w:r>
          </w:p>
        </w:tc>
      </w:tr>
      <w:tr w:rsidR="00F9086A" w:rsidRPr="00F9086A" w14:paraId="24C13B69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27B3" w14:textId="10E5B75C" w:rsidR="00F9086A" w:rsidRPr="00F9086A" w:rsidRDefault="003C6B4F" w:rsidP="00E320F4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Video data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92C7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13450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9EE7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5240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F01E" w14:textId="4F8F2FDC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61.04%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6D78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62.04%</w:t>
            </w:r>
          </w:p>
        </w:tc>
      </w:tr>
      <w:tr w:rsidR="00F9086A" w:rsidRPr="00F9086A" w14:paraId="475693E9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E212" w14:textId="1ECC8823" w:rsidR="00F9086A" w:rsidRPr="00F9086A" w:rsidRDefault="00F9086A" w:rsidP="00F9086A">
            <w:pPr>
              <w:rPr>
                <w:rFonts w:ascii="Arial" w:eastAsia="Yu Gothic" w:hAnsi="Arial" w:cs="Arial"/>
                <w:color w:val="222222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>L</w:t>
            </w:r>
            <w:r w:rsidRPr="00F9086A">
              <w:rPr>
                <w:rFonts w:ascii="Arial" w:eastAsia="Yu Gothic" w:hAnsi="Arial" w:cs="Arial"/>
                <w:color w:val="222222"/>
                <w:sz w:val="22"/>
                <w:szCs w:val="28"/>
              </w:rPr>
              <w:t>ong Video data</w:t>
            </w:r>
            <w:r w:rsidR="00E320F4"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3608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1371861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BA7C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299971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D7E6" w14:textId="432BF911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78.13%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7CE0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78.44%</w:t>
            </w:r>
          </w:p>
        </w:tc>
      </w:tr>
      <w:tr w:rsidR="00F9086A" w:rsidRPr="00F9086A" w14:paraId="4E1CF295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391E" w14:textId="4B9AA896" w:rsidR="00F9086A" w:rsidRPr="00F9086A" w:rsidRDefault="00F9086A" w:rsidP="003C6B4F">
            <w:pPr>
              <w:rPr>
                <w:rFonts w:ascii="Arial" w:eastAsia="Yu Gothic" w:hAnsi="Arial" w:cs="Arial"/>
                <w:color w:val="222222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SIP </w:t>
            </w:r>
            <w:r w:rsidR="003C6B4F">
              <w:rPr>
                <w:rFonts w:ascii="Arial" w:eastAsia="Yu Gothic" w:hAnsi="Arial" w:cs="Arial"/>
                <w:color w:val="222222"/>
                <w:sz w:val="22"/>
                <w:szCs w:val="28"/>
              </w:rPr>
              <w:t>UE</w:t>
            </w: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>01</w:t>
            </w:r>
            <w:r w:rsidR="00E320F4"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F9ED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51020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D017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7557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D7C6" w14:textId="08FEDB78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85.19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A378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85.61%</w:t>
            </w:r>
          </w:p>
        </w:tc>
      </w:tr>
      <w:tr w:rsidR="00F9086A" w:rsidRPr="00F9086A" w14:paraId="05D3655B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1C9D" w14:textId="1B01D658" w:rsidR="00F9086A" w:rsidRPr="00F9086A" w:rsidRDefault="00F9086A" w:rsidP="003C6B4F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SIP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</w:t>
            </w:r>
            <w:r w:rsidR="003C6B4F">
              <w:rPr>
                <w:rFonts w:ascii="Arial" w:eastAsia="Yu Gothic" w:hAnsi="Arial" w:cs="Arial"/>
                <w:color w:val="000000"/>
                <w:sz w:val="22"/>
                <w:szCs w:val="28"/>
              </w:rPr>
              <w:t>UE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02</w:t>
            </w:r>
            <w:r w:rsidR="00E320F4"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E017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32680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B0EB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5954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E3B0" w14:textId="3436395A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81.78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B93F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82.16%</w:t>
            </w:r>
          </w:p>
        </w:tc>
      </w:tr>
      <w:tr w:rsidR="00F9086A" w:rsidRPr="00F9086A" w14:paraId="79C10F90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01C4" w14:textId="04222A0A" w:rsidR="00F9086A" w:rsidRPr="00F9086A" w:rsidRDefault="00F9086A" w:rsidP="003C6B4F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SIP </w:t>
            </w:r>
            <w:r w:rsidR="003C6B4F">
              <w:rPr>
                <w:rFonts w:ascii="Arial" w:eastAsia="Yu Gothic" w:hAnsi="Arial" w:cs="Arial"/>
                <w:color w:val="000000"/>
                <w:sz w:val="22"/>
                <w:szCs w:val="28"/>
              </w:rPr>
              <w:t>UE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03</w:t>
            </w:r>
            <w:r w:rsidR="00E320F4"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49AA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46688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CD23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6687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6B0A" w14:textId="1F42F25C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85.68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48BC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85.94%</w:t>
            </w:r>
          </w:p>
        </w:tc>
      </w:tr>
      <w:tr w:rsidR="00F9086A" w:rsidRPr="00F9086A" w14:paraId="3122D623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FB26" w14:textId="58390980" w:rsidR="00F9086A" w:rsidRPr="00F9086A" w:rsidRDefault="00F9086A" w:rsidP="00F9086A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W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eb surfing</w:t>
            </w:r>
            <w:r w:rsidR="00E320F4"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(CMCC)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8360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2381720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C7E0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788237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B996" w14:textId="665883E5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66.90</w:t>
            </w: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87D6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67.75%</w:t>
            </w:r>
          </w:p>
        </w:tc>
      </w:tr>
      <w:tr w:rsidR="00F9086A" w:rsidRPr="00F9086A" w14:paraId="64C1ED2C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DBCD" w14:textId="4355BEBA" w:rsidR="00F9086A" w:rsidRPr="00F9086A" w:rsidRDefault="00F9086A" w:rsidP="00E320F4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Video data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(</w:t>
            </w:r>
            <w:r w:rsidR="00FB6CAA">
              <w:rPr>
                <w:rFonts w:ascii="Arial" w:eastAsia="Yu Gothic" w:hAnsi="Arial" w:cs="Arial"/>
                <w:color w:val="000000"/>
                <w:sz w:val="22"/>
                <w:szCs w:val="28"/>
              </w:rPr>
              <w:t>MediaTek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4A92" w14:textId="028CBC9A" w:rsidR="00F9086A" w:rsidRPr="00C6511A" w:rsidRDefault="006B6ABD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2453749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7E76" w14:textId="23FC2864" w:rsidR="00F9086A" w:rsidRPr="00C6511A" w:rsidRDefault="00962CD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962CDA">
              <w:rPr>
                <w:rFonts w:ascii="Arial" w:eastAsia="Yu Gothic" w:hAnsi="Arial" w:cs="Arial"/>
                <w:color w:val="000000"/>
                <w:sz w:val="22"/>
                <w:szCs w:val="28"/>
              </w:rPr>
              <w:t>640067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29EC" w14:textId="4CF79B1C" w:rsidR="00F9086A" w:rsidRPr="006B6ABD" w:rsidRDefault="006B6ABD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73.91</w:t>
            </w:r>
            <w:r w:rsidR="00F9086A"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E6ED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73.98%</w:t>
            </w:r>
          </w:p>
        </w:tc>
      </w:tr>
      <w:tr w:rsidR="00F9086A" w:rsidRPr="00F9086A" w14:paraId="7D0199B5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95AF" w14:textId="74227F40" w:rsidR="00F9086A" w:rsidRPr="00F9086A" w:rsidRDefault="00F9086A" w:rsidP="00F9086A">
            <w:pPr>
              <w:rPr>
                <w:rFonts w:ascii="Arial" w:eastAsia="Yu Gothic" w:hAnsi="Arial" w:cs="Arial"/>
                <w:color w:val="222222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222222"/>
                <w:sz w:val="22"/>
                <w:szCs w:val="28"/>
              </w:rPr>
              <w:t>Long FTP</w:t>
            </w:r>
            <w:r w:rsidRPr="00F9086A">
              <w:rPr>
                <w:rFonts w:ascii="Arial" w:eastAsia="Yu Gothic" w:hAnsi="Arial" w:cs="Arial"/>
                <w:color w:val="222222"/>
                <w:sz w:val="22"/>
                <w:szCs w:val="28"/>
              </w:rPr>
              <w:t xml:space="preserve"> data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 xml:space="preserve"> (</w:t>
            </w:r>
            <w:r w:rsidR="00FB6CAA">
              <w:rPr>
                <w:rFonts w:ascii="Arial" w:eastAsia="Yu Gothic" w:hAnsi="Arial" w:cs="Arial"/>
                <w:color w:val="000000"/>
                <w:sz w:val="22"/>
                <w:szCs w:val="28"/>
              </w:rPr>
              <w:t>MediaTek</w:t>
            </w:r>
            <w:r w:rsidR="00E320F4">
              <w:rPr>
                <w:rFonts w:ascii="Arial" w:eastAsia="Yu Gothic" w:hAnsi="Arial" w:cs="Arial"/>
                <w:color w:val="000000"/>
                <w:sz w:val="22"/>
                <w:szCs w:val="28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1712" w14:textId="064B89A7" w:rsidR="00F9086A" w:rsidRPr="00C6511A" w:rsidRDefault="006B6ABD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879630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D039" w14:textId="3F77F1E9" w:rsidR="00F9086A" w:rsidRPr="00C6511A" w:rsidRDefault="006B6ABD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217047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0DE0" w14:textId="7D2259D3" w:rsidR="00F9086A" w:rsidRPr="006B6ABD" w:rsidRDefault="006B6ABD" w:rsidP="006B6AB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75</w:t>
            </w:r>
            <w:r w:rsidR="00F9086A"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.</w:t>
            </w: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33</w:t>
            </w:r>
            <w:r w:rsidR="00F9086A"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04E5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75.34%</w:t>
            </w:r>
          </w:p>
        </w:tc>
      </w:tr>
      <w:tr w:rsidR="00F9086A" w:rsidRPr="00F9086A" w14:paraId="65578CF6" w14:textId="77777777" w:rsidTr="000B5A11">
        <w:trPr>
          <w:trHeight w:val="362"/>
          <w:jc w:val="center"/>
        </w:trPr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B0C3" w14:textId="33AA107E" w:rsidR="00F9086A" w:rsidRPr="00F9086A" w:rsidRDefault="00E320F4" w:rsidP="00E320F4">
            <w:pPr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Multiple IP-flow (</w:t>
            </w:r>
            <w:r w:rsidR="00F9086A"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Q</w:t>
            </w:r>
            <w:r w:rsidR="00FB6CAA">
              <w:rPr>
                <w:rFonts w:ascii="Arial" w:eastAsia="Yu Gothic" w:hAnsi="Arial" w:cs="Arial"/>
                <w:color w:val="000000"/>
                <w:sz w:val="22"/>
                <w:szCs w:val="28"/>
              </w:rPr>
              <w:t>ualcomm</w:t>
            </w:r>
            <w:r>
              <w:rPr>
                <w:rFonts w:ascii="Arial" w:eastAsia="Yu Gothic" w:hAnsi="Arial" w:cs="Arial"/>
                <w:color w:val="000000"/>
                <w:sz w:val="22"/>
                <w:szCs w:val="28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0AED" w14:textId="66784B86" w:rsidR="00F9086A" w:rsidRPr="00C6511A" w:rsidRDefault="006B6ABD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5319100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D141" w14:textId="70BD0038" w:rsidR="00F9086A" w:rsidRPr="00C6511A" w:rsidRDefault="006B6ABD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  <w:highlight w:val="yellow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1344941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9C6F" w14:textId="30F68109" w:rsidR="00F9086A" w:rsidRPr="006B6ABD" w:rsidRDefault="00F9086A" w:rsidP="006B6ABD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7</w:t>
            </w:r>
            <w:r w:rsidR="006B6ABD"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4</w:t>
            </w: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.</w:t>
            </w:r>
            <w:r w:rsidR="006B6ABD"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71</w:t>
            </w:r>
            <w:r w:rsidRPr="006B6ABD">
              <w:rPr>
                <w:rFonts w:ascii="Arial" w:eastAsia="Yu Gothic" w:hAnsi="Arial" w:cs="Arial"/>
                <w:color w:val="000000"/>
                <w:sz w:val="22"/>
                <w:szCs w:val="28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FE6D" w14:textId="77777777" w:rsidR="00F9086A" w:rsidRPr="00F9086A" w:rsidRDefault="00F9086A" w:rsidP="00F9086A">
            <w:pPr>
              <w:jc w:val="center"/>
              <w:rPr>
                <w:rFonts w:ascii="Arial" w:eastAsia="Yu Gothic" w:hAnsi="Arial" w:cs="Arial"/>
                <w:color w:val="000000"/>
                <w:sz w:val="22"/>
                <w:szCs w:val="28"/>
              </w:rPr>
            </w:pPr>
            <w:r w:rsidRPr="00F9086A">
              <w:rPr>
                <w:rFonts w:ascii="Arial" w:eastAsia="Yu Gothic" w:hAnsi="Arial" w:cs="Arial"/>
                <w:color w:val="000000"/>
                <w:sz w:val="22"/>
                <w:szCs w:val="28"/>
              </w:rPr>
              <w:t>75.32%</w:t>
            </w:r>
          </w:p>
        </w:tc>
      </w:tr>
    </w:tbl>
    <w:p w14:paraId="145275C3" w14:textId="77777777" w:rsidR="009D6264" w:rsidRDefault="009D6264" w:rsidP="001C259A"/>
    <w:p w14:paraId="30B6298C" w14:textId="77777777" w:rsidR="007160C1" w:rsidRPr="00B938A3" w:rsidRDefault="0038021F" w:rsidP="00611D58">
      <w:pPr>
        <w:pStyle w:val="10"/>
        <w:spacing w:afterLines="0" w:after="120"/>
        <w:rPr>
          <w:b w:val="0"/>
        </w:rPr>
      </w:pPr>
      <w:r w:rsidRPr="00B938A3">
        <w:rPr>
          <w:rFonts w:hint="eastAsia"/>
          <w:b w:val="0"/>
        </w:rPr>
        <w:t>Conclusion</w:t>
      </w:r>
    </w:p>
    <w:p w14:paraId="154BB913" w14:textId="39369416" w:rsidR="00C8067E" w:rsidRPr="00611D58" w:rsidRDefault="00C8067E" w:rsidP="00C8067E">
      <w:pPr>
        <w:spacing w:after="60"/>
        <w:jc w:val="both"/>
      </w:pPr>
      <w:r>
        <w:t xml:space="preserve">In this contribution, we show the </w:t>
      </w:r>
      <w:r w:rsidR="009E44CB">
        <w:t xml:space="preserve">results of </w:t>
      </w:r>
      <w:r>
        <w:t>further analysis on APDC solution.</w:t>
      </w:r>
    </w:p>
    <w:p w14:paraId="7A884F60" w14:textId="2F908DE0" w:rsidR="00BC6146" w:rsidRDefault="00BC6146" w:rsidP="00BC6146">
      <w:pPr>
        <w:ind w:leftChars="100" w:left="1985" w:hangingChars="727" w:hanging="1745"/>
        <w:jc w:val="both"/>
      </w:pPr>
      <w:r w:rsidRPr="007C72F9">
        <w:rPr>
          <w:b/>
        </w:rPr>
        <w:t>Observation 1:</w:t>
      </w:r>
      <w:r w:rsidRPr="007C72F9">
        <w:rPr>
          <w:b/>
        </w:rPr>
        <w:tab/>
      </w:r>
      <w:r>
        <w:rPr>
          <w:b/>
        </w:rPr>
        <w:t xml:space="preserve">APDC </w:t>
      </w:r>
      <w:r w:rsidRPr="007C72F9">
        <w:rPr>
          <w:b/>
        </w:rPr>
        <w:t xml:space="preserve">compression algorithm </w:t>
      </w:r>
      <w:r>
        <w:rPr>
          <w:b/>
        </w:rPr>
        <w:t>is well disclosed</w:t>
      </w:r>
      <w:r w:rsidRPr="007C72F9">
        <w:rPr>
          <w:b/>
        </w:rPr>
        <w:t>.</w:t>
      </w:r>
    </w:p>
    <w:p w14:paraId="5B494F62" w14:textId="015AE597" w:rsidR="00932491" w:rsidRPr="00932491" w:rsidRDefault="00932491" w:rsidP="0022710D">
      <w:pPr>
        <w:spacing w:after="60"/>
        <w:ind w:leftChars="100" w:left="1985" w:hanging="1745"/>
        <w:jc w:val="both"/>
        <w:rPr>
          <w:b/>
        </w:rPr>
      </w:pPr>
      <w:r w:rsidRPr="00932491">
        <w:rPr>
          <w:b/>
        </w:rPr>
        <w:t>Observation 2:</w:t>
      </w:r>
      <w:r w:rsidRPr="00932491">
        <w:rPr>
          <w:b/>
        </w:rPr>
        <w:tab/>
        <w:t xml:space="preserve">For APDC solution, multiple </w:t>
      </w:r>
      <w:r w:rsidR="00E42673">
        <w:rPr>
          <w:b/>
        </w:rPr>
        <w:t>companies</w:t>
      </w:r>
      <w:r w:rsidRPr="00932491">
        <w:rPr>
          <w:b/>
        </w:rPr>
        <w:t xml:space="preserve"> </w:t>
      </w:r>
      <w:r w:rsidR="00424248">
        <w:rPr>
          <w:b/>
        </w:rPr>
        <w:t xml:space="preserve">can </w:t>
      </w:r>
      <w:r w:rsidRPr="00932491">
        <w:rPr>
          <w:b/>
        </w:rPr>
        <w:t>achieve consistent compression performance with the same configuration.</w:t>
      </w:r>
    </w:p>
    <w:p w14:paraId="153AC071" w14:textId="77777777" w:rsidR="00A630E4" w:rsidRDefault="00A630E4" w:rsidP="00A630E4">
      <w:pPr>
        <w:spacing w:after="60"/>
        <w:jc w:val="both"/>
      </w:pPr>
    </w:p>
    <w:p w14:paraId="6A12A8ED" w14:textId="40ABD295" w:rsidR="00A630E4" w:rsidRPr="00932491" w:rsidRDefault="00A630E4" w:rsidP="00A630E4">
      <w:pPr>
        <w:spacing w:after="60"/>
        <w:jc w:val="both"/>
        <w:rPr>
          <w:b/>
        </w:rPr>
      </w:pPr>
      <w:r>
        <w:t xml:space="preserve">According to the </w:t>
      </w:r>
      <w:r w:rsidR="00D17835">
        <w:t>observations</w:t>
      </w:r>
      <w:r w:rsidR="00390920">
        <w:t>,</w:t>
      </w:r>
      <w:r>
        <w:t xml:space="preserve"> we think APDC is implementable</w:t>
      </w:r>
      <w:r w:rsidR="00D17835">
        <w:t xml:space="preserve"> and consistent solution</w:t>
      </w:r>
      <w:r>
        <w:t>.</w:t>
      </w:r>
    </w:p>
    <w:p w14:paraId="26773EC4" w14:textId="5072CA1F" w:rsidR="00932491" w:rsidRPr="00932491" w:rsidRDefault="00390920" w:rsidP="0022710D">
      <w:pPr>
        <w:spacing w:after="60"/>
        <w:ind w:leftChars="100" w:left="1985" w:hanging="1745"/>
        <w:jc w:val="both"/>
        <w:rPr>
          <w:b/>
        </w:rPr>
      </w:pPr>
      <w:r>
        <w:rPr>
          <w:b/>
        </w:rPr>
        <w:t>Proposal</w:t>
      </w:r>
      <w:r w:rsidR="00932491" w:rsidRPr="00932491">
        <w:rPr>
          <w:b/>
        </w:rPr>
        <w:t>:</w:t>
      </w:r>
      <w:r w:rsidR="00932491" w:rsidRPr="00932491">
        <w:rPr>
          <w:b/>
        </w:rPr>
        <w:tab/>
      </w:r>
      <w:r w:rsidR="00932491">
        <w:rPr>
          <w:b/>
        </w:rPr>
        <w:t xml:space="preserve">Update the </w:t>
      </w:r>
      <w:r w:rsidR="00932491" w:rsidRPr="00932491">
        <w:rPr>
          <w:b/>
        </w:rPr>
        <w:t xml:space="preserve">conclusion </w:t>
      </w:r>
      <w:r w:rsidR="00932491">
        <w:rPr>
          <w:b/>
        </w:rPr>
        <w:t xml:space="preserve">in TR to </w:t>
      </w:r>
      <w:r w:rsidR="00576A77">
        <w:rPr>
          <w:b/>
        </w:rPr>
        <w:t xml:space="preserve">include </w:t>
      </w:r>
      <w:r w:rsidR="00932491">
        <w:rPr>
          <w:b/>
        </w:rPr>
        <w:t>the above o</w:t>
      </w:r>
      <w:r w:rsidR="00932491" w:rsidRPr="00932491">
        <w:rPr>
          <w:b/>
        </w:rPr>
        <w:t>bservations.</w:t>
      </w:r>
    </w:p>
    <w:p w14:paraId="3EA05C71" w14:textId="77777777" w:rsidR="00D24688" w:rsidRPr="003A75B3" w:rsidRDefault="00D24688" w:rsidP="00857346">
      <w:pPr>
        <w:jc w:val="both"/>
      </w:pPr>
    </w:p>
    <w:p w14:paraId="2BA09C8F" w14:textId="22F927D3" w:rsidR="00395239" w:rsidRPr="008771E9" w:rsidRDefault="00603C01" w:rsidP="00156FDD">
      <w:pPr>
        <w:pStyle w:val="10"/>
        <w:rPr>
          <w:b w:val="0"/>
        </w:rPr>
      </w:pPr>
      <w:r>
        <w:rPr>
          <w:rFonts w:hint="eastAsia"/>
          <w:b w:val="0"/>
        </w:rPr>
        <w:t>Reference</w:t>
      </w:r>
      <w:r w:rsidR="006F2BD1">
        <w:rPr>
          <w:b w:val="0"/>
        </w:rPr>
        <w:t>s</w:t>
      </w:r>
    </w:p>
    <w:p w14:paraId="3124707F" w14:textId="2F3DAF9F" w:rsidR="00B8756A" w:rsidRDefault="00B8756A" w:rsidP="008771E9">
      <w:pPr>
        <w:spacing w:after="60"/>
      </w:pPr>
      <w:r w:rsidRPr="00603C01">
        <w:t xml:space="preserve">[1] </w:t>
      </w:r>
      <w:r w:rsidR="00B90603" w:rsidRPr="00603C01">
        <w:t>RAN#76</w:t>
      </w:r>
      <w:r w:rsidR="00B90603">
        <w:t xml:space="preserve"> Draft Meeting Report</w:t>
      </w:r>
    </w:p>
    <w:p w14:paraId="29627EC5" w14:textId="75A97F36" w:rsidR="00D8164A" w:rsidRDefault="00D8164A" w:rsidP="008771E9">
      <w:pPr>
        <w:spacing w:after="60"/>
      </w:pPr>
      <w:r>
        <w:t xml:space="preserve">[2] </w:t>
      </w:r>
      <w:r w:rsidRPr="00D8164A">
        <w:t>3GPP TR 36.754 V15.0.0 (2017-06)</w:t>
      </w:r>
    </w:p>
    <w:p w14:paraId="59460265" w14:textId="568BD655" w:rsidR="00693A78" w:rsidRDefault="00693A78" w:rsidP="00B36ECA"/>
    <w:p w14:paraId="1E6ACACC" w14:textId="77777777" w:rsidR="009104D9" w:rsidRDefault="009104D9">
      <w:pPr>
        <w:rPr>
          <w:rFonts w:ascii="Arial" w:eastAsia="ＭＳ ゴシック" w:hAnsi="Arial"/>
          <w:kern w:val="28"/>
          <w:sz w:val="32"/>
          <w:szCs w:val="20"/>
        </w:rPr>
      </w:pPr>
      <w:r>
        <w:rPr>
          <w:b/>
        </w:rPr>
        <w:br w:type="page"/>
      </w:r>
    </w:p>
    <w:p w14:paraId="76C49B68" w14:textId="28141776" w:rsidR="009104D9" w:rsidRPr="009104D9" w:rsidRDefault="00430124" w:rsidP="00AB7E2C">
      <w:pPr>
        <w:pStyle w:val="10"/>
        <w:numPr>
          <w:ilvl w:val="0"/>
          <w:numId w:val="0"/>
        </w:numPr>
        <w:pBdr>
          <w:top w:val="single" w:sz="4" w:space="1" w:color="auto"/>
        </w:pBdr>
        <w:rPr>
          <w:b w:val="0"/>
        </w:rPr>
      </w:pPr>
      <w:r>
        <w:rPr>
          <w:b w:val="0"/>
        </w:rPr>
        <w:t xml:space="preserve">Annex </w:t>
      </w:r>
      <w:r w:rsidR="009104D9">
        <w:rPr>
          <w:b w:val="0"/>
        </w:rPr>
        <w:t>A.</w:t>
      </w:r>
      <w:r w:rsidR="009104D9">
        <w:rPr>
          <w:b w:val="0"/>
        </w:rPr>
        <w:tab/>
        <w:t>Flowchart of the APDC compressor</w:t>
      </w:r>
    </w:p>
    <w:p w14:paraId="596F19AB" w14:textId="77777777" w:rsidR="009104D9" w:rsidRDefault="009104D9" w:rsidP="001E7BB9">
      <w:pPr>
        <w:rPr>
          <w:lang w:val="en-GB"/>
        </w:rPr>
      </w:pPr>
    </w:p>
    <w:p w14:paraId="0EBF3BBF" w14:textId="460B5CF1" w:rsidR="001E7BB9" w:rsidRDefault="001E7BB9" w:rsidP="009104D9">
      <w:pPr>
        <w:jc w:val="center"/>
        <w:rPr>
          <w:lang w:val="en-GB"/>
        </w:rPr>
      </w:pPr>
      <w:r w:rsidRPr="009B6E03">
        <w:rPr>
          <w:lang w:val="en-GB"/>
        </w:rPr>
        <w:object w:dxaOrig="11276" w:dyaOrig="13311" w14:anchorId="251AC3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pt;height:521.35pt" o:ole="">
            <v:imagedata r:id="rId8" o:title=""/>
          </v:shape>
          <o:OLEObject Type="Embed" ProgID="Visio.Drawing.11" ShapeID="_x0000_i1025" DrawAspect="Content" ObjectID="_1563908693" r:id="rId9"/>
        </w:object>
      </w:r>
    </w:p>
    <w:p w14:paraId="5963B50C" w14:textId="473584D4" w:rsidR="001E7BB9" w:rsidRPr="000B5A11" w:rsidRDefault="001E7BB9" w:rsidP="009104D9">
      <w:pPr>
        <w:jc w:val="center"/>
        <w:rPr>
          <w:b/>
          <w:lang w:val="en-GB"/>
        </w:rPr>
      </w:pPr>
      <w:r w:rsidRPr="000B5A11">
        <w:rPr>
          <w:b/>
          <w:lang w:val="en-GB"/>
        </w:rPr>
        <w:t xml:space="preserve">Figure </w:t>
      </w:r>
      <w:r w:rsidR="009104D9" w:rsidRPr="000B5A11">
        <w:rPr>
          <w:b/>
          <w:lang w:val="en-GB"/>
        </w:rPr>
        <w:t>1</w:t>
      </w:r>
      <w:r w:rsidRPr="000B5A11">
        <w:rPr>
          <w:b/>
          <w:lang w:val="en-GB"/>
        </w:rPr>
        <w:t>. Example on Compressor Illustration [2]</w:t>
      </w:r>
    </w:p>
    <w:p w14:paraId="3BA431E4" w14:textId="77777777" w:rsidR="001E7BB9" w:rsidRPr="001E7BB9" w:rsidRDefault="001E7BB9" w:rsidP="00B36ECA">
      <w:pPr>
        <w:rPr>
          <w:lang w:val="en-GB"/>
        </w:rPr>
      </w:pPr>
    </w:p>
    <w:sectPr w:rsidR="001E7BB9" w:rsidRPr="001E7BB9" w:rsidSect="000A67B2">
      <w:footerReference w:type="default" r:id="rId10"/>
      <w:pgSz w:w="12240" w:h="15840" w:code="1"/>
      <w:pgMar w:top="1411" w:right="1138" w:bottom="1138" w:left="1138" w:header="510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FFE91" w14:textId="77777777" w:rsidR="00E33810" w:rsidRDefault="00E33810">
      <w:r>
        <w:separator/>
      </w:r>
    </w:p>
    <w:p w14:paraId="4225D98A" w14:textId="77777777" w:rsidR="00E33810" w:rsidRDefault="00E33810"/>
  </w:endnote>
  <w:endnote w:type="continuationSeparator" w:id="0">
    <w:p w14:paraId="3AC931F0" w14:textId="77777777" w:rsidR="00E33810" w:rsidRDefault="00E33810">
      <w:r>
        <w:continuationSeparator/>
      </w:r>
    </w:p>
    <w:p w14:paraId="538D8D8B" w14:textId="77777777" w:rsidR="00E33810" w:rsidRDefault="00E33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ＭＳ Ｐ明朝"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charset w:val="80"/>
    <w:family w:val="swiss"/>
    <w:pitch w:val="variable"/>
    <w:sig w:usb0="E00002FF" w:usb1="6AC7FDFB" w:usb2="08000012" w:usb3="00000000" w:csb0="000200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nlo">
    <w:panose1 w:val="020B0609030804020204"/>
    <w:charset w:val="00"/>
    <w:family w:val="swiss"/>
    <w:pitch w:val="fixed"/>
    <w:sig w:usb0="E60022FF" w:usb1="D200F9FB" w:usb2="02000028" w:usb3="00000000" w:csb0="000001DF" w:csb1="00000000"/>
  </w:font>
  <w:font w:name="Yu Gothic">
    <w:panose1 w:val="020B0400000000000000"/>
    <w:charset w:val="80"/>
    <w:family w:val="auto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83031" w14:textId="77777777" w:rsidR="00071EE5" w:rsidRDefault="00071EE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3810" w:rsidRPr="00E33810">
      <w:rPr>
        <w:noProof/>
        <w:lang w:val="ja-JP"/>
      </w:rPr>
      <w:t>1</w:t>
    </w:r>
    <w:r>
      <w:fldChar w:fldCharType="end"/>
    </w:r>
  </w:p>
  <w:p w14:paraId="4FB2EE0C" w14:textId="77777777" w:rsidR="00AD34B9" w:rsidRDefault="00AD34B9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30FBA" w14:textId="77777777" w:rsidR="00E33810" w:rsidRDefault="00E33810">
      <w:r>
        <w:separator/>
      </w:r>
    </w:p>
    <w:p w14:paraId="780F4BBA" w14:textId="77777777" w:rsidR="00E33810" w:rsidRDefault="00E33810"/>
  </w:footnote>
  <w:footnote w:type="continuationSeparator" w:id="0">
    <w:p w14:paraId="0BDAB690" w14:textId="77777777" w:rsidR="00E33810" w:rsidRDefault="00E33810">
      <w:r>
        <w:continuationSeparator/>
      </w:r>
    </w:p>
    <w:p w14:paraId="609A603E" w14:textId="77777777" w:rsidR="00E33810" w:rsidRDefault="00E33810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6DCE5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C5B06"/>
    <w:multiLevelType w:val="hybridMultilevel"/>
    <w:tmpl w:val="8E420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E83578D"/>
    <w:multiLevelType w:val="hybridMultilevel"/>
    <w:tmpl w:val="14F2EE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703157D4"/>
    <w:multiLevelType w:val="multilevel"/>
    <w:tmpl w:val="FFFAAD92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0185"/>
    <w:rsid w:val="00002279"/>
    <w:rsid w:val="000119A3"/>
    <w:rsid w:val="000125BA"/>
    <w:rsid w:val="00013EC2"/>
    <w:rsid w:val="00016A2B"/>
    <w:rsid w:val="00017732"/>
    <w:rsid w:val="00020CE4"/>
    <w:rsid w:val="000237E4"/>
    <w:rsid w:val="0002415E"/>
    <w:rsid w:val="000306CE"/>
    <w:rsid w:val="000313F7"/>
    <w:rsid w:val="00032281"/>
    <w:rsid w:val="00032B5A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5C37"/>
    <w:rsid w:val="00046E06"/>
    <w:rsid w:val="00051B99"/>
    <w:rsid w:val="00052242"/>
    <w:rsid w:val="00052368"/>
    <w:rsid w:val="000529DE"/>
    <w:rsid w:val="00053117"/>
    <w:rsid w:val="00053442"/>
    <w:rsid w:val="000552BE"/>
    <w:rsid w:val="00055E27"/>
    <w:rsid w:val="00056A39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4283"/>
    <w:rsid w:val="00094E73"/>
    <w:rsid w:val="00095DD7"/>
    <w:rsid w:val="000A0B74"/>
    <w:rsid w:val="000A144E"/>
    <w:rsid w:val="000A4E70"/>
    <w:rsid w:val="000A58A8"/>
    <w:rsid w:val="000A67B2"/>
    <w:rsid w:val="000B01FD"/>
    <w:rsid w:val="000B0FC3"/>
    <w:rsid w:val="000B1378"/>
    <w:rsid w:val="000B2469"/>
    <w:rsid w:val="000B3238"/>
    <w:rsid w:val="000B3BCC"/>
    <w:rsid w:val="000B557E"/>
    <w:rsid w:val="000B5A08"/>
    <w:rsid w:val="000B5A11"/>
    <w:rsid w:val="000B7004"/>
    <w:rsid w:val="000B7A64"/>
    <w:rsid w:val="000C04FE"/>
    <w:rsid w:val="000C2C7F"/>
    <w:rsid w:val="000C4785"/>
    <w:rsid w:val="000C6857"/>
    <w:rsid w:val="000D1C13"/>
    <w:rsid w:val="000D1D8C"/>
    <w:rsid w:val="000D2D17"/>
    <w:rsid w:val="000D4FE4"/>
    <w:rsid w:val="000D6D44"/>
    <w:rsid w:val="000D7EB9"/>
    <w:rsid w:val="000E0D3F"/>
    <w:rsid w:val="000E0D68"/>
    <w:rsid w:val="000E31BB"/>
    <w:rsid w:val="000F0EF7"/>
    <w:rsid w:val="000F27EE"/>
    <w:rsid w:val="000F3E32"/>
    <w:rsid w:val="000F503C"/>
    <w:rsid w:val="000F62F0"/>
    <w:rsid w:val="000F7032"/>
    <w:rsid w:val="000F7A8C"/>
    <w:rsid w:val="000F7C0B"/>
    <w:rsid w:val="001006A5"/>
    <w:rsid w:val="0010097F"/>
    <w:rsid w:val="001016BA"/>
    <w:rsid w:val="00101E75"/>
    <w:rsid w:val="0010422E"/>
    <w:rsid w:val="00107963"/>
    <w:rsid w:val="00111038"/>
    <w:rsid w:val="0011125A"/>
    <w:rsid w:val="00111625"/>
    <w:rsid w:val="00111671"/>
    <w:rsid w:val="001117EF"/>
    <w:rsid w:val="0011418C"/>
    <w:rsid w:val="00115797"/>
    <w:rsid w:val="00116876"/>
    <w:rsid w:val="00117235"/>
    <w:rsid w:val="00117438"/>
    <w:rsid w:val="00117E2D"/>
    <w:rsid w:val="00121727"/>
    <w:rsid w:val="001262DF"/>
    <w:rsid w:val="00127B9A"/>
    <w:rsid w:val="001302B8"/>
    <w:rsid w:val="00135BEE"/>
    <w:rsid w:val="00136A25"/>
    <w:rsid w:val="00136FB1"/>
    <w:rsid w:val="001419FA"/>
    <w:rsid w:val="0014387A"/>
    <w:rsid w:val="00143BC9"/>
    <w:rsid w:val="00145EBE"/>
    <w:rsid w:val="0014704A"/>
    <w:rsid w:val="0014765A"/>
    <w:rsid w:val="00147ABB"/>
    <w:rsid w:val="00152082"/>
    <w:rsid w:val="00152199"/>
    <w:rsid w:val="001532C7"/>
    <w:rsid w:val="00153DA2"/>
    <w:rsid w:val="0015427D"/>
    <w:rsid w:val="00154706"/>
    <w:rsid w:val="00156FDD"/>
    <w:rsid w:val="001652D1"/>
    <w:rsid w:val="00167241"/>
    <w:rsid w:val="00167C64"/>
    <w:rsid w:val="001702C3"/>
    <w:rsid w:val="00170DE3"/>
    <w:rsid w:val="001711B9"/>
    <w:rsid w:val="00171694"/>
    <w:rsid w:val="00171EA7"/>
    <w:rsid w:val="00171ED9"/>
    <w:rsid w:val="00173936"/>
    <w:rsid w:val="001752B2"/>
    <w:rsid w:val="00175492"/>
    <w:rsid w:val="001758BA"/>
    <w:rsid w:val="00176172"/>
    <w:rsid w:val="001766A9"/>
    <w:rsid w:val="00180D92"/>
    <w:rsid w:val="00181F65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4212"/>
    <w:rsid w:val="001A536C"/>
    <w:rsid w:val="001A6094"/>
    <w:rsid w:val="001A619A"/>
    <w:rsid w:val="001A7AE6"/>
    <w:rsid w:val="001A7B2D"/>
    <w:rsid w:val="001B14F6"/>
    <w:rsid w:val="001B16E5"/>
    <w:rsid w:val="001B3E7A"/>
    <w:rsid w:val="001B3F3C"/>
    <w:rsid w:val="001B4CE4"/>
    <w:rsid w:val="001B4E1C"/>
    <w:rsid w:val="001B7746"/>
    <w:rsid w:val="001C259A"/>
    <w:rsid w:val="001C32FD"/>
    <w:rsid w:val="001C4105"/>
    <w:rsid w:val="001C5195"/>
    <w:rsid w:val="001C52C9"/>
    <w:rsid w:val="001C56EE"/>
    <w:rsid w:val="001C62EF"/>
    <w:rsid w:val="001D15BC"/>
    <w:rsid w:val="001D267D"/>
    <w:rsid w:val="001D386C"/>
    <w:rsid w:val="001D3D11"/>
    <w:rsid w:val="001D40F2"/>
    <w:rsid w:val="001D6B42"/>
    <w:rsid w:val="001D775E"/>
    <w:rsid w:val="001E02D2"/>
    <w:rsid w:val="001E02F1"/>
    <w:rsid w:val="001E11EC"/>
    <w:rsid w:val="001E1462"/>
    <w:rsid w:val="001E163F"/>
    <w:rsid w:val="001E2661"/>
    <w:rsid w:val="001E3219"/>
    <w:rsid w:val="001E55E6"/>
    <w:rsid w:val="001E7931"/>
    <w:rsid w:val="001E7BB9"/>
    <w:rsid w:val="001F4D96"/>
    <w:rsid w:val="00202B5A"/>
    <w:rsid w:val="0020338A"/>
    <w:rsid w:val="00204DA4"/>
    <w:rsid w:val="002100CD"/>
    <w:rsid w:val="00210C01"/>
    <w:rsid w:val="00225637"/>
    <w:rsid w:val="0022710D"/>
    <w:rsid w:val="00227A42"/>
    <w:rsid w:val="00227ABF"/>
    <w:rsid w:val="00232B4B"/>
    <w:rsid w:val="00232F94"/>
    <w:rsid w:val="00234015"/>
    <w:rsid w:val="00234D1A"/>
    <w:rsid w:val="00237762"/>
    <w:rsid w:val="0024018F"/>
    <w:rsid w:val="00240FF3"/>
    <w:rsid w:val="00241E9C"/>
    <w:rsid w:val="002425F3"/>
    <w:rsid w:val="00242975"/>
    <w:rsid w:val="00244B60"/>
    <w:rsid w:val="00244E1C"/>
    <w:rsid w:val="002453AA"/>
    <w:rsid w:val="00251662"/>
    <w:rsid w:val="00253273"/>
    <w:rsid w:val="00253ED7"/>
    <w:rsid w:val="002567E1"/>
    <w:rsid w:val="00261E67"/>
    <w:rsid w:val="00262125"/>
    <w:rsid w:val="0026270C"/>
    <w:rsid w:val="002646C3"/>
    <w:rsid w:val="0026474C"/>
    <w:rsid w:val="00267446"/>
    <w:rsid w:val="00272725"/>
    <w:rsid w:val="002728FC"/>
    <w:rsid w:val="0027473E"/>
    <w:rsid w:val="002759A7"/>
    <w:rsid w:val="0027643F"/>
    <w:rsid w:val="002778F2"/>
    <w:rsid w:val="00277C12"/>
    <w:rsid w:val="002804DE"/>
    <w:rsid w:val="00280CF8"/>
    <w:rsid w:val="00280F68"/>
    <w:rsid w:val="00281607"/>
    <w:rsid w:val="00281EB2"/>
    <w:rsid w:val="002850B3"/>
    <w:rsid w:val="00287ABC"/>
    <w:rsid w:val="00287F6C"/>
    <w:rsid w:val="0029004F"/>
    <w:rsid w:val="00292DA6"/>
    <w:rsid w:val="00293136"/>
    <w:rsid w:val="00293D13"/>
    <w:rsid w:val="0029550C"/>
    <w:rsid w:val="00295BD0"/>
    <w:rsid w:val="002967AD"/>
    <w:rsid w:val="0029690A"/>
    <w:rsid w:val="002A5547"/>
    <w:rsid w:val="002A5FD9"/>
    <w:rsid w:val="002A65FC"/>
    <w:rsid w:val="002A6FDE"/>
    <w:rsid w:val="002A78A8"/>
    <w:rsid w:val="002B026A"/>
    <w:rsid w:val="002B0EC6"/>
    <w:rsid w:val="002B55D8"/>
    <w:rsid w:val="002B7FC7"/>
    <w:rsid w:val="002C2C08"/>
    <w:rsid w:val="002C3133"/>
    <w:rsid w:val="002C4A29"/>
    <w:rsid w:val="002D19A2"/>
    <w:rsid w:val="002D369E"/>
    <w:rsid w:val="002D46CC"/>
    <w:rsid w:val="002D53AE"/>
    <w:rsid w:val="002D6531"/>
    <w:rsid w:val="002E0195"/>
    <w:rsid w:val="002E1A9B"/>
    <w:rsid w:val="002E22CA"/>
    <w:rsid w:val="002E25AE"/>
    <w:rsid w:val="002E2BB6"/>
    <w:rsid w:val="002E2CC2"/>
    <w:rsid w:val="002E36D8"/>
    <w:rsid w:val="002E3BB3"/>
    <w:rsid w:val="002E67A6"/>
    <w:rsid w:val="002E7FCA"/>
    <w:rsid w:val="002F1162"/>
    <w:rsid w:val="002F2BA8"/>
    <w:rsid w:val="002F2DD2"/>
    <w:rsid w:val="003005CA"/>
    <w:rsid w:val="00300AD8"/>
    <w:rsid w:val="00302C13"/>
    <w:rsid w:val="003051C4"/>
    <w:rsid w:val="00307F4B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2608"/>
    <w:rsid w:val="00327ABB"/>
    <w:rsid w:val="003301CE"/>
    <w:rsid w:val="00331533"/>
    <w:rsid w:val="003327C2"/>
    <w:rsid w:val="00332F1C"/>
    <w:rsid w:val="00335597"/>
    <w:rsid w:val="00336B85"/>
    <w:rsid w:val="003428DC"/>
    <w:rsid w:val="00343C1F"/>
    <w:rsid w:val="00343D5D"/>
    <w:rsid w:val="0034532B"/>
    <w:rsid w:val="0034635B"/>
    <w:rsid w:val="00350F89"/>
    <w:rsid w:val="00351D1C"/>
    <w:rsid w:val="00352F92"/>
    <w:rsid w:val="00353F7E"/>
    <w:rsid w:val="003552D0"/>
    <w:rsid w:val="00357401"/>
    <w:rsid w:val="00362938"/>
    <w:rsid w:val="00362BAC"/>
    <w:rsid w:val="00364251"/>
    <w:rsid w:val="003658DC"/>
    <w:rsid w:val="00366908"/>
    <w:rsid w:val="00366E1B"/>
    <w:rsid w:val="00370AF4"/>
    <w:rsid w:val="003725D9"/>
    <w:rsid w:val="0037495A"/>
    <w:rsid w:val="00375720"/>
    <w:rsid w:val="0038021F"/>
    <w:rsid w:val="00386848"/>
    <w:rsid w:val="00390920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6609"/>
    <w:rsid w:val="003A75B3"/>
    <w:rsid w:val="003A7DBA"/>
    <w:rsid w:val="003B2A9A"/>
    <w:rsid w:val="003B3C7E"/>
    <w:rsid w:val="003B40D0"/>
    <w:rsid w:val="003C37E9"/>
    <w:rsid w:val="003C6B4F"/>
    <w:rsid w:val="003C794E"/>
    <w:rsid w:val="003D009F"/>
    <w:rsid w:val="003D5505"/>
    <w:rsid w:val="003D6685"/>
    <w:rsid w:val="003D75D9"/>
    <w:rsid w:val="003D7BF5"/>
    <w:rsid w:val="003E2BAF"/>
    <w:rsid w:val="003E5B19"/>
    <w:rsid w:val="003E5C04"/>
    <w:rsid w:val="003E72C4"/>
    <w:rsid w:val="003F04FB"/>
    <w:rsid w:val="003F19BF"/>
    <w:rsid w:val="003F1C3D"/>
    <w:rsid w:val="003F1CEA"/>
    <w:rsid w:val="003F271C"/>
    <w:rsid w:val="003F2C4D"/>
    <w:rsid w:val="003F3047"/>
    <w:rsid w:val="00400779"/>
    <w:rsid w:val="00400B83"/>
    <w:rsid w:val="00401045"/>
    <w:rsid w:val="00401C34"/>
    <w:rsid w:val="00405869"/>
    <w:rsid w:val="004070FB"/>
    <w:rsid w:val="00407720"/>
    <w:rsid w:val="0041068D"/>
    <w:rsid w:val="00411F81"/>
    <w:rsid w:val="00415275"/>
    <w:rsid w:val="00415CC0"/>
    <w:rsid w:val="004205A4"/>
    <w:rsid w:val="00420E51"/>
    <w:rsid w:val="0042319C"/>
    <w:rsid w:val="004240F0"/>
    <w:rsid w:val="00424248"/>
    <w:rsid w:val="00424314"/>
    <w:rsid w:val="004244F9"/>
    <w:rsid w:val="00424B09"/>
    <w:rsid w:val="00427C0E"/>
    <w:rsid w:val="00427E7A"/>
    <w:rsid w:val="00430124"/>
    <w:rsid w:val="004313C1"/>
    <w:rsid w:val="00431617"/>
    <w:rsid w:val="004321C4"/>
    <w:rsid w:val="00432AFB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33CF"/>
    <w:rsid w:val="004634F6"/>
    <w:rsid w:val="00464162"/>
    <w:rsid w:val="00464595"/>
    <w:rsid w:val="00464D87"/>
    <w:rsid w:val="00465419"/>
    <w:rsid w:val="00467924"/>
    <w:rsid w:val="0047259A"/>
    <w:rsid w:val="00472CE7"/>
    <w:rsid w:val="00473CAB"/>
    <w:rsid w:val="0047602B"/>
    <w:rsid w:val="00477C22"/>
    <w:rsid w:val="0048248C"/>
    <w:rsid w:val="004905E0"/>
    <w:rsid w:val="004933EF"/>
    <w:rsid w:val="00494D5F"/>
    <w:rsid w:val="00496631"/>
    <w:rsid w:val="00497F15"/>
    <w:rsid w:val="004A1017"/>
    <w:rsid w:val="004A1F9E"/>
    <w:rsid w:val="004A60E8"/>
    <w:rsid w:val="004B42C1"/>
    <w:rsid w:val="004B745A"/>
    <w:rsid w:val="004B76A1"/>
    <w:rsid w:val="004C2DAF"/>
    <w:rsid w:val="004C4EBD"/>
    <w:rsid w:val="004C51FD"/>
    <w:rsid w:val="004C5757"/>
    <w:rsid w:val="004D105A"/>
    <w:rsid w:val="004D6B40"/>
    <w:rsid w:val="004D73CD"/>
    <w:rsid w:val="004E1F08"/>
    <w:rsid w:val="004E2781"/>
    <w:rsid w:val="004E323B"/>
    <w:rsid w:val="004E5495"/>
    <w:rsid w:val="004E61F2"/>
    <w:rsid w:val="004E767B"/>
    <w:rsid w:val="004F04C2"/>
    <w:rsid w:val="004F2BDA"/>
    <w:rsid w:val="004F3328"/>
    <w:rsid w:val="004F6121"/>
    <w:rsid w:val="0050282C"/>
    <w:rsid w:val="005032C2"/>
    <w:rsid w:val="00504CA7"/>
    <w:rsid w:val="005050FD"/>
    <w:rsid w:val="0050545B"/>
    <w:rsid w:val="005059DD"/>
    <w:rsid w:val="00506687"/>
    <w:rsid w:val="00513201"/>
    <w:rsid w:val="0051320F"/>
    <w:rsid w:val="005138BE"/>
    <w:rsid w:val="00513E37"/>
    <w:rsid w:val="00514EE0"/>
    <w:rsid w:val="005159C1"/>
    <w:rsid w:val="00515B4F"/>
    <w:rsid w:val="00517BF5"/>
    <w:rsid w:val="00523CA7"/>
    <w:rsid w:val="00524B26"/>
    <w:rsid w:val="0052539B"/>
    <w:rsid w:val="00525DF5"/>
    <w:rsid w:val="00531F83"/>
    <w:rsid w:val="00532369"/>
    <w:rsid w:val="0053419B"/>
    <w:rsid w:val="0053446D"/>
    <w:rsid w:val="00535FB3"/>
    <w:rsid w:val="0053755D"/>
    <w:rsid w:val="00540F8F"/>
    <w:rsid w:val="00542922"/>
    <w:rsid w:val="005457A2"/>
    <w:rsid w:val="005475BE"/>
    <w:rsid w:val="005505A1"/>
    <w:rsid w:val="00550A87"/>
    <w:rsid w:val="00550D3E"/>
    <w:rsid w:val="00556534"/>
    <w:rsid w:val="00556F31"/>
    <w:rsid w:val="0056055E"/>
    <w:rsid w:val="00561479"/>
    <w:rsid w:val="00563BB1"/>
    <w:rsid w:val="00566A21"/>
    <w:rsid w:val="00566BF1"/>
    <w:rsid w:val="0056712D"/>
    <w:rsid w:val="005675C4"/>
    <w:rsid w:val="00570643"/>
    <w:rsid w:val="00570ED6"/>
    <w:rsid w:val="005719AB"/>
    <w:rsid w:val="00571DC7"/>
    <w:rsid w:val="00574BF0"/>
    <w:rsid w:val="00576A77"/>
    <w:rsid w:val="00576A88"/>
    <w:rsid w:val="00581842"/>
    <w:rsid w:val="005846C6"/>
    <w:rsid w:val="005853C4"/>
    <w:rsid w:val="005903D3"/>
    <w:rsid w:val="00590410"/>
    <w:rsid w:val="00591284"/>
    <w:rsid w:val="00593A31"/>
    <w:rsid w:val="00593E69"/>
    <w:rsid w:val="005943BF"/>
    <w:rsid w:val="00597641"/>
    <w:rsid w:val="005A0247"/>
    <w:rsid w:val="005A2FC1"/>
    <w:rsid w:val="005A394B"/>
    <w:rsid w:val="005A4FE9"/>
    <w:rsid w:val="005A60C8"/>
    <w:rsid w:val="005A679C"/>
    <w:rsid w:val="005B08A9"/>
    <w:rsid w:val="005B1024"/>
    <w:rsid w:val="005B3F21"/>
    <w:rsid w:val="005B43CB"/>
    <w:rsid w:val="005B5D01"/>
    <w:rsid w:val="005C041E"/>
    <w:rsid w:val="005C180D"/>
    <w:rsid w:val="005C2E5D"/>
    <w:rsid w:val="005C4ACE"/>
    <w:rsid w:val="005C503F"/>
    <w:rsid w:val="005C62AC"/>
    <w:rsid w:val="005C7135"/>
    <w:rsid w:val="005D0D59"/>
    <w:rsid w:val="005D1F5D"/>
    <w:rsid w:val="005D2547"/>
    <w:rsid w:val="005D4FC0"/>
    <w:rsid w:val="005D572D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3C01"/>
    <w:rsid w:val="00605107"/>
    <w:rsid w:val="00605216"/>
    <w:rsid w:val="00605492"/>
    <w:rsid w:val="0060555C"/>
    <w:rsid w:val="00606104"/>
    <w:rsid w:val="006061ED"/>
    <w:rsid w:val="00607169"/>
    <w:rsid w:val="00607BB2"/>
    <w:rsid w:val="00611213"/>
    <w:rsid w:val="006115A7"/>
    <w:rsid w:val="00611D58"/>
    <w:rsid w:val="006123E8"/>
    <w:rsid w:val="006127E8"/>
    <w:rsid w:val="00613AAD"/>
    <w:rsid w:val="00615995"/>
    <w:rsid w:val="00616516"/>
    <w:rsid w:val="006209AF"/>
    <w:rsid w:val="00620B7F"/>
    <w:rsid w:val="00622623"/>
    <w:rsid w:val="00625520"/>
    <w:rsid w:val="006269CC"/>
    <w:rsid w:val="00626B87"/>
    <w:rsid w:val="00631AE4"/>
    <w:rsid w:val="00634D65"/>
    <w:rsid w:val="0063765A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2F9F"/>
    <w:rsid w:val="00655A66"/>
    <w:rsid w:val="00657FE8"/>
    <w:rsid w:val="00661E74"/>
    <w:rsid w:val="00662C29"/>
    <w:rsid w:val="006631E5"/>
    <w:rsid w:val="0066336D"/>
    <w:rsid w:val="00666C51"/>
    <w:rsid w:val="006673BE"/>
    <w:rsid w:val="00670B47"/>
    <w:rsid w:val="006713EF"/>
    <w:rsid w:val="0067281C"/>
    <w:rsid w:val="00672ED4"/>
    <w:rsid w:val="00672F63"/>
    <w:rsid w:val="00680075"/>
    <w:rsid w:val="006805D0"/>
    <w:rsid w:val="00681254"/>
    <w:rsid w:val="0068197F"/>
    <w:rsid w:val="00682B40"/>
    <w:rsid w:val="00682F26"/>
    <w:rsid w:val="00684DC5"/>
    <w:rsid w:val="0068504B"/>
    <w:rsid w:val="00685D5F"/>
    <w:rsid w:val="00686213"/>
    <w:rsid w:val="0069084A"/>
    <w:rsid w:val="0069229E"/>
    <w:rsid w:val="00693A78"/>
    <w:rsid w:val="00693A79"/>
    <w:rsid w:val="006950B2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A7F0C"/>
    <w:rsid w:val="006A7F87"/>
    <w:rsid w:val="006B0A0E"/>
    <w:rsid w:val="006B1A1D"/>
    <w:rsid w:val="006B3227"/>
    <w:rsid w:val="006B39FC"/>
    <w:rsid w:val="006B4263"/>
    <w:rsid w:val="006B6ABD"/>
    <w:rsid w:val="006C0091"/>
    <w:rsid w:val="006C16D4"/>
    <w:rsid w:val="006C1A54"/>
    <w:rsid w:val="006C1CC4"/>
    <w:rsid w:val="006C22ED"/>
    <w:rsid w:val="006C3449"/>
    <w:rsid w:val="006C4F20"/>
    <w:rsid w:val="006C63AA"/>
    <w:rsid w:val="006C71BA"/>
    <w:rsid w:val="006C7AD0"/>
    <w:rsid w:val="006C7F51"/>
    <w:rsid w:val="006D0310"/>
    <w:rsid w:val="006D1151"/>
    <w:rsid w:val="006D1719"/>
    <w:rsid w:val="006D73A4"/>
    <w:rsid w:val="006E019E"/>
    <w:rsid w:val="006E4676"/>
    <w:rsid w:val="006E474C"/>
    <w:rsid w:val="006E5B79"/>
    <w:rsid w:val="006E6080"/>
    <w:rsid w:val="006E630A"/>
    <w:rsid w:val="006E739B"/>
    <w:rsid w:val="006F0C30"/>
    <w:rsid w:val="006F1810"/>
    <w:rsid w:val="006F2585"/>
    <w:rsid w:val="006F2BD1"/>
    <w:rsid w:val="006F7B7C"/>
    <w:rsid w:val="00700610"/>
    <w:rsid w:val="00703C89"/>
    <w:rsid w:val="00705CDA"/>
    <w:rsid w:val="00707038"/>
    <w:rsid w:val="0070705D"/>
    <w:rsid w:val="007078EC"/>
    <w:rsid w:val="00710FC4"/>
    <w:rsid w:val="00711510"/>
    <w:rsid w:val="007123B9"/>
    <w:rsid w:val="0071494F"/>
    <w:rsid w:val="00715199"/>
    <w:rsid w:val="007160C1"/>
    <w:rsid w:val="00723BB1"/>
    <w:rsid w:val="00723FB3"/>
    <w:rsid w:val="00725E7B"/>
    <w:rsid w:val="007301DD"/>
    <w:rsid w:val="007312A0"/>
    <w:rsid w:val="00734C3F"/>
    <w:rsid w:val="00735E51"/>
    <w:rsid w:val="007368D3"/>
    <w:rsid w:val="0073788D"/>
    <w:rsid w:val="00740686"/>
    <w:rsid w:val="007411E6"/>
    <w:rsid w:val="00741AAF"/>
    <w:rsid w:val="00741FF3"/>
    <w:rsid w:val="00742400"/>
    <w:rsid w:val="00743823"/>
    <w:rsid w:val="00744A6C"/>
    <w:rsid w:val="00745A63"/>
    <w:rsid w:val="00745C9B"/>
    <w:rsid w:val="00745D61"/>
    <w:rsid w:val="007476BF"/>
    <w:rsid w:val="00751FF5"/>
    <w:rsid w:val="00754720"/>
    <w:rsid w:val="007622F5"/>
    <w:rsid w:val="00764936"/>
    <w:rsid w:val="00764FD0"/>
    <w:rsid w:val="007671D1"/>
    <w:rsid w:val="00767611"/>
    <w:rsid w:val="00767AEE"/>
    <w:rsid w:val="00767EA3"/>
    <w:rsid w:val="00770050"/>
    <w:rsid w:val="007738B2"/>
    <w:rsid w:val="0077620A"/>
    <w:rsid w:val="007772F3"/>
    <w:rsid w:val="007800F1"/>
    <w:rsid w:val="00780288"/>
    <w:rsid w:val="00780854"/>
    <w:rsid w:val="00780F9B"/>
    <w:rsid w:val="00782353"/>
    <w:rsid w:val="00785C6E"/>
    <w:rsid w:val="00786919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3B3C"/>
    <w:rsid w:val="007A616C"/>
    <w:rsid w:val="007A6487"/>
    <w:rsid w:val="007A7207"/>
    <w:rsid w:val="007B35F0"/>
    <w:rsid w:val="007B4E6A"/>
    <w:rsid w:val="007B776E"/>
    <w:rsid w:val="007B7972"/>
    <w:rsid w:val="007C06F4"/>
    <w:rsid w:val="007C1092"/>
    <w:rsid w:val="007C32E4"/>
    <w:rsid w:val="007C402A"/>
    <w:rsid w:val="007C72F9"/>
    <w:rsid w:val="007D2BB0"/>
    <w:rsid w:val="007D3344"/>
    <w:rsid w:val="007D5146"/>
    <w:rsid w:val="007D6254"/>
    <w:rsid w:val="007E3321"/>
    <w:rsid w:val="007E5A93"/>
    <w:rsid w:val="007E5F9B"/>
    <w:rsid w:val="007E74AB"/>
    <w:rsid w:val="007E7BB6"/>
    <w:rsid w:val="0080063D"/>
    <w:rsid w:val="00804CCC"/>
    <w:rsid w:val="0080577D"/>
    <w:rsid w:val="008101EF"/>
    <w:rsid w:val="00810828"/>
    <w:rsid w:val="00810B31"/>
    <w:rsid w:val="008117C4"/>
    <w:rsid w:val="0081209F"/>
    <w:rsid w:val="00812566"/>
    <w:rsid w:val="00813728"/>
    <w:rsid w:val="0081449F"/>
    <w:rsid w:val="008149C5"/>
    <w:rsid w:val="00814F5E"/>
    <w:rsid w:val="008174C9"/>
    <w:rsid w:val="00820362"/>
    <w:rsid w:val="00820C69"/>
    <w:rsid w:val="00821361"/>
    <w:rsid w:val="00821CA3"/>
    <w:rsid w:val="00821DAF"/>
    <w:rsid w:val="00824EE1"/>
    <w:rsid w:val="00826DE0"/>
    <w:rsid w:val="008328D4"/>
    <w:rsid w:val="0083462C"/>
    <w:rsid w:val="008367D5"/>
    <w:rsid w:val="00837098"/>
    <w:rsid w:val="00841727"/>
    <w:rsid w:val="00841E21"/>
    <w:rsid w:val="008432E6"/>
    <w:rsid w:val="00844655"/>
    <w:rsid w:val="00845D91"/>
    <w:rsid w:val="008460D8"/>
    <w:rsid w:val="008533AD"/>
    <w:rsid w:val="00853760"/>
    <w:rsid w:val="00853878"/>
    <w:rsid w:val="00853A3B"/>
    <w:rsid w:val="00854D2B"/>
    <w:rsid w:val="008562D3"/>
    <w:rsid w:val="00857346"/>
    <w:rsid w:val="00857352"/>
    <w:rsid w:val="00863C31"/>
    <w:rsid w:val="00863F61"/>
    <w:rsid w:val="0086483B"/>
    <w:rsid w:val="00864EA9"/>
    <w:rsid w:val="00865CDC"/>
    <w:rsid w:val="00865EE3"/>
    <w:rsid w:val="00866305"/>
    <w:rsid w:val="0087062F"/>
    <w:rsid w:val="008768B1"/>
    <w:rsid w:val="00876E3A"/>
    <w:rsid w:val="008771E9"/>
    <w:rsid w:val="00877B78"/>
    <w:rsid w:val="00880C07"/>
    <w:rsid w:val="008824C4"/>
    <w:rsid w:val="00886B32"/>
    <w:rsid w:val="008911B5"/>
    <w:rsid w:val="00893112"/>
    <w:rsid w:val="0089362F"/>
    <w:rsid w:val="00893BC2"/>
    <w:rsid w:val="008956DD"/>
    <w:rsid w:val="00895C26"/>
    <w:rsid w:val="008963BE"/>
    <w:rsid w:val="00896AF1"/>
    <w:rsid w:val="00896E53"/>
    <w:rsid w:val="008A2674"/>
    <w:rsid w:val="008A29F6"/>
    <w:rsid w:val="008A38F4"/>
    <w:rsid w:val="008A522D"/>
    <w:rsid w:val="008A6024"/>
    <w:rsid w:val="008A75F2"/>
    <w:rsid w:val="008A79EB"/>
    <w:rsid w:val="008B1A73"/>
    <w:rsid w:val="008C00EC"/>
    <w:rsid w:val="008C0109"/>
    <w:rsid w:val="008C02AC"/>
    <w:rsid w:val="008C08C7"/>
    <w:rsid w:val="008C1CB5"/>
    <w:rsid w:val="008C6CC1"/>
    <w:rsid w:val="008D01CD"/>
    <w:rsid w:val="008D0E0C"/>
    <w:rsid w:val="008D2A7A"/>
    <w:rsid w:val="008D4354"/>
    <w:rsid w:val="008D6949"/>
    <w:rsid w:val="008E0082"/>
    <w:rsid w:val="008E2357"/>
    <w:rsid w:val="008E78EF"/>
    <w:rsid w:val="008F0145"/>
    <w:rsid w:val="008F0479"/>
    <w:rsid w:val="008F0D2F"/>
    <w:rsid w:val="008F1956"/>
    <w:rsid w:val="008F1DB7"/>
    <w:rsid w:val="008F3EAA"/>
    <w:rsid w:val="008F75D6"/>
    <w:rsid w:val="0090059F"/>
    <w:rsid w:val="0090296F"/>
    <w:rsid w:val="009044B6"/>
    <w:rsid w:val="009051CB"/>
    <w:rsid w:val="00905C08"/>
    <w:rsid w:val="009067FA"/>
    <w:rsid w:val="009104D9"/>
    <w:rsid w:val="00910D4C"/>
    <w:rsid w:val="009110B9"/>
    <w:rsid w:val="00913C7D"/>
    <w:rsid w:val="00915DAB"/>
    <w:rsid w:val="00917714"/>
    <w:rsid w:val="00924F13"/>
    <w:rsid w:val="009254A8"/>
    <w:rsid w:val="00930042"/>
    <w:rsid w:val="0093013E"/>
    <w:rsid w:val="00932491"/>
    <w:rsid w:val="00935D77"/>
    <w:rsid w:val="00937E76"/>
    <w:rsid w:val="009417F0"/>
    <w:rsid w:val="009428C9"/>
    <w:rsid w:val="009430E7"/>
    <w:rsid w:val="00944050"/>
    <w:rsid w:val="009455CF"/>
    <w:rsid w:val="00947960"/>
    <w:rsid w:val="00950610"/>
    <w:rsid w:val="00957439"/>
    <w:rsid w:val="009579A9"/>
    <w:rsid w:val="00962CDA"/>
    <w:rsid w:val="00965BA1"/>
    <w:rsid w:val="00965FB1"/>
    <w:rsid w:val="00971CB2"/>
    <w:rsid w:val="00980635"/>
    <w:rsid w:val="0098531D"/>
    <w:rsid w:val="009855B7"/>
    <w:rsid w:val="009867EC"/>
    <w:rsid w:val="0099127A"/>
    <w:rsid w:val="009929F1"/>
    <w:rsid w:val="00995E25"/>
    <w:rsid w:val="009979A2"/>
    <w:rsid w:val="009A0865"/>
    <w:rsid w:val="009A22B4"/>
    <w:rsid w:val="009A2D0D"/>
    <w:rsid w:val="009A2D6B"/>
    <w:rsid w:val="009A2E60"/>
    <w:rsid w:val="009A3339"/>
    <w:rsid w:val="009A4574"/>
    <w:rsid w:val="009A4DCB"/>
    <w:rsid w:val="009A4FC9"/>
    <w:rsid w:val="009A55FF"/>
    <w:rsid w:val="009A5D1A"/>
    <w:rsid w:val="009A7C7A"/>
    <w:rsid w:val="009B1975"/>
    <w:rsid w:val="009B23A8"/>
    <w:rsid w:val="009B63D3"/>
    <w:rsid w:val="009C15C9"/>
    <w:rsid w:val="009C327E"/>
    <w:rsid w:val="009C362B"/>
    <w:rsid w:val="009C3AEC"/>
    <w:rsid w:val="009C3D7F"/>
    <w:rsid w:val="009C3D8B"/>
    <w:rsid w:val="009C58DA"/>
    <w:rsid w:val="009C5A15"/>
    <w:rsid w:val="009D1233"/>
    <w:rsid w:val="009D31B2"/>
    <w:rsid w:val="009D562F"/>
    <w:rsid w:val="009D6264"/>
    <w:rsid w:val="009D697D"/>
    <w:rsid w:val="009D71AA"/>
    <w:rsid w:val="009D74FE"/>
    <w:rsid w:val="009E09B8"/>
    <w:rsid w:val="009E2A2F"/>
    <w:rsid w:val="009E44CB"/>
    <w:rsid w:val="009E530B"/>
    <w:rsid w:val="009E7CC0"/>
    <w:rsid w:val="009E7E31"/>
    <w:rsid w:val="009F1375"/>
    <w:rsid w:val="009F66DB"/>
    <w:rsid w:val="00A01F44"/>
    <w:rsid w:val="00A02A61"/>
    <w:rsid w:val="00A0528E"/>
    <w:rsid w:val="00A0732E"/>
    <w:rsid w:val="00A133AE"/>
    <w:rsid w:val="00A13D09"/>
    <w:rsid w:val="00A1477F"/>
    <w:rsid w:val="00A14EA1"/>
    <w:rsid w:val="00A1669E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2C0E"/>
    <w:rsid w:val="00A630E4"/>
    <w:rsid w:val="00A635AF"/>
    <w:rsid w:val="00A63E3D"/>
    <w:rsid w:val="00A64F31"/>
    <w:rsid w:val="00A65FBC"/>
    <w:rsid w:val="00A7290E"/>
    <w:rsid w:val="00A75079"/>
    <w:rsid w:val="00A76698"/>
    <w:rsid w:val="00A773A7"/>
    <w:rsid w:val="00A777C9"/>
    <w:rsid w:val="00A843A5"/>
    <w:rsid w:val="00A84709"/>
    <w:rsid w:val="00A84B96"/>
    <w:rsid w:val="00A87150"/>
    <w:rsid w:val="00A90490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2B14"/>
    <w:rsid w:val="00AB4277"/>
    <w:rsid w:val="00AB47D8"/>
    <w:rsid w:val="00AB562F"/>
    <w:rsid w:val="00AB7E2C"/>
    <w:rsid w:val="00AC1B53"/>
    <w:rsid w:val="00AC3264"/>
    <w:rsid w:val="00AC39DD"/>
    <w:rsid w:val="00AC4220"/>
    <w:rsid w:val="00AC6A77"/>
    <w:rsid w:val="00AC715A"/>
    <w:rsid w:val="00AC727A"/>
    <w:rsid w:val="00AC73B1"/>
    <w:rsid w:val="00AC7C39"/>
    <w:rsid w:val="00AD16E2"/>
    <w:rsid w:val="00AD1F2A"/>
    <w:rsid w:val="00AD217F"/>
    <w:rsid w:val="00AD32A7"/>
    <w:rsid w:val="00AD34B9"/>
    <w:rsid w:val="00AD4405"/>
    <w:rsid w:val="00AD61C8"/>
    <w:rsid w:val="00AD6DB2"/>
    <w:rsid w:val="00AE5541"/>
    <w:rsid w:val="00AE62E0"/>
    <w:rsid w:val="00AE6A82"/>
    <w:rsid w:val="00AF2783"/>
    <w:rsid w:val="00AF3044"/>
    <w:rsid w:val="00AF31D9"/>
    <w:rsid w:val="00AF39F2"/>
    <w:rsid w:val="00AF579E"/>
    <w:rsid w:val="00AF5898"/>
    <w:rsid w:val="00AF63A1"/>
    <w:rsid w:val="00B0230B"/>
    <w:rsid w:val="00B02333"/>
    <w:rsid w:val="00B03CFF"/>
    <w:rsid w:val="00B05BB0"/>
    <w:rsid w:val="00B05D84"/>
    <w:rsid w:val="00B05EFE"/>
    <w:rsid w:val="00B069B3"/>
    <w:rsid w:val="00B072A2"/>
    <w:rsid w:val="00B10125"/>
    <w:rsid w:val="00B1248C"/>
    <w:rsid w:val="00B130D3"/>
    <w:rsid w:val="00B142B7"/>
    <w:rsid w:val="00B1514C"/>
    <w:rsid w:val="00B15D6B"/>
    <w:rsid w:val="00B2110D"/>
    <w:rsid w:val="00B2143A"/>
    <w:rsid w:val="00B241F7"/>
    <w:rsid w:val="00B2605A"/>
    <w:rsid w:val="00B2736C"/>
    <w:rsid w:val="00B33A10"/>
    <w:rsid w:val="00B34DD6"/>
    <w:rsid w:val="00B35599"/>
    <w:rsid w:val="00B36ECA"/>
    <w:rsid w:val="00B37CE4"/>
    <w:rsid w:val="00B40150"/>
    <w:rsid w:val="00B43692"/>
    <w:rsid w:val="00B45DD9"/>
    <w:rsid w:val="00B45ECC"/>
    <w:rsid w:val="00B53F6A"/>
    <w:rsid w:val="00B612EC"/>
    <w:rsid w:val="00B612EE"/>
    <w:rsid w:val="00B61EC7"/>
    <w:rsid w:val="00B63937"/>
    <w:rsid w:val="00B6396E"/>
    <w:rsid w:val="00B64333"/>
    <w:rsid w:val="00B6686A"/>
    <w:rsid w:val="00B6794A"/>
    <w:rsid w:val="00B70BEA"/>
    <w:rsid w:val="00B710D4"/>
    <w:rsid w:val="00B714D5"/>
    <w:rsid w:val="00B71E41"/>
    <w:rsid w:val="00B7206F"/>
    <w:rsid w:val="00B740CF"/>
    <w:rsid w:val="00B76B11"/>
    <w:rsid w:val="00B76D0B"/>
    <w:rsid w:val="00B77200"/>
    <w:rsid w:val="00B777AA"/>
    <w:rsid w:val="00B805EC"/>
    <w:rsid w:val="00B82504"/>
    <w:rsid w:val="00B834C4"/>
    <w:rsid w:val="00B848C8"/>
    <w:rsid w:val="00B84D42"/>
    <w:rsid w:val="00B84E3C"/>
    <w:rsid w:val="00B84FF5"/>
    <w:rsid w:val="00B851F9"/>
    <w:rsid w:val="00B8756A"/>
    <w:rsid w:val="00B87578"/>
    <w:rsid w:val="00B90603"/>
    <w:rsid w:val="00B90A99"/>
    <w:rsid w:val="00B91571"/>
    <w:rsid w:val="00B938A3"/>
    <w:rsid w:val="00B94329"/>
    <w:rsid w:val="00B95001"/>
    <w:rsid w:val="00B958DB"/>
    <w:rsid w:val="00B95E3C"/>
    <w:rsid w:val="00B9688F"/>
    <w:rsid w:val="00B97C28"/>
    <w:rsid w:val="00BA10D0"/>
    <w:rsid w:val="00BA29D0"/>
    <w:rsid w:val="00BA4D6A"/>
    <w:rsid w:val="00BA4DF6"/>
    <w:rsid w:val="00BA58FC"/>
    <w:rsid w:val="00BA68BE"/>
    <w:rsid w:val="00BA6B5E"/>
    <w:rsid w:val="00BA6C0C"/>
    <w:rsid w:val="00BB060D"/>
    <w:rsid w:val="00BB1DCA"/>
    <w:rsid w:val="00BB202C"/>
    <w:rsid w:val="00BB4277"/>
    <w:rsid w:val="00BB49D0"/>
    <w:rsid w:val="00BB4FA9"/>
    <w:rsid w:val="00BB5D43"/>
    <w:rsid w:val="00BB7D24"/>
    <w:rsid w:val="00BC02D0"/>
    <w:rsid w:val="00BC039B"/>
    <w:rsid w:val="00BC13DF"/>
    <w:rsid w:val="00BC387E"/>
    <w:rsid w:val="00BC433E"/>
    <w:rsid w:val="00BC5CF3"/>
    <w:rsid w:val="00BC6146"/>
    <w:rsid w:val="00BC7597"/>
    <w:rsid w:val="00BD0B15"/>
    <w:rsid w:val="00BD3228"/>
    <w:rsid w:val="00BD40C4"/>
    <w:rsid w:val="00BD4BF6"/>
    <w:rsid w:val="00BD547D"/>
    <w:rsid w:val="00BD6B9B"/>
    <w:rsid w:val="00BD7961"/>
    <w:rsid w:val="00BE153D"/>
    <w:rsid w:val="00BE1D40"/>
    <w:rsid w:val="00BE2C5E"/>
    <w:rsid w:val="00BE430C"/>
    <w:rsid w:val="00BE6A1B"/>
    <w:rsid w:val="00BE6CD6"/>
    <w:rsid w:val="00BE7EFD"/>
    <w:rsid w:val="00BF0221"/>
    <w:rsid w:val="00BF0B0A"/>
    <w:rsid w:val="00BF266A"/>
    <w:rsid w:val="00BF32A6"/>
    <w:rsid w:val="00BF41D8"/>
    <w:rsid w:val="00BF4918"/>
    <w:rsid w:val="00BF57A4"/>
    <w:rsid w:val="00BF58DE"/>
    <w:rsid w:val="00BF6DDB"/>
    <w:rsid w:val="00C03534"/>
    <w:rsid w:val="00C1115C"/>
    <w:rsid w:val="00C13FC1"/>
    <w:rsid w:val="00C145EA"/>
    <w:rsid w:val="00C160DE"/>
    <w:rsid w:val="00C1636A"/>
    <w:rsid w:val="00C16C25"/>
    <w:rsid w:val="00C2024B"/>
    <w:rsid w:val="00C21E1A"/>
    <w:rsid w:val="00C24001"/>
    <w:rsid w:val="00C24F7F"/>
    <w:rsid w:val="00C25560"/>
    <w:rsid w:val="00C26A29"/>
    <w:rsid w:val="00C274F6"/>
    <w:rsid w:val="00C30E70"/>
    <w:rsid w:val="00C320AE"/>
    <w:rsid w:val="00C33721"/>
    <w:rsid w:val="00C343E2"/>
    <w:rsid w:val="00C34FC0"/>
    <w:rsid w:val="00C41F5D"/>
    <w:rsid w:val="00C524B2"/>
    <w:rsid w:val="00C533FE"/>
    <w:rsid w:val="00C554D2"/>
    <w:rsid w:val="00C6008C"/>
    <w:rsid w:val="00C60D9B"/>
    <w:rsid w:val="00C6511A"/>
    <w:rsid w:val="00C66B86"/>
    <w:rsid w:val="00C71C78"/>
    <w:rsid w:val="00C73994"/>
    <w:rsid w:val="00C73C2A"/>
    <w:rsid w:val="00C73DE0"/>
    <w:rsid w:val="00C73E95"/>
    <w:rsid w:val="00C755C7"/>
    <w:rsid w:val="00C777F7"/>
    <w:rsid w:val="00C77953"/>
    <w:rsid w:val="00C8067E"/>
    <w:rsid w:val="00C80C97"/>
    <w:rsid w:val="00C82DB2"/>
    <w:rsid w:val="00C83F74"/>
    <w:rsid w:val="00C84555"/>
    <w:rsid w:val="00C87809"/>
    <w:rsid w:val="00C91DD4"/>
    <w:rsid w:val="00C921F0"/>
    <w:rsid w:val="00C92E0F"/>
    <w:rsid w:val="00C935E1"/>
    <w:rsid w:val="00C94086"/>
    <w:rsid w:val="00C953D8"/>
    <w:rsid w:val="00C96B12"/>
    <w:rsid w:val="00C97E86"/>
    <w:rsid w:val="00CA1939"/>
    <w:rsid w:val="00CA315A"/>
    <w:rsid w:val="00CA404A"/>
    <w:rsid w:val="00CA4A3D"/>
    <w:rsid w:val="00CA5387"/>
    <w:rsid w:val="00CA6F68"/>
    <w:rsid w:val="00CA7E63"/>
    <w:rsid w:val="00CB0E0D"/>
    <w:rsid w:val="00CB1080"/>
    <w:rsid w:val="00CB1700"/>
    <w:rsid w:val="00CB3C4D"/>
    <w:rsid w:val="00CB58CA"/>
    <w:rsid w:val="00CB6C7F"/>
    <w:rsid w:val="00CC119E"/>
    <w:rsid w:val="00CC1ED0"/>
    <w:rsid w:val="00CC4789"/>
    <w:rsid w:val="00CC4D4C"/>
    <w:rsid w:val="00CC5FBE"/>
    <w:rsid w:val="00CC7313"/>
    <w:rsid w:val="00CD10E1"/>
    <w:rsid w:val="00CD1DA3"/>
    <w:rsid w:val="00CD4DBB"/>
    <w:rsid w:val="00CD6298"/>
    <w:rsid w:val="00CD653A"/>
    <w:rsid w:val="00CD767E"/>
    <w:rsid w:val="00CE1177"/>
    <w:rsid w:val="00CE2005"/>
    <w:rsid w:val="00CE21E9"/>
    <w:rsid w:val="00CE317E"/>
    <w:rsid w:val="00CE3F0E"/>
    <w:rsid w:val="00CF2DBC"/>
    <w:rsid w:val="00CF4A8D"/>
    <w:rsid w:val="00CF6B5F"/>
    <w:rsid w:val="00CF74C8"/>
    <w:rsid w:val="00D00754"/>
    <w:rsid w:val="00D01087"/>
    <w:rsid w:val="00D03203"/>
    <w:rsid w:val="00D0632D"/>
    <w:rsid w:val="00D11EAD"/>
    <w:rsid w:val="00D12697"/>
    <w:rsid w:val="00D12FC6"/>
    <w:rsid w:val="00D14467"/>
    <w:rsid w:val="00D17835"/>
    <w:rsid w:val="00D21A37"/>
    <w:rsid w:val="00D21EC2"/>
    <w:rsid w:val="00D24688"/>
    <w:rsid w:val="00D25837"/>
    <w:rsid w:val="00D265D7"/>
    <w:rsid w:val="00D26F33"/>
    <w:rsid w:val="00D30329"/>
    <w:rsid w:val="00D334BB"/>
    <w:rsid w:val="00D34D42"/>
    <w:rsid w:val="00D36EF2"/>
    <w:rsid w:val="00D37386"/>
    <w:rsid w:val="00D37992"/>
    <w:rsid w:val="00D40312"/>
    <w:rsid w:val="00D413C8"/>
    <w:rsid w:val="00D41FD5"/>
    <w:rsid w:val="00D44641"/>
    <w:rsid w:val="00D50749"/>
    <w:rsid w:val="00D50B1C"/>
    <w:rsid w:val="00D51BD1"/>
    <w:rsid w:val="00D55831"/>
    <w:rsid w:val="00D55DB1"/>
    <w:rsid w:val="00D55EB7"/>
    <w:rsid w:val="00D6042B"/>
    <w:rsid w:val="00D60ECC"/>
    <w:rsid w:val="00D61182"/>
    <w:rsid w:val="00D636B6"/>
    <w:rsid w:val="00D65390"/>
    <w:rsid w:val="00D66AA0"/>
    <w:rsid w:val="00D71502"/>
    <w:rsid w:val="00D72E06"/>
    <w:rsid w:val="00D74365"/>
    <w:rsid w:val="00D76B19"/>
    <w:rsid w:val="00D76FCA"/>
    <w:rsid w:val="00D77462"/>
    <w:rsid w:val="00D77E68"/>
    <w:rsid w:val="00D80818"/>
    <w:rsid w:val="00D80ECA"/>
    <w:rsid w:val="00D8164A"/>
    <w:rsid w:val="00D81874"/>
    <w:rsid w:val="00D81DA9"/>
    <w:rsid w:val="00D8363C"/>
    <w:rsid w:val="00D83D85"/>
    <w:rsid w:val="00D844CB"/>
    <w:rsid w:val="00D8626E"/>
    <w:rsid w:val="00D911B3"/>
    <w:rsid w:val="00D92DB3"/>
    <w:rsid w:val="00D92F3D"/>
    <w:rsid w:val="00D94436"/>
    <w:rsid w:val="00D95311"/>
    <w:rsid w:val="00DA08C6"/>
    <w:rsid w:val="00DA1230"/>
    <w:rsid w:val="00DA24AC"/>
    <w:rsid w:val="00DA459F"/>
    <w:rsid w:val="00DA5EC0"/>
    <w:rsid w:val="00DA604C"/>
    <w:rsid w:val="00DA7A18"/>
    <w:rsid w:val="00DB10D7"/>
    <w:rsid w:val="00DB2D17"/>
    <w:rsid w:val="00DB38F8"/>
    <w:rsid w:val="00DB5348"/>
    <w:rsid w:val="00DB5E1E"/>
    <w:rsid w:val="00DB6590"/>
    <w:rsid w:val="00DB6B0C"/>
    <w:rsid w:val="00DB6CBE"/>
    <w:rsid w:val="00DB75A6"/>
    <w:rsid w:val="00DC2E2E"/>
    <w:rsid w:val="00DC37C2"/>
    <w:rsid w:val="00DC38FD"/>
    <w:rsid w:val="00DC44B7"/>
    <w:rsid w:val="00DC6162"/>
    <w:rsid w:val="00DD2ADA"/>
    <w:rsid w:val="00DD3A8D"/>
    <w:rsid w:val="00DD5AF4"/>
    <w:rsid w:val="00DD7D4E"/>
    <w:rsid w:val="00DE1F27"/>
    <w:rsid w:val="00DE40F2"/>
    <w:rsid w:val="00DE4B0E"/>
    <w:rsid w:val="00DE5A9F"/>
    <w:rsid w:val="00DE7401"/>
    <w:rsid w:val="00DF5A64"/>
    <w:rsid w:val="00DF5C3E"/>
    <w:rsid w:val="00E00F91"/>
    <w:rsid w:val="00E016E2"/>
    <w:rsid w:val="00E0294C"/>
    <w:rsid w:val="00E04B00"/>
    <w:rsid w:val="00E10DEB"/>
    <w:rsid w:val="00E11A8B"/>
    <w:rsid w:val="00E11F82"/>
    <w:rsid w:val="00E11F85"/>
    <w:rsid w:val="00E12B1E"/>
    <w:rsid w:val="00E153C6"/>
    <w:rsid w:val="00E1589F"/>
    <w:rsid w:val="00E16AAC"/>
    <w:rsid w:val="00E16E5E"/>
    <w:rsid w:val="00E2755C"/>
    <w:rsid w:val="00E3172F"/>
    <w:rsid w:val="00E320F4"/>
    <w:rsid w:val="00E325C6"/>
    <w:rsid w:val="00E33810"/>
    <w:rsid w:val="00E33AB0"/>
    <w:rsid w:val="00E34A81"/>
    <w:rsid w:val="00E3556A"/>
    <w:rsid w:val="00E41652"/>
    <w:rsid w:val="00E42673"/>
    <w:rsid w:val="00E432BC"/>
    <w:rsid w:val="00E44978"/>
    <w:rsid w:val="00E518A6"/>
    <w:rsid w:val="00E51AE0"/>
    <w:rsid w:val="00E53CB4"/>
    <w:rsid w:val="00E579A0"/>
    <w:rsid w:val="00E623E1"/>
    <w:rsid w:val="00E64B5D"/>
    <w:rsid w:val="00E64E5D"/>
    <w:rsid w:val="00E672F6"/>
    <w:rsid w:val="00E70CA9"/>
    <w:rsid w:val="00E70DA6"/>
    <w:rsid w:val="00E7515B"/>
    <w:rsid w:val="00E77824"/>
    <w:rsid w:val="00E8109F"/>
    <w:rsid w:val="00E822AA"/>
    <w:rsid w:val="00E827D2"/>
    <w:rsid w:val="00E85E43"/>
    <w:rsid w:val="00E86788"/>
    <w:rsid w:val="00E930AA"/>
    <w:rsid w:val="00E94AFC"/>
    <w:rsid w:val="00E97520"/>
    <w:rsid w:val="00EA586F"/>
    <w:rsid w:val="00EA6317"/>
    <w:rsid w:val="00EA6BE6"/>
    <w:rsid w:val="00EB09A1"/>
    <w:rsid w:val="00EB2184"/>
    <w:rsid w:val="00EB3201"/>
    <w:rsid w:val="00EB3C75"/>
    <w:rsid w:val="00EB4190"/>
    <w:rsid w:val="00EB7846"/>
    <w:rsid w:val="00EB7990"/>
    <w:rsid w:val="00EB7B41"/>
    <w:rsid w:val="00EB7D8F"/>
    <w:rsid w:val="00EC2FEC"/>
    <w:rsid w:val="00EC6B9A"/>
    <w:rsid w:val="00EC7750"/>
    <w:rsid w:val="00ED07E8"/>
    <w:rsid w:val="00ED501D"/>
    <w:rsid w:val="00ED67EC"/>
    <w:rsid w:val="00ED7967"/>
    <w:rsid w:val="00EE37D4"/>
    <w:rsid w:val="00EE6670"/>
    <w:rsid w:val="00EF220A"/>
    <w:rsid w:val="00EF3836"/>
    <w:rsid w:val="00EF3E59"/>
    <w:rsid w:val="00EF5C63"/>
    <w:rsid w:val="00EF7AFB"/>
    <w:rsid w:val="00EF7E85"/>
    <w:rsid w:val="00F00228"/>
    <w:rsid w:val="00F0275B"/>
    <w:rsid w:val="00F0345C"/>
    <w:rsid w:val="00F04633"/>
    <w:rsid w:val="00F06A4F"/>
    <w:rsid w:val="00F07678"/>
    <w:rsid w:val="00F07705"/>
    <w:rsid w:val="00F1026A"/>
    <w:rsid w:val="00F107EC"/>
    <w:rsid w:val="00F1124E"/>
    <w:rsid w:val="00F119D3"/>
    <w:rsid w:val="00F145C6"/>
    <w:rsid w:val="00F17878"/>
    <w:rsid w:val="00F2127E"/>
    <w:rsid w:val="00F2255B"/>
    <w:rsid w:val="00F2285B"/>
    <w:rsid w:val="00F24970"/>
    <w:rsid w:val="00F24AFD"/>
    <w:rsid w:val="00F24E37"/>
    <w:rsid w:val="00F26DDB"/>
    <w:rsid w:val="00F3091D"/>
    <w:rsid w:val="00F30D67"/>
    <w:rsid w:val="00F3398F"/>
    <w:rsid w:val="00F35CDB"/>
    <w:rsid w:val="00F37CE5"/>
    <w:rsid w:val="00F41F54"/>
    <w:rsid w:val="00F424B6"/>
    <w:rsid w:val="00F42D1C"/>
    <w:rsid w:val="00F43BBC"/>
    <w:rsid w:val="00F45CF5"/>
    <w:rsid w:val="00F461E7"/>
    <w:rsid w:val="00F47579"/>
    <w:rsid w:val="00F51115"/>
    <w:rsid w:val="00F549E3"/>
    <w:rsid w:val="00F55F46"/>
    <w:rsid w:val="00F57F9B"/>
    <w:rsid w:val="00F610E0"/>
    <w:rsid w:val="00F617A2"/>
    <w:rsid w:val="00F6330C"/>
    <w:rsid w:val="00F67451"/>
    <w:rsid w:val="00F71B20"/>
    <w:rsid w:val="00F76FBD"/>
    <w:rsid w:val="00F80103"/>
    <w:rsid w:val="00F8025A"/>
    <w:rsid w:val="00F811C2"/>
    <w:rsid w:val="00F83BC1"/>
    <w:rsid w:val="00F85CDC"/>
    <w:rsid w:val="00F876B0"/>
    <w:rsid w:val="00F9086A"/>
    <w:rsid w:val="00F9261F"/>
    <w:rsid w:val="00F93207"/>
    <w:rsid w:val="00F93777"/>
    <w:rsid w:val="00F93C09"/>
    <w:rsid w:val="00F947B6"/>
    <w:rsid w:val="00F94A75"/>
    <w:rsid w:val="00F951D1"/>
    <w:rsid w:val="00F96F9E"/>
    <w:rsid w:val="00FA1DC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B6CAA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0ACC"/>
    <w:rsid w:val="00FE11A7"/>
    <w:rsid w:val="00FE1B48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  <w:rsid w:val="00FF4120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C6146"/>
    <w:rPr>
      <w:rFonts w:ascii="Times New Roman" w:hAnsi="Times New Roman"/>
      <w:sz w:val="24"/>
      <w:szCs w:val="24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8771E9"/>
    <w:pPr>
      <w:keepNext/>
      <w:numPr>
        <w:numId w:val="1"/>
      </w:numPr>
      <w:tabs>
        <w:tab w:val="left" w:pos="0"/>
      </w:tabs>
      <w:snapToGrid w:val="0"/>
      <w:spacing w:before="240" w:afterLines="50" w:after="180"/>
      <w:jc w:val="both"/>
      <w:outlineLvl w:val="0"/>
    </w:pPr>
    <w:rPr>
      <w:rFonts w:ascii="Arial" w:eastAsia="ＭＳ ゴシック" w:hAnsi="Arial"/>
      <w:b/>
      <w:kern w:val="28"/>
      <w:sz w:val="32"/>
      <w:szCs w:val="20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8771E9"/>
    <w:pPr>
      <w:keepNext/>
      <w:numPr>
        <w:ilvl w:val="1"/>
        <w:numId w:val="1"/>
      </w:numPr>
      <w:tabs>
        <w:tab w:val="clear" w:pos="3403"/>
      </w:tabs>
      <w:snapToGrid w:val="0"/>
      <w:spacing w:before="240" w:after="120"/>
      <w:ind w:left="851" w:hanging="851"/>
      <w:jc w:val="both"/>
      <w:outlineLvl w:val="1"/>
    </w:pPr>
    <w:rPr>
      <w:rFonts w:ascii="Arial" w:eastAsia="ＭＳ ゴシック" w:hAnsi="Arial"/>
      <w:sz w:val="28"/>
      <w:szCs w:val="20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napToGrid w:val="0"/>
      <w:spacing w:before="240" w:after="60"/>
      <w:jc w:val="both"/>
      <w:outlineLvl w:val="2"/>
    </w:pPr>
    <w:rPr>
      <w:rFonts w:ascii="Arial" w:eastAsia="ＭＳ ゴシック" w:hAnsi="Arial"/>
      <w:b/>
      <w:szCs w:val="20"/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napToGrid w:val="0"/>
      <w:spacing w:after="120"/>
      <w:jc w:val="right"/>
      <w:outlineLvl w:val="3"/>
    </w:pPr>
    <w:rPr>
      <w:rFonts w:ascii="Arial" w:eastAsia="ＭＳ ゴシック" w:hAnsi="Arial"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  <w:snapToGrid w:val="0"/>
      <w:spacing w:after="120"/>
      <w:jc w:val="both"/>
    </w:pPr>
    <w:rPr>
      <w:rFonts w:ascii="Arial" w:hAnsi="Arial"/>
      <w:b/>
      <w:noProof/>
      <w:sz w:val="18"/>
      <w:szCs w:val="20"/>
      <w:lang w:val="en-GB"/>
    </w:rPr>
  </w:style>
  <w:style w:type="paragraph" w:styleId="a5">
    <w:name w:val="caption"/>
    <w:basedOn w:val="a"/>
    <w:next w:val="a"/>
    <w:link w:val="a6"/>
    <w:qFormat/>
    <w:pPr>
      <w:snapToGrid w:val="0"/>
      <w:spacing w:before="120" w:after="120"/>
      <w:jc w:val="both"/>
    </w:pPr>
    <w:rPr>
      <w:rFonts w:eastAsia="ＭＳ ゴシック"/>
      <w:b/>
      <w:szCs w:val="20"/>
      <w:lang w:val="en-GB" w:eastAsia="x-none"/>
    </w:rPr>
  </w:style>
  <w:style w:type="paragraph" w:customStyle="1" w:styleId="Reference">
    <w:name w:val="Reference"/>
    <w:basedOn w:val="a"/>
    <w:pPr>
      <w:widowControl w:val="0"/>
      <w:snapToGrid w:val="0"/>
      <w:spacing w:after="120"/>
      <w:ind w:left="283" w:hanging="283"/>
      <w:jc w:val="both"/>
    </w:pPr>
    <w:rPr>
      <w:rFonts w:ascii="Arial" w:hAnsi="Arial"/>
      <w:kern w:val="2"/>
      <w:sz w:val="21"/>
      <w:szCs w:val="20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snapToGrid w:val="0"/>
      <w:spacing w:after="120"/>
    </w:pPr>
    <w:rPr>
      <w:rFonts w:eastAsia="ＭＳ ゴシック"/>
      <w:szCs w:val="20"/>
      <w:lang w:val="en-GB"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  <w:snapToGrid w:val="0"/>
      <w:spacing w:after="120"/>
      <w:jc w:val="both"/>
    </w:pPr>
    <w:rPr>
      <w:rFonts w:eastAsia="ＭＳ ゴシック"/>
      <w:szCs w:val="20"/>
      <w:lang w:val="en-GB" w:eastAsia="x-none"/>
    </w:rPr>
  </w:style>
  <w:style w:type="paragraph" w:customStyle="1" w:styleId="af">
    <w:name w:val="スタイル 数式"/>
    <w:basedOn w:val="a"/>
    <w:pPr>
      <w:snapToGrid w:val="0"/>
      <w:spacing w:after="120"/>
      <w:ind w:firstLine="720"/>
      <w:jc w:val="both"/>
    </w:pPr>
    <w:rPr>
      <w:rFonts w:eastAsia="ＭＳ ゴシック" w:cs="ＭＳ 明朝"/>
      <w:szCs w:val="20"/>
      <w:lang w:val="en-GB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pacing w:after="120"/>
      <w:jc w:val="both"/>
    </w:pPr>
    <w:rPr>
      <w:sz w:val="20"/>
      <w:lang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pPr>
      <w:snapToGrid w:val="0"/>
      <w:spacing w:after="120"/>
      <w:jc w:val="both"/>
    </w:pPr>
    <w:rPr>
      <w:rFonts w:eastAsia="ＭＳ ゴシック"/>
      <w:i/>
      <w:iCs/>
      <w:color w:val="000000"/>
      <w:szCs w:val="20"/>
      <w:lang w:val="en-GB"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8771E9"/>
    <w:rPr>
      <w:rFonts w:ascii="Arial" w:eastAsia="ＭＳ ゴシック" w:hAnsi="Arial"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8771E9"/>
    <w:rPr>
      <w:rFonts w:ascii="Arial" w:eastAsia="ＭＳ ゴシック" w:hAnsi="Arial"/>
      <w:b/>
      <w:kern w:val="28"/>
      <w:sz w:val="32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  <w:snapToGrid w:val="0"/>
      <w:spacing w:after="120"/>
      <w:jc w:val="both"/>
    </w:pPr>
    <w:rPr>
      <w:rFonts w:eastAsia="ＭＳ ゴシック"/>
      <w:szCs w:val="20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noProof/>
      <w:sz w:val="20"/>
      <w:szCs w:val="20"/>
      <w:lang w:val="en-GB"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snapToGrid w:val="0"/>
      <w:spacing w:after="120"/>
      <w:ind w:leftChars="400" w:left="840"/>
      <w:jc w:val="both"/>
    </w:pPr>
    <w:rPr>
      <w:rFonts w:eastAsia="ＭＳ ゴシック"/>
      <w:szCs w:val="20"/>
      <w:lang w:val="en-GB"/>
    </w:rPr>
  </w:style>
  <w:style w:type="character" w:customStyle="1" w:styleId="st">
    <w:name w:val="st"/>
    <w:rsid w:val="00DA1230"/>
  </w:style>
  <w:style w:type="character" w:customStyle="1" w:styleId="apple-converted-space">
    <w:name w:val="apple-converted-space"/>
    <w:basedOn w:val="a0"/>
    <w:rsid w:val="00B36ECA"/>
  </w:style>
  <w:style w:type="character" w:customStyle="1" w:styleId="reference-accessdate">
    <w:name w:val="reference-accessdate"/>
    <w:basedOn w:val="a0"/>
    <w:rsid w:val="00B36ECA"/>
  </w:style>
  <w:style w:type="character" w:customStyle="1" w:styleId="nowrap">
    <w:name w:val="nowrap"/>
    <w:basedOn w:val="a0"/>
    <w:rsid w:val="00B36ECA"/>
  </w:style>
  <w:style w:type="character" w:styleId="afd">
    <w:name w:val="FollowedHyperlink"/>
    <w:basedOn w:val="a0"/>
    <w:uiPriority w:val="99"/>
    <w:semiHidden/>
    <w:unhideWhenUsed/>
    <w:rsid w:val="00F26DDB"/>
    <w:rPr>
      <w:color w:val="800080" w:themeColor="followedHyperlink"/>
      <w:u w:val="single"/>
    </w:rPr>
  </w:style>
  <w:style w:type="paragraph" w:customStyle="1" w:styleId="TH">
    <w:name w:val="TH"/>
    <w:basedOn w:val="a"/>
    <w:link w:val="THChar"/>
    <w:rsid w:val="00FF4120"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FF4120"/>
    <w:pPr>
      <w:keepNext w:val="0"/>
      <w:spacing w:before="0" w:after="240"/>
    </w:pPr>
    <w:rPr>
      <w:rFonts w:eastAsia="SimSun" w:cs="Arial"/>
      <w:color w:val="0000FF"/>
      <w:kern w:val="2"/>
    </w:rPr>
  </w:style>
  <w:style w:type="character" w:customStyle="1" w:styleId="TFChar">
    <w:name w:val="TF Char"/>
    <w:basedOn w:val="a0"/>
    <w:link w:val="TF"/>
    <w:rsid w:val="00FF4120"/>
    <w:rPr>
      <w:rFonts w:ascii="Arial" w:eastAsia="SimSun" w:hAnsi="Arial" w:cs="Arial"/>
      <w:b/>
      <w:color w:val="0000FF"/>
      <w:kern w:val="2"/>
      <w:lang w:val="en-GB" w:eastAsia="en-US"/>
    </w:rPr>
  </w:style>
  <w:style w:type="character" w:customStyle="1" w:styleId="THChar">
    <w:name w:val="TH Char"/>
    <w:link w:val="TH"/>
    <w:rsid w:val="00FF4120"/>
    <w:rPr>
      <w:rFonts w:ascii="Arial" w:eastAsia="MS Mincho" w:hAnsi="Arial"/>
      <w:b/>
      <w:lang w:val="en-GB" w:eastAsia="en-US"/>
    </w:rPr>
  </w:style>
  <w:style w:type="table" w:styleId="4-1">
    <w:name w:val="Grid Table 4 Accent 1"/>
    <w:basedOn w:val="a1"/>
    <w:uiPriority w:val="49"/>
    <w:rsid w:val="00B1248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1">
    <w:name w:val="p1"/>
    <w:basedOn w:val="a"/>
    <w:rsid w:val="001A4212"/>
    <w:rPr>
      <w:rFonts w:ascii="Menlo" w:hAnsi="Menlo" w:cs="Menlo"/>
      <w:color w:val="000000"/>
      <w:sz w:val="17"/>
      <w:szCs w:val="17"/>
    </w:rPr>
  </w:style>
  <w:style w:type="character" w:customStyle="1" w:styleId="s1">
    <w:name w:val="s1"/>
    <w:basedOn w:val="a0"/>
    <w:rsid w:val="001A4212"/>
  </w:style>
  <w:style w:type="table" w:styleId="3-1">
    <w:name w:val="List Table 3 Accent 1"/>
    <w:basedOn w:val="a1"/>
    <w:uiPriority w:val="48"/>
    <w:rsid w:val="00B6396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AAE58-FC3E-0941-BCF8-A971A56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764</Words>
  <Characters>4176</Characters>
  <Application>Microsoft Macintosh Word</Application>
  <DocSecurity>0</DocSecurity>
  <Lines>219</Lines>
  <Paragraphs>197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Analysis on APDC solution</vt:lpstr>
      <vt:lpstr>    Compression algorithm</vt:lpstr>
      <vt:lpstr>    Compression efficiency</vt:lpstr>
      <vt:lpstr>Conclusion</vt:lpstr>
      <vt:lpstr>References</vt:lpstr>
      <vt:lpstr>Annex A.	Flowchart of the APDC compressor</vt:lpstr>
    </vt:vector>
  </TitlesOfParts>
  <Manager/>
  <Company/>
  <LinksUpToDate>false</LinksUpToDate>
  <CharactersWithSpaces>4743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Softbank</dc:creator>
  <cp:keywords/>
  <dc:description/>
  <cp:lastModifiedBy>Softbank</cp:lastModifiedBy>
  <cp:revision>3</cp:revision>
  <dcterms:created xsi:type="dcterms:W3CDTF">2017-08-10T00:29:00Z</dcterms:created>
  <dcterms:modified xsi:type="dcterms:W3CDTF">2017-08-10T13:15:00Z</dcterms:modified>
  <cp:category/>
</cp:coreProperties>
</file>