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155" w14:textId="77777777"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28BE5156" w14:textId="77777777"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w:t>
      </w:r>
      <w:proofErr w:type="gramStart"/>
      <w:r>
        <w:rPr>
          <w:rFonts w:cs="Arial"/>
          <w:b/>
          <w:bCs/>
          <w:color w:val="000000"/>
          <w:sz w:val="24"/>
          <w:szCs w:val="24"/>
          <w:lang w:val="en-US"/>
        </w:rPr>
        <w:t>April</w:t>
      </w:r>
      <w:r w:rsidRPr="000938A7">
        <w:rPr>
          <w:rFonts w:cs="Arial"/>
          <w:b/>
          <w:bCs/>
          <w:color w:val="000000"/>
          <w:sz w:val="24"/>
          <w:szCs w:val="24"/>
          <w:lang w:val="en-US"/>
        </w:rPr>
        <w:t>,</w:t>
      </w:r>
      <w:proofErr w:type="gramEnd"/>
      <w:r w:rsidRPr="000938A7">
        <w:rPr>
          <w:rFonts w:cs="Arial"/>
          <w:b/>
          <w:bCs/>
          <w:color w:val="000000"/>
          <w:sz w:val="24"/>
          <w:szCs w:val="24"/>
          <w:lang w:val="en-US"/>
        </w:rPr>
        <w:t xml:space="preserve">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28BE5157" w14:textId="77777777" w:rsidR="00186B4A" w:rsidRPr="00DA104B" w:rsidRDefault="00186B4A" w:rsidP="00186B4A">
      <w:pPr>
        <w:tabs>
          <w:tab w:val="left" w:pos="1979"/>
        </w:tabs>
        <w:spacing w:after="180"/>
        <w:rPr>
          <w:rFonts w:cs="Arial"/>
          <w:b/>
          <w:bCs/>
          <w:sz w:val="24"/>
          <w:lang w:eastAsia="en-US"/>
        </w:rPr>
      </w:pPr>
    </w:p>
    <w:p w14:paraId="28BE5158" w14:textId="77777777"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28BE5159"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28BE515A" w14:textId="77777777"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gramEnd"/>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28BE515B"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28BE515C" w14:textId="77777777" w:rsidR="00E90E49" w:rsidRPr="00DA104B" w:rsidRDefault="00E90E49" w:rsidP="003167B2">
      <w:pPr>
        <w:pStyle w:val="Heading1"/>
        <w:numPr>
          <w:ilvl w:val="0"/>
          <w:numId w:val="8"/>
        </w:numPr>
      </w:pPr>
      <w:bookmarkStart w:id="0" w:name="_Ref488331639"/>
      <w:r w:rsidRPr="00DA104B">
        <w:t>Introduction</w:t>
      </w:r>
      <w:bookmarkEnd w:id="0"/>
    </w:p>
    <w:p w14:paraId="28BE515D" w14:textId="77777777"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28BE515E"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28BE515F" w14:textId="77777777" w:rsidR="00763E62" w:rsidRDefault="00763E62" w:rsidP="00763E62">
      <w:pPr>
        <w:pStyle w:val="EmailDiscussion2"/>
        <w:ind w:left="1619" w:firstLine="0"/>
        <w:rPr>
          <w:u w:val="single"/>
        </w:rPr>
      </w:pPr>
      <w:r>
        <w:rPr>
          <w:u w:val="single"/>
        </w:rPr>
        <w:t>Scope:</w:t>
      </w:r>
    </w:p>
    <w:p w14:paraId="28BE5160" w14:textId="77777777" w:rsidR="00763E62" w:rsidRDefault="00763E62" w:rsidP="00040C2A">
      <w:pPr>
        <w:pStyle w:val="EmailDiscussion2"/>
        <w:numPr>
          <w:ilvl w:val="2"/>
          <w:numId w:val="45"/>
        </w:numPr>
        <w:tabs>
          <w:tab w:val="clear" w:pos="1622"/>
        </w:tabs>
      </w:pPr>
      <w:r>
        <w:t>Summarize and identify agreeable proposals for agenda item 7.19.2</w:t>
      </w:r>
    </w:p>
    <w:p w14:paraId="28BE5161" w14:textId="77777777" w:rsidR="00763E62" w:rsidRDefault="00763E62" w:rsidP="00763E62">
      <w:pPr>
        <w:pStyle w:val="EmailDiscussion2"/>
        <w:rPr>
          <w:u w:val="single"/>
        </w:rPr>
      </w:pPr>
      <w:r>
        <w:t xml:space="preserve">      </w:t>
      </w:r>
      <w:r>
        <w:rPr>
          <w:u w:val="single"/>
        </w:rPr>
        <w:t xml:space="preserve">Intended outcome: </w:t>
      </w:r>
    </w:p>
    <w:p w14:paraId="28BE5162" w14:textId="77777777" w:rsidR="00763E62" w:rsidRDefault="00763E62" w:rsidP="00040C2A">
      <w:pPr>
        <w:pStyle w:val="EmailDiscussion2"/>
        <w:numPr>
          <w:ilvl w:val="2"/>
          <w:numId w:val="47"/>
        </w:numPr>
        <w:tabs>
          <w:tab w:val="clear" w:pos="1622"/>
        </w:tabs>
        <w:ind w:left="1980"/>
      </w:pPr>
      <w:r>
        <w:t>Report with agreeable proposals in R2-2304361</w:t>
      </w:r>
    </w:p>
    <w:p w14:paraId="28BE5163" w14:textId="77777777" w:rsidR="00763E62" w:rsidRDefault="00763E62" w:rsidP="00763E62">
      <w:pPr>
        <w:pStyle w:val="EmailDiscussion2"/>
        <w:ind w:left="1620" w:firstLine="0"/>
      </w:pPr>
      <w:r>
        <w:rPr>
          <w:u w:val="single"/>
        </w:rPr>
        <w:t>Deadline:</w:t>
      </w:r>
    </w:p>
    <w:p w14:paraId="28BE5164"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28BE5165"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28BE516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28BE5167" w14:textId="77777777" w:rsidR="00763E62" w:rsidRPr="002322DC" w:rsidRDefault="00763E62" w:rsidP="002322DC">
      <w:pPr>
        <w:pStyle w:val="BodyText"/>
        <w:rPr>
          <w:color w:val="000000" w:themeColor="text1"/>
        </w:rPr>
      </w:pPr>
    </w:p>
    <w:p w14:paraId="28BE5168" w14:textId="77777777"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28BE516B" w14:textId="77777777" w:rsidTr="00840F7C">
        <w:trPr>
          <w:jc w:val="center"/>
        </w:trPr>
        <w:tc>
          <w:tcPr>
            <w:tcW w:w="1980" w:type="dxa"/>
            <w:shd w:val="clear" w:color="auto" w:fill="BFBFBF"/>
            <w:tcMar>
              <w:top w:w="0" w:type="dxa"/>
              <w:left w:w="108" w:type="dxa"/>
              <w:bottom w:w="0" w:type="dxa"/>
              <w:right w:w="108" w:type="dxa"/>
            </w:tcMar>
            <w:vAlign w:val="center"/>
          </w:tcPr>
          <w:p w14:paraId="28BE5169"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8BE516A"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28BE516E" w14:textId="77777777" w:rsidTr="00840F7C">
        <w:trPr>
          <w:jc w:val="center"/>
        </w:trPr>
        <w:tc>
          <w:tcPr>
            <w:tcW w:w="1980" w:type="dxa"/>
            <w:tcMar>
              <w:top w:w="0" w:type="dxa"/>
              <w:left w:w="108" w:type="dxa"/>
              <w:bottom w:w="0" w:type="dxa"/>
              <w:right w:w="108" w:type="dxa"/>
            </w:tcMar>
            <w:vAlign w:val="center"/>
          </w:tcPr>
          <w:p w14:paraId="28BE516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8BE516D"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7C3040">
              <w:fldChar w:fldCharType="begin"/>
            </w:r>
            <w:r w:rsidR="007C3040">
              <w:instrText xml:space="preserve"> HYPERLINK "mailto:email@address.com" </w:instrText>
            </w:r>
            <w:r w:rsidR="007C3040">
              <w:fldChar w:fldCharType="separate"/>
            </w:r>
            <w:r>
              <w:rPr>
                <w:rFonts w:ascii="Calibri" w:eastAsia="Calibri" w:hAnsi="Calibri" w:cs="Calibri"/>
                <w:color w:val="0563C1"/>
                <w:sz w:val="22"/>
                <w:szCs w:val="22"/>
                <w:u w:val="single"/>
                <w:lang w:val="de-DE"/>
              </w:rPr>
              <w:t>email@address.com</w:t>
            </w:r>
            <w:r w:rsidR="007C3040">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284787" w14:paraId="28BE5171" w14:textId="77777777" w:rsidTr="00840F7C">
        <w:trPr>
          <w:jc w:val="center"/>
        </w:trPr>
        <w:tc>
          <w:tcPr>
            <w:tcW w:w="1980" w:type="dxa"/>
            <w:tcMar>
              <w:top w:w="0" w:type="dxa"/>
              <w:left w:w="108" w:type="dxa"/>
              <w:bottom w:w="0" w:type="dxa"/>
              <w:right w:w="108" w:type="dxa"/>
            </w:tcMar>
            <w:vAlign w:val="center"/>
          </w:tcPr>
          <w:p w14:paraId="28BE516F" w14:textId="77777777"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8BE5170" w14:textId="77777777"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1E259F" w14:paraId="28BE5174" w14:textId="77777777" w:rsidTr="00840F7C">
        <w:trPr>
          <w:jc w:val="center"/>
        </w:trPr>
        <w:tc>
          <w:tcPr>
            <w:tcW w:w="1980" w:type="dxa"/>
            <w:tcMar>
              <w:top w:w="0" w:type="dxa"/>
              <w:left w:w="108" w:type="dxa"/>
              <w:bottom w:w="0" w:type="dxa"/>
              <w:right w:w="108" w:type="dxa"/>
            </w:tcMar>
            <w:vAlign w:val="center"/>
          </w:tcPr>
          <w:p w14:paraId="28BE5172" w14:textId="77777777"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28BE5173" w14:textId="77777777"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28BE5177"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5" w14:textId="77777777"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6" w14:textId="7777777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28BE517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8"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9"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28BE517D"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B"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C"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28BE518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E" w14:textId="77777777"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F" w14:textId="77777777"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28BE518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1"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2"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EC7583" w:rsidRPr="00284787" w14:paraId="28BE518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4" w14:textId="77777777"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DengXian"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5" w14:textId="77777777"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DengXian" w:hAnsi="Calibri" w:cs="Calibri" w:hint="eastAsia"/>
                <w:sz w:val="22"/>
                <w:szCs w:val="22"/>
                <w:lang w:val="it-IT"/>
              </w:rPr>
              <w:t>Y</w:t>
            </w:r>
            <w:r>
              <w:rPr>
                <w:rFonts w:ascii="Calibri" w:eastAsia="DengXian" w:hAnsi="Calibri" w:cs="Calibri"/>
                <w:sz w:val="22"/>
                <w:szCs w:val="22"/>
                <w:lang w:val="it-IT"/>
              </w:rPr>
              <w:t>iru Kuang (kuangyiru@huawei.com)</w:t>
            </w:r>
          </w:p>
        </w:tc>
      </w:tr>
      <w:tr w:rsidR="00EC7583" w:rsidRPr="00284787" w14:paraId="28BE5189" w14:textId="77777777" w:rsidTr="009468EC">
        <w:trPr>
          <w:jc w:val="center"/>
        </w:trPr>
        <w:tc>
          <w:tcPr>
            <w:tcW w:w="1980" w:type="dxa"/>
            <w:tcMar>
              <w:top w:w="0" w:type="dxa"/>
              <w:left w:w="108" w:type="dxa"/>
              <w:bottom w:w="0" w:type="dxa"/>
              <w:right w:w="108" w:type="dxa"/>
            </w:tcMar>
            <w:vAlign w:val="center"/>
          </w:tcPr>
          <w:p w14:paraId="28BE5187" w14:textId="77777777" w:rsidR="00EC7583" w:rsidRPr="00E11CA5" w:rsidRDefault="00E11CA5" w:rsidP="00EC7583">
            <w:pPr>
              <w:spacing w:after="0"/>
              <w:jc w:val="center"/>
              <w:rPr>
                <w:rFonts w:ascii="Calibri" w:eastAsia="DengXian" w:hAnsi="Calibri" w:cs="Calibri"/>
                <w:sz w:val="22"/>
                <w:szCs w:val="22"/>
              </w:rPr>
            </w:pPr>
            <w:r>
              <w:rPr>
                <w:rFonts w:ascii="Calibri" w:eastAsia="DengXian" w:hAnsi="Calibri" w:cs="Calibri"/>
                <w:sz w:val="22"/>
                <w:szCs w:val="22"/>
              </w:rPr>
              <w:t>NEC</w:t>
            </w:r>
          </w:p>
        </w:tc>
        <w:tc>
          <w:tcPr>
            <w:tcW w:w="6373" w:type="dxa"/>
            <w:tcMar>
              <w:top w:w="0" w:type="dxa"/>
              <w:left w:w="108" w:type="dxa"/>
              <w:bottom w:w="0" w:type="dxa"/>
              <w:right w:w="108" w:type="dxa"/>
            </w:tcMar>
          </w:tcPr>
          <w:p w14:paraId="28BE5188" w14:textId="77777777"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28BE518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A"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B"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L</w:t>
            </w:r>
            <w:r>
              <w:rPr>
                <w:rFonts w:ascii="Calibri" w:eastAsia="DengXian" w:hAnsi="Calibri" w:cs="Calibri"/>
                <w:sz w:val="22"/>
                <w:szCs w:val="22"/>
                <w:lang w:val="de-DE"/>
              </w:rPr>
              <w:t>u Ting (lu.ting@zte.com.cn)</w:t>
            </w:r>
          </w:p>
        </w:tc>
      </w:tr>
      <w:tr w:rsidR="0027505E" w:rsidRPr="00284787" w14:paraId="28BE518F"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D" w14:textId="77777777"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E" w14:textId="77777777"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14:paraId="28BE5192"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0" w14:textId="77777777" w:rsidR="0027505E" w:rsidRPr="00402BCA" w:rsidRDefault="00402BCA" w:rsidP="0027505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1" w14:textId="77777777" w:rsidR="0027505E" w:rsidRPr="00402BCA" w:rsidRDefault="00402BCA" w:rsidP="0027505E">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Min Wu(wumin@chinamobile.com)</w:t>
            </w:r>
          </w:p>
        </w:tc>
      </w:tr>
      <w:tr w:rsidR="004A3BEB" w:rsidRPr="00284787" w14:paraId="28BE5195"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3" w14:textId="77777777" w:rsidR="004A3BEB" w:rsidRPr="00986A95" w:rsidRDefault="004A3BEB" w:rsidP="004A3BEB">
            <w:pPr>
              <w:spacing w:after="0"/>
              <w:jc w:val="center"/>
              <w:rPr>
                <w:rFonts w:ascii="Calibri" w:eastAsia="MS Mincho" w:hAnsi="Calibri" w:cs="Calibri"/>
                <w:sz w:val="22"/>
                <w:szCs w:val="22"/>
                <w:lang w:val="it-IT" w:eastAsia="ja-JP"/>
              </w:rPr>
            </w:pPr>
            <w:r>
              <w:rPr>
                <w:rFonts w:ascii="Calibri" w:eastAsia="DengXian" w:hAnsi="Calibri" w:cs="Calibri"/>
                <w:sz w:val="22"/>
                <w:szCs w:val="22"/>
                <w:lang w:val="de-DE"/>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4" w14:textId="77777777" w:rsidR="004A3BEB" w:rsidRDefault="004A3BEB" w:rsidP="004A3BEB">
            <w:pPr>
              <w:spacing w:after="0"/>
              <w:jc w:val="center"/>
              <w:rPr>
                <w:rFonts w:ascii="Calibri" w:eastAsia="MS Mincho" w:hAnsi="Calibri" w:cs="Calibri"/>
                <w:sz w:val="22"/>
                <w:szCs w:val="22"/>
                <w:lang w:val="nl-NL" w:eastAsia="ja-JP"/>
              </w:rPr>
            </w:pPr>
            <w:r w:rsidRPr="00204E35">
              <w:rPr>
                <w:rFonts w:eastAsia="Malgun Gothic"/>
                <w:lang w:val="de-DE" w:eastAsia="ko-KR"/>
              </w:rPr>
              <w:t>Chenli</w:t>
            </w:r>
            <w:r>
              <w:rPr>
                <w:rFonts w:eastAsia="Malgun Gothic"/>
                <w:lang w:val="de-DE" w:eastAsia="ko-KR"/>
              </w:rPr>
              <w:t xml:space="preserve"> (</w:t>
            </w:r>
            <w:r w:rsidRPr="00204E35">
              <w:rPr>
                <w:rFonts w:eastAsia="Malgun Gothic"/>
                <w:lang w:val="de-DE" w:eastAsia="ko-KR"/>
              </w:rPr>
              <w:t>Chenli@vivo.com</w:t>
            </w:r>
            <w:r>
              <w:rPr>
                <w:rFonts w:eastAsia="Malgun Gothic"/>
                <w:lang w:val="de-DE" w:eastAsia="ko-KR"/>
              </w:rPr>
              <w:t>)</w:t>
            </w:r>
          </w:p>
        </w:tc>
      </w:tr>
      <w:tr w:rsidR="00160BE8" w:rsidRPr="00284787" w14:paraId="28BE5198"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6" w14:textId="458B33EC" w:rsidR="00160BE8" w:rsidRPr="00986A95"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7" w14:textId="0853C0D3" w:rsidR="00160BE8" w:rsidRPr="00D864C4"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nl-NL" w:eastAsia="ja-JP"/>
              </w:rPr>
              <w:t>Ruiming Zheng (rzheng@qti.qualcomm.com)</w:t>
            </w:r>
          </w:p>
        </w:tc>
      </w:tr>
      <w:tr w:rsidR="00160BE8" w:rsidRPr="00284787" w14:paraId="28BE519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9" w14:textId="1A3D9D59" w:rsidR="00160BE8" w:rsidRPr="001A1DA1" w:rsidRDefault="001A1DA1" w:rsidP="00160BE8">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lastRenderedPageBreak/>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A" w14:textId="31049F5E" w:rsidR="00160BE8" w:rsidRPr="001A1DA1" w:rsidRDefault="001A1DA1" w:rsidP="00160BE8">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Zhang(zhangxiangdong@catt.cn)</w:t>
            </w:r>
          </w:p>
        </w:tc>
      </w:tr>
      <w:tr w:rsidR="00160BE8" w:rsidRPr="00284787" w14:paraId="28BE519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C" w14:textId="41A4ACC1" w:rsidR="00160BE8" w:rsidRPr="003D0471" w:rsidRDefault="00995781" w:rsidP="00160BE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D" w14:textId="44FD4DD3" w:rsidR="00160BE8" w:rsidRPr="003D0471" w:rsidRDefault="00995781" w:rsidP="00160BE8">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Emre A. Yavuz (emre.yavuz@ericsson.com)</w:t>
            </w:r>
          </w:p>
        </w:tc>
      </w:tr>
    </w:tbl>
    <w:p w14:paraId="28BE519F" w14:textId="77777777"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28BE51A0" w14:textId="77777777"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28BE51A1" w14:textId="77777777"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28BE51A2" w14:textId="77777777" w:rsidR="003B543B" w:rsidRDefault="003B543B" w:rsidP="003B543B"/>
    <w:p w14:paraId="28BE51A3" w14:textId="7777777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28BE51A7" w14:textId="77777777" w:rsidTr="00DA0CBC">
        <w:tc>
          <w:tcPr>
            <w:tcW w:w="1979" w:type="dxa"/>
          </w:tcPr>
          <w:p w14:paraId="28BE51A4"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28BE51A5"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8BE51A6"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28BE51AD" w14:textId="77777777" w:rsidTr="00DA0CBC">
        <w:tc>
          <w:tcPr>
            <w:tcW w:w="1979" w:type="dxa"/>
          </w:tcPr>
          <w:p w14:paraId="28BE51A8" w14:textId="77777777" w:rsidR="003F4D49" w:rsidRPr="0035587B" w:rsidRDefault="003F4D49" w:rsidP="003F4D49">
            <w:pPr>
              <w:rPr>
                <w:color w:val="000000" w:themeColor="text1"/>
              </w:rPr>
            </w:pPr>
            <w:r w:rsidRPr="0035587B">
              <w:rPr>
                <w:lang w:eastAsia="ja-JP"/>
              </w:rPr>
              <w:t>[3]R2-2302531</w:t>
            </w:r>
          </w:p>
        </w:tc>
        <w:tc>
          <w:tcPr>
            <w:tcW w:w="5954" w:type="dxa"/>
          </w:tcPr>
          <w:p w14:paraId="28BE51A9" w14:textId="77777777"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eDRX for RRC_INACTIVE. </w:t>
            </w:r>
          </w:p>
          <w:p w14:paraId="28BE51AA" w14:textId="77777777"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28BE51A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28BE51AC" w14:textId="77777777" w:rsidR="003F4D49" w:rsidRPr="0035587B" w:rsidRDefault="003F4D49" w:rsidP="003F4D49">
            <w:pPr>
              <w:rPr>
                <w:color w:val="000000" w:themeColor="text1"/>
              </w:rPr>
            </w:pPr>
          </w:p>
        </w:tc>
      </w:tr>
      <w:tr w:rsidR="00647FCF" w:rsidRPr="0035587B" w14:paraId="28BE51B2" w14:textId="77777777" w:rsidTr="00DA0CBC">
        <w:tc>
          <w:tcPr>
            <w:tcW w:w="1979" w:type="dxa"/>
          </w:tcPr>
          <w:p w14:paraId="28BE51AE" w14:textId="77777777"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28BE51AF" w14:textId="77777777"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8BE51B0" w14:textId="77777777" w:rsidR="00647FCF" w:rsidRPr="0035587B" w:rsidRDefault="00647FCF" w:rsidP="00647FCF">
            <w:pPr>
              <w:rPr>
                <w:rFonts w:eastAsia="Malgun Gothic" w:cs="Arial"/>
                <w:bCs/>
                <w:color w:val="000000" w:themeColor="text1"/>
              </w:rPr>
            </w:pPr>
          </w:p>
        </w:tc>
        <w:tc>
          <w:tcPr>
            <w:tcW w:w="1701" w:type="dxa"/>
          </w:tcPr>
          <w:p w14:paraId="28BE51B1" w14:textId="77777777"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28BE51B7" w14:textId="77777777" w:rsidTr="00DA0CBC">
        <w:tc>
          <w:tcPr>
            <w:tcW w:w="1979" w:type="dxa"/>
          </w:tcPr>
          <w:p w14:paraId="28BE51B3" w14:textId="77777777"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28BE51B4"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28BE51B5" w14:textId="77777777" w:rsidR="00D54679" w:rsidRPr="0035587B" w:rsidRDefault="00D54679" w:rsidP="00D54679">
            <w:pPr>
              <w:rPr>
                <w:rFonts w:eastAsia="Malgun Gothic" w:cs="Arial"/>
                <w:bCs/>
                <w:color w:val="000000" w:themeColor="text1"/>
              </w:rPr>
            </w:pPr>
          </w:p>
        </w:tc>
        <w:tc>
          <w:tcPr>
            <w:tcW w:w="1701" w:type="dxa"/>
          </w:tcPr>
          <w:p w14:paraId="28BE51B6" w14:textId="77777777" w:rsidR="00D54679" w:rsidRPr="0035587B" w:rsidRDefault="00D54679" w:rsidP="00D54679">
            <w:pPr>
              <w:rPr>
                <w:rFonts w:cs="Arial"/>
                <w:color w:val="000000" w:themeColor="text1"/>
              </w:rPr>
            </w:pPr>
            <w:r w:rsidRPr="0035587B">
              <w:rPr>
                <w:lang w:eastAsia="ja-JP"/>
              </w:rPr>
              <w:t>Xiaomi Communications</w:t>
            </w:r>
          </w:p>
        </w:tc>
      </w:tr>
      <w:tr w:rsidR="007426DA" w:rsidRPr="0035587B" w14:paraId="28BE51BC" w14:textId="77777777" w:rsidTr="00DA0CBC">
        <w:tc>
          <w:tcPr>
            <w:tcW w:w="1979" w:type="dxa"/>
          </w:tcPr>
          <w:p w14:paraId="28BE51B8" w14:textId="77777777" w:rsidR="007426DA" w:rsidRPr="0035587B" w:rsidRDefault="00BB32F6" w:rsidP="00FC5ED5">
            <w:pPr>
              <w:rPr>
                <w:rFonts w:cs="Arial"/>
                <w:color w:val="000000" w:themeColor="text1"/>
              </w:rPr>
            </w:pPr>
            <w:r w:rsidRPr="0035587B">
              <w:rPr>
                <w:lang w:eastAsia="ja-JP"/>
              </w:rPr>
              <w:t>[7]R2-2302735</w:t>
            </w:r>
          </w:p>
        </w:tc>
        <w:tc>
          <w:tcPr>
            <w:tcW w:w="5954" w:type="dxa"/>
          </w:tcPr>
          <w:p w14:paraId="28BE51B9" w14:textId="77777777"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eDRX &gt; 10.24sec. A Rel-18 UE may indicate support for extended DRX in RRC_INACTIVE &gt; 10.24sec only if it supports extended DRX in RRC_IDLE.</w:t>
            </w:r>
          </w:p>
          <w:p w14:paraId="28BE51BA" w14:textId="77777777" w:rsidR="007426DA" w:rsidRPr="0035587B" w:rsidRDefault="007426DA" w:rsidP="00402BCA">
            <w:pPr>
              <w:spacing w:beforeLines="50" w:before="156" w:after="240"/>
              <w:rPr>
                <w:rFonts w:eastAsiaTheme="minorEastAsia" w:cs="Arial"/>
                <w:color w:val="000000" w:themeColor="text1"/>
              </w:rPr>
            </w:pPr>
          </w:p>
        </w:tc>
        <w:tc>
          <w:tcPr>
            <w:tcW w:w="1701" w:type="dxa"/>
          </w:tcPr>
          <w:p w14:paraId="28BE51BB" w14:textId="77777777" w:rsidR="007426DA" w:rsidRPr="0035587B" w:rsidRDefault="00BB32F6" w:rsidP="00FC5ED5">
            <w:pPr>
              <w:rPr>
                <w:rFonts w:cs="Arial"/>
                <w:color w:val="000000" w:themeColor="text1"/>
              </w:rPr>
            </w:pPr>
            <w:r w:rsidRPr="0035587B">
              <w:rPr>
                <w:lang w:eastAsia="ja-JP"/>
              </w:rPr>
              <w:t>Intel Corporation</w:t>
            </w:r>
          </w:p>
        </w:tc>
      </w:tr>
      <w:tr w:rsidR="00203A3A" w:rsidRPr="0035587B" w14:paraId="28BE51C3" w14:textId="77777777" w:rsidTr="00DA0CBC">
        <w:tc>
          <w:tcPr>
            <w:tcW w:w="1979" w:type="dxa"/>
          </w:tcPr>
          <w:p w14:paraId="28BE51BD" w14:textId="77777777" w:rsidR="00203A3A" w:rsidRPr="0035587B" w:rsidRDefault="00203A3A" w:rsidP="00203A3A">
            <w:pPr>
              <w:rPr>
                <w:rFonts w:cs="Arial"/>
                <w:color w:val="000000" w:themeColor="text1"/>
              </w:rPr>
            </w:pPr>
            <w:r w:rsidRPr="0035587B">
              <w:rPr>
                <w:lang w:eastAsia="ja-JP"/>
              </w:rPr>
              <w:t>[9]R2-2302815</w:t>
            </w:r>
          </w:p>
        </w:tc>
        <w:tc>
          <w:tcPr>
            <w:tcW w:w="5954" w:type="dxa"/>
          </w:tcPr>
          <w:p w14:paraId="28BE51BE"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28BE51BF"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28BE51C0"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28BE51C1" w14:textId="77777777" w:rsidR="00203A3A" w:rsidRPr="0035587B" w:rsidRDefault="00203A3A" w:rsidP="00203A3A">
            <w:pPr>
              <w:spacing w:before="180"/>
              <w:rPr>
                <w:rFonts w:eastAsia="Malgun Gothic" w:cs="Arial"/>
                <w:bCs/>
                <w:color w:val="000000" w:themeColor="text1"/>
              </w:rPr>
            </w:pPr>
          </w:p>
        </w:tc>
        <w:tc>
          <w:tcPr>
            <w:tcW w:w="1701" w:type="dxa"/>
          </w:tcPr>
          <w:p w14:paraId="28BE51C2" w14:textId="77777777" w:rsidR="00203A3A" w:rsidRPr="0035587B" w:rsidRDefault="00203A3A" w:rsidP="00203A3A">
            <w:pPr>
              <w:rPr>
                <w:rFonts w:cs="Arial"/>
                <w:color w:val="000000" w:themeColor="text1"/>
              </w:rPr>
            </w:pPr>
            <w:r w:rsidRPr="0035587B">
              <w:rPr>
                <w:lang w:eastAsia="ja-JP"/>
              </w:rPr>
              <w:t>vivo, Guangdong Genius</w:t>
            </w:r>
          </w:p>
        </w:tc>
      </w:tr>
      <w:tr w:rsidR="00894788" w:rsidRPr="0035587B" w14:paraId="28BE51C8" w14:textId="77777777" w:rsidTr="00DA0CBC">
        <w:tc>
          <w:tcPr>
            <w:tcW w:w="1979" w:type="dxa"/>
          </w:tcPr>
          <w:p w14:paraId="28BE51C4" w14:textId="77777777" w:rsidR="00894788" w:rsidRPr="0035587B" w:rsidRDefault="00894788" w:rsidP="00894788">
            <w:pPr>
              <w:rPr>
                <w:rFonts w:cs="Arial"/>
                <w:color w:val="000000" w:themeColor="text1"/>
              </w:rPr>
            </w:pPr>
            <w:r w:rsidRPr="0035587B">
              <w:rPr>
                <w:lang w:eastAsia="ja-JP"/>
              </w:rPr>
              <w:t>[12]R2-2303304</w:t>
            </w:r>
          </w:p>
        </w:tc>
        <w:tc>
          <w:tcPr>
            <w:tcW w:w="5954" w:type="dxa"/>
          </w:tcPr>
          <w:p w14:paraId="28BE51C5"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28BE51C6" w14:textId="77777777" w:rsidR="00894788" w:rsidRPr="0035587B" w:rsidRDefault="00894788" w:rsidP="00894788">
            <w:pPr>
              <w:pStyle w:val="Caption"/>
              <w:rPr>
                <w:rFonts w:cs="Arial"/>
                <w:color w:val="000000" w:themeColor="text1"/>
              </w:rPr>
            </w:pPr>
          </w:p>
        </w:tc>
        <w:tc>
          <w:tcPr>
            <w:tcW w:w="1701" w:type="dxa"/>
          </w:tcPr>
          <w:p w14:paraId="28BE51C7" w14:textId="77777777" w:rsidR="00894788" w:rsidRPr="0035587B" w:rsidRDefault="00894788" w:rsidP="00894788">
            <w:pPr>
              <w:rPr>
                <w:rFonts w:cs="Arial"/>
                <w:color w:val="000000" w:themeColor="text1"/>
              </w:rPr>
            </w:pPr>
            <w:r w:rsidRPr="0035587B">
              <w:rPr>
                <w:lang w:eastAsia="ja-JP"/>
              </w:rPr>
              <w:t>MediaTek Inc.</w:t>
            </w:r>
          </w:p>
        </w:tc>
      </w:tr>
      <w:tr w:rsidR="00364738" w:rsidRPr="0035587B" w14:paraId="28BE51D1" w14:textId="77777777" w:rsidTr="00DA0CBC">
        <w:tc>
          <w:tcPr>
            <w:tcW w:w="1979" w:type="dxa"/>
          </w:tcPr>
          <w:p w14:paraId="28BE51C9" w14:textId="77777777"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28BE51CA"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2. Introduce a new UE capability to indicate whether UE supports INACTIVE eDRX &gt; 10.24s.</w:t>
            </w:r>
          </w:p>
          <w:p w14:paraId="28BE51CB" w14:textId="77777777" w:rsidR="00364738" w:rsidRPr="0035587B" w:rsidRDefault="00364738" w:rsidP="00364738">
            <w:pPr>
              <w:spacing w:line="276" w:lineRule="auto"/>
              <w:rPr>
                <w:rFonts w:eastAsia="Malgun Gothic"/>
                <w:lang w:eastAsia="ko-KR"/>
              </w:rPr>
            </w:pPr>
            <w:r w:rsidRPr="0035587B">
              <w:rPr>
                <w:rFonts w:eastAsia="Malgun Gothic"/>
                <w:lang w:eastAsia="ko-KR"/>
              </w:rPr>
              <w:t>Proposal 3. Discuss the presence condition of the new UE capability for INACTIVE eDRX &gt; 10.24s</w:t>
            </w:r>
          </w:p>
          <w:p w14:paraId="28BE51CC"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Option 1. UE can support INACTIVE eDRX &gt; 10.24s, without any restriction.</w:t>
            </w:r>
          </w:p>
          <w:p w14:paraId="28BE51CD"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Option 2. UE can support INACTIVE eDRX &gt; 10.24s, only if it supports IDLE eDRX.</w:t>
            </w:r>
          </w:p>
          <w:p w14:paraId="28BE51CE"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hint="eastAsia"/>
                <w:lang w:eastAsia="ko-KR"/>
              </w:rPr>
              <w:t>Option 3. UE can support INACTIVE eDRX &gt; 10.24</w:t>
            </w:r>
            <w:r w:rsidRPr="0035587B">
              <w:rPr>
                <w:rFonts w:eastAsia="Malgun Gothic"/>
                <w:lang w:eastAsia="ko-KR"/>
              </w:rPr>
              <w:t>s,</w:t>
            </w:r>
            <w:r w:rsidRPr="0035587B">
              <w:rPr>
                <w:rFonts w:eastAsia="Malgun Gothic" w:hint="eastAsia"/>
                <w:lang w:eastAsia="ko-KR"/>
              </w:rPr>
              <w:t xml:space="preserve"> only if it supports (IDLE eDRX and) INACTIVE eDRX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14:paraId="28BE51CF" w14:textId="77777777" w:rsidR="00364738" w:rsidRPr="0035587B" w:rsidRDefault="00364738" w:rsidP="00364738">
            <w:pPr>
              <w:pStyle w:val="BodyText"/>
              <w:rPr>
                <w:rFonts w:eastAsiaTheme="minorEastAsia" w:cs="Arial"/>
                <w:color w:val="000000" w:themeColor="text1"/>
              </w:rPr>
            </w:pPr>
          </w:p>
        </w:tc>
        <w:tc>
          <w:tcPr>
            <w:tcW w:w="1701" w:type="dxa"/>
          </w:tcPr>
          <w:p w14:paraId="28BE51D0" w14:textId="77777777" w:rsidR="00364738" w:rsidRPr="0035587B" w:rsidRDefault="00364738" w:rsidP="00364738">
            <w:pPr>
              <w:rPr>
                <w:rFonts w:cs="Arial"/>
                <w:color w:val="000000" w:themeColor="text1"/>
              </w:rPr>
            </w:pPr>
            <w:r w:rsidRPr="0035587B">
              <w:rPr>
                <w:lang w:eastAsia="ja-JP"/>
              </w:rPr>
              <w:t>Samsung</w:t>
            </w:r>
          </w:p>
        </w:tc>
      </w:tr>
      <w:tr w:rsidR="00D65435" w:rsidRPr="0035587B" w14:paraId="28BE51D6" w14:textId="77777777" w:rsidTr="00DA0CBC">
        <w:tc>
          <w:tcPr>
            <w:tcW w:w="1979" w:type="dxa"/>
          </w:tcPr>
          <w:p w14:paraId="28BE51D2" w14:textId="77777777" w:rsidR="00D65435" w:rsidRPr="0035587B" w:rsidRDefault="00D65435" w:rsidP="00D65435">
            <w:pPr>
              <w:rPr>
                <w:rFonts w:cs="Arial"/>
                <w:color w:val="000000" w:themeColor="text1"/>
              </w:rPr>
            </w:pPr>
            <w:r w:rsidRPr="0035587B">
              <w:rPr>
                <w:lang w:eastAsia="ja-JP"/>
              </w:rPr>
              <w:t>[17]R2-2303468</w:t>
            </w:r>
          </w:p>
        </w:tc>
        <w:tc>
          <w:tcPr>
            <w:tcW w:w="5954" w:type="dxa"/>
          </w:tcPr>
          <w:p w14:paraId="28BE51D3"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28BE51D4" w14:textId="77777777" w:rsidR="00D65435" w:rsidRPr="0035587B" w:rsidRDefault="00D65435" w:rsidP="00D65435">
            <w:pPr>
              <w:rPr>
                <w:rFonts w:cs="Arial"/>
                <w:bCs/>
                <w:color w:val="000000" w:themeColor="text1"/>
              </w:rPr>
            </w:pPr>
          </w:p>
        </w:tc>
        <w:tc>
          <w:tcPr>
            <w:tcW w:w="1701" w:type="dxa"/>
          </w:tcPr>
          <w:p w14:paraId="28BE51D5" w14:textId="77777777"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28BE51DC" w14:textId="77777777" w:rsidTr="00DA0CBC">
        <w:tc>
          <w:tcPr>
            <w:tcW w:w="1979" w:type="dxa"/>
          </w:tcPr>
          <w:p w14:paraId="28BE51D7" w14:textId="77777777" w:rsidR="00514AF0" w:rsidRPr="0035587B" w:rsidRDefault="00514AF0" w:rsidP="00514AF0">
            <w:pPr>
              <w:rPr>
                <w:rFonts w:cs="Arial"/>
                <w:color w:val="000000" w:themeColor="text1"/>
              </w:rPr>
            </w:pPr>
            <w:r w:rsidRPr="0035587B">
              <w:rPr>
                <w:lang w:eastAsia="ja-JP"/>
              </w:rPr>
              <w:t>[19]R2-2303561</w:t>
            </w:r>
          </w:p>
        </w:tc>
        <w:tc>
          <w:tcPr>
            <w:tcW w:w="5954" w:type="dxa"/>
          </w:tcPr>
          <w:p w14:paraId="28BE51D8" w14:textId="77777777" w:rsidR="00514AF0" w:rsidRPr="0035587B" w:rsidRDefault="00514AF0" w:rsidP="00514AF0">
            <w:pPr>
              <w:rPr>
                <w:bCs/>
              </w:rPr>
            </w:pPr>
            <w:r w:rsidRPr="0035587B">
              <w:rPr>
                <w:bCs/>
              </w:rPr>
              <w:t>Proposal 5: The Rel-18 UEs who support enhanced eDRX &gt;10.24s in RRC inactive should support Rel-17 eDRX.</w:t>
            </w:r>
          </w:p>
          <w:p w14:paraId="28BE51D9" w14:textId="77777777" w:rsidR="00514AF0" w:rsidRPr="0035587B" w:rsidRDefault="00514AF0" w:rsidP="00514AF0">
            <w:pPr>
              <w:rPr>
                <w:bCs/>
              </w:rPr>
            </w:pPr>
            <w:r w:rsidRPr="0035587B">
              <w:rPr>
                <w:bCs/>
              </w:rPr>
              <w:t xml:space="preserve"> </w:t>
            </w:r>
          </w:p>
          <w:p w14:paraId="28BE51DA" w14:textId="77777777" w:rsidR="00514AF0" w:rsidRPr="0035587B" w:rsidRDefault="00514AF0" w:rsidP="00514AF0">
            <w:pPr>
              <w:rPr>
                <w:rFonts w:eastAsia="Malgun Gothic" w:cs="Arial"/>
                <w:bCs/>
                <w:color w:val="000000" w:themeColor="text1"/>
              </w:rPr>
            </w:pPr>
          </w:p>
        </w:tc>
        <w:tc>
          <w:tcPr>
            <w:tcW w:w="1701" w:type="dxa"/>
          </w:tcPr>
          <w:p w14:paraId="28BE51DB" w14:textId="77777777" w:rsidR="00514AF0" w:rsidRPr="0035587B" w:rsidRDefault="00514AF0" w:rsidP="00514AF0">
            <w:pPr>
              <w:rPr>
                <w:rFonts w:cs="Arial"/>
                <w:color w:val="000000" w:themeColor="text1"/>
              </w:rPr>
            </w:pPr>
            <w:r w:rsidRPr="0035587B">
              <w:rPr>
                <w:lang w:eastAsia="ja-JP"/>
              </w:rPr>
              <w:t>Qualcomm Incorporated</w:t>
            </w:r>
          </w:p>
        </w:tc>
      </w:tr>
      <w:tr w:rsidR="00884BD7" w14:paraId="28BE51E2" w14:textId="77777777" w:rsidTr="00DA0CBC">
        <w:tc>
          <w:tcPr>
            <w:tcW w:w="1979" w:type="dxa"/>
          </w:tcPr>
          <w:p w14:paraId="28BE51DD" w14:textId="77777777" w:rsidR="00884BD7" w:rsidRPr="0035587B" w:rsidRDefault="00884BD7" w:rsidP="00884BD7">
            <w:pPr>
              <w:rPr>
                <w:rFonts w:cs="Arial"/>
                <w:color w:val="000000" w:themeColor="text1"/>
              </w:rPr>
            </w:pPr>
            <w:r w:rsidRPr="0035587B">
              <w:rPr>
                <w:lang w:eastAsia="ja-JP"/>
              </w:rPr>
              <w:t>[20]R2-2304063</w:t>
            </w:r>
          </w:p>
        </w:tc>
        <w:tc>
          <w:tcPr>
            <w:tcW w:w="5954" w:type="dxa"/>
          </w:tcPr>
          <w:p w14:paraId="28BE51DE" w14:textId="77777777"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28BE51DF" w14:textId="77777777" w:rsidR="00884BD7" w:rsidRPr="0035587B" w:rsidRDefault="00884BD7" w:rsidP="00884BD7">
            <w:pPr>
              <w:rPr>
                <w:bCs/>
              </w:rPr>
            </w:pPr>
          </w:p>
          <w:p w14:paraId="28BE51E0" w14:textId="77777777" w:rsidR="00884BD7" w:rsidRPr="0035587B" w:rsidRDefault="00884BD7" w:rsidP="00884BD7">
            <w:pPr>
              <w:rPr>
                <w:rFonts w:eastAsia="Malgun Gothic" w:cs="Arial"/>
                <w:color w:val="000000" w:themeColor="text1"/>
              </w:rPr>
            </w:pPr>
          </w:p>
        </w:tc>
        <w:tc>
          <w:tcPr>
            <w:tcW w:w="1701" w:type="dxa"/>
          </w:tcPr>
          <w:p w14:paraId="28BE51E1" w14:textId="77777777" w:rsidR="00884BD7" w:rsidRDefault="00884BD7" w:rsidP="00884BD7">
            <w:pPr>
              <w:rPr>
                <w:rFonts w:cs="Arial"/>
                <w:color w:val="000000" w:themeColor="text1"/>
              </w:rPr>
            </w:pPr>
            <w:r w:rsidRPr="0035587B">
              <w:rPr>
                <w:lang w:eastAsia="ja-JP"/>
              </w:rPr>
              <w:t>Ericsson</w:t>
            </w:r>
          </w:p>
        </w:tc>
      </w:tr>
    </w:tbl>
    <w:p w14:paraId="28BE51E3" w14:textId="77777777" w:rsidR="007426DA" w:rsidRDefault="007426DA" w:rsidP="003B543B"/>
    <w:p w14:paraId="28BE51E4" w14:textId="77777777"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w:t>
      </w:r>
      <w:proofErr w:type="spellStart"/>
      <w:r w:rsidRPr="00801EF7">
        <w:rPr>
          <w:rFonts w:eastAsia="DengXian"/>
        </w:rPr>
        <w:t>signaling</w:t>
      </w:r>
      <w:proofErr w:type="spellEnd"/>
      <w:r w:rsidRPr="00801EF7">
        <w:rPr>
          <w:rFonts w:eastAsia="DengXian"/>
        </w:rPr>
        <w:t xml:space="preserve">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28BE51E5" w14:textId="77777777" w:rsidR="00801EF7" w:rsidRPr="0035587B" w:rsidRDefault="00801EF7" w:rsidP="0067123E">
      <w:pPr>
        <w:pStyle w:val="ListParagraph"/>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DengXian"/>
        </w:rPr>
        <w:t xml:space="preserve"> Rel-18 enhanced eDRX</w:t>
      </w:r>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DengXian"/>
        </w:rPr>
        <w:t xml:space="preserve"> (RRC_IDLE eDRX</w:t>
      </w:r>
      <w:r w:rsidRPr="0035587B">
        <w:rPr>
          <w:rFonts w:eastAsia="Malgun Gothic" w:hint="eastAsia"/>
          <w:lang w:eastAsia="ko-KR"/>
        </w:rPr>
        <w:t xml:space="preserve"> and) </w:t>
      </w:r>
      <w:r w:rsidR="0067123E" w:rsidRPr="0035587B">
        <w:rPr>
          <w:rFonts w:eastAsia="DengXian"/>
        </w:rPr>
        <w:t>RRC_INACTIVE eDRX</w:t>
      </w:r>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14:paraId="28BE51E6" w14:textId="77777777" w:rsidR="006374E2" w:rsidRPr="0035587B" w:rsidRDefault="006374E2" w:rsidP="006374E2">
      <w:pPr>
        <w:pStyle w:val="ListParagraph"/>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DengXian"/>
        </w:rPr>
        <w:t>Rel-18 enhanced eDRX</w:t>
      </w:r>
      <w:r w:rsidRPr="0035587B">
        <w:rPr>
          <w:rFonts w:eastAsia="Malgun Gothic"/>
          <w:lang w:eastAsia="ko-KR"/>
        </w:rPr>
        <w:t>, only if it supports Rel-17</w:t>
      </w:r>
      <w:r w:rsidRPr="0035587B">
        <w:rPr>
          <w:rFonts w:eastAsia="DengXian"/>
        </w:rPr>
        <w:t xml:space="preserve"> RRC_IDLE eDRX</w:t>
      </w:r>
      <w:r w:rsidRPr="0035587B">
        <w:rPr>
          <w:rFonts w:eastAsia="Malgun Gothic"/>
          <w:lang w:eastAsia="ko-KR"/>
        </w:rPr>
        <w:t>. [6] [7] [14]</w:t>
      </w:r>
    </w:p>
    <w:p w14:paraId="28BE51E7" w14:textId="77777777" w:rsidR="006374E2" w:rsidRPr="0067123E" w:rsidRDefault="006374E2" w:rsidP="006374E2">
      <w:pPr>
        <w:pStyle w:val="ListParagraph"/>
        <w:numPr>
          <w:ilvl w:val="0"/>
          <w:numId w:val="32"/>
        </w:numPr>
        <w:rPr>
          <w:rFonts w:eastAsia="DengXian"/>
        </w:rPr>
      </w:pPr>
      <w:r w:rsidRPr="0035587B">
        <w:rPr>
          <w:rFonts w:eastAsia="Malgun Gothic"/>
          <w:lang w:eastAsia="ko-KR"/>
        </w:rPr>
        <w:t>Option 3: UE can suppor</w:t>
      </w:r>
      <w:r w:rsidRPr="0067123E">
        <w:rPr>
          <w:rFonts w:eastAsia="Malgun Gothic"/>
          <w:lang w:eastAsia="ko-KR"/>
        </w:rPr>
        <w:t>t</w:t>
      </w:r>
      <w:r w:rsidRPr="0067123E">
        <w:rPr>
          <w:rFonts w:eastAsia="DengXian"/>
        </w:rPr>
        <w:t xml:space="preserve"> Rel-18 enhanced eDRX</w:t>
      </w:r>
      <w:r w:rsidRPr="0067123E">
        <w:rPr>
          <w:rFonts w:eastAsia="Malgun Gothic"/>
          <w:lang w:eastAsia="ko-KR"/>
        </w:rPr>
        <w:t>, without any restriction.</w:t>
      </w:r>
      <w:r>
        <w:rPr>
          <w:rFonts w:eastAsia="Malgun Gothic"/>
          <w:lang w:eastAsia="ko-KR"/>
        </w:rPr>
        <w:t xml:space="preserve"> [14]</w:t>
      </w:r>
    </w:p>
    <w:p w14:paraId="28BE51E8" w14:textId="77777777" w:rsidR="006374E2" w:rsidRPr="006374E2" w:rsidRDefault="006374E2" w:rsidP="006374E2">
      <w:pPr>
        <w:spacing w:line="276" w:lineRule="auto"/>
        <w:rPr>
          <w:rFonts w:eastAsiaTheme="minorEastAsia"/>
        </w:rPr>
      </w:pPr>
      <w:r>
        <w:rPr>
          <w:rFonts w:eastAsiaTheme="minorEastAsia"/>
        </w:rPr>
        <w:t>For option 1, it is stated in [1] that R</w:t>
      </w:r>
      <w:r>
        <w:rPr>
          <w:rFonts w:eastAsiaTheme="minorEastAsia" w:hint="eastAsia"/>
        </w:rPr>
        <w:t>e</w:t>
      </w:r>
      <w:r>
        <w:rPr>
          <w:rFonts w:eastAsiaTheme="minorEastAsia"/>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28BE51E9" w14:textId="77777777"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w:t>
      </w:r>
      <w:r>
        <w:lastRenderedPageBreak/>
        <w:t>between two capabilities will force all UEs implementing Rel-18 enhanced eDRX for RRC_INACTIVE to 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28BE51EA" w14:textId="77777777"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28BE51EB" w14:textId="77777777" w:rsidR="00C645C3" w:rsidRDefault="00C645C3" w:rsidP="003B543B"/>
    <w:p w14:paraId="28BE51EC" w14:textId="77777777" w:rsidR="00C645C3" w:rsidRDefault="00C645C3" w:rsidP="00C645C3">
      <w:r>
        <w:t>Base on above, rapporteur would like to ask the following questions:</w:t>
      </w:r>
    </w:p>
    <w:p w14:paraId="28BE51ED" w14:textId="77777777"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1F1" w14:textId="77777777" w:rsidTr="00EC487F">
        <w:tc>
          <w:tcPr>
            <w:tcW w:w="1423" w:type="dxa"/>
            <w:shd w:val="clear" w:color="auto" w:fill="E7E6E6"/>
          </w:tcPr>
          <w:p w14:paraId="28BE51EE"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1EF" w14:textId="77777777" w:rsidR="00C645C3" w:rsidRDefault="00C645C3" w:rsidP="00EC487F">
            <w:pPr>
              <w:jc w:val="center"/>
              <w:rPr>
                <w:b/>
                <w:lang w:eastAsia="sv-SE"/>
              </w:rPr>
            </w:pPr>
            <w:r>
              <w:rPr>
                <w:b/>
                <w:lang w:eastAsia="sv-SE"/>
              </w:rPr>
              <w:t>Yes/No</w:t>
            </w:r>
          </w:p>
        </w:tc>
        <w:tc>
          <w:tcPr>
            <w:tcW w:w="6431" w:type="dxa"/>
            <w:shd w:val="clear" w:color="auto" w:fill="E7E6E6"/>
          </w:tcPr>
          <w:p w14:paraId="28BE51F0" w14:textId="77777777" w:rsidR="00C645C3" w:rsidRPr="00CB06B3" w:rsidRDefault="00C645C3" w:rsidP="00EC487F">
            <w:pPr>
              <w:jc w:val="center"/>
              <w:rPr>
                <w:rFonts w:eastAsia="DengXian"/>
                <w:b/>
              </w:rPr>
            </w:pPr>
            <w:r w:rsidRPr="00CB06B3">
              <w:rPr>
                <w:rFonts w:eastAsia="DengXian"/>
                <w:b/>
              </w:rPr>
              <w:t>Additional comments</w:t>
            </w:r>
          </w:p>
        </w:tc>
      </w:tr>
      <w:tr w:rsidR="00C645C3" w14:paraId="28BE51F5" w14:textId="77777777" w:rsidTr="00EC487F">
        <w:tc>
          <w:tcPr>
            <w:tcW w:w="1423" w:type="dxa"/>
            <w:shd w:val="clear" w:color="auto" w:fill="auto"/>
          </w:tcPr>
          <w:p w14:paraId="28BE51F2"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1F3" w14:textId="77777777"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28BE51F4" w14:textId="77777777"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28BE51F9" w14:textId="77777777" w:rsidTr="00EC487F">
        <w:tc>
          <w:tcPr>
            <w:tcW w:w="1423" w:type="dxa"/>
            <w:shd w:val="clear" w:color="auto" w:fill="auto"/>
          </w:tcPr>
          <w:p w14:paraId="28BE51F6" w14:textId="77777777"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8BE51F7" w14:textId="77777777"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1F8" w14:textId="77777777" w:rsidR="00C645C3" w:rsidRDefault="00C645C3" w:rsidP="00EC487F">
            <w:pPr>
              <w:rPr>
                <w:rFonts w:eastAsia="DengXian"/>
                <w:lang w:val="en-US"/>
              </w:rPr>
            </w:pPr>
          </w:p>
        </w:tc>
      </w:tr>
      <w:tr w:rsidR="00C645C3" w14:paraId="28BE51FD" w14:textId="77777777" w:rsidTr="00EC487F">
        <w:tc>
          <w:tcPr>
            <w:tcW w:w="1423" w:type="dxa"/>
            <w:shd w:val="clear" w:color="auto" w:fill="auto"/>
          </w:tcPr>
          <w:p w14:paraId="28BE51FA"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1FB" w14:textId="77777777" w:rsidR="00C645C3" w:rsidRDefault="001D28D3" w:rsidP="00EC487F">
            <w:pPr>
              <w:rPr>
                <w:rFonts w:eastAsia="DengXian"/>
              </w:rPr>
            </w:pPr>
            <w:r>
              <w:rPr>
                <w:rFonts w:eastAsia="DengXian"/>
              </w:rPr>
              <w:t>Yes</w:t>
            </w:r>
          </w:p>
        </w:tc>
        <w:tc>
          <w:tcPr>
            <w:tcW w:w="6431" w:type="dxa"/>
            <w:shd w:val="clear" w:color="auto" w:fill="auto"/>
          </w:tcPr>
          <w:p w14:paraId="28BE51FC" w14:textId="77777777" w:rsidR="00C645C3" w:rsidRDefault="001D28D3" w:rsidP="00EC487F">
            <w:pPr>
              <w:rPr>
                <w:rFonts w:eastAsia="DengXian"/>
              </w:rPr>
            </w:pPr>
            <w:r>
              <w:rPr>
                <w:rFonts w:eastAsia="DengXian"/>
              </w:rPr>
              <w:t>A separate capability is needed</w:t>
            </w:r>
          </w:p>
        </w:tc>
      </w:tr>
      <w:tr w:rsidR="00895739" w14:paraId="28BE520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1FE"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1FF"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00" w14:textId="77777777" w:rsidR="00895739" w:rsidRPr="00895739" w:rsidRDefault="00895739">
            <w:pPr>
              <w:rPr>
                <w:rFonts w:eastAsia="DengXian"/>
              </w:rPr>
            </w:pPr>
          </w:p>
        </w:tc>
      </w:tr>
      <w:tr w:rsidR="009972FA" w14:paraId="28BE5205" w14:textId="77777777" w:rsidTr="00EC487F">
        <w:tc>
          <w:tcPr>
            <w:tcW w:w="1423" w:type="dxa"/>
            <w:shd w:val="clear" w:color="auto" w:fill="auto"/>
          </w:tcPr>
          <w:p w14:paraId="28BE5202"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03"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204" w14:textId="77777777" w:rsidR="009972FA" w:rsidRDefault="009972FA" w:rsidP="009972FA">
            <w:pPr>
              <w:rPr>
                <w:rFonts w:eastAsia="DengXian"/>
              </w:rPr>
            </w:pPr>
          </w:p>
        </w:tc>
      </w:tr>
      <w:tr w:rsidR="00284787" w14:paraId="28BE5209" w14:textId="77777777" w:rsidTr="00EC487F">
        <w:tc>
          <w:tcPr>
            <w:tcW w:w="1423" w:type="dxa"/>
            <w:shd w:val="clear" w:color="auto" w:fill="auto"/>
          </w:tcPr>
          <w:p w14:paraId="28BE5206"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07" w14:textId="77777777" w:rsidR="00284787" w:rsidRDefault="00284787" w:rsidP="00284787">
            <w:pPr>
              <w:rPr>
                <w:rFonts w:eastAsia="DengXian"/>
              </w:rPr>
            </w:pPr>
            <w:r>
              <w:rPr>
                <w:rFonts w:eastAsia="DengXian"/>
              </w:rPr>
              <w:t>Yes</w:t>
            </w:r>
          </w:p>
        </w:tc>
        <w:tc>
          <w:tcPr>
            <w:tcW w:w="6431" w:type="dxa"/>
            <w:shd w:val="clear" w:color="auto" w:fill="auto"/>
          </w:tcPr>
          <w:p w14:paraId="28BE5208" w14:textId="77777777" w:rsidR="00284787" w:rsidRDefault="00284787" w:rsidP="00284787">
            <w:pPr>
              <w:rPr>
                <w:rFonts w:eastAsia="DengXian"/>
              </w:rPr>
            </w:pPr>
          </w:p>
        </w:tc>
      </w:tr>
      <w:tr w:rsidR="005F0F4C" w14:paraId="28BE520D" w14:textId="77777777" w:rsidTr="00EC487F">
        <w:tc>
          <w:tcPr>
            <w:tcW w:w="1423" w:type="dxa"/>
            <w:shd w:val="clear" w:color="auto" w:fill="auto"/>
          </w:tcPr>
          <w:p w14:paraId="28BE520A" w14:textId="77777777" w:rsidR="005F0F4C" w:rsidRDefault="005F0F4C" w:rsidP="005F0F4C">
            <w:pPr>
              <w:rPr>
                <w:rFonts w:eastAsia="DengXian"/>
              </w:rPr>
            </w:pPr>
            <w:r>
              <w:rPr>
                <w:rFonts w:eastAsia="DengXian"/>
              </w:rPr>
              <w:t>Intel</w:t>
            </w:r>
          </w:p>
        </w:tc>
        <w:tc>
          <w:tcPr>
            <w:tcW w:w="1780" w:type="dxa"/>
            <w:gridSpan w:val="2"/>
            <w:shd w:val="clear" w:color="auto" w:fill="auto"/>
          </w:tcPr>
          <w:p w14:paraId="28BE520B" w14:textId="77777777" w:rsidR="005F0F4C" w:rsidRDefault="005F0F4C" w:rsidP="005F0F4C">
            <w:pPr>
              <w:rPr>
                <w:rFonts w:eastAsia="DengXian"/>
              </w:rPr>
            </w:pPr>
            <w:r>
              <w:rPr>
                <w:rFonts w:eastAsia="DengXian"/>
              </w:rPr>
              <w:t>Yes</w:t>
            </w:r>
          </w:p>
        </w:tc>
        <w:tc>
          <w:tcPr>
            <w:tcW w:w="6431" w:type="dxa"/>
            <w:shd w:val="clear" w:color="auto" w:fill="auto"/>
          </w:tcPr>
          <w:p w14:paraId="28BE520C" w14:textId="77777777" w:rsidR="005F0F4C" w:rsidRDefault="005F0F4C" w:rsidP="005F0F4C">
            <w:pPr>
              <w:rPr>
                <w:rFonts w:eastAsia="DengXian"/>
              </w:rPr>
            </w:pPr>
          </w:p>
        </w:tc>
      </w:tr>
      <w:tr w:rsidR="00EC7583" w14:paraId="28BE5211" w14:textId="77777777" w:rsidTr="00EC487F">
        <w:tc>
          <w:tcPr>
            <w:tcW w:w="1423" w:type="dxa"/>
            <w:shd w:val="clear" w:color="auto" w:fill="auto"/>
          </w:tcPr>
          <w:p w14:paraId="28BE520E" w14:textId="77777777" w:rsidR="00EC7583" w:rsidRDefault="00EC7583" w:rsidP="00EC7583">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80" w:type="dxa"/>
            <w:gridSpan w:val="2"/>
            <w:shd w:val="clear" w:color="auto" w:fill="auto"/>
          </w:tcPr>
          <w:p w14:paraId="28BE520F" w14:textId="77777777" w:rsidR="00EC7583" w:rsidRDefault="00EC7583" w:rsidP="00EC7583">
            <w:pPr>
              <w:rPr>
                <w:rFonts w:eastAsia="DengXian"/>
              </w:rPr>
            </w:pPr>
            <w:r>
              <w:rPr>
                <w:rFonts w:eastAsia="DengXian"/>
              </w:rPr>
              <w:t>Yes</w:t>
            </w:r>
          </w:p>
        </w:tc>
        <w:tc>
          <w:tcPr>
            <w:tcW w:w="6431" w:type="dxa"/>
            <w:shd w:val="clear" w:color="auto" w:fill="auto"/>
          </w:tcPr>
          <w:p w14:paraId="28BE5210" w14:textId="77777777" w:rsidR="00EC7583" w:rsidRDefault="00EC7583" w:rsidP="00EC7583">
            <w:pPr>
              <w:rPr>
                <w:rFonts w:eastAsia="DengXian"/>
              </w:rPr>
            </w:pPr>
          </w:p>
        </w:tc>
      </w:tr>
      <w:tr w:rsidR="00E11CA5" w14:paraId="28BE5215" w14:textId="77777777" w:rsidTr="00EC487F">
        <w:tc>
          <w:tcPr>
            <w:tcW w:w="1423" w:type="dxa"/>
            <w:shd w:val="clear" w:color="auto" w:fill="auto"/>
          </w:tcPr>
          <w:p w14:paraId="28BE5212"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13" w14:textId="77777777" w:rsidR="00E11CA5" w:rsidRDefault="00E11CA5" w:rsidP="00E11CA5">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214" w14:textId="77777777" w:rsidR="00E11CA5" w:rsidRDefault="00E11CA5" w:rsidP="00E11CA5">
            <w:pPr>
              <w:rPr>
                <w:rFonts w:eastAsia="DengXian"/>
              </w:rPr>
            </w:pPr>
          </w:p>
        </w:tc>
      </w:tr>
      <w:tr w:rsidR="00E73A6E" w14:paraId="28BE5219" w14:textId="77777777" w:rsidTr="00EC487F">
        <w:tc>
          <w:tcPr>
            <w:tcW w:w="1423" w:type="dxa"/>
            <w:shd w:val="clear" w:color="auto" w:fill="auto"/>
          </w:tcPr>
          <w:p w14:paraId="28BE5216"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17"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218" w14:textId="77777777" w:rsidR="00E73A6E" w:rsidRDefault="00E73A6E" w:rsidP="00E73A6E">
            <w:pPr>
              <w:rPr>
                <w:rFonts w:eastAsia="DengXian"/>
              </w:rPr>
            </w:pPr>
            <w:r>
              <w:rPr>
                <w:rFonts w:eastAsia="DengXian" w:hint="eastAsia"/>
                <w:lang w:val="en-US"/>
              </w:rPr>
              <w:t>The capability reporting is necessary for RAN to decide whether enhanced eDRX in RRC_INACTIVE can be configured.</w:t>
            </w:r>
          </w:p>
        </w:tc>
      </w:tr>
      <w:tr w:rsidR="0027505E" w14:paraId="28BE521D" w14:textId="77777777" w:rsidTr="00EC487F">
        <w:tc>
          <w:tcPr>
            <w:tcW w:w="1423" w:type="dxa"/>
            <w:shd w:val="clear" w:color="auto" w:fill="auto"/>
          </w:tcPr>
          <w:p w14:paraId="28BE521A"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21B" w14:textId="77777777" w:rsidR="0027505E" w:rsidRDefault="0027505E" w:rsidP="0027505E">
            <w:pPr>
              <w:rPr>
                <w:rFonts w:eastAsia="DengXian"/>
              </w:rPr>
            </w:pPr>
            <w:r>
              <w:rPr>
                <w:rFonts w:eastAsia="DengXian"/>
                <w:lang w:val="en-US"/>
              </w:rPr>
              <w:t>Yes</w:t>
            </w:r>
          </w:p>
        </w:tc>
        <w:tc>
          <w:tcPr>
            <w:tcW w:w="6431" w:type="dxa"/>
            <w:shd w:val="clear" w:color="auto" w:fill="auto"/>
          </w:tcPr>
          <w:p w14:paraId="28BE521C" w14:textId="77777777" w:rsidR="0027505E" w:rsidRDefault="0027505E" w:rsidP="0027505E">
            <w:pPr>
              <w:rPr>
                <w:rFonts w:eastAsia="DengXian"/>
              </w:rPr>
            </w:pPr>
          </w:p>
        </w:tc>
      </w:tr>
      <w:tr w:rsidR="00E813F4" w14:paraId="28BE5221" w14:textId="77777777" w:rsidTr="00EC487F">
        <w:tc>
          <w:tcPr>
            <w:tcW w:w="1423" w:type="dxa"/>
            <w:shd w:val="clear" w:color="auto" w:fill="auto"/>
          </w:tcPr>
          <w:p w14:paraId="28BE521E"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1F" w14:textId="77777777" w:rsidR="00E813F4" w:rsidRDefault="00E813F4" w:rsidP="003066ED">
            <w:pPr>
              <w:rPr>
                <w:rFonts w:eastAsia="DengXian"/>
              </w:rPr>
            </w:pPr>
            <w:r>
              <w:rPr>
                <w:rFonts w:eastAsia="DengXian" w:hint="eastAsia"/>
              </w:rPr>
              <w:t>Yes</w:t>
            </w:r>
          </w:p>
        </w:tc>
        <w:tc>
          <w:tcPr>
            <w:tcW w:w="6431" w:type="dxa"/>
            <w:shd w:val="clear" w:color="auto" w:fill="auto"/>
          </w:tcPr>
          <w:p w14:paraId="28BE5220" w14:textId="77777777" w:rsidR="00E813F4" w:rsidRDefault="00E813F4" w:rsidP="0027505E">
            <w:pPr>
              <w:rPr>
                <w:rFonts w:eastAsia="DengXian"/>
              </w:rPr>
            </w:pPr>
          </w:p>
        </w:tc>
      </w:tr>
      <w:tr w:rsidR="004A3BEB" w14:paraId="28BE5225" w14:textId="77777777" w:rsidTr="00EC487F">
        <w:tc>
          <w:tcPr>
            <w:tcW w:w="1423" w:type="dxa"/>
            <w:shd w:val="clear" w:color="auto" w:fill="auto"/>
          </w:tcPr>
          <w:p w14:paraId="28BE5222"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23" w14:textId="77777777" w:rsidR="004A3BEB" w:rsidRDefault="004A3BEB" w:rsidP="004A3BEB">
            <w:pPr>
              <w:rPr>
                <w:rFonts w:eastAsia="DengXian"/>
              </w:rPr>
            </w:pPr>
            <w:r>
              <w:rPr>
                <w:rFonts w:eastAsia="DengXian"/>
              </w:rPr>
              <w:t>Yes</w:t>
            </w:r>
          </w:p>
        </w:tc>
        <w:tc>
          <w:tcPr>
            <w:tcW w:w="6431" w:type="dxa"/>
            <w:shd w:val="clear" w:color="auto" w:fill="auto"/>
          </w:tcPr>
          <w:p w14:paraId="28BE5224" w14:textId="77777777" w:rsidR="004A3BEB" w:rsidRDefault="004A3BEB" w:rsidP="004A3BEB">
            <w:pPr>
              <w:rPr>
                <w:rFonts w:eastAsia="DengXian"/>
              </w:rPr>
            </w:pPr>
            <w:r>
              <w:rPr>
                <w:rFonts w:eastAsia="DengXian"/>
              </w:rPr>
              <w:t xml:space="preserve">It should be optional for R18 UEs to support R18 enhanced eDRX in RRC_INACTIVE, hence anyway an optional UE capability with </w:t>
            </w:r>
            <w:proofErr w:type="spellStart"/>
            <w:r>
              <w:rPr>
                <w:rFonts w:eastAsia="DengXian"/>
              </w:rPr>
              <w:t>signaling</w:t>
            </w:r>
            <w:proofErr w:type="spellEnd"/>
            <w:r>
              <w:rPr>
                <w:rFonts w:eastAsia="DengXian"/>
              </w:rPr>
              <w:t xml:space="preserve"> for R18 enhanced eDRX in RRC_INACTIVE should be introduced.</w:t>
            </w:r>
          </w:p>
        </w:tc>
      </w:tr>
      <w:tr w:rsidR="003A2324" w14:paraId="28BE5229" w14:textId="77777777" w:rsidTr="00EC487F">
        <w:tc>
          <w:tcPr>
            <w:tcW w:w="1423" w:type="dxa"/>
            <w:shd w:val="clear" w:color="auto" w:fill="auto"/>
          </w:tcPr>
          <w:p w14:paraId="28BE5226" w14:textId="1FAE5D4C" w:rsidR="003A2324" w:rsidRDefault="003A2324" w:rsidP="003A2324">
            <w:pPr>
              <w:rPr>
                <w:rFonts w:eastAsia="DengXian"/>
              </w:rPr>
            </w:pPr>
            <w:r>
              <w:rPr>
                <w:rFonts w:eastAsia="DengXian"/>
              </w:rPr>
              <w:t>Qualcomm</w:t>
            </w:r>
          </w:p>
        </w:tc>
        <w:tc>
          <w:tcPr>
            <w:tcW w:w="1780" w:type="dxa"/>
            <w:gridSpan w:val="2"/>
            <w:shd w:val="clear" w:color="auto" w:fill="auto"/>
          </w:tcPr>
          <w:p w14:paraId="28BE5227" w14:textId="7F3DEC85" w:rsidR="003A2324" w:rsidRDefault="003A2324" w:rsidP="003A2324">
            <w:pPr>
              <w:rPr>
                <w:rFonts w:eastAsia="DengXian"/>
              </w:rPr>
            </w:pPr>
            <w:r>
              <w:rPr>
                <w:rFonts w:eastAsia="DengXian"/>
              </w:rPr>
              <w:t>Yes</w:t>
            </w:r>
          </w:p>
        </w:tc>
        <w:tc>
          <w:tcPr>
            <w:tcW w:w="6431" w:type="dxa"/>
            <w:shd w:val="clear" w:color="auto" w:fill="auto"/>
          </w:tcPr>
          <w:p w14:paraId="28BE5228" w14:textId="77777777" w:rsidR="003A2324" w:rsidRDefault="003A2324" w:rsidP="003A2324">
            <w:pPr>
              <w:rPr>
                <w:rFonts w:eastAsia="DengXian"/>
              </w:rPr>
            </w:pPr>
          </w:p>
        </w:tc>
      </w:tr>
      <w:tr w:rsidR="003A2324" w14:paraId="28BE522D" w14:textId="77777777" w:rsidTr="00EC487F">
        <w:tc>
          <w:tcPr>
            <w:tcW w:w="1423" w:type="dxa"/>
            <w:shd w:val="clear" w:color="auto" w:fill="auto"/>
          </w:tcPr>
          <w:p w14:paraId="28BE522A" w14:textId="5114BB7D" w:rsidR="003A2324" w:rsidRDefault="009A7BC4" w:rsidP="003A2324">
            <w:pPr>
              <w:rPr>
                <w:rFonts w:eastAsia="DengXian"/>
              </w:rPr>
            </w:pPr>
            <w:r>
              <w:rPr>
                <w:rFonts w:eastAsia="DengXian" w:hint="eastAsia"/>
              </w:rPr>
              <w:t>CATT</w:t>
            </w:r>
          </w:p>
        </w:tc>
        <w:tc>
          <w:tcPr>
            <w:tcW w:w="1770" w:type="dxa"/>
            <w:shd w:val="clear" w:color="auto" w:fill="auto"/>
          </w:tcPr>
          <w:p w14:paraId="28BE522B" w14:textId="26951A0A" w:rsidR="003A2324" w:rsidRDefault="009A7BC4" w:rsidP="003A2324">
            <w:pPr>
              <w:rPr>
                <w:rFonts w:eastAsia="DengXian"/>
              </w:rPr>
            </w:pPr>
            <w:r>
              <w:rPr>
                <w:rFonts w:eastAsia="DengXian" w:hint="eastAsia"/>
              </w:rPr>
              <w:t>Yes</w:t>
            </w:r>
          </w:p>
        </w:tc>
        <w:tc>
          <w:tcPr>
            <w:tcW w:w="6441" w:type="dxa"/>
            <w:gridSpan w:val="2"/>
            <w:shd w:val="clear" w:color="auto" w:fill="auto"/>
          </w:tcPr>
          <w:p w14:paraId="28BE522C" w14:textId="77777777" w:rsidR="003A2324" w:rsidRDefault="003A2324" w:rsidP="003A2324">
            <w:pPr>
              <w:rPr>
                <w:rFonts w:eastAsia="DengXian"/>
              </w:rPr>
            </w:pPr>
          </w:p>
        </w:tc>
      </w:tr>
      <w:tr w:rsidR="003A2324" w14:paraId="28BE5231" w14:textId="77777777" w:rsidTr="00EC487F">
        <w:tc>
          <w:tcPr>
            <w:tcW w:w="1423" w:type="dxa"/>
            <w:shd w:val="clear" w:color="auto" w:fill="auto"/>
          </w:tcPr>
          <w:p w14:paraId="28BE522E" w14:textId="6F1C86AE" w:rsidR="003A2324" w:rsidRPr="00833389" w:rsidRDefault="00995781" w:rsidP="003A2324">
            <w:pPr>
              <w:rPr>
                <w:rFonts w:eastAsia="DengXian"/>
              </w:rPr>
            </w:pPr>
            <w:r>
              <w:rPr>
                <w:rFonts w:eastAsia="DengXian"/>
              </w:rPr>
              <w:t>Ericsson</w:t>
            </w:r>
          </w:p>
        </w:tc>
        <w:tc>
          <w:tcPr>
            <w:tcW w:w="1780" w:type="dxa"/>
            <w:gridSpan w:val="2"/>
            <w:shd w:val="clear" w:color="auto" w:fill="auto"/>
          </w:tcPr>
          <w:p w14:paraId="28BE522F" w14:textId="7D698CA1" w:rsidR="003A2324" w:rsidRDefault="00995781" w:rsidP="003A2324">
            <w:pPr>
              <w:rPr>
                <w:rFonts w:eastAsia="DengXian"/>
              </w:rPr>
            </w:pPr>
            <w:r>
              <w:rPr>
                <w:rFonts w:eastAsia="DengXian"/>
              </w:rPr>
              <w:t>Yes</w:t>
            </w:r>
          </w:p>
        </w:tc>
        <w:tc>
          <w:tcPr>
            <w:tcW w:w="6431" w:type="dxa"/>
            <w:shd w:val="clear" w:color="auto" w:fill="auto"/>
          </w:tcPr>
          <w:p w14:paraId="28BE5230" w14:textId="77777777" w:rsidR="003A2324" w:rsidRDefault="003A2324" w:rsidP="003A2324">
            <w:pPr>
              <w:rPr>
                <w:rFonts w:eastAsia="DengXian"/>
              </w:rPr>
            </w:pPr>
          </w:p>
        </w:tc>
      </w:tr>
      <w:tr w:rsidR="003A2324" w14:paraId="28BE5235" w14:textId="77777777" w:rsidTr="00EC487F">
        <w:tc>
          <w:tcPr>
            <w:tcW w:w="1423" w:type="dxa"/>
            <w:shd w:val="clear" w:color="auto" w:fill="auto"/>
          </w:tcPr>
          <w:p w14:paraId="28BE5232" w14:textId="77777777" w:rsidR="003A2324" w:rsidRDefault="003A2324" w:rsidP="003A2324">
            <w:pPr>
              <w:rPr>
                <w:rFonts w:eastAsia="DengXian"/>
              </w:rPr>
            </w:pPr>
          </w:p>
        </w:tc>
        <w:tc>
          <w:tcPr>
            <w:tcW w:w="1780" w:type="dxa"/>
            <w:gridSpan w:val="2"/>
            <w:shd w:val="clear" w:color="auto" w:fill="auto"/>
          </w:tcPr>
          <w:p w14:paraId="28BE5233" w14:textId="77777777" w:rsidR="003A2324" w:rsidRDefault="003A2324" w:rsidP="003A2324">
            <w:pPr>
              <w:rPr>
                <w:rFonts w:eastAsia="DengXian"/>
              </w:rPr>
            </w:pPr>
          </w:p>
        </w:tc>
        <w:tc>
          <w:tcPr>
            <w:tcW w:w="6431" w:type="dxa"/>
            <w:shd w:val="clear" w:color="auto" w:fill="auto"/>
          </w:tcPr>
          <w:p w14:paraId="28BE5234" w14:textId="77777777" w:rsidR="003A2324" w:rsidRDefault="003A2324" w:rsidP="003A2324">
            <w:pPr>
              <w:rPr>
                <w:rFonts w:eastAsia="DengXian"/>
              </w:rPr>
            </w:pPr>
          </w:p>
        </w:tc>
      </w:tr>
      <w:tr w:rsidR="003A2324" w14:paraId="28BE5239" w14:textId="77777777" w:rsidTr="00EC487F">
        <w:tc>
          <w:tcPr>
            <w:tcW w:w="1423" w:type="dxa"/>
            <w:shd w:val="clear" w:color="auto" w:fill="auto"/>
          </w:tcPr>
          <w:p w14:paraId="28BE5236" w14:textId="77777777" w:rsidR="003A2324" w:rsidRDefault="003A2324" w:rsidP="003A2324">
            <w:pPr>
              <w:rPr>
                <w:rFonts w:eastAsia="DengXian"/>
              </w:rPr>
            </w:pPr>
          </w:p>
        </w:tc>
        <w:tc>
          <w:tcPr>
            <w:tcW w:w="1780" w:type="dxa"/>
            <w:gridSpan w:val="2"/>
            <w:shd w:val="clear" w:color="auto" w:fill="auto"/>
          </w:tcPr>
          <w:p w14:paraId="28BE5237" w14:textId="77777777" w:rsidR="003A2324" w:rsidRDefault="003A2324" w:rsidP="003A2324">
            <w:pPr>
              <w:rPr>
                <w:rFonts w:eastAsia="DengXian"/>
              </w:rPr>
            </w:pPr>
          </w:p>
        </w:tc>
        <w:tc>
          <w:tcPr>
            <w:tcW w:w="6431" w:type="dxa"/>
            <w:shd w:val="clear" w:color="auto" w:fill="auto"/>
          </w:tcPr>
          <w:p w14:paraId="28BE5238" w14:textId="77777777" w:rsidR="003A2324" w:rsidRDefault="003A2324" w:rsidP="003A2324">
            <w:pPr>
              <w:rPr>
                <w:rFonts w:eastAsia="DengXian"/>
              </w:rPr>
            </w:pPr>
          </w:p>
        </w:tc>
      </w:tr>
      <w:tr w:rsidR="003A2324" w14:paraId="28BE523D" w14:textId="77777777" w:rsidTr="00EC487F">
        <w:tc>
          <w:tcPr>
            <w:tcW w:w="1423" w:type="dxa"/>
            <w:shd w:val="clear" w:color="auto" w:fill="auto"/>
          </w:tcPr>
          <w:p w14:paraId="28BE523A" w14:textId="77777777" w:rsidR="003A2324" w:rsidRDefault="003A2324" w:rsidP="003A2324">
            <w:pPr>
              <w:rPr>
                <w:rFonts w:eastAsia="DengXian"/>
              </w:rPr>
            </w:pPr>
          </w:p>
        </w:tc>
        <w:tc>
          <w:tcPr>
            <w:tcW w:w="1780" w:type="dxa"/>
            <w:gridSpan w:val="2"/>
            <w:shd w:val="clear" w:color="auto" w:fill="auto"/>
          </w:tcPr>
          <w:p w14:paraId="28BE523B" w14:textId="77777777" w:rsidR="003A2324" w:rsidRDefault="003A2324" w:rsidP="003A2324">
            <w:pPr>
              <w:rPr>
                <w:rFonts w:eastAsia="DengXian"/>
              </w:rPr>
            </w:pPr>
          </w:p>
        </w:tc>
        <w:tc>
          <w:tcPr>
            <w:tcW w:w="6431" w:type="dxa"/>
            <w:shd w:val="clear" w:color="auto" w:fill="auto"/>
          </w:tcPr>
          <w:p w14:paraId="28BE523C" w14:textId="77777777" w:rsidR="003A2324" w:rsidRDefault="003A2324" w:rsidP="003A2324">
            <w:pPr>
              <w:rPr>
                <w:rFonts w:eastAsia="DengXian"/>
              </w:rPr>
            </w:pPr>
          </w:p>
        </w:tc>
      </w:tr>
      <w:tr w:rsidR="003A2324" w14:paraId="28BE5241" w14:textId="77777777" w:rsidTr="00EC487F">
        <w:tc>
          <w:tcPr>
            <w:tcW w:w="1423" w:type="dxa"/>
            <w:shd w:val="clear" w:color="auto" w:fill="auto"/>
          </w:tcPr>
          <w:p w14:paraId="28BE523E" w14:textId="77777777" w:rsidR="003A2324" w:rsidRDefault="003A2324" w:rsidP="003A2324">
            <w:pPr>
              <w:rPr>
                <w:rFonts w:eastAsia="DengXian"/>
              </w:rPr>
            </w:pPr>
          </w:p>
        </w:tc>
        <w:tc>
          <w:tcPr>
            <w:tcW w:w="1780" w:type="dxa"/>
            <w:gridSpan w:val="2"/>
            <w:shd w:val="clear" w:color="auto" w:fill="auto"/>
          </w:tcPr>
          <w:p w14:paraId="28BE523F" w14:textId="77777777" w:rsidR="003A2324" w:rsidRDefault="003A2324" w:rsidP="003A2324">
            <w:pPr>
              <w:rPr>
                <w:rFonts w:eastAsia="DengXian"/>
              </w:rPr>
            </w:pPr>
          </w:p>
        </w:tc>
        <w:tc>
          <w:tcPr>
            <w:tcW w:w="6431" w:type="dxa"/>
            <w:shd w:val="clear" w:color="auto" w:fill="auto"/>
          </w:tcPr>
          <w:p w14:paraId="28BE5240" w14:textId="77777777" w:rsidR="003A2324" w:rsidRDefault="003A2324" w:rsidP="003A2324">
            <w:pPr>
              <w:rPr>
                <w:rFonts w:eastAsia="DengXian"/>
              </w:rPr>
            </w:pPr>
          </w:p>
        </w:tc>
      </w:tr>
    </w:tbl>
    <w:p w14:paraId="28BE5242" w14:textId="77777777" w:rsidR="00C645C3" w:rsidRPr="00801EF7" w:rsidRDefault="00C645C3" w:rsidP="00C645C3">
      <w:pPr>
        <w:rPr>
          <w:rFonts w:eastAsia="DengXian"/>
        </w:rPr>
      </w:pPr>
    </w:p>
    <w:p w14:paraId="28BE5243" w14:textId="77777777" w:rsidR="00C645C3" w:rsidRDefault="00C645C3" w:rsidP="00C645C3"/>
    <w:p w14:paraId="28BE5244" w14:textId="77777777" w:rsidR="00C645C3" w:rsidRDefault="00C645C3" w:rsidP="00C645C3">
      <w:pPr>
        <w:rPr>
          <w:rFonts w:cs="Arial"/>
          <w:b/>
          <w:color w:val="000000"/>
        </w:rPr>
      </w:pPr>
      <w:r>
        <w:rPr>
          <w:rFonts w:cs="Arial"/>
          <w:b/>
          <w:color w:val="000000"/>
        </w:rPr>
        <w:lastRenderedPageBreak/>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14:paraId="28BE5245"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hint="eastAsia"/>
          <w:b/>
          <w:lang w:eastAsia="ko-KR"/>
        </w:rPr>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DengXian"/>
          <w:b/>
        </w:rPr>
        <w:t xml:space="preserve"> Rel-18 enhanced eDRX</w:t>
      </w:r>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DengXian"/>
          <w:b/>
        </w:rPr>
        <w:t xml:space="preserve"> RRC_IDLE eDRX</w:t>
      </w:r>
      <w:r w:rsidRPr="00C645C3">
        <w:rPr>
          <w:rFonts w:eastAsia="Malgun Gothic" w:hint="eastAsia"/>
          <w:b/>
          <w:lang w:eastAsia="ko-KR"/>
        </w:rPr>
        <w:t xml:space="preserve"> and </w:t>
      </w:r>
      <w:r w:rsidRPr="00C645C3">
        <w:rPr>
          <w:rFonts w:eastAsia="DengXian"/>
          <w:b/>
        </w:rPr>
        <w:t>RRC_INACTIVE eDRX</w:t>
      </w:r>
      <w:r w:rsidRPr="00C645C3">
        <w:rPr>
          <w:rFonts w:eastAsia="Malgun Gothic"/>
          <w:b/>
          <w:lang w:eastAsia="ko-KR"/>
        </w:rPr>
        <w:t xml:space="preserve">. </w:t>
      </w:r>
    </w:p>
    <w:p w14:paraId="28BE5246"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DengXian"/>
          <w:b/>
        </w:rPr>
        <w:t>Rel-18 enhanced eDRX</w:t>
      </w:r>
      <w:r w:rsidRPr="00C645C3">
        <w:rPr>
          <w:rFonts w:eastAsia="Malgun Gothic"/>
          <w:b/>
          <w:lang w:eastAsia="ko-KR"/>
        </w:rPr>
        <w:t>, only if it supports Rel-17</w:t>
      </w:r>
      <w:r w:rsidRPr="00C645C3">
        <w:rPr>
          <w:rFonts w:eastAsia="DengXian"/>
          <w:b/>
        </w:rPr>
        <w:t xml:space="preserve"> RRC_IDLE eDRX</w:t>
      </w:r>
      <w:r w:rsidRPr="00C645C3">
        <w:rPr>
          <w:rFonts w:eastAsia="Malgun Gothic"/>
          <w:b/>
          <w:lang w:eastAsia="ko-KR"/>
        </w:rPr>
        <w:t xml:space="preserve">. </w:t>
      </w:r>
    </w:p>
    <w:p w14:paraId="28BE5247" w14:textId="77777777" w:rsidR="00C645C3" w:rsidRPr="00C645C3" w:rsidRDefault="00C645C3" w:rsidP="00C645C3">
      <w:pPr>
        <w:pStyle w:val="ListParagraph"/>
        <w:numPr>
          <w:ilvl w:val="0"/>
          <w:numId w:val="32"/>
        </w:numPr>
        <w:rPr>
          <w:rFonts w:eastAsia="DengXian"/>
          <w:b/>
        </w:rPr>
      </w:pPr>
      <w:r w:rsidRPr="00C645C3">
        <w:rPr>
          <w:rFonts w:eastAsia="Malgun Gothic"/>
          <w:b/>
          <w:lang w:eastAsia="ko-KR"/>
        </w:rPr>
        <w:t>Option 3: UE can support</w:t>
      </w:r>
      <w:r w:rsidRPr="00C645C3">
        <w:rPr>
          <w:rFonts w:eastAsia="DengXian"/>
          <w:b/>
        </w:rPr>
        <w:t xml:space="preserve"> Rel-18 enhanced eDRX</w:t>
      </w:r>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24B" w14:textId="77777777" w:rsidTr="00C645C3">
        <w:tc>
          <w:tcPr>
            <w:tcW w:w="1423" w:type="dxa"/>
            <w:shd w:val="clear" w:color="auto" w:fill="E7E6E6"/>
          </w:tcPr>
          <w:p w14:paraId="28BE5248"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249" w14:textId="77777777" w:rsidR="00C645C3" w:rsidRDefault="00C645C3" w:rsidP="00EC487F">
            <w:pPr>
              <w:jc w:val="center"/>
              <w:rPr>
                <w:b/>
                <w:lang w:eastAsia="sv-SE"/>
              </w:rPr>
            </w:pPr>
            <w:r>
              <w:rPr>
                <w:b/>
                <w:lang w:eastAsia="sv-SE"/>
              </w:rPr>
              <w:t>Option</w:t>
            </w:r>
          </w:p>
        </w:tc>
        <w:tc>
          <w:tcPr>
            <w:tcW w:w="6431" w:type="dxa"/>
            <w:shd w:val="clear" w:color="auto" w:fill="E7E6E6"/>
          </w:tcPr>
          <w:p w14:paraId="28BE524A" w14:textId="77777777" w:rsidR="00C645C3" w:rsidRDefault="00C645C3" w:rsidP="00EC487F">
            <w:pPr>
              <w:jc w:val="center"/>
              <w:rPr>
                <w:b/>
                <w:lang w:eastAsia="sv-SE"/>
              </w:rPr>
            </w:pPr>
            <w:r>
              <w:rPr>
                <w:b/>
                <w:lang w:eastAsia="sv-SE"/>
              </w:rPr>
              <w:t>Additional comments</w:t>
            </w:r>
          </w:p>
        </w:tc>
      </w:tr>
      <w:tr w:rsidR="00C645C3" w14:paraId="28BE524F" w14:textId="77777777" w:rsidTr="00C645C3">
        <w:tc>
          <w:tcPr>
            <w:tcW w:w="1423" w:type="dxa"/>
            <w:shd w:val="clear" w:color="auto" w:fill="auto"/>
          </w:tcPr>
          <w:p w14:paraId="28BE524C"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24D" w14:textId="77777777"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28BE524E" w14:textId="77777777" w:rsidR="00C645C3" w:rsidRDefault="00407B02" w:rsidP="00726351">
            <w:pPr>
              <w:rPr>
                <w:rFonts w:eastAsia="DengXian"/>
              </w:rPr>
            </w:pP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w:t>
            </w:r>
            <w:r w:rsidR="00726351">
              <w:rPr>
                <w:rFonts w:eastAsiaTheme="minorEastAsia"/>
              </w:rPr>
              <w:t xml:space="preserve"> eDRX, requiring</w:t>
            </w:r>
            <w:r w:rsidRPr="00407B02">
              <w:rPr>
                <w:rFonts w:eastAsiaTheme="minorEastAsia"/>
              </w:rPr>
              <w:t xml:space="preserve"> UE to implement more functions, e.g. RAN PTW. From UE perspective, it would not be difficult for a UE supportin</w:t>
            </w:r>
            <w:r>
              <w:rPr>
                <w:rFonts w:eastAsia="DengXian"/>
              </w:rPr>
              <w:t>g Rel-18 eDRX to support Rel-17 eDRX.</w:t>
            </w:r>
          </w:p>
        </w:tc>
      </w:tr>
      <w:tr w:rsidR="00C645C3" w14:paraId="28BE5254" w14:textId="77777777" w:rsidTr="00C645C3">
        <w:tc>
          <w:tcPr>
            <w:tcW w:w="1423" w:type="dxa"/>
            <w:shd w:val="clear" w:color="auto" w:fill="auto"/>
          </w:tcPr>
          <w:p w14:paraId="28BE5250" w14:textId="77777777"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251" w14:textId="77777777"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28BE5252" w14:textId="77777777" w:rsidR="00D72FF0" w:rsidRPr="00D87D80" w:rsidRDefault="00D72FF0" w:rsidP="00D72FF0">
            <w:pPr>
              <w:spacing w:line="288" w:lineRule="auto"/>
              <w:textAlignment w:val="auto"/>
              <w:rPr>
                <w:rFonts w:eastAsiaTheme="minorEastAsia"/>
              </w:rPr>
            </w:pPr>
            <w:proofErr w:type="spellStart"/>
            <w:r w:rsidRPr="00D87D80">
              <w:rPr>
                <w:rFonts w:eastAsiaTheme="minorEastAsia"/>
              </w:rPr>
              <w:t>R</w:t>
            </w:r>
            <w:r w:rsidR="00D87D80" w:rsidRPr="00D87D80">
              <w:rPr>
                <w:rFonts w:eastAsiaTheme="minorEastAsia"/>
              </w:rPr>
              <w:t>restricting</w:t>
            </w:r>
            <w:proofErr w:type="spellEnd"/>
            <w:r w:rsidRPr="00D87D80">
              <w:rPr>
                <w:rFonts w:eastAsiaTheme="minorEastAsia"/>
              </w:rPr>
              <w:t xml:space="preserve"> a UE supporting e-DRX in RRC_INACTIVE longer than 10.24s to always implement the Rel-17 RAN INACTIVE eDRX support is reasonable since the later can be easily implemented by a UE supporting e-DRX in RRC_INACTIVE longer than 10.24s</w:t>
            </w:r>
          </w:p>
          <w:p w14:paraId="28BE5253" w14:textId="77777777" w:rsidR="00C645C3" w:rsidRPr="00D72FF0" w:rsidRDefault="00C645C3" w:rsidP="00EC487F">
            <w:pPr>
              <w:rPr>
                <w:rFonts w:eastAsia="DengXian"/>
              </w:rPr>
            </w:pPr>
          </w:p>
        </w:tc>
      </w:tr>
      <w:tr w:rsidR="00C645C3" w14:paraId="28BE5258" w14:textId="77777777" w:rsidTr="00C645C3">
        <w:tc>
          <w:tcPr>
            <w:tcW w:w="1423" w:type="dxa"/>
            <w:shd w:val="clear" w:color="auto" w:fill="auto"/>
          </w:tcPr>
          <w:p w14:paraId="28BE5255"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256" w14:textId="77777777" w:rsidR="00C645C3" w:rsidRDefault="001D28D3" w:rsidP="00EC487F">
            <w:pPr>
              <w:rPr>
                <w:rFonts w:eastAsia="DengXian"/>
              </w:rPr>
            </w:pPr>
            <w:r>
              <w:rPr>
                <w:rFonts w:eastAsia="DengXian"/>
              </w:rPr>
              <w:t>Option 1</w:t>
            </w:r>
          </w:p>
        </w:tc>
        <w:tc>
          <w:tcPr>
            <w:tcW w:w="6431" w:type="dxa"/>
            <w:shd w:val="clear" w:color="auto" w:fill="auto"/>
          </w:tcPr>
          <w:p w14:paraId="28BE5257" w14:textId="77777777"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28BE525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25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25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5B"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28BE525C"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28BE5261" w14:textId="77777777" w:rsidTr="00C645C3">
        <w:tc>
          <w:tcPr>
            <w:tcW w:w="1423" w:type="dxa"/>
            <w:shd w:val="clear" w:color="auto" w:fill="auto"/>
          </w:tcPr>
          <w:p w14:paraId="28BE525E"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5F" w14:textId="77777777"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28BE5260" w14:textId="77777777" w:rsidR="009972FA" w:rsidRDefault="009972FA" w:rsidP="009972FA">
            <w:pPr>
              <w:rPr>
                <w:rFonts w:eastAsia="DengXian"/>
              </w:rPr>
            </w:pPr>
            <w:r>
              <w:rPr>
                <w:rFonts w:eastAsia="Malgun Gothic" w:hint="eastAsia"/>
                <w:lang w:val="en-US" w:eastAsia="ko-KR"/>
              </w:rPr>
              <w:t>Same view with OPPO</w:t>
            </w:r>
          </w:p>
        </w:tc>
      </w:tr>
      <w:tr w:rsidR="00284787" w14:paraId="28BE5265" w14:textId="77777777" w:rsidTr="00C645C3">
        <w:tc>
          <w:tcPr>
            <w:tcW w:w="1423" w:type="dxa"/>
            <w:shd w:val="clear" w:color="auto" w:fill="auto"/>
          </w:tcPr>
          <w:p w14:paraId="28BE5262"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63" w14:textId="77777777" w:rsidR="00284787" w:rsidRDefault="00284787" w:rsidP="00284787">
            <w:pPr>
              <w:rPr>
                <w:rFonts w:eastAsia="DengXian"/>
              </w:rPr>
            </w:pPr>
            <w:r>
              <w:rPr>
                <w:rFonts w:eastAsia="DengXian"/>
              </w:rPr>
              <w:t>Option 1</w:t>
            </w:r>
          </w:p>
        </w:tc>
        <w:tc>
          <w:tcPr>
            <w:tcW w:w="6431" w:type="dxa"/>
            <w:shd w:val="clear" w:color="auto" w:fill="auto"/>
          </w:tcPr>
          <w:p w14:paraId="28BE5264" w14:textId="77777777" w:rsidR="00284787" w:rsidRDefault="00284787" w:rsidP="00284787">
            <w:pPr>
              <w:rPr>
                <w:rFonts w:eastAsia="DengXian"/>
              </w:rPr>
            </w:pPr>
            <w:r>
              <w:rPr>
                <w:rFonts w:eastAsia="DengXian"/>
              </w:rPr>
              <w:t>Simplest option.</w:t>
            </w:r>
          </w:p>
        </w:tc>
      </w:tr>
      <w:tr w:rsidR="007534D5" w14:paraId="28BE5269" w14:textId="77777777" w:rsidTr="00C645C3">
        <w:tc>
          <w:tcPr>
            <w:tcW w:w="1423" w:type="dxa"/>
            <w:shd w:val="clear" w:color="auto" w:fill="auto"/>
          </w:tcPr>
          <w:p w14:paraId="28BE5266" w14:textId="77777777" w:rsidR="007534D5" w:rsidRDefault="007534D5" w:rsidP="007534D5">
            <w:pPr>
              <w:rPr>
                <w:rFonts w:eastAsia="DengXian"/>
              </w:rPr>
            </w:pPr>
            <w:r>
              <w:rPr>
                <w:rFonts w:eastAsia="DengXian"/>
              </w:rPr>
              <w:t>Intel</w:t>
            </w:r>
          </w:p>
        </w:tc>
        <w:tc>
          <w:tcPr>
            <w:tcW w:w="1780" w:type="dxa"/>
            <w:gridSpan w:val="2"/>
            <w:shd w:val="clear" w:color="auto" w:fill="auto"/>
          </w:tcPr>
          <w:p w14:paraId="28BE5267" w14:textId="77777777"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14:paraId="28BE5268" w14:textId="77777777" w:rsidR="007534D5" w:rsidRDefault="007534D5" w:rsidP="007534D5">
            <w:pPr>
              <w:rPr>
                <w:rFonts w:eastAsia="DengXian"/>
              </w:rPr>
            </w:pPr>
            <w:r>
              <w:rPr>
                <w:rFonts w:eastAsia="DengXian"/>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14:paraId="28BE526D" w14:textId="77777777" w:rsidTr="00C645C3">
        <w:tc>
          <w:tcPr>
            <w:tcW w:w="1423" w:type="dxa"/>
            <w:shd w:val="clear" w:color="auto" w:fill="auto"/>
          </w:tcPr>
          <w:p w14:paraId="28BE526A" w14:textId="77777777" w:rsidR="00EC7583" w:rsidRDefault="00EC7583" w:rsidP="00EC7583">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80" w:type="dxa"/>
            <w:gridSpan w:val="2"/>
            <w:shd w:val="clear" w:color="auto" w:fill="auto"/>
          </w:tcPr>
          <w:p w14:paraId="28BE526B" w14:textId="77777777" w:rsidR="00EC7583" w:rsidRDefault="00EC7583" w:rsidP="00EC7583">
            <w:pPr>
              <w:rPr>
                <w:rFonts w:eastAsia="DengXian"/>
              </w:rPr>
            </w:pPr>
            <w:r w:rsidRPr="00A86740">
              <w:rPr>
                <w:rFonts w:eastAsia="DengXian"/>
              </w:rPr>
              <w:t>Option 1</w:t>
            </w:r>
          </w:p>
        </w:tc>
        <w:tc>
          <w:tcPr>
            <w:tcW w:w="6431" w:type="dxa"/>
            <w:shd w:val="clear" w:color="auto" w:fill="auto"/>
          </w:tcPr>
          <w:p w14:paraId="28BE526C" w14:textId="77777777" w:rsidR="00EC7583" w:rsidRDefault="00EC7583" w:rsidP="00EC7583">
            <w:pPr>
              <w:rPr>
                <w:rFonts w:eastAsia="DengXian"/>
              </w:rPr>
            </w:pPr>
            <w:r>
              <w:rPr>
                <w:rFonts w:eastAsia="DengXian"/>
              </w:rPr>
              <w:t xml:space="preserve">We don’t see any use case that UE only support </w:t>
            </w:r>
            <w:r w:rsidRPr="00A86740">
              <w:rPr>
                <w:rFonts w:eastAsia="DengXian"/>
              </w:rPr>
              <w:t>Rel-18 INACTIVE eDRX</w:t>
            </w:r>
            <w:r>
              <w:rPr>
                <w:rFonts w:eastAsia="DengXian"/>
              </w:rPr>
              <w:t xml:space="preserve">, either we don’t see any </w:t>
            </w:r>
            <w:r w:rsidRPr="00A86740">
              <w:rPr>
                <w:rFonts w:eastAsia="DengXian"/>
              </w:rPr>
              <w:t xml:space="preserve">difficulty </w:t>
            </w:r>
            <w:r>
              <w:rPr>
                <w:rFonts w:eastAsia="DengXian"/>
              </w:rPr>
              <w:t xml:space="preserve">or additional complexity </w:t>
            </w:r>
            <w:r w:rsidRPr="00A86740">
              <w:rPr>
                <w:rFonts w:eastAsia="DengXian"/>
              </w:rPr>
              <w:t>for a UE supporting Rel-18 INACTIVE eDRX to support Rel-17 INACTIVE eDRX</w:t>
            </w:r>
            <w:r>
              <w:rPr>
                <w:rFonts w:eastAsia="DengXian"/>
              </w:rPr>
              <w:t>.</w:t>
            </w:r>
          </w:p>
        </w:tc>
      </w:tr>
      <w:tr w:rsidR="00E11CA5" w14:paraId="28BE5271" w14:textId="77777777" w:rsidTr="00C645C3">
        <w:tc>
          <w:tcPr>
            <w:tcW w:w="1423" w:type="dxa"/>
            <w:shd w:val="clear" w:color="auto" w:fill="auto"/>
          </w:tcPr>
          <w:p w14:paraId="28BE526E"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6F" w14:textId="77777777" w:rsidR="00E11CA5" w:rsidRDefault="00E11CA5" w:rsidP="00E11CA5">
            <w:pPr>
              <w:rPr>
                <w:rFonts w:eastAsia="DengXian"/>
              </w:rPr>
            </w:pPr>
            <w:r>
              <w:rPr>
                <w:rFonts w:eastAsia="Yu Mincho"/>
                <w:lang w:eastAsia="ja-JP"/>
              </w:rPr>
              <w:t xml:space="preserve">Option 1 </w:t>
            </w:r>
          </w:p>
        </w:tc>
        <w:tc>
          <w:tcPr>
            <w:tcW w:w="6431" w:type="dxa"/>
            <w:shd w:val="clear" w:color="auto" w:fill="auto"/>
          </w:tcPr>
          <w:p w14:paraId="28BE5270" w14:textId="77777777" w:rsidR="00E11CA5" w:rsidRDefault="00E11CA5" w:rsidP="00E11CA5">
            <w:pPr>
              <w:rPr>
                <w:rFonts w:eastAsia="DengXian"/>
              </w:rPr>
            </w:pPr>
            <w:r>
              <w:t>In RRC_INACTIVE the UE monitors both RAN and CN paging, therefore it is reasonable to assume UE supporting Rel-18 enhanced eDRX also supports Rel-17 RRC_IDLE eDRX and RRC_INACTIVE eDRX.</w:t>
            </w:r>
          </w:p>
        </w:tc>
      </w:tr>
      <w:tr w:rsidR="00E73A6E" w14:paraId="28BE5277" w14:textId="77777777" w:rsidTr="00C645C3">
        <w:tc>
          <w:tcPr>
            <w:tcW w:w="1423" w:type="dxa"/>
            <w:shd w:val="clear" w:color="auto" w:fill="auto"/>
          </w:tcPr>
          <w:p w14:paraId="28BE5272"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73"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274" w14:textId="77777777" w:rsidR="00E73A6E" w:rsidRDefault="00E73A6E" w:rsidP="00E73A6E">
            <w:pPr>
              <w:rPr>
                <w:rFonts w:eastAsia="DengXian"/>
                <w:lang w:val="en-US"/>
              </w:rPr>
            </w:pPr>
            <w:r>
              <w:rPr>
                <w:rFonts w:eastAsia="DengXian"/>
                <w:lang w:val="en-US"/>
              </w:rPr>
              <w:t xml:space="preserve">We agree with </w:t>
            </w:r>
            <w:r>
              <w:rPr>
                <w:rFonts w:eastAsia="DengXian"/>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DengXian" w:hint="eastAsia"/>
                <w:lang w:val="en-US"/>
              </w:rPr>
              <w:t>RRC_INACTIVE eDRX</w:t>
            </w:r>
            <w:r>
              <w:rPr>
                <w:rFonts w:eastAsia="DengXian"/>
                <w:lang w:val="en-US"/>
              </w:rPr>
              <w:t xml:space="preserve"> may not be achieved as expectation.</w:t>
            </w:r>
          </w:p>
          <w:p w14:paraId="28BE5275" w14:textId="77777777" w:rsidR="00E73A6E" w:rsidRDefault="00E73A6E" w:rsidP="00E73A6E">
            <w:pPr>
              <w:rPr>
                <w:rFonts w:eastAsia="DengXian"/>
              </w:rPr>
            </w:pPr>
            <w:r>
              <w:rPr>
                <w:rFonts w:eastAsia="DengXian"/>
                <w:lang w:val="en-US"/>
              </w:rPr>
              <w:t xml:space="preserve">For </w:t>
            </w:r>
            <w:r>
              <w:rPr>
                <w:rFonts w:eastAsia="DengXian"/>
              </w:rPr>
              <w:t xml:space="preserve">Rel-17 RRC_INACTIVE eDRX vs Rel-18 RRC_INACTIVE eDRX, </w:t>
            </w:r>
            <w:r>
              <w:rPr>
                <w:rFonts w:eastAsia="DengXian"/>
              </w:rPr>
              <w:lastRenderedPageBreak/>
              <w:t xml:space="preserve">we also have sympathy with MediaTek’s comments, e.g., there is no technical necessity for UE to support Rel-18 RRC_INACTIVE eDRX only on top of Rel-17 RRC_INACTIVE eDRX. The UE can choose to support only one. The main point is, if UE reports Rel-18 RRC_INACTIVE eDRX capability but doesn’t report Rel-17 RRC_INACTIVE eDRX capability, the NW </w:t>
            </w:r>
            <w:proofErr w:type="gramStart"/>
            <w:r>
              <w:rPr>
                <w:rFonts w:eastAsia="DengXian"/>
              </w:rPr>
              <w:t>would</w:t>
            </w:r>
            <w:proofErr w:type="gramEnd"/>
            <w:r>
              <w:rPr>
                <w:rFonts w:eastAsia="DengXian"/>
              </w:rPr>
              <w:t xml:space="preserve"> not assume UE can implicitly support Rel-17 RRC_INACTIVE eDRX.</w:t>
            </w:r>
          </w:p>
          <w:p w14:paraId="28BE5276" w14:textId="77777777" w:rsidR="00E73A6E" w:rsidRDefault="00E73A6E" w:rsidP="00E73A6E">
            <w:pPr>
              <w:rPr>
                <w:rFonts w:eastAsia="DengXian"/>
              </w:rPr>
            </w:pPr>
            <w:r>
              <w:rPr>
                <w:rFonts w:eastAsia="DengXian"/>
              </w:rPr>
              <w:t xml:space="preserve">But </w:t>
            </w:r>
            <w:r>
              <w:rPr>
                <w:rFonts w:eastAsia="DengXian" w:hint="eastAsia"/>
              </w:rPr>
              <w:t>y</w:t>
            </w:r>
            <w:r>
              <w:rPr>
                <w:rFonts w:eastAsia="DengXian"/>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14:paraId="28BE527B" w14:textId="77777777" w:rsidTr="00C645C3">
        <w:tc>
          <w:tcPr>
            <w:tcW w:w="1423" w:type="dxa"/>
            <w:shd w:val="clear" w:color="auto" w:fill="auto"/>
          </w:tcPr>
          <w:p w14:paraId="28BE5278" w14:textId="77777777" w:rsidR="0027505E" w:rsidRDefault="0027505E" w:rsidP="0027505E">
            <w:pPr>
              <w:rPr>
                <w:rFonts w:eastAsia="DengXian"/>
              </w:rPr>
            </w:pPr>
            <w:r>
              <w:rPr>
                <w:rFonts w:eastAsia="DengXian" w:hint="eastAsia"/>
                <w:lang w:val="en-US"/>
              </w:rPr>
              <w:lastRenderedPageBreak/>
              <w:t>S</w:t>
            </w:r>
            <w:r>
              <w:rPr>
                <w:rFonts w:eastAsia="DengXian"/>
                <w:lang w:val="en-US"/>
              </w:rPr>
              <w:t>harp</w:t>
            </w:r>
          </w:p>
        </w:tc>
        <w:tc>
          <w:tcPr>
            <w:tcW w:w="1780" w:type="dxa"/>
            <w:gridSpan w:val="2"/>
            <w:shd w:val="clear" w:color="auto" w:fill="auto"/>
          </w:tcPr>
          <w:p w14:paraId="28BE5279" w14:textId="77777777" w:rsidR="0027505E" w:rsidRDefault="0027505E" w:rsidP="0027505E">
            <w:pPr>
              <w:rPr>
                <w:rFonts w:eastAsia="DengXian"/>
              </w:rPr>
            </w:pPr>
            <w:r>
              <w:rPr>
                <w:rFonts w:eastAsia="DengXian"/>
                <w:lang w:val="en-US"/>
              </w:rPr>
              <w:t>Option 1</w:t>
            </w:r>
          </w:p>
        </w:tc>
        <w:tc>
          <w:tcPr>
            <w:tcW w:w="6431" w:type="dxa"/>
            <w:shd w:val="clear" w:color="auto" w:fill="auto"/>
          </w:tcPr>
          <w:p w14:paraId="28BE527A" w14:textId="77777777" w:rsidR="0027505E" w:rsidRDefault="0027505E" w:rsidP="0027505E">
            <w:pPr>
              <w:rPr>
                <w:rFonts w:eastAsia="DengXian"/>
              </w:rPr>
            </w:pPr>
            <w:r>
              <w:rPr>
                <w:rFonts w:eastAsia="DengXian"/>
              </w:rPr>
              <w:t>More reasonable.</w:t>
            </w:r>
          </w:p>
        </w:tc>
      </w:tr>
      <w:tr w:rsidR="00E813F4" w14:paraId="28BE527F" w14:textId="77777777" w:rsidTr="00C645C3">
        <w:tc>
          <w:tcPr>
            <w:tcW w:w="1423" w:type="dxa"/>
            <w:shd w:val="clear" w:color="auto" w:fill="auto"/>
          </w:tcPr>
          <w:p w14:paraId="28BE527C"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7D" w14:textId="77777777" w:rsidR="00E813F4" w:rsidRDefault="00E813F4" w:rsidP="003066ED">
            <w:pPr>
              <w:rPr>
                <w:rFonts w:eastAsia="DengXian"/>
              </w:rPr>
            </w:pPr>
            <w:r>
              <w:rPr>
                <w:rFonts w:eastAsia="DengXian" w:hint="eastAsia"/>
              </w:rPr>
              <w:t>Option 1</w:t>
            </w:r>
          </w:p>
        </w:tc>
        <w:tc>
          <w:tcPr>
            <w:tcW w:w="6431" w:type="dxa"/>
            <w:shd w:val="clear" w:color="auto" w:fill="auto"/>
          </w:tcPr>
          <w:p w14:paraId="28BE527E" w14:textId="77777777" w:rsidR="00E813F4" w:rsidRDefault="00E813F4" w:rsidP="003066ED">
            <w:pPr>
              <w:rPr>
                <w:rFonts w:eastAsia="DengXian"/>
              </w:rPr>
            </w:pPr>
            <w:r>
              <w:rPr>
                <w:rFonts w:eastAsia="DengXian"/>
              </w:rPr>
              <w:t>W</w:t>
            </w:r>
            <w:r>
              <w:rPr>
                <w:rFonts w:eastAsia="DengXian" w:hint="eastAsia"/>
              </w:rPr>
              <w:t>e think th</w:t>
            </w:r>
            <w:r w:rsidRPr="00AF15E5">
              <w:rPr>
                <w:rFonts w:eastAsia="DengXian"/>
              </w:rPr>
              <w:t>e</w:t>
            </w:r>
            <w:r>
              <w:rPr>
                <w:rFonts w:eastAsia="DengXian" w:hint="eastAsia"/>
              </w:rPr>
              <w:t xml:space="preserve"> Rel-18 e</w:t>
            </w:r>
            <w:r w:rsidRPr="00AF15E5">
              <w:rPr>
                <w:rFonts w:eastAsia="DengXian"/>
              </w:rPr>
              <w:t>DRX</w:t>
            </w:r>
            <w:r>
              <w:rPr>
                <w:rFonts w:eastAsia="DengXian" w:hint="eastAsia"/>
              </w:rPr>
              <w:t xml:space="preserve"> is the enhance feature of Rel-17 eDRX, therefore the UE supporting the Rel-18 eDRX could </w:t>
            </w:r>
            <w:r>
              <w:rPr>
                <w:rFonts w:eastAsia="DengXian"/>
              </w:rPr>
              <w:t>support</w:t>
            </w:r>
            <w:r>
              <w:rPr>
                <w:rFonts w:eastAsia="DengXian" w:hint="eastAsia"/>
              </w:rPr>
              <w:t xml:space="preserve"> the Rel-17 eDRX in RRC_IDLE and RRC_INACTIVE.</w:t>
            </w:r>
          </w:p>
        </w:tc>
      </w:tr>
      <w:tr w:rsidR="004A3BEB" w14:paraId="28BE5286" w14:textId="77777777" w:rsidTr="00C645C3">
        <w:tc>
          <w:tcPr>
            <w:tcW w:w="1423" w:type="dxa"/>
            <w:shd w:val="clear" w:color="auto" w:fill="auto"/>
          </w:tcPr>
          <w:p w14:paraId="28BE528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81" w14:textId="77777777" w:rsidR="004A3BEB" w:rsidRDefault="004A3BEB" w:rsidP="004A3BEB">
            <w:pPr>
              <w:rPr>
                <w:rFonts w:eastAsia="DengXian"/>
              </w:rPr>
            </w:pPr>
            <w:r>
              <w:rPr>
                <w:rFonts w:eastAsia="DengXian"/>
              </w:rPr>
              <w:t xml:space="preserve">Prefer option 1 </w:t>
            </w:r>
          </w:p>
          <w:p w14:paraId="28BE5282" w14:textId="77777777" w:rsidR="004A3BEB" w:rsidRDefault="004A3BEB" w:rsidP="004A3BEB">
            <w:pPr>
              <w:rPr>
                <w:rFonts w:eastAsia="DengXian"/>
              </w:rPr>
            </w:pPr>
            <w:r>
              <w:rPr>
                <w:rFonts w:eastAsia="DengXian"/>
              </w:rPr>
              <w:t>At least option 2</w:t>
            </w:r>
          </w:p>
        </w:tc>
        <w:tc>
          <w:tcPr>
            <w:tcW w:w="6431" w:type="dxa"/>
            <w:shd w:val="clear" w:color="auto" w:fill="auto"/>
          </w:tcPr>
          <w:p w14:paraId="28BE5283" w14:textId="77777777" w:rsidR="004A3BEB" w:rsidRDefault="004A3BEB" w:rsidP="004A3BEB">
            <w:pPr>
              <w:rPr>
                <w:rFonts w:eastAsia="DengXian"/>
              </w:rPr>
            </w:pPr>
            <w:r>
              <w:rPr>
                <w:rFonts w:eastAsia="DengXian"/>
              </w:rPr>
              <w:t xml:space="preserve">As rapporteur summarized, supporting </w:t>
            </w:r>
            <w:r w:rsidRPr="009E6176">
              <w:rPr>
                <w:rFonts w:eastAsia="DengXian"/>
              </w:rPr>
              <w:t xml:space="preserve">R18 </w:t>
            </w:r>
            <w:r>
              <w:rPr>
                <w:rFonts w:eastAsia="DengXian"/>
              </w:rPr>
              <w:t xml:space="preserve">INACTIVE </w:t>
            </w:r>
            <w:r w:rsidRPr="009E6176">
              <w:rPr>
                <w:rFonts w:eastAsia="DengXian"/>
              </w:rPr>
              <w:t>eDRX</w:t>
            </w:r>
            <w:r>
              <w:rPr>
                <w:rFonts w:eastAsia="DengXian"/>
              </w:rPr>
              <w:t xml:space="preserve"> is an enhanced UE capability for R17 INACTIVE eDRX, hence it is natural that supporting R18 INACTIVE eDRX also supports R17 INACTIVE eDRX.</w:t>
            </w:r>
          </w:p>
          <w:p w14:paraId="28BE5284" w14:textId="77777777" w:rsidR="004A3BEB" w:rsidRDefault="004A3BEB" w:rsidP="004A3BEB">
            <w:pPr>
              <w:rPr>
                <w:rFonts w:eastAsia="DengXian"/>
              </w:rPr>
            </w:pPr>
            <w:r>
              <w:rPr>
                <w:rFonts w:eastAsia="DengXian"/>
              </w:rPr>
              <w:t xml:space="preserve">Besides, R17 INACTIVE eDRX cycle only involves RAN eDRX cycle, there is no additional effort for </w:t>
            </w:r>
            <w:r w:rsidRPr="00F42C81">
              <w:rPr>
                <w:rFonts w:eastAsia="DengXian"/>
              </w:rPr>
              <w:t>UE</w:t>
            </w:r>
            <w:r>
              <w:rPr>
                <w:rFonts w:eastAsia="DengXian"/>
              </w:rPr>
              <w:t xml:space="preserve"> supporting R18 enhance eDRX to support R17 INACTIVE eDRX</w:t>
            </w:r>
            <w:r w:rsidRPr="00F42C81">
              <w:rPr>
                <w:rFonts w:eastAsia="DengXian"/>
              </w:rPr>
              <w:t>.</w:t>
            </w:r>
            <w:r>
              <w:rPr>
                <w:rFonts w:eastAsia="DengXian"/>
              </w:rPr>
              <w:t xml:space="preserve"> </w:t>
            </w:r>
          </w:p>
          <w:p w14:paraId="28BE5285" w14:textId="77777777" w:rsidR="004A3BEB" w:rsidRDefault="004A3BEB" w:rsidP="004A3BEB">
            <w:pPr>
              <w:rPr>
                <w:rFonts w:eastAsia="DengXian"/>
              </w:rPr>
            </w:pPr>
            <w:r>
              <w:rPr>
                <w:rFonts w:eastAsia="DengXian" w:hint="eastAsia"/>
              </w:rPr>
              <w:t>O</w:t>
            </w:r>
            <w:r>
              <w:rPr>
                <w:rFonts w:eastAsia="DengXian"/>
              </w:rPr>
              <w:t>therwise, option 2 should be supported at least, following Rel-17 logic and design. It is not likely for a UE supporting Rel-18 INACTIVE eDRX but not supporting Rel-17 IDLE eDRX.</w:t>
            </w:r>
          </w:p>
        </w:tc>
      </w:tr>
      <w:tr w:rsidR="00745874" w14:paraId="28BE528A" w14:textId="77777777" w:rsidTr="00C645C3">
        <w:tc>
          <w:tcPr>
            <w:tcW w:w="1423" w:type="dxa"/>
            <w:shd w:val="clear" w:color="auto" w:fill="auto"/>
          </w:tcPr>
          <w:p w14:paraId="28BE5287" w14:textId="7655BC5D" w:rsidR="00745874" w:rsidRDefault="00745874" w:rsidP="00745874">
            <w:pPr>
              <w:rPr>
                <w:rFonts w:eastAsia="DengXian"/>
              </w:rPr>
            </w:pPr>
            <w:r>
              <w:rPr>
                <w:rFonts w:eastAsia="DengXian"/>
              </w:rPr>
              <w:t>Qualcomm</w:t>
            </w:r>
          </w:p>
        </w:tc>
        <w:tc>
          <w:tcPr>
            <w:tcW w:w="1780" w:type="dxa"/>
            <w:gridSpan w:val="2"/>
            <w:shd w:val="clear" w:color="auto" w:fill="auto"/>
          </w:tcPr>
          <w:p w14:paraId="28BE5288" w14:textId="5228304C" w:rsidR="00745874" w:rsidRDefault="00745874" w:rsidP="00745874">
            <w:pPr>
              <w:rPr>
                <w:rFonts w:eastAsia="DengXian"/>
              </w:rPr>
            </w:pPr>
            <w:r>
              <w:rPr>
                <w:rFonts w:eastAsia="DengXian"/>
              </w:rPr>
              <w:t>Option 1</w:t>
            </w:r>
          </w:p>
        </w:tc>
        <w:tc>
          <w:tcPr>
            <w:tcW w:w="6431" w:type="dxa"/>
            <w:shd w:val="clear" w:color="auto" w:fill="auto"/>
          </w:tcPr>
          <w:p w14:paraId="28BE5289" w14:textId="77777777" w:rsidR="00745874" w:rsidRDefault="00745874" w:rsidP="00745874">
            <w:pPr>
              <w:rPr>
                <w:rFonts w:eastAsia="DengXian"/>
              </w:rPr>
            </w:pPr>
          </w:p>
        </w:tc>
      </w:tr>
      <w:tr w:rsidR="00745874" w14:paraId="28BE528E" w14:textId="77777777" w:rsidTr="00C645C3">
        <w:tc>
          <w:tcPr>
            <w:tcW w:w="1423" w:type="dxa"/>
            <w:shd w:val="clear" w:color="auto" w:fill="auto"/>
          </w:tcPr>
          <w:p w14:paraId="28BE528B" w14:textId="77FCE78D" w:rsidR="00745874" w:rsidRDefault="00557227" w:rsidP="00745874">
            <w:pPr>
              <w:rPr>
                <w:rFonts w:eastAsia="DengXian"/>
              </w:rPr>
            </w:pPr>
            <w:r>
              <w:rPr>
                <w:rFonts w:eastAsia="DengXian" w:hint="eastAsia"/>
              </w:rPr>
              <w:t>CATT</w:t>
            </w:r>
          </w:p>
        </w:tc>
        <w:tc>
          <w:tcPr>
            <w:tcW w:w="1770" w:type="dxa"/>
            <w:shd w:val="clear" w:color="auto" w:fill="auto"/>
          </w:tcPr>
          <w:p w14:paraId="28BE528C" w14:textId="6755C77D" w:rsidR="00745874" w:rsidRDefault="00557227" w:rsidP="00745874">
            <w:pPr>
              <w:rPr>
                <w:rFonts w:eastAsia="DengXian"/>
              </w:rPr>
            </w:pPr>
            <w:r>
              <w:rPr>
                <w:rFonts w:eastAsia="DengXian" w:hint="eastAsia"/>
              </w:rPr>
              <w:t>Option 1</w:t>
            </w:r>
          </w:p>
        </w:tc>
        <w:tc>
          <w:tcPr>
            <w:tcW w:w="6441" w:type="dxa"/>
            <w:gridSpan w:val="2"/>
            <w:shd w:val="clear" w:color="auto" w:fill="auto"/>
          </w:tcPr>
          <w:p w14:paraId="28BE528D" w14:textId="77777777" w:rsidR="00745874" w:rsidRDefault="00745874" w:rsidP="00745874">
            <w:pPr>
              <w:rPr>
                <w:rFonts w:eastAsia="DengXian"/>
              </w:rPr>
            </w:pPr>
          </w:p>
        </w:tc>
      </w:tr>
      <w:tr w:rsidR="00745874" w14:paraId="28BE5292" w14:textId="77777777" w:rsidTr="00C645C3">
        <w:tc>
          <w:tcPr>
            <w:tcW w:w="1423" w:type="dxa"/>
            <w:shd w:val="clear" w:color="auto" w:fill="auto"/>
          </w:tcPr>
          <w:p w14:paraId="28BE528F" w14:textId="0037A850" w:rsidR="00745874" w:rsidRPr="00833389" w:rsidRDefault="00995781" w:rsidP="00745874">
            <w:pPr>
              <w:rPr>
                <w:rFonts w:eastAsia="DengXian"/>
              </w:rPr>
            </w:pPr>
            <w:r>
              <w:rPr>
                <w:rFonts w:eastAsia="DengXian"/>
              </w:rPr>
              <w:t>Ericsson</w:t>
            </w:r>
          </w:p>
        </w:tc>
        <w:tc>
          <w:tcPr>
            <w:tcW w:w="1780" w:type="dxa"/>
            <w:gridSpan w:val="2"/>
            <w:shd w:val="clear" w:color="auto" w:fill="auto"/>
          </w:tcPr>
          <w:p w14:paraId="28BE5290" w14:textId="52F34386" w:rsidR="00745874" w:rsidRDefault="00995781" w:rsidP="00745874">
            <w:pPr>
              <w:rPr>
                <w:rFonts w:eastAsia="DengXian"/>
              </w:rPr>
            </w:pPr>
            <w:r>
              <w:rPr>
                <w:rFonts w:eastAsia="DengXian"/>
              </w:rPr>
              <w:t>Option 1</w:t>
            </w:r>
          </w:p>
        </w:tc>
        <w:tc>
          <w:tcPr>
            <w:tcW w:w="6431" w:type="dxa"/>
            <w:shd w:val="clear" w:color="auto" w:fill="auto"/>
          </w:tcPr>
          <w:p w14:paraId="28BE5291" w14:textId="77777777" w:rsidR="00745874" w:rsidRDefault="00745874" w:rsidP="00745874">
            <w:pPr>
              <w:rPr>
                <w:rFonts w:eastAsia="DengXian"/>
              </w:rPr>
            </w:pPr>
          </w:p>
        </w:tc>
      </w:tr>
      <w:tr w:rsidR="00745874" w14:paraId="28BE5296" w14:textId="77777777" w:rsidTr="00C645C3">
        <w:tc>
          <w:tcPr>
            <w:tcW w:w="1423" w:type="dxa"/>
            <w:shd w:val="clear" w:color="auto" w:fill="auto"/>
          </w:tcPr>
          <w:p w14:paraId="28BE5293" w14:textId="77777777" w:rsidR="00745874" w:rsidRDefault="00745874" w:rsidP="00745874">
            <w:pPr>
              <w:rPr>
                <w:rFonts w:eastAsia="DengXian"/>
              </w:rPr>
            </w:pPr>
          </w:p>
        </w:tc>
        <w:tc>
          <w:tcPr>
            <w:tcW w:w="1780" w:type="dxa"/>
            <w:gridSpan w:val="2"/>
            <w:shd w:val="clear" w:color="auto" w:fill="auto"/>
          </w:tcPr>
          <w:p w14:paraId="28BE5294" w14:textId="77777777" w:rsidR="00745874" w:rsidRDefault="00745874" w:rsidP="00745874">
            <w:pPr>
              <w:rPr>
                <w:rFonts w:eastAsia="DengXian"/>
              </w:rPr>
            </w:pPr>
          </w:p>
        </w:tc>
        <w:tc>
          <w:tcPr>
            <w:tcW w:w="6431" w:type="dxa"/>
            <w:shd w:val="clear" w:color="auto" w:fill="auto"/>
          </w:tcPr>
          <w:p w14:paraId="28BE5295" w14:textId="77777777" w:rsidR="00745874" w:rsidRDefault="00745874" w:rsidP="00745874">
            <w:pPr>
              <w:rPr>
                <w:rFonts w:eastAsia="DengXian"/>
              </w:rPr>
            </w:pPr>
          </w:p>
        </w:tc>
      </w:tr>
      <w:tr w:rsidR="00745874" w14:paraId="28BE529A" w14:textId="77777777" w:rsidTr="00C645C3">
        <w:tc>
          <w:tcPr>
            <w:tcW w:w="1423" w:type="dxa"/>
            <w:shd w:val="clear" w:color="auto" w:fill="auto"/>
          </w:tcPr>
          <w:p w14:paraId="28BE5297" w14:textId="77777777" w:rsidR="00745874" w:rsidRDefault="00745874" w:rsidP="00745874">
            <w:pPr>
              <w:rPr>
                <w:rFonts w:eastAsia="DengXian"/>
              </w:rPr>
            </w:pPr>
          </w:p>
        </w:tc>
        <w:tc>
          <w:tcPr>
            <w:tcW w:w="1780" w:type="dxa"/>
            <w:gridSpan w:val="2"/>
            <w:shd w:val="clear" w:color="auto" w:fill="auto"/>
          </w:tcPr>
          <w:p w14:paraId="28BE5298" w14:textId="77777777" w:rsidR="00745874" w:rsidRDefault="00745874" w:rsidP="00745874">
            <w:pPr>
              <w:rPr>
                <w:rFonts w:eastAsia="DengXian"/>
              </w:rPr>
            </w:pPr>
          </w:p>
        </w:tc>
        <w:tc>
          <w:tcPr>
            <w:tcW w:w="6431" w:type="dxa"/>
            <w:shd w:val="clear" w:color="auto" w:fill="auto"/>
          </w:tcPr>
          <w:p w14:paraId="28BE5299" w14:textId="77777777" w:rsidR="00745874" w:rsidRDefault="00745874" w:rsidP="00745874">
            <w:pPr>
              <w:rPr>
                <w:rFonts w:eastAsia="DengXian"/>
              </w:rPr>
            </w:pPr>
          </w:p>
        </w:tc>
      </w:tr>
      <w:tr w:rsidR="00745874" w14:paraId="28BE529E" w14:textId="77777777" w:rsidTr="00C645C3">
        <w:tc>
          <w:tcPr>
            <w:tcW w:w="1423" w:type="dxa"/>
            <w:shd w:val="clear" w:color="auto" w:fill="auto"/>
          </w:tcPr>
          <w:p w14:paraId="28BE529B" w14:textId="77777777" w:rsidR="00745874" w:rsidRDefault="00745874" w:rsidP="00745874">
            <w:pPr>
              <w:rPr>
                <w:rFonts w:eastAsia="DengXian"/>
              </w:rPr>
            </w:pPr>
          </w:p>
        </w:tc>
        <w:tc>
          <w:tcPr>
            <w:tcW w:w="1780" w:type="dxa"/>
            <w:gridSpan w:val="2"/>
            <w:shd w:val="clear" w:color="auto" w:fill="auto"/>
          </w:tcPr>
          <w:p w14:paraId="28BE529C" w14:textId="77777777" w:rsidR="00745874" w:rsidRDefault="00745874" w:rsidP="00745874">
            <w:pPr>
              <w:rPr>
                <w:rFonts w:eastAsia="DengXian"/>
              </w:rPr>
            </w:pPr>
          </w:p>
        </w:tc>
        <w:tc>
          <w:tcPr>
            <w:tcW w:w="6431" w:type="dxa"/>
            <w:shd w:val="clear" w:color="auto" w:fill="auto"/>
          </w:tcPr>
          <w:p w14:paraId="28BE529D" w14:textId="77777777" w:rsidR="00745874" w:rsidRDefault="00745874" w:rsidP="00745874">
            <w:pPr>
              <w:rPr>
                <w:rFonts w:eastAsia="DengXian"/>
              </w:rPr>
            </w:pPr>
          </w:p>
        </w:tc>
      </w:tr>
      <w:tr w:rsidR="00745874" w14:paraId="28BE52A2" w14:textId="77777777" w:rsidTr="00C645C3">
        <w:tc>
          <w:tcPr>
            <w:tcW w:w="1423" w:type="dxa"/>
            <w:shd w:val="clear" w:color="auto" w:fill="auto"/>
          </w:tcPr>
          <w:p w14:paraId="28BE529F" w14:textId="77777777" w:rsidR="00745874" w:rsidRDefault="00745874" w:rsidP="00745874">
            <w:pPr>
              <w:rPr>
                <w:rFonts w:eastAsia="DengXian"/>
              </w:rPr>
            </w:pPr>
          </w:p>
        </w:tc>
        <w:tc>
          <w:tcPr>
            <w:tcW w:w="1780" w:type="dxa"/>
            <w:gridSpan w:val="2"/>
            <w:shd w:val="clear" w:color="auto" w:fill="auto"/>
          </w:tcPr>
          <w:p w14:paraId="28BE52A0" w14:textId="77777777" w:rsidR="00745874" w:rsidRDefault="00745874" w:rsidP="00745874">
            <w:pPr>
              <w:rPr>
                <w:rFonts w:eastAsia="DengXian"/>
              </w:rPr>
            </w:pPr>
          </w:p>
        </w:tc>
        <w:tc>
          <w:tcPr>
            <w:tcW w:w="6431" w:type="dxa"/>
            <w:shd w:val="clear" w:color="auto" w:fill="auto"/>
          </w:tcPr>
          <w:p w14:paraId="28BE52A1" w14:textId="77777777" w:rsidR="00745874" w:rsidRDefault="00745874" w:rsidP="00745874">
            <w:pPr>
              <w:rPr>
                <w:rFonts w:eastAsia="DengXian"/>
              </w:rPr>
            </w:pPr>
          </w:p>
        </w:tc>
      </w:tr>
    </w:tbl>
    <w:p w14:paraId="28BE52A3" w14:textId="77777777" w:rsidR="00BB6F64" w:rsidRDefault="00BB6F64" w:rsidP="003B543B">
      <w:pPr>
        <w:rPr>
          <w:rFonts w:eastAsia="DengXian"/>
        </w:rPr>
      </w:pPr>
    </w:p>
    <w:p w14:paraId="28BE52A4" w14:textId="77777777" w:rsidR="00C645C3" w:rsidRPr="00801EF7" w:rsidRDefault="00C645C3" w:rsidP="003B543B">
      <w:pPr>
        <w:rPr>
          <w:rFonts w:eastAsia="DengXian"/>
        </w:rPr>
      </w:pPr>
    </w:p>
    <w:p w14:paraId="28BE52A5" w14:textId="77777777"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28BE52A6"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w:t>
      </w:r>
      <w:proofErr w:type="spellStart"/>
      <w:r w:rsidRPr="00740D8C">
        <w:rPr>
          <w:rFonts w:eastAsia="DengXian"/>
          <w:i/>
        </w:rPr>
        <w:t>AllowedIdle</w:t>
      </w:r>
      <w:proofErr w:type="spellEnd"/>
      <w:r>
        <w:rPr>
          <w:rFonts w:eastAsia="DengXian"/>
        </w:rPr>
        <w:t xml:space="preserve"> and</w:t>
      </w:r>
      <w:r w:rsidRPr="00A30A3D">
        <w:rPr>
          <w:rFonts w:eastAsia="DengXian"/>
        </w:rPr>
        <w:t xml:space="preserve"> </w:t>
      </w:r>
      <w:r w:rsidRPr="00740D8C">
        <w:rPr>
          <w:rFonts w:eastAsia="DengXian"/>
          <w:i/>
        </w:rPr>
        <w:t>eDRX-</w:t>
      </w:r>
      <w:proofErr w:type="spellStart"/>
      <w:r w:rsidRPr="00740D8C">
        <w:rPr>
          <w:rFonts w:eastAsia="DengXian"/>
          <w:i/>
        </w:rPr>
        <w:t>AllowedInactive</w:t>
      </w:r>
      <w:proofErr w:type="spellEnd"/>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w:t>
      </w:r>
      <w:proofErr w:type="spellStart"/>
      <w:r w:rsidR="00EC487F" w:rsidRPr="00740D8C">
        <w:rPr>
          <w:rFonts w:eastAsia="DengXian"/>
          <w:i/>
        </w:rPr>
        <w:t>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w:t>
      </w:r>
      <w:proofErr w:type="spellStart"/>
      <w:r w:rsidR="00EC487F" w:rsidRPr="00740D8C">
        <w:rPr>
          <w:rFonts w:eastAsia="DengXian"/>
          <w:i/>
        </w:rPr>
        <w:t>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eDRX-</w:t>
      </w:r>
      <w:proofErr w:type="spellStart"/>
      <w:r w:rsidR="00E47CCA" w:rsidRPr="006D1749">
        <w:rPr>
          <w:rFonts w:eastAsia="MS Mincho"/>
          <w:i/>
        </w:rPr>
        <w:t>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r w:rsidR="00E47CCA" w:rsidRPr="006D1749">
        <w:rPr>
          <w:i/>
          <w:iCs/>
          <w:lang w:eastAsia="sv-SE"/>
        </w:rPr>
        <w:t>eDRX-</w:t>
      </w:r>
      <w:proofErr w:type="spellStart"/>
      <w:r w:rsidR="00E47CCA" w:rsidRPr="006D1749">
        <w:rPr>
          <w:i/>
          <w:iCs/>
          <w:lang w:eastAsia="sv-SE"/>
        </w:rPr>
        <w:t>AllowedIdle</w:t>
      </w:r>
      <w:proofErr w:type="spellEnd"/>
      <w:r w:rsidR="00E47CCA" w:rsidRPr="006D1749">
        <w:rPr>
          <w:lang w:eastAsia="sv-SE"/>
        </w:rPr>
        <w:t xml:space="preserve"> is enabled</w:t>
      </w:r>
      <w:r w:rsidR="00E47CCA" w:rsidRPr="006D1749">
        <w:t>.</w:t>
      </w:r>
      <w:r>
        <w:rPr>
          <w:rFonts w:eastAsia="DengXian"/>
        </w:rPr>
        <w:t xml:space="preserve"> </w:t>
      </w:r>
    </w:p>
    <w:p w14:paraId="28BE52A7" w14:textId="77777777"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28BE52A8" w14:textId="77777777" w:rsidR="007426DA" w:rsidRDefault="007426DA" w:rsidP="007426DA">
      <w:pPr>
        <w:pStyle w:val="BodyText"/>
        <w:rPr>
          <w:color w:val="000000" w:themeColor="text1"/>
        </w:rPr>
      </w:pPr>
      <w:r>
        <w:rPr>
          <w:color w:val="000000" w:themeColor="text1"/>
        </w:rPr>
        <w:lastRenderedPageBreak/>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28BE52AC" w14:textId="77777777" w:rsidTr="00DA0CBC">
        <w:tc>
          <w:tcPr>
            <w:tcW w:w="1979" w:type="dxa"/>
          </w:tcPr>
          <w:p w14:paraId="28BE52A9"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28BE52AA"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28BE52AB"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28BE52B1" w14:textId="77777777" w:rsidTr="00DA0CBC">
        <w:tc>
          <w:tcPr>
            <w:tcW w:w="1979" w:type="dxa"/>
          </w:tcPr>
          <w:p w14:paraId="28BE52AD" w14:textId="77777777"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8BE52AE"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w:t>
            </w:r>
            <w:proofErr w:type="spellStart"/>
            <w:r w:rsidRPr="00017568">
              <w:rPr>
                <w:rFonts w:cs="Arial"/>
                <w:color w:val="000000" w:themeColor="text1"/>
              </w:rPr>
              <w:t>AllowedIdle</w:t>
            </w:r>
            <w:proofErr w:type="spellEnd"/>
            <w:r w:rsidRPr="00017568">
              <w:rPr>
                <w:rFonts w:cs="Arial"/>
                <w:color w:val="000000" w:themeColor="text1"/>
              </w:rPr>
              <w:t xml:space="preserve"> is enabled.</w:t>
            </w:r>
          </w:p>
          <w:p w14:paraId="28BE52AF" w14:textId="77777777" w:rsidR="00D54679" w:rsidRPr="00017568" w:rsidRDefault="00D54679" w:rsidP="00203A3A">
            <w:pPr>
              <w:jc w:val="left"/>
              <w:rPr>
                <w:rFonts w:cs="Arial"/>
                <w:color w:val="000000" w:themeColor="text1"/>
              </w:rPr>
            </w:pPr>
          </w:p>
        </w:tc>
        <w:tc>
          <w:tcPr>
            <w:tcW w:w="1711" w:type="dxa"/>
          </w:tcPr>
          <w:p w14:paraId="28BE52B0" w14:textId="77777777" w:rsidR="00D54679" w:rsidRPr="00017568" w:rsidRDefault="00D54679" w:rsidP="00D54679">
            <w:pPr>
              <w:rPr>
                <w:color w:val="000000" w:themeColor="text1"/>
              </w:rPr>
            </w:pPr>
            <w:r w:rsidRPr="00017568">
              <w:rPr>
                <w:lang w:eastAsia="ja-JP"/>
              </w:rPr>
              <w:t>Xiaomi Communications</w:t>
            </w:r>
          </w:p>
        </w:tc>
      </w:tr>
      <w:tr w:rsidR="00203A3A" w:rsidRPr="00017568" w14:paraId="28BE52B6" w14:textId="77777777" w:rsidTr="00DA0CBC">
        <w:tc>
          <w:tcPr>
            <w:tcW w:w="1979" w:type="dxa"/>
          </w:tcPr>
          <w:p w14:paraId="28BE52B2" w14:textId="77777777" w:rsidR="00203A3A" w:rsidRPr="00017568" w:rsidRDefault="00203A3A" w:rsidP="00203A3A">
            <w:pPr>
              <w:rPr>
                <w:rFonts w:cs="Arial"/>
                <w:color w:val="000000" w:themeColor="text1"/>
              </w:rPr>
            </w:pPr>
            <w:r w:rsidRPr="00017568">
              <w:rPr>
                <w:lang w:eastAsia="ja-JP"/>
              </w:rPr>
              <w:t>[9]R2-2302815</w:t>
            </w:r>
          </w:p>
        </w:tc>
        <w:tc>
          <w:tcPr>
            <w:tcW w:w="5803" w:type="dxa"/>
          </w:tcPr>
          <w:p w14:paraId="28BE52B3"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8BE52B4" w14:textId="77777777" w:rsidR="00203A3A" w:rsidRPr="00017568" w:rsidRDefault="00203A3A" w:rsidP="00203A3A">
            <w:pPr>
              <w:jc w:val="left"/>
              <w:rPr>
                <w:rFonts w:cs="Arial"/>
                <w:color w:val="000000" w:themeColor="text1"/>
              </w:rPr>
            </w:pPr>
          </w:p>
        </w:tc>
        <w:tc>
          <w:tcPr>
            <w:tcW w:w="1711" w:type="dxa"/>
          </w:tcPr>
          <w:p w14:paraId="28BE52B5" w14:textId="77777777" w:rsidR="00203A3A" w:rsidRPr="00017568" w:rsidRDefault="00203A3A" w:rsidP="00203A3A">
            <w:pPr>
              <w:rPr>
                <w:rFonts w:cs="Arial"/>
                <w:color w:val="000000" w:themeColor="text1"/>
              </w:rPr>
            </w:pPr>
            <w:r w:rsidRPr="00017568">
              <w:rPr>
                <w:lang w:eastAsia="ja-JP"/>
              </w:rPr>
              <w:t>vivo, Guangdong Genius</w:t>
            </w:r>
          </w:p>
        </w:tc>
      </w:tr>
      <w:tr w:rsidR="007426DA" w:rsidRPr="00017568" w14:paraId="28BE52BE" w14:textId="77777777" w:rsidTr="00DA0CBC">
        <w:tc>
          <w:tcPr>
            <w:tcW w:w="1979" w:type="dxa"/>
          </w:tcPr>
          <w:p w14:paraId="28BE52B7" w14:textId="77777777" w:rsidR="007426DA" w:rsidRPr="00017568" w:rsidRDefault="009914EC" w:rsidP="00FC5ED5">
            <w:pPr>
              <w:rPr>
                <w:rFonts w:cs="Arial"/>
                <w:color w:val="000000" w:themeColor="text1"/>
              </w:rPr>
            </w:pPr>
            <w:r w:rsidRPr="00017568">
              <w:rPr>
                <w:lang w:eastAsia="ja-JP"/>
              </w:rPr>
              <w:t>[14]R2-2303322</w:t>
            </w:r>
          </w:p>
        </w:tc>
        <w:tc>
          <w:tcPr>
            <w:tcW w:w="5803" w:type="dxa"/>
          </w:tcPr>
          <w:p w14:paraId="28BE52B8" w14:textId="77777777"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28BE52B9"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1. A cell can allow INACTIVE eDRX &gt; 10.24s, without any restriction</w:t>
            </w:r>
          </w:p>
          <w:p w14:paraId="28BE52BA"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2. A cell can allow INACTIVE eDRX &gt; 10.24s, only if it allows IDLE eDRX</w:t>
            </w:r>
          </w:p>
          <w:p w14:paraId="28BE52BB"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Option 3. A cell can allow INACTIVE eDRX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eDRX and) INACTIVE eDRX </w:t>
            </w:r>
            <w:r w:rsidRPr="00017568">
              <w:rPr>
                <w:rFonts w:eastAsia="Malgun Gothic" w:hint="eastAsia"/>
                <w:lang w:eastAsia="ko-KR"/>
              </w:rPr>
              <w:t>≤</w:t>
            </w:r>
            <w:r w:rsidRPr="00017568">
              <w:rPr>
                <w:rFonts w:eastAsia="Malgun Gothic" w:hint="eastAsia"/>
                <w:lang w:eastAsia="ko-KR"/>
              </w:rPr>
              <w:t xml:space="preserve"> 10.24s</w:t>
            </w:r>
          </w:p>
          <w:p w14:paraId="28BE52BC" w14:textId="77777777" w:rsidR="007426DA" w:rsidRPr="00017568" w:rsidRDefault="007426DA" w:rsidP="00FC5ED5">
            <w:pPr>
              <w:rPr>
                <w:rFonts w:eastAsia="Malgun Gothic" w:cs="Arial"/>
                <w:bCs/>
                <w:color w:val="000000" w:themeColor="text1"/>
              </w:rPr>
            </w:pPr>
          </w:p>
        </w:tc>
        <w:tc>
          <w:tcPr>
            <w:tcW w:w="1711" w:type="dxa"/>
          </w:tcPr>
          <w:p w14:paraId="28BE52BD" w14:textId="77777777" w:rsidR="007426DA" w:rsidRPr="00017568" w:rsidRDefault="009914EC" w:rsidP="009914EC">
            <w:pPr>
              <w:rPr>
                <w:rFonts w:cs="Arial"/>
                <w:color w:val="000000" w:themeColor="text1"/>
              </w:rPr>
            </w:pPr>
            <w:r w:rsidRPr="00017568">
              <w:rPr>
                <w:lang w:eastAsia="ja-JP"/>
              </w:rPr>
              <w:t>Samsung</w:t>
            </w:r>
          </w:p>
        </w:tc>
      </w:tr>
    </w:tbl>
    <w:p w14:paraId="28BE52BF" w14:textId="77777777" w:rsidR="00C00147" w:rsidRPr="00017568" w:rsidRDefault="00C00147" w:rsidP="00553CDB">
      <w:pPr>
        <w:pStyle w:val="Doc-text2"/>
        <w:ind w:left="0" w:firstLine="0"/>
        <w:rPr>
          <w:rFonts w:eastAsia="DengXian"/>
          <w:b/>
          <w:color w:val="0070C0"/>
          <w:u w:val="single"/>
          <w:lang w:val="en-US"/>
        </w:rPr>
      </w:pPr>
    </w:p>
    <w:p w14:paraId="28BE52C0" w14:textId="77777777"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14:paraId="28BE52C1"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A cell can indicate support for Rel-18 INACTIVE eDRX, without any restriction</w:t>
      </w:r>
      <w:r w:rsidR="009E3079" w:rsidRPr="00017568">
        <w:rPr>
          <w:rFonts w:eastAsia="Malgun Gothic"/>
          <w:lang w:eastAsia="ko-KR"/>
        </w:rPr>
        <w:t>. [14]</w:t>
      </w:r>
    </w:p>
    <w:p w14:paraId="28BE52C2"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support for Rel-18 INACTIVE eDRX</w:t>
      </w:r>
      <w:r w:rsidRPr="00017568">
        <w:rPr>
          <w:rFonts w:eastAsia="Malgun Gothic"/>
          <w:lang w:eastAsia="ko-KR"/>
        </w:rPr>
        <w:t xml:space="preserve">, only if </w:t>
      </w:r>
      <w:r w:rsidR="009E3079" w:rsidRPr="00017568">
        <w:rPr>
          <w:rFonts w:eastAsia="DengXian"/>
          <w:i/>
        </w:rPr>
        <w:t>eDRX-</w:t>
      </w:r>
      <w:proofErr w:type="spellStart"/>
      <w:r w:rsidR="009E3079" w:rsidRPr="00017568">
        <w:rPr>
          <w:rFonts w:eastAsia="DengXian"/>
          <w:i/>
        </w:rPr>
        <w:t>AllowedIdle</w:t>
      </w:r>
      <w:proofErr w:type="spellEnd"/>
      <w:r w:rsidR="009E3079" w:rsidRPr="00017568">
        <w:rPr>
          <w:rFonts w:eastAsia="DengXian"/>
        </w:rPr>
        <w:t xml:space="preserve"> is configured. [6] [14]</w:t>
      </w:r>
    </w:p>
    <w:p w14:paraId="28BE52C3"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indicate support for Rel-18 INACTIVE eDRX</w:t>
      </w:r>
      <w:r w:rsidRPr="00017568">
        <w:rPr>
          <w:rFonts w:eastAsia="Malgun Gothic"/>
          <w:lang w:eastAsia="ko-KR"/>
        </w:rPr>
        <w:t>,</w:t>
      </w:r>
      <w:r w:rsidRPr="00017568">
        <w:rPr>
          <w:rFonts w:eastAsia="Malgun Gothic" w:hint="eastAsia"/>
          <w:lang w:eastAsia="ko-KR"/>
        </w:rPr>
        <w:t xml:space="preserve"> only if </w:t>
      </w:r>
      <w:r w:rsidR="009E3079" w:rsidRPr="00017568">
        <w:rPr>
          <w:rFonts w:eastAsia="DengXian"/>
          <w:i/>
        </w:rPr>
        <w:t>eDRX-</w:t>
      </w:r>
      <w:proofErr w:type="spellStart"/>
      <w:r w:rsidR="009E3079" w:rsidRPr="00017568">
        <w:rPr>
          <w:rFonts w:eastAsia="DengXian"/>
          <w:i/>
        </w:rPr>
        <w:t>AllowedIdle</w:t>
      </w:r>
      <w:proofErr w:type="spellEnd"/>
      <w:r w:rsidRPr="00017568">
        <w:rPr>
          <w:rFonts w:eastAsia="Malgun Gothic" w:hint="eastAsia"/>
          <w:lang w:eastAsia="ko-KR"/>
        </w:rPr>
        <w:t xml:space="preserve"> and </w:t>
      </w:r>
      <w:r w:rsidR="009E3079" w:rsidRPr="00017568">
        <w:rPr>
          <w:rFonts w:eastAsia="DengXian"/>
          <w:i/>
        </w:rPr>
        <w:t>eDRX-</w:t>
      </w:r>
      <w:proofErr w:type="spellStart"/>
      <w:r w:rsidR="009E3079" w:rsidRPr="00017568">
        <w:rPr>
          <w:rFonts w:eastAsia="DengXian"/>
          <w:i/>
        </w:rPr>
        <w:t>AllowedInactive</w:t>
      </w:r>
      <w:proofErr w:type="spellEnd"/>
      <w:r w:rsidR="009E3079" w:rsidRPr="00017568">
        <w:rPr>
          <w:rFonts w:eastAsia="DengXian"/>
          <w:i/>
        </w:rPr>
        <w:t xml:space="preserve"> </w:t>
      </w:r>
      <w:r w:rsidR="009A5C71" w:rsidRPr="00017568">
        <w:rPr>
          <w:rFonts w:eastAsia="DengXian"/>
        </w:rPr>
        <w:t xml:space="preserve">are </w:t>
      </w:r>
      <w:r w:rsidR="009E3079" w:rsidRPr="00017568">
        <w:rPr>
          <w:rFonts w:eastAsia="DengXian"/>
        </w:rPr>
        <w:t>configured. [9] [14]</w:t>
      </w:r>
    </w:p>
    <w:p w14:paraId="28BE52C4" w14:textId="77777777"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eastAsia="ko-KR"/>
        </w:rPr>
        <w:t>support of Rel-18 INACTIVE eDRX</w:t>
      </w:r>
      <w:r w:rsidRPr="00017568">
        <w:rPr>
          <w:rFonts w:eastAsia="DengXian"/>
        </w:rPr>
        <w:t xml:space="preserve"> is completely independent from Rel-17 (IDLE and INACTIVE) eDRX.</w:t>
      </w:r>
    </w:p>
    <w:p w14:paraId="28BE52C5" w14:textId="77777777"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eDRX-</w:t>
      </w:r>
      <w:proofErr w:type="spellStart"/>
      <w:r w:rsidR="009E6321" w:rsidRPr="00017568">
        <w:rPr>
          <w:rFonts w:eastAsia="MS Mincho"/>
          <w:i/>
        </w:rPr>
        <w:t>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 too</w:t>
      </w:r>
      <w:r w:rsidR="009E6321" w:rsidRPr="00017568">
        <w:t xml:space="preserve">. </w:t>
      </w:r>
    </w:p>
    <w:p w14:paraId="28BE52C6" w14:textId="77777777"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28BE52C7" w14:textId="77777777" w:rsidR="009E6321" w:rsidRDefault="009E6321" w:rsidP="009E6321">
      <w:r>
        <w:rPr>
          <w:rFonts w:eastAsia="DengXian"/>
        </w:rPr>
        <w:t xml:space="preserve">Based on above, </w:t>
      </w:r>
      <w:r>
        <w:t>rapporteur would like to ask the following question:</w:t>
      </w:r>
    </w:p>
    <w:p w14:paraId="28BE52C8" w14:textId="77777777"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28BE52C9" w14:textId="77777777" w:rsidR="009E6321" w:rsidRPr="00C00147" w:rsidRDefault="009E6321" w:rsidP="009E6321">
      <w:pPr>
        <w:pStyle w:val="ListParagraph"/>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 without any restriction</w:t>
      </w:r>
      <w:r>
        <w:rPr>
          <w:rFonts w:eastAsia="Malgun Gothic"/>
          <w:lang w:eastAsia="ko-KR"/>
        </w:rPr>
        <w:t xml:space="preserve">. </w:t>
      </w:r>
    </w:p>
    <w:p w14:paraId="28BE52CA" w14:textId="77777777" w:rsidR="009E6321" w:rsidRPr="009E6321" w:rsidRDefault="009E6321" w:rsidP="009E6321">
      <w:pPr>
        <w:pStyle w:val="ListParagraph"/>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eDRX, only if </w:t>
      </w:r>
      <w:r w:rsidRPr="009E6321">
        <w:rPr>
          <w:rFonts w:eastAsia="DengXian"/>
          <w:i/>
        </w:rPr>
        <w:t>eDRX-</w:t>
      </w:r>
      <w:proofErr w:type="spellStart"/>
      <w:r w:rsidRPr="009E6321">
        <w:rPr>
          <w:rFonts w:eastAsia="DengXian"/>
          <w:i/>
        </w:rPr>
        <w:t>AllowedIdle</w:t>
      </w:r>
      <w:proofErr w:type="spellEnd"/>
      <w:r w:rsidRPr="009E6321">
        <w:rPr>
          <w:rFonts w:eastAsia="DengXian"/>
        </w:rPr>
        <w:t xml:space="preserve"> is configured. </w:t>
      </w:r>
    </w:p>
    <w:p w14:paraId="28BE52CB" w14:textId="77777777" w:rsidR="009E6321" w:rsidRPr="00C00147" w:rsidRDefault="009E6321" w:rsidP="009E6321">
      <w:pPr>
        <w:pStyle w:val="ListParagraph"/>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w:t>
      </w:r>
      <w:r w:rsidRPr="00C00147">
        <w:rPr>
          <w:rFonts w:eastAsia="Malgun Gothic" w:hint="eastAsia"/>
          <w:lang w:eastAsia="ko-KR"/>
        </w:rPr>
        <w:t xml:space="preserve"> only if </w:t>
      </w:r>
      <w:r w:rsidRPr="00740D8C">
        <w:rPr>
          <w:rFonts w:eastAsia="DengXian"/>
          <w:i/>
        </w:rPr>
        <w:t>eDRX-</w:t>
      </w:r>
      <w:proofErr w:type="spellStart"/>
      <w:r w:rsidRPr="00740D8C">
        <w:rPr>
          <w:rFonts w:eastAsia="DengXian"/>
          <w:i/>
        </w:rPr>
        <w:t>AllowedIdle</w:t>
      </w:r>
      <w:proofErr w:type="spellEnd"/>
      <w:r w:rsidRPr="00C00147">
        <w:rPr>
          <w:rFonts w:eastAsia="Malgun Gothic" w:hint="eastAsia"/>
          <w:lang w:eastAsia="ko-KR"/>
        </w:rPr>
        <w:t xml:space="preserve"> and </w:t>
      </w:r>
      <w:r w:rsidRPr="00740D8C">
        <w:rPr>
          <w:rFonts w:eastAsia="DengXian"/>
          <w:i/>
        </w:rPr>
        <w:t>eDRX-</w:t>
      </w:r>
      <w:proofErr w:type="spellStart"/>
      <w:r w:rsidRPr="00740D8C">
        <w:rPr>
          <w:rFonts w:eastAsia="DengXian"/>
          <w:i/>
        </w:rPr>
        <w:t>AllowedInactive</w:t>
      </w:r>
      <w:proofErr w:type="spellEnd"/>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28BE52CF" w14:textId="77777777" w:rsidTr="00895739">
        <w:tc>
          <w:tcPr>
            <w:tcW w:w="1548" w:type="dxa"/>
            <w:shd w:val="clear" w:color="auto" w:fill="E7E6E6"/>
          </w:tcPr>
          <w:p w14:paraId="28BE52CC" w14:textId="77777777" w:rsidR="009E6321" w:rsidRPr="009E6321" w:rsidRDefault="009E6321" w:rsidP="009E6321">
            <w:pPr>
              <w:pStyle w:val="ListParagraph"/>
              <w:numPr>
                <w:ilvl w:val="0"/>
                <w:numId w:val="32"/>
              </w:numPr>
              <w:jc w:val="center"/>
              <w:rPr>
                <w:b/>
                <w:lang w:eastAsia="sv-SE"/>
              </w:rPr>
            </w:pPr>
            <w:r w:rsidRPr="009E6321">
              <w:rPr>
                <w:b/>
                <w:lang w:eastAsia="sv-SE"/>
              </w:rPr>
              <w:lastRenderedPageBreak/>
              <w:t>Company</w:t>
            </w:r>
          </w:p>
        </w:tc>
        <w:tc>
          <w:tcPr>
            <w:tcW w:w="1761" w:type="dxa"/>
            <w:gridSpan w:val="2"/>
            <w:shd w:val="clear" w:color="auto" w:fill="E7E6E6"/>
          </w:tcPr>
          <w:p w14:paraId="28BE52CD" w14:textId="77777777" w:rsidR="009E6321" w:rsidRDefault="009E6321" w:rsidP="008320CB">
            <w:pPr>
              <w:jc w:val="center"/>
              <w:rPr>
                <w:b/>
                <w:lang w:eastAsia="sv-SE"/>
              </w:rPr>
            </w:pPr>
            <w:r>
              <w:rPr>
                <w:b/>
                <w:lang w:eastAsia="sv-SE"/>
              </w:rPr>
              <w:t>Option</w:t>
            </w:r>
          </w:p>
        </w:tc>
        <w:tc>
          <w:tcPr>
            <w:tcW w:w="6325" w:type="dxa"/>
            <w:shd w:val="clear" w:color="auto" w:fill="E7E6E6"/>
          </w:tcPr>
          <w:p w14:paraId="28BE52CE" w14:textId="77777777" w:rsidR="009E6321" w:rsidRDefault="009E6321" w:rsidP="008320CB">
            <w:pPr>
              <w:jc w:val="center"/>
              <w:rPr>
                <w:b/>
                <w:lang w:eastAsia="sv-SE"/>
              </w:rPr>
            </w:pPr>
            <w:r>
              <w:rPr>
                <w:b/>
                <w:lang w:eastAsia="sv-SE"/>
              </w:rPr>
              <w:t>Additional comments</w:t>
            </w:r>
          </w:p>
        </w:tc>
      </w:tr>
      <w:tr w:rsidR="009E6321" w14:paraId="28BE52D4" w14:textId="77777777" w:rsidTr="00895739">
        <w:tc>
          <w:tcPr>
            <w:tcW w:w="1548" w:type="dxa"/>
            <w:shd w:val="clear" w:color="auto" w:fill="auto"/>
          </w:tcPr>
          <w:p w14:paraId="28BE52D0" w14:textId="77777777"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28BE52D1" w14:textId="77777777"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28BE52D2" w14:textId="77777777" w:rsidR="00407B02" w:rsidRDefault="00407B02" w:rsidP="00407B02">
            <w:pPr>
              <w:rPr>
                <w:rFonts w:eastAsia="DengXian"/>
              </w:rPr>
            </w:pPr>
            <w:r>
              <w:rPr>
                <w:rFonts w:eastAsia="DengXian"/>
              </w:rPr>
              <w:t xml:space="preserve">The same logic as that for UE capability. </w:t>
            </w:r>
          </w:p>
          <w:p w14:paraId="28BE52D3" w14:textId="77777777" w:rsidR="009E6321" w:rsidRDefault="00407B02" w:rsidP="00407B02">
            <w:pPr>
              <w:rPr>
                <w:rFonts w:eastAsia="DengXian"/>
              </w:rPr>
            </w:pPr>
            <w:r>
              <w:rPr>
                <w:rFonts w:eastAsia="DengXian"/>
              </w:rPr>
              <w:t xml:space="preserve">Since </w:t>
            </w: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 eDRX, which requires </w:t>
            </w:r>
            <w:r>
              <w:rPr>
                <w:rFonts w:eastAsiaTheme="minorEastAsia"/>
              </w:rPr>
              <w:t>network</w:t>
            </w:r>
            <w:r w:rsidRPr="00407B02">
              <w:rPr>
                <w:rFonts w:eastAsiaTheme="minorEastAsia"/>
              </w:rPr>
              <w:t xml:space="preserve"> to implement more functions, e.g. RAN PTW. From </w:t>
            </w:r>
            <w:r>
              <w:rPr>
                <w:rFonts w:eastAsiaTheme="minorEastAsia"/>
              </w:rPr>
              <w:t>network</w:t>
            </w:r>
            <w:r w:rsidRPr="00407B02">
              <w:rPr>
                <w:rFonts w:eastAsiaTheme="minorEastAsia"/>
              </w:rPr>
              <w:t xml:space="preserve"> perspective, it would not be difficult for a </w:t>
            </w:r>
            <w:r>
              <w:rPr>
                <w:rFonts w:eastAsiaTheme="minorEastAsia"/>
              </w:rPr>
              <w:t>network</w:t>
            </w:r>
            <w:r w:rsidRPr="00407B02">
              <w:rPr>
                <w:rFonts w:eastAsiaTheme="minorEastAsia"/>
              </w:rPr>
              <w:t xml:space="preserve"> supportin</w:t>
            </w:r>
            <w:r>
              <w:rPr>
                <w:rFonts w:eastAsia="DengXian"/>
              </w:rPr>
              <w:t>g Rel-18 eDRX to support Rel-17 eDRX.</w:t>
            </w:r>
          </w:p>
        </w:tc>
      </w:tr>
      <w:tr w:rsidR="009E6321" w14:paraId="28BE52DA" w14:textId="77777777" w:rsidTr="00895739">
        <w:tc>
          <w:tcPr>
            <w:tcW w:w="1548" w:type="dxa"/>
            <w:shd w:val="clear" w:color="auto" w:fill="auto"/>
          </w:tcPr>
          <w:p w14:paraId="28BE52D5" w14:textId="77777777"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28BE52D6" w14:textId="77777777"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28BE52D7" w14:textId="77777777" w:rsidR="00D87D80" w:rsidRPr="00017568" w:rsidRDefault="00D87D80" w:rsidP="00D87D80">
            <w:pPr>
              <w:rPr>
                <w:rFonts w:eastAsia="DengXian"/>
              </w:rPr>
            </w:pPr>
            <w:r>
              <w:rPr>
                <w:rFonts w:eastAsia="MS Mincho"/>
                <w:i/>
              </w:rPr>
              <w:t xml:space="preserve">For R17, </w:t>
            </w:r>
            <w:r w:rsidRPr="00017568">
              <w:rPr>
                <w:rFonts w:eastAsia="MS Mincho"/>
                <w:i/>
              </w:rPr>
              <w:t>eDRX-</w:t>
            </w:r>
            <w:proofErr w:type="spellStart"/>
            <w:r w:rsidRPr="00017568">
              <w:rPr>
                <w:rFonts w:eastAsia="MS Mincho"/>
                <w:i/>
              </w:rPr>
              <w:t>AllowedInactive</w:t>
            </w:r>
            <w:proofErr w:type="spellEnd"/>
            <w:r w:rsidRPr="00017568">
              <w:rPr>
                <w:rFonts w:eastAsia="MS Mincho"/>
                <w:i/>
              </w:rPr>
              <w:t xml:space="preserve"> </w:t>
            </w:r>
            <w:r w:rsidRPr="00017568">
              <w:rPr>
                <w:rFonts w:eastAsia="MS Mincho"/>
              </w:rPr>
              <w:t>can</w:t>
            </w:r>
            <w:r w:rsidRPr="00017568">
              <w:t xml:space="preserve"> only be configured when </w:t>
            </w:r>
            <w:r w:rsidRPr="00017568">
              <w:rPr>
                <w:i/>
                <w:iCs/>
                <w:lang w:eastAsia="sv-SE"/>
              </w:rPr>
              <w:t>eDRX-</w:t>
            </w:r>
            <w:proofErr w:type="spellStart"/>
            <w:r w:rsidRPr="00017568">
              <w:rPr>
                <w:i/>
                <w:iCs/>
                <w:lang w:eastAsia="sv-SE"/>
              </w:rPr>
              <w:t>AllowedIdle</w:t>
            </w:r>
            <w:proofErr w:type="spellEnd"/>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w:t>
            </w:r>
            <w:proofErr w:type="spellStart"/>
            <w:r w:rsidRPr="00017568">
              <w:rPr>
                <w:i/>
                <w:iCs/>
                <w:lang w:eastAsia="sv-SE"/>
              </w:rPr>
              <w:t>AllowedIdle</w:t>
            </w:r>
            <w:proofErr w:type="spellEnd"/>
            <w:r w:rsidRPr="00017568">
              <w:rPr>
                <w:lang w:eastAsia="sv-SE"/>
              </w:rPr>
              <w:t xml:space="preserve"> is enabled too</w:t>
            </w:r>
            <w:r w:rsidRPr="00017568">
              <w:t xml:space="preserve">. </w:t>
            </w:r>
          </w:p>
          <w:p w14:paraId="28BE52D8" w14:textId="77777777"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 xml:space="preserve">MT buffering will be handled in CN rather than in gNB. </w:t>
            </w:r>
            <w:proofErr w:type="gramStart"/>
            <w:r>
              <w:t>Thus</w:t>
            </w:r>
            <w:proofErr w:type="gramEnd"/>
            <w:r>
              <w:t xml:space="preserve">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28BE52D9" w14:textId="77777777" w:rsidR="00D87D80" w:rsidRDefault="00D87D80" w:rsidP="008320CB">
            <w:pPr>
              <w:rPr>
                <w:rFonts w:eastAsia="DengXian"/>
                <w:lang w:val="en-US"/>
              </w:rPr>
            </w:pPr>
          </w:p>
        </w:tc>
      </w:tr>
      <w:tr w:rsidR="009E6321" w14:paraId="28BE52DE" w14:textId="77777777" w:rsidTr="00895739">
        <w:tc>
          <w:tcPr>
            <w:tcW w:w="1548" w:type="dxa"/>
            <w:shd w:val="clear" w:color="auto" w:fill="auto"/>
          </w:tcPr>
          <w:p w14:paraId="28BE52DB" w14:textId="77777777" w:rsidR="009E6321" w:rsidRDefault="00F36A17" w:rsidP="008320CB">
            <w:pPr>
              <w:rPr>
                <w:rFonts w:eastAsia="DengXian"/>
              </w:rPr>
            </w:pPr>
            <w:r>
              <w:rPr>
                <w:rFonts w:eastAsia="DengXian"/>
              </w:rPr>
              <w:t>Vodafone</w:t>
            </w:r>
          </w:p>
        </w:tc>
        <w:tc>
          <w:tcPr>
            <w:tcW w:w="1761" w:type="dxa"/>
            <w:gridSpan w:val="2"/>
            <w:shd w:val="clear" w:color="auto" w:fill="auto"/>
          </w:tcPr>
          <w:p w14:paraId="28BE52DC" w14:textId="77777777" w:rsidR="009E6321" w:rsidRDefault="00F36A17" w:rsidP="008320CB">
            <w:pPr>
              <w:rPr>
                <w:rFonts w:eastAsia="DengXian"/>
              </w:rPr>
            </w:pPr>
            <w:r>
              <w:rPr>
                <w:rFonts w:eastAsia="DengXian"/>
              </w:rPr>
              <w:t>Option 3</w:t>
            </w:r>
          </w:p>
        </w:tc>
        <w:tc>
          <w:tcPr>
            <w:tcW w:w="6325" w:type="dxa"/>
            <w:shd w:val="clear" w:color="auto" w:fill="auto"/>
          </w:tcPr>
          <w:p w14:paraId="28BE52DD" w14:textId="77777777" w:rsidR="009E6321" w:rsidRDefault="00F36A17" w:rsidP="008320CB">
            <w:pPr>
              <w:rPr>
                <w:rFonts w:eastAsia="DengXian"/>
              </w:rPr>
            </w:pPr>
            <w:r>
              <w:rPr>
                <w:rFonts w:eastAsia="DengXian"/>
              </w:rPr>
              <w:t>We prefer option 3. It makes the design consistent and avoids interoperability problems.</w:t>
            </w:r>
          </w:p>
        </w:tc>
      </w:tr>
      <w:tr w:rsidR="00895739" w14:paraId="28BE52E2"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28BE52DF"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28BE52E0"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8BE52E1" w14:textId="77777777" w:rsidR="00895739" w:rsidRPr="00895739" w:rsidRDefault="00895739">
            <w:pPr>
              <w:rPr>
                <w:rFonts w:eastAsia="DengXian"/>
              </w:rPr>
            </w:pPr>
            <w:r w:rsidRPr="00895739">
              <w:rPr>
                <w:rFonts w:eastAsia="DengXian"/>
              </w:rPr>
              <w:t>In Rel-17, eDRX-</w:t>
            </w:r>
            <w:proofErr w:type="spellStart"/>
            <w:r w:rsidRPr="00895739">
              <w:rPr>
                <w:rFonts w:eastAsia="DengXian"/>
              </w:rPr>
              <w:t>AllowedInactive</w:t>
            </w:r>
            <w:proofErr w:type="spellEnd"/>
            <w:r w:rsidRPr="00895739">
              <w:rPr>
                <w:rFonts w:eastAsia="DengXian"/>
              </w:rPr>
              <w:t xml:space="preserve"> requires eDRX-</w:t>
            </w:r>
            <w:proofErr w:type="spellStart"/>
            <w:r w:rsidRPr="00895739">
              <w:rPr>
                <w:rFonts w:eastAsia="DengXian"/>
              </w:rPr>
              <w:t>AllowedIdle</w:t>
            </w:r>
            <w:proofErr w:type="spellEnd"/>
            <w:r w:rsidRPr="00895739">
              <w:rPr>
                <w:rFonts w:eastAsia="DengXian"/>
              </w:rPr>
              <w:t>. It is fine to make this association for Rel-18 INACTIVE eDRX as well. However, Rel-18 INACTIVE eDRX and eDRX-</w:t>
            </w:r>
            <w:proofErr w:type="spellStart"/>
            <w:r w:rsidRPr="00895739">
              <w:rPr>
                <w:rFonts w:eastAsia="DengXian"/>
              </w:rPr>
              <w:t>AllowedInactive</w:t>
            </w:r>
            <w:proofErr w:type="spellEnd"/>
            <w:r w:rsidRPr="00895739">
              <w:rPr>
                <w:rFonts w:eastAsia="DengXian"/>
              </w:rPr>
              <w:t xml:space="preserve"> should be independent. A cell should not have to enable Rel-17 INACTIVE eDRX in order to enable Rel-18 INACTIVE eDRX.</w:t>
            </w:r>
          </w:p>
        </w:tc>
      </w:tr>
      <w:tr w:rsidR="009972FA" w14:paraId="28BE52E6" w14:textId="77777777" w:rsidTr="00895739">
        <w:tc>
          <w:tcPr>
            <w:tcW w:w="1548" w:type="dxa"/>
            <w:shd w:val="clear" w:color="auto" w:fill="auto"/>
          </w:tcPr>
          <w:p w14:paraId="28BE52E3" w14:textId="77777777"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28BE52E4" w14:textId="77777777"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28BE52E5" w14:textId="77777777" w:rsidR="009972FA" w:rsidRDefault="009972FA" w:rsidP="009972FA">
            <w:pPr>
              <w:rPr>
                <w:rFonts w:eastAsia="DengXian"/>
              </w:rPr>
            </w:pPr>
          </w:p>
        </w:tc>
      </w:tr>
      <w:tr w:rsidR="00284787" w14:paraId="28BE52EA" w14:textId="77777777" w:rsidTr="00895739">
        <w:tc>
          <w:tcPr>
            <w:tcW w:w="1548" w:type="dxa"/>
            <w:shd w:val="clear" w:color="auto" w:fill="auto"/>
          </w:tcPr>
          <w:p w14:paraId="28BE52E7" w14:textId="77777777" w:rsidR="00284787" w:rsidRDefault="00284787" w:rsidP="00284787">
            <w:pPr>
              <w:rPr>
                <w:rFonts w:eastAsia="DengXian"/>
              </w:rPr>
            </w:pPr>
            <w:r>
              <w:rPr>
                <w:rFonts w:eastAsia="DengXian"/>
              </w:rPr>
              <w:t>Nokia</w:t>
            </w:r>
          </w:p>
        </w:tc>
        <w:tc>
          <w:tcPr>
            <w:tcW w:w="1761" w:type="dxa"/>
            <w:gridSpan w:val="2"/>
            <w:shd w:val="clear" w:color="auto" w:fill="auto"/>
          </w:tcPr>
          <w:p w14:paraId="28BE52E8" w14:textId="77777777" w:rsidR="00284787" w:rsidRDefault="00284787" w:rsidP="00284787">
            <w:pPr>
              <w:rPr>
                <w:rFonts w:eastAsia="DengXian"/>
              </w:rPr>
            </w:pPr>
            <w:r>
              <w:rPr>
                <w:rFonts w:eastAsia="DengXian"/>
              </w:rPr>
              <w:t>Option 3</w:t>
            </w:r>
          </w:p>
        </w:tc>
        <w:tc>
          <w:tcPr>
            <w:tcW w:w="6325" w:type="dxa"/>
            <w:shd w:val="clear" w:color="auto" w:fill="auto"/>
          </w:tcPr>
          <w:p w14:paraId="28BE52E9" w14:textId="77777777"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14:paraId="28BE52EE" w14:textId="77777777" w:rsidTr="00895739">
        <w:tc>
          <w:tcPr>
            <w:tcW w:w="1548" w:type="dxa"/>
            <w:shd w:val="clear" w:color="auto" w:fill="auto"/>
          </w:tcPr>
          <w:p w14:paraId="28BE52EB" w14:textId="77777777" w:rsidR="00284787" w:rsidRDefault="00914791" w:rsidP="00284787">
            <w:pPr>
              <w:rPr>
                <w:rFonts w:eastAsia="DengXian"/>
              </w:rPr>
            </w:pPr>
            <w:r>
              <w:rPr>
                <w:rFonts w:eastAsia="DengXian"/>
              </w:rPr>
              <w:t>Intel</w:t>
            </w:r>
          </w:p>
        </w:tc>
        <w:tc>
          <w:tcPr>
            <w:tcW w:w="1761" w:type="dxa"/>
            <w:gridSpan w:val="2"/>
            <w:shd w:val="clear" w:color="auto" w:fill="auto"/>
          </w:tcPr>
          <w:p w14:paraId="28BE52EC" w14:textId="77777777" w:rsidR="00284787" w:rsidRDefault="00914791" w:rsidP="00284787">
            <w:pPr>
              <w:rPr>
                <w:rFonts w:eastAsia="DengXian"/>
              </w:rPr>
            </w:pPr>
            <w:r>
              <w:rPr>
                <w:rFonts w:eastAsia="DengXian"/>
              </w:rPr>
              <w:t>Option 2</w:t>
            </w:r>
          </w:p>
        </w:tc>
        <w:tc>
          <w:tcPr>
            <w:tcW w:w="6325" w:type="dxa"/>
            <w:shd w:val="clear" w:color="auto" w:fill="auto"/>
          </w:tcPr>
          <w:p w14:paraId="28BE52ED" w14:textId="77777777" w:rsidR="00284787" w:rsidRDefault="00906B92" w:rsidP="00284787">
            <w:pPr>
              <w:rPr>
                <w:rFonts w:eastAsia="DengXian"/>
              </w:rPr>
            </w:pPr>
            <w:r>
              <w:rPr>
                <w:rFonts w:eastAsia="DengXian"/>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14:paraId="28BE52F2" w14:textId="77777777" w:rsidTr="00895739">
        <w:tc>
          <w:tcPr>
            <w:tcW w:w="1548" w:type="dxa"/>
            <w:shd w:val="clear" w:color="auto" w:fill="auto"/>
          </w:tcPr>
          <w:p w14:paraId="28BE52EF" w14:textId="77777777" w:rsidR="003B77F5" w:rsidRDefault="003B77F5" w:rsidP="003B77F5">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61" w:type="dxa"/>
            <w:gridSpan w:val="2"/>
            <w:shd w:val="clear" w:color="auto" w:fill="auto"/>
          </w:tcPr>
          <w:p w14:paraId="28BE52F0" w14:textId="77777777" w:rsidR="003B77F5" w:rsidRDefault="003B77F5" w:rsidP="003B77F5">
            <w:pPr>
              <w:rPr>
                <w:rFonts w:eastAsia="DengXian"/>
              </w:rPr>
            </w:pPr>
            <w:r w:rsidRPr="00CF3330">
              <w:rPr>
                <w:rFonts w:eastAsia="DengXian"/>
              </w:rPr>
              <w:t>Option 3</w:t>
            </w:r>
          </w:p>
        </w:tc>
        <w:tc>
          <w:tcPr>
            <w:tcW w:w="6325" w:type="dxa"/>
            <w:shd w:val="clear" w:color="auto" w:fill="auto"/>
          </w:tcPr>
          <w:p w14:paraId="28BE52F1" w14:textId="77777777" w:rsidR="003B77F5" w:rsidRDefault="003B77F5" w:rsidP="003B77F5">
            <w:pPr>
              <w:rPr>
                <w:rFonts w:eastAsia="DengXian"/>
              </w:rPr>
            </w:pPr>
            <w:r>
              <w:rPr>
                <w:rFonts w:eastAsia="DengXian"/>
              </w:rPr>
              <w:t>We don’t see any use case that NW only configures Rel-18 INACTIVE eDRX.</w:t>
            </w:r>
          </w:p>
        </w:tc>
      </w:tr>
      <w:tr w:rsidR="00AD3918" w14:paraId="28BE52F6" w14:textId="77777777" w:rsidTr="00895739">
        <w:tc>
          <w:tcPr>
            <w:tcW w:w="1548" w:type="dxa"/>
            <w:shd w:val="clear" w:color="auto" w:fill="auto"/>
          </w:tcPr>
          <w:p w14:paraId="28BE52F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61" w:type="dxa"/>
            <w:gridSpan w:val="2"/>
            <w:shd w:val="clear" w:color="auto" w:fill="auto"/>
          </w:tcPr>
          <w:p w14:paraId="28BE52F4" w14:textId="77777777" w:rsidR="00AD3918" w:rsidRDefault="00AD3918" w:rsidP="00AD3918">
            <w:pPr>
              <w:rPr>
                <w:rFonts w:eastAsia="DengXian"/>
              </w:rPr>
            </w:pPr>
            <w:r>
              <w:rPr>
                <w:rFonts w:eastAsia="Yu Mincho" w:hint="eastAsia"/>
                <w:lang w:eastAsia="ja-JP"/>
              </w:rPr>
              <w:t>O</w:t>
            </w:r>
            <w:r>
              <w:rPr>
                <w:rFonts w:eastAsia="Yu Mincho"/>
                <w:lang w:eastAsia="ja-JP"/>
              </w:rPr>
              <w:t>ption 3</w:t>
            </w:r>
          </w:p>
        </w:tc>
        <w:tc>
          <w:tcPr>
            <w:tcW w:w="6325" w:type="dxa"/>
            <w:shd w:val="clear" w:color="auto" w:fill="auto"/>
          </w:tcPr>
          <w:p w14:paraId="28BE52F5" w14:textId="77777777" w:rsidR="00AD3918" w:rsidRDefault="00AD3918" w:rsidP="00AD3918">
            <w:pPr>
              <w:rPr>
                <w:rFonts w:eastAsia="DengXian"/>
              </w:rPr>
            </w:pPr>
            <w:r>
              <w:rPr>
                <w:rFonts w:eastAsia="Yu Mincho" w:hint="eastAsia"/>
                <w:lang w:eastAsia="ja-JP"/>
              </w:rPr>
              <w:t>S</w:t>
            </w:r>
            <w:r>
              <w:rPr>
                <w:rFonts w:eastAsia="Yu Mincho"/>
                <w:lang w:eastAsia="ja-JP"/>
              </w:rPr>
              <w:t>ee comments for Question 2</w:t>
            </w:r>
          </w:p>
        </w:tc>
      </w:tr>
      <w:tr w:rsidR="00E73A6E" w14:paraId="28BE52FB" w14:textId="77777777" w:rsidTr="00895739">
        <w:tc>
          <w:tcPr>
            <w:tcW w:w="1548" w:type="dxa"/>
            <w:shd w:val="clear" w:color="auto" w:fill="auto"/>
          </w:tcPr>
          <w:p w14:paraId="28BE52F7" w14:textId="77777777" w:rsidR="00E73A6E" w:rsidRDefault="00E73A6E" w:rsidP="00E73A6E">
            <w:pPr>
              <w:rPr>
                <w:rFonts w:eastAsia="DengXian"/>
              </w:rPr>
            </w:pPr>
            <w:r>
              <w:rPr>
                <w:rFonts w:eastAsia="DengXian" w:hint="eastAsia"/>
              </w:rPr>
              <w:t>Z</w:t>
            </w:r>
            <w:r>
              <w:rPr>
                <w:rFonts w:eastAsia="DengXian"/>
              </w:rPr>
              <w:t>TE</w:t>
            </w:r>
          </w:p>
        </w:tc>
        <w:tc>
          <w:tcPr>
            <w:tcW w:w="1761" w:type="dxa"/>
            <w:gridSpan w:val="2"/>
            <w:shd w:val="clear" w:color="auto" w:fill="auto"/>
          </w:tcPr>
          <w:p w14:paraId="28BE52F8" w14:textId="77777777" w:rsidR="00E73A6E" w:rsidRDefault="00E73A6E" w:rsidP="00E73A6E">
            <w:pPr>
              <w:rPr>
                <w:rFonts w:eastAsia="DengXian"/>
              </w:rPr>
            </w:pPr>
            <w:r>
              <w:rPr>
                <w:rFonts w:eastAsia="DengXian"/>
              </w:rPr>
              <w:t>Option 2</w:t>
            </w:r>
          </w:p>
        </w:tc>
        <w:tc>
          <w:tcPr>
            <w:tcW w:w="6325" w:type="dxa"/>
            <w:shd w:val="clear" w:color="auto" w:fill="auto"/>
          </w:tcPr>
          <w:p w14:paraId="28BE52F9" w14:textId="77777777" w:rsidR="00E73A6E" w:rsidRDefault="00E73A6E" w:rsidP="00E73A6E">
            <w:pPr>
              <w:rPr>
                <w:rFonts w:eastAsia="DengXian"/>
              </w:rPr>
            </w:pPr>
            <w:r>
              <w:rPr>
                <w:rFonts w:eastAsia="DengXian"/>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Rel-18 INACTIVE eDRX</w:t>
            </w:r>
            <w:r>
              <w:rPr>
                <w:rFonts w:eastAsia="Malgun Gothic"/>
                <w:lang w:eastAsia="ko-KR"/>
              </w:rPr>
              <w:t xml:space="preserve"> </w:t>
            </w:r>
            <w:r w:rsidRPr="009E6321">
              <w:rPr>
                <w:rFonts w:eastAsia="Malgun Gothic"/>
                <w:lang w:eastAsia="ko-KR"/>
              </w:rPr>
              <w:t xml:space="preserve">only if </w:t>
            </w:r>
            <w:r w:rsidRPr="009E6321">
              <w:rPr>
                <w:rFonts w:eastAsia="DengXian"/>
                <w:i/>
              </w:rPr>
              <w:t>eDRX-</w:t>
            </w:r>
            <w:proofErr w:type="spellStart"/>
            <w:r w:rsidRPr="009E6321">
              <w:rPr>
                <w:rFonts w:eastAsia="DengXian"/>
                <w:i/>
              </w:rPr>
              <w:t>AllowedIdle</w:t>
            </w:r>
            <w:proofErr w:type="spellEnd"/>
            <w:r w:rsidRPr="009E6321">
              <w:rPr>
                <w:rFonts w:eastAsia="DengXian"/>
              </w:rPr>
              <w:t xml:space="preserve"> is configured</w:t>
            </w:r>
            <w:r>
              <w:rPr>
                <w:rFonts w:eastAsia="DengXian"/>
              </w:rPr>
              <w:t>.</w:t>
            </w:r>
          </w:p>
          <w:p w14:paraId="28BE52FA" w14:textId="77777777" w:rsidR="00E73A6E" w:rsidRDefault="00E73A6E" w:rsidP="00E73A6E">
            <w:pPr>
              <w:rPr>
                <w:rFonts w:eastAsia="DengXian"/>
              </w:rPr>
            </w:pPr>
            <w:r>
              <w:rPr>
                <w:rFonts w:eastAsia="DengXian"/>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14:paraId="28BE52FF" w14:textId="77777777" w:rsidTr="00895739">
        <w:tc>
          <w:tcPr>
            <w:tcW w:w="1548" w:type="dxa"/>
            <w:shd w:val="clear" w:color="auto" w:fill="auto"/>
          </w:tcPr>
          <w:p w14:paraId="28BE52FC" w14:textId="77777777" w:rsidR="0027505E" w:rsidRDefault="0027505E" w:rsidP="0027505E">
            <w:pPr>
              <w:rPr>
                <w:rFonts w:eastAsia="DengXian"/>
              </w:rPr>
            </w:pPr>
            <w:r>
              <w:rPr>
                <w:rFonts w:eastAsia="DengXian"/>
              </w:rPr>
              <w:t>Sharp</w:t>
            </w:r>
          </w:p>
        </w:tc>
        <w:tc>
          <w:tcPr>
            <w:tcW w:w="1761" w:type="dxa"/>
            <w:gridSpan w:val="2"/>
            <w:shd w:val="clear" w:color="auto" w:fill="auto"/>
          </w:tcPr>
          <w:p w14:paraId="28BE52FD" w14:textId="77777777" w:rsidR="0027505E" w:rsidRDefault="0027505E" w:rsidP="0027505E">
            <w:pPr>
              <w:rPr>
                <w:rFonts w:eastAsia="DengXian"/>
              </w:rPr>
            </w:pPr>
            <w:r>
              <w:rPr>
                <w:rFonts w:eastAsia="DengXian"/>
              </w:rPr>
              <w:t>Option 3</w:t>
            </w:r>
          </w:p>
        </w:tc>
        <w:tc>
          <w:tcPr>
            <w:tcW w:w="6325" w:type="dxa"/>
            <w:shd w:val="clear" w:color="auto" w:fill="auto"/>
          </w:tcPr>
          <w:p w14:paraId="28BE52FE" w14:textId="77777777" w:rsidR="0027505E" w:rsidRDefault="0027505E" w:rsidP="0027505E">
            <w:pPr>
              <w:rPr>
                <w:rFonts w:eastAsia="DengXian"/>
              </w:rPr>
            </w:pPr>
          </w:p>
        </w:tc>
      </w:tr>
      <w:tr w:rsidR="004A3BEB" w14:paraId="28BE5303" w14:textId="77777777" w:rsidTr="00895739">
        <w:tc>
          <w:tcPr>
            <w:tcW w:w="1548" w:type="dxa"/>
            <w:shd w:val="clear" w:color="auto" w:fill="auto"/>
          </w:tcPr>
          <w:p w14:paraId="28BE5300" w14:textId="77777777" w:rsidR="004A3BEB" w:rsidRDefault="004A3BEB" w:rsidP="004A3BEB">
            <w:pPr>
              <w:rPr>
                <w:rFonts w:eastAsia="DengXian"/>
              </w:rPr>
            </w:pPr>
            <w:r>
              <w:rPr>
                <w:rFonts w:eastAsia="DengXian"/>
              </w:rPr>
              <w:t>vivo</w:t>
            </w:r>
          </w:p>
        </w:tc>
        <w:tc>
          <w:tcPr>
            <w:tcW w:w="1761" w:type="dxa"/>
            <w:gridSpan w:val="2"/>
            <w:shd w:val="clear" w:color="auto" w:fill="auto"/>
          </w:tcPr>
          <w:p w14:paraId="28BE5301" w14:textId="77777777" w:rsidR="004A3BEB" w:rsidRDefault="004A3BEB" w:rsidP="004A3BEB">
            <w:pPr>
              <w:rPr>
                <w:rFonts w:eastAsia="DengXian"/>
              </w:rPr>
            </w:pPr>
            <w:r>
              <w:rPr>
                <w:rFonts w:eastAsia="DengXian"/>
              </w:rPr>
              <w:t xml:space="preserve">Option 3 </w:t>
            </w:r>
          </w:p>
        </w:tc>
        <w:tc>
          <w:tcPr>
            <w:tcW w:w="6325" w:type="dxa"/>
            <w:shd w:val="clear" w:color="auto" w:fill="auto"/>
          </w:tcPr>
          <w:p w14:paraId="28BE5302" w14:textId="77777777" w:rsidR="004A3BEB" w:rsidRDefault="004A3BEB" w:rsidP="004A3BEB">
            <w:pPr>
              <w:rPr>
                <w:rFonts w:eastAsia="DengXian"/>
              </w:rPr>
            </w:pPr>
            <w:r>
              <w:rPr>
                <w:rFonts w:eastAsia="DengXian"/>
              </w:rPr>
              <w:t xml:space="preserve">Same as question 2, R17 INACTIVE eDRX is an enhanced capability on R17 INACTIVE eDRX, hence if a cell could support R18 INACTIVE eDRX, it should also support R17 INACTIVE eDRX. </w:t>
            </w:r>
          </w:p>
        </w:tc>
      </w:tr>
      <w:tr w:rsidR="000936E5" w14:paraId="28BE5307" w14:textId="77777777" w:rsidTr="00895739">
        <w:tc>
          <w:tcPr>
            <w:tcW w:w="1548" w:type="dxa"/>
            <w:shd w:val="clear" w:color="auto" w:fill="auto"/>
          </w:tcPr>
          <w:p w14:paraId="28BE5304" w14:textId="702E93C6" w:rsidR="000936E5" w:rsidRDefault="000936E5" w:rsidP="000936E5">
            <w:pPr>
              <w:rPr>
                <w:rFonts w:eastAsia="DengXian"/>
              </w:rPr>
            </w:pPr>
            <w:r>
              <w:rPr>
                <w:rFonts w:eastAsia="DengXian"/>
              </w:rPr>
              <w:lastRenderedPageBreak/>
              <w:t>Qualcomm</w:t>
            </w:r>
          </w:p>
        </w:tc>
        <w:tc>
          <w:tcPr>
            <w:tcW w:w="1761" w:type="dxa"/>
            <w:gridSpan w:val="2"/>
            <w:shd w:val="clear" w:color="auto" w:fill="auto"/>
          </w:tcPr>
          <w:p w14:paraId="28BE5305" w14:textId="45E7FD8D" w:rsidR="000936E5" w:rsidRDefault="000936E5" w:rsidP="000936E5">
            <w:pPr>
              <w:rPr>
                <w:rFonts w:eastAsia="DengXian"/>
              </w:rPr>
            </w:pPr>
            <w:r>
              <w:rPr>
                <w:rFonts w:eastAsia="DengXian"/>
              </w:rPr>
              <w:t>Option 3</w:t>
            </w:r>
          </w:p>
        </w:tc>
        <w:tc>
          <w:tcPr>
            <w:tcW w:w="6325" w:type="dxa"/>
            <w:shd w:val="clear" w:color="auto" w:fill="auto"/>
          </w:tcPr>
          <w:p w14:paraId="28BE5306" w14:textId="77777777" w:rsidR="000936E5" w:rsidRDefault="000936E5" w:rsidP="000936E5">
            <w:pPr>
              <w:rPr>
                <w:rFonts w:eastAsia="DengXian"/>
              </w:rPr>
            </w:pPr>
          </w:p>
        </w:tc>
      </w:tr>
      <w:tr w:rsidR="000936E5" w14:paraId="28BE530B" w14:textId="77777777" w:rsidTr="00895739">
        <w:tc>
          <w:tcPr>
            <w:tcW w:w="1548" w:type="dxa"/>
            <w:shd w:val="clear" w:color="auto" w:fill="auto"/>
          </w:tcPr>
          <w:p w14:paraId="28BE5308" w14:textId="43832E84" w:rsidR="000936E5" w:rsidRDefault="002110E8" w:rsidP="000936E5">
            <w:pPr>
              <w:rPr>
                <w:rFonts w:eastAsia="DengXian"/>
              </w:rPr>
            </w:pPr>
            <w:r>
              <w:rPr>
                <w:rFonts w:eastAsia="DengXian" w:hint="eastAsia"/>
              </w:rPr>
              <w:t>CATT</w:t>
            </w:r>
          </w:p>
        </w:tc>
        <w:tc>
          <w:tcPr>
            <w:tcW w:w="1761" w:type="dxa"/>
            <w:gridSpan w:val="2"/>
            <w:shd w:val="clear" w:color="auto" w:fill="auto"/>
          </w:tcPr>
          <w:p w14:paraId="28BE5309" w14:textId="78A0A49E" w:rsidR="000936E5" w:rsidRDefault="002110E8" w:rsidP="000936E5">
            <w:pPr>
              <w:rPr>
                <w:rFonts w:eastAsia="DengXian"/>
              </w:rPr>
            </w:pPr>
            <w:r>
              <w:rPr>
                <w:rFonts w:eastAsia="DengXian" w:hint="eastAsia"/>
              </w:rPr>
              <w:t>Option 3</w:t>
            </w:r>
          </w:p>
        </w:tc>
        <w:tc>
          <w:tcPr>
            <w:tcW w:w="6325" w:type="dxa"/>
            <w:shd w:val="clear" w:color="auto" w:fill="auto"/>
          </w:tcPr>
          <w:p w14:paraId="28BE530A" w14:textId="77777777" w:rsidR="000936E5" w:rsidRDefault="000936E5" w:rsidP="000936E5">
            <w:pPr>
              <w:rPr>
                <w:rFonts w:eastAsia="DengXian"/>
              </w:rPr>
            </w:pPr>
          </w:p>
        </w:tc>
      </w:tr>
      <w:tr w:rsidR="000936E5" w14:paraId="28BE530F" w14:textId="77777777" w:rsidTr="00895739">
        <w:tc>
          <w:tcPr>
            <w:tcW w:w="1548" w:type="dxa"/>
            <w:shd w:val="clear" w:color="auto" w:fill="auto"/>
          </w:tcPr>
          <w:p w14:paraId="28BE530C" w14:textId="07D5F389" w:rsidR="000936E5" w:rsidRDefault="001F2AD9" w:rsidP="000936E5">
            <w:pPr>
              <w:rPr>
                <w:rFonts w:eastAsia="DengXian"/>
              </w:rPr>
            </w:pPr>
            <w:r>
              <w:rPr>
                <w:rFonts w:eastAsia="DengXian"/>
              </w:rPr>
              <w:t>Ericsson</w:t>
            </w:r>
          </w:p>
        </w:tc>
        <w:tc>
          <w:tcPr>
            <w:tcW w:w="1751" w:type="dxa"/>
            <w:shd w:val="clear" w:color="auto" w:fill="auto"/>
          </w:tcPr>
          <w:p w14:paraId="28BE530D" w14:textId="0332880C" w:rsidR="000936E5" w:rsidRDefault="001F2AD9" w:rsidP="000936E5">
            <w:pPr>
              <w:rPr>
                <w:rFonts w:eastAsia="DengXian"/>
              </w:rPr>
            </w:pPr>
            <w:r>
              <w:rPr>
                <w:rFonts w:eastAsia="DengXian"/>
              </w:rPr>
              <w:t>Option 2</w:t>
            </w:r>
          </w:p>
        </w:tc>
        <w:tc>
          <w:tcPr>
            <w:tcW w:w="6335" w:type="dxa"/>
            <w:gridSpan w:val="2"/>
            <w:shd w:val="clear" w:color="auto" w:fill="auto"/>
          </w:tcPr>
          <w:p w14:paraId="28BE530E" w14:textId="07558A87" w:rsidR="000936E5" w:rsidRDefault="001F2AD9" w:rsidP="000936E5">
            <w:pPr>
              <w:rPr>
                <w:rFonts w:eastAsia="DengXian"/>
              </w:rPr>
            </w:pPr>
            <w:r>
              <w:rPr>
                <w:rFonts w:eastAsia="DengXian"/>
              </w:rPr>
              <w:t>A network may prefer not to buffer pending data in the downlink for UEs configured with an eDRX cycle up 10.24 sec in RRC_INACTIVE and yet it may prefer to configure UEs in RRC_INACTIVE with eDRX cycles with values larger than 10.24 sec (since it is possible to buffer the data in the CN)</w:t>
            </w:r>
          </w:p>
        </w:tc>
      </w:tr>
      <w:tr w:rsidR="000936E5" w14:paraId="28BE5313" w14:textId="77777777" w:rsidTr="00895739">
        <w:tc>
          <w:tcPr>
            <w:tcW w:w="1548" w:type="dxa"/>
            <w:shd w:val="clear" w:color="auto" w:fill="auto"/>
          </w:tcPr>
          <w:p w14:paraId="28BE5310" w14:textId="77777777" w:rsidR="000936E5" w:rsidRPr="00833389" w:rsidRDefault="000936E5" w:rsidP="000936E5">
            <w:pPr>
              <w:rPr>
                <w:rFonts w:eastAsia="DengXian"/>
              </w:rPr>
            </w:pPr>
          </w:p>
        </w:tc>
        <w:tc>
          <w:tcPr>
            <w:tcW w:w="1761" w:type="dxa"/>
            <w:gridSpan w:val="2"/>
            <w:shd w:val="clear" w:color="auto" w:fill="auto"/>
          </w:tcPr>
          <w:p w14:paraId="28BE5311" w14:textId="77777777" w:rsidR="000936E5" w:rsidRDefault="000936E5" w:rsidP="000936E5">
            <w:pPr>
              <w:rPr>
                <w:rFonts w:eastAsia="DengXian"/>
              </w:rPr>
            </w:pPr>
          </w:p>
        </w:tc>
        <w:tc>
          <w:tcPr>
            <w:tcW w:w="6325" w:type="dxa"/>
            <w:shd w:val="clear" w:color="auto" w:fill="auto"/>
          </w:tcPr>
          <w:p w14:paraId="28BE5312" w14:textId="77777777" w:rsidR="000936E5" w:rsidRDefault="000936E5" w:rsidP="000936E5">
            <w:pPr>
              <w:rPr>
                <w:rFonts w:eastAsia="DengXian"/>
              </w:rPr>
            </w:pPr>
          </w:p>
        </w:tc>
      </w:tr>
      <w:tr w:rsidR="000936E5" w14:paraId="28BE5317" w14:textId="77777777" w:rsidTr="00895739">
        <w:tc>
          <w:tcPr>
            <w:tcW w:w="1548" w:type="dxa"/>
            <w:shd w:val="clear" w:color="auto" w:fill="auto"/>
          </w:tcPr>
          <w:p w14:paraId="28BE5314" w14:textId="77777777" w:rsidR="000936E5" w:rsidRDefault="000936E5" w:rsidP="000936E5">
            <w:pPr>
              <w:rPr>
                <w:rFonts w:eastAsia="DengXian"/>
              </w:rPr>
            </w:pPr>
          </w:p>
        </w:tc>
        <w:tc>
          <w:tcPr>
            <w:tcW w:w="1761" w:type="dxa"/>
            <w:gridSpan w:val="2"/>
            <w:shd w:val="clear" w:color="auto" w:fill="auto"/>
          </w:tcPr>
          <w:p w14:paraId="28BE5315" w14:textId="77777777" w:rsidR="000936E5" w:rsidRDefault="000936E5" w:rsidP="000936E5">
            <w:pPr>
              <w:rPr>
                <w:rFonts w:eastAsia="DengXian"/>
              </w:rPr>
            </w:pPr>
          </w:p>
        </w:tc>
        <w:tc>
          <w:tcPr>
            <w:tcW w:w="6325" w:type="dxa"/>
            <w:shd w:val="clear" w:color="auto" w:fill="auto"/>
          </w:tcPr>
          <w:p w14:paraId="28BE5316" w14:textId="77777777" w:rsidR="000936E5" w:rsidRDefault="000936E5" w:rsidP="000936E5">
            <w:pPr>
              <w:rPr>
                <w:rFonts w:eastAsia="DengXian"/>
              </w:rPr>
            </w:pPr>
          </w:p>
        </w:tc>
      </w:tr>
      <w:tr w:rsidR="000936E5" w14:paraId="28BE531B" w14:textId="77777777" w:rsidTr="00895739">
        <w:tc>
          <w:tcPr>
            <w:tcW w:w="1548" w:type="dxa"/>
            <w:shd w:val="clear" w:color="auto" w:fill="auto"/>
          </w:tcPr>
          <w:p w14:paraId="28BE5318" w14:textId="77777777" w:rsidR="000936E5" w:rsidRDefault="000936E5" w:rsidP="000936E5">
            <w:pPr>
              <w:rPr>
                <w:rFonts w:eastAsia="DengXian"/>
              </w:rPr>
            </w:pPr>
          </w:p>
        </w:tc>
        <w:tc>
          <w:tcPr>
            <w:tcW w:w="1761" w:type="dxa"/>
            <w:gridSpan w:val="2"/>
            <w:shd w:val="clear" w:color="auto" w:fill="auto"/>
          </w:tcPr>
          <w:p w14:paraId="28BE5319" w14:textId="77777777" w:rsidR="000936E5" w:rsidRDefault="000936E5" w:rsidP="000936E5">
            <w:pPr>
              <w:rPr>
                <w:rFonts w:eastAsia="DengXian"/>
              </w:rPr>
            </w:pPr>
          </w:p>
        </w:tc>
        <w:tc>
          <w:tcPr>
            <w:tcW w:w="6325" w:type="dxa"/>
            <w:shd w:val="clear" w:color="auto" w:fill="auto"/>
          </w:tcPr>
          <w:p w14:paraId="28BE531A" w14:textId="77777777" w:rsidR="000936E5" w:rsidRDefault="000936E5" w:rsidP="000936E5">
            <w:pPr>
              <w:rPr>
                <w:rFonts w:eastAsia="DengXian"/>
              </w:rPr>
            </w:pPr>
          </w:p>
        </w:tc>
      </w:tr>
      <w:tr w:rsidR="000936E5" w14:paraId="28BE531F" w14:textId="77777777" w:rsidTr="00895739">
        <w:tc>
          <w:tcPr>
            <w:tcW w:w="1548" w:type="dxa"/>
            <w:shd w:val="clear" w:color="auto" w:fill="auto"/>
          </w:tcPr>
          <w:p w14:paraId="28BE531C" w14:textId="77777777" w:rsidR="000936E5" w:rsidRDefault="000936E5" w:rsidP="000936E5">
            <w:pPr>
              <w:rPr>
                <w:rFonts w:eastAsia="DengXian"/>
              </w:rPr>
            </w:pPr>
          </w:p>
        </w:tc>
        <w:tc>
          <w:tcPr>
            <w:tcW w:w="1761" w:type="dxa"/>
            <w:gridSpan w:val="2"/>
            <w:shd w:val="clear" w:color="auto" w:fill="auto"/>
          </w:tcPr>
          <w:p w14:paraId="28BE531D" w14:textId="77777777" w:rsidR="000936E5" w:rsidRDefault="000936E5" w:rsidP="000936E5">
            <w:pPr>
              <w:rPr>
                <w:rFonts w:eastAsia="DengXian"/>
              </w:rPr>
            </w:pPr>
          </w:p>
        </w:tc>
        <w:tc>
          <w:tcPr>
            <w:tcW w:w="6325" w:type="dxa"/>
            <w:shd w:val="clear" w:color="auto" w:fill="auto"/>
          </w:tcPr>
          <w:p w14:paraId="28BE531E" w14:textId="77777777" w:rsidR="000936E5" w:rsidRDefault="000936E5" w:rsidP="000936E5">
            <w:pPr>
              <w:rPr>
                <w:rFonts w:eastAsia="DengXian"/>
              </w:rPr>
            </w:pPr>
          </w:p>
        </w:tc>
      </w:tr>
      <w:tr w:rsidR="000936E5" w14:paraId="28BE5323" w14:textId="77777777" w:rsidTr="00895739">
        <w:tc>
          <w:tcPr>
            <w:tcW w:w="1548" w:type="dxa"/>
            <w:shd w:val="clear" w:color="auto" w:fill="auto"/>
          </w:tcPr>
          <w:p w14:paraId="28BE5320" w14:textId="77777777" w:rsidR="000936E5" w:rsidRDefault="000936E5" w:rsidP="000936E5">
            <w:pPr>
              <w:rPr>
                <w:rFonts w:eastAsia="DengXian"/>
              </w:rPr>
            </w:pPr>
          </w:p>
        </w:tc>
        <w:tc>
          <w:tcPr>
            <w:tcW w:w="1761" w:type="dxa"/>
            <w:gridSpan w:val="2"/>
            <w:shd w:val="clear" w:color="auto" w:fill="auto"/>
          </w:tcPr>
          <w:p w14:paraId="28BE5321" w14:textId="77777777" w:rsidR="000936E5" w:rsidRDefault="000936E5" w:rsidP="000936E5">
            <w:pPr>
              <w:rPr>
                <w:rFonts w:eastAsia="DengXian"/>
              </w:rPr>
            </w:pPr>
          </w:p>
        </w:tc>
        <w:tc>
          <w:tcPr>
            <w:tcW w:w="6325" w:type="dxa"/>
            <w:shd w:val="clear" w:color="auto" w:fill="auto"/>
          </w:tcPr>
          <w:p w14:paraId="28BE5322" w14:textId="77777777" w:rsidR="000936E5" w:rsidRDefault="000936E5" w:rsidP="000936E5">
            <w:pPr>
              <w:rPr>
                <w:rFonts w:eastAsia="DengXian"/>
              </w:rPr>
            </w:pPr>
          </w:p>
        </w:tc>
      </w:tr>
    </w:tbl>
    <w:p w14:paraId="28BE5324" w14:textId="77777777" w:rsidR="009E6321" w:rsidRDefault="009E6321" w:rsidP="009E6321">
      <w:pPr>
        <w:rPr>
          <w:rFonts w:eastAsia="DengXian"/>
        </w:rPr>
      </w:pPr>
    </w:p>
    <w:p w14:paraId="28BE5325" w14:textId="77777777" w:rsidR="009E6321" w:rsidRPr="00C00147" w:rsidRDefault="009E6321" w:rsidP="00C00147">
      <w:pPr>
        <w:rPr>
          <w:rFonts w:eastAsia="DengXian"/>
        </w:rPr>
      </w:pPr>
    </w:p>
    <w:p w14:paraId="28BE5326" w14:textId="77777777"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8BE5327" w14:textId="77777777"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28BE532B" w14:textId="77777777" w:rsidTr="00DA0CBC">
        <w:tc>
          <w:tcPr>
            <w:tcW w:w="1979" w:type="dxa"/>
          </w:tcPr>
          <w:p w14:paraId="28BE5328"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28BE5329"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8BE532A"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28BE5332" w14:textId="77777777" w:rsidTr="00DA0CBC">
        <w:tc>
          <w:tcPr>
            <w:tcW w:w="1979" w:type="dxa"/>
          </w:tcPr>
          <w:p w14:paraId="28BE532C" w14:textId="77777777" w:rsidR="007426DA" w:rsidRPr="00017568" w:rsidRDefault="00FC5ED5" w:rsidP="00FC5ED5">
            <w:pPr>
              <w:rPr>
                <w:color w:val="000000" w:themeColor="text1"/>
              </w:rPr>
            </w:pPr>
            <w:r w:rsidRPr="00017568">
              <w:rPr>
                <w:lang w:eastAsia="ja-JP"/>
              </w:rPr>
              <w:t>[1]R2-2302496</w:t>
            </w:r>
          </w:p>
        </w:tc>
        <w:tc>
          <w:tcPr>
            <w:tcW w:w="5954" w:type="dxa"/>
          </w:tcPr>
          <w:p w14:paraId="28BE532D"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eDRX (&gt;10.24s), should check the R18 enhanced INACTIVE eDRX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eDRX indicator within SIB1.</w:t>
            </w:r>
          </w:p>
          <w:p w14:paraId="28BE532E"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28BE532F"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28BE5330" w14:textId="77777777"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28BE5331" w14:textId="77777777" w:rsidR="007426DA" w:rsidRPr="00017568" w:rsidRDefault="00FC5ED5" w:rsidP="00FC5ED5">
            <w:pPr>
              <w:rPr>
                <w:color w:val="000000" w:themeColor="text1"/>
              </w:rPr>
            </w:pPr>
            <w:r w:rsidRPr="00017568">
              <w:rPr>
                <w:lang w:eastAsia="ja-JP"/>
              </w:rPr>
              <w:t>NEC</w:t>
            </w:r>
          </w:p>
        </w:tc>
      </w:tr>
      <w:tr w:rsidR="003F4D49" w:rsidRPr="00017568" w14:paraId="28BE5338" w14:textId="77777777" w:rsidTr="00DA0CBC">
        <w:tc>
          <w:tcPr>
            <w:tcW w:w="1979" w:type="dxa"/>
          </w:tcPr>
          <w:p w14:paraId="28BE5333" w14:textId="77777777" w:rsidR="003F4D49" w:rsidRPr="00017568" w:rsidRDefault="003F4D49" w:rsidP="003F4D49">
            <w:pPr>
              <w:rPr>
                <w:rFonts w:cs="Arial"/>
                <w:color w:val="000000" w:themeColor="text1"/>
              </w:rPr>
            </w:pPr>
            <w:r w:rsidRPr="00017568">
              <w:rPr>
                <w:lang w:eastAsia="ja-JP"/>
              </w:rPr>
              <w:t>[3]R2-2302531</w:t>
            </w:r>
          </w:p>
        </w:tc>
        <w:tc>
          <w:tcPr>
            <w:tcW w:w="5954" w:type="dxa"/>
          </w:tcPr>
          <w:p w14:paraId="28BE5334" w14:textId="77777777"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28BE5335" w14:textId="77777777" w:rsidR="003F4D49" w:rsidRPr="00017568" w:rsidRDefault="003F4D49" w:rsidP="003F4D49">
            <w:pPr>
              <w:rPr>
                <w:rFonts w:eastAsia="Malgun Gothic" w:cs="Arial"/>
                <w:bCs/>
                <w:color w:val="000000" w:themeColor="text1"/>
              </w:rPr>
            </w:pPr>
          </w:p>
        </w:tc>
        <w:tc>
          <w:tcPr>
            <w:tcW w:w="1701" w:type="dxa"/>
          </w:tcPr>
          <w:p w14:paraId="28BE5336"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28BE5337" w14:textId="77777777" w:rsidR="003F4D49" w:rsidRPr="00017568" w:rsidRDefault="003F4D49" w:rsidP="003F4D49">
            <w:pPr>
              <w:rPr>
                <w:rFonts w:cs="Arial"/>
                <w:color w:val="000000" w:themeColor="text1"/>
              </w:rPr>
            </w:pPr>
          </w:p>
        </w:tc>
      </w:tr>
      <w:tr w:rsidR="00647FCF" w:rsidRPr="00017568" w14:paraId="28BE533C" w14:textId="77777777" w:rsidTr="00DA0CBC">
        <w:tc>
          <w:tcPr>
            <w:tcW w:w="1979" w:type="dxa"/>
          </w:tcPr>
          <w:p w14:paraId="28BE5339" w14:textId="77777777"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28BE533A" w14:textId="77777777"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28BE533B" w14:textId="77777777"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28BE5341" w14:textId="77777777" w:rsidTr="00DA0CBC">
        <w:tc>
          <w:tcPr>
            <w:tcW w:w="1979" w:type="dxa"/>
          </w:tcPr>
          <w:p w14:paraId="28BE533D" w14:textId="77777777" w:rsidR="006B751E" w:rsidRPr="00017568" w:rsidRDefault="006B751E" w:rsidP="006B751E">
            <w:pPr>
              <w:rPr>
                <w:rFonts w:cs="Arial"/>
                <w:color w:val="000000" w:themeColor="text1"/>
              </w:rPr>
            </w:pPr>
            <w:r w:rsidRPr="00017568">
              <w:rPr>
                <w:lang w:eastAsia="ja-JP"/>
              </w:rPr>
              <w:t>[5]R2-2302642</w:t>
            </w:r>
          </w:p>
        </w:tc>
        <w:tc>
          <w:tcPr>
            <w:tcW w:w="5954" w:type="dxa"/>
          </w:tcPr>
          <w:p w14:paraId="28BE533E"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28BE533F" w14:textId="77777777" w:rsidR="006B751E" w:rsidRPr="00017568" w:rsidRDefault="006B751E" w:rsidP="00402BCA">
            <w:pPr>
              <w:spacing w:beforeLines="50" w:before="156" w:after="240"/>
              <w:rPr>
                <w:rFonts w:eastAsiaTheme="minorEastAsia" w:cs="Arial"/>
                <w:color w:val="000000" w:themeColor="text1"/>
              </w:rPr>
            </w:pPr>
          </w:p>
        </w:tc>
        <w:tc>
          <w:tcPr>
            <w:tcW w:w="1701" w:type="dxa"/>
          </w:tcPr>
          <w:p w14:paraId="28BE5340" w14:textId="77777777" w:rsidR="006B751E" w:rsidRPr="00017568" w:rsidRDefault="006B751E" w:rsidP="006B751E">
            <w:pPr>
              <w:rPr>
                <w:rFonts w:cs="Arial"/>
                <w:color w:val="000000" w:themeColor="text1"/>
              </w:rPr>
            </w:pPr>
            <w:r w:rsidRPr="00017568">
              <w:rPr>
                <w:lang w:eastAsia="ja-JP"/>
              </w:rPr>
              <w:lastRenderedPageBreak/>
              <w:t>China Telecommunications</w:t>
            </w:r>
          </w:p>
        </w:tc>
      </w:tr>
      <w:tr w:rsidR="00D54679" w:rsidRPr="00017568" w14:paraId="28BE5346" w14:textId="77777777" w:rsidTr="00DA0CBC">
        <w:tc>
          <w:tcPr>
            <w:tcW w:w="1979" w:type="dxa"/>
          </w:tcPr>
          <w:p w14:paraId="28BE5342" w14:textId="77777777" w:rsidR="00D54679" w:rsidRPr="00017568" w:rsidRDefault="00D54679" w:rsidP="00D54679">
            <w:pPr>
              <w:rPr>
                <w:rFonts w:cs="Arial"/>
                <w:color w:val="000000" w:themeColor="text1"/>
              </w:rPr>
            </w:pPr>
            <w:r w:rsidRPr="00017568">
              <w:rPr>
                <w:lang w:eastAsia="ja-JP"/>
              </w:rPr>
              <w:t>[6]R2-2302703</w:t>
            </w:r>
          </w:p>
        </w:tc>
        <w:tc>
          <w:tcPr>
            <w:tcW w:w="5954" w:type="dxa"/>
          </w:tcPr>
          <w:p w14:paraId="28BE5343"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28BE5344" w14:textId="77777777" w:rsidR="00D54679" w:rsidRPr="00017568" w:rsidRDefault="00D54679" w:rsidP="00D54679">
            <w:pPr>
              <w:rPr>
                <w:rFonts w:eastAsiaTheme="minorEastAsia" w:cs="Arial"/>
                <w:bCs/>
                <w:color w:val="000000" w:themeColor="text1"/>
              </w:rPr>
            </w:pPr>
          </w:p>
        </w:tc>
        <w:tc>
          <w:tcPr>
            <w:tcW w:w="1701" w:type="dxa"/>
          </w:tcPr>
          <w:p w14:paraId="28BE5345" w14:textId="77777777" w:rsidR="00D54679" w:rsidRPr="00017568" w:rsidRDefault="00D54679" w:rsidP="00D54679">
            <w:pPr>
              <w:rPr>
                <w:rFonts w:cs="Arial"/>
                <w:color w:val="000000" w:themeColor="text1"/>
              </w:rPr>
            </w:pPr>
            <w:r w:rsidRPr="00017568">
              <w:rPr>
                <w:lang w:eastAsia="ja-JP"/>
              </w:rPr>
              <w:t>Xiaomi Communications</w:t>
            </w:r>
          </w:p>
        </w:tc>
      </w:tr>
      <w:tr w:rsidR="00BB32F6" w:rsidRPr="00017568" w14:paraId="28BE534F" w14:textId="77777777" w:rsidTr="00DA0CBC">
        <w:tc>
          <w:tcPr>
            <w:tcW w:w="1979" w:type="dxa"/>
          </w:tcPr>
          <w:p w14:paraId="28BE5347" w14:textId="77777777" w:rsidR="00BB32F6" w:rsidRPr="00017568" w:rsidRDefault="00BB32F6" w:rsidP="00BB32F6">
            <w:pPr>
              <w:rPr>
                <w:lang w:eastAsia="ja-JP"/>
              </w:rPr>
            </w:pPr>
            <w:r w:rsidRPr="00017568">
              <w:rPr>
                <w:lang w:eastAsia="ja-JP"/>
              </w:rPr>
              <w:t>[7]R2-2302735</w:t>
            </w:r>
          </w:p>
        </w:tc>
        <w:tc>
          <w:tcPr>
            <w:tcW w:w="5954" w:type="dxa"/>
          </w:tcPr>
          <w:p w14:paraId="28BE5348" w14:textId="77777777"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28BE5349"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28BE534A"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28BE534B"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28BE534C"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28BE534D" w14:textId="77777777" w:rsidR="00BB32F6" w:rsidRPr="00017568" w:rsidRDefault="00BB32F6" w:rsidP="00BB32F6">
            <w:pPr>
              <w:pStyle w:val="Caption"/>
              <w:rPr>
                <w:b w:val="0"/>
                <w:bCs w:val="0"/>
                <w:lang w:eastAsia="ja-JP"/>
              </w:rPr>
            </w:pPr>
          </w:p>
        </w:tc>
        <w:tc>
          <w:tcPr>
            <w:tcW w:w="1701" w:type="dxa"/>
          </w:tcPr>
          <w:p w14:paraId="28BE534E" w14:textId="77777777" w:rsidR="00BB32F6" w:rsidRPr="00017568" w:rsidRDefault="00BB32F6" w:rsidP="00BB32F6">
            <w:pPr>
              <w:rPr>
                <w:rFonts w:cs="Arial"/>
                <w:color w:val="000000" w:themeColor="text1"/>
              </w:rPr>
            </w:pPr>
            <w:r w:rsidRPr="00017568">
              <w:rPr>
                <w:lang w:eastAsia="ja-JP"/>
              </w:rPr>
              <w:t>Intel Corporation</w:t>
            </w:r>
          </w:p>
        </w:tc>
      </w:tr>
      <w:tr w:rsidR="007426DA" w:rsidRPr="00017568" w14:paraId="28BE5355" w14:textId="77777777" w:rsidTr="00DA0CBC">
        <w:tc>
          <w:tcPr>
            <w:tcW w:w="1979" w:type="dxa"/>
          </w:tcPr>
          <w:p w14:paraId="28BE5350" w14:textId="77777777" w:rsidR="007426DA" w:rsidRPr="00017568" w:rsidRDefault="00203A3A" w:rsidP="00FC5ED5">
            <w:pPr>
              <w:rPr>
                <w:rFonts w:cs="Arial"/>
                <w:color w:val="000000" w:themeColor="text1"/>
              </w:rPr>
            </w:pPr>
            <w:r w:rsidRPr="00017568">
              <w:rPr>
                <w:lang w:eastAsia="ja-JP"/>
              </w:rPr>
              <w:t>[8]R2-2302803</w:t>
            </w:r>
          </w:p>
        </w:tc>
        <w:tc>
          <w:tcPr>
            <w:tcW w:w="5954" w:type="dxa"/>
          </w:tcPr>
          <w:p w14:paraId="28BE5351"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28BE5352"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28BE5353" w14:textId="77777777" w:rsidR="007426DA" w:rsidRPr="00017568" w:rsidRDefault="007426DA" w:rsidP="00FC5ED5">
            <w:pPr>
              <w:pStyle w:val="BodyText"/>
              <w:rPr>
                <w:rFonts w:eastAsiaTheme="minorEastAsia" w:cs="Arial"/>
                <w:color w:val="000000" w:themeColor="text1"/>
              </w:rPr>
            </w:pPr>
          </w:p>
        </w:tc>
        <w:tc>
          <w:tcPr>
            <w:tcW w:w="1701" w:type="dxa"/>
          </w:tcPr>
          <w:p w14:paraId="28BE5354" w14:textId="77777777"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28BE535E" w14:textId="77777777" w:rsidTr="00DA0CBC">
        <w:tc>
          <w:tcPr>
            <w:tcW w:w="1979" w:type="dxa"/>
          </w:tcPr>
          <w:p w14:paraId="28BE5356" w14:textId="77777777" w:rsidR="007426DA" w:rsidRPr="00017568" w:rsidRDefault="00203A3A" w:rsidP="00FC5ED5">
            <w:pPr>
              <w:rPr>
                <w:lang w:eastAsia="ja-JP"/>
              </w:rPr>
            </w:pPr>
            <w:r w:rsidRPr="00017568">
              <w:rPr>
                <w:lang w:eastAsia="ja-JP"/>
              </w:rPr>
              <w:t>[9]R2-2302815</w:t>
            </w:r>
          </w:p>
        </w:tc>
        <w:tc>
          <w:tcPr>
            <w:tcW w:w="5954" w:type="dxa"/>
          </w:tcPr>
          <w:p w14:paraId="28BE5357"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28BE5358"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28BE5359"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28BE535A" w14:textId="77777777" w:rsidR="00203A3A" w:rsidRPr="00017568" w:rsidRDefault="00203A3A" w:rsidP="00366097">
            <w:pPr>
              <w:pStyle w:val="ListParagraph"/>
              <w:numPr>
                <w:ilvl w:val="0"/>
                <w:numId w:val="16"/>
              </w:numPr>
              <w:rPr>
                <w:lang w:eastAsia="ja-JP"/>
              </w:rPr>
            </w:pPr>
            <w:r w:rsidRPr="00017568">
              <w:rPr>
                <w:lang w:eastAsia="ja-JP"/>
              </w:rPr>
              <w:t>Alternative 1: gNB configures the R17 INACTIVE eDRX cycle for a UE when it configures the R18 enhanced INACTIVE eDRX for this UE.</w:t>
            </w:r>
          </w:p>
          <w:p w14:paraId="28BE535B" w14:textId="77777777" w:rsidR="00203A3A" w:rsidRPr="00017568" w:rsidRDefault="00203A3A" w:rsidP="00366097">
            <w:pPr>
              <w:pStyle w:val="ListParagraph"/>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28BE535C" w14:textId="77777777" w:rsidR="007426DA" w:rsidRPr="00017568" w:rsidRDefault="007426DA" w:rsidP="00FC5ED5">
            <w:pPr>
              <w:rPr>
                <w:lang w:eastAsia="ja-JP"/>
              </w:rPr>
            </w:pPr>
          </w:p>
        </w:tc>
        <w:tc>
          <w:tcPr>
            <w:tcW w:w="1701" w:type="dxa"/>
          </w:tcPr>
          <w:p w14:paraId="28BE535D" w14:textId="77777777" w:rsidR="007426DA" w:rsidRPr="00017568" w:rsidRDefault="00203A3A" w:rsidP="00FC5ED5">
            <w:pPr>
              <w:rPr>
                <w:lang w:eastAsia="ja-JP"/>
              </w:rPr>
            </w:pPr>
            <w:r w:rsidRPr="00017568">
              <w:rPr>
                <w:lang w:eastAsia="ja-JP"/>
              </w:rPr>
              <w:t>vivo, Guangdong Genius</w:t>
            </w:r>
          </w:p>
        </w:tc>
      </w:tr>
      <w:tr w:rsidR="00894788" w:rsidRPr="00017568" w14:paraId="28BE5364" w14:textId="77777777" w:rsidTr="00DA0CBC">
        <w:tc>
          <w:tcPr>
            <w:tcW w:w="1979" w:type="dxa"/>
          </w:tcPr>
          <w:p w14:paraId="28BE535F" w14:textId="77777777" w:rsidR="00894788" w:rsidRPr="00017568" w:rsidRDefault="00894788" w:rsidP="00894788">
            <w:pPr>
              <w:rPr>
                <w:rFonts w:cs="Arial"/>
                <w:color w:val="000000" w:themeColor="text1"/>
              </w:rPr>
            </w:pPr>
            <w:r w:rsidRPr="00017568">
              <w:rPr>
                <w:lang w:eastAsia="ja-JP"/>
              </w:rPr>
              <w:t>[11]R2-2302824</w:t>
            </w:r>
          </w:p>
        </w:tc>
        <w:tc>
          <w:tcPr>
            <w:tcW w:w="5954" w:type="dxa"/>
          </w:tcPr>
          <w:p w14:paraId="28BE5360"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xml:space="preserve">) shall not be configured to </w:t>
            </w:r>
            <w:r w:rsidRPr="00017568">
              <w:rPr>
                <w:lang w:eastAsia="ja-JP"/>
              </w:rPr>
              <w:lastRenderedPageBreak/>
              <w:t>UE.</w:t>
            </w:r>
          </w:p>
          <w:p w14:paraId="28BE5361"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w:t>
            </w:r>
            <w:proofErr w:type="spellStart"/>
            <w:r w:rsidRPr="00017568">
              <w:rPr>
                <w:bCs/>
                <w:i/>
                <w:iCs/>
              </w:rPr>
              <w:t>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28BE5362" w14:textId="77777777" w:rsidR="00894788" w:rsidRPr="00017568" w:rsidRDefault="00894788" w:rsidP="00894788">
            <w:pPr>
              <w:rPr>
                <w:rFonts w:eastAsia="Malgun Gothic" w:cs="Arial"/>
                <w:bCs/>
                <w:color w:val="000000" w:themeColor="text1"/>
              </w:rPr>
            </w:pPr>
          </w:p>
        </w:tc>
        <w:tc>
          <w:tcPr>
            <w:tcW w:w="1701" w:type="dxa"/>
          </w:tcPr>
          <w:p w14:paraId="28BE5363" w14:textId="77777777" w:rsidR="00894788" w:rsidRPr="00017568" w:rsidRDefault="00894788" w:rsidP="00894788">
            <w:pPr>
              <w:rPr>
                <w:rFonts w:cs="Arial"/>
                <w:color w:val="000000" w:themeColor="text1"/>
              </w:rPr>
            </w:pPr>
            <w:r w:rsidRPr="00017568">
              <w:rPr>
                <w:lang w:eastAsia="ja-JP"/>
              </w:rPr>
              <w:lastRenderedPageBreak/>
              <w:t xml:space="preserve">ZTE Corporation, </w:t>
            </w:r>
            <w:proofErr w:type="spellStart"/>
            <w:r w:rsidRPr="00017568">
              <w:rPr>
                <w:lang w:eastAsia="ja-JP"/>
              </w:rPr>
              <w:t>Sanechips</w:t>
            </w:r>
            <w:proofErr w:type="spellEnd"/>
          </w:p>
        </w:tc>
      </w:tr>
      <w:tr w:rsidR="00894788" w:rsidRPr="00017568" w14:paraId="28BE536C" w14:textId="77777777" w:rsidTr="00DA0CBC">
        <w:tc>
          <w:tcPr>
            <w:tcW w:w="1979" w:type="dxa"/>
          </w:tcPr>
          <w:p w14:paraId="28BE5365" w14:textId="77777777" w:rsidR="00894788" w:rsidRPr="00017568" w:rsidRDefault="00894788" w:rsidP="00894788">
            <w:pPr>
              <w:rPr>
                <w:rFonts w:cs="Arial"/>
                <w:color w:val="000000" w:themeColor="text1"/>
              </w:rPr>
            </w:pPr>
            <w:r w:rsidRPr="00017568">
              <w:rPr>
                <w:lang w:eastAsia="ja-JP"/>
              </w:rPr>
              <w:t>[12]R2-2303304</w:t>
            </w:r>
          </w:p>
        </w:tc>
        <w:tc>
          <w:tcPr>
            <w:tcW w:w="5954" w:type="dxa"/>
          </w:tcPr>
          <w:p w14:paraId="28BE5366" w14:textId="77777777" w:rsidR="00894788" w:rsidRPr="00017568" w:rsidRDefault="00894788" w:rsidP="00894788">
            <w:pPr>
              <w:rPr>
                <w:bCs/>
              </w:rPr>
            </w:pPr>
            <w:r w:rsidRPr="00017568">
              <w:rPr>
                <w:bCs/>
              </w:rPr>
              <w:t>Proposal 8: If a UE is configured with Rel-18 eDRX and then moves to a cell that only supports Rel-17 eDRX:</w:t>
            </w:r>
          </w:p>
          <w:p w14:paraId="28BE5367" w14:textId="77777777" w:rsidR="00894788" w:rsidRPr="00017568" w:rsidRDefault="00894788" w:rsidP="00366097">
            <w:pPr>
              <w:pStyle w:val="ListParagraph"/>
              <w:numPr>
                <w:ilvl w:val="0"/>
                <w:numId w:val="21"/>
              </w:numPr>
              <w:spacing w:after="180"/>
              <w:rPr>
                <w:bCs/>
              </w:rPr>
            </w:pPr>
            <w:r w:rsidRPr="00017568">
              <w:rPr>
                <w:bCs/>
              </w:rPr>
              <w:t>If the UE was previously configured for Rel-17 eDRX for RRC_INACTIVE, it starts using Rel-17 eDRX</w:t>
            </w:r>
          </w:p>
          <w:p w14:paraId="28BE5368" w14:textId="77777777" w:rsidR="00894788" w:rsidRPr="00017568" w:rsidRDefault="00894788" w:rsidP="00366097">
            <w:pPr>
              <w:pStyle w:val="ListParagraph"/>
              <w:numPr>
                <w:ilvl w:val="0"/>
                <w:numId w:val="21"/>
              </w:numPr>
              <w:spacing w:after="180"/>
              <w:rPr>
                <w:bCs/>
              </w:rPr>
            </w:pPr>
            <w:r w:rsidRPr="00017568">
              <w:rPr>
                <w:bCs/>
              </w:rPr>
              <w:t>Otherwise, it stops using eDRX for RAN paging in RRC_INACTIVE</w:t>
            </w:r>
          </w:p>
          <w:p w14:paraId="28BE5369"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28BE536A" w14:textId="77777777" w:rsidR="00894788" w:rsidRPr="00017568" w:rsidRDefault="00894788" w:rsidP="00894788">
            <w:pPr>
              <w:rPr>
                <w:rFonts w:eastAsia="Malgun Gothic" w:cs="Arial"/>
                <w:color w:val="000000" w:themeColor="text1"/>
              </w:rPr>
            </w:pPr>
          </w:p>
        </w:tc>
        <w:tc>
          <w:tcPr>
            <w:tcW w:w="1701" w:type="dxa"/>
          </w:tcPr>
          <w:p w14:paraId="28BE536B" w14:textId="77777777" w:rsidR="00894788" w:rsidRPr="00017568" w:rsidRDefault="00894788" w:rsidP="00894788">
            <w:pPr>
              <w:rPr>
                <w:rFonts w:cs="Arial"/>
                <w:color w:val="000000" w:themeColor="text1"/>
              </w:rPr>
            </w:pPr>
            <w:r w:rsidRPr="00017568">
              <w:rPr>
                <w:lang w:eastAsia="ja-JP"/>
              </w:rPr>
              <w:t>MediaTek Inc.</w:t>
            </w:r>
          </w:p>
        </w:tc>
      </w:tr>
      <w:tr w:rsidR="00F15E45" w:rsidRPr="00017568" w14:paraId="28BE5377" w14:textId="77777777" w:rsidTr="00DA0CBC">
        <w:tc>
          <w:tcPr>
            <w:tcW w:w="1979" w:type="dxa"/>
          </w:tcPr>
          <w:p w14:paraId="28BE536D" w14:textId="77777777" w:rsidR="00F15E45" w:rsidRPr="00017568" w:rsidRDefault="00F15E45" w:rsidP="00F15E45">
            <w:pPr>
              <w:rPr>
                <w:rFonts w:cs="Arial"/>
                <w:color w:val="000000" w:themeColor="text1"/>
              </w:rPr>
            </w:pPr>
            <w:r w:rsidRPr="00017568">
              <w:rPr>
                <w:lang w:eastAsia="ja-JP"/>
              </w:rPr>
              <w:t>[14]R2-2303322</w:t>
            </w:r>
          </w:p>
        </w:tc>
        <w:tc>
          <w:tcPr>
            <w:tcW w:w="5954" w:type="dxa"/>
          </w:tcPr>
          <w:p w14:paraId="28BE536E"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28BE536F"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14:paraId="28BE5370"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14:paraId="28BE5371"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INACTIVE eDRX cycle (</w:t>
            </w:r>
            <w:r w:rsidRPr="00017568">
              <w:t>&lt; 10.24s</w:t>
            </w:r>
            <w:r w:rsidRPr="00017568">
              <w:rPr>
                <w:lang w:eastAsia="ko-KR"/>
              </w:rPr>
              <w:t>), if it was configured.</w:t>
            </w:r>
          </w:p>
          <w:p w14:paraId="28BE5372"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28BE5373"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14:paraId="28BE5374"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28BE5375"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8BE5376" w14:textId="77777777" w:rsidR="00F15E45" w:rsidRPr="00017568" w:rsidRDefault="00F15E45" w:rsidP="00F15E45">
            <w:pPr>
              <w:rPr>
                <w:rFonts w:cs="Arial"/>
                <w:color w:val="000000" w:themeColor="text1"/>
              </w:rPr>
            </w:pPr>
            <w:r w:rsidRPr="00017568">
              <w:rPr>
                <w:lang w:eastAsia="ja-JP"/>
              </w:rPr>
              <w:t>Samsung</w:t>
            </w:r>
          </w:p>
        </w:tc>
      </w:tr>
      <w:tr w:rsidR="007426DA" w:rsidRPr="00017568" w14:paraId="28BE537C" w14:textId="77777777" w:rsidTr="00DA0CBC">
        <w:tc>
          <w:tcPr>
            <w:tcW w:w="1979" w:type="dxa"/>
          </w:tcPr>
          <w:p w14:paraId="28BE5378" w14:textId="77777777" w:rsidR="007426DA" w:rsidRPr="00017568" w:rsidRDefault="00FB2F46" w:rsidP="00FC5ED5">
            <w:pPr>
              <w:rPr>
                <w:rFonts w:cs="Arial"/>
                <w:color w:val="000000" w:themeColor="text1"/>
              </w:rPr>
            </w:pPr>
            <w:r w:rsidRPr="00017568">
              <w:rPr>
                <w:lang w:eastAsia="ja-JP"/>
              </w:rPr>
              <w:t>[16]R2-2303397</w:t>
            </w:r>
          </w:p>
        </w:tc>
        <w:tc>
          <w:tcPr>
            <w:tcW w:w="5954" w:type="dxa"/>
          </w:tcPr>
          <w:p w14:paraId="28BE5379"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28BE537A" w14:textId="77777777" w:rsidR="007426DA" w:rsidRPr="00017568" w:rsidRDefault="007426DA" w:rsidP="00FC5ED5">
            <w:pPr>
              <w:spacing w:line="240" w:lineRule="atLeast"/>
              <w:rPr>
                <w:rFonts w:eastAsia="Malgun Gothic" w:cs="Arial"/>
                <w:color w:val="000000" w:themeColor="text1"/>
              </w:rPr>
            </w:pPr>
          </w:p>
        </w:tc>
        <w:tc>
          <w:tcPr>
            <w:tcW w:w="1701" w:type="dxa"/>
          </w:tcPr>
          <w:p w14:paraId="28BE537B" w14:textId="77777777" w:rsidR="007426DA" w:rsidRPr="00017568" w:rsidRDefault="00FB2F46" w:rsidP="00FC5ED5">
            <w:pPr>
              <w:rPr>
                <w:rFonts w:cs="Arial"/>
                <w:b/>
                <w:color w:val="000000" w:themeColor="text1"/>
              </w:rPr>
            </w:pPr>
            <w:r w:rsidRPr="00017568">
              <w:rPr>
                <w:lang w:eastAsia="ja-JP"/>
              </w:rPr>
              <w:t>Apple</w:t>
            </w:r>
          </w:p>
        </w:tc>
      </w:tr>
      <w:tr w:rsidR="003A6A2A" w:rsidRPr="00017568" w14:paraId="28BE5381" w14:textId="77777777" w:rsidTr="00DA0CBC">
        <w:tc>
          <w:tcPr>
            <w:tcW w:w="1979" w:type="dxa"/>
          </w:tcPr>
          <w:p w14:paraId="28BE537D" w14:textId="77777777" w:rsidR="003A6A2A" w:rsidRPr="00017568" w:rsidRDefault="003A6A2A" w:rsidP="003A6A2A">
            <w:pPr>
              <w:rPr>
                <w:rFonts w:cs="Arial"/>
                <w:color w:val="000000" w:themeColor="text1"/>
              </w:rPr>
            </w:pPr>
            <w:r w:rsidRPr="00017568">
              <w:rPr>
                <w:lang w:eastAsia="ja-JP"/>
              </w:rPr>
              <w:t>[17]R2-2303468</w:t>
            </w:r>
          </w:p>
        </w:tc>
        <w:tc>
          <w:tcPr>
            <w:tcW w:w="5954" w:type="dxa"/>
          </w:tcPr>
          <w:p w14:paraId="28BE537E"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28BE537F" w14:textId="77777777" w:rsidR="003A6A2A" w:rsidRPr="00017568" w:rsidRDefault="003A6A2A" w:rsidP="003A6A2A">
            <w:pPr>
              <w:spacing w:after="156"/>
              <w:rPr>
                <w:rFonts w:eastAsia="Malgun Gothic" w:cs="Arial"/>
                <w:bCs/>
                <w:color w:val="000000" w:themeColor="text1"/>
                <w:lang w:val="en-US"/>
              </w:rPr>
            </w:pPr>
          </w:p>
        </w:tc>
        <w:tc>
          <w:tcPr>
            <w:tcW w:w="1701" w:type="dxa"/>
          </w:tcPr>
          <w:p w14:paraId="28BE5380" w14:textId="77777777"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28BE5386" w14:textId="77777777" w:rsidTr="00DA0CBC">
        <w:tc>
          <w:tcPr>
            <w:tcW w:w="1979" w:type="dxa"/>
          </w:tcPr>
          <w:p w14:paraId="28BE5382" w14:textId="77777777" w:rsidR="00514AF0" w:rsidRPr="00017568" w:rsidRDefault="00514AF0" w:rsidP="00514AF0">
            <w:pPr>
              <w:rPr>
                <w:rFonts w:cs="Arial"/>
                <w:color w:val="000000" w:themeColor="text1"/>
              </w:rPr>
            </w:pPr>
            <w:r w:rsidRPr="00017568">
              <w:rPr>
                <w:lang w:eastAsia="ja-JP"/>
              </w:rPr>
              <w:t>[19]R2-2303561</w:t>
            </w:r>
          </w:p>
        </w:tc>
        <w:tc>
          <w:tcPr>
            <w:tcW w:w="5954" w:type="dxa"/>
          </w:tcPr>
          <w:p w14:paraId="28BE5383" w14:textId="77777777" w:rsidR="00514AF0" w:rsidRPr="00017568" w:rsidRDefault="00514AF0" w:rsidP="00514AF0">
            <w:pPr>
              <w:rPr>
                <w:bCs/>
              </w:rPr>
            </w:pPr>
            <w:r w:rsidRPr="00017568">
              <w:rPr>
                <w:bCs/>
              </w:rPr>
              <w:t xml:space="preserve">Proposal 4: The Rel-18 UE who supports enhanced eDRX (&gt;10.24s) in RRC inactive can </w:t>
            </w:r>
            <w:proofErr w:type="spellStart"/>
            <w:r w:rsidRPr="00017568">
              <w:rPr>
                <w:bCs/>
              </w:rPr>
              <w:t>fallback</w:t>
            </w:r>
            <w:proofErr w:type="spellEnd"/>
            <w:r w:rsidRPr="00017568">
              <w:rPr>
                <w:bCs/>
              </w:rPr>
              <w:t xml:space="preserve"> to the Rel-17 eDRX default value specified in the spec if the enhanced eDRX </w:t>
            </w:r>
            <w:r w:rsidRPr="00017568">
              <w:rPr>
                <w:bCs/>
              </w:rPr>
              <w:lastRenderedPageBreak/>
              <w:t xml:space="preserve">(&gt;10.24s) is not supported in the target cell and the Rel-17 eDRX is supported. </w:t>
            </w:r>
          </w:p>
          <w:p w14:paraId="28BE5384" w14:textId="77777777" w:rsidR="00514AF0" w:rsidRPr="00017568" w:rsidRDefault="00514AF0" w:rsidP="00514AF0">
            <w:pPr>
              <w:rPr>
                <w:rFonts w:eastAsia="Malgun Gothic" w:cs="Arial"/>
                <w:color w:val="000000" w:themeColor="text1"/>
              </w:rPr>
            </w:pPr>
          </w:p>
        </w:tc>
        <w:tc>
          <w:tcPr>
            <w:tcW w:w="1701" w:type="dxa"/>
          </w:tcPr>
          <w:p w14:paraId="28BE5385" w14:textId="77777777" w:rsidR="00514AF0" w:rsidRPr="00017568" w:rsidRDefault="00514AF0" w:rsidP="00514AF0">
            <w:pPr>
              <w:rPr>
                <w:rFonts w:cs="Arial"/>
                <w:color w:val="000000" w:themeColor="text1"/>
              </w:rPr>
            </w:pPr>
            <w:r w:rsidRPr="00017568">
              <w:rPr>
                <w:lang w:eastAsia="ja-JP"/>
              </w:rPr>
              <w:lastRenderedPageBreak/>
              <w:t>Qualcomm Incorporated</w:t>
            </w:r>
          </w:p>
        </w:tc>
      </w:tr>
      <w:tr w:rsidR="00AE6A92" w:rsidRPr="00017568" w14:paraId="28BE538B" w14:textId="77777777" w:rsidTr="00DA0CBC">
        <w:tc>
          <w:tcPr>
            <w:tcW w:w="1979" w:type="dxa"/>
          </w:tcPr>
          <w:p w14:paraId="28BE5387" w14:textId="77777777" w:rsidR="00AE6A92" w:rsidRPr="00017568" w:rsidRDefault="00AE6A92" w:rsidP="00AE6A92">
            <w:pPr>
              <w:rPr>
                <w:rFonts w:cs="Arial"/>
                <w:color w:val="000000" w:themeColor="text1"/>
              </w:rPr>
            </w:pPr>
            <w:r w:rsidRPr="00017568">
              <w:rPr>
                <w:lang w:eastAsia="ja-JP"/>
              </w:rPr>
              <w:t>[20]R2-2304063</w:t>
            </w:r>
          </w:p>
        </w:tc>
        <w:tc>
          <w:tcPr>
            <w:tcW w:w="5954" w:type="dxa"/>
          </w:tcPr>
          <w:p w14:paraId="28BE5388" w14:textId="77777777"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28BE5389" w14:textId="77777777"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28BE538A" w14:textId="77777777" w:rsidR="00AE6A92" w:rsidRPr="00017568" w:rsidRDefault="00AE6A92" w:rsidP="00AE6A92">
            <w:pPr>
              <w:rPr>
                <w:rFonts w:cs="Arial"/>
                <w:color w:val="000000" w:themeColor="text1"/>
              </w:rPr>
            </w:pPr>
            <w:r w:rsidRPr="00017568">
              <w:rPr>
                <w:lang w:eastAsia="ja-JP"/>
              </w:rPr>
              <w:t>Ericsson</w:t>
            </w:r>
          </w:p>
        </w:tc>
      </w:tr>
    </w:tbl>
    <w:p w14:paraId="28BE538C" w14:textId="77777777" w:rsidR="007426DA" w:rsidRPr="00017568" w:rsidRDefault="007426DA" w:rsidP="007426DA"/>
    <w:p w14:paraId="28BE538D" w14:textId="77777777" w:rsidR="008320CB" w:rsidRPr="00017568" w:rsidRDefault="008320CB" w:rsidP="00E753D4">
      <w:r w:rsidRPr="00017568">
        <w:t>Considering gNB capability on INACTIVE eDRX</w:t>
      </w:r>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28BE5391" w14:textId="77777777" w:rsidTr="00DC3895">
        <w:tc>
          <w:tcPr>
            <w:tcW w:w="1701" w:type="dxa"/>
            <w:shd w:val="clear" w:color="auto" w:fill="00B0F0"/>
          </w:tcPr>
          <w:p w14:paraId="28BE538E" w14:textId="77777777" w:rsidR="002D32A0" w:rsidRPr="00017568" w:rsidRDefault="00543ADC" w:rsidP="00DC3895">
            <w:pPr>
              <w:jc w:val="center"/>
            </w:pPr>
            <w:r w:rsidRPr="00017568">
              <w:t>Cases</w:t>
            </w:r>
          </w:p>
        </w:tc>
        <w:tc>
          <w:tcPr>
            <w:tcW w:w="2552" w:type="dxa"/>
            <w:shd w:val="clear" w:color="auto" w:fill="00B0F0"/>
          </w:tcPr>
          <w:p w14:paraId="28BE538F" w14:textId="77777777"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8BE5390" w14:textId="77777777" w:rsidR="002D32A0" w:rsidRPr="00017568" w:rsidRDefault="00DC3895" w:rsidP="00DC3895">
            <w:pPr>
              <w:jc w:val="center"/>
            </w:pPr>
            <w:r w:rsidRPr="00017568">
              <w:rPr>
                <w:rFonts w:hint="eastAsia"/>
              </w:rPr>
              <w:t>R</w:t>
            </w:r>
            <w:r w:rsidRPr="00017568">
              <w:t>el-18 INACTIVE eDRX</w:t>
            </w:r>
          </w:p>
        </w:tc>
      </w:tr>
      <w:tr w:rsidR="002D32A0" w:rsidRPr="00017568" w14:paraId="28BE5395" w14:textId="77777777" w:rsidTr="00DC3895">
        <w:tc>
          <w:tcPr>
            <w:tcW w:w="1701" w:type="dxa"/>
          </w:tcPr>
          <w:p w14:paraId="28BE5392" w14:textId="77777777" w:rsidR="002D32A0" w:rsidRPr="00017568" w:rsidRDefault="00DC3895" w:rsidP="00DC3895">
            <w:pPr>
              <w:jc w:val="center"/>
            </w:pPr>
            <w:r w:rsidRPr="00017568">
              <w:t>Case 1</w:t>
            </w:r>
          </w:p>
        </w:tc>
        <w:tc>
          <w:tcPr>
            <w:tcW w:w="2552" w:type="dxa"/>
          </w:tcPr>
          <w:p w14:paraId="28BE5393" w14:textId="77777777" w:rsidR="002D32A0" w:rsidRPr="00017568" w:rsidRDefault="00DC3895" w:rsidP="00DC3895">
            <w:pPr>
              <w:jc w:val="center"/>
            </w:pPr>
            <w:r w:rsidRPr="00017568">
              <w:t>Allowed</w:t>
            </w:r>
          </w:p>
        </w:tc>
        <w:tc>
          <w:tcPr>
            <w:tcW w:w="2409" w:type="dxa"/>
          </w:tcPr>
          <w:p w14:paraId="28BE5394" w14:textId="77777777" w:rsidR="002D32A0" w:rsidRPr="00017568" w:rsidRDefault="00DC3895" w:rsidP="00DC3895">
            <w:pPr>
              <w:jc w:val="center"/>
            </w:pPr>
            <w:r w:rsidRPr="00017568">
              <w:t>Allowed</w:t>
            </w:r>
          </w:p>
        </w:tc>
      </w:tr>
      <w:tr w:rsidR="002D32A0" w:rsidRPr="00017568" w14:paraId="28BE5399" w14:textId="77777777" w:rsidTr="00DC3895">
        <w:tc>
          <w:tcPr>
            <w:tcW w:w="1701" w:type="dxa"/>
          </w:tcPr>
          <w:p w14:paraId="28BE5396" w14:textId="77777777" w:rsidR="002D32A0" w:rsidRPr="00017568" w:rsidRDefault="00DC3895" w:rsidP="00DC3895">
            <w:pPr>
              <w:jc w:val="center"/>
            </w:pPr>
            <w:r w:rsidRPr="00017568">
              <w:t>Case 2</w:t>
            </w:r>
          </w:p>
        </w:tc>
        <w:tc>
          <w:tcPr>
            <w:tcW w:w="2552" w:type="dxa"/>
          </w:tcPr>
          <w:p w14:paraId="28BE5397" w14:textId="77777777" w:rsidR="002D32A0" w:rsidRPr="00017568" w:rsidRDefault="00DC3895" w:rsidP="00DC3895">
            <w:pPr>
              <w:jc w:val="center"/>
            </w:pPr>
            <w:r w:rsidRPr="00017568">
              <w:rPr>
                <w:rFonts w:hint="eastAsia"/>
              </w:rPr>
              <w:t>N</w:t>
            </w:r>
            <w:r w:rsidRPr="00017568">
              <w:t>ot allowed</w:t>
            </w:r>
          </w:p>
        </w:tc>
        <w:tc>
          <w:tcPr>
            <w:tcW w:w="2409" w:type="dxa"/>
          </w:tcPr>
          <w:p w14:paraId="28BE5398" w14:textId="77777777" w:rsidR="002D32A0" w:rsidRPr="00017568" w:rsidRDefault="00DC3895" w:rsidP="00DC3895">
            <w:pPr>
              <w:jc w:val="center"/>
            </w:pPr>
            <w:r w:rsidRPr="00017568">
              <w:t>Allowed</w:t>
            </w:r>
          </w:p>
        </w:tc>
      </w:tr>
      <w:tr w:rsidR="002D32A0" w:rsidRPr="00017568" w14:paraId="28BE539D" w14:textId="77777777" w:rsidTr="00DC3895">
        <w:tc>
          <w:tcPr>
            <w:tcW w:w="1701" w:type="dxa"/>
          </w:tcPr>
          <w:p w14:paraId="28BE539A" w14:textId="77777777" w:rsidR="002D32A0" w:rsidRPr="00017568" w:rsidRDefault="00DC3895" w:rsidP="00DC3895">
            <w:pPr>
              <w:jc w:val="center"/>
            </w:pPr>
            <w:r w:rsidRPr="00017568">
              <w:t>Case 3</w:t>
            </w:r>
          </w:p>
        </w:tc>
        <w:tc>
          <w:tcPr>
            <w:tcW w:w="2552" w:type="dxa"/>
          </w:tcPr>
          <w:p w14:paraId="28BE539B" w14:textId="77777777" w:rsidR="002D32A0" w:rsidRPr="00017568" w:rsidRDefault="00DC3895" w:rsidP="00DC3895">
            <w:pPr>
              <w:jc w:val="center"/>
            </w:pPr>
            <w:r w:rsidRPr="00017568">
              <w:t>Allowed</w:t>
            </w:r>
          </w:p>
        </w:tc>
        <w:tc>
          <w:tcPr>
            <w:tcW w:w="2409" w:type="dxa"/>
          </w:tcPr>
          <w:p w14:paraId="28BE539C" w14:textId="77777777" w:rsidR="002D32A0" w:rsidRPr="00017568" w:rsidRDefault="00DC3895" w:rsidP="00DC3895">
            <w:pPr>
              <w:jc w:val="center"/>
            </w:pPr>
            <w:r w:rsidRPr="00017568">
              <w:rPr>
                <w:rFonts w:hint="eastAsia"/>
              </w:rPr>
              <w:t>N</w:t>
            </w:r>
            <w:r w:rsidRPr="00017568">
              <w:t>ot allowed</w:t>
            </w:r>
          </w:p>
        </w:tc>
      </w:tr>
      <w:tr w:rsidR="002D32A0" w:rsidRPr="00017568" w14:paraId="28BE53A1" w14:textId="77777777" w:rsidTr="00DC3895">
        <w:tc>
          <w:tcPr>
            <w:tcW w:w="1701" w:type="dxa"/>
          </w:tcPr>
          <w:p w14:paraId="28BE539E" w14:textId="77777777" w:rsidR="002D32A0" w:rsidRPr="00017568" w:rsidRDefault="00DC3895" w:rsidP="00DC3895">
            <w:pPr>
              <w:jc w:val="center"/>
            </w:pPr>
            <w:r w:rsidRPr="00017568">
              <w:t>Case 4</w:t>
            </w:r>
          </w:p>
        </w:tc>
        <w:tc>
          <w:tcPr>
            <w:tcW w:w="2552" w:type="dxa"/>
          </w:tcPr>
          <w:p w14:paraId="28BE539F" w14:textId="77777777" w:rsidR="002D32A0" w:rsidRPr="00017568" w:rsidRDefault="00DC3895" w:rsidP="00DC3895">
            <w:pPr>
              <w:jc w:val="center"/>
            </w:pPr>
            <w:r w:rsidRPr="00017568">
              <w:rPr>
                <w:rFonts w:hint="eastAsia"/>
              </w:rPr>
              <w:t>N</w:t>
            </w:r>
            <w:r w:rsidRPr="00017568">
              <w:t>ot allowed</w:t>
            </w:r>
          </w:p>
        </w:tc>
        <w:tc>
          <w:tcPr>
            <w:tcW w:w="2409" w:type="dxa"/>
          </w:tcPr>
          <w:p w14:paraId="28BE53A0" w14:textId="77777777" w:rsidR="002D32A0" w:rsidRPr="00017568" w:rsidRDefault="00DC3895" w:rsidP="00DC3895">
            <w:pPr>
              <w:jc w:val="center"/>
            </w:pPr>
            <w:r w:rsidRPr="00017568">
              <w:rPr>
                <w:rFonts w:hint="eastAsia"/>
              </w:rPr>
              <w:t>N</w:t>
            </w:r>
            <w:r w:rsidRPr="00017568">
              <w:t>ot allowed</w:t>
            </w:r>
          </w:p>
        </w:tc>
      </w:tr>
    </w:tbl>
    <w:p w14:paraId="28BE53A2" w14:textId="77777777" w:rsidR="002D32A0" w:rsidRPr="00017568" w:rsidRDefault="002D32A0" w:rsidP="00E753D4"/>
    <w:p w14:paraId="28BE53A3" w14:textId="77777777"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28BE53A4" w14:textId="77777777"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28BE53A5" w14:textId="77777777"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28BE53A6" w14:textId="77777777"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28BE53A7" w14:textId="77777777"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8BE53A8" w14:textId="77777777"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3AC" w14:textId="77777777" w:rsidTr="00786648">
        <w:tc>
          <w:tcPr>
            <w:tcW w:w="1423" w:type="dxa"/>
            <w:shd w:val="clear" w:color="auto" w:fill="E7E6E6"/>
          </w:tcPr>
          <w:p w14:paraId="28BE53A9"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3AA" w14:textId="77777777" w:rsidR="00E44135" w:rsidRDefault="00E44135" w:rsidP="00786648">
            <w:pPr>
              <w:jc w:val="center"/>
              <w:rPr>
                <w:b/>
                <w:lang w:eastAsia="sv-SE"/>
              </w:rPr>
            </w:pPr>
            <w:r>
              <w:rPr>
                <w:b/>
                <w:lang w:eastAsia="sv-SE"/>
              </w:rPr>
              <w:t>Yes/No</w:t>
            </w:r>
          </w:p>
        </w:tc>
        <w:tc>
          <w:tcPr>
            <w:tcW w:w="6431" w:type="dxa"/>
            <w:shd w:val="clear" w:color="auto" w:fill="E7E6E6"/>
          </w:tcPr>
          <w:p w14:paraId="28BE53AB" w14:textId="77777777" w:rsidR="00E44135" w:rsidRDefault="00E44135" w:rsidP="00786648">
            <w:pPr>
              <w:jc w:val="center"/>
              <w:rPr>
                <w:b/>
                <w:lang w:eastAsia="sv-SE"/>
              </w:rPr>
            </w:pPr>
            <w:r>
              <w:rPr>
                <w:b/>
                <w:lang w:eastAsia="sv-SE"/>
              </w:rPr>
              <w:t>Additional comments</w:t>
            </w:r>
          </w:p>
        </w:tc>
      </w:tr>
      <w:tr w:rsidR="00E44135" w14:paraId="28BE53B0" w14:textId="77777777" w:rsidTr="00786648">
        <w:tc>
          <w:tcPr>
            <w:tcW w:w="1423" w:type="dxa"/>
            <w:shd w:val="clear" w:color="auto" w:fill="auto"/>
          </w:tcPr>
          <w:p w14:paraId="28BE53AD"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3AE"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3AF" w14:textId="77777777" w:rsidR="00E44135" w:rsidRDefault="00E44135" w:rsidP="00786648">
            <w:pPr>
              <w:rPr>
                <w:rFonts w:eastAsia="DengXian"/>
              </w:rPr>
            </w:pPr>
          </w:p>
        </w:tc>
      </w:tr>
      <w:tr w:rsidR="00E44135" w14:paraId="28BE53B4" w14:textId="77777777" w:rsidTr="00786648">
        <w:tc>
          <w:tcPr>
            <w:tcW w:w="1423" w:type="dxa"/>
            <w:shd w:val="clear" w:color="auto" w:fill="auto"/>
          </w:tcPr>
          <w:p w14:paraId="28BE53B1"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3B2"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3B3" w14:textId="77777777"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28BE53B8" w14:textId="77777777" w:rsidTr="00786648">
        <w:tc>
          <w:tcPr>
            <w:tcW w:w="1423" w:type="dxa"/>
            <w:shd w:val="clear" w:color="auto" w:fill="auto"/>
          </w:tcPr>
          <w:p w14:paraId="28BE53B5" w14:textId="77777777" w:rsidR="00E44135" w:rsidRDefault="001D28D3" w:rsidP="00786648">
            <w:pPr>
              <w:rPr>
                <w:rFonts w:eastAsia="DengXian"/>
              </w:rPr>
            </w:pPr>
            <w:r>
              <w:rPr>
                <w:rFonts w:eastAsia="DengXian"/>
              </w:rPr>
              <w:t>Vodafone</w:t>
            </w:r>
          </w:p>
        </w:tc>
        <w:tc>
          <w:tcPr>
            <w:tcW w:w="1780" w:type="dxa"/>
            <w:gridSpan w:val="2"/>
            <w:shd w:val="clear" w:color="auto" w:fill="auto"/>
          </w:tcPr>
          <w:p w14:paraId="28BE53B6" w14:textId="77777777" w:rsidR="00E44135" w:rsidRDefault="001D28D3" w:rsidP="00786648">
            <w:pPr>
              <w:rPr>
                <w:rFonts w:eastAsia="DengXian"/>
              </w:rPr>
            </w:pPr>
            <w:r>
              <w:rPr>
                <w:rFonts w:eastAsia="DengXian"/>
              </w:rPr>
              <w:t>Yes</w:t>
            </w:r>
          </w:p>
        </w:tc>
        <w:tc>
          <w:tcPr>
            <w:tcW w:w="6431" w:type="dxa"/>
            <w:shd w:val="clear" w:color="auto" w:fill="auto"/>
          </w:tcPr>
          <w:p w14:paraId="28BE53B7" w14:textId="77777777" w:rsidR="00E44135" w:rsidRDefault="001D28D3" w:rsidP="00786648">
            <w:pPr>
              <w:rPr>
                <w:rFonts w:eastAsia="DengXian"/>
              </w:rPr>
            </w:pPr>
            <w:r>
              <w:rPr>
                <w:rFonts w:eastAsia="DengXian"/>
              </w:rPr>
              <w:t>We agree with the statement.</w:t>
            </w:r>
          </w:p>
        </w:tc>
      </w:tr>
      <w:tr w:rsidR="00895739" w14:paraId="28BE53B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3B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3B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3BB" w14:textId="77777777" w:rsidR="00895739" w:rsidRPr="00895739" w:rsidRDefault="00895739">
            <w:pPr>
              <w:rPr>
                <w:rFonts w:eastAsia="DengXian"/>
              </w:rPr>
            </w:pPr>
          </w:p>
        </w:tc>
      </w:tr>
      <w:tr w:rsidR="009972FA" w14:paraId="28BE53C0" w14:textId="77777777" w:rsidTr="00786648">
        <w:tc>
          <w:tcPr>
            <w:tcW w:w="1423" w:type="dxa"/>
            <w:shd w:val="clear" w:color="auto" w:fill="auto"/>
          </w:tcPr>
          <w:p w14:paraId="28BE53BD"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3BE"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3BF" w14:textId="77777777" w:rsidR="009972FA" w:rsidRDefault="009972FA" w:rsidP="009972FA">
            <w:pPr>
              <w:rPr>
                <w:rFonts w:eastAsia="DengXian"/>
              </w:rPr>
            </w:pPr>
          </w:p>
        </w:tc>
      </w:tr>
      <w:tr w:rsidR="00284787" w14:paraId="28BE53C4" w14:textId="77777777" w:rsidTr="00786648">
        <w:tc>
          <w:tcPr>
            <w:tcW w:w="1423" w:type="dxa"/>
            <w:shd w:val="clear" w:color="auto" w:fill="auto"/>
          </w:tcPr>
          <w:p w14:paraId="28BE53C1" w14:textId="77777777"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28BE53C2" w14:textId="77777777" w:rsidR="00284787" w:rsidRDefault="00284787" w:rsidP="00284787">
            <w:pPr>
              <w:rPr>
                <w:rFonts w:eastAsia="DengXian"/>
              </w:rPr>
            </w:pPr>
            <w:r>
              <w:rPr>
                <w:rFonts w:eastAsia="DengXian"/>
              </w:rPr>
              <w:t>Yes</w:t>
            </w:r>
          </w:p>
        </w:tc>
        <w:tc>
          <w:tcPr>
            <w:tcW w:w="6431" w:type="dxa"/>
            <w:shd w:val="clear" w:color="auto" w:fill="auto"/>
          </w:tcPr>
          <w:p w14:paraId="28BE53C3" w14:textId="77777777" w:rsidR="00284787" w:rsidRDefault="00284787" w:rsidP="00284787">
            <w:pPr>
              <w:rPr>
                <w:rFonts w:eastAsia="DengXian"/>
              </w:rPr>
            </w:pPr>
            <w:r>
              <w:rPr>
                <w:rFonts w:eastAsia="DengXian"/>
              </w:rPr>
              <w:t xml:space="preserve">However, the “regardless of” statement is relevant to the previous question as well, </w:t>
            </w:r>
            <w:proofErr w:type="spellStart"/>
            <w:r>
              <w:rPr>
                <w:rFonts w:eastAsia="DengXian"/>
              </w:rPr>
              <w:t>ie</w:t>
            </w:r>
            <w:proofErr w:type="spellEnd"/>
            <w:r>
              <w:rPr>
                <w:rFonts w:eastAsia="DengXian"/>
              </w:rPr>
              <w:t>., whether a case that Rel-17 INACTIVE eDRX would not be always allowed in the cell in this case is a viable option.</w:t>
            </w:r>
          </w:p>
        </w:tc>
      </w:tr>
      <w:tr w:rsidR="00284787" w14:paraId="28BE53C8" w14:textId="77777777" w:rsidTr="00786648">
        <w:tc>
          <w:tcPr>
            <w:tcW w:w="1423" w:type="dxa"/>
            <w:shd w:val="clear" w:color="auto" w:fill="auto"/>
          </w:tcPr>
          <w:p w14:paraId="28BE53C5" w14:textId="77777777" w:rsidR="00284787" w:rsidRDefault="00906B92" w:rsidP="00284787">
            <w:pPr>
              <w:rPr>
                <w:rFonts w:eastAsia="DengXian"/>
              </w:rPr>
            </w:pPr>
            <w:r>
              <w:rPr>
                <w:rFonts w:eastAsia="DengXian"/>
              </w:rPr>
              <w:t>Intel</w:t>
            </w:r>
          </w:p>
        </w:tc>
        <w:tc>
          <w:tcPr>
            <w:tcW w:w="1780" w:type="dxa"/>
            <w:gridSpan w:val="2"/>
            <w:shd w:val="clear" w:color="auto" w:fill="auto"/>
          </w:tcPr>
          <w:p w14:paraId="28BE53C6" w14:textId="77777777" w:rsidR="00284787" w:rsidRDefault="00906B92" w:rsidP="00284787">
            <w:pPr>
              <w:rPr>
                <w:rFonts w:eastAsia="DengXian"/>
              </w:rPr>
            </w:pPr>
            <w:r>
              <w:rPr>
                <w:rFonts w:eastAsia="DengXian"/>
              </w:rPr>
              <w:t>Yes</w:t>
            </w:r>
          </w:p>
        </w:tc>
        <w:tc>
          <w:tcPr>
            <w:tcW w:w="6431" w:type="dxa"/>
            <w:shd w:val="clear" w:color="auto" w:fill="auto"/>
          </w:tcPr>
          <w:p w14:paraId="28BE53C7" w14:textId="77777777" w:rsidR="00284787" w:rsidRDefault="00284787" w:rsidP="00284787">
            <w:pPr>
              <w:rPr>
                <w:rFonts w:eastAsia="DengXian"/>
              </w:rPr>
            </w:pPr>
          </w:p>
        </w:tc>
      </w:tr>
      <w:tr w:rsidR="003B77F5" w14:paraId="28BE53CC" w14:textId="77777777" w:rsidTr="00786648">
        <w:tc>
          <w:tcPr>
            <w:tcW w:w="1423" w:type="dxa"/>
            <w:shd w:val="clear" w:color="auto" w:fill="auto"/>
          </w:tcPr>
          <w:p w14:paraId="28BE53C9" w14:textId="77777777" w:rsidR="003B77F5" w:rsidRDefault="003B77F5" w:rsidP="003B77F5">
            <w:pPr>
              <w:rPr>
                <w:rFonts w:eastAsia="DengXian"/>
              </w:rPr>
            </w:pPr>
            <w:r w:rsidRPr="00403F11">
              <w:rPr>
                <w:rFonts w:eastAsia="DengXian"/>
              </w:rPr>
              <w:t xml:space="preserve">Huawei, </w:t>
            </w:r>
            <w:proofErr w:type="spellStart"/>
            <w:r w:rsidRPr="00403F11">
              <w:rPr>
                <w:rFonts w:eastAsia="DengXian"/>
              </w:rPr>
              <w:t>HiSilicon</w:t>
            </w:r>
            <w:proofErr w:type="spellEnd"/>
          </w:p>
        </w:tc>
        <w:tc>
          <w:tcPr>
            <w:tcW w:w="1780" w:type="dxa"/>
            <w:gridSpan w:val="2"/>
            <w:shd w:val="clear" w:color="auto" w:fill="auto"/>
          </w:tcPr>
          <w:p w14:paraId="28BE53CA" w14:textId="77777777" w:rsidR="003B77F5" w:rsidRDefault="003B77F5" w:rsidP="003B77F5">
            <w:pPr>
              <w:rPr>
                <w:rFonts w:eastAsia="DengXian"/>
              </w:rPr>
            </w:pPr>
            <w:r>
              <w:rPr>
                <w:rFonts w:eastAsia="DengXian" w:hint="eastAsia"/>
              </w:rPr>
              <w:t>Y</w:t>
            </w:r>
            <w:r>
              <w:rPr>
                <w:rFonts w:eastAsia="DengXian"/>
              </w:rPr>
              <w:t>es</w:t>
            </w:r>
          </w:p>
        </w:tc>
        <w:tc>
          <w:tcPr>
            <w:tcW w:w="6431" w:type="dxa"/>
            <w:shd w:val="clear" w:color="auto" w:fill="auto"/>
          </w:tcPr>
          <w:p w14:paraId="28BE53CB" w14:textId="77777777" w:rsidR="003B77F5" w:rsidRDefault="003B77F5" w:rsidP="003B77F5">
            <w:pPr>
              <w:rPr>
                <w:rFonts w:eastAsia="DengXian"/>
              </w:rPr>
            </w:pPr>
            <w:r w:rsidRPr="00612391">
              <w:rPr>
                <w:rFonts w:eastAsia="DengXian"/>
              </w:rPr>
              <w:t>Rel-18 enhanced INACTIVE eDRX</w:t>
            </w:r>
            <w:r>
              <w:rPr>
                <w:rFonts w:eastAsia="DengXian"/>
              </w:rPr>
              <w:t xml:space="preserve"> is better for UE power saving.</w:t>
            </w:r>
          </w:p>
        </w:tc>
      </w:tr>
      <w:tr w:rsidR="00AD3918" w14:paraId="28BE53D0" w14:textId="77777777" w:rsidTr="00786648">
        <w:tc>
          <w:tcPr>
            <w:tcW w:w="1423" w:type="dxa"/>
            <w:shd w:val="clear" w:color="auto" w:fill="auto"/>
          </w:tcPr>
          <w:p w14:paraId="28BE53CD"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3CE"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3CF" w14:textId="77777777" w:rsidR="00AD3918" w:rsidRDefault="00AD3918" w:rsidP="00AD3918">
            <w:pPr>
              <w:rPr>
                <w:rFonts w:eastAsia="DengXian"/>
              </w:rPr>
            </w:pPr>
          </w:p>
        </w:tc>
      </w:tr>
      <w:tr w:rsidR="00E73A6E" w14:paraId="28BE53D4" w14:textId="77777777" w:rsidTr="00786648">
        <w:tc>
          <w:tcPr>
            <w:tcW w:w="1423" w:type="dxa"/>
            <w:shd w:val="clear" w:color="auto" w:fill="auto"/>
          </w:tcPr>
          <w:p w14:paraId="28BE53D1"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3D2"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3D3" w14:textId="77777777" w:rsidR="00E73A6E" w:rsidRDefault="00E73A6E" w:rsidP="00E73A6E">
            <w:pPr>
              <w:rPr>
                <w:rFonts w:eastAsia="DengXian"/>
              </w:rPr>
            </w:pPr>
            <w:r>
              <w:rPr>
                <w:rFonts w:eastAsia="DengXian"/>
                <w:lang w:val="en-US"/>
              </w:rPr>
              <w:t>It’s a reasonable process for more gain of UE power saving.</w:t>
            </w:r>
          </w:p>
        </w:tc>
      </w:tr>
      <w:tr w:rsidR="0027505E" w14:paraId="28BE53D8" w14:textId="77777777" w:rsidTr="00786648">
        <w:tc>
          <w:tcPr>
            <w:tcW w:w="1423" w:type="dxa"/>
            <w:shd w:val="clear" w:color="auto" w:fill="auto"/>
          </w:tcPr>
          <w:p w14:paraId="28BE53D5"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3D6"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3D7" w14:textId="77777777" w:rsidR="0027505E" w:rsidRDefault="0027505E" w:rsidP="0027505E">
            <w:pPr>
              <w:rPr>
                <w:rFonts w:eastAsia="DengXian"/>
              </w:rPr>
            </w:pPr>
          </w:p>
        </w:tc>
      </w:tr>
      <w:tr w:rsidR="0021517A" w14:paraId="28BE53DC" w14:textId="77777777" w:rsidTr="00786648">
        <w:tc>
          <w:tcPr>
            <w:tcW w:w="1423" w:type="dxa"/>
            <w:shd w:val="clear" w:color="auto" w:fill="auto"/>
          </w:tcPr>
          <w:p w14:paraId="28BE53D9" w14:textId="77777777" w:rsidR="0021517A" w:rsidRDefault="0021517A" w:rsidP="003066ED">
            <w:pPr>
              <w:rPr>
                <w:rFonts w:eastAsia="DengXian"/>
              </w:rPr>
            </w:pPr>
            <w:r>
              <w:rPr>
                <w:rFonts w:eastAsia="DengXian" w:hint="eastAsia"/>
              </w:rPr>
              <w:t>CMCC</w:t>
            </w:r>
          </w:p>
        </w:tc>
        <w:tc>
          <w:tcPr>
            <w:tcW w:w="1780" w:type="dxa"/>
            <w:gridSpan w:val="2"/>
            <w:shd w:val="clear" w:color="auto" w:fill="auto"/>
          </w:tcPr>
          <w:p w14:paraId="28BE53DA" w14:textId="77777777" w:rsidR="0021517A" w:rsidRDefault="0021517A" w:rsidP="003066ED">
            <w:pPr>
              <w:rPr>
                <w:rFonts w:eastAsia="DengXian"/>
              </w:rPr>
            </w:pPr>
            <w:r>
              <w:rPr>
                <w:rFonts w:eastAsia="DengXian" w:hint="eastAsia"/>
              </w:rPr>
              <w:t>Yes</w:t>
            </w:r>
          </w:p>
        </w:tc>
        <w:tc>
          <w:tcPr>
            <w:tcW w:w="6431" w:type="dxa"/>
            <w:shd w:val="clear" w:color="auto" w:fill="auto"/>
          </w:tcPr>
          <w:p w14:paraId="28BE53DB" w14:textId="77777777" w:rsidR="0021517A" w:rsidRDefault="0021517A" w:rsidP="0027505E">
            <w:pPr>
              <w:rPr>
                <w:rFonts w:eastAsia="DengXian"/>
              </w:rPr>
            </w:pPr>
          </w:p>
        </w:tc>
      </w:tr>
      <w:tr w:rsidR="004A3BEB" w14:paraId="28BE53E0" w14:textId="77777777" w:rsidTr="00786648">
        <w:tc>
          <w:tcPr>
            <w:tcW w:w="1423" w:type="dxa"/>
            <w:shd w:val="clear" w:color="auto" w:fill="auto"/>
          </w:tcPr>
          <w:p w14:paraId="28BE53DD"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3DE"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3DF" w14:textId="77777777" w:rsidR="004A3BEB" w:rsidRDefault="004A3BEB" w:rsidP="004A3BEB">
            <w:pPr>
              <w:rPr>
                <w:rFonts w:eastAsia="DengXian"/>
              </w:rPr>
            </w:pPr>
          </w:p>
        </w:tc>
      </w:tr>
      <w:tr w:rsidR="00FF4C99" w14:paraId="28BE53E4" w14:textId="77777777" w:rsidTr="00786648">
        <w:tc>
          <w:tcPr>
            <w:tcW w:w="1423" w:type="dxa"/>
            <w:shd w:val="clear" w:color="auto" w:fill="auto"/>
          </w:tcPr>
          <w:p w14:paraId="28BE53E1" w14:textId="2B669A95" w:rsidR="00FF4C99" w:rsidRDefault="00FF4C99" w:rsidP="00FF4C99">
            <w:pPr>
              <w:rPr>
                <w:rFonts w:eastAsia="DengXian"/>
              </w:rPr>
            </w:pPr>
            <w:r>
              <w:rPr>
                <w:rFonts w:eastAsia="DengXian"/>
              </w:rPr>
              <w:t>Qualcomm</w:t>
            </w:r>
          </w:p>
        </w:tc>
        <w:tc>
          <w:tcPr>
            <w:tcW w:w="1780" w:type="dxa"/>
            <w:gridSpan w:val="2"/>
            <w:shd w:val="clear" w:color="auto" w:fill="auto"/>
          </w:tcPr>
          <w:p w14:paraId="28BE53E2" w14:textId="1A44FE67" w:rsidR="00FF4C99" w:rsidRDefault="00FF4C99" w:rsidP="00FF4C99">
            <w:pPr>
              <w:rPr>
                <w:rFonts w:eastAsia="DengXian"/>
              </w:rPr>
            </w:pPr>
            <w:r>
              <w:rPr>
                <w:rFonts w:eastAsia="DengXian"/>
              </w:rPr>
              <w:t>Yes</w:t>
            </w:r>
          </w:p>
        </w:tc>
        <w:tc>
          <w:tcPr>
            <w:tcW w:w="6431" w:type="dxa"/>
            <w:shd w:val="clear" w:color="auto" w:fill="auto"/>
          </w:tcPr>
          <w:p w14:paraId="28BE53E3" w14:textId="77777777" w:rsidR="00FF4C99" w:rsidRDefault="00FF4C99" w:rsidP="00FF4C99">
            <w:pPr>
              <w:rPr>
                <w:rFonts w:eastAsia="DengXian"/>
              </w:rPr>
            </w:pPr>
          </w:p>
        </w:tc>
      </w:tr>
      <w:tr w:rsidR="00FF4C99" w14:paraId="28BE53E8" w14:textId="77777777" w:rsidTr="00786648">
        <w:tc>
          <w:tcPr>
            <w:tcW w:w="1423" w:type="dxa"/>
            <w:shd w:val="clear" w:color="auto" w:fill="auto"/>
          </w:tcPr>
          <w:p w14:paraId="28BE53E5" w14:textId="71EBCDA1" w:rsidR="00FF4C99" w:rsidRDefault="005C2926" w:rsidP="00FF4C99">
            <w:pPr>
              <w:rPr>
                <w:rFonts w:eastAsia="DengXian"/>
              </w:rPr>
            </w:pPr>
            <w:r>
              <w:rPr>
                <w:rFonts w:eastAsia="DengXian" w:hint="eastAsia"/>
              </w:rPr>
              <w:t>CATT</w:t>
            </w:r>
          </w:p>
        </w:tc>
        <w:tc>
          <w:tcPr>
            <w:tcW w:w="1770" w:type="dxa"/>
            <w:shd w:val="clear" w:color="auto" w:fill="auto"/>
          </w:tcPr>
          <w:p w14:paraId="28BE53E6" w14:textId="68BE5F69" w:rsidR="00FF4C99" w:rsidRDefault="005C2926" w:rsidP="00FF4C99">
            <w:pPr>
              <w:rPr>
                <w:rFonts w:eastAsia="DengXian"/>
              </w:rPr>
            </w:pPr>
            <w:r>
              <w:rPr>
                <w:rFonts w:eastAsia="DengXian" w:hint="eastAsia"/>
              </w:rPr>
              <w:t>Yes</w:t>
            </w:r>
          </w:p>
        </w:tc>
        <w:tc>
          <w:tcPr>
            <w:tcW w:w="6441" w:type="dxa"/>
            <w:gridSpan w:val="2"/>
            <w:shd w:val="clear" w:color="auto" w:fill="auto"/>
          </w:tcPr>
          <w:p w14:paraId="28BE53E7" w14:textId="06634B03" w:rsidR="00FF4C99" w:rsidRDefault="00E70B53" w:rsidP="00E70B53">
            <w:pPr>
              <w:rPr>
                <w:rFonts w:eastAsia="DengXian"/>
              </w:rPr>
            </w:pPr>
            <w:r>
              <w:rPr>
                <w:rFonts w:eastAsia="DengXian"/>
              </w:rPr>
              <w:t>H</w:t>
            </w:r>
            <w:r>
              <w:rPr>
                <w:rFonts w:eastAsia="DengXian" w:hint="eastAsia"/>
              </w:rPr>
              <w:t>ave the same view with</w:t>
            </w:r>
            <w:r w:rsidR="003B0109">
              <w:rPr>
                <w:rFonts w:eastAsia="DengXian" w:hint="eastAsia"/>
              </w:rPr>
              <w:t xml:space="preserve"> Nokia.</w:t>
            </w:r>
          </w:p>
        </w:tc>
      </w:tr>
      <w:tr w:rsidR="00FF4C99" w14:paraId="28BE53EC" w14:textId="77777777" w:rsidTr="00786648">
        <w:tc>
          <w:tcPr>
            <w:tcW w:w="1423" w:type="dxa"/>
            <w:shd w:val="clear" w:color="auto" w:fill="auto"/>
          </w:tcPr>
          <w:p w14:paraId="28BE53E9" w14:textId="0A60FBA4" w:rsidR="00FF4C99" w:rsidRPr="00833389" w:rsidRDefault="002E5ED6" w:rsidP="00FF4C99">
            <w:pPr>
              <w:rPr>
                <w:rFonts w:eastAsia="DengXian"/>
              </w:rPr>
            </w:pPr>
            <w:r>
              <w:rPr>
                <w:rFonts w:eastAsia="DengXian"/>
              </w:rPr>
              <w:t>Ericsson</w:t>
            </w:r>
          </w:p>
        </w:tc>
        <w:tc>
          <w:tcPr>
            <w:tcW w:w="1780" w:type="dxa"/>
            <w:gridSpan w:val="2"/>
            <w:shd w:val="clear" w:color="auto" w:fill="auto"/>
          </w:tcPr>
          <w:p w14:paraId="28BE53EA" w14:textId="443CE555" w:rsidR="00FF4C99" w:rsidRDefault="002E5ED6" w:rsidP="00FF4C99">
            <w:pPr>
              <w:rPr>
                <w:rFonts w:eastAsia="DengXian"/>
              </w:rPr>
            </w:pPr>
            <w:r>
              <w:rPr>
                <w:rFonts w:eastAsia="DengXian"/>
              </w:rPr>
              <w:t>Yes</w:t>
            </w:r>
          </w:p>
        </w:tc>
        <w:tc>
          <w:tcPr>
            <w:tcW w:w="6431" w:type="dxa"/>
            <w:shd w:val="clear" w:color="auto" w:fill="auto"/>
          </w:tcPr>
          <w:p w14:paraId="28BE53EB" w14:textId="77777777" w:rsidR="00FF4C99" w:rsidRDefault="00FF4C99" w:rsidP="00FF4C99">
            <w:pPr>
              <w:rPr>
                <w:rFonts w:eastAsia="DengXian"/>
              </w:rPr>
            </w:pPr>
          </w:p>
        </w:tc>
      </w:tr>
      <w:tr w:rsidR="00FF4C99" w14:paraId="28BE53F0" w14:textId="77777777" w:rsidTr="00786648">
        <w:tc>
          <w:tcPr>
            <w:tcW w:w="1423" w:type="dxa"/>
            <w:shd w:val="clear" w:color="auto" w:fill="auto"/>
          </w:tcPr>
          <w:p w14:paraId="28BE53ED" w14:textId="77777777" w:rsidR="00FF4C99" w:rsidRDefault="00FF4C99" w:rsidP="00FF4C99">
            <w:pPr>
              <w:rPr>
                <w:rFonts w:eastAsia="DengXian"/>
              </w:rPr>
            </w:pPr>
          </w:p>
        </w:tc>
        <w:tc>
          <w:tcPr>
            <w:tcW w:w="1780" w:type="dxa"/>
            <w:gridSpan w:val="2"/>
            <w:shd w:val="clear" w:color="auto" w:fill="auto"/>
          </w:tcPr>
          <w:p w14:paraId="28BE53EE" w14:textId="77777777" w:rsidR="00FF4C99" w:rsidRDefault="00FF4C99" w:rsidP="00FF4C99">
            <w:pPr>
              <w:rPr>
                <w:rFonts w:eastAsia="DengXian"/>
              </w:rPr>
            </w:pPr>
          </w:p>
        </w:tc>
        <w:tc>
          <w:tcPr>
            <w:tcW w:w="6431" w:type="dxa"/>
            <w:shd w:val="clear" w:color="auto" w:fill="auto"/>
          </w:tcPr>
          <w:p w14:paraId="28BE53EF" w14:textId="77777777" w:rsidR="00FF4C99" w:rsidRDefault="00FF4C99" w:rsidP="00FF4C99">
            <w:pPr>
              <w:rPr>
                <w:rFonts w:eastAsia="DengXian"/>
              </w:rPr>
            </w:pPr>
          </w:p>
        </w:tc>
      </w:tr>
      <w:tr w:rsidR="00FF4C99" w14:paraId="28BE53F4" w14:textId="77777777" w:rsidTr="00786648">
        <w:tc>
          <w:tcPr>
            <w:tcW w:w="1423" w:type="dxa"/>
            <w:shd w:val="clear" w:color="auto" w:fill="auto"/>
          </w:tcPr>
          <w:p w14:paraId="28BE53F1" w14:textId="77777777" w:rsidR="00FF4C99" w:rsidRDefault="00FF4C99" w:rsidP="00FF4C99">
            <w:pPr>
              <w:rPr>
                <w:rFonts w:eastAsia="DengXian"/>
              </w:rPr>
            </w:pPr>
          </w:p>
        </w:tc>
        <w:tc>
          <w:tcPr>
            <w:tcW w:w="1780" w:type="dxa"/>
            <w:gridSpan w:val="2"/>
            <w:shd w:val="clear" w:color="auto" w:fill="auto"/>
          </w:tcPr>
          <w:p w14:paraId="28BE53F2" w14:textId="77777777" w:rsidR="00FF4C99" w:rsidRDefault="00FF4C99" w:rsidP="00FF4C99">
            <w:pPr>
              <w:rPr>
                <w:rFonts w:eastAsia="DengXian"/>
              </w:rPr>
            </w:pPr>
          </w:p>
        </w:tc>
        <w:tc>
          <w:tcPr>
            <w:tcW w:w="6431" w:type="dxa"/>
            <w:shd w:val="clear" w:color="auto" w:fill="auto"/>
          </w:tcPr>
          <w:p w14:paraId="28BE53F3" w14:textId="77777777" w:rsidR="00FF4C99" w:rsidRDefault="00FF4C99" w:rsidP="00FF4C99">
            <w:pPr>
              <w:rPr>
                <w:rFonts w:eastAsia="DengXian"/>
              </w:rPr>
            </w:pPr>
          </w:p>
        </w:tc>
      </w:tr>
      <w:tr w:rsidR="00FF4C99" w14:paraId="28BE53F8" w14:textId="77777777" w:rsidTr="00786648">
        <w:tc>
          <w:tcPr>
            <w:tcW w:w="1423" w:type="dxa"/>
            <w:shd w:val="clear" w:color="auto" w:fill="auto"/>
          </w:tcPr>
          <w:p w14:paraId="28BE53F5" w14:textId="77777777" w:rsidR="00FF4C99" w:rsidRDefault="00FF4C99" w:rsidP="00FF4C99">
            <w:pPr>
              <w:rPr>
                <w:rFonts w:eastAsia="DengXian"/>
              </w:rPr>
            </w:pPr>
          </w:p>
        </w:tc>
        <w:tc>
          <w:tcPr>
            <w:tcW w:w="1780" w:type="dxa"/>
            <w:gridSpan w:val="2"/>
            <w:shd w:val="clear" w:color="auto" w:fill="auto"/>
          </w:tcPr>
          <w:p w14:paraId="28BE53F6" w14:textId="77777777" w:rsidR="00FF4C99" w:rsidRDefault="00FF4C99" w:rsidP="00FF4C99">
            <w:pPr>
              <w:rPr>
                <w:rFonts w:eastAsia="DengXian"/>
              </w:rPr>
            </w:pPr>
          </w:p>
        </w:tc>
        <w:tc>
          <w:tcPr>
            <w:tcW w:w="6431" w:type="dxa"/>
            <w:shd w:val="clear" w:color="auto" w:fill="auto"/>
          </w:tcPr>
          <w:p w14:paraId="28BE53F7" w14:textId="77777777" w:rsidR="00FF4C99" w:rsidRDefault="00FF4C99" w:rsidP="00FF4C99">
            <w:pPr>
              <w:rPr>
                <w:rFonts w:eastAsia="DengXian"/>
              </w:rPr>
            </w:pPr>
          </w:p>
        </w:tc>
      </w:tr>
      <w:tr w:rsidR="00FF4C99" w14:paraId="28BE53FC" w14:textId="77777777" w:rsidTr="00786648">
        <w:tc>
          <w:tcPr>
            <w:tcW w:w="1423" w:type="dxa"/>
            <w:shd w:val="clear" w:color="auto" w:fill="auto"/>
          </w:tcPr>
          <w:p w14:paraId="28BE53F9" w14:textId="77777777" w:rsidR="00FF4C99" w:rsidRDefault="00FF4C99" w:rsidP="00FF4C99">
            <w:pPr>
              <w:rPr>
                <w:rFonts w:eastAsia="DengXian"/>
              </w:rPr>
            </w:pPr>
          </w:p>
        </w:tc>
        <w:tc>
          <w:tcPr>
            <w:tcW w:w="1780" w:type="dxa"/>
            <w:gridSpan w:val="2"/>
            <w:shd w:val="clear" w:color="auto" w:fill="auto"/>
          </w:tcPr>
          <w:p w14:paraId="28BE53FA" w14:textId="77777777" w:rsidR="00FF4C99" w:rsidRDefault="00FF4C99" w:rsidP="00FF4C99">
            <w:pPr>
              <w:rPr>
                <w:rFonts w:eastAsia="DengXian"/>
              </w:rPr>
            </w:pPr>
          </w:p>
        </w:tc>
        <w:tc>
          <w:tcPr>
            <w:tcW w:w="6431" w:type="dxa"/>
            <w:shd w:val="clear" w:color="auto" w:fill="auto"/>
          </w:tcPr>
          <w:p w14:paraId="28BE53FB" w14:textId="77777777" w:rsidR="00FF4C99" w:rsidRDefault="00FF4C99" w:rsidP="00FF4C99">
            <w:pPr>
              <w:rPr>
                <w:rFonts w:eastAsia="DengXian"/>
              </w:rPr>
            </w:pPr>
          </w:p>
        </w:tc>
      </w:tr>
    </w:tbl>
    <w:p w14:paraId="28BE53FD" w14:textId="77777777" w:rsidR="007003ED" w:rsidRDefault="007003ED" w:rsidP="00E753D4"/>
    <w:p w14:paraId="28BE53FE" w14:textId="77777777" w:rsidR="00DB77C4" w:rsidRDefault="00DB77C4" w:rsidP="00E753D4"/>
    <w:p w14:paraId="28BE53FF" w14:textId="77777777"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403" w14:textId="77777777" w:rsidTr="00786648">
        <w:tc>
          <w:tcPr>
            <w:tcW w:w="1423" w:type="dxa"/>
            <w:shd w:val="clear" w:color="auto" w:fill="E7E6E6"/>
          </w:tcPr>
          <w:p w14:paraId="28BE5400"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401" w14:textId="77777777" w:rsidR="00E44135" w:rsidRDefault="00E44135" w:rsidP="00786648">
            <w:pPr>
              <w:jc w:val="center"/>
              <w:rPr>
                <w:b/>
                <w:lang w:eastAsia="sv-SE"/>
              </w:rPr>
            </w:pPr>
            <w:r>
              <w:rPr>
                <w:b/>
                <w:lang w:eastAsia="sv-SE"/>
              </w:rPr>
              <w:t>Yes/No</w:t>
            </w:r>
          </w:p>
        </w:tc>
        <w:tc>
          <w:tcPr>
            <w:tcW w:w="6431" w:type="dxa"/>
            <w:shd w:val="clear" w:color="auto" w:fill="E7E6E6"/>
          </w:tcPr>
          <w:p w14:paraId="28BE5402" w14:textId="77777777" w:rsidR="00E44135" w:rsidRDefault="00E44135" w:rsidP="00786648">
            <w:pPr>
              <w:jc w:val="center"/>
              <w:rPr>
                <w:b/>
                <w:lang w:eastAsia="sv-SE"/>
              </w:rPr>
            </w:pPr>
            <w:r>
              <w:rPr>
                <w:b/>
                <w:lang w:eastAsia="sv-SE"/>
              </w:rPr>
              <w:t>Additional comments</w:t>
            </w:r>
          </w:p>
        </w:tc>
      </w:tr>
      <w:tr w:rsidR="00E44135" w14:paraId="28BE5407" w14:textId="77777777" w:rsidTr="00786648">
        <w:tc>
          <w:tcPr>
            <w:tcW w:w="1423" w:type="dxa"/>
            <w:shd w:val="clear" w:color="auto" w:fill="auto"/>
          </w:tcPr>
          <w:p w14:paraId="28BE5404"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405"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406" w14:textId="77777777" w:rsidR="00E44135" w:rsidRDefault="00E44135" w:rsidP="00786648">
            <w:pPr>
              <w:rPr>
                <w:rFonts w:eastAsia="DengXian"/>
              </w:rPr>
            </w:pPr>
          </w:p>
        </w:tc>
      </w:tr>
      <w:tr w:rsidR="00E44135" w14:paraId="28BE540B" w14:textId="77777777" w:rsidTr="00786648">
        <w:tc>
          <w:tcPr>
            <w:tcW w:w="1423" w:type="dxa"/>
            <w:shd w:val="clear" w:color="auto" w:fill="auto"/>
          </w:tcPr>
          <w:p w14:paraId="28BE5408"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09"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40A" w14:textId="77777777" w:rsidR="00E44135" w:rsidRDefault="00E44135" w:rsidP="00786648">
            <w:pPr>
              <w:rPr>
                <w:rFonts w:eastAsia="DengXian"/>
                <w:lang w:val="en-US"/>
              </w:rPr>
            </w:pPr>
          </w:p>
        </w:tc>
      </w:tr>
      <w:tr w:rsidR="00E44135" w14:paraId="28BE540F" w14:textId="77777777" w:rsidTr="00786648">
        <w:tc>
          <w:tcPr>
            <w:tcW w:w="1423" w:type="dxa"/>
            <w:shd w:val="clear" w:color="auto" w:fill="auto"/>
          </w:tcPr>
          <w:p w14:paraId="28BE540C" w14:textId="77777777" w:rsidR="00E44135" w:rsidRDefault="00F36A17" w:rsidP="00786648">
            <w:pPr>
              <w:rPr>
                <w:rFonts w:eastAsia="DengXian"/>
              </w:rPr>
            </w:pPr>
            <w:r>
              <w:rPr>
                <w:rFonts w:eastAsia="DengXian"/>
              </w:rPr>
              <w:t>Vodafone</w:t>
            </w:r>
          </w:p>
        </w:tc>
        <w:tc>
          <w:tcPr>
            <w:tcW w:w="1780" w:type="dxa"/>
            <w:gridSpan w:val="2"/>
            <w:shd w:val="clear" w:color="auto" w:fill="auto"/>
          </w:tcPr>
          <w:p w14:paraId="28BE540D" w14:textId="77777777" w:rsidR="00E44135" w:rsidRDefault="00F36A17" w:rsidP="00786648">
            <w:pPr>
              <w:rPr>
                <w:rFonts w:eastAsia="DengXian"/>
              </w:rPr>
            </w:pPr>
            <w:r>
              <w:rPr>
                <w:rFonts w:eastAsia="DengXian"/>
              </w:rPr>
              <w:t>Kind of yes</w:t>
            </w:r>
          </w:p>
        </w:tc>
        <w:tc>
          <w:tcPr>
            <w:tcW w:w="6431" w:type="dxa"/>
            <w:shd w:val="clear" w:color="auto" w:fill="auto"/>
          </w:tcPr>
          <w:p w14:paraId="28BE540E" w14:textId="77777777" w:rsidR="00E44135" w:rsidRDefault="00F36A17" w:rsidP="00786648">
            <w:pPr>
              <w:rPr>
                <w:rFonts w:eastAsia="DengXian"/>
              </w:rPr>
            </w:pPr>
            <w:r>
              <w:rPr>
                <w:rFonts w:eastAsia="DengXian"/>
              </w:rPr>
              <w:t>Probably we could clarify it means pre-release 17 Inactive DRX</w:t>
            </w:r>
          </w:p>
        </w:tc>
      </w:tr>
      <w:tr w:rsidR="00895739" w14:paraId="28BE5413"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10"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11"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12" w14:textId="77777777" w:rsidR="00895739" w:rsidRPr="00895739" w:rsidRDefault="00895739">
            <w:pPr>
              <w:rPr>
                <w:rFonts w:eastAsia="DengXian"/>
              </w:rPr>
            </w:pPr>
            <w:r w:rsidRPr="00895739">
              <w:rPr>
                <w:rFonts w:eastAsia="DengXian"/>
              </w:rPr>
              <w:t>I.e., the UE stops eDRX operation in INACTIVE.</w:t>
            </w:r>
          </w:p>
        </w:tc>
      </w:tr>
      <w:tr w:rsidR="009972FA" w14:paraId="28BE5417" w14:textId="77777777" w:rsidTr="00786648">
        <w:tc>
          <w:tcPr>
            <w:tcW w:w="1423" w:type="dxa"/>
            <w:shd w:val="clear" w:color="auto" w:fill="auto"/>
          </w:tcPr>
          <w:p w14:paraId="28BE5414"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15" w14:textId="77777777"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28BE5416" w14:textId="77777777"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xml:space="preserve">” in Q5 means UE uses legacy RAN paging cycle (configured via </w:t>
            </w:r>
            <w:proofErr w:type="spellStart"/>
            <w:r>
              <w:rPr>
                <w:rFonts w:eastAsia="Malgun Gothic"/>
                <w:lang w:val="en-US" w:eastAsia="ko-KR"/>
              </w:rPr>
              <w:t>RRCRelease</w:t>
            </w:r>
            <w:proofErr w:type="spellEnd"/>
            <w:r>
              <w:rPr>
                <w:rFonts w:eastAsia="Malgun Gothic"/>
                <w:lang w:val="en-US" w:eastAsia="ko-KR"/>
              </w:rPr>
              <w:t>) to monitor RAN paging.</w:t>
            </w:r>
          </w:p>
        </w:tc>
      </w:tr>
      <w:tr w:rsidR="00284787" w14:paraId="28BE541B" w14:textId="77777777" w:rsidTr="00786648">
        <w:tc>
          <w:tcPr>
            <w:tcW w:w="1423" w:type="dxa"/>
            <w:shd w:val="clear" w:color="auto" w:fill="auto"/>
          </w:tcPr>
          <w:p w14:paraId="28BE5418"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19" w14:textId="77777777" w:rsidR="00284787" w:rsidRDefault="00284787" w:rsidP="00284787">
            <w:pPr>
              <w:rPr>
                <w:rFonts w:eastAsia="DengXian"/>
              </w:rPr>
            </w:pPr>
            <w:r>
              <w:rPr>
                <w:rFonts w:eastAsia="DengXian"/>
              </w:rPr>
              <w:t>Yes</w:t>
            </w:r>
          </w:p>
        </w:tc>
        <w:tc>
          <w:tcPr>
            <w:tcW w:w="6431" w:type="dxa"/>
            <w:shd w:val="clear" w:color="auto" w:fill="auto"/>
          </w:tcPr>
          <w:p w14:paraId="28BE541A" w14:textId="77777777" w:rsidR="00284787" w:rsidRDefault="00284787" w:rsidP="00284787">
            <w:pPr>
              <w:rPr>
                <w:rFonts w:eastAsia="DengXian"/>
              </w:rPr>
            </w:pPr>
            <w:r>
              <w:rPr>
                <w:rFonts w:eastAsia="DengXian"/>
              </w:rPr>
              <w:t>No eDRX applied.</w:t>
            </w:r>
          </w:p>
        </w:tc>
      </w:tr>
      <w:tr w:rsidR="00F3014A" w14:paraId="28BE541F" w14:textId="77777777" w:rsidTr="00786648">
        <w:tc>
          <w:tcPr>
            <w:tcW w:w="1423" w:type="dxa"/>
            <w:shd w:val="clear" w:color="auto" w:fill="auto"/>
          </w:tcPr>
          <w:p w14:paraId="28BE541C" w14:textId="77777777" w:rsidR="00F3014A" w:rsidRDefault="00F3014A" w:rsidP="00F3014A">
            <w:pPr>
              <w:rPr>
                <w:rFonts w:eastAsia="DengXian"/>
              </w:rPr>
            </w:pPr>
            <w:r>
              <w:rPr>
                <w:rFonts w:eastAsia="DengXian"/>
              </w:rPr>
              <w:t>Intel</w:t>
            </w:r>
          </w:p>
        </w:tc>
        <w:tc>
          <w:tcPr>
            <w:tcW w:w="1780" w:type="dxa"/>
            <w:gridSpan w:val="2"/>
            <w:shd w:val="clear" w:color="auto" w:fill="auto"/>
          </w:tcPr>
          <w:p w14:paraId="28BE541D" w14:textId="77777777" w:rsidR="00F3014A" w:rsidRDefault="00F3014A" w:rsidP="00F3014A">
            <w:pPr>
              <w:jc w:val="left"/>
              <w:rPr>
                <w:rFonts w:eastAsia="DengXian"/>
              </w:rPr>
            </w:pPr>
            <w:r>
              <w:rPr>
                <w:rFonts w:eastAsia="DengXian"/>
              </w:rPr>
              <w:t>Yes (with clarification)</w:t>
            </w:r>
          </w:p>
        </w:tc>
        <w:tc>
          <w:tcPr>
            <w:tcW w:w="6431" w:type="dxa"/>
            <w:shd w:val="clear" w:color="auto" w:fill="auto"/>
          </w:tcPr>
          <w:p w14:paraId="28BE541E" w14:textId="77777777" w:rsidR="00F3014A" w:rsidRDefault="00F3014A" w:rsidP="00F3014A">
            <w:pPr>
              <w:rPr>
                <w:rFonts w:eastAsia="DengXian"/>
              </w:rPr>
            </w:pPr>
            <w:r>
              <w:rPr>
                <w:rFonts w:eastAsia="DengXian"/>
              </w:rPr>
              <w:t>We assume that “INACTIVE DRX” refers to legacy DRX used by a UE in INACTIVE as if it was not configured by eDRX (which is aligned to Rel-17 operation defined when the cell did not allow the usage of R17 eDRX).</w:t>
            </w:r>
          </w:p>
        </w:tc>
      </w:tr>
      <w:tr w:rsidR="003B77F5" w14:paraId="28BE5423" w14:textId="77777777" w:rsidTr="00786648">
        <w:tc>
          <w:tcPr>
            <w:tcW w:w="1423" w:type="dxa"/>
            <w:shd w:val="clear" w:color="auto" w:fill="auto"/>
          </w:tcPr>
          <w:p w14:paraId="28BE5420"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21" w14:textId="77777777" w:rsidR="003B77F5" w:rsidRDefault="003B77F5" w:rsidP="003B77F5">
            <w:pPr>
              <w:rPr>
                <w:rFonts w:eastAsia="DengXian"/>
              </w:rPr>
            </w:pPr>
            <w:r>
              <w:rPr>
                <w:rFonts w:eastAsia="DengXian"/>
              </w:rPr>
              <w:t>Yes</w:t>
            </w:r>
          </w:p>
        </w:tc>
        <w:tc>
          <w:tcPr>
            <w:tcW w:w="6431" w:type="dxa"/>
            <w:shd w:val="clear" w:color="auto" w:fill="auto"/>
          </w:tcPr>
          <w:p w14:paraId="28BE5422" w14:textId="77777777" w:rsidR="003B77F5" w:rsidRDefault="003B77F5" w:rsidP="003B77F5">
            <w:pPr>
              <w:rPr>
                <w:rFonts w:eastAsia="DengXian"/>
              </w:rPr>
            </w:pPr>
          </w:p>
        </w:tc>
      </w:tr>
      <w:tr w:rsidR="00AD3918" w14:paraId="28BE5427" w14:textId="77777777" w:rsidTr="00786648">
        <w:tc>
          <w:tcPr>
            <w:tcW w:w="1423" w:type="dxa"/>
            <w:shd w:val="clear" w:color="auto" w:fill="auto"/>
          </w:tcPr>
          <w:p w14:paraId="28BE5424"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25"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426" w14:textId="77777777" w:rsidR="00AD3918" w:rsidRDefault="00AD3918" w:rsidP="00AD3918">
            <w:pPr>
              <w:rPr>
                <w:rFonts w:eastAsia="DengXian"/>
              </w:rPr>
            </w:pPr>
          </w:p>
        </w:tc>
      </w:tr>
      <w:tr w:rsidR="00E73A6E" w14:paraId="28BE542B" w14:textId="77777777" w:rsidTr="00786648">
        <w:tc>
          <w:tcPr>
            <w:tcW w:w="1423" w:type="dxa"/>
            <w:shd w:val="clear" w:color="auto" w:fill="auto"/>
          </w:tcPr>
          <w:p w14:paraId="28BE5428"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29"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42A" w14:textId="77777777" w:rsidR="00E73A6E" w:rsidRDefault="00E73A6E" w:rsidP="00E73A6E">
            <w:pPr>
              <w:rPr>
                <w:rFonts w:eastAsia="DengXian"/>
              </w:rPr>
            </w:pPr>
            <w:r>
              <w:rPr>
                <w:rFonts w:eastAsia="DengXian" w:hint="eastAsia"/>
                <w:lang w:val="en-US"/>
              </w:rPr>
              <w:t>It</w:t>
            </w:r>
            <w:r>
              <w:rPr>
                <w:rFonts w:eastAsia="DengXian"/>
                <w:lang w:val="en-US"/>
              </w:rPr>
              <w:t>’</w:t>
            </w:r>
            <w:r>
              <w:rPr>
                <w:rFonts w:eastAsia="DengXian" w:hint="eastAsia"/>
                <w:lang w:val="en-US"/>
              </w:rPr>
              <w:t>s the only choice.</w:t>
            </w:r>
          </w:p>
        </w:tc>
      </w:tr>
      <w:tr w:rsidR="0027505E" w14:paraId="28BE542F" w14:textId="77777777" w:rsidTr="00786648">
        <w:tc>
          <w:tcPr>
            <w:tcW w:w="1423" w:type="dxa"/>
            <w:shd w:val="clear" w:color="auto" w:fill="auto"/>
          </w:tcPr>
          <w:p w14:paraId="28BE542C"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42D"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42E" w14:textId="77777777" w:rsidR="0027505E" w:rsidRDefault="0027505E" w:rsidP="0027505E">
            <w:pPr>
              <w:rPr>
                <w:rFonts w:eastAsia="DengXian"/>
              </w:rPr>
            </w:pPr>
          </w:p>
        </w:tc>
      </w:tr>
      <w:tr w:rsidR="00056204" w14:paraId="28BE5433" w14:textId="77777777" w:rsidTr="00786648">
        <w:tc>
          <w:tcPr>
            <w:tcW w:w="1423" w:type="dxa"/>
            <w:shd w:val="clear" w:color="auto" w:fill="auto"/>
          </w:tcPr>
          <w:p w14:paraId="28BE5430" w14:textId="77777777" w:rsidR="00056204" w:rsidRDefault="00056204" w:rsidP="003066ED">
            <w:pPr>
              <w:rPr>
                <w:rFonts w:eastAsia="DengXian"/>
              </w:rPr>
            </w:pPr>
            <w:r>
              <w:rPr>
                <w:rFonts w:eastAsia="DengXian" w:hint="eastAsia"/>
              </w:rPr>
              <w:t>CMCC</w:t>
            </w:r>
          </w:p>
        </w:tc>
        <w:tc>
          <w:tcPr>
            <w:tcW w:w="1780" w:type="dxa"/>
            <w:gridSpan w:val="2"/>
            <w:shd w:val="clear" w:color="auto" w:fill="auto"/>
          </w:tcPr>
          <w:p w14:paraId="28BE5431" w14:textId="77777777" w:rsidR="00056204" w:rsidRDefault="00056204" w:rsidP="003066ED">
            <w:pPr>
              <w:rPr>
                <w:rFonts w:eastAsia="DengXian"/>
              </w:rPr>
            </w:pPr>
            <w:r>
              <w:rPr>
                <w:rFonts w:eastAsia="DengXian" w:hint="eastAsia"/>
              </w:rPr>
              <w:t>Yes</w:t>
            </w:r>
          </w:p>
        </w:tc>
        <w:tc>
          <w:tcPr>
            <w:tcW w:w="6431" w:type="dxa"/>
            <w:shd w:val="clear" w:color="auto" w:fill="auto"/>
          </w:tcPr>
          <w:p w14:paraId="28BE5432" w14:textId="77777777" w:rsidR="00056204" w:rsidRDefault="00056204" w:rsidP="0027505E">
            <w:pPr>
              <w:rPr>
                <w:rFonts w:eastAsia="DengXian"/>
              </w:rPr>
            </w:pPr>
          </w:p>
        </w:tc>
      </w:tr>
      <w:tr w:rsidR="004A3BEB" w14:paraId="28BE5437" w14:textId="77777777" w:rsidTr="00786648">
        <w:tc>
          <w:tcPr>
            <w:tcW w:w="1423" w:type="dxa"/>
            <w:shd w:val="clear" w:color="auto" w:fill="auto"/>
          </w:tcPr>
          <w:p w14:paraId="28BE5434"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435"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436" w14:textId="77777777" w:rsidR="004A3BEB" w:rsidRDefault="004A3BEB" w:rsidP="004A3BEB">
            <w:pPr>
              <w:rPr>
                <w:rFonts w:eastAsia="DengXian"/>
              </w:rPr>
            </w:pPr>
            <w:r>
              <w:rPr>
                <w:rFonts w:eastAsia="DengXian"/>
              </w:rPr>
              <w:t xml:space="preserve">“INACTIVE DRX” should be legacy DRX used for UE in INACTIVE. </w:t>
            </w:r>
          </w:p>
        </w:tc>
      </w:tr>
      <w:tr w:rsidR="002848EA" w14:paraId="28BE543B" w14:textId="77777777" w:rsidTr="00786648">
        <w:tc>
          <w:tcPr>
            <w:tcW w:w="1423" w:type="dxa"/>
            <w:shd w:val="clear" w:color="auto" w:fill="auto"/>
          </w:tcPr>
          <w:p w14:paraId="28BE5438" w14:textId="5DA23B7F" w:rsidR="002848EA" w:rsidRDefault="002848EA" w:rsidP="002848EA">
            <w:pPr>
              <w:rPr>
                <w:rFonts w:eastAsia="DengXian"/>
              </w:rPr>
            </w:pPr>
            <w:r>
              <w:rPr>
                <w:rFonts w:eastAsia="DengXian"/>
              </w:rPr>
              <w:lastRenderedPageBreak/>
              <w:t>Qualcomm</w:t>
            </w:r>
          </w:p>
        </w:tc>
        <w:tc>
          <w:tcPr>
            <w:tcW w:w="1780" w:type="dxa"/>
            <w:gridSpan w:val="2"/>
            <w:shd w:val="clear" w:color="auto" w:fill="auto"/>
          </w:tcPr>
          <w:p w14:paraId="28BE5439" w14:textId="33D152C6" w:rsidR="002848EA" w:rsidRDefault="002848EA" w:rsidP="002848EA">
            <w:pPr>
              <w:rPr>
                <w:rFonts w:eastAsia="DengXian"/>
              </w:rPr>
            </w:pPr>
            <w:r>
              <w:rPr>
                <w:rFonts w:eastAsia="DengXian"/>
              </w:rPr>
              <w:t>Yes</w:t>
            </w:r>
          </w:p>
        </w:tc>
        <w:tc>
          <w:tcPr>
            <w:tcW w:w="6431" w:type="dxa"/>
            <w:shd w:val="clear" w:color="auto" w:fill="auto"/>
          </w:tcPr>
          <w:p w14:paraId="28BE543A" w14:textId="77777777" w:rsidR="002848EA" w:rsidRDefault="002848EA" w:rsidP="002848EA">
            <w:pPr>
              <w:rPr>
                <w:rFonts w:eastAsia="DengXian"/>
              </w:rPr>
            </w:pPr>
          </w:p>
        </w:tc>
      </w:tr>
      <w:tr w:rsidR="002848EA" w14:paraId="28BE543F" w14:textId="77777777" w:rsidTr="00786648">
        <w:tc>
          <w:tcPr>
            <w:tcW w:w="1423" w:type="dxa"/>
            <w:shd w:val="clear" w:color="auto" w:fill="auto"/>
          </w:tcPr>
          <w:p w14:paraId="28BE543C" w14:textId="4B4A4B12" w:rsidR="002848EA" w:rsidRDefault="002E5ED6" w:rsidP="002848EA">
            <w:pPr>
              <w:rPr>
                <w:rFonts w:eastAsia="DengXian"/>
              </w:rPr>
            </w:pPr>
            <w:r>
              <w:rPr>
                <w:rFonts w:eastAsia="DengXian"/>
              </w:rPr>
              <w:t>Ericsson</w:t>
            </w:r>
          </w:p>
        </w:tc>
        <w:tc>
          <w:tcPr>
            <w:tcW w:w="1770" w:type="dxa"/>
            <w:shd w:val="clear" w:color="auto" w:fill="auto"/>
          </w:tcPr>
          <w:p w14:paraId="28BE543D" w14:textId="5A2839BE" w:rsidR="002848EA" w:rsidRDefault="002E5ED6" w:rsidP="002848EA">
            <w:pPr>
              <w:rPr>
                <w:rFonts w:eastAsia="DengXian"/>
              </w:rPr>
            </w:pPr>
            <w:r>
              <w:rPr>
                <w:rFonts w:eastAsia="DengXian"/>
              </w:rPr>
              <w:t>Yes</w:t>
            </w:r>
          </w:p>
        </w:tc>
        <w:tc>
          <w:tcPr>
            <w:tcW w:w="6441" w:type="dxa"/>
            <w:gridSpan w:val="2"/>
            <w:shd w:val="clear" w:color="auto" w:fill="auto"/>
          </w:tcPr>
          <w:p w14:paraId="28BE543E" w14:textId="6AF440ED" w:rsidR="002848EA" w:rsidRDefault="002E5ED6" w:rsidP="002848EA">
            <w:pPr>
              <w:rPr>
                <w:rFonts w:eastAsia="DengXian"/>
              </w:rPr>
            </w:pPr>
            <w:r>
              <w:rPr>
                <w:rFonts w:eastAsia="DengXian"/>
              </w:rPr>
              <w:t xml:space="preserve">Note that this requires that the network provides the configuration for the DRX cycle in RRC_INACTIVE as part of the Rel-18 eDRX cycle configuration for UEs in RRC_INACTIVE. This is </w:t>
            </w:r>
            <w:proofErr w:type="gramStart"/>
            <w:r>
              <w:rPr>
                <w:rFonts w:eastAsia="DengXian"/>
              </w:rPr>
              <w:t>similar to</w:t>
            </w:r>
            <w:proofErr w:type="gramEnd"/>
            <w:r>
              <w:rPr>
                <w:rFonts w:eastAsia="DengXian"/>
              </w:rPr>
              <w:t xml:space="preserve"> the configuration introduced for Rel-17 eDRX cycle configuration for UEs in RRC_INACTIVE.</w:t>
            </w:r>
          </w:p>
        </w:tc>
      </w:tr>
      <w:tr w:rsidR="002848EA" w14:paraId="28BE5443" w14:textId="77777777" w:rsidTr="00786648">
        <w:tc>
          <w:tcPr>
            <w:tcW w:w="1423" w:type="dxa"/>
            <w:shd w:val="clear" w:color="auto" w:fill="auto"/>
          </w:tcPr>
          <w:p w14:paraId="28BE5440" w14:textId="77777777" w:rsidR="002848EA" w:rsidRPr="00833389" w:rsidRDefault="002848EA" w:rsidP="002848EA">
            <w:pPr>
              <w:rPr>
                <w:rFonts w:eastAsia="DengXian"/>
              </w:rPr>
            </w:pPr>
          </w:p>
        </w:tc>
        <w:tc>
          <w:tcPr>
            <w:tcW w:w="1780" w:type="dxa"/>
            <w:gridSpan w:val="2"/>
            <w:shd w:val="clear" w:color="auto" w:fill="auto"/>
          </w:tcPr>
          <w:p w14:paraId="28BE5441" w14:textId="77777777" w:rsidR="002848EA" w:rsidRDefault="002848EA" w:rsidP="002848EA">
            <w:pPr>
              <w:rPr>
                <w:rFonts w:eastAsia="DengXian"/>
              </w:rPr>
            </w:pPr>
          </w:p>
        </w:tc>
        <w:tc>
          <w:tcPr>
            <w:tcW w:w="6431" w:type="dxa"/>
            <w:shd w:val="clear" w:color="auto" w:fill="auto"/>
          </w:tcPr>
          <w:p w14:paraId="28BE5442" w14:textId="77777777" w:rsidR="002848EA" w:rsidRDefault="002848EA" w:rsidP="002848EA">
            <w:pPr>
              <w:rPr>
                <w:rFonts w:eastAsia="DengXian"/>
              </w:rPr>
            </w:pPr>
          </w:p>
        </w:tc>
      </w:tr>
      <w:tr w:rsidR="002848EA" w14:paraId="28BE5447" w14:textId="77777777" w:rsidTr="00786648">
        <w:tc>
          <w:tcPr>
            <w:tcW w:w="1423" w:type="dxa"/>
            <w:shd w:val="clear" w:color="auto" w:fill="auto"/>
          </w:tcPr>
          <w:p w14:paraId="28BE5444" w14:textId="77777777" w:rsidR="002848EA" w:rsidRDefault="002848EA" w:rsidP="002848EA">
            <w:pPr>
              <w:rPr>
                <w:rFonts w:eastAsia="DengXian"/>
              </w:rPr>
            </w:pPr>
          </w:p>
        </w:tc>
        <w:tc>
          <w:tcPr>
            <w:tcW w:w="1780" w:type="dxa"/>
            <w:gridSpan w:val="2"/>
            <w:shd w:val="clear" w:color="auto" w:fill="auto"/>
          </w:tcPr>
          <w:p w14:paraId="28BE5445" w14:textId="77777777" w:rsidR="002848EA" w:rsidRDefault="002848EA" w:rsidP="002848EA">
            <w:pPr>
              <w:rPr>
                <w:rFonts w:eastAsia="DengXian"/>
              </w:rPr>
            </w:pPr>
          </w:p>
        </w:tc>
        <w:tc>
          <w:tcPr>
            <w:tcW w:w="6431" w:type="dxa"/>
            <w:shd w:val="clear" w:color="auto" w:fill="auto"/>
          </w:tcPr>
          <w:p w14:paraId="28BE5446" w14:textId="77777777" w:rsidR="002848EA" w:rsidRDefault="002848EA" w:rsidP="002848EA">
            <w:pPr>
              <w:rPr>
                <w:rFonts w:eastAsia="DengXian"/>
              </w:rPr>
            </w:pPr>
          </w:p>
        </w:tc>
      </w:tr>
      <w:tr w:rsidR="002848EA" w14:paraId="28BE544B" w14:textId="77777777" w:rsidTr="00786648">
        <w:tc>
          <w:tcPr>
            <w:tcW w:w="1423" w:type="dxa"/>
            <w:shd w:val="clear" w:color="auto" w:fill="auto"/>
          </w:tcPr>
          <w:p w14:paraId="28BE5448" w14:textId="77777777" w:rsidR="002848EA" w:rsidRDefault="002848EA" w:rsidP="002848EA">
            <w:pPr>
              <w:rPr>
                <w:rFonts w:eastAsia="DengXian"/>
              </w:rPr>
            </w:pPr>
          </w:p>
        </w:tc>
        <w:tc>
          <w:tcPr>
            <w:tcW w:w="1780" w:type="dxa"/>
            <w:gridSpan w:val="2"/>
            <w:shd w:val="clear" w:color="auto" w:fill="auto"/>
          </w:tcPr>
          <w:p w14:paraId="28BE5449" w14:textId="77777777" w:rsidR="002848EA" w:rsidRDefault="002848EA" w:rsidP="002848EA">
            <w:pPr>
              <w:rPr>
                <w:rFonts w:eastAsia="DengXian"/>
              </w:rPr>
            </w:pPr>
          </w:p>
        </w:tc>
        <w:tc>
          <w:tcPr>
            <w:tcW w:w="6431" w:type="dxa"/>
            <w:shd w:val="clear" w:color="auto" w:fill="auto"/>
          </w:tcPr>
          <w:p w14:paraId="28BE544A" w14:textId="77777777" w:rsidR="002848EA" w:rsidRDefault="002848EA" w:rsidP="002848EA">
            <w:pPr>
              <w:rPr>
                <w:rFonts w:eastAsia="DengXian"/>
              </w:rPr>
            </w:pPr>
          </w:p>
        </w:tc>
      </w:tr>
      <w:tr w:rsidR="002848EA" w14:paraId="28BE544F" w14:textId="77777777" w:rsidTr="00786648">
        <w:tc>
          <w:tcPr>
            <w:tcW w:w="1423" w:type="dxa"/>
            <w:shd w:val="clear" w:color="auto" w:fill="auto"/>
          </w:tcPr>
          <w:p w14:paraId="28BE544C" w14:textId="77777777" w:rsidR="002848EA" w:rsidRDefault="002848EA" w:rsidP="002848EA">
            <w:pPr>
              <w:rPr>
                <w:rFonts w:eastAsia="DengXian"/>
              </w:rPr>
            </w:pPr>
          </w:p>
        </w:tc>
        <w:tc>
          <w:tcPr>
            <w:tcW w:w="1780" w:type="dxa"/>
            <w:gridSpan w:val="2"/>
            <w:shd w:val="clear" w:color="auto" w:fill="auto"/>
          </w:tcPr>
          <w:p w14:paraId="28BE544D" w14:textId="77777777" w:rsidR="002848EA" w:rsidRDefault="002848EA" w:rsidP="002848EA">
            <w:pPr>
              <w:rPr>
                <w:rFonts w:eastAsia="DengXian"/>
              </w:rPr>
            </w:pPr>
          </w:p>
        </w:tc>
        <w:tc>
          <w:tcPr>
            <w:tcW w:w="6431" w:type="dxa"/>
            <w:shd w:val="clear" w:color="auto" w:fill="auto"/>
          </w:tcPr>
          <w:p w14:paraId="28BE544E" w14:textId="77777777" w:rsidR="002848EA" w:rsidRDefault="002848EA" w:rsidP="002848EA">
            <w:pPr>
              <w:rPr>
                <w:rFonts w:eastAsia="DengXian"/>
              </w:rPr>
            </w:pPr>
          </w:p>
        </w:tc>
      </w:tr>
      <w:tr w:rsidR="002848EA" w14:paraId="28BE5453" w14:textId="77777777" w:rsidTr="00786648">
        <w:tc>
          <w:tcPr>
            <w:tcW w:w="1423" w:type="dxa"/>
            <w:shd w:val="clear" w:color="auto" w:fill="auto"/>
          </w:tcPr>
          <w:p w14:paraId="28BE5450" w14:textId="77777777" w:rsidR="002848EA" w:rsidRDefault="002848EA" w:rsidP="002848EA">
            <w:pPr>
              <w:rPr>
                <w:rFonts w:eastAsia="DengXian"/>
              </w:rPr>
            </w:pPr>
          </w:p>
        </w:tc>
        <w:tc>
          <w:tcPr>
            <w:tcW w:w="1780" w:type="dxa"/>
            <w:gridSpan w:val="2"/>
            <w:shd w:val="clear" w:color="auto" w:fill="auto"/>
          </w:tcPr>
          <w:p w14:paraId="28BE5451" w14:textId="77777777" w:rsidR="002848EA" w:rsidRDefault="002848EA" w:rsidP="002848EA">
            <w:pPr>
              <w:rPr>
                <w:rFonts w:eastAsia="DengXian"/>
              </w:rPr>
            </w:pPr>
          </w:p>
        </w:tc>
        <w:tc>
          <w:tcPr>
            <w:tcW w:w="6431" w:type="dxa"/>
            <w:shd w:val="clear" w:color="auto" w:fill="auto"/>
          </w:tcPr>
          <w:p w14:paraId="28BE5452" w14:textId="77777777" w:rsidR="002848EA" w:rsidRDefault="002848EA" w:rsidP="002848EA">
            <w:pPr>
              <w:rPr>
                <w:rFonts w:eastAsia="DengXian"/>
              </w:rPr>
            </w:pPr>
          </w:p>
        </w:tc>
      </w:tr>
    </w:tbl>
    <w:p w14:paraId="28BE5454" w14:textId="77777777" w:rsidR="00E44135" w:rsidRDefault="00E44135" w:rsidP="00E44135">
      <w:pPr>
        <w:pStyle w:val="Doc-text2"/>
        <w:ind w:left="0" w:firstLine="0"/>
        <w:rPr>
          <w:rFonts w:eastAsia="DengXian"/>
          <w:b/>
          <w:color w:val="0070C0"/>
          <w:u w:val="single"/>
          <w:lang w:val="en-US"/>
        </w:rPr>
      </w:pPr>
    </w:p>
    <w:p w14:paraId="28BE5455" w14:textId="77777777" w:rsidR="00E44135" w:rsidRDefault="00E44135" w:rsidP="00E44135"/>
    <w:p w14:paraId="28BE5456" w14:textId="77777777" w:rsidR="007426DA" w:rsidRDefault="007426DA" w:rsidP="007426DA"/>
    <w:p w14:paraId="28BE5457" w14:textId="77777777" w:rsidR="009F360E" w:rsidRDefault="00786648" w:rsidP="00402BCA">
      <w:pPr>
        <w:pStyle w:val="BodyText"/>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28BE5458" w14:textId="77777777" w:rsidR="00E54180" w:rsidRDefault="00E54180" w:rsidP="00E54180">
      <w:pPr>
        <w:spacing w:before="120" w:line="264" w:lineRule="auto"/>
        <w:rPr>
          <w:lang w:val="en-US"/>
        </w:rPr>
      </w:pPr>
    </w:p>
    <w:p w14:paraId="28BE5459" w14:textId="7777777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28BE545A"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28BE545B"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28BE545C"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28BE5460" w14:textId="77777777" w:rsidTr="0045786D">
        <w:tc>
          <w:tcPr>
            <w:tcW w:w="1423" w:type="dxa"/>
            <w:shd w:val="clear" w:color="auto" w:fill="E7E6E6"/>
          </w:tcPr>
          <w:p w14:paraId="28BE545D"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28BE545E" w14:textId="77777777" w:rsidR="00562009" w:rsidRDefault="00F229A0" w:rsidP="0045786D">
            <w:pPr>
              <w:jc w:val="center"/>
              <w:rPr>
                <w:b/>
                <w:lang w:eastAsia="sv-SE"/>
              </w:rPr>
            </w:pPr>
            <w:r>
              <w:rPr>
                <w:b/>
                <w:lang w:eastAsia="sv-SE"/>
              </w:rPr>
              <w:t>Option</w:t>
            </w:r>
          </w:p>
        </w:tc>
        <w:tc>
          <w:tcPr>
            <w:tcW w:w="6431" w:type="dxa"/>
            <w:shd w:val="clear" w:color="auto" w:fill="E7E6E6"/>
          </w:tcPr>
          <w:p w14:paraId="28BE545F" w14:textId="77777777" w:rsidR="00562009" w:rsidRDefault="00562009" w:rsidP="0045786D">
            <w:pPr>
              <w:jc w:val="center"/>
              <w:rPr>
                <w:b/>
                <w:lang w:eastAsia="sv-SE"/>
              </w:rPr>
            </w:pPr>
            <w:r>
              <w:rPr>
                <w:b/>
                <w:lang w:eastAsia="sv-SE"/>
              </w:rPr>
              <w:t>Additional comments</w:t>
            </w:r>
          </w:p>
        </w:tc>
      </w:tr>
      <w:tr w:rsidR="00562009" w14:paraId="28BE5464" w14:textId="77777777" w:rsidTr="0045786D">
        <w:tc>
          <w:tcPr>
            <w:tcW w:w="1423" w:type="dxa"/>
            <w:shd w:val="clear" w:color="auto" w:fill="auto"/>
          </w:tcPr>
          <w:p w14:paraId="28BE5461" w14:textId="77777777" w:rsidR="00562009" w:rsidRDefault="00407B02" w:rsidP="0045786D">
            <w:pPr>
              <w:rPr>
                <w:rFonts w:eastAsia="DengXian"/>
              </w:rPr>
            </w:pPr>
            <w:r>
              <w:rPr>
                <w:rFonts w:eastAsia="DengXian"/>
              </w:rPr>
              <w:t>OPPO</w:t>
            </w:r>
          </w:p>
        </w:tc>
        <w:tc>
          <w:tcPr>
            <w:tcW w:w="1780" w:type="dxa"/>
            <w:gridSpan w:val="2"/>
            <w:shd w:val="clear" w:color="auto" w:fill="auto"/>
          </w:tcPr>
          <w:p w14:paraId="28BE5462" w14:textId="77777777" w:rsidR="00562009" w:rsidRDefault="00407B02" w:rsidP="0045786D">
            <w:pPr>
              <w:rPr>
                <w:rFonts w:eastAsia="DengXian"/>
              </w:rPr>
            </w:pPr>
            <w:r>
              <w:rPr>
                <w:rFonts w:eastAsia="DengXian"/>
              </w:rPr>
              <w:t>Option 1</w:t>
            </w:r>
          </w:p>
        </w:tc>
        <w:tc>
          <w:tcPr>
            <w:tcW w:w="6431" w:type="dxa"/>
            <w:shd w:val="clear" w:color="auto" w:fill="auto"/>
          </w:tcPr>
          <w:p w14:paraId="28BE5463" w14:textId="77777777"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28BE546A" w14:textId="77777777" w:rsidTr="0045786D">
        <w:tc>
          <w:tcPr>
            <w:tcW w:w="1423" w:type="dxa"/>
            <w:shd w:val="clear" w:color="auto" w:fill="auto"/>
          </w:tcPr>
          <w:p w14:paraId="28BE5465" w14:textId="77777777"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66" w14:textId="77777777"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28BE5467"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28BE5468" w14:textId="77777777" w:rsidR="00D87D80" w:rsidRDefault="00D87D80" w:rsidP="0045786D">
            <w:pPr>
              <w:rPr>
                <w:rFonts w:eastAsia="DengXian"/>
              </w:rPr>
            </w:pPr>
            <w:proofErr w:type="gramStart"/>
            <w:r>
              <w:rPr>
                <w:rFonts w:eastAsia="DengXian"/>
              </w:rPr>
              <w:t>And,</w:t>
            </w:r>
            <w:proofErr w:type="gramEnd"/>
            <w:r>
              <w:rPr>
                <w:rFonts w:eastAsia="DengXian"/>
              </w:rPr>
              <w:t xml:space="preserve"> we need to discuss which </w:t>
            </w:r>
            <w:r w:rsidR="00A377FE">
              <w:rPr>
                <w:rFonts w:eastAsia="DengXian"/>
              </w:rPr>
              <w:t>eDRX will the UE use when falling back. Is a default eDRX cycle or the NW has to configure a default eDRX cycle for UE to fall back?</w:t>
            </w:r>
          </w:p>
          <w:p w14:paraId="28BE5469" w14:textId="77777777"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28BE546E" w14:textId="77777777" w:rsidTr="0045786D">
        <w:tc>
          <w:tcPr>
            <w:tcW w:w="1423" w:type="dxa"/>
            <w:shd w:val="clear" w:color="auto" w:fill="auto"/>
          </w:tcPr>
          <w:p w14:paraId="28BE546B" w14:textId="77777777" w:rsidR="00562009" w:rsidRDefault="00B91224" w:rsidP="0045786D">
            <w:pPr>
              <w:rPr>
                <w:rFonts w:eastAsia="DengXian"/>
              </w:rPr>
            </w:pPr>
            <w:r>
              <w:rPr>
                <w:rFonts w:eastAsia="DengXian"/>
              </w:rPr>
              <w:t>Vodafone</w:t>
            </w:r>
          </w:p>
        </w:tc>
        <w:tc>
          <w:tcPr>
            <w:tcW w:w="1780" w:type="dxa"/>
            <w:gridSpan w:val="2"/>
            <w:shd w:val="clear" w:color="auto" w:fill="auto"/>
          </w:tcPr>
          <w:p w14:paraId="28BE546C" w14:textId="77777777" w:rsidR="00562009" w:rsidRDefault="00B91224" w:rsidP="0045786D">
            <w:pPr>
              <w:rPr>
                <w:rFonts w:eastAsia="DengXian"/>
              </w:rPr>
            </w:pPr>
            <w:r>
              <w:rPr>
                <w:rFonts w:eastAsia="DengXian"/>
              </w:rPr>
              <w:t>Option 1</w:t>
            </w:r>
          </w:p>
        </w:tc>
        <w:tc>
          <w:tcPr>
            <w:tcW w:w="6431" w:type="dxa"/>
            <w:shd w:val="clear" w:color="auto" w:fill="auto"/>
          </w:tcPr>
          <w:p w14:paraId="28BE546D" w14:textId="77777777"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eDRX, it should fall back to </w:t>
            </w:r>
            <w:proofErr w:type="spellStart"/>
            <w:r w:rsidR="00B91224" w:rsidRPr="00B91224">
              <w:rPr>
                <w:rFonts w:eastAsia="DengXian"/>
              </w:rPr>
              <w:t>Rel</w:t>
            </w:r>
            <w:proofErr w:type="spellEnd"/>
            <w:r w:rsidR="00B91224" w:rsidRPr="00B91224">
              <w:rPr>
                <w:rFonts w:eastAsia="DengXian"/>
              </w:rPr>
              <w:t xml:space="preserve"> 17 INACTIVE eDRX</w:t>
            </w:r>
            <w:r w:rsidR="00B91224">
              <w:rPr>
                <w:rFonts w:eastAsia="DengXian"/>
              </w:rPr>
              <w:t xml:space="preserve">. If </w:t>
            </w:r>
            <w:proofErr w:type="spellStart"/>
            <w:r w:rsidR="00B91224" w:rsidRPr="00B91224">
              <w:rPr>
                <w:rFonts w:eastAsia="DengXian"/>
              </w:rPr>
              <w:t>Rel</w:t>
            </w:r>
            <w:proofErr w:type="spellEnd"/>
            <w:r w:rsidR="00B91224" w:rsidRPr="00B91224">
              <w:rPr>
                <w:rFonts w:eastAsia="DengXian"/>
              </w:rPr>
              <w:t xml:space="preserve">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28BE54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6F" w14:textId="77777777" w:rsidR="00895739" w:rsidRPr="00895739" w:rsidRDefault="00895739">
            <w:pPr>
              <w:rPr>
                <w:rFonts w:eastAsia="DengXian"/>
              </w:rPr>
            </w:pPr>
            <w:r w:rsidRPr="00895739">
              <w:rPr>
                <w:rFonts w:eastAsia="DengXian"/>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70"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71" w14:textId="77777777" w:rsidR="00895739" w:rsidRPr="00895739" w:rsidRDefault="00895739">
            <w:pPr>
              <w:rPr>
                <w:rFonts w:eastAsia="DengXian"/>
              </w:rPr>
            </w:pPr>
            <w:r w:rsidRPr="00895739">
              <w:rPr>
                <w:rFonts w:eastAsia="DengXian"/>
              </w:rPr>
              <w:t>If Rel-17 INACTIVE eDRX is configured. See Q7.</w:t>
            </w:r>
          </w:p>
        </w:tc>
      </w:tr>
      <w:tr w:rsidR="009972FA" w14:paraId="28BE5476" w14:textId="77777777" w:rsidTr="0045786D">
        <w:tc>
          <w:tcPr>
            <w:tcW w:w="1423" w:type="dxa"/>
            <w:shd w:val="clear" w:color="auto" w:fill="auto"/>
          </w:tcPr>
          <w:p w14:paraId="28BE54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74" w14:textId="77777777"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28BE5475" w14:textId="77777777"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284787" w14:paraId="28BE547A" w14:textId="77777777" w:rsidTr="0045786D">
        <w:tc>
          <w:tcPr>
            <w:tcW w:w="1423" w:type="dxa"/>
            <w:shd w:val="clear" w:color="auto" w:fill="auto"/>
          </w:tcPr>
          <w:p w14:paraId="28BE5477"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78" w14:textId="77777777" w:rsidR="00284787" w:rsidRDefault="00284787" w:rsidP="00284787">
            <w:pPr>
              <w:rPr>
                <w:rFonts w:eastAsia="DengXian"/>
              </w:rPr>
            </w:pPr>
            <w:r>
              <w:rPr>
                <w:rFonts w:eastAsia="DengXian"/>
              </w:rPr>
              <w:t>Option 2</w:t>
            </w:r>
          </w:p>
        </w:tc>
        <w:tc>
          <w:tcPr>
            <w:tcW w:w="6431" w:type="dxa"/>
            <w:shd w:val="clear" w:color="auto" w:fill="auto"/>
          </w:tcPr>
          <w:p w14:paraId="28BE5479" w14:textId="77777777" w:rsidR="00284787" w:rsidRDefault="00284787" w:rsidP="00284787">
            <w:pPr>
              <w:rPr>
                <w:rFonts w:eastAsia="DengXian"/>
              </w:rPr>
            </w:pPr>
            <w:r>
              <w:rPr>
                <w:rFonts w:eastAsia="DengXian"/>
              </w:rPr>
              <w:t>Option 1 would require configuring UE with both eDRX cycles (</w:t>
            </w:r>
            <w:proofErr w:type="spellStart"/>
            <w:r>
              <w:rPr>
                <w:rFonts w:eastAsia="DengXian"/>
              </w:rPr>
              <w:t>ie</w:t>
            </w:r>
            <w:proofErr w:type="spellEnd"/>
            <w:r>
              <w:rPr>
                <w:rFonts w:eastAsia="DengXian"/>
              </w:rPr>
              <w:t>., Rel-17 and Rel-18 cycles) when suspending the UE. This seems unnecessary optimization as NW would generally configure either of the eDRX cycles.</w:t>
            </w:r>
          </w:p>
        </w:tc>
      </w:tr>
      <w:tr w:rsidR="00CD6C3B" w14:paraId="28BE547E" w14:textId="77777777" w:rsidTr="0045786D">
        <w:tc>
          <w:tcPr>
            <w:tcW w:w="1423" w:type="dxa"/>
            <w:shd w:val="clear" w:color="auto" w:fill="auto"/>
          </w:tcPr>
          <w:p w14:paraId="28BE547B" w14:textId="77777777" w:rsidR="00CD6C3B" w:rsidRDefault="00CD6C3B" w:rsidP="00CD6C3B">
            <w:pPr>
              <w:rPr>
                <w:rFonts w:eastAsia="DengXian"/>
              </w:rPr>
            </w:pPr>
            <w:r>
              <w:rPr>
                <w:rFonts w:eastAsia="DengXian"/>
              </w:rPr>
              <w:t>Intel</w:t>
            </w:r>
          </w:p>
        </w:tc>
        <w:tc>
          <w:tcPr>
            <w:tcW w:w="1780" w:type="dxa"/>
            <w:gridSpan w:val="2"/>
            <w:shd w:val="clear" w:color="auto" w:fill="auto"/>
          </w:tcPr>
          <w:p w14:paraId="28BE547C" w14:textId="77777777" w:rsidR="00CD6C3B" w:rsidRDefault="00CD6C3B" w:rsidP="00CD6C3B">
            <w:pPr>
              <w:rPr>
                <w:rFonts w:eastAsia="DengXian"/>
              </w:rPr>
            </w:pPr>
            <w:r>
              <w:rPr>
                <w:rFonts w:eastAsia="DengXian"/>
              </w:rPr>
              <w:t>Option 1</w:t>
            </w:r>
          </w:p>
        </w:tc>
        <w:tc>
          <w:tcPr>
            <w:tcW w:w="6431" w:type="dxa"/>
            <w:shd w:val="clear" w:color="auto" w:fill="auto"/>
          </w:tcPr>
          <w:p w14:paraId="28BE547D" w14:textId="77777777"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3B77F5" w14:paraId="28BE5482" w14:textId="77777777" w:rsidTr="0045786D">
        <w:tc>
          <w:tcPr>
            <w:tcW w:w="1423" w:type="dxa"/>
            <w:shd w:val="clear" w:color="auto" w:fill="auto"/>
          </w:tcPr>
          <w:p w14:paraId="28BE547F"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80" w14:textId="77777777" w:rsidR="003B77F5" w:rsidRDefault="003B77F5" w:rsidP="003B77F5">
            <w:pPr>
              <w:rPr>
                <w:rFonts w:eastAsia="DengXian"/>
              </w:rPr>
            </w:pPr>
            <w:r w:rsidRPr="00015F93">
              <w:rPr>
                <w:rFonts w:eastAsia="DengXian"/>
              </w:rPr>
              <w:t>Option 1</w:t>
            </w:r>
          </w:p>
        </w:tc>
        <w:tc>
          <w:tcPr>
            <w:tcW w:w="6431" w:type="dxa"/>
            <w:shd w:val="clear" w:color="auto" w:fill="auto"/>
          </w:tcPr>
          <w:p w14:paraId="28BE5481" w14:textId="77777777" w:rsidR="003B77F5" w:rsidRDefault="003B77F5" w:rsidP="003B77F5">
            <w:pPr>
              <w:rPr>
                <w:rFonts w:eastAsia="DengXian"/>
              </w:rPr>
            </w:pPr>
            <w:r w:rsidRPr="005E5A6C">
              <w:rPr>
                <w:rFonts w:eastAsia="DengXian"/>
              </w:rPr>
              <w:t xml:space="preserve">Fallback to Rel-17 INACTIVE eDRX is beneficial for </w:t>
            </w:r>
            <w:r>
              <w:rPr>
                <w:rFonts w:eastAsia="DengXian"/>
              </w:rPr>
              <w:t>UE power</w:t>
            </w:r>
            <w:r w:rsidRPr="005E5A6C">
              <w:rPr>
                <w:rFonts w:eastAsia="DengXian"/>
              </w:rPr>
              <w:t xml:space="preserve"> saving</w:t>
            </w:r>
            <w:r>
              <w:rPr>
                <w:rFonts w:eastAsia="DengXian"/>
              </w:rPr>
              <w:t xml:space="preserve">, considering that UE </w:t>
            </w:r>
            <w:r w:rsidRPr="00BA7F2B">
              <w:rPr>
                <w:rFonts w:eastAsia="DengXian"/>
              </w:rPr>
              <w:t>configured with Rel-18 enhanced INACTIVE eDRX is sensitive to power consumption</w:t>
            </w:r>
            <w:r>
              <w:rPr>
                <w:rFonts w:eastAsia="DengXian"/>
              </w:rPr>
              <w:t>.</w:t>
            </w:r>
          </w:p>
        </w:tc>
      </w:tr>
      <w:tr w:rsidR="00AD3918" w14:paraId="28BE5486" w14:textId="77777777" w:rsidTr="0045786D">
        <w:tc>
          <w:tcPr>
            <w:tcW w:w="1423" w:type="dxa"/>
            <w:shd w:val="clear" w:color="auto" w:fill="auto"/>
          </w:tcPr>
          <w:p w14:paraId="28BE54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84"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85" w14:textId="77777777" w:rsidR="00AD3918" w:rsidRDefault="00AD3918" w:rsidP="00AD3918">
            <w:pPr>
              <w:rPr>
                <w:rFonts w:eastAsia="DengXian"/>
              </w:rPr>
            </w:pPr>
          </w:p>
        </w:tc>
      </w:tr>
      <w:tr w:rsidR="00E73A6E" w14:paraId="28BE548D" w14:textId="77777777" w:rsidTr="0045786D">
        <w:tc>
          <w:tcPr>
            <w:tcW w:w="1423" w:type="dxa"/>
            <w:shd w:val="clear" w:color="auto" w:fill="auto"/>
          </w:tcPr>
          <w:p w14:paraId="28BE54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88"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489" w14:textId="77777777" w:rsidR="00E73A6E" w:rsidRDefault="00E73A6E" w:rsidP="00E73A6E">
            <w:pPr>
              <w:spacing w:before="20" w:line="264" w:lineRule="auto"/>
              <w:rPr>
                <w:lang w:val="en-US"/>
              </w:rPr>
            </w:pPr>
            <w:r>
              <w:rPr>
                <w:lang w:val="en-US"/>
              </w:rPr>
              <w:t>Option 3 is certainly infeasible as UE and gNB should have consistent understanding on DRX/eDRX scheme.</w:t>
            </w:r>
          </w:p>
          <w:p w14:paraId="28BE548A"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14:paraId="28BE548B"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DengXian"/>
              </w:rPr>
              <w:t>requires configuring UE with both eDRX cycles (i.e., Rel-17 and Rel-18 cycles) when suspending the UE.</w:t>
            </w:r>
          </w:p>
          <w:p w14:paraId="28BE548C" w14:textId="77777777" w:rsidR="00E73A6E" w:rsidRDefault="00E73A6E" w:rsidP="00E73A6E">
            <w:pPr>
              <w:rPr>
                <w:rFonts w:eastAsia="DengXian"/>
              </w:rPr>
            </w:pPr>
            <w:r>
              <w:rPr>
                <w:lang w:val="en-US"/>
              </w:rPr>
              <w:t xml:space="preserve">Considering the gNBs in one RAN paging area are usually upgraded simultaneously, the case that there </w:t>
            </w:r>
            <w:proofErr w:type="gramStart"/>
            <w:r>
              <w:rPr>
                <w:lang w:val="en-US"/>
              </w:rPr>
              <w:t>are</w:t>
            </w:r>
            <w:proofErr w:type="gramEnd"/>
            <w:r>
              <w:rPr>
                <w:lang w:val="en-US"/>
              </w:rPr>
              <w:t xml:space="preserve"> different type of gNBs in this area is a corner case. </w:t>
            </w:r>
            <w:r w:rsidRPr="00712CB9">
              <w:rPr>
                <w:lang w:val="en-US"/>
              </w:rPr>
              <w:t>It's not worth introducing these complex processes for this corner case</w:t>
            </w:r>
            <w:r>
              <w:rPr>
                <w:lang w:val="en-US"/>
              </w:rPr>
              <w:t>.</w:t>
            </w:r>
          </w:p>
        </w:tc>
      </w:tr>
      <w:tr w:rsidR="0027505E" w14:paraId="28BE5491" w14:textId="77777777" w:rsidTr="0045786D">
        <w:tc>
          <w:tcPr>
            <w:tcW w:w="1423" w:type="dxa"/>
            <w:shd w:val="clear" w:color="auto" w:fill="auto"/>
          </w:tcPr>
          <w:p w14:paraId="28BE548E" w14:textId="77777777" w:rsidR="0027505E" w:rsidRDefault="0027505E" w:rsidP="0027505E">
            <w:pPr>
              <w:rPr>
                <w:rFonts w:eastAsia="DengXian"/>
              </w:rPr>
            </w:pPr>
            <w:r>
              <w:rPr>
                <w:rFonts w:eastAsia="DengXian"/>
              </w:rPr>
              <w:t>Sharp</w:t>
            </w:r>
          </w:p>
        </w:tc>
        <w:tc>
          <w:tcPr>
            <w:tcW w:w="1780" w:type="dxa"/>
            <w:gridSpan w:val="2"/>
            <w:shd w:val="clear" w:color="auto" w:fill="auto"/>
          </w:tcPr>
          <w:p w14:paraId="28BE548F"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490" w14:textId="77777777" w:rsidR="0027505E" w:rsidRDefault="0027505E" w:rsidP="0027505E">
            <w:pPr>
              <w:rPr>
                <w:rFonts w:eastAsia="DengXian"/>
              </w:rPr>
            </w:pPr>
            <w:r>
              <w:rPr>
                <w:rFonts w:eastAsia="DengXian"/>
              </w:rPr>
              <w:t>That could save more UE’s power.</w:t>
            </w:r>
          </w:p>
        </w:tc>
      </w:tr>
      <w:tr w:rsidR="00A91162" w14:paraId="28BE5495" w14:textId="77777777" w:rsidTr="0045786D">
        <w:tc>
          <w:tcPr>
            <w:tcW w:w="1423" w:type="dxa"/>
            <w:shd w:val="clear" w:color="auto" w:fill="auto"/>
          </w:tcPr>
          <w:p w14:paraId="28BE5492" w14:textId="77777777" w:rsidR="00A91162" w:rsidRDefault="00A91162" w:rsidP="003066ED">
            <w:pPr>
              <w:rPr>
                <w:rFonts w:eastAsia="DengXian"/>
              </w:rPr>
            </w:pPr>
            <w:r>
              <w:rPr>
                <w:rFonts w:eastAsia="DengXian" w:hint="eastAsia"/>
              </w:rPr>
              <w:t>CMCC</w:t>
            </w:r>
          </w:p>
        </w:tc>
        <w:tc>
          <w:tcPr>
            <w:tcW w:w="1780" w:type="dxa"/>
            <w:gridSpan w:val="2"/>
            <w:shd w:val="clear" w:color="auto" w:fill="auto"/>
          </w:tcPr>
          <w:p w14:paraId="28BE5493" w14:textId="77777777" w:rsidR="00A91162" w:rsidRDefault="00A91162" w:rsidP="003066ED">
            <w:pPr>
              <w:rPr>
                <w:rFonts w:eastAsia="DengXian"/>
              </w:rPr>
            </w:pPr>
            <w:r>
              <w:rPr>
                <w:rFonts w:eastAsia="DengXian" w:hint="eastAsia"/>
              </w:rPr>
              <w:t>Option 1</w:t>
            </w:r>
          </w:p>
        </w:tc>
        <w:tc>
          <w:tcPr>
            <w:tcW w:w="6431" w:type="dxa"/>
            <w:shd w:val="clear" w:color="auto" w:fill="auto"/>
          </w:tcPr>
          <w:p w14:paraId="28BE5494" w14:textId="77777777" w:rsidR="00A91162" w:rsidRDefault="00A91162" w:rsidP="0027505E">
            <w:pPr>
              <w:rPr>
                <w:rFonts w:eastAsia="DengXian"/>
              </w:rPr>
            </w:pPr>
          </w:p>
        </w:tc>
      </w:tr>
      <w:tr w:rsidR="004A3BEB" w14:paraId="28BE5499" w14:textId="77777777" w:rsidTr="0045786D">
        <w:tc>
          <w:tcPr>
            <w:tcW w:w="1423" w:type="dxa"/>
            <w:shd w:val="clear" w:color="auto" w:fill="auto"/>
          </w:tcPr>
          <w:p w14:paraId="28BE5496"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97" w14:textId="77777777" w:rsidR="004A3BEB" w:rsidRDefault="004A3BEB" w:rsidP="004A3BEB">
            <w:pPr>
              <w:rPr>
                <w:rFonts w:eastAsia="DengXian"/>
              </w:rPr>
            </w:pPr>
            <w:r>
              <w:rPr>
                <w:rFonts w:eastAsia="DengXian"/>
              </w:rPr>
              <w:t>Option 1</w:t>
            </w:r>
          </w:p>
        </w:tc>
        <w:tc>
          <w:tcPr>
            <w:tcW w:w="6431" w:type="dxa"/>
            <w:shd w:val="clear" w:color="auto" w:fill="auto"/>
          </w:tcPr>
          <w:p w14:paraId="28BE5498" w14:textId="77777777" w:rsidR="004A3BEB" w:rsidRDefault="004A3BEB" w:rsidP="004A3BEB">
            <w:pPr>
              <w:rPr>
                <w:rFonts w:eastAsia="DengXian"/>
              </w:rPr>
            </w:pPr>
            <w:r>
              <w:rPr>
                <w:rFonts w:eastAsia="DengXian"/>
              </w:rPr>
              <w:t xml:space="preserve">If a UE is configured with R18 enhanced INACTIVE eDRX, it implies that UE has a high power saving requirement, hence UE should reduce as much power consumption as possible. From this perspective, if the serving cell supports R17 INACTIVE eDRX while not supporting R18 INACTIVE eDRX cycle, it is better to allow UE to </w:t>
            </w:r>
            <w:r>
              <w:rPr>
                <w:rFonts w:eastAsia="DengXian"/>
              </w:rPr>
              <w:lastRenderedPageBreak/>
              <w:t xml:space="preserve">fall back to R17 INACTIVE eDRX cycle to monitor paging rather than fallback to INACTIVE DRX. </w:t>
            </w:r>
          </w:p>
        </w:tc>
      </w:tr>
      <w:tr w:rsidR="00F33CDA" w14:paraId="28BE549D" w14:textId="77777777" w:rsidTr="0045786D">
        <w:tc>
          <w:tcPr>
            <w:tcW w:w="1423" w:type="dxa"/>
            <w:shd w:val="clear" w:color="auto" w:fill="auto"/>
          </w:tcPr>
          <w:p w14:paraId="28BE549A" w14:textId="3E20DCA5" w:rsidR="00F33CDA" w:rsidRDefault="00F33CDA" w:rsidP="00F33CDA">
            <w:pPr>
              <w:rPr>
                <w:rFonts w:eastAsia="DengXian"/>
              </w:rPr>
            </w:pPr>
            <w:r>
              <w:rPr>
                <w:rFonts w:eastAsia="DengXian"/>
              </w:rPr>
              <w:lastRenderedPageBreak/>
              <w:t>Qualcomm</w:t>
            </w:r>
          </w:p>
        </w:tc>
        <w:tc>
          <w:tcPr>
            <w:tcW w:w="1780" w:type="dxa"/>
            <w:gridSpan w:val="2"/>
            <w:shd w:val="clear" w:color="auto" w:fill="auto"/>
          </w:tcPr>
          <w:p w14:paraId="28BE549B" w14:textId="0DBD7B23" w:rsidR="00F33CDA" w:rsidRDefault="00F33CDA" w:rsidP="00F33CDA">
            <w:pPr>
              <w:rPr>
                <w:rFonts w:eastAsia="DengXian"/>
              </w:rPr>
            </w:pPr>
            <w:r>
              <w:rPr>
                <w:rFonts w:eastAsia="DengXian"/>
              </w:rPr>
              <w:t>Option 1</w:t>
            </w:r>
          </w:p>
        </w:tc>
        <w:tc>
          <w:tcPr>
            <w:tcW w:w="6431" w:type="dxa"/>
            <w:shd w:val="clear" w:color="auto" w:fill="auto"/>
          </w:tcPr>
          <w:p w14:paraId="28BE549C" w14:textId="3929B559" w:rsidR="00F33CDA" w:rsidRDefault="00F33CDA" w:rsidP="00F33CDA">
            <w:pPr>
              <w:rPr>
                <w:rFonts w:eastAsia="DengXian"/>
              </w:rPr>
            </w:pPr>
            <w:r>
              <w:rPr>
                <w:rFonts w:eastAsia="DengXian"/>
              </w:rPr>
              <w:t>If</w:t>
            </w:r>
            <w:r w:rsidRPr="00CB009C">
              <w:rPr>
                <w:rFonts w:eastAsia="DengXian"/>
              </w:rPr>
              <w:t xml:space="preserve"> Rel-17 eDRX is allowed by the </w:t>
            </w:r>
            <w:r>
              <w:rPr>
                <w:rFonts w:eastAsia="DengXian"/>
              </w:rPr>
              <w:t>target</w:t>
            </w:r>
            <w:r w:rsidRPr="00CB009C">
              <w:rPr>
                <w:rFonts w:eastAsia="DengXian"/>
              </w:rPr>
              <w:t xml:space="preserve"> cell</w:t>
            </w:r>
            <w:r>
              <w:rPr>
                <w:rFonts w:eastAsia="DengXian"/>
              </w:rPr>
              <w:t>, UE should be allowed to fallback to eDRX operation.</w:t>
            </w:r>
          </w:p>
        </w:tc>
      </w:tr>
      <w:tr w:rsidR="00F33CDA" w14:paraId="28BE54A1" w14:textId="77777777" w:rsidTr="0045786D">
        <w:tc>
          <w:tcPr>
            <w:tcW w:w="1423" w:type="dxa"/>
            <w:shd w:val="clear" w:color="auto" w:fill="auto"/>
          </w:tcPr>
          <w:p w14:paraId="28BE549E" w14:textId="2F3A3D87" w:rsidR="00F33CDA" w:rsidRDefault="00844AEB" w:rsidP="00F33CDA">
            <w:pPr>
              <w:rPr>
                <w:rFonts w:eastAsia="DengXian"/>
              </w:rPr>
            </w:pPr>
            <w:r>
              <w:rPr>
                <w:rFonts w:eastAsia="DengXian" w:hint="eastAsia"/>
              </w:rPr>
              <w:t>CATT</w:t>
            </w:r>
          </w:p>
        </w:tc>
        <w:tc>
          <w:tcPr>
            <w:tcW w:w="1770" w:type="dxa"/>
            <w:shd w:val="clear" w:color="auto" w:fill="auto"/>
          </w:tcPr>
          <w:p w14:paraId="28BE549F" w14:textId="1665664F" w:rsidR="00F33CDA" w:rsidRDefault="00844AEB" w:rsidP="00F33CDA">
            <w:pPr>
              <w:rPr>
                <w:rFonts w:eastAsia="DengXian"/>
              </w:rPr>
            </w:pPr>
            <w:r>
              <w:rPr>
                <w:rFonts w:eastAsia="DengXian" w:hint="eastAsia"/>
              </w:rPr>
              <w:t>Option 3</w:t>
            </w:r>
          </w:p>
        </w:tc>
        <w:tc>
          <w:tcPr>
            <w:tcW w:w="6441" w:type="dxa"/>
            <w:gridSpan w:val="2"/>
            <w:shd w:val="clear" w:color="auto" w:fill="auto"/>
          </w:tcPr>
          <w:p w14:paraId="0BFB3E0C" w14:textId="30461F54" w:rsidR="00F33CDA" w:rsidRDefault="00844AEB" w:rsidP="00F33CDA">
            <w:pPr>
              <w:rPr>
                <w:rFonts w:eastAsia="DengXian"/>
              </w:rPr>
            </w:pPr>
            <w:r>
              <w:rPr>
                <w:rFonts w:eastAsia="DengXian"/>
              </w:rPr>
              <w:t>W</w:t>
            </w:r>
            <w:r>
              <w:rPr>
                <w:rFonts w:eastAsia="DengXian" w:hint="eastAsia"/>
              </w:rPr>
              <w:t xml:space="preserve">e are not sure why option 3 is </w:t>
            </w:r>
            <w:r>
              <w:rPr>
                <w:lang w:val="en-US"/>
              </w:rPr>
              <w:t>infeasible</w:t>
            </w:r>
            <w:r>
              <w:rPr>
                <w:rFonts w:hint="eastAsia"/>
                <w:lang w:val="en-US"/>
              </w:rPr>
              <w:t>, if network page UE using normal DRX, but the UE monitoring</w:t>
            </w:r>
            <w:r w:rsidR="00616285">
              <w:rPr>
                <w:rFonts w:hint="eastAsia"/>
                <w:lang w:val="en-US"/>
              </w:rPr>
              <w:t xml:space="preserve"> paging</w:t>
            </w:r>
            <w:r>
              <w:rPr>
                <w:rFonts w:hint="eastAsia"/>
                <w:lang w:val="en-US"/>
              </w:rPr>
              <w:t xml:space="preserve"> </w:t>
            </w:r>
            <w:r>
              <w:rPr>
                <w:lang w:val="en-US"/>
              </w:rPr>
              <w:t>using</w:t>
            </w:r>
            <w:r>
              <w:rPr>
                <w:rFonts w:hint="eastAsia"/>
                <w:lang w:val="en-US"/>
              </w:rPr>
              <w:t xml:space="preserve"> Rel-18 </w:t>
            </w:r>
            <w:r>
              <w:rPr>
                <w:rFonts w:eastAsia="DengXian"/>
              </w:rPr>
              <w:t>enhanced INACTIVE eDRX</w:t>
            </w:r>
            <w:r>
              <w:rPr>
                <w:rFonts w:eastAsia="DengXian" w:hint="eastAsia"/>
              </w:rPr>
              <w:t xml:space="preserve">, the UE will </w:t>
            </w:r>
            <w:r w:rsidR="00616285">
              <w:rPr>
                <w:rFonts w:eastAsia="DengXian" w:hint="eastAsia"/>
              </w:rPr>
              <w:t xml:space="preserve">anyway </w:t>
            </w:r>
            <w:r>
              <w:rPr>
                <w:rFonts w:eastAsia="DengXian" w:hint="eastAsia"/>
              </w:rPr>
              <w:t xml:space="preserve">not miss the paging. </w:t>
            </w:r>
            <w:r>
              <w:rPr>
                <w:rFonts w:eastAsia="DengXian"/>
              </w:rPr>
              <w:t>T</w:t>
            </w:r>
            <w:r>
              <w:rPr>
                <w:rFonts w:eastAsia="DengXian" w:hint="eastAsia"/>
              </w:rPr>
              <w:t xml:space="preserve">he only drawback is the waste of network paging, but no network complexity increase. </w:t>
            </w:r>
          </w:p>
          <w:p w14:paraId="28BE54A0" w14:textId="327CF70B" w:rsidR="00877C73" w:rsidRDefault="00877C73" w:rsidP="00F33CDA">
            <w:pPr>
              <w:rPr>
                <w:rFonts w:eastAsia="DengXian"/>
              </w:rPr>
            </w:pPr>
            <w:r>
              <w:rPr>
                <w:rFonts w:eastAsia="DengXian"/>
              </w:rPr>
              <w:t>A</w:t>
            </w:r>
            <w:r>
              <w:rPr>
                <w:rFonts w:eastAsia="DengXian" w:hint="eastAsia"/>
              </w:rPr>
              <w:t xml:space="preserve">nd as vivo said, </w:t>
            </w:r>
            <w:r>
              <w:rPr>
                <w:rFonts w:eastAsia="DengXian"/>
              </w:rPr>
              <w:t>“If a UE is configured with R18 enhanced INACTIVE eDRX, it implies that UE has a high power saving requirement, hence UE should reduce as much power consumption as possible.”</w:t>
            </w:r>
            <w:r>
              <w:rPr>
                <w:rFonts w:eastAsia="DengXian" w:hint="eastAsia"/>
              </w:rPr>
              <w:t xml:space="preserve"> </w:t>
            </w:r>
            <w:r>
              <w:rPr>
                <w:rFonts w:eastAsia="DengXian"/>
              </w:rPr>
              <w:t>S</w:t>
            </w:r>
            <w:r>
              <w:rPr>
                <w:rFonts w:eastAsia="DengXian" w:hint="eastAsia"/>
              </w:rPr>
              <w:t xml:space="preserve">o, in this case, the UE should continue </w:t>
            </w:r>
            <w:r w:rsidR="00616285">
              <w:rPr>
                <w:rFonts w:eastAsia="DengXian" w:hint="eastAsia"/>
              </w:rPr>
              <w:t xml:space="preserve">to </w:t>
            </w:r>
            <w:r>
              <w:rPr>
                <w:rFonts w:eastAsia="DengXian" w:hint="eastAsia"/>
              </w:rPr>
              <w:t xml:space="preserve">use </w:t>
            </w:r>
            <w:r>
              <w:rPr>
                <w:rFonts w:eastAsia="DengXian"/>
              </w:rPr>
              <w:t>R18 enhanced INACTIVE eDRX</w:t>
            </w:r>
            <w:r>
              <w:rPr>
                <w:rFonts w:eastAsia="DengXian" w:hint="eastAsia"/>
              </w:rPr>
              <w:t xml:space="preserve">, regardless the network support it or not. </w:t>
            </w:r>
          </w:p>
        </w:tc>
      </w:tr>
      <w:tr w:rsidR="00F33CDA" w14:paraId="28BE54A5" w14:textId="77777777" w:rsidTr="0045786D">
        <w:tc>
          <w:tcPr>
            <w:tcW w:w="1423" w:type="dxa"/>
            <w:shd w:val="clear" w:color="auto" w:fill="auto"/>
          </w:tcPr>
          <w:p w14:paraId="28BE54A2" w14:textId="3D36CEDA" w:rsidR="00F33CDA" w:rsidRPr="00833389" w:rsidRDefault="006D4188" w:rsidP="00F33CDA">
            <w:pPr>
              <w:rPr>
                <w:rFonts w:eastAsia="DengXian"/>
              </w:rPr>
            </w:pPr>
            <w:r>
              <w:rPr>
                <w:rFonts w:eastAsia="DengXian"/>
              </w:rPr>
              <w:t>Ericsson</w:t>
            </w:r>
          </w:p>
        </w:tc>
        <w:tc>
          <w:tcPr>
            <w:tcW w:w="1780" w:type="dxa"/>
            <w:gridSpan w:val="2"/>
            <w:shd w:val="clear" w:color="auto" w:fill="auto"/>
          </w:tcPr>
          <w:p w14:paraId="28BE54A3" w14:textId="21A2FABC" w:rsidR="00F33CDA" w:rsidRDefault="006D4188" w:rsidP="00F33CDA">
            <w:pPr>
              <w:rPr>
                <w:rFonts w:eastAsia="DengXian"/>
              </w:rPr>
            </w:pPr>
            <w:r>
              <w:rPr>
                <w:rFonts w:eastAsia="DengXian"/>
              </w:rPr>
              <w:t>Option 1</w:t>
            </w:r>
          </w:p>
        </w:tc>
        <w:tc>
          <w:tcPr>
            <w:tcW w:w="6431" w:type="dxa"/>
            <w:shd w:val="clear" w:color="auto" w:fill="auto"/>
          </w:tcPr>
          <w:p w14:paraId="28BE54A4" w14:textId="78EA3108" w:rsidR="00F33CDA" w:rsidRDefault="006D4188" w:rsidP="00F33CDA">
            <w:pPr>
              <w:rPr>
                <w:rFonts w:eastAsia="DengXian"/>
              </w:rPr>
            </w:pPr>
            <w:r>
              <w:rPr>
                <w:rFonts w:eastAsia="DengXian"/>
              </w:rPr>
              <w:t xml:space="preserve">This </w:t>
            </w:r>
            <w:proofErr w:type="gramStart"/>
            <w:r>
              <w:rPr>
                <w:rFonts w:eastAsia="DengXian"/>
              </w:rPr>
              <w:t>is based on the assumption</w:t>
            </w:r>
            <w:proofErr w:type="gramEnd"/>
            <w:r>
              <w:rPr>
                <w:rFonts w:eastAsia="DengXian"/>
              </w:rPr>
              <w:t xml:space="preserve"> that Rel-17 eDRX cycle in RRC_INACTIVE is configured for the UE. </w:t>
            </w:r>
            <w:proofErr w:type="gramStart"/>
            <w:r>
              <w:rPr>
                <w:rFonts w:eastAsia="DengXian"/>
              </w:rPr>
              <w:t>Otherwise</w:t>
            </w:r>
            <w:proofErr w:type="gramEnd"/>
            <w:r>
              <w:rPr>
                <w:rFonts w:eastAsia="DengXian"/>
              </w:rPr>
              <w:t xml:space="preserve"> it should fall back to DRX cycle in RRC_INACTIVE assuming that it is mandatory to configure such as in Rel-17 eDRX cycle configuration in RRC_INACTIVE.</w:t>
            </w:r>
          </w:p>
        </w:tc>
      </w:tr>
      <w:tr w:rsidR="00F33CDA" w14:paraId="28BE54A9" w14:textId="77777777" w:rsidTr="0045786D">
        <w:tc>
          <w:tcPr>
            <w:tcW w:w="1423" w:type="dxa"/>
            <w:shd w:val="clear" w:color="auto" w:fill="auto"/>
          </w:tcPr>
          <w:p w14:paraId="28BE54A6" w14:textId="77777777" w:rsidR="00F33CDA" w:rsidRDefault="00F33CDA" w:rsidP="00F33CDA">
            <w:pPr>
              <w:rPr>
                <w:rFonts w:eastAsia="DengXian"/>
              </w:rPr>
            </w:pPr>
          </w:p>
        </w:tc>
        <w:tc>
          <w:tcPr>
            <w:tcW w:w="1780" w:type="dxa"/>
            <w:gridSpan w:val="2"/>
            <w:shd w:val="clear" w:color="auto" w:fill="auto"/>
          </w:tcPr>
          <w:p w14:paraId="28BE54A7" w14:textId="77777777" w:rsidR="00F33CDA" w:rsidRDefault="00F33CDA" w:rsidP="00F33CDA">
            <w:pPr>
              <w:rPr>
                <w:rFonts w:eastAsia="DengXian"/>
              </w:rPr>
            </w:pPr>
          </w:p>
        </w:tc>
        <w:tc>
          <w:tcPr>
            <w:tcW w:w="6431" w:type="dxa"/>
            <w:shd w:val="clear" w:color="auto" w:fill="auto"/>
          </w:tcPr>
          <w:p w14:paraId="28BE54A8" w14:textId="77777777" w:rsidR="00F33CDA" w:rsidRDefault="00F33CDA" w:rsidP="00F33CDA">
            <w:pPr>
              <w:rPr>
                <w:rFonts w:eastAsia="DengXian"/>
              </w:rPr>
            </w:pPr>
          </w:p>
        </w:tc>
      </w:tr>
      <w:tr w:rsidR="00F33CDA" w14:paraId="28BE54AD" w14:textId="77777777" w:rsidTr="0045786D">
        <w:tc>
          <w:tcPr>
            <w:tcW w:w="1423" w:type="dxa"/>
            <w:shd w:val="clear" w:color="auto" w:fill="auto"/>
          </w:tcPr>
          <w:p w14:paraId="28BE54AA" w14:textId="77777777" w:rsidR="00F33CDA" w:rsidRDefault="00F33CDA" w:rsidP="00F33CDA">
            <w:pPr>
              <w:rPr>
                <w:rFonts w:eastAsia="DengXian"/>
              </w:rPr>
            </w:pPr>
          </w:p>
        </w:tc>
        <w:tc>
          <w:tcPr>
            <w:tcW w:w="1780" w:type="dxa"/>
            <w:gridSpan w:val="2"/>
            <w:shd w:val="clear" w:color="auto" w:fill="auto"/>
          </w:tcPr>
          <w:p w14:paraId="28BE54AB" w14:textId="77777777" w:rsidR="00F33CDA" w:rsidRDefault="00F33CDA" w:rsidP="00F33CDA">
            <w:pPr>
              <w:rPr>
                <w:rFonts w:eastAsia="DengXian"/>
              </w:rPr>
            </w:pPr>
          </w:p>
        </w:tc>
        <w:tc>
          <w:tcPr>
            <w:tcW w:w="6431" w:type="dxa"/>
            <w:shd w:val="clear" w:color="auto" w:fill="auto"/>
          </w:tcPr>
          <w:p w14:paraId="28BE54AC" w14:textId="77777777" w:rsidR="00F33CDA" w:rsidRDefault="00F33CDA" w:rsidP="00F33CDA">
            <w:pPr>
              <w:rPr>
                <w:rFonts w:eastAsia="DengXian"/>
              </w:rPr>
            </w:pPr>
          </w:p>
        </w:tc>
      </w:tr>
      <w:tr w:rsidR="00F33CDA" w14:paraId="28BE54B1" w14:textId="77777777" w:rsidTr="0045786D">
        <w:tc>
          <w:tcPr>
            <w:tcW w:w="1423" w:type="dxa"/>
            <w:shd w:val="clear" w:color="auto" w:fill="auto"/>
          </w:tcPr>
          <w:p w14:paraId="28BE54AE" w14:textId="77777777" w:rsidR="00F33CDA" w:rsidRDefault="00F33CDA" w:rsidP="00F33CDA">
            <w:pPr>
              <w:rPr>
                <w:rFonts w:eastAsia="DengXian"/>
              </w:rPr>
            </w:pPr>
          </w:p>
        </w:tc>
        <w:tc>
          <w:tcPr>
            <w:tcW w:w="1780" w:type="dxa"/>
            <w:gridSpan w:val="2"/>
            <w:shd w:val="clear" w:color="auto" w:fill="auto"/>
          </w:tcPr>
          <w:p w14:paraId="28BE54AF" w14:textId="77777777" w:rsidR="00F33CDA" w:rsidRDefault="00F33CDA" w:rsidP="00F33CDA">
            <w:pPr>
              <w:rPr>
                <w:rFonts w:eastAsia="DengXian"/>
              </w:rPr>
            </w:pPr>
          </w:p>
        </w:tc>
        <w:tc>
          <w:tcPr>
            <w:tcW w:w="6431" w:type="dxa"/>
            <w:shd w:val="clear" w:color="auto" w:fill="auto"/>
          </w:tcPr>
          <w:p w14:paraId="28BE54B0" w14:textId="77777777" w:rsidR="00F33CDA" w:rsidRDefault="00F33CDA" w:rsidP="00F33CDA">
            <w:pPr>
              <w:rPr>
                <w:rFonts w:eastAsia="DengXian"/>
              </w:rPr>
            </w:pPr>
          </w:p>
        </w:tc>
      </w:tr>
      <w:tr w:rsidR="00F33CDA" w14:paraId="28BE54B5" w14:textId="77777777" w:rsidTr="0045786D">
        <w:tc>
          <w:tcPr>
            <w:tcW w:w="1423" w:type="dxa"/>
            <w:shd w:val="clear" w:color="auto" w:fill="auto"/>
          </w:tcPr>
          <w:p w14:paraId="28BE54B2" w14:textId="77777777" w:rsidR="00F33CDA" w:rsidRDefault="00F33CDA" w:rsidP="00F33CDA">
            <w:pPr>
              <w:rPr>
                <w:rFonts w:eastAsia="DengXian"/>
              </w:rPr>
            </w:pPr>
          </w:p>
        </w:tc>
        <w:tc>
          <w:tcPr>
            <w:tcW w:w="1780" w:type="dxa"/>
            <w:gridSpan w:val="2"/>
            <w:shd w:val="clear" w:color="auto" w:fill="auto"/>
          </w:tcPr>
          <w:p w14:paraId="28BE54B3" w14:textId="77777777" w:rsidR="00F33CDA" w:rsidRDefault="00F33CDA" w:rsidP="00F33CDA">
            <w:pPr>
              <w:rPr>
                <w:rFonts w:eastAsia="DengXian"/>
              </w:rPr>
            </w:pPr>
          </w:p>
        </w:tc>
        <w:tc>
          <w:tcPr>
            <w:tcW w:w="6431" w:type="dxa"/>
            <w:shd w:val="clear" w:color="auto" w:fill="auto"/>
          </w:tcPr>
          <w:p w14:paraId="28BE54B4" w14:textId="77777777" w:rsidR="00F33CDA" w:rsidRDefault="00F33CDA" w:rsidP="00F33CDA">
            <w:pPr>
              <w:rPr>
                <w:rFonts w:eastAsia="DengXian"/>
              </w:rPr>
            </w:pPr>
          </w:p>
        </w:tc>
      </w:tr>
    </w:tbl>
    <w:p w14:paraId="28BE54B6" w14:textId="77777777" w:rsidR="00562009" w:rsidRDefault="00562009" w:rsidP="00562009">
      <w:pPr>
        <w:pStyle w:val="Doc-text2"/>
        <w:ind w:left="0" w:firstLine="0"/>
        <w:rPr>
          <w:rFonts w:eastAsia="DengXian"/>
          <w:b/>
          <w:color w:val="0070C0"/>
          <w:u w:val="single"/>
          <w:lang w:val="en-US"/>
        </w:rPr>
      </w:pPr>
    </w:p>
    <w:p w14:paraId="28BE54B7" w14:textId="77777777" w:rsidR="00786648" w:rsidRDefault="00786648" w:rsidP="00786648">
      <w:pPr>
        <w:rPr>
          <w:rFonts w:cs="Arial"/>
          <w:b/>
          <w:color w:val="000000"/>
        </w:rPr>
      </w:pPr>
    </w:p>
    <w:p w14:paraId="28BE54B8" w14:textId="77777777"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28BE54B9" w14:textId="77777777" w:rsidR="00185F9B" w:rsidRDefault="00185F9B" w:rsidP="007426DA">
      <w:pPr>
        <w:rPr>
          <w:bCs/>
        </w:rPr>
      </w:pPr>
      <w:r>
        <w:rPr>
          <w:bCs/>
        </w:rPr>
        <w:t>In summary, the following options are brought by companies:</w:t>
      </w:r>
    </w:p>
    <w:p w14:paraId="28BE54BA" w14:textId="77777777" w:rsidR="003F527A" w:rsidRDefault="00185F9B" w:rsidP="00040C2A">
      <w:pPr>
        <w:pStyle w:val="ListParagraph"/>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28BE54BB" w14:textId="77777777" w:rsidR="003F527A" w:rsidRDefault="003F527A" w:rsidP="00040C2A">
      <w:pPr>
        <w:pStyle w:val="ListParagraph"/>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28BE54BC" w14:textId="77777777" w:rsidR="004E1063" w:rsidRDefault="004E1063" w:rsidP="00040C2A">
      <w:pPr>
        <w:pStyle w:val="ListParagraph"/>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28BE54BD" w14:textId="77777777" w:rsidR="004E1063" w:rsidRDefault="004E1063" w:rsidP="00040C2A">
      <w:pPr>
        <w:pStyle w:val="ListParagraph"/>
        <w:numPr>
          <w:ilvl w:val="0"/>
          <w:numId w:val="33"/>
        </w:numPr>
      </w:pPr>
      <w:r>
        <w:t>Option 2: UE falls back to use Rel-17 INACTIVE eDRX with a default eDRX cycle of 10.24s</w:t>
      </w:r>
      <w:r w:rsidR="002E2461">
        <w:t>. [3] [9] [14] [19]</w:t>
      </w:r>
    </w:p>
    <w:p w14:paraId="28BE54BE" w14:textId="77777777"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28BE54BF" w14:textId="77777777"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w:t>
      </w:r>
      <w:proofErr w:type="gramStart"/>
      <w:r w:rsidR="00A63FB5">
        <w:rPr>
          <w:rFonts w:eastAsia="DengXian"/>
        </w:rPr>
        <w:t>i.e.</w:t>
      </w:r>
      <w:proofErr w:type="gramEnd"/>
      <w:r w:rsidR="00A63FB5">
        <w:rPr>
          <w:rFonts w:eastAsia="DengXian"/>
        </w:rPr>
        <w:t xml:space="preserv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28BE54C0" w14:textId="77777777" w:rsidR="007F65E5" w:rsidRDefault="007F65E5" w:rsidP="007F65E5">
      <w:r>
        <w:rPr>
          <w:rFonts w:eastAsia="DengXian"/>
        </w:rPr>
        <w:t xml:space="preserve">Based on above, </w:t>
      </w:r>
      <w:r>
        <w:t>rapporteur would like to ask the following question:</w:t>
      </w:r>
    </w:p>
    <w:p w14:paraId="28BE54C1" w14:textId="77777777"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28BE54C2" w14:textId="77777777" w:rsidR="007F65E5" w:rsidRPr="007F65E5" w:rsidRDefault="007F65E5" w:rsidP="00040C2A">
      <w:pPr>
        <w:pStyle w:val="ListParagraph"/>
        <w:numPr>
          <w:ilvl w:val="0"/>
          <w:numId w:val="33"/>
        </w:numPr>
        <w:rPr>
          <w:b/>
        </w:rPr>
      </w:pPr>
      <w:r w:rsidRPr="007F65E5">
        <w:rPr>
          <w:b/>
          <w:bCs/>
        </w:rPr>
        <w:lastRenderedPageBreak/>
        <w:t xml:space="preserve">Option 1: </w:t>
      </w:r>
      <w:r w:rsidRPr="007F65E5">
        <w:rPr>
          <w:b/>
        </w:rPr>
        <w:t>gNB configures both Rel-17 INACTIVE eDRX and Rel-18 INACTIVE eDRX, and UE falls back to use Rel-17 INACTIVE eDRX.</w:t>
      </w:r>
    </w:p>
    <w:p w14:paraId="28BE54C3" w14:textId="77777777" w:rsidR="007F65E5" w:rsidRPr="007F65E5" w:rsidRDefault="007F65E5" w:rsidP="00040C2A">
      <w:pPr>
        <w:pStyle w:val="ListParagraph"/>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28BE54C4" w14:textId="77777777" w:rsidR="007F65E5" w:rsidRPr="007F65E5" w:rsidRDefault="007F65E5" w:rsidP="00040C2A">
      <w:pPr>
        <w:pStyle w:val="ListParagraph"/>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8BE54C5" w14:textId="77777777" w:rsidR="007F65E5" w:rsidRPr="007F65E5" w:rsidRDefault="007F65E5" w:rsidP="00040C2A">
      <w:pPr>
        <w:pStyle w:val="ListParagraph"/>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28BE54C9" w14:textId="77777777" w:rsidTr="007F65E5">
        <w:tc>
          <w:tcPr>
            <w:tcW w:w="1423" w:type="dxa"/>
            <w:shd w:val="clear" w:color="auto" w:fill="E7E6E6"/>
          </w:tcPr>
          <w:p w14:paraId="28BE54C6"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28BE54C7" w14:textId="77777777" w:rsidR="007F65E5" w:rsidRDefault="007F65E5" w:rsidP="007F65E5">
            <w:pPr>
              <w:jc w:val="center"/>
              <w:rPr>
                <w:b/>
                <w:lang w:eastAsia="sv-SE"/>
              </w:rPr>
            </w:pPr>
            <w:r>
              <w:rPr>
                <w:b/>
                <w:lang w:eastAsia="sv-SE"/>
              </w:rPr>
              <w:t>Option</w:t>
            </w:r>
          </w:p>
        </w:tc>
        <w:tc>
          <w:tcPr>
            <w:tcW w:w="6431" w:type="dxa"/>
            <w:shd w:val="clear" w:color="auto" w:fill="E7E6E6"/>
          </w:tcPr>
          <w:p w14:paraId="28BE54C8" w14:textId="77777777" w:rsidR="007F65E5" w:rsidRDefault="007F65E5" w:rsidP="007F65E5">
            <w:pPr>
              <w:jc w:val="center"/>
              <w:rPr>
                <w:b/>
                <w:lang w:eastAsia="sv-SE"/>
              </w:rPr>
            </w:pPr>
            <w:r>
              <w:rPr>
                <w:b/>
                <w:lang w:eastAsia="sv-SE"/>
              </w:rPr>
              <w:t>Additional comments</w:t>
            </w:r>
          </w:p>
        </w:tc>
      </w:tr>
      <w:tr w:rsidR="007F65E5" w14:paraId="28BE54CD" w14:textId="77777777" w:rsidTr="007F65E5">
        <w:tc>
          <w:tcPr>
            <w:tcW w:w="1423" w:type="dxa"/>
            <w:shd w:val="clear" w:color="auto" w:fill="auto"/>
          </w:tcPr>
          <w:p w14:paraId="28BE54CA" w14:textId="77777777"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28BE54CB" w14:textId="77777777"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8BE54CC" w14:textId="77777777"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w:t>
            </w:r>
            <w:proofErr w:type="gramStart"/>
            <w:r>
              <w:rPr>
                <w:rFonts w:eastAsia="DengXian"/>
              </w:rPr>
              <w:t>i.e.</w:t>
            </w:r>
            <w:proofErr w:type="gramEnd"/>
            <w:r>
              <w:rPr>
                <w:rFonts w:eastAsia="DengXian"/>
              </w:rPr>
              <w:t xml:space="preserve"> the shorter Rel-17 INACTIVE eDRX cycle) in the RRC configuration compared to Option 1.</w:t>
            </w:r>
          </w:p>
        </w:tc>
      </w:tr>
      <w:tr w:rsidR="007F65E5" w14:paraId="28BE54D3" w14:textId="77777777" w:rsidTr="007F65E5">
        <w:tc>
          <w:tcPr>
            <w:tcW w:w="1423" w:type="dxa"/>
            <w:shd w:val="clear" w:color="auto" w:fill="auto"/>
          </w:tcPr>
          <w:p w14:paraId="28BE54CE" w14:textId="77777777"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CF" w14:textId="77777777"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28BE54D0" w14:textId="77777777"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28BE54D1" w14:textId="77777777"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28BE54D2" w14:textId="77777777" w:rsidR="00A377FE" w:rsidRDefault="00A377FE" w:rsidP="007F65E5">
            <w:pPr>
              <w:rPr>
                <w:rFonts w:eastAsia="DengXian"/>
                <w:lang w:val="en-US"/>
              </w:rPr>
            </w:pPr>
          </w:p>
        </w:tc>
      </w:tr>
      <w:tr w:rsidR="007F65E5" w14:paraId="28BE54D7" w14:textId="77777777" w:rsidTr="007F65E5">
        <w:tc>
          <w:tcPr>
            <w:tcW w:w="1423" w:type="dxa"/>
            <w:shd w:val="clear" w:color="auto" w:fill="auto"/>
          </w:tcPr>
          <w:p w14:paraId="28BE54D4" w14:textId="77777777" w:rsidR="007F65E5" w:rsidRDefault="00BD3A70" w:rsidP="007F65E5">
            <w:pPr>
              <w:rPr>
                <w:rFonts w:eastAsia="DengXian"/>
              </w:rPr>
            </w:pPr>
            <w:r>
              <w:rPr>
                <w:rFonts w:eastAsia="DengXian"/>
              </w:rPr>
              <w:t>Vodafone</w:t>
            </w:r>
          </w:p>
        </w:tc>
        <w:tc>
          <w:tcPr>
            <w:tcW w:w="1780" w:type="dxa"/>
            <w:gridSpan w:val="2"/>
            <w:shd w:val="clear" w:color="auto" w:fill="auto"/>
          </w:tcPr>
          <w:p w14:paraId="28BE54D5" w14:textId="77777777" w:rsidR="007F65E5" w:rsidRDefault="00BD3A70" w:rsidP="007F65E5">
            <w:pPr>
              <w:rPr>
                <w:rFonts w:eastAsia="DengXian"/>
              </w:rPr>
            </w:pPr>
            <w:r>
              <w:rPr>
                <w:rFonts w:eastAsia="DengXian"/>
              </w:rPr>
              <w:t>Option 1</w:t>
            </w:r>
          </w:p>
        </w:tc>
        <w:tc>
          <w:tcPr>
            <w:tcW w:w="6431" w:type="dxa"/>
            <w:shd w:val="clear" w:color="auto" w:fill="auto"/>
          </w:tcPr>
          <w:p w14:paraId="28BE54D6" w14:textId="77777777" w:rsidR="007F65E5" w:rsidRDefault="00BD3A70" w:rsidP="007F65E5">
            <w:pPr>
              <w:rPr>
                <w:rFonts w:eastAsia="DengXian"/>
              </w:rPr>
            </w:pPr>
            <w:r>
              <w:rPr>
                <w:rFonts w:eastAsia="DengXian"/>
              </w:rPr>
              <w:t xml:space="preserve">For case 3, I think the UE should follow the current </w:t>
            </w:r>
            <w:proofErr w:type="spellStart"/>
            <w:r>
              <w:rPr>
                <w:rFonts w:eastAsia="DengXian"/>
              </w:rPr>
              <w:t>Rel</w:t>
            </w:r>
            <w:proofErr w:type="spellEnd"/>
            <w:r>
              <w:rPr>
                <w:rFonts w:eastAsia="DengXian"/>
              </w:rPr>
              <w:t xml:space="preserve"> 17 configuration</w:t>
            </w:r>
          </w:p>
        </w:tc>
      </w:tr>
      <w:tr w:rsidR="00895739" w14:paraId="28BE54D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D8"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D9"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DA" w14:textId="77777777" w:rsidR="00895739" w:rsidRPr="00895739" w:rsidRDefault="00895739">
            <w:pPr>
              <w:rPr>
                <w:rFonts w:eastAsia="DengXian"/>
              </w:rPr>
            </w:pPr>
          </w:p>
        </w:tc>
      </w:tr>
      <w:tr w:rsidR="009972FA" w14:paraId="28BE54DF" w14:textId="77777777" w:rsidTr="007F65E5">
        <w:tc>
          <w:tcPr>
            <w:tcW w:w="1423" w:type="dxa"/>
            <w:shd w:val="clear" w:color="auto" w:fill="auto"/>
          </w:tcPr>
          <w:p w14:paraId="28BE54DC"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DD" w14:textId="77777777"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28BE54DE" w14:textId="77777777"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28BE54E3" w14:textId="77777777" w:rsidTr="007F65E5">
        <w:tc>
          <w:tcPr>
            <w:tcW w:w="1423" w:type="dxa"/>
            <w:shd w:val="clear" w:color="auto" w:fill="auto"/>
          </w:tcPr>
          <w:p w14:paraId="28BE54E0"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E1" w14:textId="77777777" w:rsidR="00284787" w:rsidRDefault="00284787" w:rsidP="00284787">
            <w:pPr>
              <w:rPr>
                <w:rFonts w:eastAsia="DengXian"/>
              </w:rPr>
            </w:pPr>
            <w:r>
              <w:rPr>
                <w:rFonts w:eastAsia="DengXian"/>
              </w:rPr>
              <w:t>None.</w:t>
            </w:r>
          </w:p>
        </w:tc>
        <w:tc>
          <w:tcPr>
            <w:tcW w:w="6431" w:type="dxa"/>
            <w:shd w:val="clear" w:color="auto" w:fill="auto"/>
          </w:tcPr>
          <w:p w14:paraId="28BE54E2" w14:textId="77777777" w:rsidR="00284787" w:rsidRDefault="00284787" w:rsidP="00284787">
            <w:pPr>
              <w:rPr>
                <w:rFonts w:eastAsia="DengXian"/>
              </w:rPr>
            </w:pPr>
          </w:p>
        </w:tc>
      </w:tr>
      <w:tr w:rsidR="0072766D" w14:paraId="28BE54E7" w14:textId="77777777" w:rsidTr="007F65E5">
        <w:tc>
          <w:tcPr>
            <w:tcW w:w="1423" w:type="dxa"/>
            <w:shd w:val="clear" w:color="auto" w:fill="auto"/>
          </w:tcPr>
          <w:p w14:paraId="28BE54E4" w14:textId="77777777" w:rsidR="0072766D" w:rsidRDefault="0072766D" w:rsidP="0072766D">
            <w:pPr>
              <w:rPr>
                <w:rFonts w:eastAsia="DengXian"/>
              </w:rPr>
            </w:pPr>
            <w:r>
              <w:rPr>
                <w:rFonts w:eastAsia="DengXian"/>
              </w:rPr>
              <w:t>Intel</w:t>
            </w:r>
          </w:p>
        </w:tc>
        <w:tc>
          <w:tcPr>
            <w:tcW w:w="1780" w:type="dxa"/>
            <w:gridSpan w:val="2"/>
            <w:shd w:val="clear" w:color="auto" w:fill="auto"/>
          </w:tcPr>
          <w:p w14:paraId="28BE54E5" w14:textId="77777777" w:rsidR="0072766D" w:rsidRDefault="0072766D" w:rsidP="0072766D">
            <w:pPr>
              <w:rPr>
                <w:rFonts w:eastAsia="DengXian"/>
              </w:rPr>
            </w:pPr>
            <w:r>
              <w:rPr>
                <w:rFonts w:eastAsia="DengXian"/>
              </w:rPr>
              <w:t>Option 1-2</w:t>
            </w:r>
          </w:p>
        </w:tc>
        <w:tc>
          <w:tcPr>
            <w:tcW w:w="6431" w:type="dxa"/>
            <w:shd w:val="clear" w:color="auto" w:fill="auto"/>
          </w:tcPr>
          <w:p w14:paraId="28BE54E6" w14:textId="77777777" w:rsidR="0072766D" w:rsidRDefault="0072766D" w:rsidP="0072766D">
            <w:pPr>
              <w:rPr>
                <w:rFonts w:eastAsia="DengXian"/>
              </w:rPr>
            </w:pPr>
            <w:r>
              <w:rPr>
                <w:rFonts w:eastAsia="DengXian"/>
              </w:rPr>
              <w:t>We do not see the need to mandate network behaviour when configuring R18 INACTIVE eDRX or to define a new default eDRX cycle if the cell does not allow/support this new feature.</w:t>
            </w:r>
          </w:p>
        </w:tc>
      </w:tr>
      <w:tr w:rsidR="003B77F5" w14:paraId="28BE54EB" w14:textId="77777777" w:rsidTr="007F65E5">
        <w:tc>
          <w:tcPr>
            <w:tcW w:w="1423" w:type="dxa"/>
            <w:shd w:val="clear" w:color="auto" w:fill="auto"/>
          </w:tcPr>
          <w:p w14:paraId="28BE54E8"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E9" w14:textId="77777777" w:rsidR="003B77F5" w:rsidRDefault="003B77F5" w:rsidP="003B77F5">
            <w:pPr>
              <w:rPr>
                <w:rFonts w:eastAsia="DengXian"/>
              </w:rPr>
            </w:pPr>
            <w:r w:rsidRPr="000903CA">
              <w:rPr>
                <w:rFonts w:eastAsia="DengXian"/>
              </w:rPr>
              <w:t>Option 1-2</w:t>
            </w:r>
            <w:r>
              <w:rPr>
                <w:rFonts w:eastAsia="DengXian"/>
              </w:rPr>
              <w:t xml:space="preserve"> or Option 2</w:t>
            </w:r>
          </w:p>
        </w:tc>
        <w:tc>
          <w:tcPr>
            <w:tcW w:w="6431" w:type="dxa"/>
            <w:shd w:val="clear" w:color="auto" w:fill="auto"/>
          </w:tcPr>
          <w:p w14:paraId="28BE54EA" w14:textId="77777777" w:rsidR="003B77F5" w:rsidRDefault="003B77F5" w:rsidP="003B77F5">
            <w:pPr>
              <w:rPr>
                <w:rFonts w:eastAsia="DengXian"/>
              </w:rPr>
            </w:pPr>
            <w:r>
              <w:rPr>
                <w:rFonts w:eastAsia="Malgun Gothic"/>
                <w:lang w:val="en-US" w:eastAsia="ko-KR"/>
              </w:rPr>
              <w:t>Option 1-2 gives more NW flexibility for configuration.</w:t>
            </w:r>
          </w:p>
        </w:tc>
      </w:tr>
      <w:tr w:rsidR="00AD3918" w14:paraId="28BE54EF" w14:textId="77777777" w:rsidTr="007F65E5">
        <w:tc>
          <w:tcPr>
            <w:tcW w:w="1423" w:type="dxa"/>
            <w:shd w:val="clear" w:color="auto" w:fill="auto"/>
          </w:tcPr>
          <w:p w14:paraId="28BE54EC"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ED"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EE" w14:textId="77777777" w:rsidR="00AD3918" w:rsidRDefault="00AD3918" w:rsidP="00AD3918">
            <w:pPr>
              <w:rPr>
                <w:rFonts w:eastAsia="DengXian"/>
              </w:rPr>
            </w:pPr>
          </w:p>
        </w:tc>
      </w:tr>
      <w:tr w:rsidR="00E73A6E" w14:paraId="28BE54F3" w14:textId="77777777" w:rsidTr="007F65E5">
        <w:tc>
          <w:tcPr>
            <w:tcW w:w="1423" w:type="dxa"/>
            <w:shd w:val="clear" w:color="auto" w:fill="auto"/>
          </w:tcPr>
          <w:p w14:paraId="28BE54F0"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F1" w14:textId="77777777" w:rsidR="00E73A6E" w:rsidRDefault="00E73A6E" w:rsidP="00E73A6E">
            <w:pPr>
              <w:rPr>
                <w:rFonts w:eastAsia="DengXian"/>
              </w:rPr>
            </w:pPr>
            <w:r>
              <w:rPr>
                <w:rFonts w:eastAsia="DengXian" w:hint="eastAsia"/>
                <w:lang w:val="en-US"/>
              </w:rPr>
              <w:t>Option 1-2</w:t>
            </w:r>
          </w:p>
        </w:tc>
        <w:tc>
          <w:tcPr>
            <w:tcW w:w="6431" w:type="dxa"/>
            <w:shd w:val="clear" w:color="auto" w:fill="auto"/>
          </w:tcPr>
          <w:p w14:paraId="28BE54F2" w14:textId="77777777" w:rsidR="00E73A6E" w:rsidRDefault="00E73A6E" w:rsidP="00E73A6E">
            <w:pPr>
              <w:rPr>
                <w:rFonts w:eastAsia="DengXian"/>
              </w:rPr>
            </w:pPr>
            <w:r>
              <w:rPr>
                <w:rFonts w:eastAsia="DengXian" w:hint="eastAsia"/>
                <w:lang w:val="en-US"/>
              </w:rPr>
              <w:t xml:space="preserve">Considering the </w:t>
            </w:r>
            <w:r w:rsidRPr="00F74D75">
              <w:rPr>
                <w:rFonts w:eastAsia="DengXian"/>
                <w:lang w:val="en-US"/>
              </w:rPr>
              <w:t>complexity</w:t>
            </w:r>
            <w:r>
              <w:rPr>
                <w:rFonts w:eastAsia="DengXian"/>
                <w:lang w:val="en-US"/>
              </w:rPr>
              <w:t xml:space="preserve"> in UE</w:t>
            </w:r>
            <w:r>
              <w:rPr>
                <w:rFonts w:eastAsia="DengXian" w:hint="eastAsia"/>
                <w:lang w:val="en-US"/>
              </w:rPr>
              <w:t xml:space="preserve"> and impacts on TS 38.304, if fallback to Rel-17 INACTIVE eDRX is supported, the legacy Rel-17 INACTIVE eDRX mechanism can be used.</w:t>
            </w:r>
          </w:p>
        </w:tc>
      </w:tr>
      <w:tr w:rsidR="0027505E" w14:paraId="28BE54F7" w14:textId="77777777" w:rsidTr="007F65E5">
        <w:tc>
          <w:tcPr>
            <w:tcW w:w="1423" w:type="dxa"/>
            <w:shd w:val="clear" w:color="auto" w:fill="auto"/>
          </w:tcPr>
          <w:p w14:paraId="28BE54F4"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4F5" w14:textId="77777777" w:rsidR="0027505E" w:rsidRDefault="0027505E" w:rsidP="0027505E">
            <w:pPr>
              <w:rPr>
                <w:rFonts w:eastAsia="DengXian"/>
              </w:rPr>
            </w:pPr>
            <w:r>
              <w:rPr>
                <w:rFonts w:eastAsia="DengXian" w:hint="eastAsia"/>
              </w:rPr>
              <w:t>O</w:t>
            </w:r>
            <w:r>
              <w:rPr>
                <w:rFonts w:eastAsia="DengXian"/>
              </w:rPr>
              <w:t>ption 1-2</w:t>
            </w:r>
          </w:p>
        </w:tc>
        <w:tc>
          <w:tcPr>
            <w:tcW w:w="6431" w:type="dxa"/>
            <w:shd w:val="clear" w:color="auto" w:fill="auto"/>
          </w:tcPr>
          <w:p w14:paraId="28BE54F6" w14:textId="77777777" w:rsidR="0027505E" w:rsidRDefault="0027505E" w:rsidP="0027505E">
            <w:pPr>
              <w:rPr>
                <w:rFonts w:eastAsia="DengXian"/>
              </w:rPr>
            </w:pPr>
          </w:p>
        </w:tc>
      </w:tr>
      <w:tr w:rsidR="00840AAB" w14:paraId="28BE54FB" w14:textId="77777777" w:rsidTr="007F65E5">
        <w:tc>
          <w:tcPr>
            <w:tcW w:w="1423" w:type="dxa"/>
            <w:shd w:val="clear" w:color="auto" w:fill="auto"/>
          </w:tcPr>
          <w:p w14:paraId="28BE54F8" w14:textId="77777777" w:rsidR="00840AAB" w:rsidRDefault="00840AAB" w:rsidP="003066ED">
            <w:pPr>
              <w:rPr>
                <w:rFonts w:eastAsia="DengXian"/>
              </w:rPr>
            </w:pPr>
            <w:r>
              <w:rPr>
                <w:rFonts w:eastAsia="DengXian" w:hint="eastAsia"/>
              </w:rPr>
              <w:t>CMCC</w:t>
            </w:r>
          </w:p>
        </w:tc>
        <w:tc>
          <w:tcPr>
            <w:tcW w:w="1780" w:type="dxa"/>
            <w:gridSpan w:val="2"/>
            <w:shd w:val="clear" w:color="auto" w:fill="auto"/>
          </w:tcPr>
          <w:p w14:paraId="28BE54F9" w14:textId="77777777" w:rsidR="00840AAB" w:rsidRDefault="00840AAB" w:rsidP="003066ED">
            <w:pPr>
              <w:rPr>
                <w:rFonts w:eastAsia="DengXian"/>
              </w:rPr>
            </w:pPr>
            <w:r>
              <w:rPr>
                <w:rFonts w:eastAsia="DengXian" w:hint="eastAsia"/>
              </w:rPr>
              <w:t>Option 1</w:t>
            </w:r>
          </w:p>
        </w:tc>
        <w:tc>
          <w:tcPr>
            <w:tcW w:w="6431" w:type="dxa"/>
            <w:shd w:val="clear" w:color="auto" w:fill="auto"/>
          </w:tcPr>
          <w:p w14:paraId="28BE54FA" w14:textId="77777777" w:rsidR="00840AAB" w:rsidRDefault="00840AAB" w:rsidP="0027505E">
            <w:pPr>
              <w:rPr>
                <w:rFonts w:eastAsia="DengXian"/>
              </w:rPr>
            </w:pPr>
          </w:p>
        </w:tc>
      </w:tr>
      <w:tr w:rsidR="004A3BEB" w14:paraId="28BE54FF" w14:textId="77777777" w:rsidTr="007F65E5">
        <w:tc>
          <w:tcPr>
            <w:tcW w:w="1423" w:type="dxa"/>
            <w:shd w:val="clear" w:color="auto" w:fill="auto"/>
          </w:tcPr>
          <w:p w14:paraId="28BE54FC"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FD" w14:textId="77777777" w:rsidR="004A3BEB" w:rsidRDefault="004A3BEB" w:rsidP="004A3BEB">
            <w:pPr>
              <w:rPr>
                <w:rFonts w:eastAsia="DengXian"/>
              </w:rPr>
            </w:pPr>
            <w:r>
              <w:rPr>
                <w:rFonts w:eastAsia="DengXian"/>
              </w:rPr>
              <w:t>option 1-2 is preferred, other options could be acceptable</w:t>
            </w:r>
          </w:p>
        </w:tc>
        <w:tc>
          <w:tcPr>
            <w:tcW w:w="6431" w:type="dxa"/>
            <w:shd w:val="clear" w:color="auto" w:fill="auto"/>
          </w:tcPr>
          <w:p w14:paraId="28BE54FE" w14:textId="77777777" w:rsidR="004A3BEB" w:rsidRDefault="004A3BEB" w:rsidP="004A3BEB">
            <w:pPr>
              <w:rPr>
                <w:rFonts w:eastAsia="DengXian"/>
              </w:rPr>
            </w:pPr>
            <w:r>
              <w:rPr>
                <w:rFonts w:eastAsia="DengXian"/>
              </w:rPr>
              <w:t xml:space="preserve">Both options could work well, option 1-2 is more feasible, and option 2 could reduce the RRC </w:t>
            </w:r>
            <w:proofErr w:type="spellStart"/>
            <w:r>
              <w:rPr>
                <w:rFonts w:eastAsia="DengXian"/>
              </w:rPr>
              <w:t>signaling</w:t>
            </w:r>
            <w:proofErr w:type="spellEnd"/>
            <w:r>
              <w:rPr>
                <w:rFonts w:eastAsia="DengXian"/>
              </w:rPr>
              <w:t xml:space="preserve">. </w:t>
            </w:r>
          </w:p>
        </w:tc>
      </w:tr>
      <w:tr w:rsidR="009C2E15" w14:paraId="28BE5503" w14:textId="77777777" w:rsidTr="007F65E5">
        <w:tc>
          <w:tcPr>
            <w:tcW w:w="1423" w:type="dxa"/>
            <w:shd w:val="clear" w:color="auto" w:fill="auto"/>
          </w:tcPr>
          <w:p w14:paraId="28BE5500" w14:textId="139C30E7" w:rsidR="009C2E15" w:rsidRDefault="009C2E15" w:rsidP="009C2E15">
            <w:pPr>
              <w:rPr>
                <w:rFonts w:eastAsia="DengXian"/>
              </w:rPr>
            </w:pPr>
            <w:r>
              <w:rPr>
                <w:rFonts w:eastAsia="DengXian"/>
              </w:rPr>
              <w:t>Qualcomm</w:t>
            </w:r>
          </w:p>
        </w:tc>
        <w:tc>
          <w:tcPr>
            <w:tcW w:w="1780" w:type="dxa"/>
            <w:gridSpan w:val="2"/>
            <w:shd w:val="clear" w:color="auto" w:fill="auto"/>
          </w:tcPr>
          <w:p w14:paraId="28BE5501" w14:textId="6A0CD027" w:rsidR="009C2E15" w:rsidRDefault="009C2E15" w:rsidP="009C2E15">
            <w:pPr>
              <w:rPr>
                <w:rFonts w:eastAsia="DengXian"/>
              </w:rPr>
            </w:pPr>
            <w:r>
              <w:rPr>
                <w:rFonts w:eastAsia="DengXian"/>
              </w:rPr>
              <w:t>Option 2</w:t>
            </w:r>
          </w:p>
        </w:tc>
        <w:tc>
          <w:tcPr>
            <w:tcW w:w="6431" w:type="dxa"/>
            <w:shd w:val="clear" w:color="auto" w:fill="auto"/>
          </w:tcPr>
          <w:p w14:paraId="28BE5502" w14:textId="77777777" w:rsidR="009C2E15" w:rsidRDefault="009C2E15" w:rsidP="009C2E15">
            <w:pPr>
              <w:rPr>
                <w:rFonts w:eastAsia="DengXian"/>
              </w:rPr>
            </w:pPr>
          </w:p>
        </w:tc>
      </w:tr>
      <w:tr w:rsidR="009C2E15" w14:paraId="28BE5507" w14:textId="77777777" w:rsidTr="007F65E5">
        <w:tc>
          <w:tcPr>
            <w:tcW w:w="1423" w:type="dxa"/>
            <w:shd w:val="clear" w:color="auto" w:fill="auto"/>
          </w:tcPr>
          <w:p w14:paraId="28BE5504" w14:textId="5AC444CA" w:rsidR="009C2E15" w:rsidRDefault="005F2160" w:rsidP="009C2E15">
            <w:pPr>
              <w:rPr>
                <w:rFonts w:eastAsia="DengXian"/>
              </w:rPr>
            </w:pPr>
            <w:r>
              <w:rPr>
                <w:rFonts w:eastAsia="DengXian"/>
              </w:rPr>
              <w:t>Ericsson</w:t>
            </w:r>
          </w:p>
        </w:tc>
        <w:tc>
          <w:tcPr>
            <w:tcW w:w="1770" w:type="dxa"/>
            <w:shd w:val="clear" w:color="auto" w:fill="auto"/>
          </w:tcPr>
          <w:p w14:paraId="28BE5505" w14:textId="685D51A6" w:rsidR="009C2E15" w:rsidRDefault="005F2160" w:rsidP="009C2E15">
            <w:pPr>
              <w:rPr>
                <w:rFonts w:eastAsia="DengXian"/>
              </w:rPr>
            </w:pPr>
            <w:r>
              <w:rPr>
                <w:rFonts w:eastAsia="DengXian"/>
              </w:rPr>
              <w:t>Option 1-2</w:t>
            </w:r>
          </w:p>
        </w:tc>
        <w:tc>
          <w:tcPr>
            <w:tcW w:w="6441" w:type="dxa"/>
            <w:gridSpan w:val="2"/>
            <w:shd w:val="clear" w:color="auto" w:fill="auto"/>
          </w:tcPr>
          <w:p w14:paraId="28BE5506" w14:textId="299EF330" w:rsidR="009C2E15" w:rsidRDefault="005F2160" w:rsidP="009C2E15">
            <w:pPr>
              <w:rPr>
                <w:rFonts w:eastAsia="DengXian"/>
              </w:rPr>
            </w:pPr>
            <w:r>
              <w:rPr>
                <w:rFonts w:eastAsia="DengXian"/>
              </w:rPr>
              <w:t>Please see our comments to the question above.</w:t>
            </w:r>
          </w:p>
        </w:tc>
      </w:tr>
      <w:tr w:rsidR="009C2E15" w14:paraId="28BE550B" w14:textId="77777777" w:rsidTr="007F65E5">
        <w:tc>
          <w:tcPr>
            <w:tcW w:w="1423" w:type="dxa"/>
            <w:shd w:val="clear" w:color="auto" w:fill="auto"/>
          </w:tcPr>
          <w:p w14:paraId="28BE5508" w14:textId="77777777" w:rsidR="009C2E15" w:rsidRPr="00833389" w:rsidRDefault="009C2E15" w:rsidP="009C2E15">
            <w:pPr>
              <w:rPr>
                <w:rFonts w:eastAsia="DengXian"/>
              </w:rPr>
            </w:pPr>
          </w:p>
        </w:tc>
        <w:tc>
          <w:tcPr>
            <w:tcW w:w="1780" w:type="dxa"/>
            <w:gridSpan w:val="2"/>
            <w:shd w:val="clear" w:color="auto" w:fill="auto"/>
          </w:tcPr>
          <w:p w14:paraId="28BE5509" w14:textId="77777777" w:rsidR="009C2E15" w:rsidRDefault="009C2E15" w:rsidP="009C2E15">
            <w:pPr>
              <w:rPr>
                <w:rFonts w:eastAsia="DengXian"/>
              </w:rPr>
            </w:pPr>
          </w:p>
        </w:tc>
        <w:tc>
          <w:tcPr>
            <w:tcW w:w="6431" w:type="dxa"/>
            <w:shd w:val="clear" w:color="auto" w:fill="auto"/>
          </w:tcPr>
          <w:p w14:paraId="28BE550A" w14:textId="77777777" w:rsidR="009C2E15" w:rsidRDefault="009C2E15" w:rsidP="009C2E15">
            <w:pPr>
              <w:rPr>
                <w:rFonts w:eastAsia="DengXian"/>
              </w:rPr>
            </w:pPr>
          </w:p>
        </w:tc>
      </w:tr>
      <w:tr w:rsidR="009C2E15" w14:paraId="28BE550F" w14:textId="77777777" w:rsidTr="007F65E5">
        <w:tc>
          <w:tcPr>
            <w:tcW w:w="1423" w:type="dxa"/>
            <w:shd w:val="clear" w:color="auto" w:fill="auto"/>
          </w:tcPr>
          <w:p w14:paraId="28BE550C" w14:textId="77777777" w:rsidR="009C2E15" w:rsidRDefault="009C2E15" w:rsidP="009C2E15">
            <w:pPr>
              <w:rPr>
                <w:rFonts w:eastAsia="DengXian"/>
              </w:rPr>
            </w:pPr>
          </w:p>
        </w:tc>
        <w:tc>
          <w:tcPr>
            <w:tcW w:w="1780" w:type="dxa"/>
            <w:gridSpan w:val="2"/>
            <w:shd w:val="clear" w:color="auto" w:fill="auto"/>
          </w:tcPr>
          <w:p w14:paraId="28BE550D" w14:textId="77777777" w:rsidR="009C2E15" w:rsidRDefault="009C2E15" w:rsidP="009C2E15">
            <w:pPr>
              <w:rPr>
                <w:rFonts w:eastAsia="DengXian"/>
              </w:rPr>
            </w:pPr>
          </w:p>
        </w:tc>
        <w:tc>
          <w:tcPr>
            <w:tcW w:w="6431" w:type="dxa"/>
            <w:shd w:val="clear" w:color="auto" w:fill="auto"/>
          </w:tcPr>
          <w:p w14:paraId="28BE550E" w14:textId="77777777" w:rsidR="009C2E15" w:rsidRDefault="009C2E15" w:rsidP="009C2E15">
            <w:pPr>
              <w:rPr>
                <w:rFonts w:eastAsia="DengXian"/>
              </w:rPr>
            </w:pPr>
          </w:p>
        </w:tc>
      </w:tr>
      <w:tr w:rsidR="009C2E15" w14:paraId="28BE5513" w14:textId="77777777" w:rsidTr="007F65E5">
        <w:tc>
          <w:tcPr>
            <w:tcW w:w="1423" w:type="dxa"/>
            <w:shd w:val="clear" w:color="auto" w:fill="auto"/>
          </w:tcPr>
          <w:p w14:paraId="28BE5510" w14:textId="77777777" w:rsidR="009C2E15" w:rsidRDefault="009C2E15" w:rsidP="009C2E15">
            <w:pPr>
              <w:rPr>
                <w:rFonts w:eastAsia="DengXian"/>
              </w:rPr>
            </w:pPr>
          </w:p>
        </w:tc>
        <w:tc>
          <w:tcPr>
            <w:tcW w:w="1780" w:type="dxa"/>
            <w:gridSpan w:val="2"/>
            <w:shd w:val="clear" w:color="auto" w:fill="auto"/>
          </w:tcPr>
          <w:p w14:paraId="28BE5511" w14:textId="77777777" w:rsidR="009C2E15" w:rsidRDefault="009C2E15" w:rsidP="009C2E15">
            <w:pPr>
              <w:rPr>
                <w:rFonts w:eastAsia="DengXian"/>
              </w:rPr>
            </w:pPr>
          </w:p>
        </w:tc>
        <w:tc>
          <w:tcPr>
            <w:tcW w:w="6431" w:type="dxa"/>
            <w:shd w:val="clear" w:color="auto" w:fill="auto"/>
          </w:tcPr>
          <w:p w14:paraId="28BE5512" w14:textId="77777777" w:rsidR="009C2E15" w:rsidRDefault="009C2E15" w:rsidP="009C2E15">
            <w:pPr>
              <w:rPr>
                <w:rFonts w:eastAsia="DengXian"/>
              </w:rPr>
            </w:pPr>
          </w:p>
        </w:tc>
      </w:tr>
      <w:tr w:rsidR="009C2E15" w14:paraId="28BE5517" w14:textId="77777777" w:rsidTr="007F65E5">
        <w:tc>
          <w:tcPr>
            <w:tcW w:w="1423" w:type="dxa"/>
            <w:shd w:val="clear" w:color="auto" w:fill="auto"/>
          </w:tcPr>
          <w:p w14:paraId="28BE5514" w14:textId="77777777" w:rsidR="009C2E15" w:rsidRDefault="009C2E15" w:rsidP="009C2E15">
            <w:pPr>
              <w:rPr>
                <w:rFonts w:eastAsia="DengXian"/>
              </w:rPr>
            </w:pPr>
          </w:p>
        </w:tc>
        <w:tc>
          <w:tcPr>
            <w:tcW w:w="1780" w:type="dxa"/>
            <w:gridSpan w:val="2"/>
            <w:shd w:val="clear" w:color="auto" w:fill="auto"/>
          </w:tcPr>
          <w:p w14:paraId="28BE5515" w14:textId="77777777" w:rsidR="009C2E15" w:rsidRDefault="009C2E15" w:rsidP="009C2E15">
            <w:pPr>
              <w:rPr>
                <w:rFonts w:eastAsia="DengXian"/>
              </w:rPr>
            </w:pPr>
          </w:p>
        </w:tc>
        <w:tc>
          <w:tcPr>
            <w:tcW w:w="6431" w:type="dxa"/>
            <w:shd w:val="clear" w:color="auto" w:fill="auto"/>
          </w:tcPr>
          <w:p w14:paraId="28BE5516" w14:textId="77777777" w:rsidR="009C2E15" w:rsidRDefault="009C2E15" w:rsidP="009C2E15">
            <w:pPr>
              <w:rPr>
                <w:rFonts w:eastAsia="DengXian"/>
              </w:rPr>
            </w:pPr>
          </w:p>
        </w:tc>
      </w:tr>
      <w:tr w:rsidR="009C2E15" w14:paraId="28BE551B" w14:textId="77777777" w:rsidTr="007F65E5">
        <w:tc>
          <w:tcPr>
            <w:tcW w:w="1423" w:type="dxa"/>
            <w:shd w:val="clear" w:color="auto" w:fill="auto"/>
          </w:tcPr>
          <w:p w14:paraId="28BE5518" w14:textId="77777777" w:rsidR="009C2E15" w:rsidRDefault="009C2E15" w:rsidP="009C2E15">
            <w:pPr>
              <w:rPr>
                <w:rFonts w:eastAsia="DengXian"/>
              </w:rPr>
            </w:pPr>
          </w:p>
        </w:tc>
        <w:tc>
          <w:tcPr>
            <w:tcW w:w="1780" w:type="dxa"/>
            <w:gridSpan w:val="2"/>
            <w:shd w:val="clear" w:color="auto" w:fill="auto"/>
          </w:tcPr>
          <w:p w14:paraId="28BE5519" w14:textId="77777777" w:rsidR="009C2E15" w:rsidRDefault="009C2E15" w:rsidP="009C2E15">
            <w:pPr>
              <w:rPr>
                <w:rFonts w:eastAsia="DengXian"/>
              </w:rPr>
            </w:pPr>
          </w:p>
        </w:tc>
        <w:tc>
          <w:tcPr>
            <w:tcW w:w="6431" w:type="dxa"/>
            <w:shd w:val="clear" w:color="auto" w:fill="auto"/>
          </w:tcPr>
          <w:p w14:paraId="28BE551A" w14:textId="77777777" w:rsidR="009C2E15" w:rsidRDefault="009C2E15" w:rsidP="009C2E15">
            <w:pPr>
              <w:rPr>
                <w:rFonts w:eastAsia="DengXian"/>
              </w:rPr>
            </w:pPr>
          </w:p>
        </w:tc>
      </w:tr>
    </w:tbl>
    <w:p w14:paraId="28BE551C" w14:textId="77777777" w:rsidR="007F65E5" w:rsidRDefault="007F65E5" w:rsidP="007F65E5">
      <w:pPr>
        <w:rPr>
          <w:rFonts w:eastAsia="DengXian"/>
        </w:rPr>
      </w:pPr>
    </w:p>
    <w:p w14:paraId="28BE551D" w14:textId="77777777" w:rsidR="007F65E5" w:rsidRPr="007426DA" w:rsidRDefault="007F65E5" w:rsidP="007426DA"/>
    <w:p w14:paraId="28BE551E" w14:textId="77777777"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28BE551F" w14:textId="77777777"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8BE5520" w14:textId="77777777"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TableGrid"/>
        <w:tblW w:w="0" w:type="auto"/>
        <w:tblLook w:val="04A0" w:firstRow="1" w:lastRow="0" w:firstColumn="1" w:lastColumn="0" w:noHBand="0" w:noVBand="1"/>
      </w:tblPr>
      <w:tblGrid>
        <w:gridCol w:w="9629"/>
      </w:tblGrid>
      <w:tr w:rsidR="007D65DF" w14:paraId="28BE5523" w14:textId="77777777" w:rsidTr="007D65DF">
        <w:tc>
          <w:tcPr>
            <w:tcW w:w="9629" w:type="dxa"/>
          </w:tcPr>
          <w:p w14:paraId="28BE5521"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28BE5522" w14:textId="77777777" w:rsidR="007D65DF" w:rsidRPr="007D65DF" w:rsidRDefault="007D65DF" w:rsidP="007426DA">
            <w:pPr>
              <w:pStyle w:val="Agreement"/>
              <w:rPr>
                <w:lang w:eastAsia="ja-JP"/>
              </w:rPr>
            </w:pPr>
            <w:r w:rsidRPr="006C685C">
              <w:rPr>
                <w:lang w:eastAsia="ja-JP"/>
              </w:rPr>
              <w:t xml:space="preserve">Add the configuration of eDRX cycle (&gt;10.24 s) and PTW length for enhanced INACTIVE eDRX in the </w:t>
            </w:r>
            <w:proofErr w:type="spellStart"/>
            <w:r w:rsidRPr="006C685C">
              <w:rPr>
                <w:lang w:eastAsia="ja-JP"/>
              </w:rPr>
              <w:t>RRCRelease</w:t>
            </w:r>
            <w:proofErr w:type="spellEnd"/>
            <w:r w:rsidRPr="006C685C">
              <w:rPr>
                <w:lang w:eastAsia="ja-JP"/>
              </w:rPr>
              <w:t xml:space="preserve"> message</w:t>
            </w:r>
          </w:p>
        </w:tc>
      </w:tr>
    </w:tbl>
    <w:p w14:paraId="28BE5524" w14:textId="77777777" w:rsidR="007D65DF" w:rsidRPr="007426DA" w:rsidRDefault="007D65DF" w:rsidP="007426DA">
      <w:pPr>
        <w:pStyle w:val="BodyText"/>
        <w:rPr>
          <w:b/>
          <w:color w:val="000000" w:themeColor="text1"/>
          <w:u w:val="single"/>
        </w:rPr>
      </w:pPr>
    </w:p>
    <w:p w14:paraId="28BE5525" w14:textId="77777777"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28BE5529" w14:textId="77777777" w:rsidTr="00DA0CBC">
        <w:tc>
          <w:tcPr>
            <w:tcW w:w="1979" w:type="dxa"/>
          </w:tcPr>
          <w:p w14:paraId="28BE5526"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28BE5527"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28BE5528" w14:textId="77777777" w:rsidR="007426DA" w:rsidRDefault="007426DA" w:rsidP="00FC5ED5">
            <w:pPr>
              <w:jc w:val="center"/>
              <w:rPr>
                <w:rFonts w:cs="Arial"/>
                <w:color w:val="000000" w:themeColor="text1"/>
              </w:rPr>
            </w:pPr>
            <w:r>
              <w:rPr>
                <w:rFonts w:cs="Arial"/>
                <w:color w:val="000000" w:themeColor="text1"/>
              </w:rPr>
              <w:t>Source</w:t>
            </w:r>
          </w:p>
        </w:tc>
      </w:tr>
      <w:tr w:rsidR="007426DA" w14:paraId="28BE552F" w14:textId="77777777" w:rsidTr="00DA0CBC">
        <w:tc>
          <w:tcPr>
            <w:tcW w:w="1979" w:type="dxa"/>
          </w:tcPr>
          <w:p w14:paraId="28BE552A" w14:textId="77777777" w:rsidR="007426DA" w:rsidRDefault="00FC5ED5" w:rsidP="00FC5ED5">
            <w:pPr>
              <w:rPr>
                <w:color w:val="000000" w:themeColor="text1"/>
              </w:rPr>
            </w:pPr>
            <w:r w:rsidRPr="00FC5ED5">
              <w:rPr>
                <w:lang w:eastAsia="ja-JP"/>
              </w:rPr>
              <w:t>[3]R2-2302531</w:t>
            </w:r>
          </w:p>
        </w:tc>
        <w:tc>
          <w:tcPr>
            <w:tcW w:w="5954" w:type="dxa"/>
          </w:tcPr>
          <w:p w14:paraId="28BE552B" w14:textId="77777777"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28BE552C" w14:textId="77777777" w:rsidR="007426DA" w:rsidRPr="00D35A16" w:rsidRDefault="007426DA" w:rsidP="00FC5ED5">
            <w:pPr>
              <w:rPr>
                <w:rFonts w:eastAsia="Malgun Gothic" w:cs="Arial"/>
                <w:bCs/>
                <w:color w:val="000000" w:themeColor="text1"/>
              </w:rPr>
            </w:pPr>
          </w:p>
        </w:tc>
        <w:tc>
          <w:tcPr>
            <w:tcW w:w="1701" w:type="dxa"/>
          </w:tcPr>
          <w:p w14:paraId="28BE552D"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52E" w14:textId="77777777" w:rsidR="007426DA" w:rsidRPr="00FC5ED5" w:rsidRDefault="007426DA" w:rsidP="00FC5ED5">
            <w:pPr>
              <w:jc w:val="center"/>
            </w:pPr>
          </w:p>
        </w:tc>
      </w:tr>
      <w:tr w:rsidR="00647FCF" w14:paraId="28BE5534" w14:textId="77777777" w:rsidTr="00DA0CBC">
        <w:tc>
          <w:tcPr>
            <w:tcW w:w="1979" w:type="dxa"/>
          </w:tcPr>
          <w:p w14:paraId="28BE5530" w14:textId="77777777"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28BE5531" w14:textId="77777777"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28BE5532" w14:textId="77777777" w:rsidR="00647FCF" w:rsidRPr="00D35A16" w:rsidRDefault="00647FCF" w:rsidP="00647FCF">
            <w:pPr>
              <w:rPr>
                <w:rFonts w:eastAsia="Malgun Gothic" w:cs="Arial"/>
                <w:bCs/>
                <w:color w:val="000000" w:themeColor="text1"/>
              </w:rPr>
            </w:pPr>
          </w:p>
        </w:tc>
        <w:tc>
          <w:tcPr>
            <w:tcW w:w="1701" w:type="dxa"/>
          </w:tcPr>
          <w:p w14:paraId="28BE5533" w14:textId="77777777"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28BE553B" w14:textId="77777777" w:rsidTr="00DA0CBC">
        <w:tc>
          <w:tcPr>
            <w:tcW w:w="1979" w:type="dxa"/>
          </w:tcPr>
          <w:p w14:paraId="28BE5535" w14:textId="77777777"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28BE5536" w14:textId="77777777"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8BE5537"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28BE5538"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28BE5539" w14:textId="77777777" w:rsidR="00BB32F6" w:rsidRPr="00BB32F6" w:rsidRDefault="00BB32F6" w:rsidP="00BB32F6">
            <w:pPr>
              <w:rPr>
                <w:rFonts w:cs="Arial"/>
                <w:color w:val="000000" w:themeColor="text1"/>
              </w:rPr>
            </w:pPr>
          </w:p>
        </w:tc>
        <w:tc>
          <w:tcPr>
            <w:tcW w:w="1701" w:type="dxa"/>
          </w:tcPr>
          <w:p w14:paraId="28BE553A" w14:textId="77777777" w:rsidR="00BB32F6" w:rsidRDefault="00BB32F6" w:rsidP="00BB32F6">
            <w:pPr>
              <w:rPr>
                <w:rFonts w:cs="Arial"/>
                <w:color w:val="000000" w:themeColor="text1"/>
              </w:rPr>
            </w:pPr>
            <w:r w:rsidRPr="00BB32F6">
              <w:rPr>
                <w:lang w:eastAsia="ja-JP"/>
              </w:rPr>
              <w:t>Intel Corporation</w:t>
            </w:r>
          </w:p>
        </w:tc>
      </w:tr>
      <w:tr w:rsidR="00F23748" w14:paraId="28BE5542" w14:textId="77777777" w:rsidTr="00DA0CBC">
        <w:tc>
          <w:tcPr>
            <w:tcW w:w="1979" w:type="dxa"/>
          </w:tcPr>
          <w:p w14:paraId="28BE553C" w14:textId="77777777" w:rsidR="00F23748" w:rsidRDefault="00F23748" w:rsidP="00F23748">
            <w:pPr>
              <w:rPr>
                <w:rFonts w:cs="Arial"/>
                <w:color w:val="000000" w:themeColor="text1"/>
              </w:rPr>
            </w:pPr>
            <w:r w:rsidRPr="00E1117D">
              <w:rPr>
                <w:lang w:eastAsia="ja-JP"/>
              </w:rPr>
              <w:t>[10]R2-2302816</w:t>
            </w:r>
          </w:p>
        </w:tc>
        <w:tc>
          <w:tcPr>
            <w:tcW w:w="5954" w:type="dxa"/>
          </w:tcPr>
          <w:p w14:paraId="28BE553D"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28BE553E"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28BE553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28BE5540" w14:textId="77777777" w:rsidR="00F23748" w:rsidRDefault="00F23748" w:rsidP="00402BCA">
            <w:pPr>
              <w:spacing w:beforeLines="50" w:before="156" w:after="240"/>
              <w:rPr>
                <w:rFonts w:eastAsiaTheme="minorEastAsia" w:cs="Arial"/>
                <w:color w:val="000000" w:themeColor="text1"/>
              </w:rPr>
            </w:pPr>
          </w:p>
        </w:tc>
        <w:tc>
          <w:tcPr>
            <w:tcW w:w="1701" w:type="dxa"/>
          </w:tcPr>
          <w:p w14:paraId="28BE5541" w14:textId="77777777" w:rsidR="00F23748" w:rsidRDefault="00F23748" w:rsidP="00F23748">
            <w:pPr>
              <w:rPr>
                <w:rFonts w:cs="Arial"/>
                <w:color w:val="000000" w:themeColor="text1"/>
              </w:rPr>
            </w:pPr>
            <w:r w:rsidRPr="00E1117D">
              <w:rPr>
                <w:lang w:eastAsia="ja-JP"/>
              </w:rPr>
              <w:t>vivo, Guangdong Genius</w:t>
            </w:r>
          </w:p>
        </w:tc>
      </w:tr>
      <w:tr w:rsidR="007426DA" w14:paraId="28BE5548" w14:textId="77777777" w:rsidTr="00DA0CBC">
        <w:tc>
          <w:tcPr>
            <w:tcW w:w="1979" w:type="dxa"/>
          </w:tcPr>
          <w:p w14:paraId="28BE5543" w14:textId="77777777" w:rsidR="007426DA" w:rsidRPr="00894788" w:rsidRDefault="00C47B38" w:rsidP="00FC5ED5">
            <w:pPr>
              <w:rPr>
                <w:rFonts w:cs="Arial"/>
                <w:color w:val="000000" w:themeColor="text1"/>
              </w:rPr>
            </w:pPr>
            <w:r w:rsidRPr="00894788">
              <w:rPr>
                <w:lang w:eastAsia="ja-JP"/>
              </w:rPr>
              <w:t>[11]R2-2302824</w:t>
            </w:r>
          </w:p>
        </w:tc>
        <w:tc>
          <w:tcPr>
            <w:tcW w:w="5954" w:type="dxa"/>
          </w:tcPr>
          <w:p w14:paraId="28BE5544"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28BE5545" w14:textId="77777777"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w:t>
            </w:r>
            <w:r w:rsidRPr="00894788">
              <w:rPr>
                <w:rFonts w:cs="Arial" w:hint="eastAsia"/>
                <w:color w:val="000000" w:themeColor="text1"/>
              </w:rPr>
              <w:lastRenderedPageBreak/>
              <w:t xml:space="preserve">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28BE5546" w14:textId="77777777" w:rsidR="007426DA" w:rsidRPr="00894788" w:rsidRDefault="007426DA" w:rsidP="00FC5ED5">
            <w:pPr>
              <w:spacing w:before="180"/>
              <w:rPr>
                <w:rFonts w:eastAsia="Malgun Gothic" w:cs="Arial"/>
                <w:bCs/>
                <w:color w:val="000000" w:themeColor="text1"/>
              </w:rPr>
            </w:pPr>
          </w:p>
        </w:tc>
        <w:tc>
          <w:tcPr>
            <w:tcW w:w="1701" w:type="dxa"/>
          </w:tcPr>
          <w:p w14:paraId="28BE5547" w14:textId="77777777" w:rsidR="007426DA" w:rsidRPr="00894788" w:rsidRDefault="00894788" w:rsidP="00FC5ED5">
            <w:pPr>
              <w:rPr>
                <w:rFonts w:cs="Arial"/>
                <w:color w:val="000000" w:themeColor="text1"/>
              </w:rPr>
            </w:pPr>
            <w:r w:rsidRPr="00894788">
              <w:rPr>
                <w:lang w:eastAsia="ja-JP"/>
              </w:rPr>
              <w:lastRenderedPageBreak/>
              <w:t xml:space="preserve">ZTE Corporation, </w:t>
            </w:r>
            <w:proofErr w:type="spellStart"/>
            <w:r w:rsidRPr="00894788">
              <w:rPr>
                <w:lang w:eastAsia="ja-JP"/>
              </w:rPr>
              <w:t>Sanechips</w:t>
            </w:r>
            <w:proofErr w:type="spellEnd"/>
          </w:p>
        </w:tc>
      </w:tr>
      <w:tr w:rsidR="007426DA" w14:paraId="28BE5551" w14:textId="77777777" w:rsidTr="00DA0CBC">
        <w:tc>
          <w:tcPr>
            <w:tcW w:w="1979" w:type="dxa"/>
          </w:tcPr>
          <w:p w14:paraId="28BE5549" w14:textId="77777777" w:rsidR="007426DA" w:rsidRPr="008B12AB" w:rsidRDefault="008B12AB" w:rsidP="00FC5ED5">
            <w:pPr>
              <w:rPr>
                <w:rFonts w:cs="Arial"/>
                <w:color w:val="000000" w:themeColor="text1"/>
              </w:rPr>
            </w:pPr>
            <w:r w:rsidRPr="008B12AB">
              <w:rPr>
                <w:lang w:eastAsia="ja-JP"/>
              </w:rPr>
              <w:t>[13]R2-2303321</w:t>
            </w:r>
          </w:p>
        </w:tc>
        <w:tc>
          <w:tcPr>
            <w:tcW w:w="5954" w:type="dxa"/>
          </w:tcPr>
          <w:p w14:paraId="28BE554A" w14:textId="77777777" w:rsidR="008B12AB" w:rsidRPr="008B12AB" w:rsidRDefault="008B12AB" w:rsidP="008B12AB">
            <w:pPr>
              <w:rPr>
                <w:rFonts w:eastAsia="Yu Mincho"/>
              </w:rPr>
            </w:pPr>
            <w:r w:rsidRPr="008B12AB">
              <w:rPr>
                <w:rFonts w:eastAsia="Yu Mincho"/>
              </w:rPr>
              <w:t>Proposal 1: Discuss whether the each of following configuration is valid or not.</w:t>
            </w:r>
          </w:p>
          <w:p w14:paraId="28BE554B"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28BE554C"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28BE554D"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28BE554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28BE554F" w14:textId="77777777" w:rsidR="007426DA" w:rsidRPr="008B12AB" w:rsidRDefault="007426DA" w:rsidP="00FC5ED5">
            <w:pPr>
              <w:pStyle w:val="Caption"/>
              <w:rPr>
                <w:rFonts w:cs="Arial"/>
                <w:color w:val="000000" w:themeColor="text1"/>
              </w:rPr>
            </w:pPr>
          </w:p>
        </w:tc>
        <w:tc>
          <w:tcPr>
            <w:tcW w:w="1701" w:type="dxa"/>
          </w:tcPr>
          <w:p w14:paraId="28BE5550" w14:textId="77777777" w:rsidR="007426DA" w:rsidRPr="008B12AB" w:rsidRDefault="008B12AB" w:rsidP="00FC5ED5">
            <w:pPr>
              <w:rPr>
                <w:rFonts w:cs="Arial"/>
                <w:color w:val="000000" w:themeColor="text1"/>
              </w:rPr>
            </w:pPr>
            <w:r w:rsidRPr="008B12AB">
              <w:rPr>
                <w:lang w:eastAsia="ja-JP"/>
              </w:rPr>
              <w:t>Samsung</w:t>
            </w:r>
          </w:p>
        </w:tc>
      </w:tr>
      <w:tr w:rsidR="007426DA" w14:paraId="28BE5556" w14:textId="77777777" w:rsidTr="00DA0CBC">
        <w:tc>
          <w:tcPr>
            <w:tcW w:w="1979" w:type="dxa"/>
          </w:tcPr>
          <w:p w14:paraId="28BE5552" w14:textId="77777777" w:rsidR="007426DA" w:rsidRPr="00B67AD5" w:rsidRDefault="00B67AD5" w:rsidP="00FC5ED5">
            <w:pPr>
              <w:rPr>
                <w:rFonts w:cs="Arial"/>
                <w:color w:val="000000" w:themeColor="text1"/>
              </w:rPr>
            </w:pPr>
            <w:r w:rsidRPr="00B67AD5">
              <w:rPr>
                <w:lang w:eastAsia="ja-JP"/>
              </w:rPr>
              <w:t>[15]R2-2303396</w:t>
            </w:r>
          </w:p>
        </w:tc>
        <w:tc>
          <w:tcPr>
            <w:tcW w:w="5954" w:type="dxa"/>
          </w:tcPr>
          <w:p w14:paraId="28BE5553" w14:textId="77777777" w:rsidR="00B67AD5" w:rsidRPr="00B67AD5" w:rsidRDefault="00B67AD5" w:rsidP="00B67AD5">
            <w:pPr>
              <w:rPr>
                <w:rFonts w:cs="Arial"/>
                <w:bCs/>
              </w:rPr>
            </w:pPr>
            <w:r w:rsidRPr="00B67AD5">
              <w:rPr>
                <w:rFonts w:cs="Arial"/>
                <w:bCs/>
              </w:rPr>
              <w:t xml:space="preserve">Proposal 1: When RAN configured eDRX,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eDRX_CN</w:t>
            </w:r>
            <w:proofErr w:type="spellEnd"/>
          </w:p>
          <w:p w14:paraId="28BE5554" w14:textId="77777777" w:rsidR="007426DA" w:rsidRPr="00B67AD5" w:rsidRDefault="007426DA" w:rsidP="00FC5ED5">
            <w:pPr>
              <w:pStyle w:val="BodyText"/>
              <w:rPr>
                <w:rFonts w:eastAsiaTheme="minorEastAsia" w:cs="Arial"/>
                <w:color w:val="000000" w:themeColor="text1"/>
              </w:rPr>
            </w:pPr>
          </w:p>
        </w:tc>
        <w:tc>
          <w:tcPr>
            <w:tcW w:w="1701" w:type="dxa"/>
          </w:tcPr>
          <w:p w14:paraId="28BE5555" w14:textId="77777777" w:rsidR="007426DA" w:rsidRPr="00B67AD5" w:rsidRDefault="00B67AD5" w:rsidP="00FC5ED5">
            <w:pPr>
              <w:rPr>
                <w:rFonts w:cs="Arial"/>
                <w:color w:val="000000" w:themeColor="text1"/>
              </w:rPr>
            </w:pPr>
            <w:r w:rsidRPr="00B67AD5">
              <w:rPr>
                <w:lang w:eastAsia="ja-JP"/>
              </w:rPr>
              <w:t>Apple</w:t>
            </w:r>
          </w:p>
        </w:tc>
      </w:tr>
    </w:tbl>
    <w:p w14:paraId="28BE5557" w14:textId="77777777" w:rsidR="007426DA" w:rsidRDefault="007426DA" w:rsidP="007426DA"/>
    <w:p w14:paraId="28BE5558" w14:textId="77777777"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28BE5559"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28BE555A" w14:textId="77777777" w:rsidR="003B0A4F" w:rsidRDefault="003B0A4F" w:rsidP="003B0A4F">
      <w:pPr>
        <w:pStyle w:val="PL"/>
      </w:pPr>
      <w:r>
        <w:t>……</w:t>
      </w:r>
    </w:p>
    <w:p w14:paraId="28BE555B" w14:textId="77777777"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28BE555C" w14:textId="77777777" w:rsidR="003B0A4F" w:rsidRPr="00F10B4F" w:rsidRDefault="003B0A4F" w:rsidP="003B0A4F">
      <w:pPr>
        <w:pStyle w:val="PL"/>
      </w:pPr>
      <w:r>
        <w:t>……</w:t>
      </w:r>
    </w:p>
    <w:p w14:paraId="28BE555D" w14:textId="77777777" w:rsidR="003B0A4F" w:rsidRDefault="003B0A4F" w:rsidP="003B0A4F">
      <w:pPr>
        <w:pStyle w:val="PL"/>
      </w:pPr>
      <w:r w:rsidRPr="00F10B4F">
        <w:t>}</w:t>
      </w:r>
    </w:p>
    <w:p w14:paraId="28BE555E"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28BE555F" w14:textId="77777777" w:rsidR="001D365F" w:rsidRDefault="003B0A4F" w:rsidP="00402BCA">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28BE5560" w14:textId="77777777" w:rsidR="003B7CD7" w:rsidRDefault="003B7CD7" w:rsidP="003B7CD7">
      <w:r>
        <w:t>Base on above, rapporteur would like to ask the following questions:</w:t>
      </w:r>
    </w:p>
    <w:p w14:paraId="28BE5561" w14:textId="77777777" w:rsidR="003B7CD7" w:rsidRDefault="003B7CD7" w:rsidP="00402BCA">
      <w:pPr>
        <w:pStyle w:val="BodyText"/>
        <w:spacing w:beforeLines="100" w:before="312"/>
        <w:rPr>
          <w:rFonts w:eastAsiaTheme="minorEastAsia"/>
        </w:rPr>
      </w:pPr>
    </w:p>
    <w:p w14:paraId="28BE5562" w14:textId="77777777"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28BE5566" w14:textId="77777777" w:rsidTr="00083DD2">
        <w:tc>
          <w:tcPr>
            <w:tcW w:w="1423" w:type="dxa"/>
            <w:shd w:val="clear" w:color="auto" w:fill="E7E6E6"/>
          </w:tcPr>
          <w:p w14:paraId="28BE5563"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28BE5564" w14:textId="77777777" w:rsidR="003B7CD7" w:rsidRDefault="001D365F" w:rsidP="00083DD2">
            <w:pPr>
              <w:jc w:val="center"/>
              <w:rPr>
                <w:b/>
                <w:lang w:eastAsia="sv-SE"/>
              </w:rPr>
            </w:pPr>
            <w:r>
              <w:rPr>
                <w:b/>
                <w:lang w:eastAsia="sv-SE"/>
              </w:rPr>
              <w:t>Yes/No</w:t>
            </w:r>
          </w:p>
        </w:tc>
        <w:tc>
          <w:tcPr>
            <w:tcW w:w="6431" w:type="dxa"/>
            <w:shd w:val="clear" w:color="auto" w:fill="E7E6E6"/>
          </w:tcPr>
          <w:p w14:paraId="28BE5565" w14:textId="77777777" w:rsidR="003B7CD7" w:rsidRDefault="003B7CD7" w:rsidP="00083DD2">
            <w:pPr>
              <w:jc w:val="center"/>
              <w:rPr>
                <w:b/>
                <w:lang w:eastAsia="sv-SE"/>
              </w:rPr>
            </w:pPr>
            <w:r>
              <w:rPr>
                <w:b/>
                <w:lang w:eastAsia="sv-SE"/>
              </w:rPr>
              <w:t>Additional comments</w:t>
            </w:r>
          </w:p>
        </w:tc>
      </w:tr>
      <w:tr w:rsidR="003B7CD7" w14:paraId="28BE556A" w14:textId="77777777" w:rsidTr="00083DD2">
        <w:tc>
          <w:tcPr>
            <w:tcW w:w="1423" w:type="dxa"/>
            <w:shd w:val="clear" w:color="auto" w:fill="auto"/>
          </w:tcPr>
          <w:p w14:paraId="28BE5567" w14:textId="77777777"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28BE5568" w14:textId="77777777"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69" w14:textId="77777777" w:rsidR="003B7CD7" w:rsidRDefault="003B7CD7" w:rsidP="00083DD2">
            <w:pPr>
              <w:rPr>
                <w:rFonts w:eastAsia="DengXian"/>
              </w:rPr>
            </w:pPr>
          </w:p>
        </w:tc>
      </w:tr>
      <w:tr w:rsidR="003B7CD7" w14:paraId="28BE556E" w14:textId="77777777" w:rsidTr="00083DD2">
        <w:tc>
          <w:tcPr>
            <w:tcW w:w="1423" w:type="dxa"/>
            <w:shd w:val="clear" w:color="auto" w:fill="auto"/>
          </w:tcPr>
          <w:p w14:paraId="28BE556B" w14:textId="77777777"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6C" w14:textId="77777777"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6D" w14:textId="77777777" w:rsidR="003B7CD7" w:rsidRDefault="003B7CD7" w:rsidP="00083DD2">
            <w:pPr>
              <w:rPr>
                <w:rFonts w:eastAsia="DengXian"/>
                <w:lang w:val="en-US"/>
              </w:rPr>
            </w:pPr>
          </w:p>
        </w:tc>
      </w:tr>
      <w:tr w:rsidR="00895739" w14:paraId="28BE55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6F" w14:textId="77777777"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70"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71" w14:textId="77777777" w:rsidR="00895739" w:rsidRDefault="00895739">
            <w:pPr>
              <w:rPr>
                <w:rFonts w:eastAsia="DengXian"/>
                <w:lang w:val="en-US"/>
              </w:rPr>
            </w:pPr>
          </w:p>
        </w:tc>
      </w:tr>
      <w:tr w:rsidR="009972FA" w14:paraId="28BE5576" w14:textId="77777777" w:rsidTr="00083DD2">
        <w:tc>
          <w:tcPr>
            <w:tcW w:w="1423" w:type="dxa"/>
            <w:shd w:val="clear" w:color="auto" w:fill="auto"/>
          </w:tcPr>
          <w:p w14:paraId="28BE55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74"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575" w14:textId="77777777" w:rsidR="009972FA" w:rsidRDefault="009972FA" w:rsidP="009972FA">
            <w:pPr>
              <w:rPr>
                <w:rFonts w:eastAsia="DengXian"/>
              </w:rPr>
            </w:pPr>
          </w:p>
        </w:tc>
      </w:tr>
      <w:tr w:rsidR="00284787" w14:paraId="28BE557A" w14:textId="77777777" w:rsidTr="00083DD2">
        <w:tc>
          <w:tcPr>
            <w:tcW w:w="1423" w:type="dxa"/>
            <w:shd w:val="clear" w:color="auto" w:fill="auto"/>
          </w:tcPr>
          <w:p w14:paraId="28BE5577"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78" w14:textId="77777777" w:rsidR="00284787" w:rsidRDefault="00284787" w:rsidP="00284787">
            <w:pPr>
              <w:rPr>
                <w:rFonts w:eastAsia="DengXian"/>
              </w:rPr>
            </w:pPr>
            <w:r>
              <w:rPr>
                <w:rFonts w:eastAsia="DengXian"/>
              </w:rPr>
              <w:t>Yes</w:t>
            </w:r>
          </w:p>
        </w:tc>
        <w:tc>
          <w:tcPr>
            <w:tcW w:w="6431" w:type="dxa"/>
            <w:shd w:val="clear" w:color="auto" w:fill="auto"/>
          </w:tcPr>
          <w:p w14:paraId="28BE5579" w14:textId="77777777" w:rsidR="00284787" w:rsidRDefault="00284787" w:rsidP="00284787">
            <w:pPr>
              <w:rPr>
                <w:rFonts w:eastAsia="DengXian"/>
              </w:rPr>
            </w:pPr>
          </w:p>
        </w:tc>
      </w:tr>
      <w:tr w:rsidR="00284787" w14:paraId="28BE557E" w14:textId="77777777" w:rsidTr="00083DD2">
        <w:tc>
          <w:tcPr>
            <w:tcW w:w="1423" w:type="dxa"/>
            <w:shd w:val="clear" w:color="auto" w:fill="auto"/>
          </w:tcPr>
          <w:p w14:paraId="28BE557B" w14:textId="77777777" w:rsidR="00284787" w:rsidRDefault="00BC71B9" w:rsidP="00284787">
            <w:pPr>
              <w:rPr>
                <w:rFonts w:eastAsia="DengXian"/>
              </w:rPr>
            </w:pPr>
            <w:r>
              <w:rPr>
                <w:rFonts w:eastAsia="DengXian"/>
              </w:rPr>
              <w:t>Intel</w:t>
            </w:r>
          </w:p>
        </w:tc>
        <w:tc>
          <w:tcPr>
            <w:tcW w:w="1780" w:type="dxa"/>
            <w:gridSpan w:val="2"/>
            <w:shd w:val="clear" w:color="auto" w:fill="auto"/>
          </w:tcPr>
          <w:p w14:paraId="28BE557C" w14:textId="77777777" w:rsidR="00284787" w:rsidRDefault="00BC71B9" w:rsidP="00284787">
            <w:pPr>
              <w:rPr>
                <w:rFonts w:eastAsia="DengXian"/>
              </w:rPr>
            </w:pPr>
            <w:r>
              <w:rPr>
                <w:rFonts w:eastAsia="DengXian"/>
              </w:rPr>
              <w:t>Yes</w:t>
            </w:r>
          </w:p>
        </w:tc>
        <w:tc>
          <w:tcPr>
            <w:tcW w:w="6431" w:type="dxa"/>
            <w:shd w:val="clear" w:color="auto" w:fill="auto"/>
          </w:tcPr>
          <w:p w14:paraId="28BE557D" w14:textId="77777777" w:rsidR="00284787" w:rsidRDefault="00284787" w:rsidP="00284787">
            <w:pPr>
              <w:rPr>
                <w:rFonts w:eastAsia="DengXian"/>
              </w:rPr>
            </w:pPr>
          </w:p>
        </w:tc>
      </w:tr>
      <w:tr w:rsidR="003B77F5" w14:paraId="28BE5582" w14:textId="77777777" w:rsidTr="00083DD2">
        <w:tc>
          <w:tcPr>
            <w:tcW w:w="1423" w:type="dxa"/>
            <w:shd w:val="clear" w:color="auto" w:fill="auto"/>
          </w:tcPr>
          <w:p w14:paraId="28BE557F"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580" w14:textId="77777777" w:rsidR="003B77F5" w:rsidRDefault="003B77F5" w:rsidP="003B77F5">
            <w:pPr>
              <w:rPr>
                <w:rFonts w:eastAsia="DengXian"/>
              </w:rPr>
            </w:pPr>
            <w:r>
              <w:rPr>
                <w:rFonts w:eastAsia="DengXian"/>
              </w:rPr>
              <w:t>Yes</w:t>
            </w:r>
          </w:p>
        </w:tc>
        <w:tc>
          <w:tcPr>
            <w:tcW w:w="6431" w:type="dxa"/>
            <w:shd w:val="clear" w:color="auto" w:fill="auto"/>
          </w:tcPr>
          <w:p w14:paraId="28BE5581" w14:textId="77777777" w:rsidR="003B77F5" w:rsidRDefault="003B77F5" w:rsidP="003B77F5">
            <w:pPr>
              <w:rPr>
                <w:rFonts w:eastAsia="DengXian"/>
              </w:rPr>
            </w:pPr>
          </w:p>
        </w:tc>
      </w:tr>
      <w:tr w:rsidR="00AD3918" w14:paraId="28BE5586" w14:textId="77777777" w:rsidTr="00083DD2">
        <w:tc>
          <w:tcPr>
            <w:tcW w:w="1423" w:type="dxa"/>
            <w:shd w:val="clear" w:color="auto" w:fill="auto"/>
          </w:tcPr>
          <w:p w14:paraId="28BE55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84"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85" w14:textId="77777777" w:rsidR="00AD3918" w:rsidRDefault="00AD3918" w:rsidP="00AD3918">
            <w:pPr>
              <w:rPr>
                <w:rFonts w:eastAsia="DengXian"/>
              </w:rPr>
            </w:pPr>
            <w:r>
              <w:rPr>
                <w:rFonts w:eastAsia="Yu Mincho" w:hint="eastAsia"/>
                <w:lang w:eastAsia="ja-JP"/>
              </w:rPr>
              <w:t>A</w:t>
            </w:r>
            <w:r>
              <w:rPr>
                <w:rFonts w:eastAsia="Yu Mincho"/>
                <w:lang w:eastAsia="ja-JP"/>
              </w:rPr>
              <w:t>gree with rapporteur view.</w:t>
            </w:r>
          </w:p>
        </w:tc>
      </w:tr>
      <w:tr w:rsidR="00E73A6E" w14:paraId="28BE558B" w14:textId="77777777" w:rsidTr="00083DD2">
        <w:tc>
          <w:tcPr>
            <w:tcW w:w="1423" w:type="dxa"/>
            <w:shd w:val="clear" w:color="auto" w:fill="auto"/>
          </w:tcPr>
          <w:p w14:paraId="28BE55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88"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89" w14:textId="77777777" w:rsidR="00E73A6E" w:rsidRDefault="00E73A6E" w:rsidP="00E73A6E">
            <w:pPr>
              <w:rPr>
                <w:rFonts w:eastAsia="DengXian"/>
                <w:lang w:val="en-US"/>
              </w:rPr>
            </w:pPr>
            <w:r>
              <w:rPr>
                <w:rFonts w:eastAsia="DengXian" w:hint="eastAsia"/>
                <w:lang w:val="en-US"/>
              </w:rPr>
              <w:t xml:space="preserve">A new IE including eDRX cycle values larger than 10.24s and PTW </w:t>
            </w:r>
            <w:r>
              <w:rPr>
                <w:rFonts w:eastAsia="DengXian"/>
                <w:lang w:val="en-US"/>
              </w:rPr>
              <w:t xml:space="preserve">length </w:t>
            </w:r>
            <w:r>
              <w:rPr>
                <w:rFonts w:eastAsia="DengXian" w:hint="eastAsia"/>
                <w:lang w:val="en-US"/>
              </w:rPr>
              <w:t>configuration should be introduced.</w:t>
            </w:r>
          </w:p>
          <w:p w14:paraId="28BE558A" w14:textId="77777777" w:rsidR="00E73A6E" w:rsidRDefault="00E73A6E" w:rsidP="00E73A6E">
            <w:pPr>
              <w:rPr>
                <w:rFonts w:eastAsia="DengXian"/>
              </w:rPr>
            </w:pPr>
            <w:r>
              <w:rPr>
                <w:rFonts w:eastAsia="DengXian"/>
                <w:lang w:val="en-US"/>
              </w:rPr>
              <w:t>Moreover, according to</w:t>
            </w:r>
            <w:r>
              <w:rPr>
                <w:rFonts w:eastAsia="DengXian" w:hint="eastAsia"/>
                <w:lang w:val="en-US"/>
              </w:rPr>
              <w:t xml:space="preserve"> our answer to Q6, </w:t>
            </w:r>
            <w:r>
              <w:rPr>
                <w:rFonts w:eastAsia="DengXian"/>
                <w:lang w:val="en-US"/>
              </w:rPr>
              <w:t>we suggest not to support fallback to</w:t>
            </w:r>
            <w:r>
              <w:rPr>
                <w:rFonts w:hint="eastAsia"/>
                <w:lang w:val="en-US"/>
              </w:rPr>
              <w:t xml:space="preserve"> Rel-17 RRC_INACTIVE eDRX</w:t>
            </w:r>
            <w:r>
              <w:rPr>
                <w:rFonts w:eastAsia="DengXian"/>
                <w:lang w:val="en-US"/>
              </w:rPr>
              <w:t xml:space="preserve"> when</w:t>
            </w:r>
            <w:r>
              <w:rPr>
                <w:rFonts w:eastAsia="DengXian"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14:paraId="28BE558F" w14:textId="77777777" w:rsidTr="00083DD2">
        <w:tc>
          <w:tcPr>
            <w:tcW w:w="1423" w:type="dxa"/>
            <w:shd w:val="clear" w:color="auto" w:fill="auto"/>
          </w:tcPr>
          <w:p w14:paraId="28BE558C"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58D"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8E" w14:textId="77777777" w:rsidR="0027505E" w:rsidRDefault="0027505E" w:rsidP="0027505E">
            <w:pPr>
              <w:rPr>
                <w:rFonts w:eastAsia="DengXian"/>
              </w:rPr>
            </w:pPr>
          </w:p>
        </w:tc>
      </w:tr>
      <w:tr w:rsidR="00DF30CA" w14:paraId="28BE5593" w14:textId="77777777" w:rsidTr="00083DD2">
        <w:tc>
          <w:tcPr>
            <w:tcW w:w="1423" w:type="dxa"/>
            <w:shd w:val="clear" w:color="auto" w:fill="auto"/>
          </w:tcPr>
          <w:p w14:paraId="28BE5590" w14:textId="77777777" w:rsidR="00DF30CA" w:rsidRDefault="00DF30CA" w:rsidP="003066ED">
            <w:pPr>
              <w:rPr>
                <w:rFonts w:eastAsia="DengXian"/>
              </w:rPr>
            </w:pPr>
            <w:r>
              <w:rPr>
                <w:rFonts w:eastAsia="DengXian" w:hint="eastAsia"/>
              </w:rPr>
              <w:t>CMCC</w:t>
            </w:r>
          </w:p>
        </w:tc>
        <w:tc>
          <w:tcPr>
            <w:tcW w:w="1780" w:type="dxa"/>
            <w:gridSpan w:val="2"/>
            <w:shd w:val="clear" w:color="auto" w:fill="auto"/>
          </w:tcPr>
          <w:p w14:paraId="28BE5591" w14:textId="77777777" w:rsidR="00DF30CA" w:rsidRDefault="00DF30CA" w:rsidP="003066ED">
            <w:pPr>
              <w:rPr>
                <w:rFonts w:eastAsia="DengXian"/>
              </w:rPr>
            </w:pPr>
            <w:r>
              <w:rPr>
                <w:rFonts w:eastAsia="DengXian" w:hint="eastAsia"/>
              </w:rPr>
              <w:t>Yes</w:t>
            </w:r>
          </w:p>
        </w:tc>
        <w:tc>
          <w:tcPr>
            <w:tcW w:w="6431" w:type="dxa"/>
            <w:shd w:val="clear" w:color="auto" w:fill="auto"/>
          </w:tcPr>
          <w:p w14:paraId="28BE5592" w14:textId="77777777" w:rsidR="00DF30CA" w:rsidRDefault="00DF30CA" w:rsidP="0027505E">
            <w:pPr>
              <w:rPr>
                <w:rFonts w:eastAsia="DengXian"/>
              </w:rPr>
            </w:pPr>
          </w:p>
        </w:tc>
      </w:tr>
      <w:tr w:rsidR="004A3BEB" w14:paraId="28BE5597" w14:textId="77777777" w:rsidTr="00083DD2">
        <w:tc>
          <w:tcPr>
            <w:tcW w:w="1423" w:type="dxa"/>
            <w:shd w:val="clear" w:color="auto" w:fill="auto"/>
          </w:tcPr>
          <w:p w14:paraId="28BE5594"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95" w14:textId="77777777" w:rsidR="004A3BEB" w:rsidRDefault="004A3BEB" w:rsidP="004A3BEB">
            <w:pPr>
              <w:rPr>
                <w:rFonts w:eastAsia="DengXian"/>
              </w:rPr>
            </w:pPr>
            <w:r>
              <w:rPr>
                <w:rFonts w:eastAsia="DengXian"/>
              </w:rPr>
              <w:t>Yes</w:t>
            </w:r>
          </w:p>
        </w:tc>
        <w:tc>
          <w:tcPr>
            <w:tcW w:w="6431" w:type="dxa"/>
            <w:shd w:val="clear" w:color="auto" w:fill="auto"/>
          </w:tcPr>
          <w:p w14:paraId="28BE5596" w14:textId="77777777" w:rsidR="004A3BEB" w:rsidRDefault="004A3BEB" w:rsidP="004A3BEB">
            <w:pPr>
              <w:rPr>
                <w:rFonts w:eastAsia="DengXian"/>
              </w:rPr>
            </w:pPr>
            <w:r>
              <w:rPr>
                <w:rFonts w:eastAsia="DengXian"/>
              </w:rPr>
              <w:t>Current R17 INACTIVE eDRX IE only has eDRX cycle while R18 INACTIVE eDRX also has PTW length configuration besides the eDRX cycle, thus extending legacy R17 INACTIVE eDRX IE is not feasible.</w:t>
            </w:r>
          </w:p>
        </w:tc>
      </w:tr>
      <w:tr w:rsidR="006B1B46" w14:paraId="28BE559B" w14:textId="77777777" w:rsidTr="00083DD2">
        <w:tc>
          <w:tcPr>
            <w:tcW w:w="1423" w:type="dxa"/>
            <w:shd w:val="clear" w:color="auto" w:fill="auto"/>
          </w:tcPr>
          <w:p w14:paraId="28BE5598" w14:textId="1BA29EEE" w:rsidR="006B1B46" w:rsidRDefault="006B1B46" w:rsidP="006B1B46">
            <w:pPr>
              <w:rPr>
                <w:rFonts w:eastAsia="DengXian"/>
              </w:rPr>
            </w:pPr>
            <w:r>
              <w:rPr>
                <w:rFonts w:eastAsia="DengXian"/>
              </w:rPr>
              <w:t>Qualcomm</w:t>
            </w:r>
          </w:p>
        </w:tc>
        <w:tc>
          <w:tcPr>
            <w:tcW w:w="1780" w:type="dxa"/>
            <w:gridSpan w:val="2"/>
            <w:shd w:val="clear" w:color="auto" w:fill="auto"/>
          </w:tcPr>
          <w:p w14:paraId="28BE5599" w14:textId="48B7CC2E" w:rsidR="006B1B46" w:rsidRDefault="006B1B46" w:rsidP="006B1B46">
            <w:pPr>
              <w:rPr>
                <w:rFonts w:eastAsia="DengXian"/>
              </w:rPr>
            </w:pPr>
            <w:r>
              <w:rPr>
                <w:rFonts w:eastAsia="DengXian"/>
              </w:rPr>
              <w:t>Yes</w:t>
            </w:r>
          </w:p>
        </w:tc>
        <w:tc>
          <w:tcPr>
            <w:tcW w:w="6431" w:type="dxa"/>
            <w:shd w:val="clear" w:color="auto" w:fill="auto"/>
          </w:tcPr>
          <w:p w14:paraId="28BE559A" w14:textId="77777777" w:rsidR="006B1B46" w:rsidRDefault="006B1B46" w:rsidP="006B1B46">
            <w:pPr>
              <w:rPr>
                <w:rFonts w:eastAsia="DengXian"/>
              </w:rPr>
            </w:pPr>
          </w:p>
        </w:tc>
      </w:tr>
      <w:tr w:rsidR="006B1B46" w14:paraId="28BE559F" w14:textId="77777777" w:rsidTr="00083DD2">
        <w:tc>
          <w:tcPr>
            <w:tcW w:w="1423" w:type="dxa"/>
            <w:shd w:val="clear" w:color="auto" w:fill="auto"/>
          </w:tcPr>
          <w:p w14:paraId="28BE559C" w14:textId="65A2E0A2" w:rsidR="006B1B46" w:rsidRDefault="00616285" w:rsidP="006B1B46">
            <w:pPr>
              <w:rPr>
                <w:rFonts w:eastAsia="DengXian"/>
              </w:rPr>
            </w:pPr>
            <w:r>
              <w:rPr>
                <w:rFonts w:eastAsia="DengXian" w:hint="eastAsia"/>
              </w:rPr>
              <w:t>CATT</w:t>
            </w:r>
          </w:p>
        </w:tc>
        <w:tc>
          <w:tcPr>
            <w:tcW w:w="1780" w:type="dxa"/>
            <w:gridSpan w:val="2"/>
            <w:shd w:val="clear" w:color="auto" w:fill="auto"/>
          </w:tcPr>
          <w:p w14:paraId="28BE559D" w14:textId="5DFBBDBD" w:rsidR="006B1B46" w:rsidRDefault="00616285" w:rsidP="006B1B46">
            <w:pPr>
              <w:rPr>
                <w:rFonts w:eastAsia="DengXian"/>
              </w:rPr>
            </w:pPr>
            <w:r>
              <w:rPr>
                <w:rFonts w:eastAsia="DengXian" w:hint="eastAsia"/>
              </w:rPr>
              <w:t>Yes</w:t>
            </w:r>
          </w:p>
        </w:tc>
        <w:tc>
          <w:tcPr>
            <w:tcW w:w="6431" w:type="dxa"/>
            <w:shd w:val="clear" w:color="auto" w:fill="auto"/>
          </w:tcPr>
          <w:p w14:paraId="28BE559E" w14:textId="77777777" w:rsidR="006B1B46" w:rsidRDefault="006B1B46" w:rsidP="006B1B46">
            <w:pPr>
              <w:rPr>
                <w:rFonts w:eastAsia="DengXian"/>
              </w:rPr>
            </w:pPr>
          </w:p>
        </w:tc>
      </w:tr>
      <w:tr w:rsidR="006B1B46" w14:paraId="28BE55A3" w14:textId="77777777" w:rsidTr="00083DD2">
        <w:tc>
          <w:tcPr>
            <w:tcW w:w="1423" w:type="dxa"/>
            <w:shd w:val="clear" w:color="auto" w:fill="auto"/>
          </w:tcPr>
          <w:p w14:paraId="28BE55A0" w14:textId="669E67EA" w:rsidR="006B1B46" w:rsidRDefault="00030ED1" w:rsidP="006B1B46">
            <w:pPr>
              <w:rPr>
                <w:rFonts w:eastAsia="DengXian"/>
              </w:rPr>
            </w:pPr>
            <w:r>
              <w:rPr>
                <w:rFonts w:eastAsia="DengXian"/>
              </w:rPr>
              <w:t>Ericsson</w:t>
            </w:r>
          </w:p>
        </w:tc>
        <w:tc>
          <w:tcPr>
            <w:tcW w:w="1770" w:type="dxa"/>
            <w:shd w:val="clear" w:color="auto" w:fill="auto"/>
          </w:tcPr>
          <w:p w14:paraId="28BE55A1" w14:textId="3B6B2DD4" w:rsidR="006B1B46" w:rsidRDefault="00030ED1" w:rsidP="006B1B46">
            <w:pPr>
              <w:rPr>
                <w:rFonts w:eastAsia="DengXian"/>
              </w:rPr>
            </w:pPr>
            <w:r>
              <w:rPr>
                <w:rFonts w:eastAsia="DengXian"/>
              </w:rPr>
              <w:t>Yes</w:t>
            </w:r>
          </w:p>
        </w:tc>
        <w:tc>
          <w:tcPr>
            <w:tcW w:w="6441" w:type="dxa"/>
            <w:gridSpan w:val="2"/>
            <w:shd w:val="clear" w:color="auto" w:fill="auto"/>
          </w:tcPr>
          <w:p w14:paraId="28BE55A2" w14:textId="77777777" w:rsidR="006B1B46" w:rsidRDefault="006B1B46" w:rsidP="006B1B46">
            <w:pPr>
              <w:rPr>
                <w:rFonts w:eastAsia="DengXian"/>
              </w:rPr>
            </w:pPr>
          </w:p>
        </w:tc>
      </w:tr>
      <w:tr w:rsidR="006B1B46" w14:paraId="28BE55A7" w14:textId="77777777" w:rsidTr="00083DD2">
        <w:tc>
          <w:tcPr>
            <w:tcW w:w="1423" w:type="dxa"/>
            <w:shd w:val="clear" w:color="auto" w:fill="auto"/>
          </w:tcPr>
          <w:p w14:paraId="28BE55A4" w14:textId="77777777" w:rsidR="006B1B46" w:rsidRPr="00833389" w:rsidRDefault="006B1B46" w:rsidP="006B1B46">
            <w:pPr>
              <w:rPr>
                <w:rFonts w:eastAsia="DengXian"/>
              </w:rPr>
            </w:pPr>
          </w:p>
        </w:tc>
        <w:tc>
          <w:tcPr>
            <w:tcW w:w="1780" w:type="dxa"/>
            <w:gridSpan w:val="2"/>
            <w:shd w:val="clear" w:color="auto" w:fill="auto"/>
          </w:tcPr>
          <w:p w14:paraId="28BE55A5" w14:textId="77777777" w:rsidR="006B1B46" w:rsidRDefault="006B1B46" w:rsidP="006B1B46">
            <w:pPr>
              <w:rPr>
                <w:rFonts w:eastAsia="DengXian"/>
              </w:rPr>
            </w:pPr>
          </w:p>
        </w:tc>
        <w:tc>
          <w:tcPr>
            <w:tcW w:w="6431" w:type="dxa"/>
            <w:shd w:val="clear" w:color="auto" w:fill="auto"/>
          </w:tcPr>
          <w:p w14:paraId="28BE55A6" w14:textId="77777777" w:rsidR="006B1B46" w:rsidRDefault="006B1B46" w:rsidP="006B1B46">
            <w:pPr>
              <w:rPr>
                <w:rFonts w:eastAsia="DengXian"/>
              </w:rPr>
            </w:pPr>
          </w:p>
        </w:tc>
      </w:tr>
      <w:tr w:rsidR="006B1B46" w14:paraId="28BE55AB" w14:textId="77777777" w:rsidTr="00083DD2">
        <w:tc>
          <w:tcPr>
            <w:tcW w:w="1423" w:type="dxa"/>
            <w:shd w:val="clear" w:color="auto" w:fill="auto"/>
          </w:tcPr>
          <w:p w14:paraId="28BE55A8" w14:textId="77777777" w:rsidR="006B1B46" w:rsidRDefault="006B1B46" w:rsidP="006B1B46">
            <w:pPr>
              <w:rPr>
                <w:rFonts w:eastAsia="DengXian"/>
              </w:rPr>
            </w:pPr>
          </w:p>
        </w:tc>
        <w:tc>
          <w:tcPr>
            <w:tcW w:w="1780" w:type="dxa"/>
            <w:gridSpan w:val="2"/>
            <w:shd w:val="clear" w:color="auto" w:fill="auto"/>
          </w:tcPr>
          <w:p w14:paraId="28BE55A9" w14:textId="77777777" w:rsidR="006B1B46" w:rsidRDefault="006B1B46" w:rsidP="006B1B46">
            <w:pPr>
              <w:rPr>
                <w:rFonts w:eastAsia="DengXian"/>
              </w:rPr>
            </w:pPr>
          </w:p>
        </w:tc>
        <w:tc>
          <w:tcPr>
            <w:tcW w:w="6431" w:type="dxa"/>
            <w:shd w:val="clear" w:color="auto" w:fill="auto"/>
          </w:tcPr>
          <w:p w14:paraId="28BE55AA" w14:textId="77777777" w:rsidR="006B1B46" w:rsidRDefault="006B1B46" w:rsidP="006B1B46">
            <w:pPr>
              <w:rPr>
                <w:rFonts w:eastAsia="DengXian"/>
              </w:rPr>
            </w:pPr>
          </w:p>
        </w:tc>
      </w:tr>
      <w:tr w:rsidR="006B1B46" w14:paraId="28BE55AF" w14:textId="77777777" w:rsidTr="00083DD2">
        <w:tc>
          <w:tcPr>
            <w:tcW w:w="1423" w:type="dxa"/>
            <w:shd w:val="clear" w:color="auto" w:fill="auto"/>
          </w:tcPr>
          <w:p w14:paraId="28BE55AC" w14:textId="77777777" w:rsidR="006B1B46" w:rsidRDefault="006B1B46" w:rsidP="006B1B46">
            <w:pPr>
              <w:rPr>
                <w:rFonts w:eastAsia="DengXian"/>
              </w:rPr>
            </w:pPr>
          </w:p>
        </w:tc>
        <w:tc>
          <w:tcPr>
            <w:tcW w:w="1780" w:type="dxa"/>
            <w:gridSpan w:val="2"/>
            <w:shd w:val="clear" w:color="auto" w:fill="auto"/>
          </w:tcPr>
          <w:p w14:paraId="28BE55AD" w14:textId="77777777" w:rsidR="006B1B46" w:rsidRDefault="006B1B46" w:rsidP="006B1B46">
            <w:pPr>
              <w:rPr>
                <w:rFonts w:eastAsia="DengXian"/>
              </w:rPr>
            </w:pPr>
          </w:p>
        </w:tc>
        <w:tc>
          <w:tcPr>
            <w:tcW w:w="6431" w:type="dxa"/>
            <w:shd w:val="clear" w:color="auto" w:fill="auto"/>
          </w:tcPr>
          <w:p w14:paraId="28BE55AE" w14:textId="77777777" w:rsidR="006B1B46" w:rsidRDefault="006B1B46" w:rsidP="006B1B46">
            <w:pPr>
              <w:rPr>
                <w:rFonts w:eastAsia="DengXian"/>
              </w:rPr>
            </w:pPr>
          </w:p>
        </w:tc>
      </w:tr>
      <w:tr w:rsidR="006B1B46" w14:paraId="28BE55B3" w14:textId="77777777" w:rsidTr="00083DD2">
        <w:tc>
          <w:tcPr>
            <w:tcW w:w="1423" w:type="dxa"/>
            <w:shd w:val="clear" w:color="auto" w:fill="auto"/>
          </w:tcPr>
          <w:p w14:paraId="28BE55B0" w14:textId="77777777" w:rsidR="006B1B46" w:rsidRDefault="006B1B46" w:rsidP="006B1B46">
            <w:pPr>
              <w:rPr>
                <w:rFonts w:eastAsia="DengXian"/>
              </w:rPr>
            </w:pPr>
          </w:p>
        </w:tc>
        <w:tc>
          <w:tcPr>
            <w:tcW w:w="1780" w:type="dxa"/>
            <w:gridSpan w:val="2"/>
            <w:shd w:val="clear" w:color="auto" w:fill="auto"/>
          </w:tcPr>
          <w:p w14:paraId="28BE55B1" w14:textId="77777777" w:rsidR="006B1B46" w:rsidRDefault="006B1B46" w:rsidP="006B1B46">
            <w:pPr>
              <w:rPr>
                <w:rFonts w:eastAsia="DengXian"/>
              </w:rPr>
            </w:pPr>
          </w:p>
        </w:tc>
        <w:tc>
          <w:tcPr>
            <w:tcW w:w="6431" w:type="dxa"/>
            <w:shd w:val="clear" w:color="auto" w:fill="auto"/>
          </w:tcPr>
          <w:p w14:paraId="28BE55B2" w14:textId="77777777" w:rsidR="006B1B46" w:rsidRDefault="006B1B46" w:rsidP="006B1B46">
            <w:pPr>
              <w:rPr>
                <w:rFonts w:eastAsia="DengXian"/>
              </w:rPr>
            </w:pPr>
          </w:p>
        </w:tc>
      </w:tr>
      <w:tr w:rsidR="006B1B46" w14:paraId="28BE55B7" w14:textId="77777777" w:rsidTr="00083DD2">
        <w:tc>
          <w:tcPr>
            <w:tcW w:w="1423" w:type="dxa"/>
            <w:shd w:val="clear" w:color="auto" w:fill="auto"/>
          </w:tcPr>
          <w:p w14:paraId="28BE55B4" w14:textId="77777777" w:rsidR="006B1B46" w:rsidRDefault="006B1B46" w:rsidP="006B1B46">
            <w:pPr>
              <w:rPr>
                <w:rFonts w:eastAsia="DengXian"/>
              </w:rPr>
            </w:pPr>
          </w:p>
        </w:tc>
        <w:tc>
          <w:tcPr>
            <w:tcW w:w="1780" w:type="dxa"/>
            <w:gridSpan w:val="2"/>
            <w:shd w:val="clear" w:color="auto" w:fill="auto"/>
          </w:tcPr>
          <w:p w14:paraId="28BE55B5" w14:textId="77777777" w:rsidR="006B1B46" w:rsidRDefault="006B1B46" w:rsidP="006B1B46">
            <w:pPr>
              <w:rPr>
                <w:rFonts w:eastAsia="DengXian"/>
              </w:rPr>
            </w:pPr>
          </w:p>
        </w:tc>
        <w:tc>
          <w:tcPr>
            <w:tcW w:w="6431" w:type="dxa"/>
            <w:shd w:val="clear" w:color="auto" w:fill="auto"/>
          </w:tcPr>
          <w:p w14:paraId="28BE55B6" w14:textId="77777777" w:rsidR="006B1B46" w:rsidRDefault="006B1B46" w:rsidP="006B1B46">
            <w:pPr>
              <w:rPr>
                <w:rFonts w:eastAsia="DengXian"/>
              </w:rPr>
            </w:pPr>
          </w:p>
        </w:tc>
      </w:tr>
    </w:tbl>
    <w:p w14:paraId="28BE55B8" w14:textId="77777777" w:rsidR="003B7CD7" w:rsidRDefault="003B7CD7" w:rsidP="003B7CD7">
      <w:pPr>
        <w:pStyle w:val="Doc-text2"/>
        <w:ind w:left="0" w:firstLine="0"/>
        <w:rPr>
          <w:rFonts w:eastAsia="DengXian"/>
          <w:b/>
          <w:color w:val="0070C0"/>
          <w:u w:val="single"/>
          <w:lang w:val="en-US"/>
        </w:rPr>
      </w:pPr>
    </w:p>
    <w:p w14:paraId="28BE55B9" w14:textId="77777777" w:rsidR="003B7CD7" w:rsidRDefault="003B7CD7" w:rsidP="003B7CD7">
      <w:pPr>
        <w:pStyle w:val="Doc-text2"/>
        <w:ind w:left="0" w:firstLine="0"/>
        <w:rPr>
          <w:rFonts w:eastAsia="DengXian"/>
          <w:b/>
          <w:color w:val="0070C0"/>
          <w:u w:val="single"/>
          <w:lang w:val="en-US"/>
        </w:rPr>
      </w:pPr>
    </w:p>
    <w:p w14:paraId="28BE55BA" w14:textId="77777777"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w:t>
      </w:r>
      <w:proofErr w:type="gramStart"/>
      <w:r>
        <w:t>corresponding</w:t>
      </w:r>
      <w:proofErr w:type="gramEnd"/>
      <w:r>
        <w:t xml:space="preserve"> RAN2#115e agreement copied below).</w:t>
      </w:r>
    </w:p>
    <w:p w14:paraId="28BE55BB"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28BE55BC"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28BE55BD" w14:textId="77777777"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28BE55BE" w14:textId="77777777"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28BE55BF" w14:textId="7777777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28BE55C0" w14:textId="77777777"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lastRenderedPageBreak/>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28BE55C4" w14:textId="77777777" w:rsidTr="00083DD2">
        <w:tc>
          <w:tcPr>
            <w:tcW w:w="1423" w:type="dxa"/>
            <w:shd w:val="clear" w:color="auto" w:fill="E7E6E6"/>
          </w:tcPr>
          <w:p w14:paraId="28BE55C1"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28BE55C2" w14:textId="77777777" w:rsidR="00232FD2" w:rsidRDefault="00232FD2" w:rsidP="00083DD2">
            <w:pPr>
              <w:jc w:val="center"/>
              <w:rPr>
                <w:b/>
                <w:lang w:eastAsia="sv-SE"/>
              </w:rPr>
            </w:pPr>
            <w:r>
              <w:rPr>
                <w:b/>
                <w:lang w:eastAsia="sv-SE"/>
              </w:rPr>
              <w:t>Yes/No</w:t>
            </w:r>
          </w:p>
        </w:tc>
        <w:tc>
          <w:tcPr>
            <w:tcW w:w="6431" w:type="dxa"/>
            <w:shd w:val="clear" w:color="auto" w:fill="E7E6E6"/>
          </w:tcPr>
          <w:p w14:paraId="28BE55C3" w14:textId="77777777" w:rsidR="00232FD2" w:rsidRDefault="00232FD2" w:rsidP="00083DD2">
            <w:pPr>
              <w:jc w:val="center"/>
              <w:rPr>
                <w:b/>
                <w:lang w:eastAsia="sv-SE"/>
              </w:rPr>
            </w:pPr>
            <w:r>
              <w:rPr>
                <w:b/>
                <w:lang w:eastAsia="sv-SE"/>
              </w:rPr>
              <w:t>Additional comments</w:t>
            </w:r>
          </w:p>
        </w:tc>
      </w:tr>
      <w:tr w:rsidR="00232FD2" w14:paraId="28BE55C8" w14:textId="77777777" w:rsidTr="00083DD2">
        <w:tc>
          <w:tcPr>
            <w:tcW w:w="1423" w:type="dxa"/>
            <w:shd w:val="clear" w:color="auto" w:fill="auto"/>
          </w:tcPr>
          <w:p w14:paraId="28BE55C5" w14:textId="77777777"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5C6" w14:textId="77777777"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C7" w14:textId="77777777"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28BE55CC" w14:textId="77777777" w:rsidTr="00083DD2">
        <w:tc>
          <w:tcPr>
            <w:tcW w:w="1423" w:type="dxa"/>
            <w:shd w:val="clear" w:color="auto" w:fill="auto"/>
          </w:tcPr>
          <w:p w14:paraId="28BE55C9" w14:textId="77777777"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CA" w14:textId="77777777"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CB" w14:textId="77777777" w:rsidR="00232FD2" w:rsidRDefault="00232FD2" w:rsidP="00083DD2">
            <w:pPr>
              <w:rPr>
                <w:rFonts w:eastAsia="DengXian"/>
                <w:lang w:val="en-US"/>
              </w:rPr>
            </w:pPr>
          </w:p>
        </w:tc>
      </w:tr>
      <w:tr w:rsidR="00895739" w14:paraId="28BE55D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C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C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CF" w14:textId="77777777" w:rsidR="00895739" w:rsidRDefault="00895739">
            <w:pPr>
              <w:rPr>
                <w:rFonts w:eastAsia="DengXian"/>
                <w:lang w:val="en-US"/>
              </w:rPr>
            </w:pPr>
          </w:p>
        </w:tc>
      </w:tr>
      <w:tr w:rsidR="009972FA" w14:paraId="28BE55D4" w14:textId="77777777" w:rsidTr="00083DD2">
        <w:tc>
          <w:tcPr>
            <w:tcW w:w="1423" w:type="dxa"/>
            <w:shd w:val="clear" w:color="auto" w:fill="auto"/>
          </w:tcPr>
          <w:p w14:paraId="28BE55D1"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D2" w14:textId="77777777" w:rsidR="009972FA" w:rsidRDefault="009972FA" w:rsidP="009972FA">
            <w:pPr>
              <w:rPr>
                <w:rFonts w:eastAsia="DengXian"/>
              </w:rPr>
            </w:pPr>
          </w:p>
        </w:tc>
        <w:tc>
          <w:tcPr>
            <w:tcW w:w="6431" w:type="dxa"/>
            <w:shd w:val="clear" w:color="auto" w:fill="auto"/>
          </w:tcPr>
          <w:p w14:paraId="28BE55D3" w14:textId="77777777" w:rsidR="009972FA" w:rsidRDefault="009972FA" w:rsidP="009972FA">
            <w:pPr>
              <w:rPr>
                <w:rFonts w:eastAsia="DengXian"/>
              </w:rPr>
            </w:pPr>
            <w:r>
              <w:rPr>
                <w:rFonts w:eastAsia="Malgun Gothic"/>
                <w:lang w:val="en-US" w:eastAsia="ko-KR"/>
              </w:rPr>
              <w:t>No strong view</w:t>
            </w:r>
          </w:p>
        </w:tc>
      </w:tr>
      <w:tr w:rsidR="00284787" w14:paraId="28BE55D8" w14:textId="77777777" w:rsidTr="00083DD2">
        <w:tc>
          <w:tcPr>
            <w:tcW w:w="1423" w:type="dxa"/>
            <w:shd w:val="clear" w:color="auto" w:fill="auto"/>
          </w:tcPr>
          <w:p w14:paraId="28BE55D5"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D6" w14:textId="77777777" w:rsidR="00284787" w:rsidRDefault="00284787" w:rsidP="00284787">
            <w:pPr>
              <w:rPr>
                <w:rFonts w:eastAsia="DengXian"/>
              </w:rPr>
            </w:pPr>
            <w:r>
              <w:rPr>
                <w:rFonts w:eastAsia="DengXian"/>
              </w:rPr>
              <w:t>Yes</w:t>
            </w:r>
          </w:p>
        </w:tc>
        <w:tc>
          <w:tcPr>
            <w:tcW w:w="6431" w:type="dxa"/>
            <w:shd w:val="clear" w:color="auto" w:fill="auto"/>
          </w:tcPr>
          <w:p w14:paraId="28BE55D7" w14:textId="77777777" w:rsidR="00284787" w:rsidRDefault="00284787" w:rsidP="00284787">
            <w:pPr>
              <w:rPr>
                <w:rFonts w:eastAsia="DengXian"/>
              </w:rPr>
            </w:pPr>
          </w:p>
        </w:tc>
      </w:tr>
      <w:tr w:rsidR="001B67D5" w14:paraId="28BE55DC" w14:textId="77777777" w:rsidTr="00083DD2">
        <w:tc>
          <w:tcPr>
            <w:tcW w:w="1423" w:type="dxa"/>
            <w:shd w:val="clear" w:color="auto" w:fill="auto"/>
          </w:tcPr>
          <w:p w14:paraId="28BE55D9" w14:textId="77777777" w:rsidR="001B67D5" w:rsidRDefault="001B67D5" w:rsidP="001B67D5">
            <w:pPr>
              <w:rPr>
                <w:rFonts w:eastAsia="DengXian"/>
              </w:rPr>
            </w:pPr>
            <w:r>
              <w:rPr>
                <w:rFonts w:eastAsia="DengXian"/>
              </w:rPr>
              <w:t>Intel</w:t>
            </w:r>
          </w:p>
        </w:tc>
        <w:tc>
          <w:tcPr>
            <w:tcW w:w="1780" w:type="dxa"/>
            <w:gridSpan w:val="2"/>
            <w:shd w:val="clear" w:color="auto" w:fill="auto"/>
          </w:tcPr>
          <w:p w14:paraId="28BE55DA" w14:textId="77777777" w:rsidR="001B67D5" w:rsidRDefault="001B67D5" w:rsidP="001B67D5">
            <w:pPr>
              <w:rPr>
                <w:rFonts w:eastAsia="DengXian"/>
              </w:rPr>
            </w:pPr>
            <w:r>
              <w:rPr>
                <w:rFonts w:eastAsia="DengXian"/>
              </w:rPr>
              <w:t>Yes</w:t>
            </w:r>
          </w:p>
        </w:tc>
        <w:tc>
          <w:tcPr>
            <w:tcW w:w="6431" w:type="dxa"/>
            <w:shd w:val="clear" w:color="auto" w:fill="auto"/>
          </w:tcPr>
          <w:p w14:paraId="28BE55DB" w14:textId="77777777" w:rsidR="001B67D5" w:rsidRDefault="001B67D5" w:rsidP="001B67D5">
            <w:pPr>
              <w:rPr>
                <w:rFonts w:eastAsia="DengXian"/>
              </w:rPr>
            </w:pPr>
            <w:r>
              <w:rPr>
                <w:rFonts w:eastAsia="DengXian"/>
              </w:rPr>
              <w:t>R17 eDRX invalid cases are equally applicable in R18 eDRX</w:t>
            </w:r>
          </w:p>
        </w:tc>
      </w:tr>
      <w:tr w:rsidR="003B77F5" w14:paraId="28BE55E0" w14:textId="77777777" w:rsidTr="00083DD2">
        <w:tc>
          <w:tcPr>
            <w:tcW w:w="1423" w:type="dxa"/>
            <w:shd w:val="clear" w:color="auto" w:fill="auto"/>
          </w:tcPr>
          <w:p w14:paraId="28BE55DD"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5DE" w14:textId="77777777" w:rsidR="003B77F5" w:rsidRDefault="003B77F5" w:rsidP="003B77F5">
            <w:pPr>
              <w:rPr>
                <w:rFonts w:eastAsia="DengXian"/>
              </w:rPr>
            </w:pPr>
            <w:r>
              <w:rPr>
                <w:rFonts w:eastAsia="DengXian"/>
              </w:rPr>
              <w:t>Yes</w:t>
            </w:r>
          </w:p>
        </w:tc>
        <w:tc>
          <w:tcPr>
            <w:tcW w:w="6431" w:type="dxa"/>
            <w:shd w:val="clear" w:color="auto" w:fill="auto"/>
          </w:tcPr>
          <w:p w14:paraId="28BE55DF" w14:textId="77777777" w:rsidR="003B77F5" w:rsidRDefault="003B77F5" w:rsidP="003B77F5">
            <w:pPr>
              <w:rPr>
                <w:rFonts w:eastAsia="DengXian"/>
              </w:rPr>
            </w:pPr>
          </w:p>
        </w:tc>
      </w:tr>
      <w:tr w:rsidR="00AD3918" w14:paraId="28BE55E4" w14:textId="77777777" w:rsidTr="00083DD2">
        <w:tc>
          <w:tcPr>
            <w:tcW w:w="1423" w:type="dxa"/>
            <w:shd w:val="clear" w:color="auto" w:fill="auto"/>
          </w:tcPr>
          <w:p w14:paraId="28BE55E1"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E2"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E3" w14:textId="77777777" w:rsidR="00AD3918" w:rsidRDefault="00AD3918" w:rsidP="00AD3918">
            <w:pPr>
              <w:rPr>
                <w:rFonts w:eastAsia="DengXian"/>
              </w:rPr>
            </w:pPr>
          </w:p>
        </w:tc>
      </w:tr>
      <w:tr w:rsidR="00E73A6E" w14:paraId="28BE55E8" w14:textId="77777777" w:rsidTr="00083DD2">
        <w:tc>
          <w:tcPr>
            <w:tcW w:w="1423" w:type="dxa"/>
            <w:shd w:val="clear" w:color="auto" w:fill="auto"/>
          </w:tcPr>
          <w:p w14:paraId="28BE55E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E6"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E7" w14:textId="77777777" w:rsidR="00E73A6E" w:rsidRDefault="00E73A6E" w:rsidP="00E73A6E">
            <w:pPr>
              <w:rPr>
                <w:rFonts w:eastAsia="DengXian"/>
              </w:rPr>
            </w:pPr>
            <w:r>
              <w:rPr>
                <w:rFonts w:eastAsia="DengXian"/>
                <w:lang w:val="en-US"/>
              </w:rPr>
              <w:t>See our comments for Q2 and Q3. Moreover, t</w:t>
            </w:r>
            <w:r>
              <w:rPr>
                <w:rFonts w:eastAsia="DengXian" w:hint="eastAsia"/>
                <w:lang w:val="en-US"/>
              </w:rPr>
              <w:t>he INACTIVE eDRX cycle should be less than or equal to the IDLE eDRX cycle.</w:t>
            </w:r>
          </w:p>
        </w:tc>
      </w:tr>
      <w:tr w:rsidR="0027505E" w14:paraId="28BE55EC" w14:textId="77777777" w:rsidTr="00083DD2">
        <w:tc>
          <w:tcPr>
            <w:tcW w:w="1423" w:type="dxa"/>
            <w:shd w:val="clear" w:color="auto" w:fill="auto"/>
          </w:tcPr>
          <w:p w14:paraId="28BE55E9"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5EA"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EB" w14:textId="77777777" w:rsidR="0027505E" w:rsidRDefault="0027505E" w:rsidP="0027505E">
            <w:pPr>
              <w:rPr>
                <w:rFonts w:eastAsia="DengXian"/>
              </w:rPr>
            </w:pPr>
          </w:p>
        </w:tc>
      </w:tr>
      <w:tr w:rsidR="00B92A18" w14:paraId="28BE55F0" w14:textId="77777777" w:rsidTr="00083DD2">
        <w:tc>
          <w:tcPr>
            <w:tcW w:w="1423" w:type="dxa"/>
            <w:shd w:val="clear" w:color="auto" w:fill="auto"/>
          </w:tcPr>
          <w:p w14:paraId="28BE55ED" w14:textId="77777777" w:rsidR="00B92A18" w:rsidRDefault="00B92A18" w:rsidP="003066ED">
            <w:pPr>
              <w:rPr>
                <w:rFonts w:eastAsia="DengXian"/>
              </w:rPr>
            </w:pPr>
            <w:r>
              <w:rPr>
                <w:rFonts w:eastAsia="DengXian" w:hint="eastAsia"/>
              </w:rPr>
              <w:t>CMCC</w:t>
            </w:r>
          </w:p>
        </w:tc>
        <w:tc>
          <w:tcPr>
            <w:tcW w:w="1780" w:type="dxa"/>
            <w:gridSpan w:val="2"/>
            <w:shd w:val="clear" w:color="auto" w:fill="auto"/>
          </w:tcPr>
          <w:p w14:paraId="28BE55EE" w14:textId="77777777" w:rsidR="00B92A18" w:rsidRDefault="00B92A18" w:rsidP="003066ED">
            <w:pPr>
              <w:rPr>
                <w:rFonts w:eastAsia="DengXian"/>
              </w:rPr>
            </w:pPr>
            <w:r>
              <w:rPr>
                <w:rFonts w:eastAsia="DengXian" w:hint="eastAsia"/>
              </w:rPr>
              <w:t>Yes</w:t>
            </w:r>
          </w:p>
        </w:tc>
        <w:tc>
          <w:tcPr>
            <w:tcW w:w="6431" w:type="dxa"/>
            <w:shd w:val="clear" w:color="auto" w:fill="auto"/>
          </w:tcPr>
          <w:p w14:paraId="28BE55EF" w14:textId="77777777" w:rsidR="00B92A18" w:rsidRDefault="00B92A18" w:rsidP="0027505E">
            <w:pPr>
              <w:rPr>
                <w:rFonts w:eastAsia="DengXian"/>
              </w:rPr>
            </w:pPr>
          </w:p>
        </w:tc>
      </w:tr>
      <w:tr w:rsidR="004A3BEB" w14:paraId="28BE55F4" w14:textId="77777777" w:rsidTr="00083DD2">
        <w:tc>
          <w:tcPr>
            <w:tcW w:w="1423" w:type="dxa"/>
            <w:shd w:val="clear" w:color="auto" w:fill="auto"/>
          </w:tcPr>
          <w:p w14:paraId="28BE55F1"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F2" w14:textId="77777777" w:rsidR="004A3BEB" w:rsidRDefault="004A3BEB" w:rsidP="004A3BEB">
            <w:pPr>
              <w:rPr>
                <w:rFonts w:eastAsia="DengXian"/>
              </w:rPr>
            </w:pPr>
            <w:r>
              <w:rPr>
                <w:rFonts w:eastAsia="DengXian"/>
              </w:rPr>
              <w:t>Yes</w:t>
            </w:r>
          </w:p>
        </w:tc>
        <w:tc>
          <w:tcPr>
            <w:tcW w:w="6431" w:type="dxa"/>
            <w:shd w:val="clear" w:color="auto" w:fill="auto"/>
          </w:tcPr>
          <w:p w14:paraId="28BE55F3" w14:textId="77777777" w:rsidR="004A3BEB" w:rsidRDefault="004A3BEB" w:rsidP="004A3BEB">
            <w:pPr>
              <w:rPr>
                <w:rFonts w:eastAsia="DengXian"/>
              </w:rPr>
            </w:pPr>
            <w:r>
              <w:rPr>
                <w:rFonts w:eastAsia="DengXian"/>
              </w:rPr>
              <w:t xml:space="preserve">We should follow the same principles as R17 INACTIVE eDRX. </w:t>
            </w:r>
          </w:p>
        </w:tc>
      </w:tr>
      <w:tr w:rsidR="00547318" w14:paraId="28BE55F8" w14:textId="77777777" w:rsidTr="00083DD2">
        <w:tc>
          <w:tcPr>
            <w:tcW w:w="1423" w:type="dxa"/>
            <w:shd w:val="clear" w:color="auto" w:fill="auto"/>
          </w:tcPr>
          <w:p w14:paraId="28BE55F5" w14:textId="619ED3E8" w:rsidR="00547318" w:rsidRDefault="00547318" w:rsidP="00547318">
            <w:pPr>
              <w:rPr>
                <w:rFonts w:eastAsia="DengXian"/>
              </w:rPr>
            </w:pPr>
            <w:r>
              <w:rPr>
                <w:rFonts w:eastAsia="DengXian"/>
              </w:rPr>
              <w:t>Qualcomm</w:t>
            </w:r>
          </w:p>
        </w:tc>
        <w:tc>
          <w:tcPr>
            <w:tcW w:w="1780" w:type="dxa"/>
            <w:gridSpan w:val="2"/>
            <w:shd w:val="clear" w:color="auto" w:fill="auto"/>
          </w:tcPr>
          <w:p w14:paraId="28BE55F6" w14:textId="25344F76" w:rsidR="00547318" w:rsidRDefault="00547318" w:rsidP="00547318">
            <w:pPr>
              <w:rPr>
                <w:rFonts w:eastAsia="DengXian"/>
              </w:rPr>
            </w:pPr>
            <w:r>
              <w:rPr>
                <w:rFonts w:eastAsia="DengXian"/>
              </w:rPr>
              <w:t>Yes</w:t>
            </w:r>
          </w:p>
        </w:tc>
        <w:tc>
          <w:tcPr>
            <w:tcW w:w="6431" w:type="dxa"/>
            <w:shd w:val="clear" w:color="auto" w:fill="auto"/>
          </w:tcPr>
          <w:p w14:paraId="28BE55F7" w14:textId="77777777" w:rsidR="00547318" w:rsidRDefault="00547318" w:rsidP="00547318">
            <w:pPr>
              <w:rPr>
                <w:rFonts w:eastAsia="DengXian"/>
              </w:rPr>
            </w:pPr>
          </w:p>
        </w:tc>
      </w:tr>
      <w:tr w:rsidR="00547318" w14:paraId="28BE55FC" w14:textId="77777777" w:rsidTr="00083DD2">
        <w:tc>
          <w:tcPr>
            <w:tcW w:w="1423" w:type="dxa"/>
            <w:shd w:val="clear" w:color="auto" w:fill="auto"/>
          </w:tcPr>
          <w:p w14:paraId="28BE55F9" w14:textId="073350D4" w:rsidR="00547318" w:rsidRDefault="007F49FF" w:rsidP="00547318">
            <w:pPr>
              <w:rPr>
                <w:rFonts w:eastAsia="DengXian"/>
              </w:rPr>
            </w:pPr>
            <w:r>
              <w:rPr>
                <w:rFonts w:eastAsia="DengXian" w:hint="eastAsia"/>
              </w:rPr>
              <w:t>CATT</w:t>
            </w:r>
          </w:p>
        </w:tc>
        <w:tc>
          <w:tcPr>
            <w:tcW w:w="1780" w:type="dxa"/>
            <w:gridSpan w:val="2"/>
            <w:shd w:val="clear" w:color="auto" w:fill="auto"/>
          </w:tcPr>
          <w:p w14:paraId="28BE55FA" w14:textId="4D854273" w:rsidR="00547318" w:rsidRDefault="007F49FF" w:rsidP="00547318">
            <w:pPr>
              <w:rPr>
                <w:rFonts w:eastAsia="DengXian"/>
              </w:rPr>
            </w:pPr>
            <w:r>
              <w:rPr>
                <w:rFonts w:eastAsia="DengXian" w:hint="eastAsia"/>
              </w:rPr>
              <w:t>Yes</w:t>
            </w:r>
          </w:p>
        </w:tc>
        <w:tc>
          <w:tcPr>
            <w:tcW w:w="6431" w:type="dxa"/>
            <w:shd w:val="clear" w:color="auto" w:fill="auto"/>
          </w:tcPr>
          <w:p w14:paraId="28BE55FB" w14:textId="77777777" w:rsidR="00547318" w:rsidRDefault="00547318" w:rsidP="00547318">
            <w:pPr>
              <w:rPr>
                <w:rFonts w:eastAsia="DengXian"/>
              </w:rPr>
            </w:pPr>
          </w:p>
        </w:tc>
      </w:tr>
      <w:tr w:rsidR="00547318" w14:paraId="28BE5600" w14:textId="77777777" w:rsidTr="00083DD2">
        <w:tc>
          <w:tcPr>
            <w:tcW w:w="1423" w:type="dxa"/>
            <w:shd w:val="clear" w:color="auto" w:fill="auto"/>
          </w:tcPr>
          <w:p w14:paraId="28BE55FD" w14:textId="2B8D195B" w:rsidR="00547318" w:rsidRDefault="00030ED1" w:rsidP="00547318">
            <w:pPr>
              <w:rPr>
                <w:rFonts w:eastAsia="DengXian"/>
              </w:rPr>
            </w:pPr>
            <w:r>
              <w:rPr>
                <w:rFonts w:eastAsia="DengXian"/>
              </w:rPr>
              <w:t>Ericsson</w:t>
            </w:r>
          </w:p>
        </w:tc>
        <w:tc>
          <w:tcPr>
            <w:tcW w:w="1770" w:type="dxa"/>
            <w:shd w:val="clear" w:color="auto" w:fill="auto"/>
          </w:tcPr>
          <w:p w14:paraId="28BE55FE" w14:textId="214747DF" w:rsidR="00547318" w:rsidRDefault="00030ED1" w:rsidP="00547318">
            <w:pPr>
              <w:rPr>
                <w:rFonts w:eastAsia="DengXian"/>
              </w:rPr>
            </w:pPr>
            <w:r>
              <w:rPr>
                <w:rFonts w:eastAsia="DengXian"/>
              </w:rPr>
              <w:t>Yes</w:t>
            </w:r>
          </w:p>
        </w:tc>
        <w:tc>
          <w:tcPr>
            <w:tcW w:w="6441" w:type="dxa"/>
            <w:gridSpan w:val="2"/>
            <w:shd w:val="clear" w:color="auto" w:fill="auto"/>
          </w:tcPr>
          <w:p w14:paraId="28BE55FF" w14:textId="77777777" w:rsidR="00547318" w:rsidRDefault="00547318" w:rsidP="00547318">
            <w:pPr>
              <w:rPr>
                <w:rFonts w:eastAsia="DengXian"/>
              </w:rPr>
            </w:pPr>
          </w:p>
        </w:tc>
      </w:tr>
      <w:tr w:rsidR="00547318" w14:paraId="28BE5604" w14:textId="77777777" w:rsidTr="00083DD2">
        <w:tc>
          <w:tcPr>
            <w:tcW w:w="1423" w:type="dxa"/>
            <w:shd w:val="clear" w:color="auto" w:fill="auto"/>
          </w:tcPr>
          <w:p w14:paraId="28BE5601" w14:textId="77777777" w:rsidR="00547318" w:rsidRPr="00833389" w:rsidRDefault="00547318" w:rsidP="00547318">
            <w:pPr>
              <w:rPr>
                <w:rFonts w:eastAsia="DengXian"/>
              </w:rPr>
            </w:pPr>
          </w:p>
        </w:tc>
        <w:tc>
          <w:tcPr>
            <w:tcW w:w="1780" w:type="dxa"/>
            <w:gridSpan w:val="2"/>
            <w:shd w:val="clear" w:color="auto" w:fill="auto"/>
          </w:tcPr>
          <w:p w14:paraId="28BE5602" w14:textId="77777777" w:rsidR="00547318" w:rsidRDefault="00547318" w:rsidP="00547318">
            <w:pPr>
              <w:rPr>
                <w:rFonts w:eastAsia="DengXian"/>
              </w:rPr>
            </w:pPr>
          </w:p>
        </w:tc>
        <w:tc>
          <w:tcPr>
            <w:tcW w:w="6431" w:type="dxa"/>
            <w:shd w:val="clear" w:color="auto" w:fill="auto"/>
          </w:tcPr>
          <w:p w14:paraId="28BE5603" w14:textId="77777777" w:rsidR="00547318" w:rsidRDefault="00547318" w:rsidP="00547318">
            <w:pPr>
              <w:rPr>
                <w:rFonts w:eastAsia="DengXian"/>
              </w:rPr>
            </w:pPr>
          </w:p>
        </w:tc>
      </w:tr>
      <w:tr w:rsidR="00547318" w14:paraId="28BE5608" w14:textId="77777777" w:rsidTr="00083DD2">
        <w:tc>
          <w:tcPr>
            <w:tcW w:w="1423" w:type="dxa"/>
            <w:shd w:val="clear" w:color="auto" w:fill="auto"/>
          </w:tcPr>
          <w:p w14:paraId="28BE5605" w14:textId="77777777" w:rsidR="00547318" w:rsidRDefault="00547318" w:rsidP="00547318">
            <w:pPr>
              <w:rPr>
                <w:rFonts w:eastAsia="DengXian"/>
              </w:rPr>
            </w:pPr>
          </w:p>
        </w:tc>
        <w:tc>
          <w:tcPr>
            <w:tcW w:w="1780" w:type="dxa"/>
            <w:gridSpan w:val="2"/>
            <w:shd w:val="clear" w:color="auto" w:fill="auto"/>
          </w:tcPr>
          <w:p w14:paraId="28BE5606" w14:textId="77777777" w:rsidR="00547318" w:rsidRDefault="00547318" w:rsidP="00547318">
            <w:pPr>
              <w:rPr>
                <w:rFonts w:eastAsia="DengXian"/>
              </w:rPr>
            </w:pPr>
          </w:p>
        </w:tc>
        <w:tc>
          <w:tcPr>
            <w:tcW w:w="6431" w:type="dxa"/>
            <w:shd w:val="clear" w:color="auto" w:fill="auto"/>
          </w:tcPr>
          <w:p w14:paraId="28BE5607" w14:textId="77777777" w:rsidR="00547318" w:rsidRDefault="00547318" w:rsidP="00547318">
            <w:pPr>
              <w:rPr>
                <w:rFonts w:eastAsia="DengXian"/>
              </w:rPr>
            </w:pPr>
          </w:p>
        </w:tc>
      </w:tr>
      <w:tr w:rsidR="00547318" w14:paraId="28BE560C" w14:textId="77777777" w:rsidTr="00083DD2">
        <w:tc>
          <w:tcPr>
            <w:tcW w:w="1423" w:type="dxa"/>
            <w:shd w:val="clear" w:color="auto" w:fill="auto"/>
          </w:tcPr>
          <w:p w14:paraId="28BE5609" w14:textId="77777777" w:rsidR="00547318" w:rsidRDefault="00547318" w:rsidP="00547318">
            <w:pPr>
              <w:rPr>
                <w:rFonts w:eastAsia="DengXian"/>
              </w:rPr>
            </w:pPr>
          </w:p>
        </w:tc>
        <w:tc>
          <w:tcPr>
            <w:tcW w:w="1780" w:type="dxa"/>
            <w:gridSpan w:val="2"/>
            <w:shd w:val="clear" w:color="auto" w:fill="auto"/>
          </w:tcPr>
          <w:p w14:paraId="28BE560A" w14:textId="77777777" w:rsidR="00547318" w:rsidRDefault="00547318" w:rsidP="00547318">
            <w:pPr>
              <w:rPr>
                <w:rFonts w:eastAsia="DengXian"/>
              </w:rPr>
            </w:pPr>
          </w:p>
        </w:tc>
        <w:tc>
          <w:tcPr>
            <w:tcW w:w="6431" w:type="dxa"/>
            <w:shd w:val="clear" w:color="auto" w:fill="auto"/>
          </w:tcPr>
          <w:p w14:paraId="28BE560B" w14:textId="77777777" w:rsidR="00547318" w:rsidRDefault="00547318" w:rsidP="00547318">
            <w:pPr>
              <w:rPr>
                <w:rFonts w:eastAsia="DengXian"/>
              </w:rPr>
            </w:pPr>
          </w:p>
        </w:tc>
      </w:tr>
      <w:tr w:rsidR="00547318" w14:paraId="28BE5610" w14:textId="77777777" w:rsidTr="00083DD2">
        <w:tc>
          <w:tcPr>
            <w:tcW w:w="1423" w:type="dxa"/>
            <w:shd w:val="clear" w:color="auto" w:fill="auto"/>
          </w:tcPr>
          <w:p w14:paraId="28BE560D" w14:textId="77777777" w:rsidR="00547318" w:rsidRDefault="00547318" w:rsidP="00547318">
            <w:pPr>
              <w:rPr>
                <w:rFonts w:eastAsia="DengXian"/>
              </w:rPr>
            </w:pPr>
          </w:p>
        </w:tc>
        <w:tc>
          <w:tcPr>
            <w:tcW w:w="1780" w:type="dxa"/>
            <w:gridSpan w:val="2"/>
            <w:shd w:val="clear" w:color="auto" w:fill="auto"/>
          </w:tcPr>
          <w:p w14:paraId="28BE560E" w14:textId="77777777" w:rsidR="00547318" w:rsidRDefault="00547318" w:rsidP="00547318">
            <w:pPr>
              <w:rPr>
                <w:rFonts w:eastAsia="DengXian"/>
              </w:rPr>
            </w:pPr>
          </w:p>
        </w:tc>
        <w:tc>
          <w:tcPr>
            <w:tcW w:w="6431" w:type="dxa"/>
            <w:shd w:val="clear" w:color="auto" w:fill="auto"/>
          </w:tcPr>
          <w:p w14:paraId="28BE560F" w14:textId="77777777" w:rsidR="00547318" w:rsidRDefault="00547318" w:rsidP="00547318">
            <w:pPr>
              <w:rPr>
                <w:rFonts w:eastAsia="DengXian"/>
              </w:rPr>
            </w:pPr>
          </w:p>
        </w:tc>
      </w:tr>
      <w:tr w:rsidR="00547318" w14:paraId="28BE5614" w14:textId="77777777" w:rsidTr="00083DD2">
        <w:tc>
          <w:tcPr>
            <w:tcW w:w="1423" w:type="dxa"/>
            <w:shd w:val="clear" w:color="auto" w:fill="auto"/>
          </w:tcPr>
          <w:p w14:paraId="28BE5611" w14:textId="77777777" w:rsidR="00547318" w:rsidRDefault="00547318" w:rsidP="00547318">
            <w:pPr>
              <w:rPr>
                <w:rFonts w:eastAsia="DengXian"/>
              </w:rPr>
            </w:pPr>
          </w:p>
        </w:tc>
        <w:tc>
          <w:tcPr>
            <w:tcW w:w="1780" w:type="dxa"/>
            <w:gridSpan w:val="2"/>
            <w:shd w:val="clear" w:color="auto" w:fill="auto"/>
          </w:tcPr>
          <w:p w14:paraId="28BE5612" w14:textId="77777777" w:rsidR="00547318" w:rsidRDefault="00547318" w:rsidP="00547318">
            <w:pPr>
              <w:rPr>
                <w:rFonts w:eastAsia="DengXian"/>
              </w:rPr>
            </w:pPr>
          </w:p>
        </w:tc>
        <w:tc>
          <w:tcPr>
            <w:tcW w:w="6431" w:type="dxa"/>
            <w:shd w:val="clear" w:color="auto" w:fill="auto"/>
          </w:tcPr>
          <w:p w14:paraId="28BE5613" w14:textId="77777777" w:rsidR="00547318" w:rsidRDefault="00547318" w:rsidP="00547318">
            <w:pPr>
              <w:rPr>
                <w:rFonts w:eastAsia="DengXian"/>
              </w:rPr>
            </w:pPr>
          </w:p>
        </w:tc>
      </w:tr>
    </w:tbl>
    <w:p w14:paraId="28BE5615" w14:textId="77777777" w:rsidR="00232FD2" w:rsidRDefault="00232FD2" w:rsidP="00232FD2">
      <w:pPr>
        <w:pStyle w:val="Doc-text2"/>
        <w:ind w:left="0" w:firstLine="0"/>
        <w:rPr>
          <w:rFonts w:eastAsia="DengXian"/>
          <w:b/>
          <w:color w:val="0070C0"/>
          <w:u w:val="single"/>
          <w:lang w:val="en-US"/>
        </w:rPr>
      </w:pPr>
    </w:p>
    <w:p w14:paraId="28BE5616" w14:textId="77777777" w:rsidR="00205BC9" w:rsidRPr="00205BC9" w:rsidRDefault="00205BC9" w:rsidP="00205BC9">
      <w:pPr>
        <w:tabs>
          <w:tab w:val="left" w:pos="2339"/>
        </w:tabs>
      </w:pPr>
    </w:p>
    <w:p w14:paraId="28BE5617"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28BE5618" w14:textId="77777777"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28BE561C" w14:textId="77777777" w:rsidTr="00DA0CBC">
        <w:tc>
          <w:tcPr>
            <w:tcW w:w="1979" w:type="dxa"/>
          </w:tcPr>
          <w:p w14:paraId="28BE5619" w14:textId="77777777" w:rsidR="007426DA" w:rsidRDefault="007426DA" w:rsidP="00FC5ED5">
            <w:pPr>
              <w:jc w:val="center"/>
              <w:rPr>
                <w:rFonts w:cs="Arial"/>
                <w:color w:val="000000" w:themeColor="text1"/>
              </w:rPr>
            </w:pPr>
            <w:r>
              <w:rPr>
                <w:rFonts w:cs="Arial"/>
                <w:color w:val="000000" w:themeColor="text1"/>
              </w:rPr>
              <w:t>Tdoc No.</w:t>
            </w:r>
          </w:p>
        </w:tc>
        <w:tc>
          <w:tcPr>
            <w:tcW w:w="5949" w:type="dxa"/>
          </w:tcPr>
          <w:p w14:paraId="28BE561A"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28BE561B"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622" w14:textId="77777777" w:rsidTr="00DA0CBC">
        <w:tc>
          <w:tcPr>
            <w:tcW w:w="1979" w:type="dxa"/>
          </w:tcPr>
          <w:p w14:paraId="28BE561D" w14:textId="77777777" w:rsidR="00FC5ED5" w:rsidRDefault="00FC5ED5" w:rsidP="00FC5ED5">
            <w:pPr>
              <w:rPr>
                <w:color w:val="000000" w:themeColor="text1"/>
              </w:rPr>
            </w:pPr>
            <w:r w:rsidRPr="00FC5ED5">
              <w:rPr>
                <w:lang w:eastAsia="ja-JP"/>
              </w:rPr>
              <w:t>[3]R2-2302531</w:t>
            </w:r>
          </w:p>
        </w:tc>
        <w:tc>
          <w:tcPr>
            <w:tcW w:w="5949" w:type="dxa"/>
          </w:tcPr>
          <w:p w14:paraId="28BE561E" w14:textId="7777777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8BE561F" w14:textId="77777777" w:rsidR="00FC5ED5" w:rsidRDefault="00FC5ED5" w:rsidP="00FC5ED5">
            <w:pPr>
              <w:rPr>
                <w:rFonts w:eastAsia="Malgun Gothic" w:cs="Arial"/>
                <w:bCs/>
                <w:color w:val="000000" w:themeColor="text1"/>
              </w:rPr>
            </w:pPr>
          </w:p>
        </w:tc>
        <w:tc>
          <w:tcPr>
            <w:tcW w:w="1706" w:type="dxa"/>
          </w:tcPr>
          <w:p w14:paraId="28BE5620"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621" w14:textId="77777777" w:rsidR="00FC5ED5" w:rsidRDefault="00FC5ED5" w:rsidP="00FC5ED5">
            <w:pPr>
              <w:rPr>
                <w:color w:val="000000" w:themeColor="text1"/>
              </w:rPr>
            </w:pPr>
          </w:p>
        </w:tc>
      </w:tr>
      <w:tr w:rsidR="007426DA" w14:paraId="28BE5628" w14:textId="77777777" w:rsidTr="00DA0CBC">
        <w:tc>
          <w:tcPr>
            <w:tcW w:w="1979" w:type="dxa"/>
          </w:tcPr>
          <w:p w14:paraId="28BE5623" w14:textId="77777777" w:rsidR="007426DA" w:rsidRPr="006B751E" w:rsidRDefault="006B751E" w:rsidP="00FC5ED5">
            <w:pPr>
              <w:rPr>
                <w:rFonts w:cs="Arial"/>
                <w:color w:val="000000" w:themeColor="text1"/>
              </w:rPr>
            </w:pPr>
            <w:r w:rsidRPr="006B751E">
              <w:rPr>
                <w:lang w:eastAsia="ja-JP"/>
              </w:rPr>
              <w:t>[6]R2-2302703</w:t>
            </w:r>
          </w:p>
        </w:tc>
        <w:tc>
          <w:tcPr>
            <w:tcW w:w="5949" w:type="dxa"/>
          </w:tcPr>
          <w:p w14:paraId="28BE5624"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28BE5625"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28BE5626" w14:textId="77777777" w:rsidR="007426DA" w:rsidRPr="006B751E" w:rsidRDefault="007426DA" w:rsidP="00FC5ED5">
            <w:pPr>
              <w:rPr>
                <w:rFonts w:eastAsia="Malgun Gothic" w:cs="Arial"/>
                <w:bCs/>
                <w:color w:val="000000" w:themeColor="text1"/>
              </w:rPr>
            </w:pPr>
          </w:p>
        </w:tc>
        <w:tc>
          <w:tcPr>
            <w:tcW w:w="1706" w:type="dxa"/>
          </w:tcPr>
          <w:p w14:paraId="28BE5627" w14:textId="77777777" w:rsidR="007426DA" w:rsidRPr="006B751E" w:rsidRDefault="006B751E" w:rsidP="00FC5ED5">
            <w:pPr>
              <w:rPr>
                <w:rFonts w:cs="Arial"/>
                <w:color w:val="000000" w:themeColor="text1"/>
              </w:rPr>
            </w:pPr>
            <w:r w:rsidRPr="006B751E">
              <w:rPr>
                <w:lang w:eastAsia="ja-JP"/>
              </w:rPr>
              <w:t>Xiaomi Communications</w:t>
            </w:r>
          </w:p>
        </w:tc>
      </w:tr>
      <w:tr w:rsidR="00C47B38" w14:paraId="28BE562D" w14:textId="77777777" w:rsidTr="00DA0CBC">
        <w:tc>
          <w:tcPr>
            <w:tcW w:w="1979" w:type="dxa"/>
          </w:tcPr>
          <w:p w14:paraId="28BE5629" w14:textId="77777777" w:rsidR="00C47B38" w:rsidRDefault="00C47B38" w:rsidP="00C47B38">
            <w:pPr>
              <w:rPr>
                <w:rFonts w:cs="Arial"/>
                <w:color w:val="000000" w:themeColor="text1"/>
              </w:rPr>
            </w:pPr>
            <w:r w:rsidRPr="00E1117D">
              <w:rPr>
                <w:lang w:eastAsia="ja-JP"/>
              </w:rPr>
              <w:t>[10]R2-2302816</w:t>
            </w:r>
          </w:p>
        </w:tc>
        <w:tc>
          <w:tcPr>
            <w:tcW w:w="5949" w:type="dxa"/>
          </w:tcPr>
          <w:p w14:paraId="28BE562A"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28BE562B" w14:textId="77777777" w:rsidR="00C47B38" w:rsidRDefault="00C47B38" w:rsidP="00C47B38">
            <w:pPr>
              <w:rPr>
                <w:rFonts w:eastAsia="Malgun Gothic" w:cs="Arial"/>
                <w:bCs/>
                <w:color w:val="000000" w:themeColor="text1"/>
              </w:rPr>
            </w:pPr>
          </w:p>
        </w:tc>
        <w:tc>
          <w:tcPr>
            <w:tcW w:w="1706" w:type="dxa"/>
          </w:tcPr>
          <w:p w14:paraId="28BE562C" w14:textId="77777777" w:rsidR="00C47B38" w:rsidRDefault="00C47B38" w:rsidP="00C47B38">
            <w:pPr>
              <w:rPr>
                <w:rFonts w:cs="Arial"/>
                <w:color w:val="000000" w:themeColor="text1"/>
              </w:rPr>
            </w:pPr>
            <w:r w:rsidRPr="00E1117D">
              <w:rPr>
                <w:lang w:eastAsia="ja-JP"/>
              </w:rPr>
              <w:lastRenderedPageBreak/>
              <w:t xml:space="preserve">vivo, Guangdong </w:t>
            </w:r>
            <w:r w:rsidRPr="00E1117D">
              <w:rPr>
                <w:lang w:eastAsia="ja-JP"/>
              </w:rPr>
              <w:lastRenderedPageBreak/>
              <w:t>Genius</w:t>
            </w:r>
          </w:p>
        </w:tc>
      </w:tr>
      <w:tr w:rsidR="00894788" w14:paraId="28BE5632" w14:textId="77777777" w:rsidTr="00DA0CBC">
        <w:tc>
          <w:tcPr>
            <w:tcW w:w="1979" w:type="dxa"/>
          </w:tcPr>
          <w:p w14:paraId="28BE562E" w14:textId="77777777" w:rsidR="00894788" w:rsidRDefault="00894788" w:rsidP="00894788">
            <w:pPr>
              <w:rPr>
                <w:rFonts w:cs="Arial"/>
                <w:color w:val="000000" w:themeColor="text1"/>
              </w:rPr>
            </w:pPr>
            <w:r w:rsidRPr="00894788">
              <w:rPr>
                <w:lang w:eastAsia="ja-JP"/>
              </w:rPr>
              <w:lastRenderedPageBreak/>
              <w:t>[12]R2-2303304</w:t>
            </w:r>
          </w:p>
        </w:tc>
        <w:tc>
          <w:tcPr>
            <w:tcW w:w="5949" w:type="dxa"/>
          </w:tcPr>
          <w:p w14:paraId="28BE562F" w14:textId="77777777" w:rsidR="00894788" w:rsidRPr="00894788" w:rsidRDefault="00894788" w:rsidP="00894788">
            <w:pPr>
              <w:rPr>
                <w:bCs/>
              </w:rPr>
            </w:pPr>
            <w:r w:rsidRPr="00894788">
              <w:rPr>
                <w:bCs/>
              </w:rPr>
              <w:t>Proposal 4: PTW length for RAN is longer than or equal to PTW length for CN.</w:t>
            </w:r>
          </w:p>
          <w:p w14:paraId="28BE5630" w14:textId="77777777" w:rsidR="00894788" w:rsidRDefault="00894788" w:rsidP="00402BCA">
            <w:pPr>
              <w:spacing w:beforeLines="50" w:before="156" w:after="240"/>
              <w:rPr>
                <w:rFonts w:eastAsiaTheme="minorEastAsia" w:cs="Arial"/>
                <w:color w:val="000000" w:themeColor="text1"/>
              </w:rPr>
            </w:pPr>
          </w:p>
        </w:tc>
        <w:tc>
          <w:tcPr>
            <w:tcW w:w="1706" w:type="dxa"/>
          </w:tcPr>
          <w:p w14:paraId="28BE5631" w14:textId="77777777" w:rsidR="00894788" w:rsidRDefault="00894788" w:rsidP="00894788">
            <w:pPr>
              <w:rPr>
                <w:rFonts w:cs="Arial"/>
                <w:color w:val="000000" w:themeColor="text1"/>
              </w:rPr>
            </w:pPr>
            <w:r w:rsidRPr="00894788">
              <w:rPr>
                <w:lang w:eastAsia="ja-JP"/>
              </w:rPr>
              <w:t>MediaTek Inc.</w:t>
            </w:r>
          </w:p>
        </w:tc>
      </w:tr>
    </w:tbl>
    <w:p w14:paraId="28BE5633" w14:textId="77777777" w:rsidR="007426DA" w:rsidRDefault="007426DA" w:rsidP="007426DA"/>
    <w:p w14:paraId="28BE5634" w14:textId="77777777"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28BE5635" w14:textId="77777777" w:rsidR="00232FD2" w:rsidRDefault="00232FD2" w:rsidP="00232FD2">
      <w:pPr>
        <w:spacing w:before="120"/>
      </w:pPr>
      <w:r>
        <w:t>In summary, the following options are brought by companies</w:t>
      </w:r>
      <w:r>
        <w:rPr>
          <w:rFonts w:hint="eastAsia"/>
        </w:rPr>
        <w:t>:</w:t>
      </w:r>
    </w:p>
    <w:p w14:paraId="28BE5636" w14:textId="77777777"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8BE5637" w14:textId="77777777"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28BE5638" w14:textId="77777777"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28BE5639" w14:textId="77777777"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28BE563A" w14:textId="77777777" w:rsidR="006C216C" w:rsidRPr="006C216C" w:rsidRDefault="006C216C" w:rsidP="006C216C">
      <w:r>
        <w:t>Base on above, rapporteur would like to ask the following questions:</w:t>
      </w:r>
    </w:p>
    <w:p w14:paraId="28BE563B" w14:textId="7777777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28BE563C"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28BE563D"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28BE563E"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28BE5642" w14:textId="77777777" w:rsidTr="00083DD2">
        <w:tc>
          <w:tcPr>
            <w:tcW w:w="1423" w:type="dxa"/>
            <w:shd w:val="clear" w:color="auto" w:fill="E7E6E6"/>
          </w:tcPr>
          <w:p w14:paraId="28BE563F"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28BE5640" w14:textId="77777777" w:rsidR="006C216C" w:rsidRDefault="006C216C" w:rsidP="00083DD2">
            <w:pPr>
              <w:jc w:val="center"/>
              <w:rPr>
                <w:b/>
                <w:lang w:eastAsia="sv-SE"/>
              </w:rPr>
            </w:pPr>
            <w:r>
              <w:rPr>
                <w:b/>
                <w:lang w:eastAsia="sv-SE"/>
              </w:rPr>
              <w:t>Option</w:t>
            </w:r>
          </w:p>
        </w:tc>
        <w:tc>
          <w:tcPr>
            <w:tcW w:w="6431" w:type="dxa"/>
            <w:shd w:val="clear" w:color="auto" w:fill="E7E6E6"/>
          </w:tcPr>
          <w:p w14:paraId="28BE5641" w14:textId="77777777" w:rsidR="006C216C" w:rsidRDefault="006C216C" w:rsidP="00083DD2">
            <w:pPr>
              <w:jc w:val="center"/>
              <w:rPr>
                <w:b/>
                <w:lang w:eastAsia="sv-SE"/>
              </w:rPr>
            </w:pPr>
            <w:r>
              <w:rPr>
                <w:b/>
                <w:lang w:eastAsia="sv-SE"/>
              </w:rPr>
              <w:t>Additional comments</w:t>
            </w:r>
          </w:p>
        </w:tc>
      </w:tr>
      <w:tr w:rsidR="006C216C" w14:paraId="28BE5646" w14:textId="77777777" w:rsidTr="00083DD2">
        <w:tc>
          <w:tcPr>
            <w:tcW w:w="1423" w:type="dxa"/>
            <w:shd w:val="clear" w:color="auto" w:fill="auto"/>
          </w:tcPr>
          <w:p w14:paraId="28BE5643" w14:textId="77777777"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44" w14:textId="77777777"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28BE5645" w14:textId="77777777"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8BE564A" w14:textId="77777777" w:rsidTr="00083DD2">
        <w:tc>
          <w:tcPr>
            <w:tcW w:w="1423" w:type="dxa"/>
            <w:shd w:val="clear" w:color="auto" w:fill="auto"/>
          </w:tcPr>
          <w:p w14:paraId="28BE5647" w14:textId="77777777"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48" w14:textId="77777777"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28BE5649" w14:textId="77777777" w:rsidR="006C216C" w:rsidRDefault="006C216C" w:rsidP="00083DD2">
            <w:pPr>
              <w:rPr>
                <w:rFonts w:eastAsia="DengXian"/>
                <w:lang w:val="en-US"/>
              </w:rPr>
            </w:pPr>
          </w:p>
        </w:tc>
      </w:tr>
      <w:tr w:rsidR="00895739" w14:paraId="28BE56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4C"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4D" w14:textId="77777777" w:rsidR="00895739" w:rsidRDefault="00895739">
            <w:pPr>
              <w:rPr>
                <w:rFonts w:eastAsia="DengXian"/>
                <w:lang w:val="en-US"/>
              </w:rPr>
            </w:pPr>
          </w:p>
        </w:tc>
      </w:tr>
      <w:tr w:rsidR="009972FA" w14:paraId="28BE5653" w14:textId="77777777" w:rsidTr="00083DD2">
        <w:tc>
          <w:tcPr>
            <w:tcW w:w="1423" w:type="dxa"/>
            <w:shd w:val="clear" w:color="auto" w:fill="auto"/>
          </w:tcPr>
          <w:p w14:paraId="28BE564F"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650" w14:textId="77777777"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28BE5651"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14:paraId="28BE5652" w14:textId="77777777"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14:paraId="28BE5657" w14:textId="77777777" w:rsidTr="00083DD2">
        <w:tc>
          <w:tcPr>
            <w:tcW w:w="1423" w:type="dxa"/>
            <w:shd w:val="clear" w:color="auto" w:fill="auto"/>
          </w:tcPr>
          <w:p w14:paraId="28BE565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55" w14:textId="77777777" w:rsidR="00284787" w:rsidRDefault="00284787" w:rsidP="00284787">
            <w:pPr>
              <w:rPr>
                <w:rFonts w:eastAsia="DengXian"/>
              </w:rPr>
            </w:pPr>
            <w:r>
              <w:rPr>
                <w:rFonts w:eastAsia="DengXian"/>
              </w:rPr>
              <w:t>Option 3</w:t>
            </w:r>
          </w:p>
        </w:tc>
        <w:tc>
          <w:tcPr>
            <w:tcW w:w="6431" w:type="dxa"/>
            <w:shd w:val="clear" w:color="auto" w:fill="auto"/>
          </w:tcPr>
          <w:p w14:paraId="28BE5656" w14:textId="77777777" w:rsidR="00284787" w:rsidRDefault="00284787" w:rsidP="00284787">
            <w:pPr>
              <w:rPr>
                <w:rFonts w:eastAsia="DengXian"/>
              </w:rPr>
            </w:pPr>
            <w:r>
              <w:rPr>
                <w:rFonts w:eastAsia="DengXian"/>
              </w:rPr>
              <w:t>Seems NW would configure these reasonably.</w:t>
            </w:r>
          </w:p>
        </w:tc>
      </w:tr>
      <w:tr w:rsidR="00083944" w14:paraId="28BE565B" w14:textId="77777777" w:rsidTr="00083DD2">
        <w:tc>
          <w:tcPr>
            <w:tcW w:w="1423" w:type="dxa"/>
            <w:shd w:val="clear" w:color="auto" w:fill="auto"/>
          </w:tcPr>
          <w:p w14:paraId="28BE5658" w14:textId="77777777" w:rsidR="00083944" w:rsidRDefault="00083944" w:rsidP="00083944">
            <w:pPr>
              <w:rPr>
                <w:rFonts w:eastAsia="DengXian"/>
              </w:rPr>
            </w:pPr>
            <w:r>
              <w:rPr>
                <w:rFonts w:eastAsia="DengXian"/>
              </w:rPr>
              <w:lastRenderedPageBreak/>
              <w:t>Intel</w:t>
            </w:r>
          </w:p>
        </w:tc>
        <w:tc>
          <w:tcPr>
            <w:tcW w:w="1780" w:type="dxa"/>
            <w:gridSpan w:val="2"/>
            <w:shd w:val="clear" w:color="auto" w:fill="auto"/>
          </w:tcPr>
          <w:p w14:paraId="28BE5659" w14:textId="77777777" w:rsidR="00083944" w:rsidRDefault="00083944" w:rsidP="00083944">
            <w:pPr>
              <w:rPr>
                <w:rFonts w:eastAsia="DengXian"/>
              </w:rPr>
            </w:pPr>
            <w:r>
              <w:rPr>
                <w:rFonts w:eastAsia="DengXian"/>
              </w:rPr>
              <w:t>Option 3</w:t>
            </w:r>
          </w:p>
        </w:tc>
        <w:tc>
          <w:tcPr>
            <w:tcW w:w="6431" w:type="dxa"/>
            <w:shd w:val="clear" w:color="auto" w:fill="auto"/>
          </w:tcPr>
          <w:p w14:paraId="28BE565A" w14:textId="77777777" w:rsidR="00083944" w:rsidRDefault="00083944" w:rsidP="00083944">
            <w:pPr>
              <w:rPr>
                <w:rFonts w:eastAsia="DengXian"/>
              </w:rPr>
            </w:pPr>
            <w:r>
              <w:rPr>
                <w:rFonts w:eastAsia="DengXian"/>
              </w:rPr>
              <w:t xml:space="preserve">We do not see strict need to mandate network configuration of RAN PTW. From UE’s power saving </w:t>
            </w:r>
            <w:proofErr w:type="spellStart"/>
            <w:r>
              <w:rPr>
                <w:rFonts w:eastAsia="DengXian"/>
              </w:rPr>
              <w:t>PoV</w:t>
            </w:r>
            <w:proofErr w:type="spellEnd"/>
            <w:r>
              <w:rPr>
                <w:rFonts w:eastAsia="DengXian"/>
              </w:rPr>
              <w:t>, it is always preferable if it is as short as possible, but this is already known by the network and applicable to any UE operating on eDRX.</w:t>
            </w:r>
          </w:p>
        </w:tc>
      </w:tr>
      <w:tr w:rsidR="003B77F5" w14:paraId="28BE5660" w14:textId="77777777" w:rsidTr="00083DD2">
        <w:tc>
          <w:tcPr>
            <w:tcW w:w="1423" w:type="dxa"/>
            <w:shd w:val="clear" w:color="auto" w:fill="auto"/>
          </w:tcPr>
          <w:p w14:paraId="28BE565C"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65D" w14:textId="77777777" w:rsidR="003B77F5" w:rsidRDefault="003B77F5" w:rsidP="003B77F5">
            <w:pPr>
              <w:rPr>
                <w:rFonts w:eastAsia="DengXian"/>
              </w:rPr>
            </w:pPr>
            <w:r w:rsidRPr="0002386B">
              <w:rPr>
                <w:rFonts w:eastAsia="DengXian"/>
              </w:rPr>
              <w:t>Option 1</w:t>
            </w:r>
            <w:r>
              <w:rPr>
                <w:rFonts w:eastAsia="DengXian"/>
              </w:rPr>
              <w:t xml:space="preserve"> or Option 3</w:t>
            </w:r>
          </w:p>
        </w:tc>
        <w:tc>
          <w:tcPr>
            <w:tcW w:w="6431" w:type="dxa"/>
            <w:shd w:val="clear" w:color="auto" w:fill="auto"/>
          </w:tcPr>
          <w:p w14:paraId="28BE565E" w14:textId="77777777" w:rsidR="003B77F5" w:rsidRDefault="003B77F5" w:rsidP="003B77F5">
            <w:pPr>
              <w:rPr>
                <w:rFonts w:eastAsia="DengXian"/>
              </w:rPr>
            </w:pPr>
            <w:r>
              <w:rPr>
                <w:rFonts w:eastAsia="DengXian"/>
              </w:rPr>
              <w:t xml:space="preserve">Generally, the RAN DRX cycle is shorter </w:t>
            </w:r>
            <w:r w:rsidRPr="007B7C69">
              <w:rPr>
                <w:rFonts w:eastAsia="DengXian"/>
              </w:rPr>
              <w:t>or equal to the IDLE</w:t>
            </w:r>
            <w:r>
              <w:rPr>
                <w:rFonts w:eastAsia="DengXian"/>
              </w:rPr>
              <w:t xml:space="preserve"> DRX cycle, so the RAN POs are denser. Shorter RAN PTW can provide s</w:t>
            </w:r>
            <w:r w:rsidRPr="007B7C69">
              <w:rPr>
                <w:rFonts w:eastAsia="DengXian"/>
              </w:rPr>
              <w:t xml:space="preserve">ame number of </w:t>
            </w:r>
            <w:r>
              <w:rPr>
                <w:rFonts w:eastAsia="DengXian"/>
              </w:rPr>
              <w:t>paging reception</w:t>
            </w:r>
            <w:r w:rsidRPr="007B7C69">
              <w:rPr>
                <w:rFonts w:eastAsia="DengXian"/>
              </w:rPr>
              <w:t xml:space="preserve"> opportunities</w:t>
            </w:r>
            <w:r>
              <w:rPr>
                <w:rFonts w:eastAsia="DengXian"/>
              </w:rPr>
              <w:t xml:space="preserve">, so RAN PTW should be </w:t>
            </w:r>
            <w:r w:rsidRPr="007B7C69">
              <w:rPr>
                <w:rFonts w:eastAsia="DengXian"/>
              </w:rPr>
              <w:t>no longer than</w:t>
            </w:r>
            <w:r>
              <w:rPr>
                <w:rFonts w:eastAsia="DengXian"/>
              </w:rPr>
              <w:t xml:space="preserve"> CN PTW.</w:t>
            </w:r>
          </w:p>
          <w:p w14:paraId="28BE565F" w14:textId="77777777" w:rsidR="003B77F5" w:rsidRDefault="003B77F5" w:rsidP="003B77F5">
            <w:pPr>
              <w:rPr>
                <w:rFonts w:eastAsia="DengXian"/>
              </w:rPr>
            </w:pPr>
            <w:r>
              <w:rPr>
                <w:rFonts w:eastAsia="DengXian"/>
              </w:rPr>
              <w:t>Option 1 can be the basic assumption for designing the mechanism for paging monitoring in INACTIVE, but not sure if there is any spec impact.</w:t>
            </w:r>
          </w:p>
        </w:tc>
      </w:tr>
      <w:tr w:rsidR="00AD3918" w14:paraId="28BE5664" w14:textId="77777777" w:rsidTr="00083DD2">
        <w:tc>
          <w:tcPr>
            <w:tcW w:w="1423" w:type="dxa"/>
            <w:shd w:val="clear" w:color="auto" w:fill="auto"/>
          </w:tcPr>
          <w:p w14:paraId="28BE5661" w14:textId="77777777" w:rsidR="00AD3918" w:rsidRDefault="00AD3918" w:rsidP="00AD3918">
            <w:pPr>
              <w:rPr>
                <w:rFonts w:eastAsia="DengXian"/>
              </w:rPr>
            </w:pPr>
            <w:r w:rsidRPr="0007256B">
              <w:rPr>
                <w:rFonts w:eastAsia="Yu Mincho" w:cs="Arial"/>
                <w:lang w:eastAsia="ja-JP"/>
              </w:rPr>
              <w:t>NEC</w:t>
            </w:r>
          </w:p>
        </w:tc>
        <w:tc>
          <w:tcPr>
            <w:tcW w:w="1780" w:type="dxa"/>
            <w:gridSpan w:val="2"/>
            <w:shd w:val="clear" w:color="auto" w:fill="auto"/>
          </w:tcPr>
          <w:p w14:paraId="28BE5662" w14:textId="77777777" w:rsidR="00AD3918" w:rsidRDefault="00AD3918" w:rsidP="00AD3918">
            <w:pPr>
              <w:rPr>
                <w:rFonts w:eastAsia="DengXian"/>
              </w:rPr>
            </w:pPr>
            <w:r>
              <w:rPr>
                <w:rFonts w:ascii="Yu Mincho" w:eastAsia="Yu Mincho" w:hAnsi="Yu Mincho" w:hint="eastAsia"/>
                <w:lang w:eastAsia="ja-JP"/>
              </w:rPr>
              <w:t>-</w:t>
            </w:r>
          </w:p>
        </w:tc>
        <w:tc>
          <w:tcPr>
            <w:tcW w:w="6431" w:type="dxa"/>
            <w:shd w:val="clear" w:color="auto" w:fill="auto"/>
          </w:tcPr>
          <w:p w14:paraId="28BE5663" w14:textId="77777777" w:rsidR="00AD3918" w:rsidRDefault="00AD3918" w:rsidP="00AD3918">
            <w:pPr>
              <w:rPr>
                <w:rFonts w:eastAsia="DengXian"/>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28BE566E" w14:textId="77777777" w:rsidTr="00083DD2">
        <w:tc>
          <w:tcPr>
            <w:tcW w:w="1423" w:type="dxa"/>
            <w:shd w:val="clear" w:color="auto" w:fill="auto"/>
          </w:tcPr>
          <w:p w14:paraId="28BE566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66" w14:textId="77777777" w:rsidR="00E73A6E" w:rsidRDefault="00E73A6E" w:rsidP="00E73A6E">
            <w:pPr>
              <w:rPr>
                <w:rFonts w:eastAsia="DengXian"/>
              </w:rPr>
            </w:pPr>
            <w:r>
              <w:rPr>
                <w:rFonts w:cs="Arial"/>
                <w:bCs/>
                <w:color w:val="000000"/>
              </w:rPr>
              <w:t>Option 3</w:t>
            </w:r>
          </w:p>
        </w:tc>
        <w:tc>
          <w:tcPr>
            <w:tcW w:w="6431" w:type="dxa"/>
            <w:shd w:val="clear" w:color="auto" w:fill="auto"/>
          </w:tcPr>
          <w:p w14:paraId="28BE5667" w14:textId="77777777" w:rsidR="00E73A6E" w:rsidRDefault="00E73A6E" w:rsidP="00E73A6E">
            <w:pPr>
              <w:rPr>
                <w:rFonts w:eastAsia="DengXian"/>
                <w:lang w:val="en-US"/>
              </w:rPr>
            </w:pPr>
            <w:r>
              <w:rPr>
                <w:rFonts w:eastAsia="DengXian" w:hint="eastAsia"/>
                <w:lang w:val="en-US"/>
              </w:rPr>
              <w:t xml:space="preserve">Since the RAN eDRX cycle may be shorter than the CN eDRX cycle, </w:t>
            </w:r>
            <w:r>
              <w:rPr>
                <w:rFonts w:eastAsia="DengXian"/>
                <w:lang w:val="en-US"/>
              </w:rPr>
              <w:t xml:space="preserve">There </w:t>
            </w:r>
            <w:r>
              <w:rPr>
                <w:rFonts w:eastAsia="DengXian" w:hint="eastAsia"/>
                <w:lang w:val="en-US"/>
              </w:rPr>
              <w:t xml:space="preserve">may be more </w:t>
            </w:r>
            <w:r>
              <w:rPr>
                <w:rFonts w:eastAsia="DengXian"/>
                <w:lang w:val="en-US"/>
              </w:rPr>
              <w:t xml:space="preserve">occurrences of RAN PTW </w:t>
            </w:r>
            <w:r>
              <w:rPr>
                <w:rFonts w:eastAsia="DengXian" w:hint="eastAsia"/>
                <w:lang w:val="en-US"/>
              </w:rPr>
              <w:t xml:space="preserve">than the CN PTW, refer to the following </w:t>
            </w:r>
            <w:r>
              <w:rPr>
                <w:rFonts w:eastAsia="DengXian"/>
                <w:lang w:val="en-US"/>
              </w:rPr>
              <w:t>f</w:t>
            </w:r>
            <w:r>
              <w:rPr>
                <w:rFonts w:eastAsia="DengXian" w:hint="eastAsia"/>
                <w:lang w:val="en-US"/>
              </w:rPr>
              <w:t>igure</w:t>
            </w:r>
            <w:r>
              <w:rPr>
                <w:rFonts w:eastAsia="DengXian"/>
                <w:lang w:val="en-US"/>
              </w:rPr>
              <w:t>:</w:t>
            </w:r>
          </w:p>
          <w:p w14:paraId="28BE5668" w14:textId="77777777" w:rsidR="00E73A6E" w:rsidRDefault="00E73A6E" w:rsidP="00E73A6E">
            <w:pPr>
              <w:rPr>
                <w:rFonts w:eastAsia="DengXian"/>
                <w:lang w:val="en-US"/>
              </w:rPr>
            </w:pPr>
            <w:r>
              <w:rPr>
                <w:rFonts w:hint="eastAsia"/>
                <w:noProof/>
                <w:lang w:val="en-US"/>
              </w:rPr>
              <w:drawing>
                <wp:inline distT="0" distB="0" distL="114300" distR="114300" wp14:anchorId="28BE5BCB" wp14:editId="28BE5BCC">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1" cstate="print"/>
                          <a:stretch>
                            <a:fillRect/>
                          </a:stretch>
                        </pic:blipFill>
                        <pic:spPr>
                          <a:xfrm>
                            <a:off x="0" y="0"/>
                            <a:ext cx="3887211" cy="528827"/>
                          </a:xfrm>
                          <a:prstGeom prst="rect">
                            <a:avLst/>
                          </a:prstGeom>
                        </pic:spPr>
                      </pic:pic>
                    </a:graphicData>
                  </a:graphic>
                </wp:inline>
              </w:drawing>
            </w:r>
          </w:p>
          <w:p w14:paraId="28BE5669" w14:textId="77777777" w:rsidR="00E73A6E" w:rsidRDefault="00E73A6E" w:rsidP="00E73A6E">
            <w:pPr>
              <w:rPr>
                <w:rFonts w:eastAsia="DengXian"/>
                <w:lang w:val="en-US"/>
              </w:rPr>
            </w:pPr>
            <w:r>
              <w:rPr>
                <w:rFonts w:eastAsia="DengXian"/>
                <w:lang w:val="en-US"/>
              </w:rPr>
              <w:t>Thus,</w:t>
            </w:r>
            <w:r>
              <w:rPr>
                <w:rFonts w:eastAsia="DengXian" w:hint="eastAsia"/>
                <w:lang w:val="en-US"/>
              </w:rPr>
              <w:t xml:space="preserve"> the UE should consider </w:t>
            </w:r>
            <w:r>
              <w:rPr>
                <w:rFonts w:eastAsia="DengXian"/>
                <w:lang w:val="en-US"/>
              </w:rPr>
              <w:t>the case of “</w:t>
            </w:r>
            <w:r>
              <w:rPr>
                <w:rFonts w:eastAsia="DengXian" w:hint="eastAsia"/>
                <w:lang w:val="en-US"/>
              </w:rPr>
              <w:t>during RAN PTW but outside the CN PTW</w:t>
            </w:r>
            <w:r>
              <w:rPr>
                <w:rFonts w:eastAsia="DengXian"/>
                <w:lang w:val="en-US"/>
              </w:rPr>
              <w:t>”. T</w:t>
            </w:r>
            <w:r>
              <w:rPr>
                <w:rFonts w:eastAsia="DengXian" w:hint="eastAsia"/>
                <w:lang w:val="en-US"/>
              </w:rPr>
              <w:t xml:space="preserve">he restriction of </w:t>
            </w:r>
            <w:r>
              <w:rPr>
                <w:rFonts w:eastAsia="DengXian"/>
                <w:lang w:val="en-US"/>
              </w:rPr>
              <w:t>“the RAN configured PTW length should be no longer than the CN configured PTW length”</w:t>
            </w:r>
            <w:r>
              <w:rPr>
                <w:rFonts w:eastAsia="DengXian" w:hint="eastAsia"/>
                <w:lang w:val="en-US"/>
              </w:rPr>
              <w:t xml:space="preserve"> is not necessary</w:t>
            </w:r>
            <w:r>
              <w:rPr>
                <w:rFonts w:eastAsia="DengXian"/>
                <w:lang w:val="en-US"/>
              </w:rPr>
              <w:t xml:space="preserve"> </w:t>
            </w:r>
            <w:r>
              <w:rPr>
                <w:rFonts w:eastAsia="DengXian" w:hint="eastAsia"/>
                <w:lang w:val="en-US"/>
              </w:rPr>
              <w:t>(e.g. without any gains).</w:t>
            </w:r>
          </w:p>
          <w:p w14:paraId="28BE566A" w14:textId="77777777" w:rsidR="00E73A6E" w:rsidRDefault="00E73A6E" w:rsidP="00E73A6E">
            <w:pPr>
              <w:rPr>
                <w:rFonts w:eastAsia="DengXian"/>
                <w:lang w:val="en-US"/>
              </w:rPr>
            </w:pPr>
          </w:p>
          <w:p w14:paraId="28BE566B" w14:textId="77777777" w:rsidR="00E73A6E" w:rsidRDefault="00E73A6E" w:rsidP="00E73A6E">
            <w:pPr>
              <w:rPr>
                <w:rFonts w:eastAsia="DengXian"/>
                <w:lang w:val="en-US"/>
              </w:rPr>
            </w:pPr>
            <w:r>
              <w:rPr>
                <w:rFonts w:eastAsia="DengXian"/>
                <w:lang w:val="en-US"/>
              </w:rPr>
              <w:t>Moreover, t</w:t>
            </w:r>
            <w:r>
              <w:rPr>
                <w:rFonts w:eastAsia="DengXian" w:hint="eastAsia"/>
                <w:lang w:val="en-US"/>
              </w:rPr>
              <w:t>he CN PTW length is determined mainly by the: time alignment between CN and gNB</w:t>
            </w:r>
            <w:r>
              <w:rPr>
                <w:rFonts w:eastAsia="DengXian"/>
                <w:lang w:val="en-US"/>
              </w:rPr>
              <w:t xml:space="preserve"> </w:t>
            </w:r>
            <w:r>
              <w:rPr>
                <w:rFonts w:eastAsia="DengXian" w:hint="eastAsia"/>
                <w:lang w:val="en-US"/>
              </w:rPr>
              <w:t>(e.g. per</w:t>
            </w:r>
            <w:r>
              <w:rPr>
                <w:rFonts w:eastAsia="DengXian"/>
                <w:lang w:val="en-US"/>
              </w:rPr>
              <w:t xml:space="preserve"> </w:t>
            </w:r>
            <w:r>
              <w:rPr>
                <w:rFonts w:eastAsia="DengXian" w:hint="eastAsia"/>
                <w:lang w:val="en-US"/>
              </w:rPr>
              <w:t xml:space="preserve">SA2 </w:t>
            </w:r>
            <w:r>
              <w:rPr>
                <w:rFonts w:eastAsia="DengXian"/>
                <w:lang w:val="en-US"/>
              </w:rPr>
              <w:t>specification</w:t>
            </w:r>
            <w:r>
              <w:rPr>
                <w:rFonts w:eastAsia="DengXian" w:hint="eastAsia"/>
                <w:lang w:val="en-US"/>
              </w:rPr>
              <w:t xml:space="preserve">, when eDRX is used, </w:t>
            </w:r>
            <w:r>
              <w:rPr>
                <w:rFonts w:eastAsia="DengXian"/>
                <w:lang w:val="en-US"/>
              </w:rPr>
              <w:t>“</w:t>
            </w:r>
            <w:r>
              <w:rPr>
                <w:rFonts w:eastAsia="DengXian" w:hint="eastAsia"/>
                <w:i/>
                <w:iCs/>
                <w:lang w:val="en-US"/>
              </w:rPr>
              <w:t>the H-SFN of all NG-RAN nodes and AMFs should be loosely synchronized, with accuracy of 1 to 2 seconds</w:t>
            </w:r>
            <w:r>
              <w:rPr>
                <w:rFonts w:eastAsia="DengXian"/>
                <w:i/>
                <w:iCs/>
                <w:lang w:val="en-US"/>
              </w:rPr>
              <w:t>”</w:t>
            </w:r>
            <w:r>
              <w:rPr>
                <w:rFonts w:eastAsia="DengXian" w:hint="eastAsia"/>
                <w:lang w:val="en-US"/>
              </w:rPr>
              <w:t>), possible Paging retransmission etc.</w:t>
            </w:r>
            <w:r>
              <w:rPr>
                <w:rFonts w:eastAsia="DengXian"/>
                <w:lang w:val="en-US"/>
              </w:rPr>
              <w:t xml:space="preserve"> Meanwhile,</w:t>
            </w:r>
            <w:r>
              <w:rPr>
                <w:rFonts w:eastAsia="DengXian" w:hint="eastAsia"/>
                <w:lang w:val="en-US"/>
              </w:rPr>
              <w:t xml:space="preserve"> the RAN PTW length is determined mainly by the: possible Paging retransmission etc. Thus, the shorter the PTW length is, the more the UE power will be saved, </w:t>
            </w:r>
          </w:p>
          <w:p w14:paraId="28BE566C" w14:textId="77777777" w:rsidR="00E73A6E" w:rsidRDefault="00E73A6E" w:rsidP="00E73A6E">
            <w:pPr>
              <w:rPr>
                <w:rFonts w:eastAsia="DengXian"/>
                <w:lang w:val="en-US"/>
              </w:rPr>
            </w:pPr>
            <w:r>
              <w:rPr>
                <w:rFonts w:eastAsia="DengXian"/>
                <w:lang w:val="en-US"/>
              </w:rPr>
              <w:t>T</w:t>
            </w:r>
            <w:r>
              <w:rPr>
                <w:rFonts w:eastAsia="DengXian" w:hint="eastAsia"/>
                <w:lang w:val="en-US"/>
              </w:rPr>
              <w:t xml:space="preserve">here is no reason for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w:t>
            </w:r>
            <w:r>
              <w:rPr>
                <w:rFonts w:eastAsia="DengXian" w:hint="eastAsia"/>
                <w:lang w:val="en-US"/>
              </w:rPr>
              <w:t xml:space="preserve">. Especially for the following figure case, if apply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 xml:space="preserve">”, </w:t>
            </w:r>
            <w:r>
              <w:rPr>
                <w:rFonts w:eastAsia="DengXian" w:hint="eastAsia"/>
                <w:lang w:val="en-US"/>
              </w:rPr>
              <w:t xml:space="preserve">the UE </w:t>
            </w:r>
            <w:r>
              <w:rPr>
                <w:rFonts w:eastAsia="DengXian"/>
                <w:lang w:val="en-US"/>
              </w:rPr>
              <w:t xml:space="preserve">is unnecessary required to monitor longer time period and UE </w:t>
            </w:r>
            <w:r>
              <w:rPr>
                <w:rFonts w:eastAsia="DengXian" w:hint="eastAsia"/>
                <w:lang w:val="en-US"/>
              </w:rPr>
              <w:t xml:space="preserve">power </w:t>
            </w:r>
            <w:r>
              <w:rPr>
                <w:rFonts w:eastAsia="DengXian"/>
                <w:lang w:val="en-US"/>
              </w:rPr>
              <w:t xml:space="preserve">consumption </w:t>
            </w:r>
            <w:r>
              <w:rPr>
                <w:rFonts w:eastAsia="DengXian" w:hint="eastAsia"/>
                <w:lang w:val="en-US"/>
              </w:rPr>
              <w:t>will be increased</w:t>
            </w:r>
            <w:r>
              <w:rPr>
                <w:rFonts w:eastAsia="DengXian"/>
                <w:lang w:val="en-US"/>
              </w:rPr>
              <w:t>.</w:t>
            </w:r>
          </w:p>
          <w:p w14:paraId="28BE566D" w14:textId="77777777" w:rsidR="00E73A6E" w:rsidRDefault="00E73A6E" w:rsidP="00E73A6E">
            <w:pPr>
              <w:rPr>
                <w:rFonts w:eastAsia="DengXian"/>
              </w:rPr>
            </w:pPr>
            <w:r>
              <w:rPr>
                <w:rFonts w:hint="eastAsia"/>
                <w:noProof/>
                <w:lang w:val="en-US"/>
              </w:rPr>
              <w:drawing>
                <wp:inline distT="0" distB="0" distL="114300" distR="114300" wp14:anchorId="28BE5BCD" wp14:editId="28BE5BCE">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2" cstate="print"/>
                          <a:stretch>
                            <a:fillRect/>
                          </a:stretch>
                        </pic:blipFill>
                        <pic:spPr>
                          <a:xfrm>
                            <a:off x="0" y="0"/>
                            <a:ext cx="3959044" cy="539582"/>
                          </a:xfrm>
                          <a:prstGeom prst="rect">
                            <a:avLst/>
                          </a:prstGeom>
                        </pic:spPr>
                      </pic:pic>
                    </a:graphicData>
                  </a:graphic>
                </wp:inline>
              </w:drawing>
            </w:r>
          </w:p>
        </w:tc>
      </w:tr>
      <w:tr w:rsidR="0027505E" w14:paraId="28BE5672" w14:textId="77777777" w:rsidTr="00083DD2">
        <w:tc>
          <w:tcPr>
            <w:tcW w:w="1423" w:type="dxa"/>
            <w:shd w:val="clear" w:color="auto" w:fill="auto"/>
          </w:tcPr>
          <w:p w14:paraId="28BE566F"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670" w14:textId="77777777" w:rsidR="0027505E" w:rsidRDefault="0027505E" w:rsidP="0027505E">
            <w:pPr>
              <w:rPr>
                <w:rFonts w:eastAsia="DengXian"/>
              </w:rPr>
            </w:pPr>
            <w:r>
              <w:rPr>
                <w:rFonts w:eastAsia="DengXian" w:hint="eastAsia"/>
              </w:rPr>
              <w:t>O</w:t>
            </w:r>
            <w:r>
              <w:rPr>
                <w:rFonts w:eastAsia="DengXian"/>
              </w:rPr>
              <w:t>ption 3</w:t>
            </w:r>
          </w:p>
        </w:tc>
        <w:tc>
          <w:tcPr>
            <w:tcW w:w="6431" w:type="dxa"/>
            <w:shd w:val="clear" w:color="auto" w:fill="auto"/>
          </w:tcPr>
          <w:p w14:paraId="28BE5671" w14:textId="77777777" w:rsidR="0027505E" w:rsidRDefault="0027505E" w:rsidP="0027505E">
            <w:pPr>
              <w:rPr>
                <w:rFonts w:eastAsia="DengXian"/>
              </w:rPr>
            </w:pPr>
          </w:p>
        </w:tc>
      </w:tr>
      <w:tr w:rsidR="00E225D1" w14:paraId="28BE5676" w14:textId="77777777" w:rsidTr="00083DD2">
        <w:tc>
          <w:tcPr>
            <w:tcW w:w="1423" w:type="dxa"/>
            <w:shd w:val="clear" w:color="auto" w:fill="auto"/>
          </w:tcPr>
          <w:p w14:paraId="28BE5673" w14:textId="77777777" w:rsidR="00E225D1" w:rsidRDefault="00E225D1" w:rsidP="003066ED">
            <w:pPr>
              <w:rPr>
                <w:rFonts w:eastAsia="DengXian"/>
              </w:rPr>
            </w:pPr>
            <w:r>
              <w:rPr>
                <w:rFonts w:eastAsia="DengXian" w:hint="eastAsia"/>
              </w:rPr>
              <w:t>CMCC</w:t>
            </w:r>
          </w:p>
        </w:tc>
        <w:tc>
          <w:tcPr>
            <w:tcW w:w="1780" w:type="dxa"/>
            <w:gridSpan w:val="2"/>
            <w:shd w:val="clear" w:color="auto" w:fill="auto"/>
          </w:tcPr>
          <w:p w14:paraId="28BE5674" w14:textId="77777777" w:rsidR="00E225D1" w:rsidRDefault="00E225D1" w:rsidP="003066ED">
            <w:pPr>
              <w:rPr>
                <w:rFonts w:eastAsia="DengXian"/>
              </w:rPr>
            </w:pPr>
            <w:r>
              <w:rPr>
                <w:rFonts w:eastAsia="DengXian" w:hint="eastAsia"/>
              </w:rPr>
              <w:t>Option 3</w:t>
            </w:r>
          </w:p>
        </w:tc>
        <w:tc>
          <w:tcPr>
            <w:tcW w:w="6431" w:type="dxa"/>
            <w:shd w:val="clear" w:color="auto" w:fill="auto"/>
          </w:tcPr>
          <w:p w14:paraId="28BE5675" w14:textId="77777777" w:rsidR="00E225D1" w:rsidRDefault="00E225D1" w:rsidP="0027505E">
            <w:pPr>
              <w:rPr>
                <w:rFonts w:eastAsia="DengXian"/>
              </w:rPr>
            </w:pPr>
          </w:p>
        </w:tc>
      </w:tr>
      <w:tr w:rsidR="004A3BEB" w14:paraId="28BE567C" w14:textId="77777777" w:rsidTr="00083DD2">
        <w:tc>
          <w:tcPr>
            <w:tcW w:w="1423" w:type="dxa"/>
            <w:shd w:val="clear" w:color="auto" w:fill="auto"/>
          </w:tcPr>
          <w:p w14:paraId="28BE5677"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78" w14:textId="77777777" w:rsidR="004A3BEB" w:rsidRDefault="004A3BEB" w:rsidP="004A3BEB">
            <w:pPr>
              <w:rPr>
                <w:rFonts w:eastAsia="DengXian"/>
              </w:rPr>
            </w:pPr>
            <w:r>
              <w:rPr>
                <w:rFonts w:eastAsia="DengXian"/>
              </w:rPr>
              <w:t>Option 1</w:t>
            </w:r>
          </w:p>
        </w:tc>
        <w:tc>
          <w:tcPr>
            <w:tcW w:w="6431" w:type="dxa"/>
            <w:shd w:val="clear" w:color="auto" w:fill="auto"/>
          </w:tcPr>
          <w:p w14:paraId="28BE5679" w14:textId="77777777" w:rsidR="004A3BEB" w:rsidRDefault="004A3BEB" w:rsidP="004A3BEB">
            <w:pPr>
              <w:rPr>
                <w:rFonts w:eastAsia="DengXian"/>
              </w:rPr>
            </w:pPr>
            <w:r>
              <w:rPr>
                <w:rFonts w:eastAsia="DengXian"/>
              </w:rPr>
              <w:t xml:space="preserve">Since the CN PTW length could ensure UE is paged, longer RAN PTW length is not needed for RAN paging. </w:t>
            </w:r>
          </w:p>
          <w:p w14:paraId="28BE567A" w14:textId="77777777" w:rsidR="004A3BEB" w:rsidRDefault="004A3BEB" w:rsidP="004A3BEB">
            <w:pPr>
              <w:rPr>
                <w:rFonts w:eastAsia="DengXian"/>
              </w:rPr>
            </w:pPr>
            <w:r>
              <w:rPr>
                <w:rFonts w:eastAsia="DengXian"/>
              </w:rPr>
              <w:t xml:space="preserve">Besides, </w:t>
            </w:r>
            <w:r w:rsidRPr="0062473E">
              <w:rPr>
                <w:rFonts w:eastAsia="DengXian"/>
              </w:rPr>
              <w:t xml:space="preserve">the RAN eDRX cycle will not be longer than CN eDRX cycle, </w:t>
            </w:r>
            <w:r>
              <w:rPr>
                <w:rFonts w:eastAsia="DengXian"/>
              </w:rPr>
              <w:t>thus</w:t>
            </w:r>
            <w:r w:rsidRPr="0062473E">
              <w:rPr>
                <w:rFonts w:eastAsia="DengXian"/>
              </w:rPr>
              <w:t xml:space="preserve"> the RAN paging latency won’t be worse than CN paging.</w:t>
            </w:r>
            <w:r>
              <w:rPr>
                <w:rFonts w:eastAsia="DengXian"/>
              </w:rPr>
              <w:t xml:space="preserve"> </w:t>
            </w:r>
          </w:p>
          <w:p w14:paraId="28BE567B" w14:textId="77777777" w:rsidR="004A3BEB" w:rsidRDefault="004A3BEB" w:rsidP="004A3BEB">
            <w:pPr>
              <w:rPr>
                <w:rFonts w:eastAsia="DengXian"/>
              </w:rPr>
            </w:pPr>
            <w:r>
              <w:rPr>
                <w:rFonts w:eastAsia="DengXian"/>
              </w:rPr>
              <w:t xml:space="preserve">With the above, there is no motivation to configure a longer PTW length for RAN paging. </w:t>
            </w:r>
          </w:p>
        </w:tc>
      </w:tr>
      <w:tr w:rsidR="005427F1" w14:paraId="28BE5680" w14:textId="77777777" w:rsidTr="00083DD2">
        <w:tc>
          <w:tcPr>
            <w:tcW w:w="1423" w:type="dxa"/>
            <w:shd w:val="clear" w:color="auto" w:fill="auto"/>
          </w:tcPr>
          <w:p w14:paraId="28BE567D" w14:textId="0ED9D814" w:rsidR="005427F1" w:rsidRDefault="005427F1" w:rsidP="005427F1">
            <w:pPr>
              <w:rPr>
                <w:rFonts w:eastAsia="DengXian"/>
              </w:rPr>
            </w:pPr>
            <w:r>
              <w:rPr>
                <w:rFonts w:eastAsia="DengXian"/>
              </w:rPr>
              <w:t>Qualcomm</w:t>
            </w:r>
          </w:p>
        </w:tc>
        <w:tc>
          <w:tcPr>
            <w:tcW w:w="1780" w:type="dxa"/>
            <w:gridSpan w:val="2"/>
            <w:shd w:val="clear" w:color="auto" w:fill="auto"/>
          </w:tcPr>
          <w:p w14:paraId="28BE567E" w14:textId="5643306F" w:rsidR="005427F1" w:rsidRDefault="005427F1" w:rsidP="005427F1">
            <w:pPr>
              <w:rPr>
                <w:rFonts w:eastAsia="DengXian"/>
              </w:rPr>
            </w:pPr>
            <w:r>
              <w:rPr>
                <w:rFonts w:eastAsia="DengXian"/>
              </w:rPr>
              <w:t>Option 1</w:t>
            </w:r>
          </w:p>
        </w:tc>
        <w:tc>
          <w:tcPr>
            <w:tcW w:w="6431" w:type="dxa"/>
            <w:shd w:val="clear" w:color="auto" w:fill="auto"/>
          </w:tcPr>
          <w:p w14:paraId="28BE567F" w14:textId="77777777" w:rsidR="005427F1" w:rsidRDefault="005427F1" w:rsidP="005427F1">
            <w:pPr>
              <w:rPr>
                <w:rFonts w:eastAsia="DengXian"/>
              </w:rPr>
            </w:pPr>
          </w:p>
        </w:tc>
      </w:tr>
      <w:tr w:rsidR="005427F1" w14:paraId="28BE5684" w14:textId="77777777" w:rsidTr="00083DD2">
        <w:tc>
          <w:tcPr>
            <w:tcW w:w="1423" w:type="dxa"/>
            <w:shd w:val="clear" w:color="auto" w:fill="auto"/>
          </w:tcPr>
          <w:p w14:paraId="28BE5681" w14:textId="57BEF156" w:rsidR="005427F1" w:rsidRDefault="00A7480B" w:rsidP="005427F1">
            <w:pPr>
              <w:rPr>
                <w:rFonts w:eastAsia="DengXian"/>
              </w:rPr>
            </w:pPr>
            <w:r>
              <w:rPr>
                <w:rFonts w:eastAsia="DengXian" w:hint="eastAsia"/>
              </w:rPr>
              <w:t>CATT</w:t>
            </w:r>
          </w:p>
        </w:tc>
        <w:tc>
          <w:tcPr>
            <w:tcW w:w="1780" w:type="dxa"/>
            <w:gridSpan w:val="2"/>
            <w:shd w:val="clear" w:color="auto" w:fill="auto"/>
          </w:tcPr>
          <w:p w14:paraId="28BE5682" w14:textId="681C2628" w:rsidR="005427F1" w:rsidRDefault="00A7480B" w:rsidP="005427F1">
            <w:pPr>
              <w:rPr>
                <w:rFonts w:eastAsia="DengXian"/>
              </w:rPr>
            </w:pPr>
            <w:r>
              <w:rPr>
                <w:rFonts w:eastAsia="DengXian" w:hint="eastAsia"/>
              </w:rPr>
              <w:t>Option 1</w:t>
            </w:r>
          </w:p>
        </w:tc>
        <w:tc>
          <w:tcPr>
            <w:tcW w:w="6431" w:type="dxa"/>
            <w:shd w:val="clear" w:color="auto" w:fill="auto"/>
          </w:tcPr>
          <w:p w14:paraId="28BE5683" w14:textId="77777777" w:rsidR="005427F1" w:rsidRDefault="005427F1" w:rsidP="005427F1">
            <w:pPr>
              <w:rPr>
                <w:rFonts w:eastAsia="DengXian"/>
              </w:rPr>
            </w:pPr>
          </w:p>
        </w:tc>
      </w:tr>
      <w:tr w:rsidR="005427F1" w14:paraId="28BE5688" w14:textId="77777777" w:rsidTr="00083DD2">
        <w:tc>
          <w:tcPr>
            <w:tcW w:w="1423" w:type="dxa"/>
            <w:shd w:val="clear" w:color="auto" w:fill="auto"/>
          </w:tcPr>
          <w:p w14:paraId="28BE5685" w14:textId="780D1E72" w:rsidR="005427F1" w:rsidRDefault="00030ED1" w:rsidP="005427F1">
            <w:pPr>
              <w:rPr>
                <w:rFonts w:eastAsia="DengXian"/>
              </w:rPr>
            </w:pPr>
            <w:r>
              <w:rPr>
                <w:rFonts w:eastAsia="DengXian"/>
              </w:rPr>
              <w:t>Ericsson</w:t>
            </w:r>
          </w:p>
        </w:tc>
        <w:tc>
          <w:tcPr>
            <w:tcW w:w="1770" w:type="dxa"/>
            <w:shd w:val="clear" w:color="auto" w:fill="auto"/>
          </w:tcPr>
          <w:p w14:paraId="28BE5686" w14:textId="05B3044C" w:rsidR="005427F1" w:rsidRDefault="00030ED1" w:rsidP="005427F1">
            <w:pPr>
              <w:rPr>
                <w:rFonts w:eastAsia="DengXian"/>
              </w:rPr>
            </w:pPr>
            <w:r>
              <w:rPr>
                <w:rFonts w:eastAsia="DengXian"/>
              </w:rPr>
              <w:t>Option 3</w:t>
            </w:r>
          </w:p>
        </w:tc>
        <w:tc>
          <w:tcPr>
            <w:tcW w:w="6441" w:type="dxa"/>
            <w:gridSpan w:val="2"/>
            <w:shd w:val="clear" w:color="auto" w:fill="auto"/>
          </w:tcPr>
          <w:p w14:paraId="28BE5687" w14:textId="77777777" w:rsidR="005427F1" w:rsidRDefault="005427F1" w:rsidP="005427F1">
            <w:pPr>
              <w:rPr>
                <w:rFonts w:eastAsia="DengXian"/>
              </w:rPr>
            </w:pPr>
          </w:p>
        </w:tc>
      </w:tr>
      <w:tr w:rsidR="005427F1" w14:paraId="28BE568C" w14:textId="77777777" w:rsidTr="00083DD2">
        <w:tc>
          <w:tcPr>
            <w:tcW w:w="1423" w:type="dxa"/>
            <w:shd w:val="clear" w:color="auto" w:fill="auto"/>
          </w:tcPr>
          <w:p w14:paraId="28BE5689" w14:textId="77777777" w:rsidR="005427F1" w:rsidRPr="00833389" w:rsidRDefault="005427F1" w:rsidP="005427F1">
            <w:pPr>
              <w:rPr>
                <w:rFonts w:eastAsia="DengXian"/>
              </w:rPr>
            </w:pPr>
          </w:p>
        </w:tc>
        <w:tc>
          <w:tcPr>
            <w:tcW w:w="1780" w:type="dxa"/>
            <w:gridSpan w:val="2"/>
            <w:shd w:val="clear" w:color="auto" w:fill="auto"/>
          </w:tcPr>
          <w:p w14:paraId="28BE568A" w14:textId="77777777" w:rsidR="005427F1" w:rsidRDefault="005427F1" w:rsidP="005427F1">
            <w:pPr>
              <w:rPr>
                <w:rFonts w:eastAsia="DengXian"/>
              </w:rPr>
            </w:pPr>
          </w:p>
        </w:tc>
        <w:tc>
          <w:tcPr>
            <w:tcW w:w="6431" w:type="dxa"/>
            <w:shd w:val="clear" w:color="auto" w:fill="auto"/>
          </w:tcPr>
          <w:p w14:paraId="28BE568B" w14:textId="77777777" w:rsidR="005427F1" w:rsidRDefault="005427F1" w:rsidP="005427F1">
            <w:pPr>
              <w:rPr>
                <w:rFonts w:eastAsia="DengXian"/>
              </w:rPr>
            </w:pPr>
          </w:p>
        </w:tc>
      </w:tr>
      <w:tr w:rsidR="005427F1" w14:paraId="28BE5690" w14:textId="77777777" w:rsidTr="00083DD2">
        <w:tc>
          <w:tcPr>
            <w:tcW w:w="1423" w:type="dxa"/>
            <w:shd w:val="clear" w:color="auto" w:fill="auto"/>
          </w:tcPr>
          <w:p w14:paraId="28BE568D" w14:textId="77777777" w:rsidR="005427F1" w:rsidRDefault="005427F1" w:rsidP="005427F1">
            <w:pPr>
              <w:rPr>
                <w:rFonts w:eastAsia="DengXian"/>
              </w:rPr>
            </w:pPr>
          </w:p>
        </w:tc>
        <w:tc>
          <w:tcPr>
            <w:tcW w:w="1780" w:type="dxa"/>
            <w:gridSpan w:val="2"/>
            <w:shd w:val="clear" w:color="auto" w:fill="auto"/>
          </w:tcPr>
          <w:p w14:paraId="28BE568E" w14:textId="77777777" w:rsidR="005427F1" w:rsidRDefault="005427F1" w:rsidP="005427F1">
            <w:pPr>
              <w:rPr>
                <w:rFonts w:eastAsia="DengXian"/>
              </w:rPr>
            </w:pPr>
          </w:p>
        </w:tc>
        <w:tc>
          <w:tcPr>
            <w:tcW w:w="6431" w:type="dxa"/>
            <w:shd w:val="clear" w:color="auto" w:fill="auto"/>
          </w:tcPr>
          <w:p w14:paraId="28BE568F" w14:textId="77777777" w:rsidR="005427F1" w:rsidRDefault="005427F1" w:rsidP="005427F1">
            <w:pPr>
              <w:rPr>
                <w:rFonts w:eastAsia="DengXian"/>
              </w:rPr>
            </w:pPr>
          </w:p>
        </w:tc>
      </w:tr>
      <w:tr w:rsidR="005427F1" w14:paraId="28BE5694" w14:textId="77777777" w:rsidTr="00083DD2">
        <w:tc>
          <w:tcPr>
            <w:tcW w:w="1423" w:type="dxa"/>
            <w:shd w:val="clear" w:color="auto" w:fill="auto"/>
          </w:tcPr>
          <w:p w14:paraId="28BE5691" w14:textId="77777777" w:rsidR="005427F1" w:rsidRDefault="005427F1" w:rsidP="005427F1">
            <w:pPr>
              <w:rPr>
                <w:rFonts w:eastAsia="DengXian"/>
              </w:rPr>
            </w:pPr>
          </w:p>
        </w:tc>
        <w:tc>
          <w:tcPr>
            <w:tcW w:w="1780" w:type="dxa"/>
            <w:gridSpan w:val="2"/>
            <w:shd w:val="clear" w:color="auto" w:fill="auto"/>
          </w:tcPr>
          <w:p w14:paraId="28BE5692" w14:textId="77777777" w:rsidR="005427F1" w:rsidRDefault="005427F1" w:rsidP="005427F1">
            <w:pPr>
              <w:rPr>
                <w:rFonts w:eastAsia="DengXian"/>
              </w:rPr>
            </w:pPr>
          </w:p>
        </w:tc>
        <w:tc>
          <w:tcPr>
            <w:tcW w:w="6431" w:type="dxa"/>
            <w:shd w:val="clear" w:color="auto" w:fill="auto"/>
          </w:tcPr>
          <w:p w14:paraId="28BE5693" w14:textId="77777777" w:rsidR="005427F1" w:rsidRDefault="005427F1" w:rsidP="005427F1">
            <w:pPr>
              <w:rPr>
                <w:rFonts w:eastAsia="DengXian"/>
              </w:rPr>
            </w:pPr>
          </w:p>
        </w:tc>
      </w:tr>
      <w:tr w:rsidR="005427F1" w14:paraId="28BE5698" w14:textId="77777777" w:rsidTr="00083DD2">
        <w:tc>
          <w:tcPr>
            <w:tcW w:w="1423" w:type="dxa"/>
            <w:shd w:val="clear" w:color="auto" w:fill="auto"/>
          </w:tcPr>
          <w:p w14:paraId="28BE5695" w14:textId="77777777" w:rsidR="005427F1" w:rsidRDefault="005427F1" w:rsidP="005427F1">
            <w:pPr>
              <w:rPr>
                <w:rFonts w:eastAsia="DengXian"/>
              </w:rPr>
            </w:pPr>
          </w:p>
        </w:tc>
        <w:tc>
          <w:tcPr>
            <w:tcW w:w="1780" w:type="dxa"/>
            <w:gridSpan w:val="2"/>
            <w:shd w:val="clear" w:color="auto" w:fill="auto"/>
          </w:tcPr>
          <w:p w14:paraId="28BE5696" w14:textId="77777777" w:rsidR="005427F1" w:rsidRDefault="005427F1" w:rsidP="005427F1">
            <w:pPr>
              <w:rPr>
                <w:rFonts w:eastAsia="DengXian"/>
              </w:rPr>
            </w:pPr>
          </w:p>
        </w:tc>
        <w:tc>
          <w:tcPr>
            <w:tcW w:w="6431" w:type="dxa"/>
            <w:shd w:val="clear" w:color="auto" w:fill="auto"/>
          </w:tcPr>
          <w:p w14:paraId="28BE5697" w14:textId="77777777" w:rsidR="005427F1" w:rsidRDefault="005427F1" w:rsidP="005427F1">
            <w:pPr>
              <w:rPr>
                <w:rFonts w:eastAsia="DengXian"/>
              </w:rPr>
            </w:pPr>
          </w:p>
        </w:tc>
      </w:tr>
      <w:tr w:rsidR="005427F1" w14:paraId="28BE569C" w14:textId="77777777" w:rsidTr="00083DD2">
        <w:tc>
          <w:tcPr>
            <w:tcW w:w="1423" w:type="dxa"/>
            <w:shd w:val="clear" w:color="auto" w:fill="auto"/>
          </w:tcPr>
          <w:p w14:paraId="28BE5699" w14:textId="77777777" w:rsidR="005427F1" w:rsidRDefault="005427F1" w:rsidP="005427F1">
            <w:pPr>
              <w:rPr>
                <w:rFonts w:eastAsia="DengXian"/>
              </w:rPr>
            </w:pPr>
          </w:p>
        </w:tc>
        <w:tc>
          <w:tcPr>
            <w:tcW w:w="1780" w:type="dxa"/>
            <w:gridSpan w:val="2"/>
            <w:shd w:val="clear" w:color="auto" w:fill="auto"/>
          </w:tcPr>
          <w:p w14:paraId="28BE569A" w14:textId="77777777" w:rsidR="005427F1" w:rsidRDefault="005427F1" w:rsidP="005427F1">
            <w:pPr>
              <w:rPr>
                <w:rFonts w:eastAsia="DengXian"/>
              </w:rPr>
            </w:pPr>
          </w:p>
        </w:tc>
        <w:tc>
          <w:tcPr>
            <w:tcW w:w="6431" w:type="dxa"/>
            <w:shd w:val="clear" w:color="auto" w:fill="auto"/>
          </w:tcPr>
          <w:p w14:paraId="28BE569B" w14:textId="77777777" w:rsidR="005427F1" w:rsidRDefault="005427F1" w:rsidP="005427F1">
            <w:pPr>
              <w:rPr>
                <w:rFonts w:eastAsia="DengXian"/>
              </w:rPr>
            </w:pPr>
          </w:p>
        </w:tc>
      </w:tr>
    </w:tbl>
    <w:p w14:paraId="28BE569D" w14:textId="77777777" w:rsidR="006C216C" w:rsidRDefault="006C216C" w:rsidP="006C216C">
      <w:pPr>
        <w:pStyle w:val="Doc-text2"/>
        <w:ind w:left="0" w:firstLine="0"/>
        <w:rPr>
          <w:rFonts w:eastAsia="DengXian"/>
          <w:b/>
          <w:color w:val="0070C0"/>
          <w:u w:val="single"/>
          <w:lang w:val="en-US"/>
        </w:rPr>
      </w:pPr>
    </w:p>
    <w:p w14:paraId="28BE569E" w14:textId="77777777" w:rsidR="006C216C" w:rsidRDefault="006C216C" w:rsidP="00232FD2">
      <w:pPr>
        <w:spacing w:before="120"/>
      </w:pPr>
    </w:p>
    <w:p w14:paraId="28BE569F" w14:textId="77777777"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8BE56A0" w14:textId="77777777" w:rsidR="00083DD2" w:rsidRPr="006C216C" w:rsidRDefault="00083DD2" w:rsidP="00083DD2">
      <w:r>
        <w:t>Base on this, rapporteur would lik</w:t>
      </w:r>
      <w:r w:rsidR="00102B1B">
        <w:t>e to ask the following question</w:t>
      </w:r>
      <w:r>
        <w:t>:</w:t>
      </w:r>
    </w:p>
    <w:p w14:paraId="28BE56A1" w14:textId="77777777"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28BE56A2"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28BE56A3"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28BE56A7" w14:textId="77777777" w:rsidTr="00083DD2">
        <w:tc>
          <w:tcPr>
            <w:tcW w:w="1423" w:type="dxa"/>
            <w:shd w:val="clear" w:color="auto" w:fill="E7E6E6"/>
          </w:tcPr>
          <w:p w14:paraId="28BE56A4"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28BE56A5" w14:textId="77777777" w:rsidR="00083DD2" w:rsidRDefault="00083DD2" w:rsidP="00083DD2">
            <w:pPr>
              <w:jc w:val="center"/>
              <w:rPr>
                <w:b/>
                <w:lang w:eastAsia="sv-SE"/>
              </w:rPr>
            </w:pPr>
            <w:r>
              <w:rPr>
                <w:b/>
                <w:lang w:eastAsia="sv-SE"/>
              </w:rPr>
              <w:t>Option</w:t>
            </w:r>
          </w:p>
        </w:tc>
        <w:tc>
          <w:tcPr>
            <w:tcW w:w="6431" w:type="dxa"/>
            <w:shd w:val="clear" w:color="auto" w:fill="E7E6E6"/>
          </w:tcPr>
          <w:p w14:paraId="28BE56A6" w14:textId="77777777" w:rsidR="00083DD2" w:rsidRDefault="00083DD2" w:rsidP="00083DD2">
            <w:pPr>
              <w:jc w:val="center"/>
              <w:rPr>
                <w:b/>
                <w:lang w:eastAsia="sv-SE"/>
              </w:rPr>
            </w:pPr>
            <w:r>
              <w:rPr>
                <w:b/>
                <w:lang w:eastAsia="sv-SE"/>
              </w:rPr>
              <w:t>Additional comments</w:t>
            </w:r>
          </w:p>
        </w:tc>
      </w:tr>
      <w:tr w:rsidR="00083DD2" w14:paraId="28BE56AB" w14:textId="77777777" w:rsidTr="00083DD2">
        <w:tc>
          <w:tcPr>
            <w:tcW w:w="1423" w:type="dxa"/>
            <w:shd w:val="clear" w:color="auto" w:fill="auto"/>
          </w:tcPr>
          <w:p w14:paraId="28BE56A8" w14:textId="77777777"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A9" w14:textId="77777777"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28BE56AA" w14:textId="77777777"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28BE56B2" w14:textId="77777777" w:rsidTr="00083DD2">
        <w:tc>
          <w:tcPr>
            <w:tcW w:w="1423" w:type="dxa"/>
            <w:shd w:val="clear" w:color="auto" w:fill="auto"/>
          </w:tcPr>
          <w:p w14:paraId="28BE56AC" w14:textId="77777777"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AD" w14:textId="77777777"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28BE56AE" w14:textId="77777777" w:rsidR="00083DD2" w:rsidRDefault="00E83C61" w:rsidP="00083DD2">
            <w:pPr>
              <w:rPr>
                <w:rFonts w:eastAsia="DengXian"/>
                <w:lang w:val="en-US"/>
              </w:rPr>
            </w:pPr>
            <w:r>
              <w:rPr>
                <w:rFonts w:eastAsia="DengXian"/>
                <w:lang w:val="en-US"/>
              </w:rPr>
              <w:t>There is also another option3:</w:t>
            </w:r>
          </w:p>
          <w:p w14:paraId="28BE56AF" w14:textId="77777777"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28BE56B0" w14:textId="77777777" w:rsidR="00E83C61" w:rsidRDefault="00E83C61" w:rsidP="00083DD2">
            <w:pPr>
              <w:rPr>
                <w:rFonts w:eastAsia="DengXian"/>
              </w:rPr>
            </w:pPr>
          </w:p>
          <w:p w14:paraId="28BE56B1" w14:textId="77777777"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28BE56B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B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B4"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B5" w14:textId="77777777" w:rsidR="00895739" w:rsidRDefault="00895739">
            <w:pPr>
              <w:rPr>
                <w:rFonts w:eastAsia="DengXian"/>
                <w:lang w:val="en-US"/>
              </w:rPr>
            </w:pPr>
            <w:r>
              <w:rPr>
                <w:rFonts w:eastAsia="DengXian"/>
                <w:lang w:val="en-US"/>
              </w:rPr>
              <w:t>It is simpler to always indicate RAN PTW in the relevant IE.</w:t>
            </w:r>
          </w:p>
        </w:tc>
      </w:tr>
      <w:tr w:rsidR="006130A4" w14:paraId="28BE56BA" w14:textId="77777777" w:rsidTr="00083DD2">
        <w:tc>
          <w:tcPr>
            <w:tcW w:w="1423" w:type="dxa"/>
            <w:shd w:val="clear" w:color="auto" w:fill="auto"/>
          </w:tcPr>
          <w:p w14:paraId="28BE56B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6B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6B9" w14:textId="77777777"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28BE56BE" w14:textId="77777777" w:rsidTr="00083DD2">
        <w:tc>
          <w:tcPr>
            <w:tcW w:w="1423" w:type="dxa"/>
            <w:shd w:val="clear" w:color="auto" w:fill="auto"/>
          </w:tcPr>
          <w:p w14:paraId="28BE56B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BC" w14:textId="77777777" w:rsidR="00284787" w:rsidRDefault="00284787" w:rsidP="00284787">
            <w:pPr>
              <w:rPr>
                <w:rFonts w:eastAsia="DengXian"/>
              </w:rPr>
            </w:pPr>
            <w:r>
              <w:rPr>
                <w:rFonts w:eastAsia="DengXian"/>
              </w:rPr>
              <w:t>Option 1</w:t>
            </w:r>
          </w:p>
        </w:tc>
        <w:tc>
          <w:tcPr>
            <w:tcW w:w="6431" w:type="dxa"/>
            <w:shd w:val="clear" w:color="auto" w:fill="auto"/>
          </w:tcPr>
          <w:p w14:paraId="28BE56BD" w14:textId="77777777" w:rsidR="00284787" w:rsidRDefault="00284787" w:rsidP="00284787">
            <w:pPr>
              <w:rPr>
                <w:rFonts w:eastAsia="DengXian"/>
              </w:rPr>
            </w:pPr>
          </w:p>
        </w:tc>
      </w:tr>
      <w:tr w:rsidR="00284787" w14:paraId="28BE56C2" w14:textId="77777777" w:rsidTr="00083DD2">
        <w:tc>
          <w:tcPr>
            <w:tcW w:w="1423" w:type="dxa"/>
            <w:shd w:val="clear" w:color="auto" w:fill="auto"/>
          </w:tcPr>
          <w:p w14:paraId="28BE56BF" w14:textId="77777777" w:rsidR="00284787" w:rsidRDefault="00A72956" w:rsidP="00284787">
            <w:pPr>
              <w:rPr>
                <w:rFonts w:eastAsia="DengXian"/>
              </w:rPr>
            </w:pPr>
            <w:r>
              <w:rPr>
                <w:rFonts w:eastAsia="DengXian"/>
              </w:rPr>
              <w:t>Intel</w:t>
            </w:r>
          </w:p>
        </w:tc>
        <w:tc>
          <w:tcPr>
            <w:tcW w:w="1780" w:type="dxa"/>
            <w:gridSpan w:val="2"/>
            <w:shd w:val="clear" w:color="auto" w:fill="auto"/>
          </w:tcPr>
          <w:p w14:paraId="28BE56C0" w14:textId="77777777" w:rsidR="00284787" w:rsidRDefault="00A72956" w:rsidP="00284787">
            <w:pPr>
              <w:rPr>
                <w:rFonts w:eastAsia="DengXian"/>
              </w:rPr>
            </w:pPr>
            <w:r>
              <w:rPr>
                <w:rFonts w:eastAsia="DengXian"/>
              </w:rPr>
              <w:t>Option 2</w:t>
            </w:r>
          </w:p>
        </w:tc>
        <w:tc>
          <w:tcPr>
            <w:tcW w:w="6431" w:type="dxa"/>
            <w:shd w:val="clear" w:color="auto" w:fill="auto"/>
          </w:tcPr>
          <w:p w14:paraId="28BE56C1" w14:textId="77777777" w:rsidR="00284787" w:rsidRDefault="00284787" w:rsidP="00284787">
            <w:pPr>
              <w:rPr>
                <w:rFonts w:eastAsia="DengXian"/>
              </w:rPr>
            </w:pPr>
          </w:p>
        </w:tc>
      </w:tr>
      <w:tr w:rsidR="003B77F5" w14:paraId="28BE56C6" w14:textId="77777777" w:rsidTr="00083DD2">
        <w:tc>
          <w:tcPr>
            <w:tcW w:w="1423" w:type="dxa"/>
            <w:shd w:val="clear" w:color="auto" w:fill="auto"/>
          </w:tcPr>
          <w:p w14:paraId="28BE56C3"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6C4" w14:textId="77777777" w:rsidR="003B77F5" w:rsidRDefault="003B77F5" w:rsidP="003B77F5">
            <w:pPr>
              <w:rPr>
                <w:rFonts w:eastAsia="DengXian"/>
              </w:rPr>
            </w:pPr>
            <w:r w:rsidRPr="002E3C50">
              <w:rPr>
                <w:rFonts w:eastAsia="DengXian"/>
              </w:rPr>
              <w:t>Option 1</w:t>
            </w:r>
          </w:p>
        </w:tc>
        <w:tc>
          <w:tcPr>
            <w:tcW w:w="6431" w:type="dxa"/>
            <w:shd w:val="clear" w:color="auto" w:fill="auto"/>
          </w:tcPr>
          <w:p w14:paraId="28BE56C5" w14:textId="77777777" w:rsidR="003B77F5" w:rsidRDefault="003B77F5" w:rsidP="003B77F5">
            <w:pPr>
              <w:rPr>
                <w:rFonts w:eastAsia="DengXian"/>
              </w:rPr>
            </w:pPr>
            <w:r>
              <w:rPr>
                <w:rFonts w:eastAsia="DengXian"/>
              </w:rPr>
              <w:t>Explicit configuration is clearer.</w:t>
            </w:r>
          </w:p>
        </w:tc>
      </w:tr>
      <w:tr w:rsidR="008F1D10" w14:paraId="28BE56CA" w14:textId="77777777" w:rsidTr="00083DD2">
        <w:tc>
          <w:tcPr>
            <w:tcW w:w="1423" w:type="dxa"/>
            <w:shd w:val="clear" w:color="auto" w:fill="auto"/>
          </w:tcPr>
          <w:p w14:paraId="28BE56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6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6C9" w14:textId="77777777" w:rsidR="008F1D10" w:rsidRDefault="008F1D10" w:rsidP="008F1D10">
            <w:pPr>
              <w:rPr>
                <w:rFonts w:eastAsia="DengXian"/>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28BE56CF" w14:textId="77777777" w:rsidTr="00083DD2">
        <w:tc>
          <w:tcPr>
            <w:tcW w:w="1423" w:type="dxa"/>
            <w:shd w:val="clear" w:color="auto" w:fill="auto"/>
          </w:tcPr>
          <w:p w14:paraId="28BE56CB"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CC"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6CD" w14:textId="77777777" w:rsidR="00E73A6E" w:rsidRPr="00873ECE" w:rsidRDefault="00E73A6E" w:rsidP="00E73A6E">
            <w:pPr>
              <w:rPr>
                <w:rFonts w:eastAsiaTheme="minorEastAsia"/>
                <w:lang w:val="en-US"/>
              </w:rPr>
            </w:pPr>
            <w:r>
              <w:rPr>
                <w:rFonts w:eastAsia="DengXian"/>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 xml:space="preserve">-18 INACTIVE </w:t>
            </w:r>
            <w:proofErr w:type="spellStart"/>
            <w:r w:rsidRPr="00873ECE">
              <w:rPr>
                <w:rFonts w:eastAsiaTheme="minorEastAsia"/>
                <w:lang w:val="en-US"/>
              </w:rPr>
              <w:t>eDRX’s</w:t>
            </w:r>
            <w:proofErr w:type="spellEnd"/>
            <w:r w:rsidRPr="00873ECE">
              <w:rPr>
                <w:rFonts w:eastAsiaTheme="minorEastAsia"/>
                <w:lang w:val="en-US"/>
              </w:rPr>
              <w:t xml:space="preserve"> configuration.</w:t>
            </w:r>
          </w:p>
          <w:p w14:paraId="28BE56CE" w14:textId="77777777" w:rsidR="00E73A6E" w:rsidRDefault="00E73A6E" w:rsidP="00E73A6E">
            <w:pPr>
              <w:rPr>
                <w:rFonts w:eastAsia="DengXian"/>
              </w:rPr>
            </w:pPr>
            <w:r>
              <w:rPr>
                <w:rFonts w:eastAsiaTheme="minorEastAsia"/>
                <w:lang w:val="en-US"/>
              </w:rPr>
              <w:t>But it’s still possible that</w:t>
            </w:r>
            <w:r>
              <w:rPr>
                <w:rFonts w:eastAsia="DengXian" w:hint="eastAsia"/>
                <w:lang w:val="en-US"/>
              </w:rPr>
              <w:t xml:space="preserve"> RAN PTW length </w:t>
            </w:r>
            <w:r>
              <w:rPr>
                <w:rFonts w:eastAsia="DengXian"/>
                <w:lang w:val="en-US"/>
              </w:rPr>
              <w:t>can be</w:t>
            </w:r>
            <w:r>
              <w:rPr>
                <w:rFonts w:eastAsia="DengXian" w:hint="eastAsia"/>
                <w:lang w:val="en-US"/>
              </w:rPr>
              <w:t xml:space="preserve"> equal to the CN </w:t>
            </w:r>
            <w:r>
              <w:rPr>
                <w:rFonts w:eastAsia="DengXian" w:hint="eastAsia"/>
                <w:lang w:val="en-US"/>
              </w:rPr>
              <w:lastRenderedPageBreak/>
              <w:t>PTW length</w:t>
            </w:r>
            <w:r>
              <w:rPr>
                <w:rFonts w:eastAsiaTheme="minorEastAsia"/>
                <w:lang w:val="en-US"/>
              </w:rPr>
              <w:t xml:space="preserve">. So it’s better to allow </w:t>
            </w:r>
            <w:r>
              <w:rPr>
                <w:rFonts w:eastAsia="DengXian" w:hint="eastAsia"/>
                <w:lang w:val="en-US"/>
              </w:rPr>
              <w:t xml:space="preserve">the RAN PTW length </w:t>
            </w:r>
            <w:r>
              <w:rPr>
                <w:rFonts w:eastAsia="DengXian"/>
                <w:lang w:val="en-US"/>
              </w:rPr>
              <w:t>can be</w:t>
            </w:r>
            <w:r>
              <w:rPr>
                <w:rFonts w:eastAsia="DengXian" w:hint="eastAsia"/>
                <w:lang w:val="en-US"/>
              </w:rPr>
              <w:t xml:space="preserve"> optionally present</w:t>
            </w:r>
            <w:r>
              <w:rPr>
                <w:rFonts w:eastAsia="DengXian"/>
                <w:lang w:val="en-US"/>
              </w:rPr>
              <w:t>.</w:t>
            </w:r>
            <w:r>
              <w:rPr>
                <w:rFonts w:eastAsia="DengXian" w:hint="eastAsia"/>
                <w:lang w:val="en-US"/>
              </w:rPr>
              <w:t xml:space="preserve"> The </w:t>
            </w:r>
            <w:r>
              <w:rPr>
                <w:rFonts w:eastAsia="DengXian"/>
                <w:lang w:val="en-US"/>
              </w:rPr>
              <w:t>signaling</w:t>
            </w:r>
            <w:r>
              <w:rPr>
                <w:rFonts w:eastAsia="DengXian" w:hint="eastAsia"/>
                <w:lang w:val="en-US"/>
              </w:rPr>
              <w:t xml:space="preserve"> overhead can be reduced </w:t>
            </w:r>
            <w:r>
              <w:rPr>
                <w:rFonts w:eastAsia="DengXian"/>
                <w:lang w:val="en-US"/>
              </w:rPr>
              <w:t>in this case</w:t>
            </w:r>
            <w:r>
              <w:rPr>
                <w:rFonts w:eastAsia="DengXian" w:hint="eastAsia"/>
                <w:lang w:val="en-US"/>
              </w:rPr>
              <w:t xml:space="preserve"> (e.g. RAN PTW length not configured in this case). </w:t>
            </w:r>
          </w:p>
        </w:tc>
      </w:tr>
      <w:tr w:rsidR="0027505E" w14:paraId="28BE56D3" w14:textId="77777777" w:rsidTr="00083DD2">
        <w:tc>
          <w:tcPr>
            <w:tcW w:w="1423" w:type="dxa"/>
            <w:shd w:val="clear" w:color="auto" w:fill="auto"/>
          </w:tcPr>
          <w:p w14:paraId="28BE56D0"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6D1"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6D2" w14:textId="77777777" w:rsidR="0027505E" w:rsidRDefault="0027505E" w:rsidP="0027505E">
            <w:pPr>
              <w:rPr>
                <w:rFonts w:eastAsia="DengXian"/>
              </w:rPr>
            </w:pPr>
          </w:p>
        </w:tc>
      </w:tr>
      <w:tr w:rsidR="00183F50" w14:paraId="28BE56D7" w14:textId="77777777" w:rsidTr="00083DD2">
        <w:tc>
          <w:tcPr>
            <w:tcW w:w="1423" w:type="dxa"/>
            <w:shd w:val="clear" w:color="auto" w:fill="auto"/>
          </w:tcPr>
          <w:p w14:paraId="28BE56D4" w14:textId="77777777" w:rsidR="00183F50" w:rsidRDefault="00183F50" w:rsidP="003066ED">
            <w:pPr>
              <w:rPr>
                <w:rFonts w:eastAsia="DengXian"/>
              </w:rPr>
            </w:pPr>
            <w:r>
              <w:rPr>
                <w:rFonts w:eastAsia="DengXian" w:hint="eastAsia"/>
              </w:rPr>
              <w:t>CMCC</w:t>
            </w:r>
          </w:p>
        </w:tc>
        <w:tc>
          <w:tcPr>
            <w:tcW w:w="1780" w:type="dxa"/>
            <w:gridSpan w:val="2"/>
            <w:shd w:val="clear" w:color="auto" w:fill="auto"/>
          </w:tcPr>
          <w:p w14:paraId="28BE56D5" w14:textId="77777777" w:rsidR="00183F50" w:rsidRDefault="00183F50" w:rsidP="003066ED">
            <w:pPr>
              <w:rPr>
                <w:rFonts w:eastAsia="DengXian"/>
              </w:rPr>
            </w:pPr>
            <w:r>
              <w:rPr>
                <w:rFonts w:eastAsia="DengXian" w:hint="eastAsia"/>
              </w:rPr>
              <w:t>Option 1</w:t>
            </w:r>
          </w:p>
        </w:tc>
        <w:tc>
          <w:tcPr>
            <w:tcW w:w="6431" w:type="dxa"/>
            <w:shd w:val="clear" w:color="auto" w:fill="auto"/>
          </w:tcPr>
          <w:p w14:paraId="28BE56D6" w14:textId="77777777" w:rsidR="00183F50" w:rsidRDefault="00183F50" w:rsidP="0027505E">
            <w:pPr>
              <w:rPr>
                <w:rFonts w:eastAsia="DengXian"/>
              </w:rPr>
            </w:pPr>
          </w:p>
        </w:tc>
      </w:tr>
      <w:tr w:rsidR="004A3BEB" w14:paraId="28BE56DB" w14:textId="77777777" w:rsidTr="00083DD2">
        <w:tc>
          <w:tcPr>
            <w:tcW w:w="1423" w:type="dxa"/>
            <w:shd w:val="clear" w:color="auto" w:fill="auto"/>
          </w:tcPr>
          <w:p w14:paraId="28BE56D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D9" w14:textId="77777777" w:rsidR="004A3BEB" w:rsidRDefault="004A3BEB" w:rsidP="004A3BEB">
            <w:pPr>
              <w:rPr>
                <w:rFonts w:eastAsia="DengXian"/>
              </w:rPr>
            </w:pPr>
            <w:r>
              <w:rPr>
                <w:rFonts w:eastAsia="DengXian"/>
              </w:rPr>
              <w:t>Option 2</w:t>
            </w:r>
          </w:p>
        </w:tc>
        <w:tc>
          <w:tcPr>
            <w:tcW w:w="6431" w:type="dxa"/>
            <w:shd w:val="clear" w:color="auto" w:fill="auto"/>
          </w:tcPr>
          <w:p w14:paraId="28BE56DA" w14:textId="77777777" w:rsidR="004A3BEB" w:rsidRDefault="004A3BEB" w:rsidP="004A3BEB">
            <w:pPr>
              <w:rPr>
                <w:rFonts w:eastAsia="DengXian"/>
              </w:rPr>
            </w:pPr>
            <w:r>
              <w:rPr>
                <w:rFonts w:eastAsia="DengXian"/>
              </w:rPr>
              <w:t>Option 2 could save some RRC signalling compared to option 1 when RAN PTW length is equal to the CN PTW length.</w:t>
            </w:r>
          </w:p>
        </w:tc>
      </w:tr>
      <w:tr w:rsidR="00CE3FB9" w14:paraId="28BE56DF" w14:textId="77777777" w:rsidTr="00083DD2">
        <w:tc>
          <w:tcPr>
            <w:tcW w:w="1423" w:type="dxa"/>
            <w:shd w:val="clear" w:color="auto" w:fill="auto"/>
          </w:tcPr>
          <w:p w14:paraId="28BE56DC" w14:textId="5815E938" w:rsidR="00CE3FB9" w:rsidRDefault="00CE3FB9" w:rsidP="00CE3FB9">
            <w:pPr>
              <w:rPr>
                <w:rFonts w:eastAsia="DengXian"/>
              </w:rPr>
            </w:pPr>
            <w:r>
              <w:rPr>
                <w:rFonts w:eastAsia="DengXian"/>
              </w:rPr>
              <w:t>Qualcomm</w:t>
            </w:r>
          </w:p>
        </w:tc>
        <w:tc>
          <w:tcPr>
            <w:tcW w:w="1780" w:type="dxa"/>
            <w:gridSpan w:val="2"/>
            <w:shd w:val="clear" w:color="auto" w:fill="auto"/>
          </w:tcPr>
          <w:p w14:paraId="28BE56DD" w14:textId="5BA0ED4C" w:rsidR="00CE3FB9" w:rsidRDefault="00CE3FB9" w:rsidP="00CE3FB9">
            <w:pPr>
              <w:rPr>
                <w:rFonts w:eastAsia="DengXian"/>
              </w:rPr>
            </w:pPr>
            <w:r>
              <w:rPr>
                <w:rFonts w:eastAsia="DengXian"/>
              </w:rPr>
              <w:t>Option 1</w:t>
            </w:r>
          </w:p>
        </w:tc>
        <w:tc>
          <w:tcPr>
            <w:tcW w:w="6431" w:type="dxa"/>
            <w:shd w:val="clear" w:color="auto" w:fill="auto"/>
          </w:tcPr>
          <w:p w14:paraId="28BE56DE" w14:textId="47BC6249" w:rsidR="00CE3FB9" w:rsidRDefault="00CE3FB9" w:rsidP="00CE3FB9">
            <w:pPr>
              <w:rPr>
                <w:rFonts w:eastAsia="DengXian"/>
              </w:rPr>
            </w:pPr>
            <w:r>
              <w:rPr>
                <w:rFonts w:eastAsia="DengXian"/>
              </w:rPr>
              <w:t>Option 2 is more like a signalling optimization.</w:t>
            </w:r>
          </w:p>
        </w:tc>
      </w:tr>
      <w:tr w:rsidR="00CE3FB9" w14:paraId="28BE56E3" w14:textId="77777777" w:rsidTr="00083DD2">
        <w:tc>
          <w:tcPr>
            <w:tcW w:w="1423" w:type="dxa"/>
            <w:shd w:val="clear" w:color="auto" w:fill="auto"/>
          </w:tcPr>
          <w:p w14:paraId="28BE56E0" w14:textId="0A87AB76" w:rsidR="00CE3FB9" w:rsidRDefault="00A7480B" w:rsidP="00CE3FB9">
            <w:pPr>
              <w:rPr>
                <w:rFonts w:eastAsia="DengXian"/>
              </w:rPr>
            </w:pPr>
            <w:r>
              <w:rPr>
                <w:rFonts w:eastAsia="DengXian" w:hint="eastAsia"/>
              </w:rPr>
              <w:t>CATT</w:t>
            </w:r>
          </w:p>
        </w:tc>
        <w:tc>
          <w:tcPr>
            <w:tcW w:w="1780" w:type="dxa"/>
            <w:gridSpan w:val="2"/>
            <w:shd w:val="clear" w:color="auto" w:fill="auto"/>
          </w:tcPr>
          <w:p w14:paraId="28BE56E1" w14:textId="34852F25" w:rsidR="00CE3FB9" w:rsidRDefault="00A7480B" w:rsidP="00CE3FB9">
            <w:pPr>
              <w:rPr>
                <w:rFonts w:eastAsia="DengXian"/>
              </w:rPr>
            </w:pPr>
            <w:r>
              <w:rPr>
                <w:rFonts w:eastAsia="DengXian" w:hint="eastAsia"/>
              </w:rPr>
              <w:t>Option 2</w:t>
            </w:r>
          </w:p>
        </w:tc>
        <w:tc>
          <w:tcPr>
            <w:tcW w:w="6431" w:type="dxa"/>
            <w:shd w:val="clear" w:color="auto" w:fill="auto"/>
          </w:tcPr>
          <w:p w14:paraId="28BE56E2" w14:textId="5D283EA0" w:rsidR="00CE3FB9" w:rsidRDefault="00A7480B" w:rsidP="00CE3FB9">
            <w:pPr>
              <w:rPr>
                <w:rFonts w:eastAsia="DengXian"/>
              </w:rPr>
            </w:pPr>
            <w:r>
              <w:rPr>
                <w:rFonts w:eastAsia="DengXian" w:hint="eastAsia"/>
              </w:rPr>
              <w:t xml:space="preserve">Option 2 may has </w:t>
            </w:r>
            <w:r>
              <w:rPr>
                <w:rFonts w:eastAsia="DengXian"/>
              </w:rPr>
              <w:t>signalling</w:t>
            </w:r>
            <w:r>
              <w:rPr>
                <w:rFonts w:eastAsia="DengXian" w:hint="eastAsia"/>
              </w:rPr>
              <w:t xml:space="preserve"> overhead reduction benefit. </w:t>
            </w:r>
            <w:r>
              <w:rPr>
                <w:rFonts w:eastAsia="DengXian"/>
              </w:rPr>
              <w:t>B</w:t>
            </w:r>
            <w:r>
              <w:rPr>
                <w:rFonts w:eastAsia="DengXian" w:hint="eastAsia"/>
              </w:rPr>
              <w:t xml:space="preserve">ut we are ok for Option 1 for </w:t>
            </w:r>
            <w:r>
              <w:rPr>
                <w:rFonts w:eastAsia="DengXian"/>
              </w:rPr>
              <w:t>simplicity</w:t>
            </w:r>
            <w:r>
              <w:rPr>
                <w:rFonts w:eastAsia="DengXian" w:hint="eastAsia"/>
              </w:rPr>
              <w:t xml:space="preserve">. </w:t>
            </w:r>
          </w:p>
        </w:tc>
      </w:tr>
      <w:tr w:rsidR="00CE3FB9" w14:paraId="28BE56E7" w14:textId="77777777" w:rsidTr="00083DD2">
        <w:tc>
          <w:tcPr>
            <w:tcW w:w="1423" w:type="dxa"/>
            <w:shd w:val="clear" w:color="auto" w:fill="auto"/>
          </w:tcPr>
          <w:p w14:paraId="28BE56E4" w14:textId="2A3DC835" w:rsidR="00CE3FB9" w:rsidRDefault="00030ED1" w:rsidP="00CE3FB9">
            <w:pPr>
              <w:rPr>
                <w:rFonts w:eastAsia="DengXian"/>
              </w:rPr>
            </w:pPr>
            <w:r>
              <w:rPr>
                <w:rFonts w:eastAsia="DengXian"/>
              </w:rPr>
              <w:t>Ericsson</w:t>
            </w:r>
          </w:p>
        </w:tc>
        <w:tc>
          <w:tcPr>
            <w:tcW w:w="1770" w:type="dxa"/>
            <w:shd w:val="clear" w:color="auto" w:fill="auto"/>
          </w:tcPr>
          <w:p w14:paraId="28BE56E5" w14:textId="2B88AE60" w:rsidR="00CE3FB9" w:rsidRDefault="00030ED1" w:rsidP="00CE3FB9">
            <w:pPr>
              <w:rPr>
                <w:rFonts w:eastAsia="DengXian"/>
              </w:rPr>
            </w:pPr>
            <w:r>
              <w:rPr>
                <w:rFonts w:eastAsia="DengXian"/>
              </w:rPr>
              <w:t>Option 1</w:t>
            </w:r>
          </w:p>
        </w:tc>
        <w:tc>
          <w:tcPr>
            <w:tcW w:w="6441" w:type="dxa"/>
            <w:gridSpan w:val="2"/>
            <w:shd w:val="clear" w:color="auto" w:fill="auto"/>
          </w:tcPr>
          <w:p w14:paraId="28BE56E6" w14:textId="77777777" w:rsidR="00CE3FB9" w:rsidRDefault="00CE3FB9" w:rsidP="00CE3FB9">
            <w:pPr>
              <w:rPr>
                <w:rFonts w:eastAsia="DengXian"/>
              </w:rPr>
            </w:pPr>
          </w:p>
        </w:tc>
      </w:tr>
      <w:tr w:rsidR="00CE3FB9" w14:paraId="28BE56EB" w14:textId="77777777" w:rsidTr="00083DD2">
        <w:tc>
          <w:tcPr>
            <w:tcW w:w="1423" w:type="dxa"/>
            <w:shd w:val="clear" w:color="auto" w:fill="auto"/>
          </w:tcPr>
          <w:p w14:paraId="28BE56E8" w14:textId="77777777" w:rsidR="00CE3FB9" w:rsidRPr="00833389" w:rsidRDefault="00CE3FB9" w:rsidP="00CE3FB9">
            <w:pPr>
              <w:rPr>
                <w:rFonts w:eastAsia="DengXian"/>
              </w:rPr>
            </w:pPr>
          </w:p>
        </w:tc>
        <w:tc>
          <w:tcPr>
            <w:tcW w:w="1780" w:type="dxa"/>
            <w:gridSpan w:val="2"/>
            <w:shd w:val="clear" w:color="auto" w:fill="auto"/>
          </w:tcPr>
          <w:p w14:paraId="28BE56E9" w14:textId="77777777" w:rsidR="00CE3FB9" w:rsidRDefault="00CE3FB9" w:rsidP="00CE3FB9">
            <w:pPr>
              <w:rPr>
                <w:rFonts w:eastAsia="DengXian"/>
              </w:rPr>
            </w:pPr>
          </w:p>
        </w:tc>
        <w:tc>
          <w:tcPr>
            <w:tcW w:w="6431" w:type="dxa"/>
            <w:shd w:val="clear" w:color="auto" w:fill="auto"/>
          </w:tcPr>
          <w:p w14:paraId="28BE56EA" w14:textId="77777777" w:rsidR="00CE3FB9" w:rsidRDefault="00CE3FB9" w:rsidP="00CE3FB9">
            <w:pPr>
              <w:rPr>
                <w:rFonts w:eastAsia="DengXian"/>
              </w:rPr>
            </w:pPr>
          </w:p>
        </w:tc>
      </w:tr>
      <w:tr w:rsidR="00CE3FB9" w14:paraId="28BE56EF" w14:textId="77777777" w:rsidTr="00083DD2">
        <w:tc>
          <w:tcPr>
            <w:tcW w:w="1423" w:type="dxa"/>
            <w:shd w:val="clear" w:color="auto" w:fill="auto"/>
          </w:tcPr>
          <w:p w14:paraId="28BE56EC" w14:textId="77777777" w:rsidR="00CE3FB9" w:rsidRDefault="00CE3FB9" w:rsidP="00CE3FB9">
            <w:pPr>
              <w:rPr>
                <w:rFonts w:eastAsia="DengXian"/>
              </w:rPr>
            </w:pPr>
          </w:p>
        </w:tc>
        <w:tc>
          <w:tcPr>
            <w:tcW w:w="1780" w:type="dxa"/>
            <w:gridSpan w:val="2"/>
            <w:shd w:val="clear" w:color="auto" w:fill="auto"/>
          </w:tcPr>
          <w:p w14:paraId="28BE56ED" w14:textId="77777777" w:rsidR="00CE3FB9" w:rsidRDefault="00CE3FB9" w:rsidP="00CE3FB9">
            <w:pPr>
              <w:rPr>
                <w:rFonts w:eastAsia="DengXian"/>
              </w:rPr>
            </w:pPr>
          </w:p>
        </w:tc>
        <w:tc>
          <w:tcPr>
            <w:tcW w:w="6431" w:type="dxa"/>
            <w:shd w:val="clear" w:color="auto" w:fill="auto"/>
          </w:tcPr>
          <w:p w14:paraId="28BE56EE" w14:textId="77777777" w:rsidR="00CE3FB9" w:rsidRDefault="00CE3FB9" w:rsidP="00CE3FB9">
            <w:pPr>
              <w:rPr>
                <w:rFonts w:eastAsia="DengXian"/>
              </w:rPr>
            </w:pPr>
          </w:p>
        </w:tc>
      </w:tr>
      <w:tr w:rsidR="00CE3FB9" w14:paraId="28BE56F3" w14:textId="77777777" w:rsidTr="00083DD2">
        <w:tc>
          <w:tcPr>
            <w:tcW w:w="1423" w:type="dxa"/>
            <w:shd w:val="clear" w:color="auto" w:fill="auto"/>
          </w:tcPr>
          <w:p w14:paraId="28BE56F0" w14:textId="77777777" w:rsidR="00CE3FB9" w:rsidRDefault="00CE3FB9" w:rsidP="00CE3FB9">
            <w:pPr>
              <w:rPr>
                <w:rFonts w:eastAsia="DengXian"/>
              </w:rPr>
            </w:pPr>
          </w:p>
        </w:tc>
        <w:tc>
          <w:tcPr>
            <w:tcW w:w="1780" w:type="dxa"/>
            <w:gridSpan w:val="2"/>
            <w:shd w:val="clear" w:color="auto" w:fill="auto"/>
          </w:tcPr>
          <w:p w14:paraId="28BE56F1" w14:textId="77777777" w:rsidR="00CE3FB9" w:rsidRDefault="00CE3FB9" w:rsidP="00CE3FB9">
            <w:pPr>
              <w:rPr>
                <w:rFonts w:eastAsia="DengXian"/>
              </w:rPr>
            </w:pPr>
          </w:p>
        </w:tc>
        <w:tc>
          <w:tcPr>
            <w:tcW w:w="6431" w:type="dxa"/>
            <w:shd w:val="clear" w:color="auto" w:fill="auto"/>
          </w:tcPr>
          <w:p w14:paraId="28BE56F2" w14:textId="77777777" w:rsidR="00CE3FB9" w:rsidRDefault="00CE3FB9" w:rsidP="00CE3FB9">
            <w:pPr>
              <w:rPr>
                <w:rFonts w:eastAsia="DengXian"/>
              </w:rPr>
            </w:pPr>
          </w:p>
        </w:tc>
      </w:tr>
      <w:tr w:rsidR="00CE3FB9" w14:paraId="28BE56F7" w14:textId="77777777" w:rsidTr="00083DD2">
        <w:tc>
          <w:tcPr>
            <w:tcW w:w="1423" w:type="dxa"/>
            <w:shd w:val="clear" w:color="auto" w:fill="auto"/>
          </w:tcPr>
          <w:p w14:paraId="28BE56F4" w14:textId="77777777" w:rsidR="00CE3FB9" w:rsidRDefault="00CE3FB9" w:rsidP="00CE3FB9">
            <w:pPr>
              <w:rPr>
                <w:rFonts w:eastAsia="DengXian"/>
              </w:rPr>
            </w:pPr>
          </w:p>
        </w:tc>
        <w:tc>
          <w:tcPr>
            <w:tcW w:w="1780" w:type="dxa"/>
            <w:gridSpan w:val="2"/>
            <w:shd w:val="clear" w:color="auto" w:fill="auto"/>
          </w:tcPr>
          <w:p w14:paraId="28BE56F5" w14:textId="77777777" w:rsidR="00CE3FB9" w:rsidRDefault="00CE3FB9" w:rsidP="00CE3FB9">
            <w:pPr>
              <w:rPr>
                <w:rFonts w:eastAsia="DengXian"/>
              </w:rPr>
            </w:pPr>
          </w:p>
        </w:tc>
        <w:tc>
          <w:tcPr>
            <w:tcW w:w="6431" w:type="dxa"/>
            <w:shd w:val="clear" w:color="auto" w:fill="auto"/>
          </w:tcPr>
          <w:p w14:paraId="28BE56F6" w14:textId="77777777" w:rsidR="00CE3FB9" w:rsidRDefault="00CE3FB9" w:rsidP="00CE3FB9">
            <w:pPr>
              <w:rPr>
                <w:rFonts w:eastAsia="DengXian"/>
              </w:rPr>
            </w:pPr>
          </w:p>
        </w:tc>
      </w:tr>
      <w:tr w:rsidR="00CE3FB9" w14:paraId="28BE56FB" w14:textId="77777777" w:rsidTr="00083DD2">
        <w:tc>
          <w:tcPr>
            <w:tcW w:w="1423" w:type="dxa"/>
            <w:shd w:val="clear" w:color="auto" w:fill="auto"/>
          </w:tcPr>
          <w:p w14:paraId="28BE56F8" w14:textId="77777777" w:rsidR="00CE3FB9" w:rsidRDefault="00CE3FB9" w:rsidP="00CE3FB9">
            <w:pPr>
              <w:rPr>
                <w:rFonts w:eastAsia="DengXian"/>
              </w:rPr>
            </w:pPr>
          </w:p>
        </w:tc>
        <w:tc>
          <w:tcPr>
            <w:tcW w:w="1780" w:type="dxa"/>
            <w:gridSpan w:val="2"/>
            <w:shd w:val="clear" w:color="auto" w:fill="auto"/>
          </w:tcPr>
          <w:p w14:paraId="28BE56F9" w14:textId="77777777" w:rsidR="00CE3FB9" w:rsidRDefault="00CE3FB9" w:rsidP="00CE3FB9">
            <w:pPr>
              <w:rPr>
                <w:rFonts w:eastAsia="DengXian"/>
              </w:rPr>
            </w:pPr>
          </w:p>
        </w:tc>
        <w:tc>
          <w:tcPr>
            <w:tcW w:w="6431" w:type="dxa"/>
            <w:shd w:val="clear" w:color="auto" w:fill="auto"/>
          </w:tcPr>
          <w:p w14:paraId="28BE56FA" w14:textId="77777777" w:rsidR="00CE3FB9" w:rsidRDefault="00CE3FB9" w:rsidP="00CE3FB9">
            <w:pPr>
              <w:rPr>
                <w:rFonts w:eastAsia="DengXian"/>
              </w:rPr>
            </w:pPr>
          </w:p>
        </w:tc>
      </w:tr>
    </w:tbl>
    <w:p w14:paraId="28BE56FC" w14:textId="77777777" w:rsidR="00083DD2" w:rsidRDefault="00083DD2" w:rsidP="00083DD2">
      <w:pPr>
        <w:pStyle w:val="Doc-text2"/>
        <w:ind w:left="0" w:firstLine="0"/>
        <w:rPr>
          <w:rFonts w:eastAsia="DengXian"/>
          <w:b/>
          <w:color w:val="0070C0"/>
          <w:u w:val="single"/>
          <w:lang w:val="en-US"/>
        </w:rPr>
      </w:pPr>
    </w:p>
    <w:p w14:paraId="28BE56FD" w14:textId="77777777" w:rsidR="00232FD2" w:rsidRPr="007426DA" w:rsidRDefault="00232FD2" w:rsidP="007426DA"/>
    <w:p w14:paraId="28BE56FE" w14:textId="77777777"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28BE56FF" w14:textId="77777777"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28BE5700" w14:textId="77777777" w:rsidR="00BA2086" w:rsidRDefault="00BA2086" w:rsidP="00E1117D">
      <w:pPr>
        <w:pStyle w:val="BodyText"/>
      </w:pPr>
      <w:r w:rsidRPr="00BA2086">
        <w:t>In</w:t>
      </w:r>
      <w:r>
        <w:t xml:space="preserve"> RAN2#121 meeting, it has been agreed that t</w:t>
      </w:r>
      <w:r w:rsidRPr="00BA2086">
        <w:t>he formula of PH/PTW for IDLE eDRX can be reused for enhanced INACTIVE eDRX for eDRX cycles longer than 10.24s.</w:t>
      </w:r>
    </w:p>
    <w:p w14:paraId="28BE5701" w14:textId="77777777"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28BE5702"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28BE5703"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28BE5704" w14:textId="77777777"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UE-specific eDRX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28BE5705" w14:textId="77777777" w:rsidR="00A14BAC" w:rsidRDefault="00BA2086" w:rsidP="00E1117D">
      <w:pPr>
        <w:pStyle w:val="BodyText"/>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28BE5706" w14:textId="77777777" w:rsidR="00A14BAC" w:rsidRDefault="00A14BAC" w:rsidP="00E1117D">
      <w:pPr>
        <w:pStyle w:val="BodyText"/>
        <w:rPr>
          <w:color w:val="000000" w:themeColor="text1"/>
        </w:rPr>
      </w:pPr>
    </w:p>
    <w:p w14:paraId="28BE5707" w14:textId="77777777"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28BE570B" w14:textId="77777777" w:rsidTr="00DA0CBC">
        <w:tc>
          <w:tcPr>
            <w:tcW w:w="1979" w:type="dxa"/>
          </w:tcPr>
          <w:p w14:paraId="28BE570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28BE5709"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28BE570A" w14:textId="77777777" w:rsidR="00E1117D" w:rsidRDefault="00E1117D" w:rsidP="00894788">
            <w:pPr>
              <w:jc w:val="center"/>
              <w:rPr>
                <w:rFonts w:cs="Arial"/>
                <w:color w:val="000000" w:themeColor="text1"/>
              </w:rPr>
            </w:pPr>
            <w:r>
              <w:rPr>
                <w:rFonts w:cs="Arial"/>
                <w:color w:val="000000" w:themeColor="text1"/>
              </w:rPr>
              <w:t>Source</w:t>
            </w:r>
          </w:p>
        </w:tc>
      </w:tr>
      <w:tr w:rsidR="00E1117D" w14:paraId="28BE5710" w14:textId="77777777" w:rsidTr="00DA0CBC">
        <w:tc>
          <w:tcPr>
            <w:tcW w:w="1979" w:type="dxa"/>
          </w:tcPr>
          <w:p w14:paraId="28BE570C" w14:textId="77777777" w:rsidR="00E1117D" w:rsidRDefault="00E1117D" w:rsidP="00894788">
            <w:pPr>
              <w:rPr>
                <w:rFonts w:cs="Arial"/>
                <w:color w:val="000000" w:themeColor="text1"/>
              </w:rPr>
            </w:pPr>
            <w:r w:rsidRPr="00BB32F6">
              <w:rPr>
                <w:lang w:eastAsia="ja-JP"/>
              </w:rPr>
              <w:t>[7]R2-2302735</w:t>
            </w:r>
          </w:p>
        </w:tc>
        <w:tc>
          <w:tcPr>
            <w:tcW w:w="5954" w:type="dxa"/>
          </w:tcPr>
          <w:p w14:paraId="28BE570D"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eDRX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28BE570E" w14:textId="77777777" w:rsidR="00E1117D" w:rsidRPr="008D158A" w:rsidRDefault="00E1117D" w:rsidP="00894788">
            <w:pPr>
              <w:pStyle w:val="ListParagraph"/>
              <w:ind w:left="0"/>
              <w:rPr>
                <w:lang w:eastAsia="ja-JP"/>
              </w:rPr>
            </w:pPr>
          </w:p>
        </w:tc>
        <w:tc>
          <w:tcPr>
            <w:tcW w:w="1701" w:type="dxa"/>
          </w:tcPr>
          <w:p w14:paraId="28BE570F" w14:textId="77777777" w:rsidR="00E1117D" w:rsidRDefault="00E1117D" w:rsidP="00894788">
            <w:pPr>
              <w:rPr>
                <w:rFonts w:cs="Arial"/>
                <w:color w:val="000000" w:themeColor="text1"/>
              </w:rPr>
            </w:pPr>
            <w:r w:rsidRPr="00BB32F6">
              <w:rPr>
                <w:lang w:eastAsia="ja-JP"/>
              </w:rPr>
              <w:t>Intel Corporation</w:t>
            </w:r>
          </w:p>
        </w:tc>
      </w:tr>
      <w:tr w:rsidR="00E1117D" w14:paraId="28BE5715" w14:textId="77777777" w:rsidTr="00DA0CBC">
        <w:tc>
          <w:tcPr>
            <w:tcW w:w="1979" w:type="dxa"/>
          </w:tcPr>
          <w:p w14:paraId="28BE5711" w14:textId="77777777" w:rsidR="00E1117D" w:rsidRPr="00E1117D" w:rsidRDefault="00E1117D" w:rsidP="00E1117D">
            <w:pPr>
              <w:pStyle w:val="ListParagraph"/>
              <w:ind w:left="0"/>
              <w:rPr>
                <w:lang w:eastAsia="ja-JP"/>
              </w:rPr>
            </w:pPr>
            <w:r w:rsidRPr="00E1117D">
              <w:rPr>
                <w:lang w:eastAsia="ja-JP"/>
              </w:rPr>
              <w:t>[10]R2-2302816</w:t>
            </w:r>
          </w:p>
        </w:tc>
        <w:tc>
          <w:tcPr>
            <w:tcW w:w="5954" w:type="dxa"/>
          </w:tcPr>
          <w:p w14:paraId="28BE5712" w14:textId="77777777" w:rsidR="00E1117D" w:rsidRPr="00E1117D" w:rsidRDefault="00E1117D" w:rsidP="00E1117D">
            <w:pPr>
              <w:pStyle w:val="ListParagraph"/>
              <w:ind w:left="0"/>
              <w:rPr>
                <w:lang w:eastAsia="ja-JP"/>
              </w:rPr>
            </w:pPr>
            <w:r w:rsidRPr="00E1117D">
              <w:rPr>
                <w:lang w:eastAsia="ja-JP"/>
              </w:rPr>
              <w:t>Proposal 1:  Using the same UE_ID_H as IDLE eDRX when calculating the PH for RAN paging when INACTIVE eDRX is longer than 10.24s.</w:t>
            </w:r>
          </w:p>
          <w:p w14:paraId="28BE5713" w14:textId="77777777" w:rsidR="00E1117D" w:rsidRPr="00E1117D" w:rsidRDefault="00E1117D" w:rsidP="00E1117D">
            <w:pPr>
              <w:pStyle w:val="ListParagraph"/>
              <w:ind w:left="0"/>
              <w:rPr>
                <w:lang w:eastAsia="ja-JP"/>
              </w:rPr>
            </w:pPr>
          </w:p>
        </w:tc>
        <w:tc>
          <w:tcPr>
            <w:tcW w:w="1701" w:type="dxa"/>
          </w:tcPr>
          <w:p w14:paraId="28BE5714" w14:textId="77777777" w:rsidR="00E1117D" w:rsidRPr="00E1117D" w:rsidRDefault="00E1117D" w:rsidP="00E1117D">
            <w:pPr>
              <w:pStyle w:val="ListParagraph"/>
              <w:ind w:left="0"/>
              <w:rPr>
                <w:lang w:eastAsia="ja-JP"/>
              </w:rPr>
            </w:pPr>
            <w:r w:rsidRPr="00E1117D">
              <w:rPr>
                <w:lang w:eastAsia="ja-JP"/>
              </w:rPr>
              <w:t>vivo, Guangdong Genius</w:t>
            </w:r>
          </w:p>
        </w:tc>
      </w:tr>
      <w:tr w:rsidR="00894788" w14:paraId="28BE571C" w14:textId="77777777" w:rsidTr="00DA0CBC">
        <w:tc>
          <w:tcPr>
            <w:tcW w:w="1979" w:type="dxa"/>
          </w:tcPr>
          <w:p w14:paraId="28BE5716" w14:textId="77777777" w:rsidR="00894788" w:rsidRDefault="00894788" w:rsidP="00894788">
            <w:pPr>
              <w:rPr>
                <w:rFonts w:cs="Arial"/>
                <w:color w:val="000000" w:themeColor="text1"/>
              </w:rPr>
            </w:pPr>
            <w:r w:rsidRPr="00894788">
              <w:rPr>
                <w:lang w:eastAsia="ja-JP"/>
              </w:rPr>
              <w:lastRenderedPageBreak/>
              <w:t>[12]R2-2303304</w:t>
            </w:r>
          </w:p>
        </w:tc>
        <w:tc>
          <w:tcPr>
            <w:tcW w:w="5954" w:type="dxa"/>
          </w:tcPr>
          <w:p w14:paraId="28BE5717" w14:textId="77777777" w:rsidR="00894788" w:rsidRPr="00894788" w:rsidRDefault="00894788" w:rsidP="00894788">
            <w:pPr>
              <w:rPr>
                <w:bCs/>
              </w:rPr>
            </w:pPr>
            <w:r w:rsidRPr="00894788">
              <w:rPr>
                <w:bCs/>
              </w:rPr>
              <w:t>Proposal 2: The UE_ID_H used in the CN eDRX formulas in Rel-17 is reused in the RAN eDRX formulas in Rel-18.</w:t>
            </w:r>
          </w:p>
          <w:p w14:paraId="28BE5718" w14:textId="77777777" w:rsidR="00894788" w:rsidRPr="00894788" w:rsidRDefault="00894788" w:rsidP="00894788">
            <w:pPr>
              <w:rPr>
                <w:bCs/>
              </w:rPr>
            </w:pPr>
            <w:r w:rsidRPr="00894788">
              <w:rPr>
                <w:bCs/>
              </w:rPr>
              <w:t>Proposal 3: The PH for RAN is the H-SFN satisfying the following equation:</w:t>
            </w:r>
          </w:p>
          <w:p w14:paraId="28BE5719"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28BE571A" w14:textId="77777777" w:rsidR="00894788" w:rsidRDefault="00894788" w:rsidP="00894788">
            <w:pPr>
              <w:pStyle w:val="BodyText"/>
              <w:rPr>
                <w:rFonts w:eastAsiaTheme="minorEastAsia" w:cs="Arial"/>
                <w:color w:val="000000" w:themeColor="text1"/>
              </w:rPr>
            </w:pPr>
          </w:p>
        </w:tc>
        <w:tc>
          <w:tcPr>
            <w:tcW w:w="1701" w:type="dxa"/>
          </w:tcPr>
          <w:p w14:paraId="28BE571B" w14:textId="77777777" w:rsidR="00894788" w:rsidRDefault="00894788" w:rsidP="00894788">
            <w:pPr>
              <w:rPr>
                <w:rFonts w:cs="Arial"/>
                <w:color w:val="000000" w:themeColor="text1"/>
              </w:rPr>
            </w:pPr>
            <w:r w:rsidRPr="00894788">
              <w:rPr>
                <w:lang w:eastAsia="ja-JP"/>
              </w:rPr>
              <w:t>MediaTek Inc.</w:t>
            </w:r>
          </w:p>
        </w:tc>
      </w:tr>
    </w:tbl>
    <w:p w14:paraId="28BE571D" w14:textId="77777777" w:rsidR="00E1117D" w:rsidRDefault="00E1117D" w:rsidP="007426DA">
      <w:pPr>
        <w:pStyle w:val="BodyText"/>
        <w:rPr>
          <w:b/>
          <w:color w:val="000000" w:themeColor="text1"/>
          <w:u w:val="single"/>
        </w:rPr>
      </w:pPr>
    </w:p>
    <w:p w14:paraId="28BE571E" w14:textId="77777777"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28BE571F" w14:textId="77777777"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28BE5723" w14:textId="77777777" w:rsidTr="00DE66DE">
        <w:tc>
          <w:tcPr>
            <w:tcW w:w="1423" w:type="dxa"/>
            <w:shd w:val="clear" w:color="auto" w:fill="E7E6E6"/>
          </w:tcPr>
          <w:p w14:paraId="28BE5720"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8BE5721" w14:textId="77777777" w:rsidR="00A14BAC" w:rsidRDefault="00A14BAC" w:rsidP="00DE66DE">
            <w:pPr>
              <w:jc w:val="center"/>
              <w:rPr>
                <w:b/>
                <w:lang w:eastAsia="sv-SE"/>
              </w:rPr>
            </w:pPr>
            <w:r>
              <w:rPr>
                <w:b/>
                <w:lang w:eastAsia="sv-SE"/>
              </w:rPr>
              <w:t>Yes/No</w:t>
            </w:r>
          </w:p>
        </w:tc>
        <w:tc>
          <w:tcPr>
            <w:tcW w:w="6431" w:type="dxa"/>
            <w:shd w:val="clear" w:color="auto" w:fill="E7E6E6"/>
          </w:tcPr>
          <w:p w14:paraId="28BE5722" w14:textId="77777777" w:rsidR="00A14BAC" w:rsidRDefault="00A14BAC" w:rsidP="00DE66DE">
            <w:pPr>
              <w:jc w:val="center"/>
              <w:rPr>
                <w:b/>
                <w:lang w:eastAsia="sv-SE"/>
              </w:rPr>
            </w:pPr>
            <w:r>
              <w:rPr>
                <w:b/>
                <w:lang w:eastAsia="sv-SE"/>
              </w:rPr>
              <w:t>Additional comments</w:t>
            </w:r>
          </w:p>
        </w:tc>
      </w:tr>
      <w:tr w:rsidR="00A14BAC" w14:paraId="28BE5727" w14:textId="77777777" w:rsidTr="00DE66DE">
        <w:tc>
          <w:tcPr>
            <w:tcW w:w="1423" w:type="dxa"/>
            <w:shd w:val="clear" w:color="auto" w:fill="auto"/>
          </w:tcPr>
          <w:p w14:paraId="28BE5724" w14:textId="77777777"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28BE5725" w14:textId="77777777"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26" w14:textId="77777777" w:rsidR="00A14BAC" w:rsidRDefault="00A14BAC" w:rsidP="00DE66DE">
            <w:pPr>
              <w:rPr>
                <w:rFonts w:eastAsia="DengXian"/>
              </w:rPr>
            </w:pPr>
          </w:p>
        </w:tc>
      </w:tr>
      <w:tr w:rsidR="00A14BAC" w14:paraId="28BE572B" w14:textId="77777777" w:rsidTr="00DE66DE">
        <w:tc>
          <w:tcPr>
            <w:tcW w:w="1423" w:type="dxa"/>
            <w:shd w:val="clear" w:color="auto" w:fill="auto"/>
          </w:tcPr>
          <w:p w14:paraId="28BE5728" w14:textId="77777777"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729" w14:textId="77777777"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2A" w14:textId="77777777" w:rsidR="00A14BAC" w:rsidRDefault="00A14BAC" w:rsidP="00DE66DE">
            <w:pPr>
              <w:rPr>
                <w:rFonts w:eastAsia="DengXian"/>
                <w:lang w:val="en-US"/>
              </w:rPr>
            </w:pPr>
          </w:p>
        </w:tc>
      </w:tr>
      <w:tr w:rsidR="00895739" w14:paraId="28BE572F"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2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2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2E" w14:textId="77777777" w:rsidR="00895739" w:rsidRDefault="00895739">
            <w:pPr>
              <w:rPr>
                <w:rFonts w:eastAsia="DengXian"/>
                <w:lang w:val="en-US"/>
              </w:rPr>
            </w:pPr>
          </w:p>
        </w:tc>
      </w:tr>
      <w:tr w:rsidR="006130A4" w14:paraId="28BE5733" w14:textId="77777777" w:rsidTr="00DE66DE">
        <w:tc>
          <w:tcPr>
            <w:tcW w:w="1423" w:type="dxa"/>
            <w:shd w:val="clear" w:color="auto" w:fill="auto"/>
          </w:tcPr>
          <w:p w14:paraId="28BE5730"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31"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32" w14:textId="77777777" w:rsidR="006130A4" w:rsidRDefault="006130A4" w:rsidP="006130A4">
            <w:pPr>
              <w:rPr>
                <w:rFonts w:eastAsia="DengXian"/>
              </w:rPr>
            </w:pPr>
          </w:p>
        </w:tc>
      </w:tr>
      <w:tr w:rsidR="00284787" w14:paraId="28BE5737" w14:textId="77777777" w:rsidTr="00DE66DE">
        <w:tc>
          <w:tcPr>
            <w:tcW w:w="1423" w:type="dxa"/>
            <w:shd w:val="clear" w:color="auto" w:fill="auto"/>
          </w:tcPr>
          <w:p w14:paraId="28BE573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35" w14:textId="77777777" w:rsidR="00284787" w:rsidRDefault="00284787" w:rsidP="00284787">
            <w:pPr>
              <w:rPr>
                <w:rFonts w:eastAsia="DengXian"/>
              </w:rPr>
            </w:pPr>
            <w:r>
              <w:rPr>
                <w:rFonts w:eastAsia="DengXian"/>
              </w:rPr>
              <w:t>Yes</w:t>
            </w:r>
          </w:p>
        </w:tc>
        <w:tc>
          <w:tcPr>
            <w:tcW w:w="6431" w:type="dxa"/>
            <w:shd w:val="clear" w:color="auto" w:fill="auto"/>
          </w:tcPr>
          <w:p w14:paraId="28BE5736" w14:textId="77777777" w:rsidR="00284787" w:rsidRDefault="00284787" w:rsidP="00284787">
            <w:pPr>
              <w:rPr>
                <w:rFonts w:eastAsia="DengXian"/>
              </w:rPr>
            </w:pPr>
          </w:p>
        </w:tc>
      </w:tr>
      <w:tr w:rsidR="00284787" w14:paraId="28BE573B" w14:textId="77777777" w:rsidTr="00DE66DE">
        <w:tc>
          <w:tcPr>
            <w:tcW w:w="1423" w:type="dxa"/>
            <w:shd w:val="clear" w:color="auto" w:fill="auto"/>
          </w:tcPr>
          <w:p w14:paraId="28BE5738" w14:textId="77777777" w:rsidR="00284787" w:rsidRDefault="00836DD5" w:rsidP="00284787">
            <w:pPr>
              <w:rPr>
                <w:rFonts w:eastAsia="DengXian"/>
              </w:rPr>
            </w:pPr>
            <w:r>
              <w:rPr>
                <w:rFonts w:eastAsia="DengXian"/>
              </w:rPr>
              <w:t>Intel</w:t>
            </w:r>
          </w:p>
        </w:tc>
        <w:tc>
          <w:tcPr>
            <w:tcW w:w="1780" w:type="dxa"/>
            <w:gridSpan w:val="2"/>
            <w:shd w:val="clear" w:color="auto" w:fill="auto"/>
          </w:tcPr>
          <w:p w14:paraId="28BE5739" w14:textId="77777777" w:rsidR="00284787" w:rsidRDefault="00836DD5" w:rsidP="00284787">
            <w:pPr>
              <w:rPr>
                <w:rFonts w:eastAsia="DengXian"/>
              </w:rPr>
            </w:pPr>
            <w:r>
              <w:rPr>
                <w:rFonts w:eastAsia="DengXian"/>
              </w:rPr>
              <w:t>Yes</w:t>
            </w:r>
          </w:p>
        </w:tc>
        <w:tc>
          <w:tcPr>
            <w:tcW w:w="6431" w:type="dxa"/>
            <w:shd w:val="clear" w:color="auto" w:fill="auto"/>
          </w:tcPr>
          <w:p w14:paraId="28BE573A" w14:textId="77777777" w:rsidR="00284787" w:rsidRDefault="00284787" w:rsidP="00284787">
            <w:pPr>
              <w:rPr>
                <w:rFonts w:eastAsia="DengXian"/>
              </w:rPr>
            </w:pPr>
          </w:p>
        </w:tc>
      </w:tr>
      <w:tr w:rsidR="003B77F5" w14:paraId="28BE573F" w14:textId="77777777" w:rsidTr="00DE66DE">
        <w:tc>
          <w:tcPr>
            <w:tcW w:w="1423" w:type="dxa"/>
            <w:shd w:val="clear" w:color="auto" w:fill="auto"/>
          </w:tcPr>
          <w:p w14:paraId="28BE573C"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73D" w14:textId="77777777" w:rsidR="003B77F5" w:rsidRDefault="003B77F5" w:rsidP="003B77F5">
            <w:pPr>
              <w:rPr>
                <w:rFonts w:eastAsia="DengXian"/>
              </w:rPr>
            </w:pPr>
            <w:r>
              <w:rPr>
                <w:rFonts w:eastAsia="DengXian"/>
              </w:rPr>
              <w:t>Yes</w:t>
            </w:r>
          </w:p>
        </w:tc>
        <w:tc>
          <w:tcPr>
            <w:tcW w:w="6431" w:type="dxa"/>
            <w:shd w:val="clear" w:color="auto" w:fill="auto"/>
          </w:tcPr>
          <w:p w14:paraId="28BE573E" w14:textId="77777777" w:rsidR="003B77F5" w:rsidRDefault="003B77F5" w:rsidP="003B77F5">
            <w:pPr>
              <w:rPr>
                <w:rFonts w:eastAsia="DengXian"/>
              </w:rPr>
            </w:pPr>
          </w:p>
        </w:tc>
      </w:tr>
      <w:tr w:rsidR="008F1D10" w14:paraId="28BE5743" w14:textId="77777777" w:rsidTr="00DE66DE">
        <w:tc>
          <w:tcPr>
            <w:tcW w:w="1423" w:type="dxa"/>
            <w:shd w:val="clear" w:color="auto" w:fill="auto"/>
          </w:tcPr>
          <w:p w14:paraId="28BE5740"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41"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42" w14:textId="77777777" w:rsidR="008F1D10" w:rsidRDefault="008F1D10" w:rsidP="008F1D10">
            <w:pPr>
              <w:rPr>
                <w:rFonts w:eastAsia="DengXian"/>
              </w:rPr>
            </w:pPr>
          </w:p>
        </w:tc>
      </w:tr>
      <w:tr w:rsidR="00E73A6E" w14:paraId="28BE5747" w14:textId="77777777" w:rsidTr="00DE66DE">
        <w:tc>
          <w:tcPr>
            <w:tcW w:w="1423" w:type="dxa"/>
            <w:shd w:val="clear" w:color="auto" w:fill="auto"/>
          </w:tcPr>
          <w:p w14:paraId="28BE574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745"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46" w14:textId="77777777" w:rsidR="00E73A6E" w:rsidRDefault="00E73A6E" w:rsidP="00E73A6E">
            <w:pPr>
              <w:rPr>
                <w:rFonts w:eastAsia="DengXian"/>
              </w:rPr>
            </w:pPr>
            <w:r>
              <w:rPr>
                <w:rFonts w:eastAsia="DengXian"/>
                <w:lang w:val="en-US"/>
              </w:rPr>
              <w:t>The chances to align CN PH and RAN PH is maximized if same UE_ID_H is used.</w:t>
            </w:r>
          </w:p>
        </w:tc>
      </w:tr>
      <w:tr w:rsidR="0027505E" w14:paraId="28BE574B" w14:textId="77777777" w:rsidTr="00DE66DE">
        <w:tc>
          <w:tcPr>
            <w:tcW w:w="1423" w:type="dxa"/>
            <w:shd w:val="clear" w:color="auto" w:fill="auto"/>
          </w:tcPr>
          <w:p w14:paraId="28BE5748"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49" w14:textId="77777777" w:rsidR="0027505E" w:rsidRDefault="0027505E" w:rsidP="0027505E">
            <w:pPr>
              <w:rPr>
                <w:rFonts w:eastAsia="DengXian"/>
              </w:rPr>
            </w:pPr>
            <w:r>
              <w:rPr>
                <w:rFonts w:eastAsia="DengXian"/>
              </w:rPr>
              <w:t>Yes</w:t>
            </w:r>
          </w:p>
        </w:tc>
        <w:tc>
          <w:tcPr>
            <w:tcW w:w="6431" w:type="dxa"/>
            <w:shd w:val="clear" w:color="auto" w:fill="auto"/>
          </w:tcPr>
          <w:p w14:paraId="28BE574A" w14:textId="77777777" w:rsidR="0027505E" w:rsidRDefault="0027505E" w:rsidP="0027505E">
            <w:pPr>
              <w:rPr>
                <w:rFonts w:eastAsia="DengXian"/>
              </w:rPr>
            </w:pPr>
          </w:p>
        </w:tc>
      </w:tr>
      <w:tr w:rsidR="00123C26" w14:paraId="28BE574F" w14:textId="77777777" w:rsidTr="00DE66DE">
        <w:tc>
          <w:tcPr>
            <w:tcW w:w="1423" w:type="dxa"/>
            <w:shd w:val="clear" w:color="auto" w:fill="auto"/>
          </w:tcPr>
          <w:p w14:paraId="28BE574C" w14:textId="77777777" w:rsidR="00123C26" w:rsidRDefault="00123C26" w:rsidP="003066ED">
            <w:pPr>
              <w:rPr>
                <w:rFonts w:eastAsia="DengXian"/>
              </w:rPr>
            </w:pPr>
            <w:r>
              <w:rPr>
                <w:rFonts w:eastAsia="DengXian" w:hint="eastAsia"/>
              </w:rPr>
              <w:t>CMCC</w:t>
            </w:r>
          </w:p>
        </w:tc>
        <w:tc>
          <w:tcPr>
            <w:tcW w:w="1780" w:type="dxa"/>
            <w:gridSpan w:val="2"/>
            <w:shd w:val="clear" w:color="auto" w:fill="auto"/>
          </w:tcPr>
          <w:p w14:paraId="28BE574D" w14:textId="77777777" w:rsidR="00123C26" w:rsidRDefault="00123C26" w:rsidP="003066ED">
            <w:pPr>
              <w:rPr>
                <w:rFonts w:eastAsia="DengXian"/>
              </w:rPr>
            </w:pPr>
            <w:r>
              <w:rPr>
                <w:rFonts w:eastAsia="DengXian" w:hint="eastAsia"/>
              </w:rPr>
              <w:t>Yes</w:t>
            </w:r>
          </w:p>
        </w:tc>
        <w:tc>
          <w:tcPr>
            <w:tcW w:w="6431" w:type="dxa"/>
            <w:shd w:val="clear" w:color="auto" w:fill="auto"/>
          </w:tcPr>
          <w:p w14:paraId="28BE574E" w14:textId="77777777" w:rsidR="00123C26" w:rsidRDefault="00123C26" w:rsidP="0027505E">
            <w:pPr>
              <w:rPr>
                <w:rFonts w:eastAsia="DengXian"/>
              </w:rPr>
            </w:pPr>
          </w:p>
        </w:tc>
      </w:tr>
      <w:tr w:rsidR="004A3BEB" w14:paraId="28BE5753" w14:textId="77777777" w:rsidTr="00DE66DE">
        <w:tc>
          <w:tcPr>
            <w:tcW w:w="1423" w:type="dxa"/>
            <w:shd w:val="clear" w:color="auto" w:fill="auto"/>
          </w:tcPr>
          <w:p w14:paraId="28BE575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51"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52" w14:textId="77777777" w:rsidR="004A3BEB" w:rsidRDefault="004A3BEB" w:rsidP="004A3BEB">
            <w:pPr>
              <w:rPr>
                <w:rFonts w:eastAsia="DengXian"/>
              </w:rPr>
            </w:pPr>
          </w:p>
        </w:tc>
      </w:tr>
      <w:tr w:rsidR="00FD7B5F" w14:paraId="28BE5757" w14:textId="77777777" w:rsidTr="00DE66DE">
        <w:tc>
          <w:tcPr>
            <w:tcW w:w="1423" w:type="dxa"/>
            <w:shd w:val="clear" w:color="auto" w:fill="auto"/>
          </w:tcPr>
          <w:p w14:paraId="28BE5754" w14:textId="2744921C" w:rsidR="00FD7B5F" w:rsidRDefault="00FD7B5F" w:rsidP="00FD7B5F">
            <w:pPr>
              <w:rPr>
                <w:rFonts w:eastAsia="DengXian"/>
              </w:rPr>
            </w:pPr>
            <w:r>
              <w:rPr>
                <w:rFonts w:eastAsia="DengXian"/>
              </w:rPr>
              <w:t>Qualcomm</w:t>
            </w:r>
          </w:p>
        </w:tc>
        <w:tc>
          <w:tcPr>
            <w:tcW w:w="1780" w:type="dxa"/>
            <w:gridSpan w:val="2"/>
            <w:shd w:val="clear" w:color="auto" w:fill="auto"/>
          </w:tcPr>
          <w:p w14:paraId="28BE5755" w14:textId="0CA60D53" w:rsidR="00FD7B5F" w:rsidRDefault="00FD7B5F" w:rsidP="00FD7B5F">
            <w:pPr>
              <w:rPr>
                <w:rFonts w:eastAsia="DengXian"/>
              </w:rPr>
            </w:pPr>
            <w:r>
              <w:rPr>
                <w:rFonts w:eastAsia="DengXian"/>
              </w:rPr>
              <w:t>Yes</w:t>
            </w:r>
          </w:p>
        </w:tc>
        <w:tc>
          <w:tcPr>
            <w:tcW w:w="6431" w:type="dxa"/>
            <w:shd w:val="clear" w:color="auto" w:fill="auto"/>
          </w:tcPr>
          <w:p w14:paraId="28BE5756" w14:textId="77777777" w:rsidR="00FD7B5F" w:rsidRDefault="00FD7B5F" w:rsidP="00FD7B5F">
            <w:pPr>
              <w:rPr>
                <w:rFonts w:eastAsia="DengXian"/>
              </w:rPr>
            </w:pPr>
          </w:p>
        </w:tc>
      </w:tr>
      <w:tr w:rsidR="00FD7B5F" w14:paraId="28BE575B" w14:textId="77777777" w:rsidTr="00DE66DE">
        <w:tc>
          <w:tcPr>
            <w:tcW w:w="1423" w:type="dxa"/>
            <w:shd w:val="clear" w:color="auto" w:fill="auto"/>
          </w:tcPr>
          <w:p w14:paraId="28BE5758" w14:textId="0C824C3B" w:rsidR="00FD7B5F" w:rsidRDefault="0008175F" w:rsidP="00FD7B5F">
            <w:pPr>
              <w:rPr>
                <w:rFonts w:eastAsia="DengXian"/>
              </w:rPr>
            </w:pPr>
            <w:r>
              <w:rPr>
                <w:rFonts w:eastAsia="DengXian" w:hint="eastAsia"/>
              </w:rPr>
              <w:t>CATT</w:t>
            </w:r>
          </w:p>
        </w:tc>
        <w:tc>
          <w:tcPr>
            <w:tcW w:w="1780" w:type="dxa"/>
            <w:gridSpan w:val="2"/>
            <w:shd w:val="clear" w:color="auto" w:fill="auto"/>
          </w:tcPr>
          <w:p w14:paraId="28BE5759" w14:textId="1F59E700" w:rsidR="00FD7B5F" w:rsidRDefault="0008175F" w:rsidP="00FD7B5F">
            <w:pPr>
              <w:rPr>
                <w:rFonts w:eastAsia="DengXian"/>
              </w:rPr>
            </w:pPr>
            <w:r>
              <w:rPr>
                <w:rFonts w:eastAsia="DengXian" w:hint="eastAsia"/>
              </w:rPr>
              <w:t>Yes</w:t>
            </w:r>
          </w:p>
        </w:tc>
        <w:tc>
          <w:tcPr>
            <w:tcW w:w="6431" w:type="dxa"/>
            <w:shd w:val="clear" w:color="auto" w:fill="auto"/>
          </w:tcPr>
          <w:p w14:paraId="28BE575A" w14:textId="77777777" w:rsidR="00FD7B5F" w:rsidRDefault="00FD7B5F" w:rsidP="00FD7B5F">
            <w:pPr>
              <w:rPr>
                <w:rFonts w:eastAsia="DengXian"/>
              </w:rPr>
            </w:pPr>
          </w:p>
        </w:tc>
      </w:tr>
      <w:tr w:rsidR="00FD7B5F" w14:paraId="28BE575F" w14:textId="77777777" w:rsidTr="00DE66DE">
        <w:tc>
          <w:tcPr>
            <w:tcW w:w="1423" w:type="dxa"/>
            <w:shd w:val="clear" w:color="auto" w:fill="auto"/>
          </w:tcPr>
          <w:p w14:paraId="28BE575C" w14:textId="567C0B1B" w:rsidR="00FD7B5F" w:rsidRDefault="00030ED1" w:rsidP="00FD7B5F">
            <w:pPr>
              <w:rPr>
                <w:rFonts w:eastAsia="DengXian"/>
              </w:rPr>
            </w:pPr>
            <w:r>
              <w:rPr>
                <w:rFonts w:eastAsia="DengXian"/>
              </w:rPr>
              <w:t>Ericsson</w:t>
            </w:r>
          </w:p>
        </w:tc>
        <w:tc>
          <w:tcPr>
            <w:tcW w:w="1770" w:type="dxa"/>
            <w:shd w:val="clear" w:color="auto" w:fill="auto"/>
          </w:tcPr>
          <w:p w14:paraId="28BE575D" w14:textId="5494A4CC" w:rsidR="00FD7B5F" w:rsidRDefault="00030ED1" w:rsidP="00FD7B5F">
            <w:pPr>
              <w:rPr>
                <w:rFonts w:eastAsia="DengXian"/>
              </w:rPr>
            </w:pPr>
            <w:r>
              <w:rPr>
                <w:rFonts w:eastAsia="DengXian"/>
              </w:rPr>
              <w:t>Yes</w:t>
            </w:r>
          </w:p>
        </w:tc>
        <w:tc>
          <w:tcPr>
            <w:tcW w:w="6441" w:type="dxa"/>
            <w:gridSpan w:val="2"/>
            <w:shd w:val="clear" w:color="auto" w:fill="auto"/>
          </w:tcPr>
          <w:p w14:paraId="28BE575E" w14:textId="77777777" w:rsidR="00FD7B5F" w:rsidRDefault="00FD7B5F" w:rsidP="00FD7B5F">
            <w:pPr>
              <w:rPr>
                <w:rFonts w:eastAsia="DengXian"/>
              </w:rPr>
            </w:pPr>
          </w:p>
        </w:tc>
      </w:tr>
      <w:tr w:rsidR="00FD7B5F" w14:paraId="28BE5763" w14:textId="77777777" w:rsidTr="00DE66DE">
        <w:tc>
          <w:tcPr>
            <w:tcW w:w="1423" w:type="dxa"/>
            <w:shd w:val="clear" w:color="auto" w:fill="auto"/>
          </w:tcPr>
          <w:p w14:paraId="28BE5760" w14:textId="77777777" w:rsidR="00FD7B5F" w:rsidRPr="00833389" w:rsidRDefault="00FD7B5F" w:rsidP="00FD7B5F">
            <w:pPr>
              <w:rPr>
                <w:rFonts w:eastAsia="DengXian"/>
              </w:rPr>
            </w:pPr>
          </w:p>
        </w:tc>
        <w:tc>
          <w:tcPr>
            <w:tcW w:w="1780" w:type="dxa"/>
            <w:gridSpan w:val="2"/>
            <w:shd w:val="clear" w:color="auto" w:fill="auto"/>
          </w:tcPr>
          <w:p w14:paraId="28BE5761" w14:textId="77777777" w:rsidR="00FD7B5F" w:rsidRDefault="00FD7B5F" w:rsidP="00FD7B5F">
            <w:pPr>
              <w:rPr>
                <w:rFonts w:eastAsia="DengXian"/>
              </w:rPr>
            </w:pPr>
          </w:p>
        </w:tc>
        <w:tc>
          <w:tcPr>
            <w:tcW w:w="6431" w:type="dxa"/>
            <w:shd w:val="clear" w:color="auto" w:fill="auto"/>
          </w:tcPr>
          <w:p w14:paraId="28BE5762" w14:textId="77777777" w:rsidR="00FD7B5F" w:rsidRDefault="00FD7B5F" w:rsidP="00FD7B5F">
            <w:pPr>
              <w:rPr>
                <w:rFonts w:eastAsia="DengXian"/>
              </w:rPr>
            </w:pPr>
          </w:p>
        </w:tc>
      </w:tr>
      <w:tr w:rsidR="00FD7B5F" w14:paraId="28BE5767" w14:textId="77777777" w:rsidTr="00DE66DE">
        <w:tc>
          <w:tcPr>
            <w:tcW w:w="1423" w:type="dxa"/>
            <w:shd w:val="clear" w:color="auto" w:fill="auto"/>
          </w:tcPr>
          <w:p w14:paraId="28BE5764" w14:textId="77777777" w:rsidR="00FD7B5F" w:rsidRDefault="00FD7B5F" w:rsidP="00FD7B5F">
            <w:pPr>
              <w:rPr>
                <w:rFonts w:eastAsia="DengXian"/>
              </w:rPr>
            </w:pPr>
          </w:p>
        </w:tc>
        <w:tc>
          <w:tcPr>
            <w:tcW w:w="1780" w:type="dxa"/>
            <w:gridSpan w:val="2"/>
            <w:shd w:val="clear" w:color="auto" w:fill="auto"/>
          </w:tcPr>
          <w:p w14:paraId="28BE5765" w14:textId="77777777" w:rsidR="00FD7B5F" w:rsidRDefault="00FD7B5F" w:rsidP="00FD7B5F">
            <w:pPr>
              <w:rPr>
                <w:rFonts w:eastAsia="DengXian"/>
              </w:rPr>
            </w:pPr>
          </w:p>
        </w:tc>
        <w:tc>
          <w:tcPr>
            <w:tcW w:w="6431" w:type="dxa"/>
            <w:shd w:val="clear" w:color="auto" w:fill="auto"/>
          </w:tcPr>
          <w:p w14:paraId="28BE5766" w14:textId="77777777" w:rsidR="00FD7B5F" w:rsidRDefault="00FD7B5F" w:rsidP="00FD7B5F">
            <w:pPr>
              <w:rPr>
                <w:rFonts w:eastAsia="DengXian"/>
              </w:rPr>
            </w:pPr>
          </w:p>
        </w:tc>
      </w:tr>
      <w:tr w:rsidR="00FD7B5F" w14:paraId="28BE576B" w14:textId="77777777" w:rsidTr="00DE66DE">
        <w:tc>
          <w:tcPr>
            <w:tcW w:w="1423" w:type="dxa"/>
            <w:shd w:val="clear" w:color="auto" w:fill="auto"/>
          </w:tcPr>
          <w:p w14:paraId="28BE5768" w14:textId="77777777" w:rsidR="00FD7B5F" w:rsidRDefault="00FD7B5F" w:rsidP="00FD7B5F">
            <w:pPr>
              <w:rPr>
                <w:rFonts w:eastAsia="DengXian"/>
              </w:rPr>
            </w:pPr>
          </w:p>
        </w:tc>
        <w:tc>
          <w:tcPr>
            <w:tcW w:w="1780" w:type="dxa"/>
            <w:gridSpan w:val="2"/>
            <w:shd w:val="clear" w:color="auto" w:fill="auto"/>
          </w:tcPr>
          <w:p w14:paraId="28BE5769" w14:textId="77777777" w:rsidR="00FD7B5F" w:rsidRDefault="00FD7B5F" w:rsidP="00FD7B5F">
            <w:pPr>
              <w:rPr>
                <w:rFonts w:eastAsia="DengXian"/>
              </w:rPr>
            </w:pPr>
          </w:p>
        </w:tc>
        <w:tc>
          <w:tcPr>
            <w:tcW w:w="6431" w:type="dxa"/>
            <w:shd w:val="clear" w:color="auto" w:fill="auto"/>
          </w:tcPr>
          <w:p w14:paraId="28BE576A" w14:textId="77777777" w:rsidR="00FD7B5F" w:rsidRDefault="00FD7B5F" w:rsidP="00FD7B5F">
            <w:pPr>
              <w:rPr>
                <w:rFonts w:eastAsia="DengXian"/>
              </w:rPr>
            </w:pPr>
          </w:p>
        </w:tc>
      </w:tr>
      <w:tr w:rsidR="00FD7B5F" w14:paraId="28BE576F" w14:textId="77777777" w:rsidTr="00DE66DE">
        <w:tc>
          <w:tcPr>
            <w:tcW w:w="1423" w:type="dxa"/>
            <w:shd w:val="clear" w:color="auto" w:fill="auto"/>
          </w:tcPr>
          <w:p w14:paraId="28BE576C" w14:textId="77777777" w:rsidR="00FD7B5F" w:rsidRDefault="00FD7B5F" w:rsidP="00FD7B5F">
            <w:pPr>
              <w:rPr>
                <w:rFonts w:eastAsia="DengXian"/>
              </w:rPr>
            </w:pPr>
          </w:p>
        </w:tc>
        <w:tc>
          <w:tcPr>
            <w:tcW w:w="1780" w:type="dxa"/>
            <w:gridSpan w:val="2"/>
            <w:shd w:val="clear" w:color="auto" w:fill="auto"/>
          </w:tcPr>
          <w:p w14:paraId="28BE576D" w14:textId="77777777" w:rsidR="00FD7B5F" w:rsidRDefault="00FD7B5F" w:rsidP="00FD7B5F">
            <w:pPr>
              <w:rPr>
                <w:rFonts w:eastAsia="DengXian"/>
              </w:rPr>
            </w:pPr>
          </w:p>
        </w:tc>
        <w:tc>
          <w:tcPr>
            <w:tcW w:w="6431" w:type="dxa"/>
            <w:shd w:val="clear" w:color="auto" w:fill="auto"/>
          </w:tcPr>
          <w:p w14:paraId="28BE576E" w14:textId="77777777" w:rsidR="00FD7B5F" w:rsidRDefault="00FD7B5F" w:rsidP="00FD7B5F">
            <w:pPr>
              <w:rPr>
                <w:rFonts w:eastAsia="DengXian"/>
              </w:rPr>
            </w:pPr>
          </w:p>
        </w:tc>
      </w:tr>
      <w:tr w:rsidR="00FD7B5F" w14:paraId="28BE5773" w14:textId="77777777" w:rsidTr="00DE66DE">
        <w:tc>
          <w:tcPr>
            <w:tcW w:w="1423" w:type="dxa"/>
            <w:shd w:val="clear" w:color="auto" w:fill="auto"/>
          </w:tcPr>
          <w:p w14:paraId="28BE5770" w14:textId="77777777" w:rsidR="00FD7B5F" w:rsidRDefault="00FD7B5F" w:rsidP="00FD7B5F">
            <w:pPr>
              <w:rPr>
                <w:rFonts w:eastAsia="DengXian"/>
              </w:rPr>
            </w:pPr>
          </w:p>
        </w:tc>
        <w:tc>
          <w:tcPr>
            <w:tcW w:w="1780" w:type="dxa"/>
            <w:gridSpan w:val="2"/>
            <w:shd w:val="clear" w:color="auto" w:fill="auto"/>
          </w:tcPr>
          <w:p w14:paraId="28BE5771" w14:textId="77777777" w:rsidR="00FD7B5F" w:rsidRDefault="00FD7B5F" w:rsidP="00FD7B5F">
            <w:pPr>
              <w:rPr>
                <w:rFonts w:eastAsia="DengXian"/>
              </w:rPr>
            </w:pPr>
          </w:p>
        </w:tc>
        <w:tc>
          <w:tcPr>
            <w:tcW w:w="6431" w:type="dxa"/>
            <w:shd w:val="clear" w:color="auto" w:fill="auto"/>
          </w:tcPr>
          <w:p w14:paraId="28BE5772" w14:textId="77777777" w:rsidR="00FD7B5F" w:rsidRDefault="00FD7B5F" w:rsidP="00FD7B5F">
            <w:pPr>
              <w:rPr>
                <w:rFonts w:eastAsia="DengXian"/>
              </w:rPr>
            </w:pPr>
          </w:p>
        </w:tc>
      </w:tr>
    </w:tbl>
    <w:p w14:paraId="28BE5774" w14:textId="77777777" w:rsidR="00A14BAC" w:rsidRDefault="00A14BAC" w:rsidP="00A14BAC">
      <w:pPr>
        <w:pStyle w:val="Doc-text2"/>
        <w:ind w:left="0" w:firstLine="0"/>
        <w:rPr>
          <w:rFonts w:eastAsia="DengXian"/>
          <w:b/>
          <w:color w:val="0070C0"/>
          <w:u w:val="single"/>
          <w:lang w:val="en-US"/>
        </w:rPr>
      </w:pPr>
    </w:p>
    <w:p w14:paraId="28BE5775" w14:textId="77777777" w:rsidR="00A14BAC" w:rsidRDefault="00A14BAC" w:rsidP="007426DA">
      <w:pPr>
        <w:pStyle w:val="BodyText"/>
        <w:rPr>
          <w:b/>
          <w:color w:val="000000" w:themeColor="text1"/>
          <w:u w:val="single"/>
        </w:rPr>
      </w:pPr>
    </w:p>
    <w:p w14:paraId="28BE5776" w14:textId="77777777"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w:t>
      </w:r>
      <w:r w:rsidR="004263F1">
        <w:rPr>
          <w:lang w:eastAsia="ja-JP"/>
        </w:rPr>
        <w:lastRenderedPageBreak/>
        <w:t xml:space="preserve">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28BE5777" w14:textId="77777777"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28BE577B" w14:textId="77777777" w:rsidTr="00DE66DE">
        <w:tc>
          <w:tcPr>
            <w:tcW w:w="1423" w:type="dxa"/>
            <w:shd w:val="clear" w:color="auto" w:fill="E7E6E6"/>
          </w:tcPr>
          <w:p w14:paraId="28BE5778"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28BE5779" w14:textId="77777777" w:rsidR="004263F1" w:rsidRDefault="004263F1" w:rsidP="00DE66DE">
            <w:pPr>
              <w:jc w:val="center"/>
              <w:rPr>
                <w:b/>
                <w:lang w:eastAsia="sv-SE"/>
              </w:rPr>
            </w:pPr>
            <w:r>
              <w:rPr>
                <w:b/>
                <w:lang w:eastAsia="sv-SE"/>
              </w:rPr>
              <w:t>Yes/No</w:t>
            </w:r>
          </w:p>
        </w:tc>
        <w:tc>
          <w:tcPr>
            <w:tcW w:w="6431" w:type="dxa"/>
            <w:shd w:val="clear" w:color="auto" w:fill="E7E6E6"/>
          </w:tcPr>
          <w:p w14:paraId="28BE577A" w14:textId="77777777" w:rsidR="004263F1" w:rsidRDefault="004263F1" w:rsidP="00DE66DE">
            <w:pPr>
              <w:jc w:val="center"/>
              <w:rPr>
                <w:b/>
                <w:lang w:eastAsia="sv-SE"/>
              </w:rPr>
            </w:pPr>
            <w:r>
              <w:rPr>
                <w:b/>
                <w:lang w:eastAsia="sv-SE"/>
              </w:rPr>
              <w:t>Additional comments</w:t>
            </w:r>
          </w:p>
        </w:tc>
      </w:tr>
      <w:tr w:rsidR="004263F1" w14:paraId="28BE577F" w14:textId="77777777" w:rsidTr="00DE66DE">
        <w:tc>
          <w:tcPr>
            <w:tcW w:w="1423" w:type="dxa"/>
            <w:shd w:val="clear" w:color="auto" w:fill="auto"/>
          </w:tcPr>
          <w:p w14:paraId="28BE577C" w14:textId="77777777" w:rsidR="004263F1" w:rsidRDefault="00907A84" w:rsidP="00DE66DE">
            <w:pPr>
              <w:rPr>
                <w:rFonts w:eastAsia="DengXian"/>
              </w:rPr>
            </w:pPr>
            <w:r>
              <w:rPr>
                <w:rFonts w:eastAsia="DengXian"/>
              </w:rPr>
              <w:t>OPPO</w:t>
            </w:r>
          </w:p>
        </w:tc>
        <w:tc>
          <w:tcPr>
            <w:tcW w:w="1780" w:type="dxa"/>
            <w:gridSpan w:val="2"/>
            <w:shd w:val="clear" w:color="auto" w:fill="auto"/>
          </w:tcPr>
          <w:p w14:paraId="28BE577D" w14:textId="77777777"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7E" w14:textId="77777777" w:rsidR="004263F1" w:rsidRDefault="004263F1" w:rsidP="00DE66DE">
            <w:pPr>
              <w:rPr>
                <w:rFonts w:eastAsia="DengXian"/>
              </w:rPr>
            </w:pPr>
          </w:p>
        </w:tc>
      </w:tr>
      <w:tr w:rsidR="004263F1" w14:paraId="28BE5783" w14:textId="77777777" w:rsidTr="00DE66DE">
        <w:tc>
          <w:tcPr>
            <w:tcW w:w="1423" w:type="dxa"/>
            <w:shd w:val="clear" w:color="auto" w:fill="auto"/>
          </w:tcPr>
          <w:p w14:paraId="28BE5780" w14:textId="77777777"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781" w14:textId="77777777"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82" w14:textId="77777777" w:rsidR="004263F1" w:rsidRDefault="004263F1" w:rsidP="00DE66DE">
            <w:pPr>
              <w:rPr>
                <w:rFonts w:eastAsia="DengXian"/>
                <w:lang w:val="en-US"/>
              </w:rPr>
            </w:pPr>
          </w:p>
        </w:tc>
      </w:tr>
      <w:tr w:rsidR="00895739" w14:paraId="28BE578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8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85"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86" w14:textId="77777777" w:rsidR="00895739" w:rsidRDefault="00895739">
            <w:pPr>
              <w:rPr>
                <w:rFonts w:eastAsia="DengXian"/>
                <w:lang w:val="en-US"/>
              </w:rPr>
            </w:pPr>
          </w:p>
        </w:tc>
      </w:tr>
      <w:tr w:rsidR="006130A4" w14:paraId="28BE578B" w14:textId="77777777" w:rsidTr="00DE66DE">
        <w:tc>
          <w:tcPr>
            <w:tcW w:w="1423" w:type="dxa"/>
            <w:shd w:val="clear" w:color="auto" w:fill="auto"/>
          </w:tcPr>
          <w:p w14:paraId="28BE5788"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89"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8A" w14:textId="77777777" w:rsidR="006130A4" w:rsidRDefault="006130A4" w:rsidP="006130A4">
            <w:pPr>
              <w:rPr>
                <w:rFonts w:eastAsia="DengXian"/>
              </w:rPr>
            </w:pPr>
          </w:p>
        </w:tc>
      </w:tr>
      <w:tr w:rsidR="00284787" w14:paraId="28BE578F" w14:textId="77777777" w:rsidTr="00DE66DE">
        <w:tc>
          <w:tcPr>
            <w:tcW w:w="1423" w:type="dxa"/>
            <w:shd w:val="clear" w:color="auto" w:fill="auto"/>
          </w:tcPr>
          <w:p w14:paraId="28BE578C"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8D" w14:textId="77777777" w:rsidR="00284787" w:rsidRDefault="00284787" w:rsidP="00284787">
            <w:pPr>
              <w:rPr>
                <w:rFonts w:eastAsia="DengXian"/>
              </w:rPr>
            </w:pPr>
            <w:r>
              <w:rPr>
                <w:rFonts w:eastAsia="DengXian"/>
              </w:rPr>
              <w:t>Yes</w:t>
            </w:r>
          </w:p>
        </w:tc>
        <w:tc>
          <w:tcPr>
            <w:tcW w:w="6431" w:type="dxa"/>
            <w:shd w:val="clear" w:color="auto" w:fill="auto"/>
          </w:tcPr>
          <w:p w14:paraId="28BE578E" w14:textId="77777777" w:rsidR="00284787" w:rsidRDefault="00284787" w:rsidP="00284787">
            <w:pPr>
              <w:rPr>
                <w:rFonts w:eastAsia="DengXian"/>
              </w:rPr>
            </w:pPr>
          </w:p>
        </w:tc>
      </w:tr>
      <w:tr w:rsidR="00284787" w14:paraId="28BE5793" w14:textId="77777777" w:rsidTr="00DE66DE">
        <w:tc>
          <w:tcPr>
            <w:tcW w:w="1423" w:type="dxa"/>
            <w:shd w:val="clear" w:color="auto" w:fill="auto"/>
          </w:tcPr>
          <w:p w14:paraId="28BE5790" w14:textId="77777777" w:rsidR="00284787" w:rsidRDefault="00563641" w:rsidP="00284787">
            <w:pPr>
              <w:rPr>
                <w:rFonts w:eastAsia="DengXian"/>
              </w:rPr>
            </w:pPr>
            <w:r>
              <w:rPr>
                <w:rFonts w:eastAsia="DengXian"/>
              </w:rPr>
              <w:t>Intel</w:t>
            </w:r>
          </w:p>
        </w:tc>
        <w:tc>
          <w:tcPr>
            <w:tcW w:w="1780" w:type="dxa"/>
            <w:gridSpan w:val="2"/>
            <w:shd w:val="clear" w:color="auto" w:fill="auto"/>
          </w:tcPr>
          <w:p w14:paraId="28BE5791" w14:textId="77777777" w:rsidR="00284787" w:rsidRDefault="00563641" w:rsidP="00284787">
            <w:pPr>
              <w:rPr>
                <w:rFonts w:eastAsia="DengXian"/>
              </w:rPr>
            </w:pPr>
            <w:r>
              <w:rPr>
                <w:rFonts w:eastAsia="DengXian"/>
              </w:rPr>
              <w:t>Yes</w:t>
            </w:r>
          </w:p>
        </w:tc>
        <w:tc>
          <w:tcPr>
            <w:tcW w:w="6431" w:type="dxa"/>
            <w:shd w:val="clear" w:color="auto" w:fill="auto"/>
          </w:tcPr>
          <w:p w14:paraId="28BE5792" w14:textId="77777777" w:rsidR="00284787" w:rsidRDefault="00284787" w:rsidP="00284787">
            <w:pPr>
              <w:rPr>
                <w:rFonts w:eastAsia="DengXian"/>
              </w:rPr>
            </w:pPr>
          </w:p>
        </w:tc>
      </w:tr>
      <w:tr w:rsidR="003B77F5" w14:paraId="28BE5797" w14:textId="77777777" w:rsidTr="00DE66DE">
        <w:tc>
          <w:tcPr>
            <w:tcW w:w="1423" w:type="dxa"/>
            <w:shd w:val="clear" w:color="auto" w:fill="auto"/>
          </w:tcPr>
          <w:p w14:paraId="28BE5794"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795" w14:textId="77777777" w:rsidR="003B77F5" w:rsidRDefault="003B77F5" w:rsidP="003B77F5">
            <w:pPr>
              <w:rPr>
                <w:rFonts w:eastAsia="DengXian"/>
              </w:rPr>
            </w:pPr>
            <w:r>
              <w:rPr>
                <w:rFonts w:eastAsia="DengXian"/>
              </w:rPr>
              <w:t>Yes</w:t>
            </w:r>
          </w:p>
        </w:tc>
        <w:tc>
          <w:tcPr>
            <w:tcW w:w="6431" w:type="dxa"/>
            <w:shd w:val="clear" w:color="auto" w:fill="auto"/>
          </w:tcPr>
          <w:p w14:paraId="28BE5796" w14:textId="77777777" w:rsidR="003B77F5" w:rsidRDefault="003B77F5" w:rsidP="003B77F5">
            <w:pPr>
              <w:rPr>
                <w:rFonts w:eastAsia="DengXian"/>
              </w:rPr>
            </w:pPr>
          </w:p>
        </w:tc>
      </w:tr>
      <w:tr w:rsidR="008F1D10" w14:paraId="28BE579B" w14:textId="77777777" w:rsidTr="00DE66DE">
        <w:tc>
          <w:tcPr>
            <w:tcW w:w="1423" w:type="dxa"/>
            <w:shd w:val="clear" w:color="auto" w:fill="auto"/>
          </w:tcPr>
          <w:p w14:paraId="28BE579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99"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9A" w14:textId="77777777" w:rsidR="008F1D10" w:rsidRDefault="008F1D10" w:rsidP="008F1D10">
            <w:pPr>
              <w:rPr>
                <w:rFonts w:eastAsia="DengXian"/>
              </w:rPr>
            </w:pPr>
          </w:p>
        </w:tc>
      </w:tr>
      <w:tr w:rsidR="00E73A6E" w14:paraId="28BE579F" w14:textId="77777777" w:rsidTr="00DE66DE">
        <w:tc>
          <w:tcPr>
            <w:tcW w:w="1423" w:type="dxa"/>
            <w:shd w:val="clear" w:color="auto" w:fill="auto"/>
          </w:tcPr>
          <w:p w14:paraId="28BE579C"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79D"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9E" w14:textId="77777777" w:rsidR="00E73A6E" w:rsidRDefault="00E73A6E" w:rsidP="00E73A6E">
            <w:pPr>
              <w:rPr>
                <w:rFonts w:eastAsia="DengXian"/>
              </w:rPr>
            </w:pPr>
          </w:p>
        </w:tc>
      </w:tr>
      <w:tr w:rsidR="0027505E" w14:paraId="28BE57A3" w14:textId="77777777" w:rsidTr="00DE66DE">
        <w:tc>
          <w:tcPr>
            <w:tcW w:w="1423" w:type="dxa"/>
            <w:shd w:val="clear" w:color="auto" w:fill="auto"/>
          </w:tcPr>
          <w:p w14:paraId="28BE57A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A1" w14:textId="77777777" w:rsidR="0027505E" w:rsidRDefault="0027505E" w:rsidP="0027505E">
            <w:pPr>
              <w:rPr>
                <w:rFonts w:eastAsia="DengXian"/>
              </w:rPr>
            </w:pPr>
            <w:r>
              <w:rPr>
                <w:rFonts w:eastAsia="DengXian"/>
              </w:rPr>
              <w:t>Yes</w:t>
            </w:r>
          </w:p>
        </w:tc>
        <w:tc>
          <w:tcPr>
            <w:tcW w:w="6431" w:type="dxa"/>
            <w:shd w:val="clear" w:color="auto" w:fill="auto"/>
          </w:tcPr>
          <w:p w14:paraId="28BE57A2" w14:textId="77777777" w:rsidR="0027505E" w:rsidRDefault="0027505E" w:rsidP="0027505E">
            <w:pPr>
              <w:rPr>
                <w:rFonts w:eastAsia="DengXian"/>
              </w:rPr>
            </w:pPr>
          </w:p>
        </w:tc>
      </w:tr>
      <w:tr w:rsidR="00515767" w14:paraId="28BE57A7" w14:textId="77777777" w:rsidTr="00DE66DE">
        <w:tc>
          <w:tcPr>
            <w:tcW w:w="1423" w:type="dxa"/>
            <w:shd w:val="clear" w:color="auto" w:fill="auto"/>
          </w:tcPr>
          <w:p w14:paraId="28BE57A4" w14:textId="77777777" w:rsidR="00515767" w:rsidRDefault="00515767" w:rsidP="003066ED">
            <w:pPr>
              <w:rPr>
                <w:rFonts w:eastAsia="DengXian"/>
              </w:rPr>
            </w:pPr>
            <w:r>
              <w:rPr>
                <w:rFonts w:eastAsia="DengXian" w:hint="eastAsia"/>
              </w:rPr>
              <w:t>CMCC</w:t>
            </w:r>
          </w:p>
        </w:tc>
        <w:tc>
          <w:tcPr>
            <w:tcW w:w="1780" w:type="dxa"/>
            <w:gridSpan w:val="2"/>
            <w:shd w:val="clear" w:color="auto" w:fill="auto"/>
          </w:tcPr>
          <w:p w14:paraId="28BE57A5" w14:textId="77777777" w:rsidR="00515767" w:rsidRDefault="00515767" w:rsidP="003066ED">
            <w:pPr>
              <w:rPr>
                <w:rFonts w:eastAsia="DengXian"/>
              </w:rPr>
            </w:pPr>
            <w:r>
              <w:rPr>
                <w:rFonts w:eastAsia="DengXian" w:hint="eastAsia"/>
              </w:rPr>
              <w:t>Yes</w:t>
            </w:r>
          </w:p>
        </w:tc>
        <w:tc>
          <w:tcPr>
            <w:tcW w:w="6431" w:type="dxa"/>
            <w:shd w:val="clear" w:color="auto" w:fill="auto"/>
          </w:tcPr>
          <w:p w14:paraId="28BE57A6" w14:textId="77777777" w:rsidR="00515767" w:rsidRDefault="00515767" w:rsidP="0027505E">
            <w:pPr>
              <w:rPr>
                <w:rFonts w:eastAsia="DengXian"/>
              </w:rPr>
            </w:pPr>
          </w:p>
        </w:tc>
      </w:tr>
      <w:tr w:rsidR="004A3BEB" w14:paraId="28BE57AB" w14:textId="77777777" w:rsidTr="00DE66DE">
        <w:tc>
          <w:tcPr>
            <w:tcW w:w="1423" w:type="dxa"/>
            <w:shd w:val="clear" w:color="auto" w:fill="auto"/>
          </w:tcPr>
          <w:p w14:paraId="28BE57A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A9"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AA" w14:textId="77777777" w:rsidR="004A3BEB" w:rsidRDefault="004A3BEB" w:rsidP="004A3BEB">
            <w:pPr>
              <w:rPr>
                <w:rFonts w:eastAsia="DengXian"/>
              </w:rPr>
            </w:pPr>
          </w:p>
        </w:tc>
      </w:tr>
      <w:tr w:rsidR="00AE6BC5" w14:paraId="28BE57AF" w14:textId="77777777" w:rsidTr="00DE66DE">
        <w:tc>
          <w:tcPr>
            <w:tcW w:w="1423" w:type="dxa"/>
            <w:shd w:val="clear" w:color="auto" w:fill="auto"/>
          </w:tcPr>
          <w:p w14:paraId="28BE57AC" w14:textId="6BC14938" w:rsidR="00AE6BC5" w:rsidRDefault="00AE6BC5" w:rsidP="00AE6BC5">
            <w:pPr>
              <w:rPr>
                <w:rFonts w:eastAsia="DengXian"/>
              </w:rPr>
            </w:pPr>
            <w:r>
              <w:rPr>
                <w:rFonts w:eastAsia="DengXian"/>
              </w:rPr>
              <w:t>Qualcomm</w:t>
            </w:r>
          </w:p>
        </w:tc>
        <w:tc>
          <w:tcPr>
            <w:tcW w:w="1780" w:type="dxa"/>
            <w:gridSpan w:val="2"/>
            <w:shd w:val="clear" w:color="auto" w:fill="auto"/>
          </w:tcPr>
          <w:p w14:paraId="28BE57AD" w14:textId="7122DA8F" w:rsidR="00AE6BC5" w:rsidRDefault="00AE6BC5" w:rsidP="00AE6BC5">
            <w:pPr>
              <w:rPr>
                <w:rFonts w:eastAsia="DengXian"/>
              </w:rPr>
            </w:pPr>
            <w:r>
              <w:rPr>
                <w:rFonts w:eastAsia="DengXian"/>
              </w:rPr>
              <w:t>Yes</w:t>
            </w:r>
          </w:p>
        </w:tc>
        <w:tc>
          <w:tcPr>
            <w:tcW w:w="6431" w:type="dxa"/>
            <w:shd w:val="clear" w:color="auto" w:fill="auto"/>
          </w:tcPr>
          <w:p w14:paraId="28BE57AE" w14:textId="77777777" w:rsidR="00AE6BC5" w:rsidRDefault="00AE6BC5" w:rsidP="00AE6BC5">
            <w:pPr>
              <w:rPr>
                <w:rFonts w:eastAsia="DengXian"/>
              </w:rPr>
            </w:pPr>
          </w:p>
        </w:tc>
      </w:tr>
      <w:tr w:rsidR="00AE6BC5" w14:paraId="28BE57B3" w14:textId="77777777" w:rsidTr="00DE66DE">
        <w:tc>
          <w:tcPr>
            <w:tcW w:w="1423" w:type="dxa"/>
            <w:shd w:val="clear" w:color="auto" w:fill="auto"/>
          </w:tcPr>
          <w:p w14:paraId="28BE57B0" w14:textId="68629B76" w:rsidR="00AE6BC5" w:rsidRDefault="00030ED1" w:rsidP="00AE6BC5">
            <w:pPr>
              <w:rPr>
                <w:rFonts w:eastAsia="DengXian"/>
              </w:rPr>
            </w:pPr>
            <w:r>
              <w:rPr>
                <w:rFonts w:eastAsia="DengXian"/>
              </w:rPr>
              <w:t>Ericsson</w:t>
            </w:r>
          </w:p>
        </w:tc>
        <w:tc>
          <w:tcPr>
            <w:tcW w:w="1780" w:type="dxa"/>
            <w:gridSpan w:val="2"/>
            <w:shd w:val="clear" w:color="auto" w:fill="auto"/>
          </w:tcPr>
          <w:p w14:paraId="28BE57B1" w14:textId="4FFD35F4" w:rsidR="00AE6BC5" w:rsidRDefault="00030ED1" w:rsidP="00AE6BC5">
            <w:pPr>
              <w:rPr>
                <w:rFonts w:eastAsia="DengXian"/>
              </w:rPr>
            </w:pPr>
            <w:r>
              <w:rPr>
                <w:rFonts w:eastAsia="DengXian"/>
              </w:rPr>
              <w:t>Yes</w:t>
            </w:r>
          </w:p>
        </w:tc>
        <w:tc>
          <w:tcPr>
            <w:tcW w:w="6431" w:type="dxa"/>
            <w:shd w:val="clear" w:color="auto" w:fill="auto"/>
          </w:tcPr>
          <w:p w14:paraId="28BE57B2" w14:textId="002B946E" w:rsidR="00AE6BC5" w:rsidRDefault="00AE6BC5" w:rsidP="00AE6BC5">
            <w:pPr>
              <w:rPr>
                <w:rFonts w:eastAsia="DengXian"/>
              </w:rPr>
            </w:pPr>
          </w:p>
        </w:tc>
      </w:tr>
      <w:tr w:rsidR="00AE6BC5" w14:paraId="28BE57B7" w14:textId="77777777" w:rsidTr="00DE66DE">
        <w:tc>
          <w:tcPr>
            <w:tcW w:w="1423" w:type="dxa"/>
            <w:shd w:val="clear" w:color="auto" w:fill="auto"/>
          </w:tcPr>
          <w:p w14:paraId="28BE57B4" w14:textId="77777777" w:rsidR="00AE6BC5" w:rsidRDefault="00AE6BC5" w:rsidP="00AE6BC5">
            <w:pPr>
              <w:rPr>
                <w:rFonts w:eastAsia="DengXian"/>
              </w:rPr>
            </w:pPr>
          </w:p>
        </w:tc>
        <w:tc>
          <w:tcPr>
            <w:tcW w:w="1770" w:type="dxa"/>
            <w:shd w:val="clear" w:color="auto" w:fill="auto"/>
          </w:tcPr>
          <w:p w14:paraId="28BE57B5" w14:textId="77777777" w:rsidR="00AE6BC5" w:rsidRDefault="00AE6BC5" w:rsidP="00AE6BC5">
            <w:pPr>
              <w:rPr>
                <w:rFonts w:eastAsia="DengXian"/>
              </w:rPr>
            </w:pPr>
          </w:p>
        </w:tc>
        <w:tc>
          <w:tcPr>
            <w:tcW w:w="6441" w:type="dxa"/>
            <w:gridSpan w:val="2"/>
            <w:shd w:val="clear" w:color="auto" w:fill="auto"/>
          </w:tcPr>
          <w:p w14:paraId="28BE57B6" w14:textId="77777777" w:rsidR="00AE6BC5" w:rsidRDefault="00AE6BC5" w:rsidP="00AE6BC5">
            <w:pPr>
              <w:rPr>
                <w:rFonts w:eastAsia="DengXian"/>
              </w:rPr>
            </w:pPr>
          </w:p>
        </w:tc>
      </w:tr>
      <w:tr w:rsidR="00AE6BC5" w14:paraId="28BE57BB" w14:textId="77777777" w:rsidTr="00DE66DE">
        <w:tc>
          <w:tcPr>
            <w:tcW w:w="1423" w:type="dxa"/>
            <w:shd w:val="clear" w:color="auto" w:fill="auto"/>
          </w:tcPr>
          <w:p w14:paraId="28BE57B8" w14:textId="77777777" w:rsidR="00AE6BC5" w:rsidRPr="00833389" w:rsidRDefault="00AE6BC5" w:rsidP="00AE6BC5">
            <w:pPr>
              <w:rPr>
                <w:rFonts w:eastAsia="DengXian"/>
              </w:rPr>
            </w:pPr>
          </w:p>
        </w:tc>
        <w:tc>
          <w:tcPr>
            <w:tcW w:w="1780" w:type="dxa"/>
            <w:gridSpan w:val="2"/>
            <w:shd w:val="clear" w:color="auto" w:fill="auto"/>
          </w:tcPr>
          <w:p w14:paraId="28BE57B9" w14:textId="77777777" w:rsidR="00AE6BC5" w:rsidRDefault="00AE6BC5" w:rsidP="00AE6BC5">
            <w:pPr>
              <w:rPr>
                <w:rFonts w:eastAsia="DengXian"/>
              </w:rPr>
            </w:pPr>
          </w:p>
        </w:tc>
        <w:tc>
          <w:tcPr>
            <w:tcW w:w="6431" w:type="dxa"/>
            <w:shd w:val="clear" w:color="auto" w:fill="auto"/>
          </w:tcPr>
          <w:p w14:paraId="28BE57BA" w14:textId="77777777" w:rsidR="00AE6BC5" w:rsidRDefault="00AE6BC5" w:rsidP="00AE6BC5">
            <w:pPr>
              <w:rPr>
                <w:rFonts w:eastAsia="DengXian"/>
              </w:rPr>
            </w:pPr>
          </w:p>
        </w:tc>
      </w:tr>
      <w:tr w:rsidR="00AE6BC5" w14:paraId="28BE57BF" w14:textId="77777777" w:rsidTr="00DE66DE">
        <w:tc>
          <w:tcPr>
            <w:tcW w:w="1423" w:type="dxa"/>
            <w:shd w:val="clear" w:color="auto" w:fill="auto"/>
          </w:tcPr>
          <w:p w14:paraId="28BE57BC" w14:textId="77777777" w:rsidR="00AE6BC5" w:rsidRDefault="00AE6BC5" w:rsidP="00AE6BC5">
            <w:pPr>
              <w:rPr>
                <w:rFonts w:eastAsia="DengXian"/>
              </w:rPr>
            </w:pPr>
          </w:p>
        </w:tc>
        <w:tc>
          <w:tcPr>
            <w:tcW w:w="1780" w:type="dxa"/>
            <w:gridSpan w:val="2"/>
            <w:shd w:val="clear" w:color="auto" w:fill="auto"/>
          </w:tcPr>
          <w:p w14:paraId="28BE57BD" w14:textId="77777777" w:rsidR="00AE6BC5" w:rsidRDefault="00AE6BC5" w:rsidP="00AE6BC5">
            <w:pPr>
              <w:rPr>
                <w:rFonts w:eastAsia="DengXian"/>
              </w:rPr>
            </w:pPr>
          </w:p>
        </w:tc>
        <w:tc>
          <w:tcPr>
            <w:tcW w:w="6431" w:type="dxa"/>
            <w:shd w:val="clear" w:color="auto" w:fill="auto"/>
          </w:tcPr>
          <w:p w14:paraId="28BE57BE" w14:textId="77777777" w:rsidR="00AE6BC5" w:rsidRDefault="00AE6BC5" w:rsidP="00AE6BC5">
            <w:pPr>
              <w:rPr>
                <w:rFonts w:eastAsia="DengXian"/>
              </w:rPr>
            </w:pPr>
          </w:p>
        </w:tc>
      </w:tr>
      <w:tr w:rsidR="00AE6BC5" w14:paraId="28BE57C3" w14:textId="77777777" w:rsidTr="00DE66DE">
        <w:tc>
          <w:tcPr>
            <w:tcW w:w="1423" w:type="dxa"/>
            <w:shd w:val="clear" w:color="auto" w:fill="auto"/>
          </w:tcPr>
          <w:p w14:paraId="28BE57C0" w14:textId="77777777" w:rsidR="00AE6BC5" w:rsidRDefault="00AE6BC5" w:rsidP="00AE6BC5">
            <w:pPr>
              <w:rPr>
                <w:rFonts w:eastAsia="DengXian"/>
              </w:rPr>
            </w:pPr>
          </w:p>
        </w:tc>
        <w:tc>
          <w:tcPr>
            <w:tcW w:w="1780" w:type="dxa"/>
            <w:gridSpan w:val="2"/>
            <w:shd w:val="clear" w:color="auto" w:fill="auto"/>
          </w:tcPr>
          <w:p w14:paraId="28BE57C1" w14:textId="77777777" w:rsidR="00AE6BC5" w:rsidRDefault="00AE6BC5" w:rsidP="00AE6BC5">
            <w:pPr>
              <w:rPr>
                <w:rFonts w:eastAsia="DengXian"/>
              </w:rPr>
            </w:pPr>
          </w:p>
        </w:tc>
        <w:tc>
          <w:tcPr>
            <w:tcW w:w="6431" w:type="dxa"/>
            <w:shd w:val="clear" w:color="auto" w:fill="auto"/>
          </w:tcPr>
          <w:p w14:paraId="28BE57C2" w14:textId="77777777" w:rsidR="00AE6BC5" w:rsidRDefault="00AE6BC5" w:rsidP="00AE6BC5">
            <w:pPr>
              <w:rPr>
                <w:rFonts w:eastAsia="DengXian"/>
              </w:rPr>
            </w:pPr>
          </w:p>
        </w:tc>
      </w:tr>
      <w:tr w:rsidR="00AE6BC5" w14:paraId="28BE57C7" w14:textId="77777777" w:rsidTr="00DE66DE">
        <w:tc>
          <w:tcPr>
            <w:tcW w:w="1423" w:type="dxa"/>
            <w:shd w:val="clear" w:color="auto" w:fill="auto"/>
          </w:tcPr>
          <w:p w14:paraId="28BE57C4" w14:textId="77777777" w:rsidR="00AE6BC5" w:rsidRDefault="00AE6BC5" w:rsidP="00AE6BC5">
            <w:pPr>
              <w:rPr>
                <w:rFonts w:eastAsia="DengXian"/>
              </w:rPr>
            </w:pPr>
          </w:p>
        </w:tc>
        <w:tc>
          <w:tcPr>
            <w:tcW w:w="1780" w:type="dxa"/>
            <w:gridSpan w:val="2"/>
            <w:shd w:val="clear" w:color="auto" w:fill="auto"/>
          </w:tcPr>
          <w:p w14:paraId="28BE57C5" w14:textId="77777777" w:rsidR="00AE6BC5" w:rsidRDefault="00AE6BC5" w:rsidP="00AE6BC5">
            <w:pPr>
              <w:rPr>
                <w:rFonts w:eastAsia="DengXian"/>
              </w:rPr>
            </w:pPr>
          </w:p>
        </w:tc>
        <w:tc>
          <w:tcPr>
            <w:tcW w:w="6431" w:type="dxa"/>
            <w:shd w:val="clear" w:color="auto" w:fill="auto"/>
          </w:tcPr>
          <w:p w14:paraId="28BE57C6" w14:textId="77777777" w:rsidR="00AE6BC5" w:rsidRDefault="00AE6BC5" w:rsidP="00AE6BC5">
            <w:pPr>
              <w:rPr>
                <w:rFonts w:eastAsia="DengXian"/>
              </w:rPr>
            </w:pPr>
          </w:p>
        </w:tc>
      </w:tr>
      <w:tr w:rsidR="00AE6BC5" w14:paraId="28BE57CB" w14:textId="77777777" w:rsidTr="00DE66DE">
        <w:tc>
          <w:tcPr>
            <w:tcW w:w="1423" w:type="dxa"/>
            <w:shd w:val="clear" w:color="auto" w:fill="auto"/>
          </w:tcPr>
          <w:p w14:paraId="28BE57C8" w14:textId="77777777" w:rsidR="00AE6BC5" w:rsidRDefault="00AE6BC5" w:rsidP="00AE6BC5">
            <w:pPr>
              <w:rPr>
                <w:rFonts w:eastAsia="DengXian"/>
              </w:rPr>
            </w:pPr>
          </w:p>
        </w:tc>
        <w:tc>
          <w:tcPr>
            <w:tcW w:w="1780" w:type="dxa"/>
            <w:gridSpan w:val="2"/>
            <w:shd w:val="clear" w:color="auto" w:fill="auto"/>
          </w:tcPr>
          <w:p w14:paraId="28BE57C9" w14:textId="77777777" w:rsidR="00AE6BC5" w:rsidRDefault="00AE6BC5" w:rsidP="00AE6BC5">
            <w:pPr>
              <w:rPr>
                <w:rFonts w:eastAsia="DengXian"/>
              </w:rPr>
            </w:pPr>
          </w:p>
        </w:tc>
        <w:tc>
          <w:tcPr>
            <w:tcW w:w="6431" w:type="dxa"/>
            <w:shd w:val="clear" w:color="auto" w:fill="auto"/>
          </w:tcPr>
          <w:p w14:paraId="28BE57CA" w14:textId="77777777" w:rsidR="00AE6BC5" w:rsidRDefault="00AE6BC5" w:rsidP="00AE6BC5">
            <w:pPr>
              <w:rPr>
                <w:rFonts w:eastAsia="DengXian"/>
              </w:rPr>
            </w:pPr>
          </w:p>
        </w:tc>
      </w:tr>
    </w:tbl>
    <w:p w14:paraId="28BE57CC" w14:textId="77777777" w:rsidR="004263F1" w:rsidRDefault="004263F1" w:rsidP="00A14BAC">
      <w:pPr>
        <w:spacing w:before="120"/>
      </w:pPr>
    </w:p>
    <w:p w14:paraId="28BE57CD" w14:textId="77777777" w:rsidR="00A14BAC" w:rsidRDefault="00A14BAC" w:rsidP="007426DA">
      <w:pPr>
        <w:pStyle w:val="BodyText"/>
        <w:rPr>
          <w:b/>
          <w:color w:val="000000" w:themeColor="text1"/>
          <w:u w:val="single"/>
        </w:rPr>
      </w:pPr>
    </w:p>
    <w:p w14:paraId="28BE57CE"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28BE57CF" w14:textId="77777777"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28BE57D1" w14:textId="77777777" w:rsidTr="00DE66DE">
        <w:tc>
          <w:tcPr>
            <w:tcW w:w="9629" w:type="dxa"/>
          </w:tcPr>
          <w:p w14:paraId="28BE57D0" w14:textId="77777777"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28BE57D2" w14:textId="77777777" w:rsidR="00DE66DE" w:rsidRDefault="00DE66DE" w:rsidP="007426DA">
      <w:pPr>
        <w:pStyle w:val="BodyText"/>
        <w:rPr>
          <w:color w:val="000000" w:themeColor="text1"/>
        </w:rPr>
      </w:pPr>
    </w:p>
    <w:p w14:paraId="28BE57D3" w14:textId="7777777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28BE57D7" w14:textId="77777777" w:rsidTr="00DA0CBC">
        <w:tc>
          <w:tcPr>
            <w:tcW w:w="1979" w:type="dxa"/>
          </w:tcPr>
          <w:p w14:paraId="28BE57D4"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28BE57D5"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28BE57D6"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28BE57DD" w14:textId="77777777" w:rsidTr="00DA0CBC">
        <w:tc>
          <w:tcPr>
            <w:tcW w:w="1979" w:type="dxa"/>
          </w:tcPr>
          <w:p w14:paraId="28BE57D8" w14:textId="77777777" w:rsidR="007426DA" w:rsidRPr="00D35A16" w:rsidRDefault="00FC5ED5" w:rsidP="00FC5ED5">
            <w:pPr>
              <w:rPr>
                <w:color w:val="000000" w:themeColor="text1"/>
              </w:rPr>
            </w:pPr>
            <w:r w:rsidRPr="00D35A16">
              <w:rPr>
                <w:lang w:eastAsia="ja-JP"/>
              </w:rPr>
              <w:t>[2]R2-2302497</w:t>
            </w:r>
          </w:p>
        </w:tc>
        <w:tc>
          <w:tcPr>
            <w:tcW w:w="6096" w:type="dxa"/>
          </w:tcPr>
          <w:p w14:paraId="28BE57D9" w14:textId="77777777"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28BE57DA"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w:t>
            </w:r>
            <w:r w:rsidRPr="00D35A16">
              <w:rPr>
                <w:rFonts w:cs="Arial"/>
                <w:bCs/>
              </w:rPr>
              <w:lastRenderedPageBreak/>
              <w:t>overlaps between these two PTW windows.</w:t>
            </w:r>
          </w:p>
          <w:p w14:paraId="28BE57DB" w14:textId="77777777"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8BE57DC" w14:textId="77777777" w:rsidR="007426DA" w:rsidRPr="00D35A16" w:rsidRDefault="00FC5ED5" w:rsidP="00FC5ED5">
            <w:pPr>
              <w:rPr>
                <w:color w:val="000000" w:themeColor="text1"/>
              </w:rPr>
            </w:pPr>
            <w:r w:rsidRPr="00D35A16">
              <w:rPr>
                <w:lang w:eastAsia="ja-JP"/>
              </w:rPr>
              <w:lastRenderedPageBreak/>
              <w:t>NEC</w:t>
            </w:r>
          </w:p>
        </w:tc>
      </w:tr>
      <w:tr w:rsidR="00FC5ED5" w:rsidRPr="00D35A16" w14:paraId="28BE57E3" w14:textId="77777777" w:rsidTr="00DA0CBC">
        <w:tc>
          <w:tcPr>
            <w:tcW w:w="1979" w:type="dxa"/>
          </w:tcPr>
          <w:p w14:paraId="28BE57DE" w14:textId="77777777" w:rsidR="00FC5ED5" w:rsidRPr="00D35A16" w:rsidRDefault="00FC5ED5" w:rsidP="00FC5ED5">
            <w:pPr>
              <w:rPr>
                <w:rFonts w:cs="Arial"/>
                <w:color w:val="000000" w:themeColor="text1"/>
              </w:rPr>
            </w:pPr>
            <w:r w:rsidRPr="00D35A16">
              <w:rPr>
                <w:lang w:eastAsia="ja-JP"/>
              </w:rPr>
              <w:t>[3]R2-2302531</w:t>
            </w:r>
          </w:p>
        </w:tc>
        <w:tc>
          <w:tcPr>
            <w:tcW w:w="6096" w:type="dxa"/>
          </w:tcPr>
          <w:p w14:paraId="28BE57DF" w14:textId="77777777"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eDRX cycle to derive the PTW starting point based on the legacy calculation formula in Rel-17.</w:t>
            </w:r>
          </w:p>
          <w:p w14:paraId="28BE57E0" w14:textId="77777777" w:rsidR="00FC5ED5" w:rsidRPr="00D35A16" w:rsidRDefault="00FC5ED5" w:rsidP="00FC5ED5">
            <w:pPr>
              <w:rPr>
                <w:rFonts w:eastAsia="Malgun Gothic" w:cs="Arial"/>
                <w:bCs/>
                <w:color w:val="000000" w:themeColor="text1"/>
              </w:rPr>
            </w:pPr>
          </w:p>
        </w:tc>
        <w:tc>
          <w:tcPr>
            <w:tcW w:w="1559" w:type="dxa"/>
          </w:tcPr>
          <w:p w14:paraId="28BE57E1"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28BE57E2" w14:textId="77777777" w:rsidR="00FC5ED5" w:rsidRPr="00D35A16" w:rsidRDefault="00FC5ED5" w:rsidP="00FC5ED5">
            <w:pPr>
              <w:rPr>
                <w:rFonts w:cs="Arial"/>
                <w:color w:val="000000" w:themeColor="text1"/>
              </w:rPr>
            </w:pPr>
          </w:p>
        </w:tc>
      </w:tr>
      <w:tr w:rsidR="007426DA" w:rsidRPr="00D35A16" w14:paraId="28BE57E7" w14:textId="77777777" w:rsidTr="00DA0CBC">
        <w:tc>
          <w:tcPr>
            <w:tcW w:w="1979" w:type="dxa"/>
          </w:tcPr>
          <w:p w14:paraId="28BE57E4" w14:textId="77777777" w:rsidR="007426DA" w:rsidRPr="00D35A16" w:rsidRDefault="006B751E" w:rsidP="00FC5ED5">
            <w:pPr>
              <w:rPr>
                <w:lang w:eastAsia="ja-JP"/>
              </w:rPr>
            </w:pPr>
            <w:r w:rsidRPr="00D35A16">
              <w:rPr>
                <w:lang w:eastAsia="ja-JP"/>
              </w:rPr>
              <w:t>[5]R2-2302642</w:t>
            </w:r>
          </w:p>
        </w:tc>
        <w:tc>
          <w:tcPr>
            <w:tcW w:w="6096" w:type="dxa"/>
          </w:tcPr>
          <w:p w14:paraId="28BE57E5" w14:textId="77777777"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28BE57E6" w14:textId="77777777" w:rsidR="007426DA" w:rsidRPr="00D35A16" w:rsidRDefault="006B751E" w:rsidP="00FC5ED5">
            <w:pPr>
              <w:rPr>
                <w:lang w:eastAsia="ja-JP"/>
              </w:rPr>
            </w:pPr>
            <w:r w:rsidRPr="00D35A16">
              <w:rPr>
                <w:lang w:eastAsia="ja-JP"/>
              </w:rPr>
              <w:t>China Telecommunications</w:t>
            </w:r>
          </w:p>
        </w:tc>
      </w:tr>
      <w:tr w:rsidR="00D54679" w:rsidRPr="00D35A16" w14:paraId="28BE57EC" w14:textId="77777777" w:rsidTr="00DA0CBC">
        <w:tc>
          <w:tcPr>
            <w:tcW w:w="1979" w:type="dxa"/>
          </w:tcPr>
          <w:p w14:paraId="28BE57E8" w14:textId="77777777" w:rsidR="00D54679" w:rsidRPr="00D35A16" w:rsidRDefault="00D54679" w:rsidP="00D54679">
            <w:pPr>
              <w:rPr>
                <w:rFonts w:cs="Arial"/>
                <w:color w:val="000000" w:themeColor="text1"/>
              </w:rPr>
            </w:pPr>
            <w:r w:rsidRPr="00D35A16">
              <w:rPr>
                <w:lang w:eastAsia="ja-JP"/>
              </w:rPr>
              <w:t>[6]R2-2302703</w:t>
            </w:r>
          </w:p>
        </w:tc>
        <w:tc>
          <w:tcPr>
            <w:tcW w:w="6096" w:type="dxa"/>
          </w:tcPr>
          <w:p w14:paraId="28BE57E9"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28BE57EA" w14:textId="77777777" w:rsidR="00D54679" w:rsidRPr="00D35A16" w:rsidRDefault="00D54679" w:rsidP="00402BCA">
            <w:pPr>
              <w:spacing w:beforeLines="50" w:before="156" w:after="240"/>
              <w:rPr>
                <w:rFonts w:eastAsiaTheme="minorEastAsia" w:cs="Arial"/>
                <w:color w:val="000000" w:themeColor="text1"/>
              </w:rPr>
            </w:pPr>
          </w:p>
        </w:tc>
        <w:tc>
          <w:tcPr>
            <w:tcW w:w="1559" w:type="dxa"/>
          </w:tcPr>
          <w:p w14:paraId="28BE57EB" w14:textId="77777777" w:rsidR="00D54679" w:rsidRPr="00D35A16" w:rsidRDefault="00D54679" w:rsidP="00D54679">
            <w:pPr>
              <w:rPr>
                <w:rFonts w:cs="Arial"/>
                <w:color w:val="000000" w:themeColor="text1"/>
              </w:rPr>
            </w:pPr>
            <w:r w:rsidRPr="00D35A16">
              <w:rPr>
                <w:lang w:eastAsia="ja-JP"/>
              </w:rPr>
              <w:t>Xiaomi Communications</w:t>
            </w:r>
          </w:p>
        </w:tc>
      </w:tr>
      <w:tr w:rsidR="008D158A" w:rsidRPr="00D35A16" w14:paraId="28BE57F1" w14:textId="77777777" w:rsidTr="00DA0CBC">
        <w:tc>
          <w:tcPr>
            <w:tcW w:w="1979" w:type="dxa"/>
          </w:tcPr>
          <w:p w14:paraId="28BE57ED" w14:textId="77777777" w:rsidR="008D158A" w:rsidRPr="00D35A16" w:rsidRDefault="008D158A" w:rsidP="008D158A">
            <w:pPr>
              <w:rPr>
                <w:rFonts w:cs="Arial"/>
                <w:color w:val="000000" w:themeColor="text1"/>
              </w:rPr>
            </w:pPr>
            <w:r w:rsidRPr="00D35A16">
              <w:rPr>
                <w:lang w:eastAsia="ja-JP"/>
              </w:rPr>
              <w:t>[7]R2-2302735</w:t>
            </w:r>
          </w:p>
        </w:tc>
        <w:tc>
          <w:tcPr>
            <w:tcW w:w="6096" w:type="dxa"/>
          </w:tcPr>
          <w:p w14:paraId="28BE57EE" w14:textId="77777777"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eDRX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28BE57EF" w14:textId="77777777" w:rsidR="008D158A" w:rsidRPr="00D35A16" w:rsidRDefault="008D158A" w:rsidP="008D158A">
            <w:pPr>
              <w:pStyle w:val="ListParagraph"/>
              <w:ind w:left="0"/>
              <w:rPr>
                <w:lang w:eastAsia="ja-JP"/>
              </w:rPr>
            </w:pPr>
          </w:p>
        </w:tc>
        <w:tc>
          <w:tcPr>
            <w:tcW w:w="1559" w:type="dxa"/>
          </w:tcPr>
          <w:p w14:paraId="28BE57F0" w14:textId="77777777" w:rsidR="008D158A" w:rsidRPr="00D35A16" w:rsidRDefault="008D158A" w:rsidP="008D158A">
            <w:pPr>
              <w:rPr>
                <w:rFonts w:cs="Arial"/>
                <w:color w:val="000000" w:themeColor="text1"/>
              </w:rPr>
            </w:pPr>
            <w:r w:rsidRPr="00D35A16">
              <w:rPr>
                <w:lang w:eastAsia="ja-JP"/>
              </w:rPr>
              <w:t>Intel Corporation</w:t>
            </w:r>
          </w:p>
        </w:tc>
      </w:tr>
      <w:tr w:rsidR="00E1117D" w:rsidRPr="00D35A16" w14:paraId="28BE57F6" w14:textId="77777777" w:rsidTr="00DA0CBC">
        <w:tc>
          <w:tcPr>
            <w:tcW w:w="1979" w:type="dxa"/>
          </w:tcPr>
          <w:p w14:paraId="28BE57F2" w14:textId="77777777" w:rsidR="00E1117D" w:rsidRPr="00D35A16" w:rsidRDefault="00E1117D" w:rsidP="00E1117D">
            <w:pPr>
              <w:rPr>
                <w:rFonts w:cs="Arial"/>
                <w:color w:val="000000" w:themeColor="text1"/>
              </w:rPr>
            </w:pPr>
            <w:r w:rsidRPr="00D35A16">
              <w:rPr>
                <w:lang w:eastAsia="ja-JP"/>
              </w:rPr>
              <w:t>[10]R2-2302816</w:t>
            </w:r>
          </w:p>
        </w:tc>
        <w:tc>
          <w:tcPr>
            <w:tcW w:w="6096" w:type="dxa"/>
          </w:tcPr>
          <w:p w14:paraId="28BE57F3" w14:textId="77777777" w:rsidR="00E1117D" w:rsidRPr="00D35A16" w:rsidRDefault="00E1117D" w:rsidP="00E1117D">
            <w:pPr>
              <w:pStyle w:val="ListParagraph"/>
              <w:ind w:left="0"/>
              <w:rPr>
                <w:lang w:eastAsia="ja-JP"/>
              </w:rPr>
            </w:pPr>
            <w:r w:rsidRPr="00D35A16">
              <w:rPr>
                <w:lang w:eastAsia="ja-JP"/>
              </w:rPr>
              <w:t xml:space="preserve">Proposal 2: For all RAN paging PH, using IDLE eDRX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eDRX is longer than 10.24s.</w:t>
            </w:r>
          </w:p>
          <w:p w14:paraId="28BE57F4" w14:textId="77777777" w:rsidR="00E1117D" w:rsidRPr="00D35A16" w:rsidRDefault="00E1117D" w:rsidP="00E1117D">
            <w:pPr>
              <w:pStyle w:val="Caption"/>
              <w:rPr>
                <w:rFonts w:cs="Arial"/>
                <w:color w:val="000000" w:themeColor="text1"/>
              </w:rPr>
            </w:pPr>
          </w:p>
        </w:tc>
        <w:tc>
          <w:tcPr>
            <w:tcW w:w="1559" w:type="dxa"/>
          </w:tcPr>
          <w:p w14:paraId="28BE57F5" w14:textId="77777777" w:rsidR="00E1117D" w:rsidRPr="00D35A16" w:rsidRDefault="00E1117D" w:rsidP="00E1117D">
            <w:pPr>
              <w:rPr>
                <w:rFonts w:cs="Arial"/>
                <w:color w:val="000000" w:themeColor="text1"/>
              </w:rPr>
            </w:pPr>
            <w:r w:rsidRPr="00D35A16">
              <w:rPr>
                <w:lang w:eastAsia="ja-JP"/>
              </w:rPr>
              <w:t>vivo, Guangdong Genius</w:t>
            </w:r>
          </w:p>
        </w:tc>
      </w:tr>
      <w:tr w:rsidR="00894788" w:rsidRPr="00D35A16" w14:paraId="28BE57FB" w14:textId="77777777" w:rsidTr="00DA0CBC">
        <w:tc>
          <w:tcPr>
            <w:tcW w:w="1979" w:type="dxa"/>
          </w:tcPr>
          <w:p w14:paraId="28BE57F7" w14:textId="77777777" w:rsidR="00894788" w:rsidRPr="00D35A16" w:rsidRDefault="00894788" w:rsidP="00894788">
            <w:pPr>
              <w:rPr>
                <w:rFonts w:cs="Arial"/>
                <w:color w:val="000000" w:themeColor="text1"/>
              </w:rPr>
            </w:pPr>
            <w:r w:rsidRPr="00D35A16">
              <w:rPr>
                <w:lang w:eastAsia="ja-JP"/>
              </w:rPr>
              <w:t>[11]R2-2302824</w:t>
            </w:r>
          </w:p>
        </w:tc>
        <w:tc>
          <w:tcPr>
            <w:tcW w:w="6096" w:type="dxa"/>
          </w:tcPr>
          <w:p w14:paraId="28BE57F8"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28BE57F9" w14:textId="77777777" w:rsidR="00894788" w:rsidRPr="00D35A16" w:rsidRDefault="00894788" w:rsidP="00894788">
            <w:pPr>
              <w:pStyle w:val="BodyText"/>
              <w:rPr>
                <w:rFonts w:eastAsiaTheme="minorEastAsia" w:cs="Arial"/>
                <w:color w:val="000000" w:themeColor="text1"/>
              </w:rPr>
            </w:pPr>
          </w:p>
        </w:tc>
        <w:tc>
          <w:tcPr>
            <w:tcW w:w="1559" w:type="dxa"/>
          </w:tcPr>
          <w:p w14:paraId="28BE57FA" w14:textId="77777777"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28BE5801" w14:textId="77777777" w:rsidTr="00DA0CBC">
        <w:tc>
          <w:tcPr>
            <w:tcW w:w="1979" w:type="dxa"/>
          </w:tcPr>
          <w:p w14:paraId="28BE57FC" w14:textId="77777777" w:rsidR="007426DA" w:rsidRPr="00D35A16" w:rsidRDefault="00894788" w:rsidP="00FC5ED5">
            <w:pPr>
              <w:rPr>
                <w:rFonts w:cs="Arial"/>
                <w:color w:val="000000" w:themeColor="text1"/>
              </w:rPr>
            </w:pPr>
            <w:r w:rsidRPr="00D35A16">
              <w:rPr>
                <w:lang w:eastAsia="ja-JP"/>
              </w:rPr>
              <w:t>[12]R2-2303304</w:t>
            </w:r>
          </w:p>
        </w:tc>
        <w:tc>
          <w:tcPr>
            <w:tcW w:w="6096" w:type="dxa"/>
          </w:tcPr>
          <w:p w14:paraId="28BE57FD" w14:textId="77777777" w:rsidR="00894788" w:rsidRPr="00D35A16" w:rsidRDefault="00894788" w:rsidP="00894788">
            <w:pPr>
              <w:rPr>
                <w:bCs/>
              </w:rPr>
            </w:pPr>
            <w:r w:rsidRPr="00D35A16">
              <w:rPr>
                <w:bCs/>
              </w:rPr>
              <w:t xml:space="preserve">Proposal 1: </w:t>
            </w:r>
            <w:proofErr w:type="spellStart"/>
            <w:r w:rsidRPr="00D35A16">
              <w:rPr>
                <w:bCs/>
              </w:rPr>
              <w:t>T</w:t>
            </w:r>
            <w:r w:rsidRPr="00D35A16">
              <w:rPr>
                <w:bCs/>
                <w:vertAlign w:val="subscript"/>
              </w:rPr>
              <w:t>eDRX,CN</w:t>
            </w:r>
            <w:proofErr w:type="spell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8BE57FE"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floor(UE_ID_H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28BE57FF" w14:textId="77777777" w:rsidR="007426DA" w:rsidRPr="00D35A16" w:rsidRDefault="007426DA" w:rsidP="00FC5ED5">
            <w:pPr>
              <w:rPr>
                <w:rFonts w:cs="Arial"/>
                <w:bCs/>
                <w:color w:val="000000" w:themeColor="text1"/>
              </w:rPr>
            </w:pPr>
          </w:p>
        </w:tc>
        <w:tc>
          <w:tcPr>
            <w:tcW w:w="1559" w:type="dxa"/>
          </w:tcPr>
          <w:p w14:paraId="28BE5800" w14:textId="77777777" w:rsidR="007426DA" w:rsidRPr="00D35A16" w:rsidRDefault="00894788" w:rsidP="00FC5ED5">
            <w:pPr>
              <w:rPr>
                <w:rFonts w:cs="Arial"/>
                <w:color w:val="000000" w:themeColor="text1"/>
              </w:rPr>
            </w:pPr>
            <w:r w:rsidRPr="00D35A16">
              <w:rPr>
                <w:lang w:eastAsia="ja-JP"/>
              </w:rPr>
              <w:t>MediaTek Inc.</w:t>
            </w:r>
          </w:p>
        </w:tc>
      </w:tr>
      <w:tr w:rsidR="00F15E45" w:rsidRPr="00D35A16" w14:paraId="28BE580B" w14:textId="77777777" w:rsidTr="00DA0CBC">
        <w:tc>
          <w:tcPr>
            <w:tcW w:w="1979" w:type="dxa"/>
          </w:tcPr>
          <w:p w14:paraId="28BE5802" w14:textId="77777777" w:rsidR="00F15E45" w:rsidRPr="00D35A16" w:rsidRDefault="00F15E45" w:rsidP="00F15E45">
            <w:pPr>
              <w:rPr>
                <w:rFonts w:cs="Arial"/>
                <w:color w:val="000000" w:themeColor="text1"/>
              </w:rPr>
            </w:pPr>
            <w:r w:rsidRPr="00D35A16">
              <w:rPr>
                <w:lang w:eastAsia="ja-JP"/>
              </w:rPr>
              <w:t>[14]R2-2303322</w:t>
            </w:r>
          </w:p>
        </w:tc>
        <w:tc>
          <w:tcPr>
            <w:tcW w:w="6096" w:type="dxa"/>
          </w:tcPr>
          <w:p w14:paraId="28BE5803"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28BE5804"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28BE5805" w14:textId="77777777"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floor(UE_ID_H /</w:t>
            </w:r>
            <w:proofErr w:type="spellStart"/>
            <w:r w:rsidRPr="00D35A16">
              <w:t>T</w:t>
            </w:r>
            <w:r w:rsidRPr="00D35A16">
              <w:rPr>
                <w:vertAlign w:val="subscript"/>
              </w:rPr>
              <w:t>eDRX_CN</w:t>
            </w:r>
            <w:proofErr w:type="spellEnd"/>
            <w:r w:rsidRPr="00D35A16">
              <w:t xml:space="preserve">) mod 8) </w:t>
            </w:r>
          </w:p>
          <w:p w14:paraId="28BE5806"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28BE5807"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8BE5808"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non-overlapping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28BE5809" w14:textId="77777777" w:rsidR="00F15E45" w:rsidRPr="00D35A16" w:rsidRDefault="00F15E45" w:rsidP="00F15E45">
            <w:pPr>
              <w:rPr>
                <w:rFonts w:eastAsia="Malgun Gothic" w:cs="Arial"/>
                <w:bCs/>
                <w:color w:val="000000" w:themeColor="text1"/>
              </w:rPr>
            </w:pPr>
          </w:p>
        </w:tc>
        <w:tc>
          <w:tcPr>
            <w:tcW w:w="1559" w:type="dxa"/>
          </w:tcPr>
          <w:p w14:paraId="28BE580A" w14:textId="77777777" w:rsidR="00F15E45" w:rsidRPr="00D35A16" w:rsidRDefault="00F15E45" w:rsidP="00F15E45">
            <w:pPr>
              <w:rPr>
                <w:rFonts w:cs="Arial"/>
                <w:color w:val="000000" w:themeColor="text1"/>
              </w:rPr>
            </w:pPr>
            <w:r w:rsidRPr="00D35A16">
              <w:rPr>
                <w:lang w:eastAsia="ja-JP"/>
              </w:rPr>
              <w:t>Samsung</w:t>
            </w:r>
          </w:p>
        </w:tc>
      </w:tr>
      <w:tr w:rsidR="007426DA" w:rsidRPr="00D35A16" w14:paraId="28BE581F" w14:textId="77777777" w:rsidTr="00DA0CBC">
        <w:tc>
          <w:tcPr>
            <w:tcW w:w="1979" w:type="dxa"/>
          </w:tcPr>
          <w:p w14:paraId="28BE580C" w14:textId="77777777" w:rsidR="007426DA" w:rsidRPr="00D35A16" w:rsidRDefault="001C41CD" w:rsidP="00FC5ED5">
            <w:pPr>
              <w:rPr>
                <w:rFonts w:cs="Arial"/>
                <w:color w:val="000000" w:themeColor="text1"/>
              </w:rPr>
            </w:pPr>
            <w:r w:rsidRPr="00D35A16">
              <w:rPr>
                <w:lang w:eastAsia="ja-JP"/>
              </w:rPr>
              <w:t>[15]R2-2303396</w:t>
            </w:r>
          </w:p>
        </w:tc>
        <w:tc>
          <w:tcPr>
            <w:tcW w:w="6096" w:type="dxa"/>
          </w:tcPr>
          <w:p w14:paraId="28BE580D"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28BE580E"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BE580F"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 xml:space="preserve">are the </w:t>
            </w:r>
            <w:r w:rsidRPr="00D35A16">
              <w:rPr>
                <w:rFonts w:cs="Arial"/>
                <w:bCs/>
              </w:rPr>
              <w:lastRenderedPageBreak/>
              <w:t>same</w:t>
            </w:r>
          </w:p>
          <w:p w14:paraId="28BE5810"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28BE581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rPr>
              <w:t>TeDRX_CN</w:t>
            </w:r>
            <w:proofErr w:type="spellEnd"/>
            <w:r w:rsidRPr="00D35A16">
              <w:rPr>
                <w:rFonts w:cs="Arial"/>
              </w:rPr>
              <w:t>) mod 8</w:t>
            </w:r>
          </w:p>
          <w:p w14:paraId="28BE5812" w14:textId="77777777" w:rsidR="001C41CD" w:rsidRPr="00D35A16" w:rsidRDefault="001C41CD" w:rsidP="001C41CD">
            <w:pPr>
              <w:rPr>
                <w:rFonts w:cs="Arial"/>
                <w:bCs/>
              </w:rPr>
            </w:pPr>
            <w:r w:rsidRPr="00D35A16">
              <w:rPr>
                <w:rFonts w:cs="Arial"/>
                <w:bCs/>
              </w:rPr>
              <w:t>else</w:t>
            </w:r>
          </w:p>
          <w:p w14:paraId="28BE5813"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28BE5814"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bCs/>
              </w:rPr>
              <w:t>TeDRX_RAN</w:t>
            </w:r>
            <w:proofErr w:type="spellEnd"/>
            <w:r w:rsidRPr="00D35A16">
              <w:rPr>
                <w:rFonts w:cs="Arial"/>
              </w:rPr>
              <w:t>) mod 8</w:t>
            </w:r>
          </w:p>
          <w:p w14:paraId="28BE5815" w14:textId="77777777" w:rsidR="001C41CD" w:rsidRPr="00D35A16" w:rsidRDefault="001C41CD" w:rsidP="001C41CD">
            <w:pPr>
              <w:rPr>
                <w:rFonts w:cs="Arial"/>
              </w:rPr>
            </w:pPr>
          </w:p>
          <w:p w14:paraId="28BE5816"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28BE5817"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28BE581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28BE581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28BE581A"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28BE581B" w14:textId="77777777" w:rsidR="001C41CD" w:rsidRPr="00D35A16" w:rsidRDefault="001C41CD" w:rsidP="001C41CD">
            <w:pPr>
              <w:rPr>
                <w:rFonts w:cs="Arial"/>
              </w:rPr>
            </w:pPr>
            <w:r w:rsidRPr="00D35A16">
              <w:rPr>
                <w:rFonts w:cs="Arial"/>
              </w:rPr>
              <w:t xml:space="preserve">else   </w:t>
            </w:r>
          </w:p>
          <w:p w14:paraId="28BE581C" w14:textId="77777777" w:rsidR="001C41CD" w:rsidRPr="00D35A16" w:rsidRDefault="001C41CD" w:rsidP="001C41CD">
            <w:pPr>
              <w:rPr>
                <w:rFonts w:cs="Arial"/>
              </w:rPr>
            </w:pPr>
            <w:r w:rsidRPr="00D35A16">
              <w:rPr>
                <w:rFonts w:cs="Arial"/>
              </w:rPr>
              <w:t>L = Paging Time Window (PTW) length (in seconds) configured by upper layers</w:t>
            </w:r>
          </w:p>
          <w:p w14:paraId="28BE581D" w14:textId="77777777" w:rsidR="007426DA" w:rsidRPr="00D35A16" w:rsidRDefault="007426DA" w:rsidP="00FC5ED5">
            <w:pPr>
              <w:rPr>
                <w:rFonts w:eastAsia="Malgun Gothic" w:cs="Arial"/>
                <w:color w:val="000000" w:themeColor="text1"/>
              </w:rPr>
            </w:pPr>
          </w:p>
        </w:tc>
        <w:tc>
          <w:tcPr>
            <w:tcW w:w="1559" w:type="dxa"/>
          </w:tcPr>
          <w:p w14:paraId="28BE581E" w14:textId="77777777"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28BE5826" w14:textId="77777777" w:rsidTr="00DA0CBC">
        <w:tc>
          <w:tcPr>
            <w:tcW w:w="1979" w:type="dxa"/>
          </w:tcPr>
          <w:p w14:paraId="28BE5820" w14:textId="77777777" w:rsidR="007426DA" w:rsidRPr="00D35A16" w:rsidRDefault="003A6A2A" w:rsidP="00FC5ED5">
            <w:pPr>
              <w:rPr>
                <w:rFonts w:cs="Arial"/>
                <w:color w:val="000000" w:themeColor="text1"/>
              </w:rPr>
            </w:pPr>
            <w:r w:rsidRPr="00D35A16">
              <w:rPr>
                <w:lang w:eastAsia="ja-JP"/>
              </w:rPr>
              <w:t>[17]R2-2303468</w:t>
            </w:r>
          </w:p>
        </w:tc>
        <w:tc>
          <w:tcPr>
            <w:tcW w:w="6096" w:type="dxa"/>
          </w:tcPr>
          <w:p w14:paraId="28BE5821"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28BE5822"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28BE582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28BE5824" w14:textId="77777777" w:rsidR="007426DA" w:rsidRPr="00D35A16" w:rsidRDefault="007426DA" w:rsidP="00FC5ED5">
            <w:pPr>
              <w:rPr>
                <w:rFonts w:eastAsia="Malgun Gothic" w:cs="Arial"/>
                <w:color w:val="000000" w:themeColor="text1"/>
              </w:rPr>
            </w:pPr>
          </w:p>
        </w:tc>
        <w:tc>
          <w:tcPr>
            <w:tcW w:w="1559" w:type="dxa"/>
          </w:tcPr>
          <w:p w14:paraId="28BE5825" w14:textId="77777777"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28BE582B" w14:textId="77777777" w:rsidTr="00DA0CBC">
        <w:tc>
          <w:tcPr>
            <w:tcW w:w="1979" w:type="dxa"/>
          </w:tcPr>
          <w:p w14:paraId="28BE5827" w14:textId="77777777" w:rsidR="00EA1424" w:rsidRDefault="00EA1424" w:rsidP="00EA1424">
            <w:pPr>
              <w:rPr>
                <w:rFonts w:cs="Arial"/>
                <w:color w:val="000000" w:themeColor="text1"/>
              </w:rPr>
            </w:pPr>
            <w:r w:rsidRPr="00EA1424">
              <w:rPr>
                <w:lang w:eastAsia="ja-JP"/>
              </w:rPr>
              <w:t>[18]R2-2303542</w:t>
            </w:r>
          </w:p>
        </w:tc>
        <w:tc>
          <w:tcPr>
            <w:tcW w:w="6096" w:type="dxa"/>
          </w:tcPr>
          <w:p w14:paraId="28BE5828"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829" w14:textId="77777777" w:rsidR="00EA1424" w:rsidRDefault="00EA1424" w:rsidP="00EA1424">
            <w:pPr>
              <w:spacing w:line="240" w:lineRule="atLeast"/>
              <w:rPr>
                <w:rFonts w:eastAsia="Malgun Gothic" w:cs="Arial"/>
                <w:color w:val="000000" w:themeColor="text1"/>
              </w:rPr>
            </w:pPr>
          </w:p>
        </w:tc>
        <w:tc>
          <w:tcPr>
            <w:tcW w:w="1559" w:type="dxa"/>
          </w:tcPr>
          <w:p w14:paraId="28BE582A" w14:textId="77777777" w:rsidR="00EA1424" w:rsidRDefault="00EA1424" w:rsidP="00EA1424">
            <w:pPr>
              <w:rPr>
                <w:rFonts w:cs="Arial"/>
                <w:color w:val="000000" w:themeColor="text1"/>
              </w:rPr>
            </w:pPr>
            <w:r w:rsidRPr="00EA1424">
              <w:rPr>
                <w:lang w:eastAsia="ja-JP"/>
              </w:rPr>
              <w:t>CMCC</w:t>
            </w:r>
          </w:p>
        </w:tc>
      </w:tr>
      <w:tr w:rsidR="00514AF0" w14:paraId="28BE5831" w14:textId="77777777" w:rsidTr="00DA0CBC">
        <w:tc>
          <w:tcPr>
            <w:tcW w:w="1979" w:type="dxa"/>
          </w:tcPr>
          <w:p w14:paraId="28BE582C" w14:textId="77777777" w:rsidR="00514AF0" w:rsidRDefault="00514AF0" w:rsidP="00514AF0">
            <w:pPr>
              <w:rPr>
                <w:rFonts w:cs="Arial"/>
                <w:color w:val="000000" w:themeColor="text1"/>
              </w:rPr>
            </w:pPr>
            <w:r w:rsidRPr="00EA1424">
              <w:rPr>
                <w:lang w:eastAsia="ja-JP"/>
              </w:rPr>
              <w:t>[19]R2-2303561</w:t>
            </w:r>
          </w:p>
        </w:tc>
        <w:tc>
          <w:tcPr>
            <w:tcW w:w="6096" w:type="dxa"/>
          </w:tcPr>
          <w:p w14:paraId="28BE582D"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8BE582E"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28BE582F" w14:textId="77777777" w:rsidR="00514AF0" w:rsidRDefault="00514AF0" w:rsidP="00514AF0">
            <w:pPr>
              <w:spacing w:after="156"/>
              <w:rPr>
                <w:rFonts w:eastAsia="Malgun Gothic" w:cs="Arial"/>
                <w:bCs/>
                <w:color w:val="000000" w:themeColor="text1"/>
                <w:lang w:val="en-US"/>
              </w:rPr>
            </w:pPr>
          </w:p>
        </w:tc>
        <w:tc>
          <w:tcPr>
            <w:tcW w:w="1559" w:type="dxa"/>
          </w:tcPr>
          <w:p w14:paraId="28BE5830" w14:textId="77777777" w:rsidR="00514AF0" w:rsidRDefault="00514AF0" w:rsidP="00514AF0">
            <w:pPr>
              <w:rPr>
                <w:rFonts w:cs="Arial"/>
                <w:color w:val="000000" w:themeColor="text1"/>
              </w:rPr>
            </w:pPr>
            <w:r w:rsidRPr="00EA1424">
              <w:rPr>
                <w:lang w:eastAsia="ja-JP"/>
              </w:rPr>
              <w:t>Qualcomm Incorporated</w:t>
            </w:r>
          </w:p>
        </w:tc>
      </w:tr>
    </w:tbl>
    <w:p w14:paraId="28BE5832" w14:textId="77777777" w:rsidR="002322DC" w:rsidRDefault="002322DC" w:rsidP="00553CDB">
      <w:pPr>
        <w:pStyle w:val="Doc-text2"/>
        <w:ind w:left="0" w:firstLine="0"/>
        <w:rPr>
          <w:rFonts w:eastAsia="DengXian"/>
          <w:b/>
          <w:color w:val="0070C0"/>
          <w:u w:val="single"/>
          <w:lang w:val="en-US"/>
        </w:rPr>
      </w:pPr>
    </w:p>
    <w:p w14:paraId="28BE5833" w14:textId="77777777"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28BE5834" w14:textId="77777777" w:rsidR="00DE66DE" w:rsidRPr="00DE66DE" w:rsidRDefault="00DE66DE" w:rsidP="00040C2A">
      <w:pPr>
        <w:pStyle w:val="ListParagraph"/>
        <w:numPr>
          <w:ilvl w:val="0"/>
          <w:numId w:val="39"/>
        </w:numPr>
        <w:rPr>
          <w:rFonts w:cs="Arial"/>
          <w:bCs/>
        </w:rPr>
      </w:pPr>
      <w:r>
        <w:rPr>
          <w:lang w:eastAsia="ja-JP"/>
        </w:rPr>
        <w:lastRenderedPageBreak/>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28BE5835" w14:textId="77777777"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8BE5836" w14:textId="77777777"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28BE5837" w14:textId="77777777"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28BE5838" w14:textId="77777777"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w:t>
      </w:r>
      <w:proofErr w:type="gramStart"/>
      <w:r w:rsidR="00E81B71">
        <w:rPr>
          <w:lang w:eastAsia="ja-JP"/>
        </w:rPr>
        <w:t>gNB.</w:t>
      </w:r>
      <w:r>
        <w:rPr>
          <w:lang w:eastAsia="ja-JP"/>
        </w:rPr>
        <w:t>.</w:t>
      </w:r>
      <w:proofErr w:type="gramEnd"/>
    </w:p>
    <w:p w14:paraId="28BE5839" w14:textId="77777777"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28BE583A" w14:textId="77777777" w:rsidR="00EA0881" w:rsidRDefault="00EA0881" w:rsidP="00EA0881">
      <w:r>
        <w:t>Base on above, rapporteur would like to ask the following question:</w:t>
      </w:r>
    </w:p>
    <w:p w14:paraId="28BE583B" w14:textId="77777777"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28BE583C" w14:textId="777777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28BE583D" w14:textId="77777777"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eDRX cycle. </w:t>
      </w:r>
    </w:p>
    <w:p w14:paraId="28BE583E" w14:textId="77777777"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28BE5842" w14:textId="77777777" w:rsidTr="002433E1">
        <w:tc>
          <w:tcPr>
            <w:tcW w:w="1423" w:type="dxa"/>
            <w:shd w:val="clear" w:color="auto" w:fill="E7E6E6"/>
          </w:tcPr>
          <w:p w14:paraId="28BE583F"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28BE5840" w14:textId="77777777" w:rsidR="00EA0881" w:rsidRDefault="00EA0881" w:rsidP="002433E1">
            <w:pPr>
              <w:jc w:val="center"/>
              <w:rPr>
                <w:b/>
                <w:lang w:eastAsia="sv-SE"/>
              </w:rPr>
            </w:pPr>
            <w:r>
              <w:rPr>
                <w:b/>
                <w:lang w:eastAsia="sv-SE"/>
              </w:rPr>
              <w:t>Option</w:t>
            </w:r>
          </w:p>
        </w:tc>
        <w:tc>
          <w:tcPr>
            <w:tcW w:w="6431" w:type="dxa"/>
            <w:shd w:val="clear" w:color="auto" w:fill="E7E6E6"/>
          </w:tcPr>
          <w:p w14:paraId="28BE5841" w14:textId="77777777" w:rsidR="00EA0881" w:rsidRDefault="00EA0881" w:rsidP="002433E1">
            <w:pPr>
              <w:jc w:val="center"/>
              <w:rPr>
                <w:b/>
                <w:lang w:eastAsia="sv-SE"/>
              </w:rPr>
            </w:pPr>
            <w:r>
              <w:rPr>
                <w:b/>
                <w:lang w:eastAsia="sv-SE"/>
              </w:rPr>
              <w:t>Additional comments</w:t>
            </w:r>
          </w:p>
        </w:tc>
      </w:tr>
      <w:tr w:rsidR="00EA0881" w14:paraId="28BE5846" w14:textId="77777777" w:rsidTr="002433E1">
        <w:tc>
          <w:tcPr>
            <w:tcW w:w="1423" w:type="dxa"/>
            <w:shd w:val="clear" w:color="auto" w:fill="auto"/>
          </w:tcPr>
          <w:p w14:paraId="28BE5843" w14:textId="77777777"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844" w14:textId="77777777"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28BE5845" w14:textId="77777777"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28BE584A" w14:textId="77777777" w:rsidTr="002433E1">
        <w:tc>
          <w:tcPr>
            <w:tcW w:w="1423" w:type="dxa"/>
            <w:shd w:val="clear" w:color="auto" w:fill="auto"/>
          </w:tcPr>
          <w:p w14:paraId="28BE5847" w14:textId="77777777"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48" w14:textId="77777777"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28BE5849" w14:textId="77777777"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8BE58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4C"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4D" w14:textId="77777777" w:rsidR="00895739" w:rsidRPr="00895739" w:rsidRDefault="00895739">
            <w:pPr>
              <w:rPr>
                <w:lang w:eastAsia="ja-JP"/>
              </w:rPr>
            </w:pPr>
          </w:p>
        </w:tc>
      </w:tr>
      <w:tr w:rsidR="006130A4" w14:paraId="28BE5852" w14:textId="77777777" w:rsidTr="002433E1">
        <w:tc>
          <w:tcPr>
            <w:tcW w:w="1423" w:type="dxa"/>
            <w:shd w:val="clear" w:color="auto" w:fill="auto"/>
          </w:tcPr>
          <w:p w14:paraId="28BE584F"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50"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851" w14:textId="77777777" w:rsidR="006130A4" w:rsidRDefault="006130A4" w:rsidP="006130A4">
            <w:pPr>
              <w:rPr>
                <w:rFonts w:eastAsia="DengXian"/>
              </w:rPr>
            </w:pPr>
          </w:p>
        </w:tc>
      </w:tr>
      <w:tr w:rsidR="00284787" w14:paraId="28BE5856" w14:textId="77777777" w:rsidTr="002433E1">
        <w:tc>
          <w:tcPr>
            <w:tcW w:w="1423" w:type="dxa"/>
            <w:shd w:val="clear" w:color="auto" w:fill="auto"/>
          </w:tcPr>
          <w:p w14:paraId="28BE5853"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54" w14:textId="77777777" w:rsidR="00284787" w:rsidRDefault="00284787" w:rsidP="00284787">
            <w:pPr>
              <w:rPr>
                <w:rFonts w:eastAsia="DengXian"/>
              </w:rPr>
            </w:pPr>
            <w:r>
              <w:rPr>
                <w:rFonts w:eastAsia="DengXian"/>
              </w:rPr>
              <w:t>Option 1</w:t>
            </w:r>
          </w:p>
        </w:tc>
        <w:tc>
          <w:tcPr>
            <w:tcW w:w="6431" w:type="dxa"/>
            <w:shd w:val="clear" w:color="auto" w:fill="auto"/>
          </w:tcPr>
          <w:p w14:paraId="28BE5855" w14:textId="77777777" w:rsidR="00284787" w:rsidRDefault="00284787" w:rsidP="00284787">
            <w:pPr>
              <w:rPr>
                <w:rFonts w:eastAsia="DengXian"/>
              </w:rPr>
            </w:pPr>
          </w:p>
        </w:tc>
      </w:tr>
      <w:tr w:rsidR="008062C7" w14:paraId="28BE585A" w14:textId="77777777" w:rsidTr="002433E1">
        <w:tc>
          <w:tcPr>
            <w:tcW w:w="1423" w:type="dxa"/>
            <w:shd w:val="clear" w:color="auto" w:fill="auto"/>
          </w:tcPr>
          <w:p w14:paraId="28BE5857" w14:textId="77777777" w:rsidR="008062C7" w:rsidRDefault="008062C7" w:rsidP="008062C7">
            <w:pPr>
              <w:rPr>
                <w:rFonts w:eastAsia="DengXian"/>
              </w:rPr>
            </w:pPr>
            <w:r>
              <w:rPr>
                <w:rFonts w:eastAsia="DengXian"/>
              </w:rPr>
              <w:t>Intel</w:t>
            </w:r>
          </w:p>
        </w:tc>
        <w:tc>
          <w:tcPr>
            <w:tcW w:w="1780" w:type="dxa"/>
            <w:gridSpan w:val="2"/>
            <w:shd w:val="clear" w:color="auto" w:fill="auto"/>
          </w:tcPr>
          <w:p w14:paraId="28BE5858" w14:textId="77777777" w:rsidR="008062C7" w:rsidRDefault="008062C7" w:rsidP="008062C7">
            <w:pPr>
              <w:rPr>
                <w:rFonts w:eastAsia="DengXian"/>
              </w:rPr>
            </w:pPr>
            <w:r>
              <w:rPr>
                <w:rFonts w:eastAsia="DengXian"/>
              </w:rPr>
              <w:t>Option 1</w:t>
            </w:r>
          </w:p>
        </w:tc>
        <w:tc>
          <w:tcPr>
            <w:tcW w:w="6431" w:type="dxa"/>
            <w:shd w:val="clear" w:color="auto" w:fill="auto"/>
          </w:tcPr>
          <w:p w14:paraId="28BE5859" w14:textId="77777777"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28BE585F" w14:textId="77777777" w:rsidTr="002433E1">
        <w:tc>
          <w:tcPr>
            <w:tcW w:w="1423" w:type="dxa"/>
            <w:shd w:val="clear" w:color="auto" w:fill="auto"/>
          </w:tcPr>
          <w:p w14:paraId="28BE585B"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85C" w14:textId="77777777" w:rsidR="003B77F5" w:rsidRDefault="003B77F5" w:rsidP="003B77F5">
            <w:pPr>
              <w:rPr>
                <w:rFonts w:eastAsia="DengXian"/>
              </w:rPr>
            </w:pPr>
            <w:r w:rsidRPr="00A43426">
              <w:rPr>
                <w:rFonts w:eastAsia="DengXian"/>
              </w:rPr>
              <w:t>Option 1</w:t>
            </w:r>
          </w:p>
        </w:tc>
        <w:tc>
          <w:tcPr>
            <w:tcW w:w="6431" w:type="dxa"/>
            <w:shd w:val="clear" w:color="auto" w:fill="auto"/>
          </w:tcPr>
          <w:p w14:paraId="28BE585D" w14:textId="77777777" w:rsidR="003B77F5" w:rsidRDefault="003B77F5" w:rsidP="003B77F5">
            <w:pPr>
              <w:rPr>
                <w:rFonts w:eastAsia="DengXian"/>
              </w:rPr>
            </w:pPr>
            <w:r>
              <w:rPr>
                <w:rFonts w:eastAsia="DengXian"/>
              </w:rPr>
              <w:t xml:space="preserve">The UE in INACTIVE should monitor both CN paging and RAN paging, to avoid missing CN paging, the PTW </w:t>
            </w:r>
            <w:r w:rsidRPr="00D6627A">
              <w:rPr>
                <w:rFonts w:eastAsia="DengXian"/>
              </w:rPr>
              <w:t>starting location</w:t>
            </w:r>
            <w:r>
              <w:rPr>
                <w:rFonts w:eastAsia="DengXian"/>
              </w:rPr>
              <w:t xml:space="preserve"> should be aligned with </w:t>
            </w:r>
            <w:r w:rsidRPr="00D6627A">
              <w:rPr>
                <w:rFonts w:eastAsia="DengXian"/>
              </w:rPr>
              <w:t>starting location</w:t>
            </w:r>
            <w:r>
              <w:rPr>
                <w:rFonts w:eastAsia="DengXian"/>
              </w:rPr>
              <w:t xml:space="preserve"> of CN PTW.</w:t>
            </w:r>
          </w:p>
          <w:p w14:paraId="28BE585E" w14:textId="77777777" w:rsidR="003B77F5" w:rsidRDefault="003B77F5" w:rsidP="003B77F5">
            <w:pPr>
              <w:rPr>
                <w:rFonts w:eastAsia="DengXian"/>
              </w:rPr>
            </w:pPr>
            <w:r>
              <w:rPr>
                <w:rFonts w:eastAsia="DengXian"/>
              </w:rPr>
              <w:t xml:space="preserve">Using RAN PTW </w:t>
            </w:r>
            <w:r w:rsidRPr="00F03B25">
              <w:rPr>
                <w:rFonts w:eastAsia="DengXian"/>
              </w:rPr>
              <w:t xml:space="preserve">requires </w:t>
            </w:r>
            <w:r>
              <w:rPr>
                <w:rFonts w:eastAsia="DengXian"/>
              </w:rPr>
              <w:t xml:space="preserve">CN to use RAN PTW to </w:t>
            </w:r>
            <w:r w:rsidRPr="00F03B25">
              <w:rPr>
                <w:rFonts w:eastAsia="DengXian"/>
              </w:rPr>
              <w:t>override</w:t>
            </w:r>
            <w:r>
              <w:rPr>
                <w:rFonts w:eastAsia="DengXian"/>
              </w:rPr>
              <w:t xml:space="preserve"> CN PTW, </w:t>
            </w:r>
            <w:r w:rsidRPr="00F03B25">
              <w:rPr>
                <w:rFonts w:eastAsia="DengXian"/>
              </w:rPr>
              <w:t>which introduces a big impact on the CN</w:t>
            </w:r>
            <w:r>
              <w:rPr>
                <w:rFonts w:eastAsia="DengXian"/>
              </w:rPr>
              <w:t xml:space="preserve"> (has additional impact on SA2). Currently, </w:t>
            </w:r>
            <w:r w:rsidRPr="003A1BEC">
              <w:rPr>
                <w:rFonts w:eastAsia="DengXian"/>
              </w:rPr>
              <w:t xml:space="preserve">CN takes the local policy into account for assigning </w:t>
            </w:r>
            <w:r w:rsidRPr="003A1BEC">
              <w:rPr>
                <w:rFonts w:eastAsia="DengXian"/>
              </w:rPr>
              <w:lastRenderedPageBreak/>
              <w:t>PTW length, using CN PTW may deviate the local policy.</w:t>
            </w:r>
          </w:p>
        </w:tc>
      </w:tr>
      <w:tr w:rsidR="008F1D10" w14:paraId="28BE5863" w14:textId="77777777" w:rsidTr="002433E1">
        <w:tc>
          <w:tcPr>
            <w:tcW w:w="1423" w:type="dxa"/>
            <w:shd w:val="clear" w:color="auto" w:fill="auto"/>
          </w:tcPr>
          <w:p w14:paraId="28BE5860" w14:textId="77777777" w:rsidR="008F1D10" w:rsidRDefault="008F1D10" w:rsidP="008F1D10">
            <w:pPr>
              <w:rPr>
                <w:rFonts w:eastAsia="DengXian"/>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28BE5861" w14:textId="77777777" w:rsidR="008F1D10" w:rsidRDefault="008F1D10" w:rsidP="008F1D10">
            <w:pPr>
              <w:rPr>
                <w:rFonts w:eastAsia="DengXian"/>
              </w:rPr>
            </w:pPr>
            <w:r>
              <w:rPr>
                <w:rFonts w:eastAsia="Yu Mincho" w:hint="eastAsia"/>
                <w:lang w:eastAsia="ja-JP"/>
              </w:rPr>
              <w:t>O</w:t>
            </w:r>
            <w:r>
              <w:rPr>
                <w:rFonts w:eastAsia="Yu Mincho"/>
                <w:lang w:eastAsia="ja-JP"/>
              </w:rPr>
              <w:t>ption 1 or Option 3</w:t>
            </w:r>
          </w:p>
        </w:tc>
        <w:tc>
          <w:tcPr>
            <w:tcW w:w="6431" w:type="dxa"/>
            <w:shd w:val="clear" w:color="auto" w:fill="auto"/>
          </w:tcPr>
          <w:p w14:paraId="28BE5862" w14:textId="77777777" w:rsidR="008F1D10" w:rsidRDefault="008F1D10" w:rsidP="008F1D10">
            <w:pPr>
              <w:rPr>
                <w:rFonts w:eastAsia="DengXian"/>
              </w:rPr>
            </w:pPr>
          </w:p>
        </w:tc>
      </w:tr>
      <w:tr w:rsidR="00E73A6E" w14:paraId="28BE586A" w14:textId="77777777" w:rsidTr="002433E1">
        <w:tc>
          <w:tcPr>
            <w:tcW w:w="1423" w:type="dxa"/>
            <w:shd w:val="clear" w:color="auto" w:fill="auto"/>
          </w:tcPr>
          <w:p w14:paraId="28BE586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865" w14:textId="77777777" w:rsidR="00E73A6E" w:rsidRDefault="00E73A6E" w:rsidP="00E73A6E">
            <w:pPr>
              <w:rPr>
                <w:rFonts w:eastAsia="DengXian"/>
              </w:rPr>
            </w:pPr>
            <w:r>
              <w:rPr>
                <w:rFonts w:eastAsia="DengXian" w:hint="eastAsia"/>
                <w:lang w:val="en-US"/>
              </w:rPr>
              <w:t>Option 1</w:t>
            </w:r>
          </w:p>
        </w:tc>
        <w:tc>
          <w:tcPr>
            <w:tcW w:w="6431" w:type="dxa"/>
            <w:shd w:val="clear" w:color="auto" w:fill="auto"/>
          </w:tcPr>
          <w:p w14:paraId="28BE5866" w14:textId="77777777" w:rsidR="00E73A6E" w:rsidRDefault="00E73A6E" w:rsidP="00E73A6E">
            <w:pPr>
              <w:rPr>
                <w:rFonts w:eastAsia="DengXian"/>
                <w:lang w:val="en-US"/>
              </w:rPr>
            </w:pPr>
            <w:r>
              <w:rPr>
                <w:rFonts w:eastAsia="DengXian" w:hint="eastAsia"/>
                <w:lang w:val="en-US"/>
              </w:rPr>
              <w:t>In order that UE monitor</w:t>
            </w:r>
            <w:r>
              <w:rPr>
                <w:rFonts w:eastAsia="DengXian"/>
                <w:lang w:val="en-US"/>
              </w:rPr>
              <w:t>s</w:t>
            </w:r>
            <w:r>
              <w:rPr>
                <w:rFonts w:eastAsia="DengXian" w:hint="eastAsia"/>
                <w:lang w:val="en-US"/>
              </w:rPr>
              <w:t xml:space="preserve"> POs as less as possible, RAN2 has agreed that </w:t>
            </w:r>
            <w:r>
              <w:rPr>
                <w:rFonts w:eastAsia="DengXian"/>
                <w:lang w:val="en-US"/>
              </w:rPr>
              <w:t>“When RAN and CN paging coincide in the same PH, the actually used PTW starting location is the same for RAN and CN paging.”</w:t>
            </w:r>
          </w:p>
          <w:p w14:paraId="28BE5867" w14:textId="77777777" w:rsidR="00E73A6E" w:rsidRDefault="00E73A6E" w:rsidP="00E73A6E">
            <w:pPr>
              <w:rPr>
                <w:rFonts w:eastAsia="DengXian"/>
                <w:lang w:val="en-US"/>
              </w:rPr>
            </w:pPr>
            <w:r>
              <w:rPr>
                <w:rFonts w:eastAsia="DengXian" w:hint="eastAsia"/>
                <w:lang w:val="en-US"/>
              </w:rPr>
              <w:t xml:space="preserve">To align the </w:t>
            </w:r>
            <w:r>
              <w:rPr>
                <w:rFonts w:eastAsia="DengXian"/>
                <w:lang w:val="en-US"/>
              </w:rPr>
              <w:t>PTW starting location for RAN and CN paging</w:t>
            </w:r>
            <w:r>
              <w:rPr>
                <w:rFonts w:eastAsia="DengXian" w:hint="eastAsia"/>
                <w:lang w:val="en-US"/>
              </w:rPr>
              <w:t>, Option 2 is not feasible.</w:t>
            </w:r>
          </w:p>
          <w:p w14:paraId="28BE5868" w14:textId="77777777" w:rsidR="00E73A6E" w:rsidRDefault="00E73A6E" w:rsidP="00E73A6E">
            <w:pPr>
              <w:rPr>
                <w:rFonts w:eastAsia="DengXian"/>
                <w:lang w:val="en-US"/>
              </w:rPr>
            </w:pPr>
            <w:r>
              <w:rPr>
                <w:rFonts w:eastAsia="DengXian" w:hint="eastAsia"/>
                <w:lang w:val="en-US"/>
              </w:rPr>
              <w:t>And considering that gNB may send a CN paging to a UE in RRC_INACTIVE state, in which case gNB cannot know the RAN eDRX parameters, only the CN PTW can be used. If</w:t>
            </w:r>
            <w:r>
              <w:rPr>
                <w:rFonts w:eastAsia="DengXian"/>
                <w:lang w:val="en-US"/>
              </w:rPr>
              <w:t xml:space="preserve"> the </w:t>
            </w:r>
            <w:r>
              <w:rPr>
                <w:rFonts w:eastAsia="DengXian" w:hint="eastAsia"/>
                <w:lang w:val="en-US"/>
              </w:rPr>
              <w:t xml:space="preserve">UE in RRC_INACTIVE state </w:t>
            </w:r>
            <w:r>
              <w:rPr>
                <w:rFonts w:eastAsia="DengXian"/>
                <w:lang w:val="en-US"/>
              </w:rPr>
              <w:t>use the RAN PTW starting location for CN paging monitoring, the CN paging may be missed</w:t>
            </w:r>
            <w:r>
              <w:rPr>
                <w:rFonts w:eastAsia="DengXian" w:hint="eastAsia"/>
                <w:lang w:val="en-US"/>
              </w:rPr>
              <w:t xml:space="preserve">. </w:t>
            </w:r>
            <w:r>
              <w:rPr>
                <w:rFonts w:eastAsia="DengXian"/>
                <w:lang w:val="en-US"/>
              </w:rPr>
              <w:t>Thus, the Option 3 is also not feasible.</w:t>
            </w:r>
          </w:p>
          <w:p w14:paraId="28BE5869" w14:textId="77777777" w:rsidR="00E73A6E" w:rsidRDefault="00E73A6E" w:rsidP="00E73A6E">
            <w:pPr>
              <w:rPr>
                <w:rFonts w:eastAsia="DengXian"/>
              </w:rPr>
            </w:pPr>
            <w:r>
              <w:rPr>
                <w:rFonts w:eastAsia="DengXian"/>
                <w:lang w:val="en-US"/>
              </w:rPr>
              <w:t>Thus</w:t>
            </w:r>
            <w:r>
              <w:rPr>
                <w:rFonts w:eastAsia="DengXian" w:hint="eastAsia"/>
                <w:lang w:val="en-US"/>
              </w:rPr>
              <w:t xml:space="preserve">, Option </w:t>
            </w:r>
            <w:r>
              <w:rPr>
                <w:rFonts w:eastAsia="DengXian"/>
                <w:lang w:val="en-US"/>
              </w:rPr>
              <w:t>1</w:t>
            </w:r>
            <w:r>
              <w:rPr>
                <w:rFonts w:eastAsia="DengXian" w:hint="eastAsia"/>
                <w:lang w:val="en-US"/>
              </w:rPr>
              <w:t xml:space="preserve"> is </w:t>
            </w:r>
            <w:r>
              <w:rPr>
                <w:rFonts w:eastAsia="DengXian"/>
                <w:lang w:val="en-US"/>
              </w:rPr>
              <w:t xml:space="preserve">the only feasible way to </w:t>
            </w:r>
            <w:r>
              <w:rPr>
                <w:rFonts w:eastAsia="DengXian" w:hint="eastAsia"/>
                <w:lang w:val="en-US"/>
              </w:rPr>
              <w:t xml:space="preserve">align the </w:t>
            </w:r>
            <w:r>
              <w:rPr>
                <w:rFonts w:eastAsia="DengXian"/>
                <w:lang w:val="en-US"/>
              </w:rPr>
              <w:t>PTW starting location for RAN and CN paging</w:t>
            </w:r>
            <w:r>
              <w:rPr>
                <w:rFonts w:eastAsia="DengXian" w:hint="eastAsia"/>
                <w:lang w:val="en-US"/>
              </w:rPr>
              <w:t>.</w:t>
            </w:r>
          </w:p>
        </w:tc>
      </w:tr>
      <w:tr w:rsidR="0027505E" w14:paraId="28BE586E" w14:textId="77777777" w:rsidTr="002433E1">
        <w:tc>
          <w:tcPr>
            <w:tcW w:w="1423" w:type="dxa"/>
            <w:shd w:val="clear" w:color="auto" w:fill="auto"/>
          </w:tcPr>
          <w:p w14:paraId="28BE586B"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6C"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86D" w14:textId="77777777" w:rsidR="0027505E" w:rsidRDefault="0027505E" w:rsidP="0027505E">
            <w:pPr>
              <w:rPr>
                <w:rFonts w:eastAsia="DengXian"/>
              </w:rPr>
            </w:pPr>
          </w:p>
        </w:tc>
      </w:tr>
      <w:tr w:rsidR="00F73862" w14:paraId="28BE5872" w14:textId="77777777" w:rsidTr="002433E1">
        <w:tc>
          <w:tcPr>
            <w:tcW w:w="1423" w:type="dxa"/>
            <w:shd w:val="clear" w:color="auto" w:fill="auto"/>
          </w:tcPr>
          <w:p w14:paraId="28BE586F" w14:textId="77777777" w:rsidR="00F73862" w:rsidRDefault="00F73862" w:rsidP="003066ED">
            <w:pPr>
              <w:rPr>
                <w:rFonts w:eastAsia="DengXian"/>
              </w:rPr>
            </w:pPr>
            <w:r>
              <w:rPr>
                <w:rFonts w:eastAsia="DengXian" w:hint="eastAsia"/>
              </w:rPr>
              <w:t>CMCC</w:t>
            </w:r>
          </w:p>
        </w:tc>
        <w:tc>
          <w:tcPr>
            <w:tcW w:w="1780" w:type="dxa"/>
            <w:gridSpan w:val="2"/>
            <w:shd w:val="clear" w:color="auto" w:fill="auto"/>
          </w:tcPr>
          <w:p w14:paraId="28BE5870" w14:textId="77777777" w:rsidR="00F73862" w:rsidRDefault="00F73862" w:rsidP="003066ED">
            <w:pPr>
              <w:rPr>
                <w:rFonts w:eastAsia="DengXian"/>
              </w:rPr>
            </w:pPr>
            <w:r w:rsidRPr="00A43426">
              <w:rPr>
                <w:rFonts w:eastAsia="DengXian"/>
              </w:rPr>
              <w:t>Option 1</w:t>
            </w:r>
          </w:p>
        </w:tc>
        <w:tc>
          <w:tcPr>
            <w:tcW w:w="6431" w:type="dxa"/>
            <w:shd w:val="clear" w:color="auto" w:fill="auto"/>
          </w:tcPr>
          <w:p w14:paraId="28BE5871" w14:textId="77777777" w:rsidR="00F73862" w:rsidRDefault="00F73862" w:rsidP="003066ED">
            <w:pPr>
              <w:rPr>
                <w:rFonts w:eastAsia="DengXian"/>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eDRX </w:t>
            </w:r>
            <w:r w:rsidRPr="001706C5">
              <w:t>cycles longer than 10.24s</w:t>
            </w:r>
            <w:r w:rsidRPr="001706C5">
              <w:rPr>
                <w:rFonts w:hint="eastAsia"/>
              </w:rPr>
              <w:t xml:space="preserve"> could be determined by CN eDRX</w:t>
            </w:r>
            <w:r>
              <w:rPr>
                <w:rFonts w:hint="eastAsia"/>
              </w:rPr>
              <w:t xml:space="preserve"> cycle.</w:t>
            </w:r>
          </w:p>
        </w:tc>
      </w:tr>
      <w:tr w:rsidR="004A3BEB" w14:paraId="28BE5876" w14:textId="77777777" w:rsidTr="002433E1">
        <w:tc>
          <w:tcPr>
            <w:tcW w:w="1423" w:type="dxa"/>
            <w:shd w:val="clear" w:color="auto" w:fill="auto"/>
          </w:tcPr>
          <w:p w14:paraId="28BE587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74" w14:textId="77777777" w:rsidR="004A3BEB" w:rsidRDefault="004A3BEB" w:rsidP="004A3BEB">
            <w:pPr>
              <w:rPr>
                <w:rFonts w:eastAsia="DengXian"/>
              </w:rPr>
            </w:pPr>
            <w:r>
              <w:rPr>
                <w:rFonts w:eastAsia="DengXian"/>
              </w:rPr>
              <w:t>Option 1</w:t>
            </w:r>
          </w:p>
        </w:tc>
        <w:tc>
          <w:tcPr>
            <w:tcW w:w="6431" w:type="dxa"/>
            <w:shd w:val="clear" w:color="auto" w:fill="auto"/>
          </w:tcPr>
          <w:p w14:paraId="28BE5875" w14:textId="77777777" w:rsidR="004A3BEB" w:rsidRDefault="004A3BEB" w:rsidP="004A3BEB">
            <w:pPr>
              <w:rPr>
                <w:rFonts w:eastAsia="DengXian"/>
              </w:rPr>
            </w:pPr>
            <w:r>
              <w:rPr>
                <w:rFonts w:eastAsia="DengXian"/>
              </w:rPr>
              <w:t xml:space="preserve">Option 1 is more straightforward, and it doesn’t impact the legacy CN paging mechanism as mentioned in the relevant contributions. </w:t>
            </w:r>
          </w:p>
        </w:tc>
      </w:tr>
      <w:tr w:rsidR="00675892" w14:paraId="28BE587A" w14:textId="77777777" w:rsidTr="002433E1">
        <w:tc>
          <w:tcPr>
            <w:tcW w:w="1423" w:type="dxa"/>
            <w:shd w:val="clear" w:color="auto" w:fill="auto"/>
          </w:tcPr>
          <w:p w14:paraId="28BE5877" w14:textId="1425234D" w:rsidR="00675892" w:rsidRDefault="00675892" w:rsidP="00675892">
            <w:pPr>
              <w:rPr>
                <w:rFonts w:eastAsia="DengXian"/>
              </w:rPr>
            </w:pPr>
            <w:r>
              <w:rPr>
                <w:rFonts w:eastAsia="DengXian"/>
              </w:rPr>
              <w:t>Qualcomm</w:t>
            </w:r>
          </w:p>
        </w:tc>
        <w:tc>
          <w:tcPr>
            <w:tcW w:w="1780" w:type="dxa"/>
            <w:gridSpan w:val="2"/>
            <w:shd w:val="clear" w:color="auto" w:fill="auto"/>
          </w:tcPr>
          <w:p w14:paraId="28BE5878" w14:textId="6FC7EEAD" w:rsidR="00675892" w:rsidRDefault="00675892" w:rsidP="00675892">
            <w:pPr>
              <w:rPr>
                <w:rFonts w:eastAsia="DengXian"/>
              </w:rPr>
            </w:pPr>
            <w:r>
              <w:rPr>
                <w:rFonts w:eastAsia="DengXian"/>
              </w:rPr>
              <w:t>Option 2</w:t>
            </w:r>
          </w:p>
        </w:tc>
        <w:tc>
          <w:tcPr>
            <w:tcW w:w="6431" w:type="dxa"/>
            <w:shd w:val="clear" w:color="auto" w:fill="auto"/>
          </w:tcPr>
          <w:p w14:paraId="28BE5879" w14:textId="77777777" w:rsidR="00675892" w:rsidRDefault="00675892" w:rsidP="00675892">
            <w:pPr>
              <w:rPr>
                <w:rFonts w:eastAsia="DengXian"/>
              </w:rPr>
            </w:pPr>
          </w:p>
        </w:tc>
      </w:tr>
      <w:tr w:rsidR="00675892" w14:paraId="28BE587E" w14:textId="77777777" w:rsidTr="002433E1">
        <w:tc>
          <w:tcPr>
            <w:tcW w:w="1423" w:type="dxa"/>
            <w:shd w:val="clear" w:color="auto" w:fill="auto"/>
          </w:tcPr>
          <w:p w14:paraId="28BE587B" w14:textId="3CFD0E24" w:rsidR="00675892" w:rsidRDefault="0008175F" w:rsidP="00675892">
            <w:pPr>
              <w:rPr>
                <w:rFonts w:eastAsia="DengXian"/>
              </w:rPr>
            </w:pPr>
            <w:r>
              <w:rPr>
                <w:rFonts w:eastAsia="DengXian" w:hint="eastAsia"/>
              </w:rPr>
              <w:t>CATT</w:t>
            </w:r>
          </w:p>
        </w:tc>
        <w:tc>
          <w:tcPr>
            <w:tcW w:w="1780" w:type="dxa"/>
            <w:gridSpan w:val="2"/>
            <w:shd w:val="clear" w:color="auto" w:fill="auto"/>
          </w:tcPr>
          <w:p w14:paraId="28BE587C" w14:textId="1B57FCE1" w:rsidR="00675892" w:rsidRDefault="0008175F" w:rsidP="00675892">
            <w:pPr>
              <w:rPr>
                <w:rFonts w:eastAsia="DengXian"/>
              </w:rPr>
            </w:pPr>
            <w:r>
              <w:rPr>
                <w:rFonts w:eastAsia="DengXian" w:hint="eastAsia"/>
              </w:rPr>
              <w:t>Option 1</w:t>
            </w:r>
          </w:p>
        </w:tc>
        <w:tc>
          <w:tcPr>
            <w:tcW w:w="6431" w:type="dxa"/>
            <w:shd w:val="clear" w:color="auto" w:fill="auto"/>
          </w:tcPr>
          <w:p w14:paraId="28BE587D" w14:textId="77777777" w:rsidR="00675892" w:rsidRDefault="00675892" w:rsidP="00675892">
            <w:pPr>
              <w:rPr>
                <w:rFonts w:eastAsia="DengXian"/>
              </w:rPr>
            </w:pPr>
          </w:p>
        </w:tc>
      </w:tr>
      <w:tr w:rsidR="00675892" w14:paraId="28BE5882" w14:textId="77777777" w:rsidTr="002433E1">
        <w:tc>
          <w:tcPr>
            <w:tcW w:w="1423" w:type="dxa"/>
            <w:shd w:val="clear" w:color="auto" w:fill="auto"/>
          </w:tcPr>
          <w:p w14:paraId="28BE587F" w14:textId="204F3CDC" w:rsidR="00675892" w:rsidRDefault="00030ED1" w:rsidP="00675892">
            <w:pPr>
              <w:rPr>
                <w:rFonts w:eastAsia="DengXian"/>
              </w:rPr>
            </w:pPr>
            <w:r>
              <w:rPr>
                <w:rFonts w:eastAsia="DengXian"/>
              </w:rPr>
              <w:t>Ericsson</w:t>
            </w:r>
          </w:p>
        </w:tc>
        <w:tc>
          <w:tcPr>
            <w:tcW w:w="1770" w:type="dxa"/>
            <w:shd w:val="clear" w:color="auto" w:fill="auto"/>
          </w:tcPr>
          <w:p w14:paraId="28BE5880" w14:textId="63401749" w:rsidR="00675892" w:rsidRDefault="00030ED1" w:rsidP="00675892">
            <w:pPr>
              <w:rPr>
                <w:rFonts w:eastAsia="DengXian"/>
              </w:rPr>
            </w:pPr>
            <w:r>
              <w:rPr>
                <w:rFonts w:eastAsia="DengXian"/>
              </w:rPr>
              <w:t>Option 1</w:t>
            </w:r>
          </w:p>
        </w:tc>
        <w:tc>
          <w:tcPr>
            <w:tcW w:w="6441" w:type="dxa"/>
            <w:gridSpan w:val="2"/>
            <w:shd w:val="clear" w:color="auto" w:fill="auto"/>
          </w:tcPr>
          <w:p w14:paraId="28BE5881" w14:textId="77777777" w:rsidR="00675892" w:rsidRDefault="00675892" w:rsidP="00675892">
            <w:pPr>
              <w:rPr>
                <w:rFonts w:eastAsia="DengXian"/>
              </w:rPr>
            </w:pPr>
          </w:p>
        </w:tc>
      </w:tr>
      <w:tr w:rsidR="00675892" w14:paraId="28BE5886" w14:textId="77777777" w:rsidTr="002433E1">
        <w:tc>
          <w:tcPr>
            <w:tcW w:w="1423" w:type="dxa"/>
            <w:shd w:val="clear" w:color="auto" w:fill="auto"/>
          </w:tcPr>
          <w:p w14:paraId="28BE5883" w14:textId="77777777" w:rsidR="00675892" w:rsidRPr="00833389" w:rsidRDefault="00675892" w:rsidP="00675892">
            <w:pPr>
              <w:rPr>
                <w:rFonts w:eastAsia="DengXian"/>
              </w:rPr>
            </w:pPr>
          </w:p>
        </w:tc>
        <w:tc>
          <w:tcPr>
            <w:tcW w:w="1780" w:type="dxa"/>
            <w:gridSpan w:val="2"/>
            <w:shd w:val="clear" w:color="auto" w:fill="auto"/>
          </w:tcPr>
          <w:p w14:paraId="28BE5884" w14:textId="77777777" w:rsidR="00675892" w:rsidRDefault="00675892" w:rsidP="00675892">
            <w:pPr>
              <w:rPr>
                <w:rFonts w:eastAsia="DengXian"/>
              </w:rPr>
            </w:pPr>
          </w:p>
        </w:tc>
        <w:tc>
          <w:tcPr>
            <w:tcW w:w="6431" w:type="dxa"/>
            <w:shd w:val="clear" w:color="auto" w:fill="auto"/>
          </w:tcPr>
          <w:p w14:paraId="28BE5885" w14:textId="77777777" w:rsidR="00675892" w:rsidRDefault="00675892" w:rsidP="00675892">
            <w:pPr>
              <w:rPr>
                <w:rFonts w:eastAsia="DengXian"/>
              </w:rPr>
            </w:pPr>
          </w:p>
        </w:tc>
      </w:tr>
      <w:tr w:rsidR="00675892" w14:paraId="28BE588A" w14:textId="77777777" w:rsidTr="002433E1">
        <w:tc>
          <w:tcPr>
            <w:tcW w:w="1423" w:type="dxa"/>
            <w:shd w:val="clear" w:color="auto" w:fill="auto"/>
          </w:tcPr>
          <w:p w14:paraId="28BE5887" w14:textId="77777777" w:rsidR="00675892" w:rsidRDefault="00675892" w:rsidP="00675892">
            <w:pPr>
              <w:rPr>
                <w:rFonts w:eastAsia="DengXian"/>
              </w:rPr>
            </w:pPr>
          </w:p>
        </w:tc>
        <w:tc>
          <w:tcPr>
            <w:tcW w:w="1780" w:type="dxa"/>
            <w:gridSpan w:val="2"/>
            <w:shd w:val="clear" w:color="auto" w:fill="auto"/>
          </w:tcPr>
          <w:p w14:paraId="28BE5888" w14:textId="77777777" w:rsidR="00675892" w:rsidRDefault="00675892" w:rsidP="00675892">
            <w:pPr>
              <w:rPr>
                <w:rFonts w:eastAsia="DengXian"/>
              </w:rPr>
            </w:pPr>
          </w:p>
        </w:tc>
        <w:tc>
          <w:tcPr>
            <w:tcW w:w="6431" w:type="dxa"/>
            <w:shd w:val="clear" w:color="auto" w:fill="auto"/>
          </w:tcPr>
          <w:p w14:paraId="28BE5889" w14:textId="77777777" w:rsidR="00675892" w:rsidRDefault="00675892" w:rsidP="00675892">
            <w:pPr>
              <w:rPr>
                <w:rFonts w:eastAsia="DengXian"/>
              </w:rPr>
            </w:pPr>
          </w:p>
        </w:tc>
      </w:tr>
      <w:tr w:rsidR="00675892" w14:paraId="28BE588E" w14:textId="77777777" w:rsidTr="002433E1">
        <w:tc>
          <w:tcPr>
            <w:tcW w:w="1423" w:type="dxa"/>
            <w:shd w:val="clear" w:color="auto" w:fill="auto"/>
          </w:tcPr>
          <w:p w14:paraId="28BE588B" w14:textId="77777777" w:rsidR="00675892" w:rsidRDefault="00675892" w:rsidP="00675892">
            <w:pPr>
              <w:rPr>
                <w:rFonts w:eastAsia="DengXian"/>
              </w:rPr>
            </w:pPr>
          </w:p>
        </w:tc>
        <w:tc>
          <w:tcPr>
            <w:tcW w:w="1780" w:type="dxa"/>
            <w:gridSpan w:val="2"/>
            <w:shd w:val="clear" w:color="auto" w:fill="auto"/>
          </w:tcPr>
          <w:p w14:paraId="28BE588C" w14:textId="77777777" w:rsidR="00675892" w:rsidRDefault="00675892" w:rsidP="00675892">
            <w:pPr>
              <w:rPr>
                <w:rFonts w:eastAsia="DengXian"/>
              </w:rPr>
            </w:pPr>
          </w:p>
        </w:tc>
        <w:tc>
          <w:tcPr>
            <w:tcW w:w="6431" w:type="dxa"/>
            <w:shd w:val="clear" w:color="auto" w:fill="auto"/>
          </w:tcPr>
          <w:p w14:paraId="28BE588D" w14:textId="77777777" w:rsidR="00675892" w:rsidRDefault="00675892" w:rsidP="00675892">
            <w:pPr>
              <w:rPr>
                <w:rFonts w:eastAsia="DengXian"/>
              </w:rPr>
            </w:pPr>
          </w:p>
        </w:tc>
      </w:tr>
      <w:tr w:rsidR="00675892" w14:paraId="28BE5892" w14:textId="77777777" w:rsidTr="002433E1">
        <w:tc>
          <w:tcPr>
            <w:tcW w:w="1423" w:type="dxa"/>
            <w:shd w:val="clear" w:color="auto" w:fill="auto"/>
          </w:tcPr>
          <w:p w14:paraId="28BE588F" w14:textId="77777777" w:rsidR="00675892" w:rsidRDefault="00675892" w:rsidP="00675892">
            <w:pPr>
              <w:rPr>
                <w:rFonts w:eastAsia="DengXian"/>
              </w:rPr>
            </w:pPr>
          </w:p>
        </w:tc>
        <w:tc>
          <w:tcPr>
            <w:tcW w:w="1780" w:type="dxa"/>
            <w:gridSpan w:val="2"/>
            <w:shd w:val="clear" w:color="auto" w:fill="auto"/>
          </w:tcPr>
          <w:p w14:paraId="28BE5890" w14:textId="77777777" w:rsidR="00675892" w:rsidRDefault="00675892" w:rsidP="00675892">
            <w:pPr>
              <w:rPr>
                <w:rFonts w:eastAsia="DengXian"/>
              </w:rPr>
            </w:pPr>
          </w:p>
        </w:tc>
        <w:tc>
          <w:tcPr>
            <w:tcW w:w="6431" w:type="dxa"/>
            <w:shd w:val="clear" w:color="auto" w:fill="auto"/>
          </w:tcPr>
          <w:p w14:paraId="28BE5891" w14:textId="77777777" w:rsidR="00675892" w:rsidRDefault="00675892" w:rsidP="00675892">
            <w:pPr>
              <w:rPr>
                <w:rFonts w:eastAsia="DengXian"/>
              </w:rPr>
            </w:pPr>
          </w:p>
        </w:tc>
      </w:tr>
      <w:tr w:rsidR="00675892" w14:paraId="28BE5896" w14:textId="77777777" w:rsidTr="002433E1">
        <w:tc>
          <w:tcPr>
            <w:tcW w:w="1423" w:type="dxa"/>
            <w:shd w:val="clear" w:color="auto" w:fill="auto"/>
          </w:tcPr>
          <w:p w14:paraId="28BE5893" w14:textId="77777777" w:rsidR="00675892" w:rsidRDefault="00675892" w:rsidP="00675892">
            <w:pPr>
              <w:rPr>
                <w:rFonts w:eastAsia="DengXian"/>
              </w:rPr>
            </w:pPr>
          </w:p>
        </w:tc>
        <w:tc>
          <w:tcPr>
            <w:tcW w:w="1780" w:type="dxa"/>
            <w:gridSpan w:val="2"/>
            <w:shd w:val="clear" w:color="auto" w:fill="auto"/>
          </w:tcPr>
          <w:p w14:paraId="28BE5894" w14:textId="77777777" w:rsidR="00675892" w:rsidRDefault="00675892" w:rsidP="00675892">
            <w:pPr>
              <w:rPr>
                <w:rFonts w:eastAsia="DengXian"/>
              </w:rPr>
            </w:pPr>
          </w:p>
        </w:tc>
        <w:tc>
          <w:tcPr>
            <w:tcW w:w="6431" w:type="dxa"/>
            <w:shd w:val="clear" w:color="auto" w:fill="auto"/>
          </w:tcPr>
          <w:p w14:paraId="28BE5895" w14:textId="77777777" w:rsidR="00675892" w:rsidRDefault="00675892" w:rsidP="00675892">
            <w:pPr>
              <w:rPr>
                <w:rFonts w:eastAsia="DengXian"/>
              </w:rPr>
            </w:pPr>
          </w:p>
        </w:tc>
      </w:tr>
    </w:tbl>
    <w:p w14:paraId="28BE5897" w14:textId="77777777" w:rsidR="00EA0881" w:rsidRDefault="00EA0881" w:rsidP="00EA0881">
      <w:pPr>
        <w:pStyle w:val="Doc-text2"/>
        <w:ind w:left="0" w:firstLine="0"/>
        <w:rPr>
          <w:rFonts w:eastAsia="DengXian"/>
          <w:b/>
          <w:color w:val="0070C0"/>
          <w:u w:val="single"/>
          <w:lang w:val="en-US"/>
        </w:rPr>
      </w:pPr>
    </w:p>
    <w:p w14:paraId="28BE5898" w14:textId="77777777" w:rsidR="00DE66DE" w:rsidRDefault="00DE66DE" w:rsidP="00DE66DE">
      <w:pPr>
        <w:pStyle w:val="Doc-text2"/>
        <w:ind w:left="0" w:firstLine="0"/>
        <w:rPr>
          <w:rFonts w:eastAsia="Yu Mincho"/>
          <w:szCs w:val="20"/>
          <w:lang w:eastAsia="ja-JP"/>
        </w:rPr>
      </w:pPr>
    </w:p>
    <w:p w14:paraId="28BE5899" w14:textId="77777777"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28BE589A" w14:textId="77777777"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28BE589B" w14:textId="77777777"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28BE589C" w14:textId="77777777"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28BE589D" w14:textId="77777777"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28BE589E" w14:textId="77777777"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28BE589F" w14:textId="77777777" w:rsidR="00591183" w:rsidRDefault="00591183" w:rsidP="00DE66DE">
      <w:pPr>
        <w:pStyle w:val="Doc-text2"/>
        <w:ind w:left="0" w:firstLine="0"/>
        <w:rPr>
          <w:sz w:val="21"/>
        </w:rPr>
      </w:pPr>
      <w:r>
        <w:rPr>
          <w:rFonts w:eastAsia="Malgun Gothic"/>
          <w:lang w:eastAsia="ko-KR"/>
        </w:rPr>
        <w:lastRenderedPageBreak/>
        <w:t xml:space="preserve">For option 2, the PTW ending location for CN PTW and RAN PTW are derived based on CN PTW length and RAN PTW length, respectively. </w:t>
      </w:r>
    </w:p>
    <w:p w14:paraId="28BE58A0" w14:textId="77777777" w:rsidR="0048266C" w:rsidRPr="00B51827" w:rsidRDefault="00B51827" w:rsidP="00B51827">
      <w:r>
        <w:t>Base on above, rapporteur would like to ask the following question:</w:t>
      </w:r>
    </w:p>
    <w:p w14:paraId="28BE58A1" w14:textId="77777777"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28BE58A2"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8BE58A3"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28BE58A4"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28BE58A5"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28BE58A9" w14:textId="77777777" w:rsidTr="00355A2B">
        <w:tc>
          <w:tcPr>
            <w:tcW w:w="1423" w:type="dxa"/>
            <w:shd w:val="clear" w:color="auto" w:fill="E7E6E6"/>
          </w:tcPr>
          <w:p w14:paraId="28BE58A6"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28BE58A7" w14:textId="77777777" w:rsidR="00591183" w:rsidRDefault="00591183" w:rsidP="00355A2B">
            <w:pPr>
              <w:jc w:val="center"/>
              <w:rPr>
                <w:b/>
                <w:lang w:eastAsia="sv-SE"/>
              </w:rPr>
            </w:pPr>
            <w:r>
              <w:rPr>
                <w:b/>
                <w:lang w:eastAsia="sv-SE"/>
              </w:rPr>
              <w:t>Option</w:t>
            </w:r>
          </w:p>
        </w:tc>
        <w:tc>
          <w:tcPr>
            <w:tcW w:w="6431" w:type="dxa"/>
            <w:shd w:val="clear" w:color="auto" w:fill="E7E6E6"/>
          </w:tcPr>
          <w:p w14:paraId="28BE58A8" w14:textId="77777777" w:rsidR="00591183" w:rsidRDefault="00591183" w:rsidP="00355A2B">
            <w:pPr>
              <w:jc w:val="center"/>
              <w:rPr>
                <w:b/>
                <w:lang w:eastAsia="sv-SE"/>
              </w:rPr>
            </w:pPr>
            <w:r>
              <w:rPr>
                <w:b/>
                <w:lang w:eastAsia="sv-SE"/>
              </w:rPr>
              <w:t>Additional comments</w:t>
            </w:r>
          </w:p>
        </w:tc>
      </w:tr>
      <w:tr w:rsidR="00591183" w14:paraId="28BE58AD" w14:textId="77777777" w:rsidTr="00355A2B">
        <w:tc>
          <w:tcPr>
            <w:tcW w:w="1423" w:type="dxa"/>
            <w:shd w:val="clear" w:color="auto" w:fill="auto"/>
          </w:tcPr>
          <w:p w14:paraId="28BE58AA" w14:textId="77777777"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28BE58AB" w14:textId="77777777"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28BE58AC" w14:textId="77777777" w:rsidR="00591183" w:rsidRDefault="00591183" w:rsidP="00355A2B">
            <w:pPr>
              <w:rPr>
                <w:rFonts w:eastAsia="DengXian"/>
              </w:rPr>
            </w:pPr>
          </w:p>
        </w:tc>
      </w:tr>
      <w:tr w:rsidR="00591183" w14:paraId="28BE58B1" w14:textId="77777777" w:rsidTr="00355A2B">
        <w:tc>
          <w:tcPr>
            <w:tcW w:w="1423" w:type="dxa"/>
            <w:shd w:val="clear" w:color="auto" w:fill="auto"/>
          </w:tcPr>
          <w:p w14:paraId="28BE58AE" w14:textId="77777777"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AF" w14:textId="77777777"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8B0" w14:textId="7777777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28BE58B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B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B3"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B4"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28BE58B9" w14:textId="77777777" w:rsidTr="00355A2B">
        <w:tc>
          <w:tcPr>
            <w:tcW w:w="1423" w:type="dxa"/>
            <w:shd w:val="clear" w:color="auto" w:fill="auto"/>
          </w:tcPr>
          <w:p w14:paraId="28BE58B6"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B7" w14:textId="77777777"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28BE58B8" w14:textId="77777777"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28BE58BD" w14:textId="77777777" w:rsidTr="00355A2B">
        <w:tc>
          <w:tcPr>
            <w:tcW w:w="1423" w:type="dxa"/>
            <w:shd w:val="clear" w:color="auto" w:fill="auto"/>
          </w:tcPr>
          <w:p w14:paraId="28BE58BA"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BB" w14:textId="77777777" w:rsidR="00284787" w:rsidRDefault="00284787" w:rsidP="00284787">
            <w:pPr>
              <w:rPr>
                <w:rFonts w:eastAsia="DengXian"/>
              </w:rPr>
            </w:pPr>
            <w:r>
              <w:rPr>
                <w:rFonts w:eastAsia="DengXian"/>
              </w:rPr>
              <w:t>Option 2</w:t>
            </w:r>
          </w:p>
        </w:tc>
        <w:tc>
          <w:tcPr>
            <w:tcW w:w="6431" w:type="dxa"/>
            <w:shd w:val="clear" w:color="auto" w:fill="auto"/>
          </w:tcPr>
          <w:p w14:paraId="28BE58BC" w14:textId="77777777" w:rsidR="00284787" w:rsidRDefault="00284787" w:rsidP="00284787">
            <w:pPr>
              <w:rPr>
                <w:rFonts w:eastAsia="DengXian"/>
              </w:rPr>
            </w:pPr>
          </w:p>
        </w:tc>
      </w:tr>
      <w:tr w:rsidR="009C6A3D" w14:paraId="28BE58C2" w14:textId="77777777" w:rsidTr="00355A2B">
        <w:tc>
          <w:tcPr>
            <w:tcW w:w="1423" w:type="dxa"/>
            <w:shd w:val="clear" w:color="auto" w:fill="auto"/>
          </w:tcPr>
          <w:p w14:paraId="28BE58BE" w14:textId="77777777" w:rsidR="009C6A3D" w:rsidRDefault="009C6A3D" w:rsidP="009C6A3D">
            <w:pPr>
              <w:rPr>
                <w:rFonts w:eastAsia="DengXian"/>
              </w:rPr>
            </w:pPr>
            <w:r>
              <w:rPr>
                <w:rFonts w:eastAsia="DengXian"/>
              </w:rPr>
              <w:t>Intel</w:t>
            </w:r>
          </w:p>
        </w:tc>
        <w:tc>
          <w:tcPr>
            <w:tcW w:w="1780" w:type="dxa"/>
            <w:gridSpan w:val="2"/>
            <w:shd w:val="clear" w:color="auto" w:fill="auto"/>
          </w:tcPr>
          <w:p w14:paraId="28BE58BF" w14:textId="77777777" w:rsidR="009C6A3D" w:rsidRDefault="009C6A3D" w:rsidP="009C6A3D">
            <w:pPr>
              <w:rPr>
                <w:rFonts w:eastAsia="DengXian"/>
              </w:rPr>
            </w:pPr>
            <w:r>
              <w:rPr>
                <w:rFonts w:eastAsia="DengXian"/>
              </w:rPr>
              <w:t>See comment</w:t>
            </w:r>
          </w:p>
        </w:tc>
        <w:tc>
          <w:tcPr>
            <w:tcW w:w="6431" w:type="dxa"/>
            <w:shd w:val="clear" w:color="auto" w:fill="auto"/>
          </w:tcPr>
          <w:p w14:paraId="28BE58C0" w14:textId="77777777" w:rsidR="009C6A3D" w:rsidRDefault="009C6A3D" w:rsidP="009C6A3D">
            <w:pPr>
              <w:rPr>
                <w:rFonts w:eastAsia="DengXian"/>
              </w:rPr>
            </w:pPr>
            <w:r>
              <w:rPr>
                <w:rFonts w:eastAsia="DengXian"/>
              </w:rPr>
              <w:t xml:space="preserve">Suggest discussing this point after RAN2 has made agreements on previous questions. </w:t>
            </w:r>
          </w:p>
          <w:p w14:paraId="28BE58C1" w14:textId="77777777" w:rsidR="009C6A3D" w:rsidRDefault="009C6A3D" w:rsidP="009C6A3D">
            <w:pPr>
              <w:rPr>
                <w:rFonts w:eastAsia="DengXian"/>
              </w:rPr>
            </w:pPr>
            <w:r>
              <w:rPr>
                <w:rFonts w:eastAsia="DengXian"/>
              </w:rPr>
              <w:t>In our understanding, RAN PTW and CN PTW could start in same PH/</w:t>
            </w:r>
            <w:proofErr w:type="spellStart"/>
            <w:r>
              <w:rPr>
                <w:rFonts w:eastAsia="DengXian"/>
              </w:rPr>
              <w:t>PTW_Start</w:t>
            </w:r>
            <w:proofErr w:type="spellEnd"/>
            <w:r>
              <w:rPr>
                <w:rFonts w:eastAsia="DengXian"/>
              </w:rPr>
              <w:t xml:space="preserve">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28BE58C6" w14:textId="77777777" w:rsidTr="00355A2B">
        <w:tc>
          <w:tcPr>
            <w:tcW w:w="1423" w:type="dxa"/>
            <w:shd w:val="clear" w:color="auto" w:fill="auto"/>
          </w:tcPr>
          <w:p w14:paraId="28BE58C3"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8C4" w14:textId="77777777" w:rsidR="003B77F5" w:rsidRDefault="003B77F5" w:rsidP="003B77F5">
            <w:pPr>
              <w:rPr>
                <w:rFonts w:eastAsia="DengXian"/>
              </w:rPr>
            </w:pPr>
            <w:r w:rsidRPr="00C44038">
              <w:rPr>
                <w:rFonts w:eastAsia="DengXian"/>
              </w:rPr>
              <w:t>Option 1-1</w:t>
            </w:r>
            <w:r>
              <w:rPr>
                <w:rFonts w:eastAsia="DengXian"/>
              </w:rPr>
              <w:t xml:space="preserve"> or </w:t>
            </w:r>
            <w:r w:rsidRPr="00C44038">
              <w:rPr>
                <w:rFonts w:eastAsia="DengXian"/>
              </w:rPr>
              <w:t>Option 2</w:t>
            </w:r>
          </w:p>
        </w:tc>
        <w:tc>
          <w:tcPr>
            <w:tcW w:w="6431" w:type="dxa"/>
            <w:shd w:val="clear" w:color="auto" w:fill="auto"/>
          </w:tcPr>
          <w:p w14:paraId="28BE58C5" w14:textId="77777777" w:rsidR="003B77F5" w:rsidRDefault="003B77F5" w:rsidP="003B77F5">
            <w:pPr>
              <w:rPr>
                <w:rFonts w:eastAsia="DengXian"/>
              </w:rPr>
            </w:pPr>
            <w:r>
              <w:rPr>
                <w:rFonts w:eastAsia="DengXian"/>
              </w:rPr>
              <w:t xml:space="preserve">We assume that </w:t>
            </w:r>
            <w:r w:rsidRPr="00F5265A">
              <w:rPr>
                <w:rFonts w:eastAsia="DengXian"/>
              </w:rPr>
              <w:t>RAN PTW should be no longer than CN PTW</w:t>
            </w:r>
            <w:r>
              <w:rPr>
                <w:rFonts w:eastAsia="DengXian"/>
              </w:rPr>
              <w:t xml:space="preserve"> (related to Q10), so using CN PTW (</w:t>
            </w:r>
            <w:r w:rsidRPr="0077730A">
              <w:rPr>
                <w:rFonts w:eastAsia="DengXian"/>
              </w:rPr>
              <w:t>Option 1-1</w:t>
            </w:r>
            <w:r>
              <w:rPr>
                <w:rFonts w:eastAsia="DengXian"/>
              </w:rPr>
              <w:t>) can ensure that no paging will be missed. Option 2 also works since both CN PTW and RAN PTW are considered.</w:t>
            </w:r>
          </w:p>
        </w:tc>
      </w:tr>
      <w:tr w:rsidR="008F1D10" w14:paraId="28BE58CA" w14:textId="77777777" w:rsidTr="00355A2B">
        <w:tc>
          <w:tcPr>
            <w:tcW w:w="1423" w:type="dxa"/>
            <w:shd w:val="clear" w:color="auto" w:fill="auto"/>
          </w:tcPr>
          <w:p w14:paraId="28BE58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8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8C9" w14:textId="77777777" w:rsidR="008F1D10" w:rsidRDefault="008F1D10" w:rsidP="008F1D10">
            <w:pPr>
              <w:rPr>
                <w:rFonts w:eastAsia="DengXian"/>
              </w:rPr>
            </w:pPr>
          </w:p>
        </w:tc>
      </w:tr>
      <w:tr w:rsidR="00E73A6E" w14:paraId="28BE58CE" w14:textId="77777777" w:rsidTr="00355A2B">
        <w:tc>
          <w:tcPr>
            <w:tcW w:w="1423" w:type="dxa"/>
            <w:shd w:val="clear" w:color="auto" w:fill="auto"/>
          </w:tcPr>
          <w:p w14:paraId="28BE58C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8CC" w14:textId="77777777" w:rsidR="00E73A6E" w:rsidRDefault="00E73A6E" w:rsidP="00E73A6E">
            <w:pPr>
              <w:rPr>
                <w:rFonts w:eastAsia="DengXian"/>
              </w:rPr>
            </w:pPr>
            <w:r>
              <w:rPr>
                <w:rFonts w:eastAsia="DengXian"/>
                <w:lang w:val="en-US"/>
              </w:rPr>
              <w:t>Option 2</w:t>
            </w:r>
          </w:p>
        </w:tc>
        <w:tc>
          <w:tcPr>
            <w:tcW w:w="6431" w:type="dxa"/>
            <w:shd w:val="clear" w:color="auto" w:fill="auto"/>
          </w:tcPr>
          <w:p w14:paraId="28BE58CD" w14:textId="77777777" w:rsidR="00E73A6E" w:rsidRDefault="00E73A6E" w:rsidP="00E73A6E">
            <w:pPr>
              <w:rPr>
                <w:rFonts w:eastAsia="DengXian"/>
              </w:rPr>
            </w:pPr>
            <w:r>
              <w:rPr>
                <w:rFonts w:eastAsia="DengXian"/>
                <w:lang w:val="en-US"/>
              </w:rPr>
              <w:t>Since RAN2 has agreed that “the RAN PTW length can be different from the CN PTW length”, to use separate PTW length for CN paging and RAN paging is a reasonable way.</w:t>
            </w:r>
          </w:p>
        </w:tc>
      </w:tr>
      <w:tr w:rsidR="0027505E" w14:paraId="28BE58D2" w14:textId="77777777" w:rsidTr="00355A2B">
        <w:tc>
          <w:tcPr>
            <w:tcW w:w="1423" w:type="dxa"/>
            <w:shd w:val="clear" w:color="auto" w:fill="auto"/>
          </w:tcPr>
          <w:p w14:paraId="28BE58CF"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D0" w14:textId="77777777" w:rsidR="0027505E" w:rsidRDefault="0027505E" w:rsidP="0027505E">
            <w:pPr>
              <w:rPr>
                <w:rFonts w:eastAsia="DengXian"/>
              </w:rPr>
            </w:pPr>
            <w:r>
              <w:rPr>
                <w:rFonts w:eastAsia="DengXian"/>
              </w:rPr>
              <w:t>Option 2</w:t>
            </w:r>
          </w:p>
        </w:tc>
        <w:tc>
          <w:tcPr>
            <w:tcW w:w="6431" w:type="dxa"/>
            <w:shd w:val="clear" w:color="auto" w:fill="auto"/>
          </w:tcPr>
          <w:p w14:paraId="28BE58D1" w14:textId="77777777" w:rsidR="0027505E" w:rsidRDefault="0027505E" w:rsidP="0027505E">
            <w:pPr>
              <w:rPr>
                <w:rFonts w:eastAsia="DengXian"/>
              </w:rPr>
            </w:pPr>
          </w:p>
        </w:tc>
      </w:tr>
      <w:tr w:rsidR="004A3BEB" w14:paraId="28BE58D6" w14:textId="77777777" w:rsidTr="00355A2B">
        <w:tc>
          <w:tcPr>
            <w:tcW w:w="1423" w:type="dxa"/>
            <w:shd w:val="clear" w:color="auto" w:fill="auto"/>
          </w:tcPr>
          <w:p w14:paraId="28BE58D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D4" w14:textId="77777777" w:rsidR="004A3BEB" w:rsidRDefault="004A3BEB" w:rsidP="004A3BEB">
            <w:pPr>
              <w:rPr>
                <w:rFonts w:eastAsia="DengXian"/>
              </w:rPr>
            </w:pPr>
            <w:r>
              <w:rPr>
                <w:rFonts w:eastAsia="DengXian"/>
              </w:rPr>
              <w:t>Option 2</w:t>
            </w:r>
          </w:p>
        </w:tc>
        <w:tc>
          <w:tcPr>
            <w:tcW w:w="6431" w:type="dxa"/>
            <w:shd w:val="clear" w:color="auto" w:fill="auto"/>
          </w:tcPr>
          <w:p w14:paraId="28BE58D5" w14:textId="77777777" w:rsidR="004A3BEB" w:rsidRDefault="004A3BEB" w:rsidP="004A3BEB">
            <w:pPr>
              <w:rPr>
                <w:rFonts w:eastAsia="DengXian"/>
              </w:rPr>
            </w:pPr>
            <w:r>
              <w:rPr>
                <w:rFonts w:eastAsia="DengXian"/>
              </w:rPr>
              <w:t>It is natural that using RAN PTW length for RAN paging and using CN PTW length for CN paging, otherwise it is meaningless to configure two separate PTWs. If the gNB wants to use same PTW length as CN paging, it could configure the RAN PTW length to be same as CN PTW length.</w:t>
            </w:r>
          </w:p>
        </w:tc>
      </w:tr>
      <w:tr w:rsidR="00DA118E" w14:paraId="28BE58DA" w14:textId="77777777" w:rsidTr="00355A2B">
        <w:tc>
          <w:tcPr>
            <w:tcW w:w="1423" w:type="dxa"/>
            <w:shd w:val="clear" w:color="auto" w:fill="auto"/>
          </w:tcPr>
          <w:p w14:paraId="28BE58D7" w14:textId="40F02517" w:rsidR="00DA118E" w:rsidRDefault="00DA118E" w:rsidP="00DA118E">
            <w:pPr>
              <w:rPr>
                <w:rFonts w:eastAsia="DengXian"/>
              </w:rPr>
            </w:pPr>
            <w:r>
              <w:rPr>
                <w:rFonts w:eastAsia="DengXian"/>
              </w:rPr>
              <w:t>Qualcomm</w:t>
            </w:r>
          </w:p>
        </w:tc>
        <w:tc>
          <w:tcPr>
            <w:tcW w:w="1780" w:type="dxa"/>
            <w:gridSpan w:val="2"/>
            <w:shd w:val="clear" w:color="auto" w:fill="auto"/>
          </w:tcPr>
          <w:p w14:paraId="28BE58D8" w14:textId="57CBC01B" w:rsidR="00DA118E" w:rsidRDefault="00DA118E" w:rsidP="00DA118E">
            <w:pPr>
              <w:rPr>
                <w:rFonts w:eastAsia="DengXian"/>
              </w:rPr>
            </w:pPr>
            <w:r>
              <w:rPr>
                <w:rFonts w:eastAsia="DengXian"/>
              </w:rPr>
              <w:t>-</w:t>
            </w:r>
          </w:p>
        </w:tc>
        <w:tc>
          <w:tcPr>
            <w:tcW w:w="6431" w:type="dxa"/>
            <w:shd w:val="clear" w:color="auto" w:fill="auto"/>
          </w:tcPr>
          <w:p w14:paraId="28BE58D9" w14:textId="3E95B7C8" w:rsidR="00DA118E" w:rsidRDefault="00DA118E" w:rsidP="00DA118E">
            <w:pPr>
              <w:rPr>
                <w:rFonts w:eastAsia="DengXian"/>
              </w:rPr>
            </w:pPr>
            <w:r>
              <w:rPr>
                <w:rFonts w:eastAsia="DengXian"/>
              </w:rPr>
              <w:t>Depends on the discussion outcome on Question 14. Generally, a common/single PTW length for CN and RAN paging monitoring is preferred.</w:t>
            </w:r>
          </w:p>
        </w:tc>
      </w:tr>
      <w:tr w:rsidR="00DA118E" w14:paraId="28BE58DE" w14:textId="77777777" w:rsidTr="00355A2B">
        <w:tc>
          <w:tcPr>
            <w:tcW w:w="1423" w:type="dxa"/>
            <w:shd w:val="clear" w:color="auto" w:fill="auto"/>
          </w:tcPr>
          <w:p w14:paraId="28BE58DB" w14:textId="29BECD5A" w:rsidR="00DA118E" w:rsidRDefault="0008175F" w:rsidP="00DA118E">
            <w:pPr>
              <w:rPr>
                <w:rFonts w:eastAsia="DengXian"/>
              </w:rPr>
            </w:pPr>
            <w:r>
              <w:rPr>
                <w:rFonts w:eastAsia="DengXian" w:hint="eastAsia"/>
              </w:rPr>
              <w:t>CATT</w:t>
            </w:r>
          </w:p>
        </w:tc>
        <w:tc>
          <w:tcPr>
            <w:tcW w:w="1780" w:type="dxa"/>
            <w:gridSpan w:val="2"/>
            <w:shd w:val="clear" w:color="auto" w:fill="auto"/>
          </w:tcPr>
          <w:p w14:paraId="28BE58DC" w14:textId="77777777" w:rsidR="00DA118E" w:rsidRDefault="00DA118E" w:rsidP="00DA118E">
            <w:pPr>
              <w:rPr>
                <w:rFonts w:eastAsia="DengXian"/>
              </w:rPr>
            </w:pPr>
          </w:p>
        </w:tc>
        <w:tc>
          <w:tcPr>
            <w:tcW w:w="6431" w:type="dxa"/>
            <w:shd w:val="clear" w:color="auto" w:fill="auto"/>
          </w:tcPr>
          <w:p w14:paraId="28BE58DD" w14:textId="3B335FB7" w:rsidR="00DA118E" w:rsidRDefault="0008175F" w:rsidP="00DA118E">
            <w:pPr>
              <w:rPr>
                <w:rFonts w:eastAsia="DengXian"/>
              </w:rPr>
            </w:pPr>
            <w:r>
              <w:rPr>
                <w:rFonts w:eastAsia="DengXian" w:hint="eastAsia"/>
              </w:rPr>
              <w:t>Agree with Intel and Qualcomm</w:t>
            </w:r>
            <w:r w:rsidR="002248F8">
              <w:rPr>
                <w:rFonts w:eastAsia="DengXian" w:hint="eastAsia"/>
              </w:rPr>
              <w:t xml:space="preserve">, depending on the </w:t>
            </w:r>
            <w:r w:rsidR="002248F8">
              <w:rPr>
                <w:rFonts w:eastAsia="DengXian"/>
              </w:rPr>
              <w:t>discussion</w:t>
            </w:r>
            <w:r w:rsidR="002248F8">
              <w:rPr>
                <w:rFonts w:eastAsia="DengXian" w:hint="eastAsia"/>
              </w:rPr>
              <w:t xml:space="preserve"> of previous question. </w:t>
            </w:r>
          </w:p>
        </w:tc>
      </w:tr>
      <w:tr w:rsidR="00DA118E" w14:paraId="28BE58E2" w14:textId="77777777" w:rsidTr="00355A2B">
        <w:tc>
          <w:tcPr>
            <w:tcW w:w="1423" w:type="dxa"/>
            <w:shd w:val="clear" w:color="auto" w:fill="auto"/>
          </w:tcPr>
          <w:p w14:paraId="28BE58DF" w14:textId="1715AC5F" w:rsidR="00DA118E" w:rsidRDefault="00B31C60" w:rsidP="00DA118E">
            <w:pPr>
              <w:rPr>
                <w:rFonts w:eastAsia="DengXian"/>
              </w:rPr>
            </w:pPr>
            <w:r>
              <w:rPr>
                <w:rFonts w:eastAsia="DengXian"/>
              </w:rPr>
              <w:lastRenderedPageBreak/>
              <w:t>Ericsson</w:t>
            </w:r>
          </w:p>
        </w:tc>
        <w:tc>
          <w:tcPr>
            <w:tcW w:w="1780" w:type="dxa"/>
            <w:gridSpan w:val="2"/>
            <w:shd w:val="clear" w:color="auto" w:fill="auto"/>
          </w:tcPr>
          <w:p w14:paraId="28BE58E0" w14:textId="1B519116" w:rsidR="00DA118E" w:rsidRDefault="00B31C60" w:rsidP="00DA118E">
            <w:pPr>
              <w:rPr>
                <w:rFonts w:eastAsia="DengXian"/>
              </w:rPr>
            </w:pPr>
            <w:r>
              <w:rPr>
                <w:rFonts w:eastAsia="DengXian"/>
              </w:rPr>
              <w:t>Option 2</w:t>
            </w:r>
          </w:p>
        </w:tc>
        <w:tc>
          <w:tcPr>
            <w:tcW w:w="6431" w:type="dxa"/>
            <w:shd w:val="clear" w:color="auto" w:fill="auto"/>
          </w:tcPr>
          <w:p w14:paraId="28BE58E1" w14:textId="77777777" w:rsidR="00DA118E" w:rsidRDefault="00DA118E" w:rsidP="00DA118E">
            <w:pPr>
              <w:rPr>
                <w:rFonts w:eastAsia="DengXian"/>
              </w:rPr>
            </w:pPr>
          </w:p>
        </w:tc>
      </w:tr>
      <w:tr w:rsidR="00DA118E" w14:paraId="28BE58E6" w14:textId="77777777" w:rsidTr="00355A2B">
        <w:tc>
          <w:tcPr>
            <w:tcW w:w="1423" w:type="dxa"/>
            <w:shd w:val="clear" w:color="auto" w:fill="auto"/>
          </w:tcPr>
          <w:p w14:paraId="28BE58E3" w14:textId="77777777" w:rsidR="00DA118E" w:rsidRDefault="00DA118E" w:rsidP="00DA118E">
            <w:pPr>
              <w:rPr>
                <w:rFonts w:eastAsia="DengXian"/>
              </w:rPr>
            </w:pPr>
          </w:p>
        </w:tc>
        <w:tc>
          <w:tcPr>
            <w:tcW w:w="1770" w:type="dxa"/>
            <w:shd w:val="clear" w:color="auto" w:fill="auto"/>
          </w:tcPr>
          <w:p w14:paraId="28BE58E4" w14:textId="77777777" w:rsidR="00DA118E" w:rsidRDefault="00DA118E" w:rsidP="00DA118E">
            <w:pPr>
              <w:rPr>
                <w:rFonts w:eastAsia="DengXian"/>
              </w:rPr>
            </w:pPr>
          </w:p>
        </w:tc>
        <w:tc>
          <w:tcPr>
            <w:tcW w:w="6441" w:type="dxa"/>
            <w:gridSpan w:val="2"/>
            <w:shd w:val="clear" w:color="auto" w:fill="auto"/>
          </w:tcPr>
          <w:p w14:paraId="28BE58E5" w14:textId="77777777" w:rsidR="00DA118E" w:rsidRDefault="00DA118E" w:rsidP="00DA118E">
            <w:pPr>
              <w:rPr>
                <w:rFonts w:eastAsia="DengXian"/>
              </w:rPr>
            </w:pPr>
          </w:p>
        </w:tc>
      </w:tr>
      <w:tr w:rsidR="00DA118E" w14:paraId="28BE58EA" w14:textId="77777777" w:rsidTr="00355A2B">
        <w:tc>
          <w:tcPr>
            <w:tcW w:w="1423" w:type="dxa"/>
            <w:shd w:val="clear" w:color="auto" w:fill="auto"/>
          </w:tcPr>
          <w:p w14:paraId="28BE58E7" w14:textId="77777777" w:rsidR="00DA118E" w:rsidRPr="00833389" w:rsidRDefault="00DA118E" w:rsidP="00DA118E">
            <w:pPr>
              <w:rPr>
                <w:rFonts w:eastAsia="DengXian"/>
              </w:rPr>
            </w:pPr>
          </w:p>
        </w:tc>
        <w:tc>
          <w:tcPr>
            <w:tcW w:w="1780" w:type="dxa"/>
            <w:gridSpan w:val="2"/>
            <w:shd w:val="clear" w:color="auto" w:fill="auto"/>
          </w:tcPr>
          <w:p w14:paraId="28BE58E8" w14:textId="77777777" w:rsidR="00DA118E" w:rsidRDefault="00DA118E" w:rsidP="00DA118E">
            <w:pPr>
              <w:rPr>
                <w:rFonts w:eastAsia="DengXian"/>
              </w:rPr>
            </w:pPr>
          </w:p>
        </w:tc>
        <w:tc>
          <w:tcPr>
            <w:tcW w:w="6431" w:type="dxa"/>
            <w:shd w:val="clear" w:color="auto" w:fill="auto"/>
          </w:tcPr>
          <w:p w14:paraId="28BE58E9" w14:textId="77777777" w:rsidR="00DA118E" w:rsidRDefault="00DA118E" w:rsidP="00DA118E">
            <w:pPr>
              <w:rPr>
                <w:rFonts w:eastAsia="DengXian"/>
              </w:rPr>
            </w:pPr>
          </w:p>
        </w:tc>
      </w:tr>
      <w:tr w:rsidR="00DA118E" w14:paraId="28BE58EE" w14:textId="77777777" w:rsidTr="00355A2B">
        <w:tc>
          <w:tcPr>
            <w:tcW w:w="1423" w:type="dxa"/>
            <w:shd w:val="clear" w:color="auto" w:fill="auto"/>
          </w:tcPr>
          <w:p w14:paraId="28BE58EB" w14:textId="77777777" w:rsidR="00DA118E" w:rsidRDefault="00DA118E" w:rsidP="00DA118E">
            <w:pPr>
              <w:rPr>
                <w:rFonts w:eastAsia="DengXian"/>
              </w:rPr>
            </w:pPr>
          </w:p>
        </w:tc>
        <w:tc>
          <w:tcPr>
            <w:tcW w:w="1780" w:type="dxa"/>
            <w:gridSpan w:val="2"/>
            <w:shd w:val="clear" w:color="auto" w:fill="auto"/>
          </w:tcPr>
          <w:p w14:paraId="28BE58EC" w14:textId="77777777" w:rsidR="00DA118E" w:rsidRDefault="00DA118E" w:rsidP="00DA118E">
            <w:pPr>
              <w:rPr>
                <w:rFonts w:eastAsia="DengXian"/>
              </w:rPr>
            </w:pPr>
          </w:p>
        </w:tc>
        <w:tc>
          <w:tcPr>
            <w:tcW w:w="6431" w:type="dxa"/>
            <w:shd w:val="clear" w:color="auto" w:fill="auto"/>
          </w:tcPr>
          <w:p w14:paraId="28BE58ED" w14:textId="77777777" w:rsidR="00DA118E" w:rsidRDefault="00DA118E" w:rsidP="00DA118E">
            <w:pPr>
              <w:rPr>
                <w:rFonts w:eastAsia="DengXian"/>
              </w:rPr>
            </w:pPr>
          </w:p>
        </w:tc>
      </w:tr>
      <w:tr w:rsidR="00DA118E" w14:paraId="28BE58F2" w14:textId="77777777" w:rsidTr="00355A2B">
        <w:tc>
          <w:tcPr>
            <w:tcW w:w="1423" w:type="dxa"/>
            <w:shd w:val="clear" w:color="auto" w:fill="auto"/>
          </w:tcPr>
          <w:p w14:paraId="28BE58EF" w14:textId="77777777" w:rsidR="00DA118E" w:rsidRDefault="00DA118E" w:rsidP="00DA118E">
            <w:pPr>
              <w:rPr>
                <w:rFonts w:eastAsia="DengXian"/>
              </w:rPr>
            </w:pPr>
          </w:p>
        </w:tc>
        <w:tc>
          <w:tcPr>
            <w:tcW w:w="1780" w:type="dxa"/>
            <w:gridSpan w:val="2"/>
            <w:shd w:val="clear" w:color="auto" w:fill="auto"/>
          </w:tcPr>
          <w:p w14:paraId="28BE58F0" w14:textId="77777777" w:rsidR="00DA118E" w:rsidRDefault="00DA118E" w:rsidP="00DA118E">
            <w:pPr>
              <w:rPr>
                <w:rFonts w:eastAsia="DengXian"/>
              </w:rPr>
            </w:pPr>
          </w:p>
        </w:tc>
        <w:tc>
          <w:tcPr>
            <w:tcW w:w="6431" w:type="dxa"/>
            <w:shd w:val="clear" w:color="auto" w:fill="auto"/>
          </w:tcPr>
          <w:p w14:paraId="28BE58F1" w14:textId="77777777" w:rsidR="00DA118E" w:rsidRDefault="00DA118E" w:rsidP="00DA118E">
            <w:pPr>
              <w:rPr>
                <w:rFonts w:eastAsia="DengXian"/>
              </w:rPr>
            </w:pPr>
          </w:p>
        </w:tc>
      </w:tr>
      <w:tr w:rsidR="00DA118E" w14:paraId="28BE58F6" w14:textId="77777777" w:rsidTr="00355A2B">
        <w:tc>
          <w:tcPr>
            <w:tcW w:w="1423" w:type="dxa"/>
            <w:shd w:val="clear" w:color="auto" w:fill="auto"/>
          </w:tcPr>
          <w:p w14:paraId="28BE58F3" w14:textId="77777777" w:rsidR="00DA118E" w:rsidRDefault="00DA118E" w:rsidP="00DA118E">
            <w:pPr>
              <w:rPr>
                <w:rFonts w:eastAsia="DengXian"/>
              </w:rPr>
            </w:pPr>
          </w:p>
        </w:tc>
        <w:tc>
          <w:tcPr>
            <w:tcW w:w="1780" w:type="dxa"/>
            <w:gridSpan w:val="2"/>
            <w:shd w:val="clear" w:color="auto" w:fill="auto"/>
          </w:tcPr>
          <w:p w14:paraId="28BE58F4" w14:textId="77777777" w:rsidR="00DA118E" w:rsidRDefault="00DA118E" w:rsidP="00DA118E">
            <w:pPr>
              <w:rPr>
                <w:rFonts w:eastAsia="DengXian"/>
              </w:rPr>
            </w:pPr>
          </w:p>
        </w:tc>
        <w:tc>
          <w:tcPr>
            <w:tcW w:w="6431" w:type="dxa"/>
            <w:shd w:val="clear" w:color="auto" w:fill="auto"/>
          </w:tcPr>
          <w:p w14:paraId="28BE58F5" w14:textId="77777777" w:rsidR="00DA118E" w:rsidRDefault="00DA118E" w:rsidP="00DA118E">
            <w:pPr>
              <w:rPr>
                <w:rFonts w:eastAsia="DengXian"/>
              </w:rPr>
            </w:pPr>
          </w:p>
        </w:tc>
      </w:tr>
      <w:tr w:rsidR="00DA118E" w14:paraId="28BE58FA" w14:textId="77777777" w:rsidTr="00355A2B">
        <w:tc>
          <w:tcPr>
            <w:tcW w:w="1423" w:type="dxa"/>
            <w:shd w:val="clear" w:color="auto" w:fill="auto"/>
          </w:tcPr>
          <w:p w14:paraId="28BE58F7" w14:textId="77777777" w:rsidR="00DA118E" w:rsidRDefault="00DA118E" w:rsidP="00DA118E">
            <w:pPr>
              <w:rPr>
                <w:rFonts w:eastAsia="DengXian"/>
              </w:rPr>
            </w:pPr>
          </w:p>
        </w:tc>
        <w:tc>
          <w:tcPr>
            <w:tcW w:w="1780" w:type="dxa"/>
            <w:gridSpan w:val="2"/>
            <w:shd w:val="clear" w:color="auto" w:fill="auto"/>
          </w:tcPr>
          <w:p w14:paraId="28BE58F8" w14:textId="77777777" w:rsidR="00DA118E" w:rsidRDefault="00DA118E" w:rsidP="00DA118E">
            <w:pPr>
              <w:rPr>
                <w:rFonts w:eastAsia="DengXian"/>
              </w:rPr>
            </w:pPr>
          </w:p>
        </w:tc>
        <w:tc>
          <w:tcPr>
            <w:tcW w:w="6431" w:type="dxa"/>
            <w:shd w:val="clear" w:color="auto" w:fill="auto"/>
          </w:tcPr>
          <w:p w14:paraId="28BE58F9" w14:textId="77777777" w:rsidR="00DA118E" w:rsidRDefault="00DA118E" w:rsidP="00DA118E">
            <w:pPr>
              <w:rPr>
                <w:rFonts w:eastAsia="DengXian"/>
              </w:rPr>
            </w:pPr>
          </w:p>
        </w:tc>
      </w:tr>
    </w:tbl>
    <w:p w14:paraId="28BE58FB" w14:textId="77777777" w:rsidR="00591183" w:rsidRDefault="00591183" w:rsidP="00591183">
      <w:pPr>
        <w:pStyle w:val="Doc-text2"/>
        <w:ind w:left="0" w:firstLine="0"/>
        <w:rPr>
          <w:rFonts w:eastAsia="DengXian"/>
          <w:b/>
          <w:color w:val="0070C0"/>
          <w:u w:val="single"/>
          <w:lang w:val="en-US"/>
        </w:rPr>
      </w:pPr>
    </w:p>
    <w:p w14:paraId="28BE58FC" w14:textId="77777777" w:rsidR="00591183" w:rsidRPr="00EA0881" w:rsidRDefault="00591183" w:rsidP="00DE66DE">
      <w:pPr>
        <w:pStyle w:val="Doc-text2"/>
        <w:ind w:left="0" w:firstLine="0"/>
        <w:rPr>
          <w:rFonts w:eastAsiaTheme="minorEastAsia"/>
          <w:szCs w:val="20"/>
          <w:lang w:eastAsia="zh-CN"/>
        </w:rPr>
      </w:pPr>
    </w:p>
    <w:p w14:paraId="28BE58FD"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28BE58FE"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02" w14:textId="77777777" w:rsidTr="00DA0CBC">
        <w:tc>
          <w:tcPr>
            <w:tcW w:w="1979" w:type="dxa"/>
          </w:tcPr>
          <w:p w14:paraId="28BE58FF"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00"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01"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907" w14:textId="77777777" w:rsidTr="00DA0CBC">
        <w:tc>
          <w:tcPr>
            <w:tcW w:w="1979" w:type="dxa"/>
          </w:tcPr>
          <w:p w14:paraId="28BE5903" w14:textId="77777777" w:rsidR="00FC5ED5" w:rsidRDefault="00FC5ED5" w:rsidP="00FC5ED5">
            <w:pPr>
              <w:rPr>
                <w:color w:val="000000" w:themeColor="text1"/>
              </w:rPr>
            </w:pPr>
            <w:r w:rsidRPr="00FC5ED5">
              <w:rPr>
                <w:lang w:eastAsia="ja-JP"/>
              </w:rPr>
              <w:t>[3]R2-2302531</w:t>
            </w:r>
          </w:p>
        </w:tc>
        <w:tc>
          <w:tcPr>
            <w:tcW w:w="6096" w:type="dxa"/>
          </w:tcPr>
          <w:p w14:paraId="28BE5904" w14:textId="77777777"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use CN eDRX cycle to derive the PTW starting point based on the legacy calculation formula in Rel-17</w:t>
            </w:r>
            <w:r>
              <w:rPr>
                <w:lang w:eastAsia="ja-JP"/>
              </w:rPr>
              <w:t>.</w:t>
            </w:r>
          </w:p>
        </w:tc>
        <w:tc>
          <w:tcPr>
            <w:tcW w:w="1559" w:type="dxa"/>
          </w:tcPr>
          <w:p w14:paraId="28BE590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906" w14:textId="77777777" w:rsidR="00FC5ED5" w:rsidRDefault="00FC5ED5" w:rsidP="00FC5ED5">
            <w:pPr>
              <w:rPr>
                <w:color w:val="000000" w:themeColor="text1"/>
              </w:rPr>
            </w:pPr>
          </w:p>
        </w:tc>
      </w:tr>
      <w:tr w:rsidR="00D54679" w14:paraId="28BE590C" w14:textId="77777777" w:rsidTr="00DA0CBC">
        <w:tc>
          <w:tcPr>
            <w:tcW w:w="1979" w:type="dxa"/>
          </w:tcPr>
          <w:p w14:paraId="28BE5908" w14:textId="77777777" w:rsidR="00D54679" w:rsidRDefault="00D54679" w:rsidP="00D54679">
            <w:pPr>
              <w:rPr>
                <w:rFonts w:cs="Arial"/>
                <w:color w:val="000000" w:themeColor="text1"/>
              </w:rPr>
            </w:pPr>
            <w:r w:rsidRPr="006B751E">
              <w:rPr>
                <w:lang w:eastAsia="ja-JP"/>
              </w:rPr>
              <w:t>[6]R2-2302703</w:t>
            </w:r>
          </w:p>
        </w:tc>
        <w:tc>
          <w:tcPr>
            <w:tcW w:w="6096" w:type="dxa"/>
          </w:tcPr>
          <w:p w14:paraId="28BE5909"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28BE590A" w14:textId="77777777" w:rsidR="00D54679" w:rsidRDefault="00D54679" w:rsidP="00D54679">
            <w:pPr>
              <w:rPr>
                <w:rFonts w:eastAsia="Malgun Gothic" w:cs="Arial"/>
                <w:bCs/>
                <w:color w:val="000000" w:themeColor="text1"/>
              </w:rPr>
            </w:pPr>
          </w:p>
        </w:tc>
        <w:tc>
          <w:tcPr>
            <w:tcW w:w="1559" w:type="dxa"/>
          </w:tcPr>
          <w:p w14:paraId="28BE590B" w14:textId="77777777" w:rsidR="00D54679" w:rsidRDefault="00D54679" w:rsidP="00D54679">
            <w:pPr>
              <w:rPr>
                <w:rFonts w:cs="Arial"/>
                <w:color w:val="000000" w:themeColor="text1"/>
              </w:rPr>
            </w:pPr>
            <w:r w:rsidRPr="006B751E">
              <w:rPr>
                <w:lang w:eastAsia="ja-JP"/>
              </w:rPr>
              <w:t>Xiaomi Communications</w:t>
            </w:r>
          </w:p>
        </w:tc>
      </w:tr>
      <w:tr w:rsidR="00E1117D" w14:paraId="28BE5911" w14:textId="77777777" w:rsidTr="00DA0CBC">
        <w:tc>
          <w:tcPr>
            <w:tcW w:w="1979" w:type="dxa"/>
          </w:tcPr>
          <w:p w14:paraId="28BE590D" w14:textId="77777777" w:rsidR="00E1117D" w:rsidRDefault="00E1117D" w:rsidP="00E1117D">
            <w:pPr>
              <w:rPr>
                <w:rFonts w:cs="Arial"/>
                <w:color w:val="000000" w:themeColor="text1"/>
              </w:rPr>
            </w:pPr>
            <w:r w:rsidRPr="00E1117D">
              <w:rPr>
                <w:lang w:eastAsia="ja-JP"/>
              </w:rPr>
              <w:t>[10]R2-2302816</w:t>
            </w:r>
          </w:p>
        </w:tc>
        <w:tc>
          <w:tcPr>
            <w:tcW w:w="6096" w:type="dxa"/>
          </w:tcPr>
          <w:p w14:paraId="28BE590E" w14:textId="77777777" w:rsidR="00E1117D" w:rsidRPr="00E1117D" w:rsidRDefault="00E1117D" w:rsidP="00E1117D">
            <w:pPr>
              <w:pStyle w:val="ListParagraph"/>
              <w:ind w:left="0"/>
              <w:rPr>
                <w:lang w:eastAsia="ja-JP"/>
              </w:rPr>
            </w:pPr>
            <w:r w:rsidRPr="00E1117D">
              <w:rPr>
                <w:lang w:eastAsia="ja-JP"/>
              </w:rPr>
              <w:t xml:space="preserve">Proposal 2: For all RAN paging PH, using IDLE eDRX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eDRX is longer than 10.24s.</w:t>
            </w:r>
          </w:p>
          <w:p w14:paraId="28BE590F" w14:textId="77777777" w:rsidR="00E1117D" w:rsidRDefault="00E1117D" w:rsidP="00E1117D">
            <w:pPr>
              <w:rPr>
                <w:rFonts w:eastAsia="Malgun Gothic" w:cs="Arial"/>
                <w:bCs/>
                <w:color w:val="000000" w:themeColor="text1"/>
              </w:rPr>
            </w:pPr>
          </w:p>
        </w:tc>
        <w:tc>
          <w:tcPr>
            <w:tcW w:w="1559" w:type="dxa"/>
          </w:tcPr>
          <w:p w14:paraId="28BE5910" w14:textId="77777777" w:rsidR="00E1117D" w:rsidRDefault="00E1117D" w:rsidP="00E1117D">
            <w:pPr>
              <w:rPr>
                <w:rFonts w:cs="Arial"/>
                <w:color w:val="000000" w:themeColor="text1"/>
              </w:rPr>
            </w:pPr>
            <w:r w:rsidRPr="00E1117D">
              <w:rPr>
                <w:lang w:eastAsia="ja-JP"/>
              </w:rPr>
              <w:t>vivo, Guangdong Genius</w:t>
            </w:r>
          </w:p>
        </w:tc>
      </w:tr>
      <w:tr w:rsidR="00894788" w14:paraId="28BE5917" w14:textId="77777777" w:rsidTr="00DA0CBC">
        <w:tc>
          <w:tcPr>
            <w:tcW w:w="1979" w:type="dxa"/>
          </w:tcPr>
          <w:p w14:paraId="28BE5912" w14:textId="77777777" w:rsidR="00894788" w:rsidRDefault="00894788" w:rsidP="00894788">
            <w:pPr>
              <w:rPr>
                <w:rFonts w:cs="Arial"/>
                <w:color w:val="000000" w:themeColor="text1"/>
              </w:rPr>
            </w:pPr>
            <w:r w:rsidRPr="00894788">
              <w:rPr>
                <w:lang w:eastAsia="ja-JP"/>
              </w:rPr>
              <w:t>[12]R2-2303304</w:t>
            </w:r>
          </w:p>
        </w:tc>
        <w:tc>
          <w:tcPr>
            <w:tcW w:w="6096" w:type="dxa"/>
          </w:tcPr>
          <w:p w14:paraId="28BE5913" w14:textId="77777777" w:rsidR="00894788" w:rsidRPr="00894788" w:rsidRDefault="00894788" w:rsidP="00894788">
            <w:pPr>
              <w:rPr>
                <w:bCs/>
              </w:rPr>
            </w:pPr>
            <w:r w:rsidRPr="00894788">
              <w:rPr>
                <w:bCs/>
              </w:rPr>
              <w:t xml:space="preserve">Proposal 1: </w:t>
            </w:r>
            <w:proofErr w:type="spellStart"/>
            <w:r w:rsidRPr="00894788">
              <w:rPr>
                <w:bCs/>
              </w:rPr>
              <w:t>T</w:t>
            </w:r>
            <w:r w:rsidRPr="00894788">
              <w:rPr>
                <w:bCs/>
                <w:vertAlign w:val="subscript"/>
              </w:rPr>
              <w:t>eDRX,CN</w:t>
            </w:r>
            <w:proofErr w:type="spell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28BE5914"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floor(UE_ID_H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28BE5915" w14:textId="77777777" w:rsidR="00894788" w:rsidRDefault="00894788" w:rsidP="00402BCA">
            <w:pPr>
              <w:spacing w:beforeLines="50" w:before="156" w:after="240"/>
              <w:rPr>
                <w:rFonts w:eastAsiaTheme="minorEastAsia" w:cs="Arial"/>
                <w:color w:val="000000" w:themeColor="text1"/>
              </w:rPr>
            </w:pPr>
          </w:p>
        </w:tc>
        <w:tc>
          <w:tcPr>
            <w:tcW w:w="1559" w:type="dxa"/>
          </w:tcPr>
          <w:p w14:paraId="28BE5916" w14:textId="77777777" w:rsidR="00894788" w:rsidRDefault="00894788" w:rsidP="00894788">
            <w:pPr>
              <w:rPr>
                <w:rFonts w:cs="Arial"/>
                <w:color w:val="000000" w:themeColor="text1"/>
              </w:rPr>
            </w:pPr>
            <w:r w:rsidRPr="00894788">
              <w:rPr>
                <w:lang w:eastAsia="ja-JP"/>
              </w:rPr>
              <w:t>MediaTek Inc.</w:t>
            </w:r>
          </w:p>
        </w:tc>
      </w:tr>
      <w:tr w:rsidR="00F15E45" w14:paraId="28BE5920" w14:textId="77777777" w:rsidTr="00DA0CBC">
        <w:tc>
          <w:tcPr>
            <w:tcW w:w="1979" w:type="dxa"/>
          </w:tcPr>
          <w:p w14:paraId="28BE5918" w14:textId="77777777" w:rsidR="00F15E45" w:rsidRDefault="00F15E45" w:rsidP="00F15E45">
            <w:pPr>
              <w:rPr>
                <w:rFonts w:cs="Arial"/>
                <w:color w:val="000000" w:themeColor="text1"/>
              </w:rPr>
            </w:pPr>
            <w:r w:rsidRPr="00364738">
              <w:rPr>
                <w:lang w:eastAsia="ja-JP"/>
              </w:rPr>
              <w:t>[14]R2-2303322</w:t>
            </w:r>
          </w:p>
        </w:tc>
        <w:tc>
          <w:tcPr>
            <w:tcW w:w="6096" w:type="dxa"/>
          </w:tcPr>
          <w:p w14:paraId="28BE5919"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28BE591A"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28BE591B"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floor(UE_ID_H /</w:t>
            </w:r>
            <w:proofErr w:type="spellStart"/>
            <w:r w:rsidRPr="00F15E45">
              <w:t>T</w:t>
            </w:r>
            <w:r w:rsidRPr="00F15E45">
              <w:rPr>
                <w:vertAlign w:val="subscript"/>
              </w:rPr>
              <w:t>eDRX_CN</w:t>
            </w:r>
            <w:proofErr w:type="spellEnd"/>
            <w:r w:rsidRPr="00F15E45">
              <w:t xml:space="preserve">) mod 8) </w:t>
            </w:r>
          </w:p>
          <w:p w14:paraId="28BE591C"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28BE591D"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28BE591E"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non-overlapping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28BE591F" w14:textId="77777777" w:rsidR="00F15E45" w:rsidRDefault="00F15E45" w:rsidP="00F15E45">
            <w:pPr>
              <w:rPr>
                <w:rFonts w:cs="Arial"/>
                <w:color w:val="000000" w:themeColor="text1"/>
              </w:rPr>
            </w:pPr>
            <w:r w:rsidRPr="009914EC">
              <w:rPr>
                <w:lang w:eastAsia="ja-JP"/>
              </w:rPr>
              <w:t>Samsung</w:t>
            </w:r>
          </w:p>
        </w:tc>
      </w:tr>
      <w:tr w:rsidR="001C41CD" w14:paraId="28BE5934" w14:textId="77777777" w:rsidTr="00DA0CBC">
        <w:tc>
          <w:tcPr>
            <w:tcW w:w="1979" w:type="dxa"/>
          </w:tcPr>
          <w:p w14:paraId="28BE5921" w14:textId="77777777" w:rsidR="001C41CD" w:rsidRDefault="001C41CD" w:rsidP="001C41CD">
            <w:pPr>
              <w:rPr>
                <w:rFonts w:cs="Arial"/>
                <w:color w:val="000000" w:themeColor="text1"/>
              </w:rPr>
            </w:pPr>
            <w:r w:rsidRPr="00B67AD5">
              <w:rPr>
                <w:lang w:eastAsia="ja-JP"/>
              </w:rPr>
              <w:t>[15]R2-2303396</w:t>
            </w:r>
          </w:p>
        </w:tc>
        <w:tc>
          <w:tcPr>
            <w:tcW w:w="6096" w:type="dxa"/>
          </w:tcPr>
          <w:p w14:paraId="28BE5922"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28BE5923"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28BE5924"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8BE5925" w14:textId="77777777" w:rsidR="001C41CD" w:rsidRPr="001C41CD" w:rsidRDefault="001C41CD" w:rsidP="001C41CD">
            <w:pPr>
              <w:rPr>
                <w:rFonts w:cs="Arial"/>
              </w:rPr>
            </w:pPr>
            <w:r w:rsidRPr="001C41CD">
              <w:rPr>
                <w:rFonts w:cs="Arial"/>
              </w:rPr>
              <w:lastRenderedPageBreak/>
              <w:t xml:space="preserve">SFN = 128 * </w:t>
            </w:r>
            <w:proofErr w:type="spellStart"/>
            <w:r w:rsidRPr="001C41CD">
              <w:rPr>
                <w:rFonts w:cs="Arial"/>
              </w:rPr>
              <w:t>ieDRX_RAN</w:t>
            </w:r>
            <w:proofErr w:type="spellEnd"/>
            <w:r w:rsidRPr="001C41CD">
              <w:rPr>
                <w:rFonts w:cs="Arial"/>
              </w:rPr>
              <w:t>, where</w:t>
            </w:r>
          </w:p>
          <w:p w14:paraId="28BE5926"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rPr>
              <w:t>TeDRX_CN</w:t>
            </w:r>
            <w:proofErr w:type="spellEnd"/>
            <w:r w:rsidRPr="001C41CD">
              <w:rPr>
                <w:rFonts w:cs="Arial"/>
              </w:rPr>
              <w:t>) mod 8</w:t>
            </w:r>
          </w:p>
          <w:p w14:paraId="28BE5927" w14:textId="77777777" w:rsidR="001C41CD" w:rsidRPr="001C41CD" w:rsidRDefault="001C41CD" w:rsidP="001C41CD">
            <w:pPr>
              <w:rPr>
                <w:rFonts w:cs="Arial"/>
                <w:bCs/>
              </w:rPr>
            </w:pPr>
            <w:r w:rsidRPr="001C41CD">
              <w:rPr>
                <w:rFonts w:cs="Arial"/>
                <w:bCs/>
              </w:rPr>
              <w:t>else</w:t>
            </w:r>
          </w:p>
          <w:p w14:paraId="28BE5928"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28BE5929"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bCs/>
              </w:rPr>
              <w:t>TeDRX_RAN</w:t>
            </w:r>
            <w:proofErr w:type="spellEnd"/>
            <w:r w:rsidRPr="001C41CD">
              <w:rPr>
                <w:rFonts w:cs="Arial"/>
              </w:rPr>
              <w:t>) mod 8</w:t>
            </w:r>
          </w:p>
          <w:p w14:paraId="28BE592A" w14:textId="77777777" w:rsidR="001C41CD" w:rsidRPr="001C41CD" w:rsidRDefault="001C41CD" w:rsidP="001C41CD">
            <w:pPr>
              <w:rPr>
                <w:rFonts w:cs="Arial"/>
              </w:rPr>
            </w:pPr>
          </w:p>
          <w:p w14:paraId="28BE592B"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28BE592C"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28BE592D"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28BE592E"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8BE592F"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BE5930" w14:textId="77777777" w:rsidR="001C41CD" w:rsidRPr="001C41CD" w:rsidRDefault="001C41CD" w:rsidP="001C41CD">
            <w:pPr>
              <w:rPr>
                <w:rFonts w:cs="Arial"/>
              </w:rPr>
            </w:pPr>
            <w:r w:rsidRPr="001C41CD">
              <w:rPr>
                <w:rFonts w:cs="Arial"/>
              </w:rPr>
              <w:t xml:space="preserve">else   </w:t>
            </w:r>
          </w:p>
          <w:p w14:paraId="28BE5931" w14:textId="77777777" w:rsidR="001C41CD" w:rsidRPr="001C41CD" w:rsidRDefault="001C41CD" w:rsidP="001C41CD">
            <w:pPr>
              <w:rPr>
                <w:rFonts w:cs="Arial"/>
              </w:rPr>
            </w:pPr>
            <w:r w:rsidRPr="001C41CD">
              <w:rPr>
                <w:rFonts w:cs="Arial"/>
              </w:rPr>
              <w:t>L = Paging Time Window (PTW) length (in seconds) configured by upper layers</w:t>
            </w:r>
          </w:p>
          <w:p w14:paraId="28BE5932" w14:textId="77777777" w:rsidR="001C41CD" w:rsidRDefault="001C41CD" w:rsidP="001C41CD">
            <w:pPr>
              <w:pStyle w:val="Caption"/>
              <w:rPr>
                <w:rFonts w:cs="Arial"/>
                <w:color w:val="000000" w:themeColor="text1"/>
              </w:rPr>
            </w:pPr>
          </w:p>
        </w:tc>
        <w:tc>
          <w:tcPr>
            <w:tcW w:w="1559" w:type="dxa"/>
          </w:tcPr>
          <w:p w14:paraId="28BE5933" w14:textId="77777777" w:rsidR="001C41CD" w:rsidRDefault="001C41CD" w:rsidP="001C41CD">
            <w:pPr>
              <w:rPr>
                <w:rFonts w:cs="Arial"/>
                <w:color w:val="000000" w:themeColor="text1"/>
              </w:rPr>
            </w:pPr>
            <w:r>
              <w:rPr>
                <w:rFonts w:cs="Arial"/>
                <w:color w:val="000000" w:themeColor="text1"/>
              </w:rPr>
              <w:lastRenderedPageBreak/>
              <w:t>Apple</w:t>
            </w:r>
          </w:p>
        </w:tc>
      </w:tr>
      <w:tr w:rsidR="00EA1424" w14:paraId="28BE5939" w14:textId="77777777" w:rsidTr="00DA0CBC">
        <w:tc>
          <w:tcPr>
            <w:tcW w:w="1979" w:type="dxa"/>
          </w:tcPr>
          <w:p w14:paraId="28BE5935" w14:textId="77777777" w:rsidR="00EA1424" w:rsidRDefault="00EA1424" w:rsidP="00EA1424">
            <w:pPr>
              <w:rPr>
                <w:rFonts w:cs="Arial"/>
                <w:color w:val="000000" w:themeColor="text1"/>
              </w:rPr>
            </w:pPr>
            <w:r w:rsidRPr="00EA1424">
              <w:rPr>
                <w:lang w:eastAsia="ja-JP"/>
              </w:rPr>
              <w:t>[18]R2-2303542</w:t>
            </w:r>
          </w:p>
        </w:tc>
        <w:tc>
          <w:tcPr>
            <w:tcW w:w="6096" w:type="dxa"/>
          </w:tcPr>
          <w:p w14:paraId="28BE5936"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28BE5937" w14:textId="77777777" w:rsidR="00EA1424" w:rsidRDefault="00EA1424" w:rsidP="00EA1424">
            <w:pPr>
              <w:pStyle w:val="BodyText"/>
              <w:rPr>
                <w:rFonts w:eastAsiaTheme="minorEastAsia" w:cs="Arial"/>
                <w:color w:val="000000" w:themeColor="text1"/>
              </w:rPr>
            </w:pPr>
          </w:p>
        </w:tc>
        <w:tc>
          <w:tcPr>
            <w:tcW w:w="1559" w:type="dxa"/>
          </w:tcPr>
          <w:p w14:paraId="28BE5938" w14:textId="77777777" w:rsidR="00EA1424" w:rsidRDefault="00EA1424" w:rsidP="00EA1424">
            <w:pPr>
              <w:rPr>
                <w:rFonts w:cs="Arial"/>
                <w:color w:val="000000" w:themeColor="text1"/>
              </w:rPr>
            </w:pPr>
            <w:r w:rsidRPr="00EA1424">
              <w:rPr>
                <w:lang w:eastAsia="ja-JP"/>
              </w:rPr>
              <w:t>CMCC</w:t>
            </w:r>
          </w:p>
        </w:tc>
      </w:tr>
      <w:tr w:rsidR="007426DA" w14:paraId="28BE593E" w14:textId="77777777" w:rsidTr="00DA0CBC">
        <w:tc>
          <w:tcPr>
            <w:tcW w:w="1979" w:type="dxa"/>
          </w:tcPr>
          <w:p w14:paraId="28BE593A" w14:textId="77777777" w:rsidR="007426DA" w:rsidRPr="00EA1424" w:rsidRDefault="00EA1424" w:rsidP="00FC5ED5">
            <w:pPr>
              <w:rPr>
                <w:rFonts w:cs="Arial"/>
                <w:color w:val="000000" w:themeColor="text1"/>
              </w:rPr>
            </w:pPr>
            <w:r w:rsidRPr="00EA1424">
              <w:rPr>
                <w:lang w:eastAsia="ja-JP"/>
              </w:rPr>
              <w:t>[19]R2-2303561</w:t>
            </w:r>
          </w:p>
        </w:tc>
        <w:tc>
          <w:tcPr>
            <w:tcW w:w="6096" w:type="dxa"/>
          </w:tcPr>
          <w:p w14:paraId="28BE593B"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8BE593C" w14:textId="77777777" w:rsidR="007426DA" w:rsidRPr="00EA1424" w:rsidRDefault="007426DA" w:rsidP="00FC5ED5">
            <w:pPr>
              <w:rPr>
                <w:rFonts w:cs="Arial"/>
                <w:bCs/>
                <w:color w:val="000000" w:themeColor="text1"/>
              </w:rPr>
            </w:pPr>
          </w:p>
        </w:tc>
        <w:tc>
          <w:tcPr>
            <w:tcW w:w="1559" w:type="dxa"/>
          </w:tcPr>
          <w:p w14:paraId="28BE593D" w14:textId="77777777" w:rsidR="007426DA" w:rsidRPr="00EA1424" w:rsidRDefault="00EA1424" w:rsidP="00FC5ED5">
            <w:pPr>
              <w:rPr>
                <w:rFonts w:cs="Arial"/>
                <w:color w:val="000000" w:themeColor="text1"/>
              </w:rPr>
            </w:pPr>
            <w:r w:rsidRPr="00EA1424">
              <w:rPr>
                <w:lang w:eastAsia="ja-JP"/>
              </w:rPr>
              <w:t>Qualcomm Incorporated</w:t>
            </w:r>
          </w:p>
        </w:tc>
      </w:tr>
    </w:tbl>
    <w:p w14:paraId="28BE593F" w14:textId="77777777" w:rsidR="007426DA" w:rsidRDefault="007426DA" w:rsidP="00553CDB">
      <w:pPr>
        <w:pStyle w:val="Doc-text2"/>
        <w:ind w:left="0" w:firstLine="0"/>
        <w:rPr>
          <w:rFonts w:eastAsia="DengXian"/>
          <w:b/>
          <w:color w:val="0070C0"/>
          <w:u w:val="single"/>
          <w:lang w:val="en-US"/>
        </w:rPr>
      </w:pPr>
    </w:p>
    <w:p w14:paraId="28BE5940" w14:textId="77777777"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28BE5941" w14:textId="77777777"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28BE5942" w14:textId="77777777"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28BE5943" w14:textId="77777777"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28BE5944" w14:textId="77777777"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28BE5945" w14:textId="77777777" w:rsidR="00B51827" w:rsidRPr="00B51827" w:rsidRDefault="00B51827" w:rsidP="00B51827">
      <w:r>
        <w:t>Base on above, rapporteur would like to ask the following question:</w:t>
      </w:r>
    </w:p>
    <w:p w14:paraId="28BE5946" w14:textId="77777777"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28BE5947" w14:textId="77777777"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28BE5948" w14:textId="77777777"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lastRenderedPageBreak/>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28BE594C" w14:textId="77777777" w:rsidTr="003F1292">
        <w:tc>
          <w:tcPr>
            <w:tcW w:w="1423" w:type="dxa"/>
            <w:shd w:val="clear" w:color="auto" w:fill="E7E6E6"/>
          </w:tcPr>
          <w:p w14:paraId="28BE5949"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28BE594A" w14:textId="77777777" w:rsidR="00B51827" w:rsidRDefault="00B51827" w:rsidP="003F1292">
            <w:pPr>
              <w:jc w:val="center"/>
              <w:rPr>
                <w:b/>
                <w:lang w:eastAsia="sv-SE"/>
              </w:rPr>
            </w:pPr>
            <w:r>
              <w:rPr>
                <w:b/>
                <w:lang w:eastAsia="sv-SE"/>
              </w:rPr>
              <w:t>Option</w:t>
            </w:r>
          </w:p>
        </w:tc>
        <w:tc>
          <w:tcPr>
            <w:tcW w:w="6431" w:type="dxa"/>
            <w:shd w:val="clear" w:color="auto" w:fill="E7E6E6"/>
          </w:tcPr>
          <w:p w14:paraId="28BE594B" w14:textId="77777777" w:rsidR="00B51827" w:rsidRDefault="00B51827" w:rsidP="003F1292">
            <w:pPr>
              <w:jc w:val="center"/>
              <w:rPr>
                <w:b/>
                <w:lang w:eastAsia="sv-SE"/>
              </w:rPr>
            </w:pPr>
            <w:r>
              <w:rPr>
                <w:b/>
                <w:lang w:eastAsia="sv-SE"/>
              </w:rPr>
              <w:t>Additional comments</w:t>
            </w:r>
          </w:p>
        </w:tc>
      </w:tr>
      <w:tr w:rsidR="00B51827" w14:paraId="28BE5950" w14:textId="77777777" w:rsidTr="003F1292">
        <w:tc>
          <w:tcPr>
            <w:tcW w:w="1423" w:type="dxa"/>
            <w:shd w:val="clear" w:color="auto" w:fill="auto"/>
          </w:tcPr>
          <w:p w14:paraId="28BE594D" w14:textId="77777777"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94E" w14:textId="77777777"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94F" w14:textId="77777777"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28BE5954" w14:textId="77777777" w:rsidTr="003F1292">
        <w:tc>
          <w:tcPr>
            <w:tcW w:w="1423" w:type="dxa"/>
            <w:shd w:val="clear" w:color="auto" w:fill="auto"/>
          </w:tcPr>
          <w:p w14:paraId="28BE5951" w14:textId="7777777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952" w14:textId="77777777"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953" w14:textId="77777777" w:rsidR="00B51827" w:rsidRDefault="00B51827" w:rsidP="003F1292">
            <w:pPr>
              <w:rPr>
                <w:rFonts w:eastAsia="DengXian"/>
                <w:lang w:val="en-US"/>
              </w:rPr>
            </w:pPr>
          </w:p>
        </w:tc>
      </w:tr>
      <w:tr w:rsidR="00895739" w14:paraId="28BE595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95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95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957"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28BE595C" w14:textId="77777777" w:rsidTr="003F1292">
        <w:tc>
          <w:tcPr>
            <w:tcW w:w="1423" w:type="dxa"/>
            <w:shd w:val="clear" w:color="auto" w:fill="auto"/>
          </w:tcPr>
          <w:p w14:paraId="28BE595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95A" w14:textId="77777777"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28BE595B" w14:textId="77777777" w:rsidR="006130A4" w:rsidRDefault="006130A4" w:rsidP="006130A4">
            <w:pPr>
              <w:rPr>
                <w:rFonts w:eastAsia="DengXian"/>
              </w:rPr>
            </w:pPr>
          </w:p>
        </w:tc>
      </w:tr>
      <w:tr w:rsidR="00284787" w14:paraId="28BE5960" w14:textId="77777777" w:rsidTr="003F1292">
        <w:tc>
          <w:tcPr>
            <w:tcW w:w="1423" w:type="dxa"/>
            <w:shd w:val="clear" w:color="auto" w:fill="auto"/>
          </w:tcPr>
          <w:p w14:paraId="28BE595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95E" w14:textId="77777777" w:rsidR="00284787" w:rsidRDefault="00284787" w:rsidP="00284787">
            <w:pPr>
              <w:rPr>
                <w:rFonts w:eastAsia="DengXian"/>
              </w:rPr>
            </w:pPr>
            <w:r>
              <w:rPr>
                <w:rFonts w:eastAsia="DengXian"/>
              </w:rPr>
              <w:t>Option 1</w:t>
            </w:r>
          </w:p>
        </w:tc>
        <w:tc>
          <w:tcPr>
            <w:tcW w:w="6431" w:type="dxa"/>
            <w:shd w:val="clear" w:color="auto" w:fill="auto"/>
          </w:tcPr>
          <w:p w14:paraId="28BE595F" w14:textId="77777777" w:rsidR="00284787" w:rsidRDefault="00284787" w:rsidP="00284787">
            <w:pPr>
              <w:rPr>
                <w:rFonts w:eastAsia="DengXian"/>
              </w:rPr>
            </w:pPr>
          </w:p>
        </w:tc>
      </w:tr>
      <w:tr w:rsidR="00B30F34" w14:paraId="28BE5964" w14:textId="77777777" w:rsidTr="003F1292">
        <w:tc>
          <w:tcPr>
            <w:tcW w:w="1423" w:type="dxa"/>
            <w:shd w:val="clear" w:color="auto" w:fill="auto"/>
          </w:tcPr>
          <w:p w14:paraId="28BE5961" w14:textId="77777777" w:rsidR="00B30F34" w:rsidRDefault="00B30F34" w:rsidP="00B30F34">
            <w:pPr>
              <w:rPr>
                <w:rFonts w:eastAsia="DengXian"/>
              </w:rPr>
            </w:pPr>
            <w:r w:rsidRPr="00D97566">
              <w:rPr>
                <w:rFonts w:eastAsia="DengXian"/>
              </w:rPr>
              <w:t>Intel</w:t>
            </w:r>
          </w:p>
        </w:tc>
        <w:tc>
          <w:tcPr>
            <w:tcW w:w="1780" w:type="dxa"/>
            <w:gridSpan w:val="2"/>
            <w:shd w:val="clear" w:color="auto" w:fill="auto"/>
          </w:tcPr>
          <w:p w14:paraId="28BE5962" w14:textId="77777777" w:rsidR="00B30F34" w:rsidRDefault="00B30F34" w:rsidP="00B30F34">
            <w:pPr>
              <w:rPr>
                <w:rFonts w:eastAsia="DengXian"/>
              </w:rPr>
            </w:pPr>
            <w:r>
              <w:rPr>
                <w:rFonts w:eastAsia="DengXian"/>
              </w:rPr>
              <w:t>Option 2</w:t>
            </w:r>
          </w:p>
        </w:tc>
        <w:tc>
          <w:tcPr>
            <w:tcW w:w="6431" w:type="dxa"/>
            <w:shd w:val="clear" w:color="auto" w:fill="auto"/>
          </w:tcPr>
          <w:p w14:paraId="28BE5963" w14:textId="77777777"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3B77F5" w14:paraId="28BE5968" w14:textId="77777777" w:rsidTr="003F1292">
        <w:tc>
          <w:tcPr>
            <w:tcW w:w="1423" w:type="dxa"/>
            <w:shd w:val="clear" w:color="auto" w:fill="auto"/>
          </w:tcPr>
          <w:p w14:paraId="28BE5965"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966" w14:textId="77777777" w:rsidR="003B77F5" w:rsidRDefault="003B77F5" w:rsidP="003B77F5">
            <w:pPr>
              <w:rPr>
                <w:rFonts w:eastAsia="DengXian"/>
              </w:rPr>
            </w:pPr>
            <w:r w:rsidRPr="00E036CB">
              <w:rPr>
                <w:rFonts w:eastAsia="DengXian"/>
              </w:rPr>
              <w:t>Option 2</w:t>
            </w:r>
          </w:p>
        </w:tc>
        <w:tc>
          <w:tcPr>
            <w:tcW w:w="6431" w:type="dxa"/>
            <w:shd w:val="clear" w:color="auto" w:fill="auto"/>
          </w:tcPr>
          <w:p w14:paraId="28BE5967" w14:textId="77777777" w:rsidR="003B77F5" w:rsidRDefault="003B77F5" w:rsidP="003B77F5">
            <w:pPr>
              <w:rPr>
                <w:rFonts w:eastAsia="DengXian"/>
              </w:rPr>
            </w:pPr>
            <w:r>
              <w:rPr>
                <w:rFonts w:eastAsia="DengXian"/>
              </w:rPr>
              <w:t>Anyway we need to capture PH for CN and PH for RAN</w:t>
            </w:r>
            <w:r w:rsidR="00880217">
              <w:rPr>
                <w:rFonts w:eastAsia="DengXian"/>
              </w:rPr>
              <w:t xml:space="preserve"> </w:t>
            </w:r>
            <w:r w:rsidR="00880217" w:rsidRPr="00880217">
              <w:rPr>
                <w:rFonts w:eastAsia="DengXian"/>
              </w:rPr>
              <w:t>separately</w:t>
            </w:r>
            <w:r w:rsidR="00880217">
              <w:rPr>
                <w:rFonts w:eastAsia="DengXian"/>
              </w:rPr>
              <w:t xml:space="preserve">, having different </w:t>
            </w:r>
            <w:r w:rsidR="00880217" w:rsidRPr="00880217">
              <w:rPr>
                <w:rFonts w:eastAsia="DengXian"/>
              </w:rPr>
              <w:t>PTW starting location</w:t>
            </w:r>
            <w:r w:rsidR="00880217">
              <w:rPr>
                <w:rFonts w:eastAsia="DengXian"/>
              </w:rPr>
              <w:t xml:space="preserve"> for overlapping PH and RAN only PH may not introduce additional complexity from spec perspective.</w:t>
            </w:r>
          </w:p>
        </w:tc>
      </w:tr>
      <w:tr w:rsidR="008F1D10" w14:paraId="28BE596C" w14:textId="77777777" w:rsidTr="003F1292">
        <w:tc>
          <w:tcPr>
            <w:tcW w:w="1423" w:type="dxa"/>
            <w:shd w:val="clear" w:color="auto" w:fill="auto"/>
          </w:tcPr>
          <w:p w14:paraId="28BE5969"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96A" w14:textId="77777777" w:rsidR="008F1D10" w:rsidRDefault="008F1D10" w:rsidP="008F1D10">
            <w:pPr>
              <w:rPr>
                <w:rFonts w:eastAsia="DengXian"/>
              </w:rPr>
            </w:pPr>
            <w:r>
              <w:rPr>
                <w:rFonts w:eastAsia="Yu Mincho"/>
                <w:lang w:eastAsia="ja-JP"/>
              </w:rPr>
              <w:t>Option 1</w:t>
            </w:r>
          </w:p>
        </w:tc>
        <w:tc>
          <w:tcPr>
            <w:tcW w:w="6431" w:type="dxa"/>
            <w:shd w:val="clear" w:color="auto" w:fill="auto"/>
          </w:tcPr>
          <w:p w14:paraId="28BE596B" w14:textId="77777777" w:rsidR="008F1D10" w:rsidRDefault="008F1D10" w:rsidP="008F1D10">
            <w:pPr>
              <w:rPr>
                <w:rFonts w:eastAsia="DengXian"/>
              </w:rPr>
            </w:pPr>
            <w:r>
              <w:rPr>
                <w:rFonts w:eastAsia="Yu Mincho" w:hint="eastAsia"/>
                <w:lang w:eastAsia="ja-JP"/>
              </w:rPr>
              <w:t>A</w:t>
            </w:r>
            <w:r>
              <w:rPr>
                <w:rFonts w:eastAsia="Yu Mincho"/>
                <w:lang w:eastAsia="ja-JP"/>
              </w:rPr>
              <w:t>lign with overlapping case.</w:t>
            </w:r>
          </w:p>
        </w:tc>
      </w:tr>
      <w:tr w:rsidR="00E73A6E" w14:paraId="28BE5970" w14:textId="77777777" w:rsidTr="003F1292">
        <w:tc>
          <w:tcPr>
            <w:tcW w:w="1423" w:type="dxa"/>
            <w:shd w:val="clear" w:color="auto" w:fill="auto"/>
          </w:tcPr>
          <w:p w14:paraId="28BE596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96E"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96F" w14:textId="77777777" w:rsidR="00E73A6E" w:rsidRDefault="00E73A6E" w:rsidP="00E73A6E">
            <w:pPr>
              <w:rPr>
                <w:rFonts w:eastAsia="DengXian"/>
              </w:rPr>
            </w:pPr>
            <w:r>
              <w:rPr>
                <w:rFonts w:eastAsia="DengXian"/>
                <w:lang w:val="en-US"/>
              </w:rPr>
              <w:t>Since PTW starting location does not impact the UE power saving, for simplicity, we prefer only one PTW starting location determination mechanism for RAN PTW, wherever in overlapping PH or in non-overlapping PH.</w:t>
            </w:r>
          </w:p>
        </w:tc>
      </w:tr>
      <w:tr w:rsidR="0027505E" w14:paraId="28BE5974" w14:textId="77777777" w:rsidTr="003F1292">
        <w:tc>
          <w:tcPr>
            <w:tcW w:w="1423" w:type="dxa"/>
            <w:shd w:val="clear" w:color="auto" w:fill="auto"/>
          </w:tcPr>
          <w:p w14:paraId="28BE5971"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972" w14:textId="77777777" w:rsidR="0027505E" w:rsidRDefault="0027505E" w:rsidP="0027505E">
            <w:pPr>
              <w:rPr>
                <w:rFonts w:eastAsia="DengXian"/>
              </w:rPr>
            </w:pPr>
            <w:r>
              <w:rPr>
                <w:rFonts w:eastAsia="DengXian"/>
              </w:rPr>
              <w:t>Option 1</w:t>
            </w:r>
          </w:p>
        </w:tc>
        <w:tc>
          <w:tcPr>
            <w:tcW w:w="6431" w:type="dxa"/>
            <w:shd w:val="clear" w:color="auto" w:fill="auto"/>
          </w:tcPr>
          <w:p w14:paraId="28BE5973" w14:textId="77777777" w:rsidR="0027505E" w:rsidRDefault="0027505E" w:rsidP="0027505E">
            <w:pPr>
              <w:rPr>
                <w:rFonts w:eastAsia="DengXian"/>
              </w:rPr>
            </w:pPr>
          </w:p>
        </w:tc>
      </w:tr>
      <w:tr w:rsidR="00866D4C" w14:paraId="28BE5978" w14:textId="77777777" w:rsidTr="003F1292">
        <w:tc>
          <w:tcPr>
            <w:tcW w:w="1423" w:type="dxa"/>
            <w:shd w:val="clear" w:color="auto" w:fill="auto"/>
          </w:tcPr>
          <w:p w14:paraId="28BE5975" w14:textId="77777777" w:rsidR="00866D4C" w:rsidRDefault="00866D4C" w:rsidP="003066ED">
            <w:pPr>
              <w:rPr>
                <w:rFonts w:eastAsia="DengXian"/>
              </w:rPr>
            </w:pPr>
            <w:r>
              <w:rPr>
                <w:rFonts w:eastAsia="DengXian" w:hint="eastAsia"/>
              </w:rPr>
              <w:t>CMCC</w:t>
            </w:r>
          </w:p>
        </w:tc>
        <w:tc>
          <w:tcPr>
            <w:tcW w:w="1780" w:type="dxa"/>
            <w:gridSpan w:val="2"/>
            <w:shd w:val="clear" w:color="auto" w:fill="auto"/>
          </w:tcPr>
          <w:p w14:paraId="28BE5976" w14:textId="77777777" w:rsidR="00866D4C" w:rsidRDefault="00866D4C" w:rsidP="003066ED">
            <w:pPr>
              <w:rPr>
                <w:rFonts w:eastAsia="DengXian"/>
              </w:rPr>
            </w:pPr>
            <w:r>
              <w:rPr>
                <w:rFonts w:eastAsia="DengXian" w:hint="eastAsia"/>
              </w:rPr>
              <w:t>Option 2</w:t>
            </w:r>
          </w:p>
        </w:tc>
        <w:tc>
          <w:tcPr>
            <w:tcW w:w="6431" w:type="dxa"/>
            <w:shd w:val="clear" w:color="auto" w:fill="auto"/>
          </w:tcPr>
          <w:p w14:paraId="28BE5977" w14:textId="77777777" w:rsidR="00866D4C" w:rsidRDefault="00866D4C" w:rsidP="0027505E">
            <w:pPr>
              <w:rPr>
                <w:rFonts w:eastAsia="DengXian"/>
              </w:rPr>
            </w:pPr>
          </w:p>
        </w:tc>
      </w:tr>
      <w:tr w:rsidR="004A3BEB" w14:paraId="28BE597C" w14:textId="77777777" w:rsidTr="003F1292">
        <w:tc>
          <w:tcPr>
            <w:tcW w:w="1423" w:type="dxa"/>
            <w:shd w:val="clear" w:color="auto" w:fill="auto"/>
          </w:tcPr>
          <w:p w14:paraId="28BE5979"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97A" w14:textId="77777777" w:rsidR="004A3BEB" w:rsidRDefault="004A3BEB" w:rsidP="004A3BEB">
            <w:pPr>
              <w:rPr>
                <w:rFonts w:eastAsia="DengXian"/>
              </w:rPr>
            </w:pPr>
            <w:r>
              <w:rPr>
                <w:rFonts w:eastAsia="DengXian"/>
              </w:rPr>
              <w:t>Option 1</w:t>
            </w:r>
          </w:p>
        </w:tc>
        <w:tc>
          <w:tcPr>
            <w:tcW w:w="6431" w:type="dxa"/>
            <w:shd w:val="clear" w:color="auto" w:fill="auto"/>
          </w:tcPr>
          <w:p w14:paraId="28BE597B" w14:textId="77777777" w:rsidR="004A3BEB" w:rsidRDefault="004A3BEB" w:rsidP="004A3BEB">
            <w:pPr>
              <w:rPr>
                <w:rFonts w:eastAsia="DengXian"/>
              </w:rPr>
            </w:pPr>
            <w:r>
              <w:rPr>
                <w:rFonts w:eastAsia="DengXian"/>
              </w:rPr>
              <w:t>Option 1 could ensure UE uses same RAN paging mechanism in all PH, and it could ensure the UE’s RAN PTWs are uniformly distributed.</w:t>
            </w:r>
          </w:p>
        </w:tc>
      </w:tr>
      <w:tr w:rsidR="000B6AF4" w14:paraId="28BE5980" w14:textId="77777777" w:rsidTr="003F1292">
        <w:tc>
          <w:tcPr>
            <w:tcW w:w="1423" w:type="dxa"/>
            <w:shd w:val="clear" w:color="auto" w:fill="auto"/>
          </w:tcPr>
          <w:p w14:paraId="28BE597D" w14:textId="42160F95" w:rsidR="000B6AF4" w:rsidRDefault="000B6AF4" w:rsidP="000B6AF4">
            <w:pPr>
              <w:rPr>
                <w:rFonts w:eastAsia="DengXian"/>
              </w:rPr>
            </w:pPr>
            <w:r>
              <w:rPr>
                <w:rFonts w:eastAsia="DengXian"/>
              </w:rPr>
              <w:t>Qualcomm</w:t>
            </w:r>
          </w:p>
        </w:tc>
        <w:tc>
          <w:tcPr>
            <w:tcW w:w="1780" w:type="dxa"/>
            <w:gridSpan w:val="2"/>
            <w:shd w:val="clear" w:color="auto" w:fill="auto"/>
          </w:tcPr>
          <w:p w14:paraId="28BE597E" w14:textId="6360A191" w:rsidR="000B6AF4" w:rsidRDefault="000B6AF4" w:rsidP="000B6AF4">
            <w:pPr>
              <w:rPr>
                <w:rFonts w:eastAsia="DengXian"/>
              </w:rPr>
            </w:pPr>
            <w:r>
              <w:rPr>
                <w:rFonts w:eastAsia="DengXian"/>
              </w:rPr>
              <w:t xml:space="preserve">- </w:t>
            </w:r>
          </w:p>
        </w:tc>
        <w:tc>
          <w:tcPr>
            <w:tcW w:w="6431" w:type="dxa"/>
            <w:shd w:val="clear" w:color="auto" w:fill="auto"/>
          </w:tcPr>
          <w:p w14:paraId="28BE597F" w14:textId="0D231ABC" w:rsidR="000B6AF4" w:rsidRDefault="000B6AF4" w:rsidP="000B6AF4">
            <w:pPr>
              <w:rPr>
                <w:rFonts w:eastAsia="DengXian"/>
              </w:rPr>
            </w:pPr>
            <w:r>
              <w:rPr>
                <w:rFonts w:eastAsia="DengXian"/>
              </w:rPr>
              <w:t xml:space="preserve">Depends on the discussion outcome from Question 14/15. A unified </w:t>
            </w:r>
            <w:r>
              <w:rPr>
                <w:rFonts w:eastAsia="DengXian"/>
                <w:lang w:val="en-US"/>
              </w:rPr>
              <w:t>solution for overlapping and non-overlapping PH is preferred and simplest.</w:t>
            </w:r>
          </w:p>
        </w:tc>
      </w:tr>
      <w:tr w:rsidR="000B6AF4" w14:paraId="28BE5984" w14:textId="77777777" w:rsidTr="003F1292">
        <w:tc>
          <w:tcPr>
            <w:tcW w:w="1423" w:type="dxa"/>
            <w:shd w:val="clear" w:color="auto" w:fill="auto"/>
          </w:tcPr>
          <w:p w14:paraId="28BE5981" w14:textId="377A412B" w:rsidR="000B6AF4" w:rsidRDefault="007449F8" w:rsidP="000B6AF4">
            <w:pPr>
              <w:rPr>
                <w:rFonts w:eastAsia="DengXian"/>
              </w:rPr>
            </w:pPr>
            <w:r>
              <w:rPr>
                <w:rFonts w:eastAsia="DengXian" w:hint="eastAsia"/>
              </w:rPr>
              <w:t>CATT</w:t>
            </w:r>
          </w:p>
        </w:tc>
        <w:tc>
          <w:tcPr>
            <w:tcW w:w="1780" w:type="dxa"/>
            <w:gridSpan w:val="2"/>
            <w:shd w:val="clear" w:color="auto" w:fill="auto"/>
          </w:tcPr>
          <w:p w14:paraId="28BE5982" w14:textId="370C0F3D" w:rsidR="000B6AF4" w:rsidRDefault="007449F8" w:rsidP="000B6AF4">
            <w:pPr>
              <w:rPr>
                <w:rFonts w:eastAsia="DengXian"/>
              </w:rPr>
            </w:pPr>
            <w:r>
              <w:rPr>
                <w:rFonts w:eastAsia="DengXian" w:hint="eastAsia"/>
              </w:rPr>
              <w:t>Option 1</w:t>
            </w:r>
          </w:p>
        </w:tc>
        <w:tc>
          <w:tcPr>
            <w:tcW w:w="6431" w:type="dxa"/>
            <w:shd w:val="clear" w:color="auto" w:fill="auto"/>
          </w:tcPr>
          <w:p w14:paraId="28BE5983" w14:textId="77777777" w:rsidR="000B6AF4" w:rsidRDefault="000B6AF4" w:rsidP="000B6AF4">
            <w:pPr>
              <w:rPr>
                <w:rFonts w:eastAsia="DengXian"/>
              </w:rPr>
            </w:pPr>
          </w:p>
        </w:tc>
      </w:tr>
      <w:tr w:rsidR="000B6AF4" w14:paraId="28BE5988" w14:textId="77777777" w:rsidTr="003F1292">
        <w:tc>
          <w:tcPr>
            <w:tcW w:w="1423" w:type="dxa"/>
            <w:shd w:val="clear" w:color="auto" w:fill="auto"/>
          </w:tcPr>
          <w:p w14:paraId="28BE5985" w14:textId="51BD0170" w:rsidR="000B6AF4" w:rsidRDefault="00B31C60" w:rsidP="000B6AF4">
            <w:pPr>
              <w:rPr>
                <w:rFonts w:eastAsia="DengXian"/>
              </w:rPr>
            </w:pPr>
            <w:r>
              <w:rPr>
                <w:rFonts w:eastAsia="DengXian"/>
              </w:rPr>
              <w:t>Ericsson</w:t>
            </w:r>
          </w:p>
        </w:tc>
        <w:tc>
          <w:tcPr>
            <w:tcW w:w="1770" w:type="dxa"/>
            <w:shd w:val="clear" w:color="auto" w:fill="auto"/>
          </w:tcPr>
          <w:p w14:paraId="28BE5986" w14:textId="2EC66168" w:rsidR="000B6AF4" w:rsidRDefault="00B31C60" w:rsidP="000B6AF4">
            <w:pPr>
              <w:rPr>
                <w:rFonts w:eastAsia="DengXian"/>
              </w:rPr>
            </w:pPr>
            <w:r>
              <w:rPr>
                <w:rFonts w:eastAsia="DengXian"/>
              </w:rPr>
              <w:t>Option 1</w:t>
            </w:r>
          </w:p>
        </w:tc>
        <w:tc>
          <w:tcPr>
            <w:tcW w:w="6441" w:type="dxa"/>
            <w:gridSpan w:val="2"/>
            <w:shd w:val="clear" w:color="auto" w:fill="auto"/>
          </w:tcPr>
          <w:p w14:paraId="28BE5987" w14:textId="6C870274" w:rsidR="000B6AF4" w:rsidRDefault="00B31C60" w:rsidP="000B6AF4">
            <w:pPr>
              <w:rPr>
                <w:rFonts w:eastAsia="DengXian"/>
              </w:rPr>
            </w:pPr>
            <w:r>
              <w:t xml:space="preserve">With </w:t>
            </w:r>
            <w:r>
              <w:t xml:space="preserve">Option 1 RAN </w:t>
            </w:r>
            <w:r>
              <w:rPr>
                <w:rFonts w:eastAsia="DengXian"/>
              </w:rPr>
              <w:t xml:space="preserve">PTWs (including </w:t>
            </w:r>
            <w:r>
              <w:rPr>
                <w:rFonts w:eastAsia="DengXian"/>
              </w:rPr>
              <w:t xml:space="preserve">the ones in </w:t>
            </w:r>
            <w:r>
              <w:rPr>
                <w:rFonts w:eastAsia="DengXian"/>
              </w:rPr>
              <w:t xml:space="preserve">overlapping PHs and non-overlapping PHs) </w:t>
            </w:r>
            <w:r>
              <w:rPr>
                <w:rFonts w:eastAsia="DengXian"/>
              </w:rPr>
              <w:t xml:space="preserve">can be </w:t>
            </w:r>
            <w:r w:rsidRPr="00CE4703">
              <w:t>uniform</w:t>
            </w:r>
            <w:r>
              <w:t xml:space="preserve">ly distributed in time domain. </w:t>
            </w:r>
            <w:r>
              <w:t>It would be beneficial to come up with a formula that one can compute the starting location for PTWs in overlapping and non-overlapping PHs.</w:t>
            </w:r>
          </w:p>
        </w:tc>
      </w:tr>
      <w:tr w:rsidR="000B6AF4" w14:paraId="28BE598C" w14:textId="77777777" w:rsidTr="003F1292">
        <w:tc>
          <w:tcPr>
            <w:tcW w:w="1423" w:type="dxa"/>
            <w:shd w:val="clear" w:color="auto" w:fill="auto"/>
          </w:tcPr>
          <w:p w14:paraId="28BE5989" w14:textId="77777777" w:rsidR="000B6AF4" w:rsidRPr="00833389" w:rsidRDefault="000B6AF4" w:rsidP="000B6AF4">
            <w:pPr>
              <w:rPr>
                <w:rFonts w:eastAsia="DengXian"/>
              </w:rPr>
            </w:pPr>
          </w:p>
        </w:tc>
        <w:tc>
          <w:tcPr>
            <w:tcW w:w="1780" w:type="dxa"/>
            <w:gridSpan w:val="2"/>
            <w:shd w:val="clear" w:color="auto" w:fill="auto"/>
          </w:tcPr>
          <w:p w14:paraId="28BE598A" w14:textId="77777777" w:rsidR="000B6AF4" w:rsidRDefault="000B6AF4" w:rsidP="000B6AF4">
            <w:pPr>
              <w:rPr>
                <w:rFonts w:eastAsia="DengXian"/>
              </w:rPr>
            </w:pPr>
          </w:p>
        </w:tc>
        <w:tc>
          <w:tcPr>
            <w:tcW w:w="6431" w:type="dxa"/>
            <w:shd w:val="clear" w:color="auto" w:fill="auto"/>
          </w:tcPr>
          <w:p w14:paraId="28BE598B" w14:textId="77777777" w:rsidR="000B6AF4" w:rsidRDefault="000B6AF4" w:rsidP="000B6AF4">
            <w:pPr>
              <w:rPr>
                <w:rFonts w:eastAsia="DengXian"/>
              </w:rPr>
            </w:pPr>
          </w:p>
        </w:tc>
      </w:tr>
      <w:tr w:rsidR="000B6AF4" w14:paraId="28BE5990" w14:textId="77777777" w:rsidTr="003F1292">
        <w:tc>
          <w:tcPr>
            <w:tcW w:w="1423" w:type="dxa"/>
            <w:shd w:val="clear" w:color="auto" w:fill="auto"/>
          </w:tcPr>
          <w:p w14:paraId="28BE598D" w14:textId="77777777" w:rsidR="000B6AF4" w:rsidRDefault="000B6AF4" w:rsidP="000B6AF4">
            <w:pPr>
              <w:rPr>
                <w:rFonts w:eastAsia="DengXian"/>
              </w:rPr>
            </w:pPr>
          </w:p>
        </w:tc>
        <w:tc>
          <w:tcPr>
            <w:tcW w:w="1780" w:type="dxa"/>
            <w:gridSpan w:val="2"/>
            <w:shd w:val="clear" w:color="auto" w:fill="auto"/>
          </w:tcPr>
          <w:p w14:paraId="28BE598E" w14:textId="77777777" w:rsidR="000B6AF4" w:rsidRDefault="000B6AF4" w:rsidP="000B6AF4">
            <w:pPr>
              <w:rPr>
                <w:rFonts w:eastAsia="DengXian"/>
              </w:rPr>
            </w:pPr>
          </w:p>
        </w:tc>
        <w:tc>
          <w:tcPr>
            <w:tcW w:w="6431" w:type="dxa"/>
            <w:shd w:val="clear" w:color="auto" w:fill="auto"/>
          </w:tcPr>
          <w:p w14:paraId="28BE598F" w14:textId="77777777" w:rsidR="000B6AF4" w:rsidRDefault="000B6AF4" w:rsidP="000B6AF4">
            <w:pPr>
              <w:rPr>
                <w:rFonts w:eastAsia="DengXian"/>
              </w:rPr>
            </w:pPr>
          </w:p>
        </w:tc>
      </w:tr>
      <w:tr w:rsidR="000B6AF4" w14:paraId="28BE5994" w14:textId="77777777" w:rsidTr="003F1292">
        <w:tc>
          <w:tcPr>
            <w:tcW w:w="1423" w:type="dxa"/>
            <w:shd w:val="clear" w:color="auto" w:fill="auto"/>
          </w:tcPr>
          <w:p w14:paraId="28BE5991" w14:textId="77777777" w:rsidR="000B6AF4" w:rsidRDefault="000B6AF4" w:rsidP="000B6AF4">
            <w:pPr>
              <w:rPr>
                <w:rFonts w:eastAsia="DengXian"/>
              </w:rPr>
            </w:pPr>
          </w:p>
        </w:tc>
        <w:tc>
          <w:tcPr>
            <w:tcW w:w="1780" w:type="dxa"/>
            <w:gridSpan w:val="2"/>
            <w:shd w:val="clear" w:color="auto" w:fill="auto"/>
          </w:tcPr>
          <w:p w14:paraId="28BE5992" w14:textId="77777777" w:rsidR="000B6AF4" w:rsidRDefault="000B6AF4" w:rsidP="000B6AF4">
            <w:pPr>
              <w:rPr>
                <w:rFonts w:eastAsia="DengXian"/>
              </w:rPr>
            </w:pPr>
          </w:p>
        </w:tc>
        <w:tc>
          <w:tcPr>
            <w:tcW w:w="6431" w:type="dxa"/>
            <w:shd w:val="clear" w:color="auto" w:fill="auto"/>
          </w:tcPr>
          <w:p w14:paraId="28BE5993" w14:textId="77777777" w:rsidR="000B6AF4" w:rsidRDefault="000B6AF4" w:rsidP="000B6AF4">
            <w:pPr>
              <w:rPr>
                <w:rFonts w:eastAsia="DengXian"/>
              </w:rPr>
            </w:pPr>
          </w:p>
        </w:tc>
      </w:tr>
      <w:tr w:rsidR="000B6AF4" w14:paraId="28BE5998" w14:textId="77777777" w:rsidTr="003F1292">
        <w:tc>
          <w:tcPr>
            <w:tcW w:w="1423" w:type="dxa"/>
            <w:shd w:val="clear" w:color="auto" w:fill="auto"/>
          </w:tcPr>
          <w:p w14:paraId="28BE5995" w14:textId="77777777" w:rsidR="000B6AF4" w:rsidRDefault="000B6AF4" w:rsidP="000B6AF4">
            <w:pPr>
              <w:rPr>
                <w:rFonts w:eastAsia="DengXian"/>
              </w:rPr>
            </w:pPr>
          </w:p>
        </w:tc>
        <w:tc>
          <w:tcPr>
            <w:tcW w:w="1780" w:type="dxa"/>
            <w:gridSpan w:val="2"/>
            <w:shd w:val="clear" w:color="auto" w:fill="auto"/>
          </w:tcPr>
          <w:p w14:paraId="28BE5996" w14:textId="77777777" w:rsidR="000B6AF4" w:rsidRDefault="000B6AF4" w:rsidP="000B6AF4">
            <w:pPr>
              <w:rPr>
                <w:rFonts w:eastAsia="DengXian"/>
              </w:rPr>
            </w:pPr>
          </w:p>
        </w:tc>
        <w:tc>
          <w:tcPr>
            <w:tcW w:w="6431" w:type="dxa"/>
            <w:shd w:val="clear" w:color="auto" w:fill="auto"/>
          </w:tcPr>
          <w:p w14:paraId="28BE5997" w14:textId="77777777" w:rsidR="000B6AF4" w:rsidRDefault="000B6AF4" w:rsidP="000B6AF4">
            <w:pPr>
              <w:rPr>
                <w:rFonts w:eastAsia="DengXian"/>
              </w:rPr>
            </w:pPr>
          </w:p>
        </w:tc>
      </w:tr>
      <w:tr w:rsidR="000B6AF4" w14:paraId="28BE599C" w14:textId="77777777" w:rsidTr="003F1292">
        <w:tc>
          <w:tcPr>
            <w:tcW w:w="1423" w:type="dxa"/>
            <w:shd w:val="clear" w:color="auto" w:fill="auto"/>
          </w:tcPr>
          <w:p w14:paraId="28BE5999" w14:textId="77777777" w:rsidR="000B6AF4" w:rsidRDefault="000B6AF4" w:rsidP="000B6AF4">
            <w:pPr>
              <w:rPr>
                <w:rFonts w:eastAsia="DengXian"/>
              </w:rPr>
            </w:pPr>
          </w:p>
        </w:tc>
        <w:tc>
          <w:tcPr>
            <w:tcW w:w="1780" w:type="dxa"/>
            <w:gridSpan w:val="2"/>
            <w:shd w:val="clear" w:color="auto" w:fill="auto"/>
          </w:tcPr>
          <w:p w14:paraId="28BE599A" w14:textId="77777777" w:rsidR="000B6AF4" w:rsidRDefault="000B6AF4" w:rsidP="000B6AF4">
            <w:pPr>
              <w:rPr>
                <w:rFonts w:eastAsia="DengXian"/>
              </w:rPr>
            </w:pPr>
          </w:p>
        </w:tc>
        <w:tc>
          <w:tcPr>
            <w:tcW w:w="6431" w:type="dxa"/>
            <w:shd w:val="clear" w:color="auto" w:fill="auto"/>
          </w:tcPr>
          <w:p w14:paraId="28BE599B" w14:textId="77777777" w:rsidR="000B6AF4" w:rsidRDefault="000B6AF4" w:rsidP="000B6AF4">
            <w:pPr>
              <w:rPr>
                <w:rFonts w:eastAsia="DengXian"/>
              </w:rPr>
            </w:pPr>
          </w:p>
        </w:tc>
      </w:tr>
    </w:tbl>
    <w:p w14:paraId="28BE599D" w14:textId="77777777" w:rsidR="00B51827" w:rsidRDefault="00B51827" w:rsidP="00B51827">
      <w:pPr>
        <w:pStyle w:val="Doc-text2"/>
        <w:ind w:left="0" w:firstLine="0"/>
        <w:rPr>
          <w:rFonts w:eastAsia="DengXian"/>
          <w:b/>
          <w:color w:val="0070C0"/>
          <w:u w:val="single"/>
          <w:lang w:val="en-US"/>
        </w:rPr>
      </w:pPr>
    </w:p>
    <w:p w14:paraId="28BE599E" w14:textId="77777777" w:rsidR="00B51827" w:rsidRPr="00AA687A" w:rsidRDefault="00B51827" w:rsidP="00AA687A">
      <w:pPr>
        <w:pStyle w:val="Doc-text2"/>
        <w:ind w:left="0" w:firstLine="0"/>
        <w:rPr>
          <w:rFonts w:eastAsiaTheme="minorEastAsia"/>
          <w:szCs w:val="20"/>
          <w:lang w:eastAsia="zh-CN"/>
        </w:rPr>
      </w:pPr>
    </w:p>
    <w:p w14:paraId="28BE599F" w14:textId="77777777"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28BE59A0"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A4" w14:textId="77777777" w:rsidTr="00DA0CBC">
        <w:tc>
          <w:tcPr>
            <w:tcW w:w="1979" w:type="dxa"/>
          </w:tcPr>
          <w:p w14:paraId="28BE59A1"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28BE59A2"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A3" w14:textId="77777777" w:rsidR="007426DA" w:rsidRDefault="007426DA" w:rsidP="00FC5ED5">
            <w:pPr>
              <w:jc w:val="center"/>
              <w:rPr>
                <w:rFonts w:cs="Arial"/>
                <w:color w:val="000000" w:themeColor="text1"/>
              </w:rPr>
            </w:pPr>
            <w:r>
              <w:rPr>
                <w:rFonts w:cs="Arial"/>
                <w:color w:val="000000" w:themeColor="text1"/>
              </w:rPr>
              <w:t>Source</w:t>
            </w:r>
          </w:p>
        </w:tc>
      </w:tr>
      <w:tr w:rsidR="003F4D49" w14:paraId="28BE59AC" w14:textId="77777777" w:rsidTr="00DA0CBC">
        <w:tc>
          <w:tcPr>
            <w:tcW w:w="1979" w:type="dxa"/>
          </w:tcPr>
          <w:p w14:paraId="28BE59A5" w14:textId="77777777" w:rsidR="003F4D49" w:rsidRDefault="003F4D49" w:rsidP="003F4D49">
            <w:pPr>
              <w:rPr>
                <w:color w:val="000000" w:themeColor="text1"/>
              </w:rPr>
            </w:pPr>
            <w:r w:rsidRPr="00FC5ED5">
              <w:rPr>
                <w:lang w:eastAsia="ja-JP"/>
              </w:rPr>
              <w:lastRenderedPageBreak/>
              <w:t>[3]R2-2302531</w:t>
            </w:r>
          </w:p>
        </w:tc>
        <w:tc>
          <w:tcPr>
            <w:tcW w:w="6096" w:type="dxa"/>
          </w:tcPr>
          <w:p w14:paraId="28BE59A6" w14:textId="77777777"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28BE59A7"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28BE59A8"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28BE59A9" w14:textId="77777777"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28BE59AA"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8BE59AB" w14:textId="77777777" w:rsidR="003F4D49" w:rsidRDefault="003F4D49" w:rsidP="003F4D49">
            <w:pPr>
              <w:rPr>
                <w:color w:val="000000" w:themeColor="text1"/>
              </w:rPr>
            </w:pPr>
          </w:p>
        </w:tc>
      </w:tr>
      <w:tr w:rsidR="006B751E" w14:paraId="28BE59B1" w14:textId="77777777" w:rsidTr="00DA0CBC">
        <w:tc>
          <w:tcPr>
            <w:tcW w:w="1979" w:type="dxa"/>
          </w:tcPr>
          <w:p w14:paraId="28BE59AD" w14:textId="77777777" w:rsidR="006B751E" w:rsidRDefault="006B751E" w:rsidP="006B751E">
            <w:pPr>
              <w:rPr>
                <w:rFonts w:cs="Arial"/>
                <w:color w:val="000000" w:themeColor="text1"/>
              </w:rPr>
            </w:pPr>
            <w:r w:rsidRPr="006B751E">
              <w:rPr>
                <w:lang w:eastAsia="ja-JP"/>
              </w:rPr>
              <w:t>[5]R2-2302642</w:t>
            </w:r>
          </w:p>
        </w:tc>
        <w:tc>
          <w:tcPr>
            <w:tcW w:w="6096" w:type="dxa"/>
          </w:tcPr>
          <w:p w14:paraId="28BE59AE"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28BE59AF" w14:textId="77777777" w:rsidR="006B751E" w:rsidRDefault="006B751E" w:rsidP="006B751E">
            <w:pPr>
              <w:rPr>
                <w:rFonts w:eastAsia="Malgun Gothic" w:cs="Arial"/>
                <w:bCs/>
                <w:color w:val="000000" w:themeColor="text1"/>
              </w:rPr>
            </w:pPr>
          </w:p>
        </w:tc>
        <w:tc>
          <w:tcPr>
            <w:tcW w:w="1559" w:type="dxa"/>
          </w:tcPr>
          <w:p w14:paraId="28BE59B0" w14:textId="77777777" w:rsidR="006B751E" w:rsidRDefault="006B751E" w:rsidP="006B751E">
            <w:pPr>
              <w:rPr>
                <w:rFonts w:cs="Arial"/>
                <w:color w:val="000000" w:themeColor="text1"/>
              </w:rPr>
            </w:pPr>
            <w:r w:rsidRPr="006B751E">
              <w:rPr>
                <w:lang w:eastAsia="ja-JP"/>
              </w:rPr>
              <w:t>China Telecommunications</w:t>
            </w:r>
          </w:p>
        </w:tc>
      </w:tr>
      <w:tr w:rsidR="00D54679" w14:paraId="28BE59B8" w14:textId="77777777" w:rsidTr="00DA0CBC">
        <w:tc>
          <w:tcPr>
            <w:tcW w:w="1979" w:type="dxa"/>
          </w:tcPr>
          <w:p w14:paraId="28BE59B2" w14:textId="77777777" w:rsidR="00D54679" w:rsidRDefault="00D54679" w:rsidP="00D54679">
            <w:pPr>
              <w:rPr>
                <w:rFonts w:cs="Arial"/>
                <w:color w:val="000000" w:themeColor="text1"/>
              </w:rPr>
            </w:pPr>
            <w:r w:rsidRPr="006B751E">
              <w:rPr>
                <w:lang w:eastAsia="ja-JP"/>
              </w:rPr>
              <w:t>[6]R2-2302703</w:t>
            </w:r>
          </w:p>
        </w:tc>
        <w:tc>
          <w:tcPr>
            <w:tcW w:w="6096" w:type="dxa"/>
          </w:tcPr>
          <w:p w14:paraId="28BE59B3"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28BE59B4" w14:textId="77777777" w:rsidR="00D54679" w:rsidRPr="00D54679" w:rsidRDefault="00D54679" w:rsidP="00366097">
            <w:pPr>
              <w:pStyle w:val="ListParagraph"/>
              <w:numPr>
                <w:ilvl w:val="0"/>
                <w:numId w:val="14"/>
              </w:numPr>
              <w:rPr>
                <w:lang w:eastAsia="ja-JP"/>
              </w:rPr>
            </w:pPr>
            <w:r w:rsidRPr="00D54679">
              <w:rPr>
                <w:lang w:eastAsia="ja-JP"/>
              </w:rPr>
              <w:t>For none overlapped RAN PTW (PTW2), T is RAN paging cycle;</w:t>
            </w:r>
          </w:p>
          <w:p w14:paraId="28BE59B5"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28BE59B6" w14:textId="77777777" w:rsidR="00D54679" w:rsidRDefault="00D54679" w:rsidP="00D54679">
            <w:pPr>
              <w:rPr>
                <w:rFonts w:eastAsia="Malgun Gothic" w:cs="Arial"/>
                <w:bCs/>
                <w:color w:val="000000" w:themeColor="text1"/>
              </w:rPr>
            </w:pPr>
          </w:p>
        </w:tc>
        <w:tc>
          <w:tcPr>
            <w:tcW w:w="1559" w:type="dxa"/>
          </w:tcPr>
          <w:p w14:paraId="28BE59B7" w14:textId="77777777" w:rsidR="00D54679" w:rsidRDefault="00D54679" w:rsidP="00D54679">
            <w:pPr>
              <w:rPr>
                <w:rFonts w:cs="Arial"/>
                <w:color w:val="000000" w:themeColor="text1"/>
              </w:rPr>
            </w:pPr>
            <w:r w:rsidRPr="006B751E">
              <w:rPr>
                <w:lang w:eastAsia="ja-JP"/>
              </w:rPr>
              <w:t>Xiaomi Communications</w:t>
            </w:r>
          </w:p>
        </w:tc>
      </w:tr>
      <w:tr w:rsidR="00BB32F6" w14:paraId="28BE59C0" w14:textId="77777777" w:rsidTr="00DA0CBC">
        <w:tc>
          <w:tcPr>
            <w:tcW w:w="1979" w:type="dxa"/>
          </w:tcPr>
          <w:p w14:paraId="28BE59B9" w14:textId="77777777" w:rsidR="00BB32F6" w:rsidRDefault="00BB32F6" w:rsidP="00BB32F6">
            <w:pPr>
              <w:rPr>
                <w:rFonts w:cs="Arial"/>
                <w:color w:val="000000" w:themeColor="text1"/>
              </w:rPr>
            </w:pPr>
            <w:r w:rsidRPr="00BB32F6">
              <w:rPr>
                <w:lang w:eastAsia="ja-JP"/>
              </w:rPr>
              <w:t>[7]R2-2302735</w:t>
            </w:r>
          </w:p>
        </w:tc>
        <w:tc>
          <w:tcPr>
            <w:tcW w:w="6096" w:type="dxa"/>
          </w:tcPr>
          <w:p w14:paraId="28BE59BA" w14:textId="77777777"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8BE59BB"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28BE59BC"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28BE59B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28BE59BE" w14:textId="77777777" w:rsidR="00BB32F6" w:rsidRDefault="00BB32F6" w:rsidP="00402BCA">
            <w:pPr>
              <w:spacing w:beforeLines="50" w:before="156" w:after="240"/>
              <w:rPr>
                <w:rFonts w:eastAsiaTheme="minorEastAsia" w:cs="Arial"/>
                <w:color w:val="000000" w:themeColor="text1"/>
              </w:rPr>
            </w:pPr>
          </w:p>
        </w:tc>
        <w:tc>
          <w:tcPr>
            <w:tcW w:w="1559" w:type="dxa"/>
          </w:tcPr>
          <w:p w14:paraId="28BE59BF" w14:textId="77777777" w:rsidR="00BB32F6" w:rsidRDefault="00BB32F6" w:rsidP="00BB32F6">
            <w:pPr>
              <w:rPr>
                <w:rFonts w:cs="Arial"/>
                <w:color w:val="000000" w:themeColor="text1"/>
              </w:rPr>
            </w:pPr>
            <w:r w:rsidRPr="00BB32F6">
              <w:rPr>
                <w:lang w:eastAsia="ja-JP"/>
              </w:rPr>
              <w:t>Intel Corporation</w:t>
            </w:r>
          </w:p>
        </w:tc>
      </w:tr>
      <w:tr w:rsidR="00C47B38" w14:paraId="28BE59C9" w14:textId="77777777" w:rsidTr="00DA0CBC">
        <w:tc>
          <w:tcPr>
            <w:tcW w:w="1979" w:type="dxa"/>
          </w:tcPr>
          <w:p w14:paraId="28BE59C1" w14:textId="77777777" w:rsidR="00C47B38" w:rsidRDefault="00C47B38" w:rsidP="00C47B38">
            <w:pPr>
              <w:rPr>
                <w:rFonts w:cs="Arial"/>
                <w:color w:val="000000" w:themeColor="text1"/>
              </w:rPr>
            </w:pPr>
            <w:r w:rsidRPr="00E1117D">
              <w:rPr>
                <w:lang w:eastAsia="ja-JP"/>
              </w:rPr>
              <w:t>[10]R2-2302816</w:t>
            </w:r>
          </w:p>
        </w:tc>
        <w:tc>
          <w:tcPr>
            <w:tcW w:w="6096" w:type="dxa"/>
          </w:tcPr>
          <w:p w14:paraId="28BE59C2"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28BE59C3"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28BE59C4"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28BE59C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28BE59C6"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28BE59C7" w14:textId="77777777" w:rsidR="00C47B38" w:rsidRDefault="00C47B38" w:rsidP="00C47B38">
            <w:pPr>
              <w:spacing w:before="180"/>
              <w:rPr>
                <w:rFonts w:eastAsia="Malgun Gothic" w:cs="Arial"/>
                <w:bCs/>
                <w:color w:val="000000" w:themeColor="text1"/>
              </w:rPr>
            </w:pPr>
          </w:p>
        </w:tc>
        <w:tc>
          <w:tcPr>
            <w:tcW w:w="1559" w:type="dxa"/>
          </w:tcPr>
          <w:p w14:paraId="28BE59C8" w14:textId="77777777" w:rsidR="00C47B38" w:rsidRDefault="00C47B38" w:rsidP="00C47B38">
            <w:pPr>
              <w:rPr>
                <w:rFonts w:cs="Arial"/>
                <w:color w:val="000000" w:themeColor="text1"/>
              </w:rPr>
            </w:pPr>
            <w:r w:rsidRPr="00E1117D">
              <w:rPr>
                <w:lang w:eastAsia="ja-JP"/>
              </w:rPr>
              <w:t>vivo, Guangdong Genius</w:t>
            </w:r>
          </w:p>
        </w:tc>
      </w:tr>
      <w:tr w:rsidR="00894788" w14:paraId="28BE59D5" w14:textId="77777777" w:rsidTr="00DA0CBC">
        <w:tc>
          <w:tcPr>
            <w:tcW w:w="1979" w:type="dxa"/>
          </w:tcPr>
          <w:p w14:paraId="28BE59CA" w14:textId="77777777" w:rsidR="00894788" w:rsidRDefault="00894788" w:rsidP="00894788">
            <w:pPr>
              <w:rPr>
                <w:rFonts w:cs="Arial"/>
                <w:color w:val="000000" w:themeColor="text1"/>
              </w:rPr>
            </w:pPr>
            <w:r w:rsidRPr="00894788">
              <w:rPr>
                <w:lang w:eastAsia="ja-JP"/>
              </w:rPr>
              <w:t>[11]R2-2302824</w:t>
            </w:r>
          </w:p>
        </w:tc>
        <w:tc>
          <w:tcPr>
            <w:tcW w:w="6096" w:type="dxa"/>
          </w:tcPr>
          <w:p w14:paraId="28BE59CB"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28BE59CC"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 xml:space="preserve">UE should monitor CN paging and RAN paging during both the CN PTW and RAN PTW (e.g. during the overlapping </w:t>
            </w:r>
            <w:r w:rsidRPr="00894788">
              <w:rPr>
                <w:lang w:val="en-US"/>
              </w:rPr>
              <w:lastRenderedPageBreak/>
              <w:t>PTW part).</w:t>
            </w:r>
          </w:p>
          <w:p w14:paraId="28BE59CD"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28BE59CE"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28BE59CF"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28BE59D0"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28BE59D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28BE59D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28BE59D3" w14:textId="77777777" w:rsidR="00894788" w:rsidRDefault="00894788" w:rsidP="00894788">
            <w:pPr>
              <w:pStyle w:val="Caption"/>
              <w:rPr>
                <w:rFonts w:cs="Arial"/>
                <w:color w:val="000000" w:themeColor="text1"/>
              </w:rPr>
            </w:pPr>
          </w:p>
        </w:tc>
        <w:tc>
          <w:tcPr>
            <w:tcW w:w="1559" w:type="dxa"/>
          </w:tcPr>
          <w:p w14:paraId="28BE59D4" w14:textId="77777777" w:rsidR="00894788" w:rsidRDefault="00894788" w:rsidP="00894788">
            <w:pPr>
              <w:rPr>
                <w:rFonts w:cs="Arial"/>
                <w:color w:val="000000" w:themeColor="text1"/>
              </w:rPr>
            </w:pPr>
            <w:r w:rsidRPr="00894788">
              <w:rPr>
                <w:lang w:eastAsia="ja-JP"/>
              </w:rPr>
              <w:lastRenderedPageBreak/>
              <w:t xml:space="preserve">ZTE Corporation, </w:t>
            </w:r>
            <w:proofErr w:type="spellStart"/>
            <w:r w:rsidRPr="00894788">
              <w:rPr>
                <w:lang w:eastAsia="ja-JP"/>
              </w:rPr>
              <w:t>Sanechips</w:t>
            </w:r>
            <w:proofErr w:type="spellEnd"/>
          </w:p>
        </w:tc>
      </w:tr>
      <w:tr w:rsidR="008E4852" w14:paraId="28BE59DC" w14:textId="77777777" w:rsidTr="00DA0CBC">
        <w:tc>
          <w:tcPr>
            <w:tcW w:w="1979" w:type="dxa"/>
          </w:tcPr>
          <w:p w14:paraId="28BE59D6" w14:textId="77777777" w:rsidR="008E4852" w:rsidRDefault="008E4852" w:rsidP="008E4852">
            <w:pPr>
              <w:rPr>
                <w:rFonts w:cs="Arial"/>
                <w:color w:val="000000" w:themeColor="text1"/>
              </w:rPr>
            </w:pPr>
            <w:r w:rsidRPr="00894788">
              <w:rPr>
                <w:lang w:eastAsia="ja-JP"/>
              </w:rPr>
              <w:t>[12]R2-2303304</w:t>
            </w:r>
          </w:p>
        </w:tc>
        <w:tc>
          <w:tcPr>
            <w:tcW w:w="6096" w:type="dxa"/>
          </w:tcPr>
          <w:p w14:paraId="28BE59D7"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28BE59D8"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28BE59D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8BE59DA" w14:textId="77777777"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28BE59DB" w14:textId="77777777" w:rsidR="008E4852" w:rsidRDefault="008E4852" w:rsidP="008E4852">
            <w:pPr>
              <w:rPr>
                <w:rFonts w:cs="Arial"/>
                <w:color w:val="000000" w:themeColor="text1"/>
              </w:rPr>
            </w:pPr>
            <w:r w:rsidRPr="00894788">
              <w:rPr>
                <w:lang w:eastAsia="ja-JP"/>
              </w:rPr>
              <w:t>MediaTek Inc.</w:t>
            </w:r>
          </w:p>
        </w:tc>
      </w:tr>
      <w:tr w:rsidR="00364738" w14:paraId="28BE59E5" w14:textId="77777777" w:rsidTr="00DA0CBC">
        <w:tc>
          <w:tcPr>
            <w:tcW w:w="1979" w:type="dxa"/>
          </w:tcPr>
          <w:p w14:paraId="28BE59DD" w14:textId="77777777" w:rsidR="00364738" w:rsidRDefault="00364738" w:rsidP="00364738">
            <w:pPr>
              <w:rPr>
                <w:rFonts w:cs="Arial"/>
                <w:color w:val="000000" w:themeColor="text1"/>
              </w:rPr>
            </w:pPr>
            <w:r w:rsidRPr="00364738">
              <w:rPr>
                <w:lang w:eastAsia="ja-JP"/>
              </w:rPr>
              <w:t>[14]R2-2303322</w:t>
            </w:r>
          </w:p>
        </w:tc>
        <w:tc>
          <w:tcPr>
            <w:tcW w:w="6096" w:type="dxa"/>
          </w:tcPr>
          <w:p w14:paraId="28BE59DE" w14:textId="77777777"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4. When UE is configured with IDLE eDRX &gt; 10.24s and INACTIVE eDRX &gt; 10.24s, and the cell allows INACTIVE eDRX (&gt;10.24s) and IDLE eDRX via SIB1, the paging monitoring cycle (T) UE in RRC_INACTIVE uses can be summarized as:</w:t>
            </w:r>
          </w:p>
          <w:p w14:paraId="28BE59DF"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28BE59E0"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28BE59E1"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28BE59E2"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28BE59E3" w14:textId="77777777" w:rsidR="00364738" w:rsidRDefault="00364738" w:rsidP="00364738">
            <w:pPr>
              <w:rPr>
                <w:rFonts w:cs="Arial"/>
                <w:bCs/>
                <w:color w:val="000000" w:themeColor="text1"/>
              </w:rPr>
            </w:pPr>
          </w:p>
        </w:tc>
        <w:tc>
          <w:tcPr>
            <w:tcW w:w="1559" w:type="dxa"/>
          </w:tcPr>
          <w:p w14:paraId="28BE59E4" w14:textId="77777777" w:rsidR="00364738" w:rsidRDefault="00364738" w:rsidP="00364738">
            <w:pPr>
              <w:rPr>
                <w:rFonts w:cs="Arial"/>
                <w:color w:val="000000" w:themeColor="text1"/>
              </w:rPr>
            </w:pPr>
            <w:r w:rsidRPr="009914EC">
              <w:rPr>
                <w:lang w:eastAsia="ja-JP"/>
              </w:rPr>
              <w:t>Samsung</w:t>
            </w:r>
          </w:p>
        </w:tc>
      </w:tr>
      <w:tr w:rsidR="00B67AD5" w14:paraId="28BE59EB" w14:textId="77777777" w:rsidTr="00DA0CBC">
        <w:tc>
          <w:tcPr>
            <w:tcW w:w="1979" w:type="dxa"/>
          </w:tcPr>
          <w:p w14:paraId="28BE59E6" w14:textId="77777777" w:rsidR="00B67AD5" w:rsidRDefault="00B67AD5" w:rsidP="00B67AD5">
            <w:pPr>
              <w:rPr>
                <w:rFonts w:cs="Arial"/>
                <w:color w:val="000000" w:themeColor="text1"/>
              </w:rPr>
            </w:pPr>
            <w:r w:rsidRPr="00B67AD5">
              <w:rPr>
                <w:lang w:eastAsia="ja-JP"/>
              </w:rPr>
              <w:t>[15]R2-2303396</w:t>
            </w:r>
          </w:p>
        </w:tc>
        <w:tc>
          <w:tcPr>
            <w:tcW w:w="6096" w:type="dxa"/>
          </w:tcPr>
          <w:p w14:paraId="28BE59E7" w14:textId="77777777"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28BE59E8"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8BE59E9" w14:textId="77777777" w:rsidR="00B67AD5" w:rsidRDefault="00B67AD5" w:rsidP="00B67AD5">
            <w:pPr>
              <w:rPr>
                <w:rFonts w:eastAsia="Malgun Gothic" w:cs="Arial"/>
                <w:bCs/>
                <w:color w:val="000000" w:themeColor="text1"/>
              </w:rPr>
            </w:pPr>
          </w:p>
        </w:tc>
        <w:tc>
          <w:tcPr>
            <w:tcW w:w="1559" w:type="dxa"/>
          </w:tcPr>
          <w:p w14:paraId="28BE59EA" w14:textId="77777777" w:rsidR="00B67AD5" w:rsidRDefault="00B67AD5" w:rsidP="00B67AD5">
            <w:pPr>
              <w:rPr>
                <w:rFonts w:cs="Arial"/>
                <w:color w:val="000000" w:themeColor="text1"/>
              </w:rPr>
            </w:pPr>
            <w:r w:rsidRPr="00B67AD5">
              <w:rPr>
                <w:lang w:eastAsia="ja-JP"/>
              </w:rPr>
              <w:t>Apple</w:t>
            </w:r>
          </w:p>
        </w:tc>
      </w:tr>
      <w:tr w:rsidR="003A6A2A" w14:paraId="28BE59F3" w14:textId="77777777" w:rsidTr="00DA0CBC">
        <w:tc>
          <w:tcPr>
            <w:tcW w:w="1979" w:type="dxa"/>
          </w:tcPr>
          <w:p w14:paraId="28BE59EC" w14:textId="77777777" w:rsidR="003A6A2A" w:rsidRDefault="003A6A2A" w:rsidP="003A6A2A">
            <w:pPr>
              <w:rPr>
                <w:rFonts w:cs="Arial"/>
                <w:color w:val="000000" w:themeColor="text1"/>
              </w:rPr>
            </w:pPr>
            <w:r w:rsidRPr="003A6A2A">
              <w:rPr>
                <w:lang w:eastAsia="ja-JP"/>
              </w:rPr>
              <w:t>[17]R2-2303468</w:t>
            </w:r>
          </w:p>
        </w:tc>
        <w:tc>
          <w:tcPr>
            <w:tcW w:w="6096" w:type="dxa"/>
          </w:tcPr>
          <w:p w14:paraId="28BE59ED"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eDRX cycle longer than 10.24s, it should monitor both CN and RAN paging in the PTW(s) of the </w:t>
            </w:r>
            <w:r w:rsidRPr="003A6A2A">
              <w:rPr>
                <w:rFonts w:eastAsia="MS Gothic"/>
                <w:bCs/>
                <w:sz w:val="21"/>
                <w:szCs w:val="22"/>
                <w:lang w:eastAsia="ja-JP"/>
              </w:rPr>
              <w:lastRenderedPageBreak/>
              <w:t>overlapped PH.</w:t>
            </w:r>
          </w:p>
          <w:p w14:paraId="28BE59EE"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28BE59E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8BE59F0"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28BE59F1" w14:textId="77777777" w:rsidR="003A6A2A" w:rsidRPr="003A6A2A" w:rsidRDefault="003A6A2A" w:rsidP="003A6A2A">
            <w:pPr>
              <w:pStyle w:val="ListParagraph"/>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8BE59F2" w14:textId="77777777" w:rsidR="003A6A2A" w:rsidRDefault="003A6A2A" w:rsidP="003A6A2A">
            <w:pPr>
              <w:rPr>
                <w:rFonts w:cs="Arial"/>
                <w:color w:val="000000" w:themeColor="text1"/>
              </w:rPr>
            </w:pPr>
            <w:r w:rsidRPr="003A6A2A">
              <w:rPr>
                <w:lang w:eastAsia="ja-JP"/>
              </w:rPr>
              <w:lastRenderedPageBreak/>
              <w:t xml:space="preserve">Huawei, </w:t>
            </w:r>
            <w:proofErr w:type="spellStart"/>
            <w:r w:rsidRPr="003A6A2A">
              <w:rPr>
                <w:lang w:eastAsia="ja-JP"/>
              </w:rPr>
              <w:t>HiSilicon</w:t>
            </w:r>
            <w:proofErr w:type="spellEnd"/>
          </w:p>
        </w:tc>
      </w:tr>
      <w:tr w:rsidR="00EA1424" w14:paraId="28BE59F8" w14:textId="77777777" w:rsidTr="00DA0CBC">
        <w:tc>
          <w:tcPr>
            <w:tcW w:w="1979" w:type="dxa"/>
          </w:tcPr>
          <w:p w14:paraId="28BE59F4" w14:textId="77777777" w:rsidR="00EA1424" w:rsidRDefault="00EA1424" w:rsidP="00EA1424">
            <w:pPr>
              <w:rPr>
                <w:rFonts w:cs="Arial"/>
                <w:color w:val="000000" w:themeColor="text1"/>
              </w:rPr>
            </w:pPr>
            <w:r w:rsidRPr="00EA1424">
              <w:rPr>
                <w:lang w:eastAsia="ja-JP"/>
              </w:rPr>
              <w:t>[18]R2-2303542</w:t>
            </w:r>
          </w:p>
        </w:tc>
        <w:tc>
          <w:tcPr>
            <w:tcW w:w="6096" w:type="dxa"/>
          </w:tcPr>
          <w:p w14:paraId="28BE59F5"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28BE59F6" w14:textId="77777777" w:rsidR="00EA1424" w:rsidRDefault="00EA1424" w:rsidP="00EA1424">
            <w:pPr>
              <w:rPr>
                <w:rFonts w:eastAsia="Malgun Gothic" w:cs="Arial"/>
                <w:color w:val="000000" w:themeColor="text1"/>
              </w:rPr>
            </w:pPr>
          </w:p>
        </w:tc>
        <w:tc>
          <w:tcPr>
            <w:tcW w:w="1559" w:type="dxa"/>
          </w:tcPr>
          <w:p w14:paraId="28BE59F7" w14:textId="77777777" w:rsidR="00EA1424" w:rsidRDefault="00EA1424" w:rsidP="00EA1424">
            <w:pPr>
              <w:rPr>
                <w:rFonts w:cs="Arial"/>
                <w:color w:val="000000" w:themeColor="text1"/>
              </w:rPr>
            </w:pPr>
            <w:r w:rsidRPr="00EA1424">
              <w:rPr>
                <w:lang w:eastAsia="ja-JP"/>
              </w:rPr>
              <w:t>CMCC</w:t>
            </w:r>
          </w:p>
        </w:tc>
      </w:tr>
      <w:tr w:rsidR="007426DA" w14:paraId="28BE5A03" w14:textId="77777777" w:rsidTr="00DA0CBC">
        <w:tc>
          <w:tcPr>
            <w:tcW w:w="1979" w:type="dxa"/>
          </w:tcPr>
          <w:p w14:paraId="28BE59F9" w14:textId="77777777" w:rsidR="007426DA" w:rsidRPr="00AE6A92" w:rsidRDefault="00AE6A92" w:rsidP="00FC5ED5">
            <w:pPr>
              <w:rPr>
                <w:rFonts w:cs="Arial"/>
                <w:color w:val="000000" w:themeColor="text1"/>
              </w:rPr>
            </w:pPr>
            <w:r w:rsidRPr="00AE6A92">
              <w:rPr>
                <w:lang w:eastAsia="ja-JP"/>
              </w:rPr>
              <w:t>[20]R2-2304063</w:t>
            </w:r>
          </w:p>
        </w:tc>
        <w:tc>
          <w:tcPr>
            <w:tcW w:w="6096" w:type="dxa"/>
          </w:tcPr>
          <w:p w14:paraId="28BE59FA"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28BE59FB" w14:textId="77777777"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28BE59FC"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28BE59FD"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28BE59FE"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8BE59FF"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28BE5A00"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28BE5A01" w14:textId="7777777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28BE5A02" w14:textId="77777777" w:rsidR="007426DA" w:rsidRPr="00AE6A92" w:rsidRDefault="00AE6A92" w:rsidP="00FC5ED5">
            <w:pPr>
              <w:rPr>
                <w:rFonts w:cs="Arial"/>
                <w:color w:val="000000" w:themeColor="text1"/>
              </w:rPr>
            </w:pPr>
            <w:r w:rsidRPr="00AE6A92">
              <w:rPr>
                <w:lang w:eastAsia="ja-JP"/>
              </w:rPr>
              <w:t>Ericsson</w:t>
            </w:r>
          </w:p>
        </w:tc>
      </w:tr>
    </w:tbl>
    <w:p w14:paraId="28BE5A04" w14:textId="77777777" w:rsidR="007426DA" w:rsidRDefault="007426DA" w:rsidP="00553CDB">
      <w:pPr>
        <w:pStyle w:val="Doc-text2"/>
        <w:ind w:left="0" w:firstLine="0"/>
        <w:rPr>
          <w:rFonts w:eastAsia="DengXian"/>
          <w:b/>
          <w:color w:val="0070C0"/>
          <w:u w:val="single"/>
          <w:lang w:val="en-US"/>
        </w:rPr>
      </w:pPr>
    </w:p>
    <w:p w14:paraId="28BE5A05" w14:textId="77777777"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28BE5A06" w14:textId="77777777" w:rsidR="0035629E" w:rsidRDefault="0035629E" w:rsidP="00040C2A">
      <w:pPr>
        <w:pStyle w:val="Doc-text2"/>
        <w:numPr>
          <w:ilvl w:val="0"/>
          <w:numId w:val="43"/>
        </w:numPr>
      </w:pPr>
      <w:r>
        <w:lastRenderedPageBreak/>
        <w:t xml:space="preserve">RAN PTW only, i.e., </w:t>
      </w:r>
      <w:r w:rsidR="005C2EE5">
        <w:t xml:space="preserve">within </w:t>
      </w:r>
      <w:r>
        <w:t>RAN PTW and outside CN PTW</w:t>
      </w:r>
    </w:p>
    <w:p w14:paraId="28BE5A07" w14:textId="77777777" w:rsidR="0035629E" w:rsidRDefault="0035629E" w:rsidP="00040C2A">
      <w:pPr>
        <w:pStyle w:val="Doc-text2"/>
        <w:numPr>
          <w:ilvl w:val="0"/>
          <w:numId w:val="43"/>
        </w:numPr>
      </w:pPr>
      <w:r>
        <w:t xml:space="preserve">CN PTW only, i.e., </w:t>
      </w:r>
      <w:r w:rsidR="005C2EE5">
        <w:t xml:space="preserve">within </w:t>
      </w:r>
      <w:r>
        <w:t>CN PTW and outside RAN PTW</w:t>
      </w:r>
    </w:p>
    <w:p w14:paraId="28BE5A08" w14:textId="77777777"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28BE5A09" w14:textId="77777777" w:rsidR="0035629E" w:rsidRDefault="0035629E" w:rsidP="0035629E">
      <w:pPr>
        <w:pStyle w:val="Doc-text2"/>
        <w:ind w:left="0" w:firstLine="0"/>
      </w:pPr>
      <w:r>
        <w:t>RAN2 needs to discuss how to determine T in different kinds of PTW.</w:t>
      </w:r>
    </w:p>
    <w:p w14:paraId="28BE5A0A" w14:textId="77777777" w:rsidR="0035629E" w:rsidRDefault="0035629E" w:rsidP="0035629E">
      <w:pPr>
        <w:pStyle w:val="Doc-text2"/>
        <w:ind w:left="0" w:firstLine="0"/>
      </w:pPr>
    </w:p>
    <w:p w14:paraId="28BE5A0B" w14:textId="7777777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28BE5A0C" w14:textId="77777777"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28BE5A0D" w14:textId="77777777"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28BE5A0E" w14:textId="77777777"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28BE5A0F"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28BE5A10" w14:textId="77777777"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28BE5A11" w14:textId="77777777" w:rsidR="0035629E" w:rsidRDefault="0035629E" w:rsidP="0035629E">
      <w:pPr>
        <w:pStyle w:val="Doc-text2"/>
        <w:ind w:left="0" w:firstLine="0"/>
        <w:rPr>
          <w:rFonts w:eastAsiaTheme="minorEastAsia"/>
          <w:lang w:eastAsia="zh-CN"/>
        </w:rPr>
      </w:pPr>
    </w:p>
    <w:p w14:paraId="28BE5A12" w14:textId="77777777"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28BE5A13"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28BE5A14" w14:textId="77777777"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28BE5A15" w14:textId="77777777" w:rsidR="003F1292" w:rsidRPr="00B51827" w:rsidRDefault="0035629E" w:rsidP="003F1292">
      <w:r w:rsidRPr="003A6A2A">
        <w:rPr>
          <w:sz w:val="21"/>
        </w:rPr>
        <w:br/>
      </w:r>
      <w:r w:rsidR="003F1292">
        <w:t>Base on above, rapporteur would like to ask the following questions:</w:t>
      </w:r>
    </w:p>
    <w:p w14:paraId="28BE5A16" w14:textId="77777777"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28BE5A17"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8BE5A18" w14:textId="77777777"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28BE5A1C" w14:textId="77777777" w:rsidTr="003F1292">
        <w:tc>
          <w:tcPr>
            <w:tcW w:w="1423" w:type="dxa"/>
            <w:shd w:val="clear" w:color="auto" w:fill="E7E6E6"/>
          </w:tcPr>
          <w:p w14:paraId="28BE5A19"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28BE5A1A" w14:textId="77777777" w:rsidR="003F1292" w:rsidRDefault="003F1292" w:rsidP="003F1292">
            <w:pPr>
              <w:jc w:val="center"/>
              <w:rPr>
                <w:b/>
                <w:lang w:eastAsia="sv-SE"/>
              </w:rPr>
            </w:pPr>
            <w:r>
              <w:rPr>
                <w:b/>
                <w:lang w:eastAsia="sv-SE"/>
              </w:rPr>
              <w:t>Option</w:t>
            </w:r>
          </w:p>
        </w:tc>
        <w:tc>
          <w:tcPr>
            <w:tcW w:w="6431" w:type="dxa"/>
            <w:shd w:val="clear" w:color="auto" w:fill="E7E6E6"/>
          </w:tcPr>
          <w:p w14:paraId="28BE5A1B" w14:textId="77777777" w:rsidR="003F1292" w:rsidRDefault="003F1292" w:rsidP="003F1292">
            <w:pPr>
              <w:jc w:val="center"/>
              <w:rPr>
                <w:b/>
                <w:lang w:eastAsia="sv-SE"/>
              </w:rPr>
            </w:pPr>
            <w:r>
              <w:rPr>
                <w:b/>
                <w:lang w:eastAsia="sv-SE"/>
              </w:rPr>
              <w:t>Additional comments</w:t>
            </w:r>
          </w:p>
        </w:tc>
      </w:tr>
      <w:tr w:rsidR="003F1292" w14:paraId="28BE5A20" w14:textId="77777777" w:rsidTr="003F1292">
        <w:tc>
          <w:tcPr>
            <w:tcW w:w="1423" w:type="dxa"/>
            <w:shd w:val="clear" w:color="auto" w:fill="auto"/>
          </w:tcPr>
          <w:p w14:paraId="28BE5A1D" w14:textId="77777777"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A1E" w14:textId="77777777"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A1F" w14:textId="77777777"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28BE5A24" w14:textId="77777777" w:rsidTr="003F1292">
        <w:tc>
          <w:tcPr>
            <w:tcW w:w="1423" w:type="dxa"/>
            <w:shd w:val="clear" w:color="auto" w:fill="auto"/>
          </w:tcPr>
          <w:p w14:paraId="28BE5A21" w14:textId="77777777"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22" w14:textId="77777777"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23" w14:textId="77777777"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8BE5A2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2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2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27"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28BE5A2C" w14:textId="77777777" w:rsidTr="003F1292">
        <w:tc>
          <w:tcPr>
            <w:tcW w:w="1423" w:type="dxa"/>
            <w:shd w:val="clear" w:color="auto" w:fill="auto"/>
          </w:tcPr>
          <w:p w14:paraId="28BE5A2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2A"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2B" w14:textId="77777777" w:rsidR="006130A4" w:rsidRDefault="006130A4" w:rsidP="006130A4">
            <w:pPr>
              <w:rPr>
                <w:rFonts w:eastAsia="DengXian"/>
              </w:rPr>
            </w:pPr>
          </w:p>
        </w:tc>
      </w:tr>
      <w:tr w:rsidR="00284787" w14:paraId="28BE5A30" w14:textId="77777777" w:rsidTr="003F1292">
        <w:tc>
          <w:tcPr>
            <w:tcW w:w="1423" w:type="dxa"/>
            <w:shd w:val="clear" w:color="auto" w:fill="auto"/>
          </w:tcPr>
          <w:p w14:paraId="28BE5A2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2E" w14:textId="77777777" w:rsidR="00284787" w:rsidRDefault="00284787" w:rsidP="00284787">
            <w:pPr>
              <w:rPr>
                <w:rFonts w:eastAsia="DengXian"/>
              </w:rPr>
            </w:pPr>
            <w:r>
              <w:rPr>
                <w:rFonts w:eastAsia="DengXian"/>
              </w:rPr>
              <w:t>Option 1</w:t>
            </w:r>
          </w:p>
        </w:tc>
        <w:tc>
          <w:tcPr>
            <w:tcW w:w="6431" w:type="dxa"/>
            <w:shd w:val="clear" w:color="auto" w:fill="auto"/>
          </w:tcPr>
          <w:p w14:paraId="28BE5A2F" w14:textId="77777777" w:rsidR="00284787" w:rsidRDefault="00284787" w:rsidP="00284787">
            <w:pPr>
              <w:rPr>
                <w:rFonts w:eastAsia="DengXian"/>
              </w:rPr>
            </w:pPr>
          </w:p>
        </w:tc>
      </w:tr>
      <w:tr w:rsidR="00BA7611" w14:paraId="28BE5A34" w14:textId="77777777" w:rsidTr="003F1292">
        <w:tc>
          <w:tcPr>
            <w:tcW w:w="1423" w:type="dxa"/>
            <w:shd w:val="clear" w:color="auto" w:fill="auto"/>
          </w:tcPr>
          <w:p w14:paraId="28BE5A31" w14:textId="77777777" w:rsidR="00BA7611" w:rsidRDefault="00BA7611" w:rsidP="00BA7611">
            <w:pPr>
              <w:rPr>
                <w:rFonts w:eastAsia="DengXian"/>
              </w:rPr>
            </w:pPr>
            <w:r>
              <w:rPr>
                <w:rFonts w:eastAsia="DengXian"/>
              </w:rPr>
              <w:t>Intel</w:t>
            </w:r>
          </w:p>
        </w:tc>
        <w:tc>
          <w:tcPr>
            <w:tcW w:w="1780" w:type="dxa"/>
            <w:gridSpan w:val="2"/>
            <w:shd w:val="clear" w:color="auto" w:fill="auto"/>
          </w:tcPr>
          <w:p w14:paraId="28BE5A32" w14:textId="77777777" w:rsidR="00BA7611" w:rsidRDefault="00BA7611" w:rsidP="00BA7611">
            <w:pPr>
              <w:rPr>
                <w:rFonts w:eastAsia="DengXian"/>
              </w:rPr>
            </w:pPr>
            <w:r>
              <w:rPr>
                <w:rFonts w:eastAsia="DengXian"/>
              </w:rPr>
              <w:t>Option 1</w:t>
            </w:r>
          </w:p>
        </w:tc>
        <w:tc>
          <w:tcPr>
            <w:tcW w:w="6431" w:type="dxa"/>
            <w:shd w:val="clear" w:color="auto" w:fill="auto"/>
          </w:tcPr>
          <w:p w14:paraId="28BE5A33" w14:textId="77777777" w:rsidR="00BA7611" w:rsidRDefault="00BA7611" w:rsidP="00BA7611">
            <w:pPr>
              <w:rPr>
                <w:rFonts w:eastAsia="DengXian"/>
              </w:rPr>
            </w:pPr>
          </w:p>
        </w:tc>
      </w:tr>
      <w:tr w:rsidR="00880217" w14:paraId="28BE5A38" w14:textId="77777777" w:rsidTr="003F1292">
        <w:tc>
          <w:tcPr>
            <w:tcW w:w="1423" w:type="dxa"/>
            <w:shd w:val="clear" w:color="auto" w:fill="auto"/>
          </w:tcPr>
          <w:p w14:paraId="28BE5A35" w14:textId="77777777" w:rsidR="00880217" w:rsidRDefault="00880217" w:rsidP="00880217">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36" w14:textId="77777777" w:rsidR="00880217" w:rsidRDefault="00880217" w:rsidP="00880217">
            <w:pPr>
              <w:rPr>
                <w:rFonts w:eastAsia="DengXian"/>
              </w:rPr>
            </w:pPr>
            <w:r w:rsidRPr="002C3115">
              <w:rPr>
                <w:rFonts w:eastAsia="DengXian"/>
              </w:rPr>
              <w:t>Option 2</w:t>
            </w:r>
          </w:p>
        </w:tc>
        <w:tc>
          <w:tcPr>
            <w:tcW w:w="6431" w:type="dxa"/>
            <w:shd w:val="clear" w:color="auto" w:fill="auto"/>
          </w:tcPr>
          <w:p w14:paraId="28BE5A37" w14:textId="77777777" w:rsidR="00880217" w:rsidRDefault="00880217" w:rsidP="00880217">
            <w:pPr>
              <w:rPr>
                <w:rFonts w:eastAsia="DengXian"/>
              </w:rPr>
            </w:pPr>
            <w:r>
              <w:rPr>
                <w:rFonts w:eastAsia="DengXian"/>
              </w:rPr>
              <w:t xml:space="preserve">For normal DRX, </w:t>
            </w:r>
            <w:r w:rsidRPr="00F74F6A">
              <w:rPr>
                <w:rFonts w:eastAsia="DengXian"/>
              </w:rPr>
              <w:t>default DRX value broadcast in</w:t>
            </w:r>
            <w:r>
              <w:rPr>
                <w:rFonts w:eastAsia="DengXian"/>
              </w:rPr>
              <w:t xml:space="preserve"> SI is considered for determining T, we think the same principle can be applied here. For CN paging monitoring, the </w:t>
            </w:r>
            <w:r w:rsidRPr="00F74F6A">
              <w:rPr>
                <w:rFonts w:eastAsia="DengXian"/>
              </w:rPr>
              <w:t>CN DRX cycle may be configured as TA specific</w:t>
            </w:r>
            <w:r>
              <w:rPr>
                <w:rFonts w:eastAsia="DengXian"/>
              </w:rPr>
              <w:t xml:space="preserve">, </w:t>
            </w:r>
            <w:r w:rsidRPr="00880217">
              <w:rPr>
                <w:rFonts w:eastAsia="DengXian"/>
              </w:rPr>
              <w:t xml:space="preserve">cell specific </w:t>
            </w:r>
            <w:r w:rsidRPr="00F74F6A">
              <w:rPr>
                <w:rFonts w:eastAsia="DengXian"/>
              </w:rPr>
              <w:t>default DRX value</w:t>
            </w:r>
            <w:r>
              <w:rPr>
                <w:rFonts w:eastAsia="DengXian"/>
              </w:rPr>
              <w:t xml:space="preserve"> is taken into account. For RAN paging monitoring, </w:t>
            </w:r>
            <w:r w:rsidRPr="00F74F6A">
              <w:rPr>
                <w:rFonts w:eastAsia="DengXian"/>
              </w:rPr>
              <w:t>RAN DRX cycle may be configured as RAN area specific</w:t>
            </w:r>
            <w:r>
              <w:rPr>
                <w:rFonts w:eastAsia="DengXian"/>
              </w:rPr>
              <w:t xml:space="preserve">, so </w:t>
            </w:r>
            <w:r w:rsidRPr="00880217">
              <w:rPr>
                <w:rFonts w:eastAsia="DengXian"/>
              </w:rPr>
              <w:t xml:space="preserve">cell specific </w:t>
            </w:r>
            <w:r w:rsidRPr="00F74F6A">
              <w:rPr>
                <w:rFonts w:eastAsia="DengXian"/>
              </w:rPr>
              <w:t>default DRX value</w:t>
            </w:r>
            <w:r>
              <w:rPr>
                <w:rFonts w:eastAsia="DengXian"/>
              </w:rPr>
              <w:t xml:space="preserve"> should also be considered.</w:t>
            </w:r>
          </w:p>
        </w:tc>
      </w:tr>
      <w:tr w:rsidR="00880217" w14:paraId="28BE5A3C" w14:textId="77777777" w:rsidTr="003F1292">
        <w:tc>
          <w:tcPr>
            <w:tcW w:w="1423" w:type="dxa"/>
            <w:shd w:val="clear" w:color="auto" w:fill="auto"/>
          </w:tcPr>
          <w:p w14:paraId="28BE5A39" w14:textId="77777777" w:rsidR="00880217" w:rsidRDefault="008F1D10" w:rsidP="00880217">
            <w:pPr>
              <w:rPr>
                <w:rFonts w:eastAsia="DengXian"/>
              </w:rPr>
            </w:pPr>
            <w:r>
              <w:rPr>
                <w:rFonts w:eastAsia="DengXian"/>
              </w:rPr>
              <w:t>NEC</w:t>
            </w:r>
          </w:p>
        </w:tc>
        <w:tc>
          <w:tcPr>
            <w:tcW w:w="1780" w:type="dxa"/>
            <w:gridSpan w:val="2"/>
            <w:shd w:val="clear" w:color="auto" w:fill="auto"/>
          </w:tcPr>
          <w:p w14:paraId="28BE5A3A" w14:textId="77777777"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28BE5A3B" w14:textId="77777777" w:rsidR="00880217" w:rsidRDefault="00880217" w:rsidP="00880217">
            <w:pPr>
              <w:rPr>
                <w:rFonts w:eastAsia="DengXian"/>
              </w:rPr>
            </w:pPr>
          </w:p>
        </w:tc>
      </w:tr>
      <w:tr w:rsidR="00E73A6E" w14:paraId="28BE5A41" w14:textId="77777777" w:rsidTr="003F1292">
        <w:tc>
          <w:tcPr>
            <w:tcW w:w="1423" w:type="dxa"/>
            <w:shd w:val="clear" w:color="auto" w:fill="auto"/>
          </w:tcPr>
          <w:p w14:paraId="28BE5A3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3E" w14:textId="77777777" w:rsidR="00E73A6E" w:rsidRDefault="00E73A6E" w:rsidP="00E73A6E">
            <w:pPr>
              <w:rPr>
                <w:rFonts w:eastAsia="DengXian"/>
              </w:rPr>
            </w:pPr>
            <w:r>
              <w:rPr>
                <w:rFonts w:eastAsia="DengXian"/>
                <w:lang w:val="en-US"/>
              </w:rPr>
              <w:t>Option1</w:t>
            </w:r>
          </w:p>
        </w:tc>
        <w:tc>
          <w:tcPr>
            <w:tcW w:w="6431" w:type="dxa"/>
            <w:shd w:val="clear" w:color="auto" w:fill="auto"/>
          </w:tcPr>
          <w:p w14:paraId="28BE5A3F" w14:textId="77777777" w:rsidR="00E73A6E" w:rsidRDefault="00E73A6E" w:rsidP="00E73A6E">
            <w:pPr>
              <w:rPr>
                <w:rFonts w:eastAsia="DengXian"/>
                <w:lang w:val="en-US"/>
              </w:rPr>
            </w:pPr>
            <w:r>
              <w:rPr>
                <w:rFonts w:eastAsia="DengXian"/>
                <w:lang w:val="en-US"/>
              </w:rPr>
              <w:t xml:space="preserve">Within RAN PTW and outside CN PTW, UE should only monitor RAN paging. As legacy, RAN configured DRX cycle should be used when </w:t>
            </w:r>
            <w:r>
              <w:rPr>
                <w:rFonts w:eastAsia="DengXian"/>
                <w:lang w:val="en-US"/>
              </w:rPr>
              <w:lastRenderedPageBreak/>
              <w:t xml:space="preserve">UE only monitors RAN paging. </w:t>
            </w:r>
          </w:p>
          <w:p w14:paraId="28BE5A40" w14:textId="77777777" w:rsidR="00E73A6E" w:rsidRDefault="00E73A6E" w:rsidP="00E73A6E">
            <w:pPr>
              <w:rPr>
                <w:rFonts w:eastAsia="DengXian"/>
              </w:rPr>
            </w:pPr>
            <w:r>
              <w:rPr>
                <w:rFonts w:eastAsia="DengXian"/>
                <w:lang w:val="en-US"/>
              </w:rPr>
              <w:t xml:space="preserve">We see no clear justification for together with using </w:t>
            </w:r>
            <w:r w:rsidRPr="008D070B">
              <w:rPr>
                <w:rFonts w:eastAsia="DengXian"/>
                <w:lang w:val="en-US"/>
              </w:rPr>
              <w:t>cell specific default DRX value. Is the main problematic case RAN DRX cycle longer than cell specific default DRX value or RAN DRX cycle short than cell specific default DRX value?</w:t>
            </w:r>
          </w:p>
        </w:tc>
      </w:tr>
      <w:tr w:rsidR="0027505E" w14:paraId="28BE5A45" w14:textId="77777777" w:rsidTr="003F1292">
        <w:tc>
          <w:tcPr>
            <w:tcW w:w="1423" w:type="dxa"/>
            <w:shd w:val="clear" w:color="auto" w:fill="auto"/>
          </w:tcPr>
          <w:p w14:paraId="28BE5A42" w14:textId="77777777" w:rsidR="0027505E" w:rsidRDefault="0027505E" w:rsidP="0027505E">
            <w:pPr>
              <w:rPr>
                <w:rFonts w:eastAsia="DengXian"/>
              </w:rPr>
            </w:pPr>
            <w:r>
              <w:rPr>
                <w:rFonts w:eastAsia="DengXian"/>
              </w:rPr>
              <w:lastRenderedPageBreak/>
              <w:t>Sharp</w:t>
            </w:r>
          </w:p>
        </w:tc>
        <w:tc>
          <w:tcPr>
            <w:tcW w:w="1780" w:type="dxa"/>
            <w:gridSpan w:val="2"/>
            <w:shd w:val="clear" w:color="auto" w:fill="auto"/>
          </w:tcPr>
          <w:p w14:paraId="28BE5A43"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A44" w14:textId="77777777" w:rsidR="0027505E" w:rsidRDefault="0027505E" w:rsidP="0027505E">
            <w:pPr>
              <w:rPr>
                <w:rFonts w:eastAsia="DengXian"/>
              </w:rPr>
            </w:pPr>
          </w:p>
        </w:tc>
      </w:tr>
      <w:tr w:rsidR="0021028E" w14:paraId="28BE5A49" w14:textId="77777777" w:rsidTr="003F1292">
        <w:tc>
          <w:tcPr>
            <w:tcW w:w="1423" w:type="dxa"/>
            <w:shd w:val="clear" w:color="auto" w:fill="auto"/>
          </w:tcPr>
          <w:p w14:paraId="28BE5A46" w14:textId="77777777" w:rsidR="0021028E" w:rsidRDefault="0021028E" w:rsidP="003066ED">
            <w:pPr>
              <w:rPr>
                <w:rFonts w:eastAsia="DengXian"/>
              </w:rPr>
            </w:pPr>
            <w:r>
              <w:rPr>
                <w:rFonts w:eastAsia="DengXian" w:hint="eastAsia"/>
              </w:rPr>
              <w:t>CMCC</w:t>
            </w:r>
          </w:p>
        </w:tc>
        <w:tc>
          <w:tcPr>
            <w:tcW w:w="1780" w:type="dxa"/>
            <w:gridSpan w:val="2"/>
            <w:shd w:val="clear" w:color="auto" w:fill="auto"/>
          </w:tcPr>
          <w:p w14:paraId="28BE5A47" w14:textId="77777777" w:rsidR="0021028E" w:rsidRDefault="0021028E" w:rsidP="003066ED">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A48" w14:textId="77777777" w:rsidR="0021028E" w:rsidRDefault="0021028E" w:rsidP="0027505E">
            <w:pPr>
              <w:rPr>
                <w:rFonts w:eastAsia="DengXian"/>
              </w:rPr>
            </w:pPr>
          </w:p>
        </w:tc>
      </w:tr>
      <w:tr w:rsidR="004A3BEB" w14:paraId="28BE5A4D" w14:textId="77777777" w:rsidTr="003F1292">
        <w:tc>
          <w:tcPr>
            <w:tcW w:w="1423" w:type="dxa"/>
            <w:shd w:val="clear" w:color="auto" w:fill="auto"/>
          </w:tcPr>
          <w:p w14:paraId="28BE5A4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4B" w14:textId="77777777" w:rsidR="004A3BEB" w:rsidRDefault="004A3BEB" w:rsidP="004A3BEB">
            <w:pPr>
              <w:rPr>
                <w:rFonts w:eastAsia="DengXian"/>
              </w:rPr>
            </w:pPr>
            <w:r>
              <w:rPr>
                <w:rFonts w:eastAsia="DengXian"/>
              </w:rPr>
              <w:t xml:space="preserve"> Option 1</w:t>
            </w:r>
          </w:p>
        </w:tc>
        <w:tc>
          <w:tcPr>
            <w:tcW w:w="6431" w:type="dxa"/>
            <w:shd w:val="clear" w:color="auto" w:fill="auto"/>
          </w:tcPr>
          <w:p w14:paraId="28BE5A4C" w14:textId="77777777" w:rsidR="004A3BEB" w:rsidRDefault="004A3BEB" w:rsidP="004A3BEB">
            <w:pPr>
              <w:rPr>
                <w:rFonts w:eastAsia="DengXian"/>
              </w:rPr>
            </w:pPr>
            <w:r>
              <w:rPr>
                <w:rFonts w:eastAsia="DengXian"/>
              </w:rPr>
              <w:t>In legacy paging monitoring mechanism, i.e. when CN eDRX cycle is longer than 10.24s while RAN eDRX cycle is not configured, outside the CN PTW, T=RAN configured DRX cycle. Hence, we prefer to follow the same paging mechanism: i.e. outside the CN PTW, T is determined by RAN configured DRX cycle.</w:t>
            </w:r>
          </w:p>
        </w:tc>
      </w:tr>
      <w:tr w:rsidR="006424A2" w14:paraId="28BE5A51" w14:textId="77777777" w:rsidTr="003F1292">
        <w:tc>
          <w:tcPr>
            <w:tcW w:w="1423" w:type="dxa"/>
            <w:shd w:val="clear" w:color="auto" w:fill="auto"/>
          </w:tcPr>
          <w:p w14:paraId="28BE5A4E" w14:textId="4238231F" w:rsidR="006424A2" w:rsidRDefault="006424A2" w:rsidP="006424A2">
            <w:pPr>
              <w:rPr>
                <w:rFonts w:eastAsia="DengXian"/>
              </w:rPr>
            </w:pPr>
            <w:r>
              <w:rPr>
                <w:rFonts w:eastAsia="DengXian"/>
              </w:rPr>
              <w:t>Qualcomm</w:t>
            </w:r>
          </w:p>
        </w:tc>
        <w:tc>
          <w:tcPr>
            <w:tcW w:w="1780" w:type="dxa"/>
            <w:gridSpan w:val="2"/>
            <w:shd w:val="clear" w:color="auto" w:fill="auto"/>
          </w:tcPr>
          <w:p w14:paraId="28BE5A4F" w14:textId="7EA84336" w:rsidR="006424A2" w:rsidRDefault="006424A2" w:rsidP="006424A2">
            <w:pPr>
              <w:rPr>
                <w:rFonts w:eastAsia="DengXian"/>
              </w:rPr>
            </w:pPr>
            <w:r>
              <w:rPr>
                <w:rFonts w:eastAsia="DengXian"/>
              </w:rPr>
              <w:t>Option 1</w:t>
            </w:r>
          </w:p>
        </w:tc>
        <w:tc>
          <w:tcPr>
            <w:tcW w:w="6431" w:type="dxa"/>
            <w:shd w:val="clear" w:color="auto" w:fill="auto"/>
          </w:tcPr>
          <w:p w14:paraId="28BE5A50" w14:textId="77777777" w:rsidR="006424A2" w:rsidRDefault="006424A2" w:rsidP="006424A2">
            <w:pPr>
              <w:rPr>
                <w:rFonts w:eastAsia="DengXian"/>
              </w:rPr>
            </w:pPr>
          </w:p>
        </w:tc>
      </w:tr>
      <w:tr w:rsidR="006424A2" w14:paraId="28BE5A55" w14:textId="77777777" w:rsidTr="003F1292">
        <w:tc>
          <w:tcPr>
            <w:tcW w:w="1423" w:type="dxa"/>
            <w:shd w:val="clear" w:color="auto" w:fill="auto"/>
          </w:tcPr>
          <w:p w14:paraId="28BE5A52" w14:textId="278DA2C7" w:rsidR="006424A2" w:rsidRDefault="007449F8" w:rsidP="006424A2">
            <w:pPr>
              <w:rPr>
                <w:rFonts w:eastAsia="DengXian"/>
              </w:rPr>
            </w:pPr>
            <w:r>
              <w:rPr>
                <w:rFonts w:eastAsia="DengXian" w:hint="eastAsia"/>
              </w:rPr>
              <w:t>CATT</w:t>
            </w:r>
          </w:p>
        </w:tc>
        <w:tc>
          <w:tcPr>
            <w:tcW w:w="1780" w:type="dxa"/>
            <w:gridSpan w:val="2"/>
            <w:shd w:val="clear" w:color="auto" w:fill="auto"/>
          </w:tcPr>
          <w:p w14:paraId="28BE5A53" w14:textId="2B5F0198" w:rsidR="006424A2" w:rsidRDefault="007449F8" w:rsidP="006424A2">
            <w:pPr>
              <w:rPr>
                <w:rFonts w:eastAsia="DengXian"/>
              </w:rPr>
            </w:pPr>
            <w:r>
              <w:rPr>
                <w:rFonts w:eastAsia="DengXian" w:hint="eastAsia"/>
              </w:rPr>
              <w:t>Option 1</w:t>
            </w:r>
          </w:p>
        </w:tc>
        <w:tc>
          <w:tcPr>
            <w:tcW w:w="6431" w:type="dxa"/>
            <w:shd w:val="clear" w:color="auto" w:fill="auto"/>
          </w:tcPr>
          <w:p w14:paraId="28BE5A54" w14:textId="77777777" w:rsidR="006424A2" w:rsidRDefault="006424A2" w:rsidP="006424A2">
            <w:pPr>
              <w:rPr>
                <w:rFonts w:eastAsia="DengXian"/>
              </w:rPr>
            </w:pPr>
          </w:p>
        </w:tc>
      </w:tr>
      <w:tr w:rsidR="006424A2" w14:paraId="28BE5A59" w14:textId="77777777" w:rsidTr="003F1292">
        <w:tc>
          <w:tcPr>
            <w:tcW w:w="1423" w:type="dxa"/>
            <w:shd w:val="clear" w:color="auto" w:fill="auto"/>
          </w:tcPr>
          <w:p w14:paraId="28BE5A56" w14:textId="1078992A" w:rsidR="006424A2" w:rsidRDefault="007C3040" w:rsidP="006424A2">
            <w:pPr>
              <w:rPr>
                <w:rFonts w:eastAsia="DengXian"/>
              </w:rPr>
            </w:pPr>
            <w:r>
              <w:rPr>
                <w:rFonts w:eastAsia="DengXian"/>
              </w:rPr>
              <w:t>Ericsson</w:t>
            </w:r>
          </w:p>
        </w:tc>
        <w:tc>
          <w:tcPr>
            <w:tcW w:w="1770" w:type="dxa"/>
            <w:shd w:val="clear" w:color="auto" w:fill="auto"/>
          </w:tcPr>
          <w:p w14:paraId="28BE5A57" w14:textId="23D3825A" w:rsidR="006424A2" w:rsidRDefault="007C3040" w:rsidP="006424A2">
            <w:pPr>
              <w:rPr>
                <w:rFonts w:eastAsia="DengXian"/>
              </w:rPr>
            </w:pPr>
            <w:r>
              <w:rPr>
                <w:rFonts w:eastAsia="DengXian"/>
              </w:rPr>
              <w:t>Option 2</w:t>
            </w:r>
          </w:p>
        </w:tc>
        <w:tc>
          <w:tcPr>
            <w:tcW w:w="6441" w:type="dxa"/>
            <w:gridSpan w:val="2"/>
            <w:shd w:val="clear" w:color="auto" w:fill="auto"/>
          </w:tcPr>
          <w:p w14:paraId="28BE5A58" w14:textId="724848E8" w:rsidR="006424A2" w:rsidRDefault="007C3040" w:rsidP="006424A2">
            <w:pPr>
              <w:rPr>
                <w:rFonts w:eastAsia="DengXian"/>
              </w:rPr>
            </w:pPr>
            <w:r>
              <w:rPr>
                <w:rFonts w:eastAsia="DengXian"/>
              </w:rPr>
              <w:t>Same principle as in legacy, i.e., eDRX cycle configuration for UEs in RRC_IDLE should be used.</w:t>
            </w:r>
          </w:p>
        </w:tc>
      </w:tr>
      <w:tr w:rsidR="006424A2" w14:paraId="28BE5A5D" w14:textId="77777777" w:rsidTr="003F1292">
        <w:tc>
          <w:tcPr>
            <w:tcW w:w="1423" w:type="dxa"/>
            <w:shd w:val="clear" w:color="auto" w:fill="auto"/>
          </w:tcPr>
          <w:p w14:paraId="28BE5A5A" w14:textId="77777777" w:rsidR="006424A2" w:rsidRPr="00833389" w:rsidRDefault="006424A2" w:rsidP="006424A2">
            <w:pPr>
              <w:rPr>
                <w:rFonts w:eastAsia="DengXian"/>
              </w:rPr>
            </w:pPr>
          </w:p>
        </w:tc>
        <w:tc>
          <w:tcPr>
            <w:tcW w:w="1780" w:type="dxa"/>
            <w:gridSpan w:val="2"/>
            <w:shd w:val="clear" w:color="auto" w:fill="auto"/>
          </w:tcPr>
          <w:p w14:paraId="28BE5A5B" w14:textId="77777777" w:rsidR="006424A2" w:rsidRDefault="006424A2" w:rsidP="006424A2">
            <w:pPr>
              <w:rPr>
                <w:rFonts w:eastAsia="DengXian"/>
              </w:rPr>
            </w:pPr>
          </w:p>
        </w:tc>
        <w:tc>
          <w:tcPr>
            <w:tcW w:w="6431" w:type="dxa"/>
            <w:shd w:val="clear" w:color="auto" w:fill="auto"/>
          </w:tcPr>
          <w:p w14:paraId="28BE5A5C" w14:textId="77777777" w:rsidR="006424A2" w:rsidRDefault="006424A2" w:rsidP="006424A2">
            <w:pPr>
              <w:rPr>
                <w:rFonts w:eastAsia="DengXian"/>
              </w:rPr>
            </w:pPr>
          </w:p>
        </w:tc>
      </w:tr>
      <w:tr w:rsidR="006424A2" w14:paraId="28BE5A61" w14:textId="77777777" w:rsidTr="003F1292">
        <w:tc>
          <w:tcPr>
            <w:tcW w:w="1423" w:type="dxa"/>
            <w:shd w:val="clear" w:color="auto" w:fill="auto"/>
          </w:tcPr>
          <w:p w14:paraId="28BE5A5E" w14:textId="77777777" w:rsidR="006424A2" w:rsidRDefault="006424A2" w:rsidP="006424A2">
            <w:pPr>
              <w:rPr>
                <w:rFonts w:eastAsia="DengXian"/>
              </w:rPr>
            </w:pPr>
          </w:p>
        </w:tc>
        <w:tc>
          <w:tcPr>
            <w:tcW w:w="1780" w:type="dxa"/>
            <w:gridSpan w:val="2"/>
            <w:shd w:val="clear" w:color="auto" w:fill="auto"/>
          </w:tcPr>
          <w:p w14:paraId="28BE5A5F" w14:textId="77777777" w:rsidR="006424A2" w:rsidRDefault="006424A2" w:rsidP="006424A2">
            <w:pPr>
              <w:rPr>
                <w:rFonts w:eastAsia="DengXian"/>
              </w:rPr>
            </w:pPr>
          </w:p>
        </w:tc>
        <w:tc>
          <w:tcPr>
            <w:tcW w:w="6431" w:type="dxa"/>
            <w:shd w:val="clear" w:color="auto" w:fill="auto"/>
          </w:tcPr>
          <w:p w14:paraId="28BE5A60" w14:textId="77777777" w:rsidR="006424A2" w:rsidRDefault="006424A2" w:rsidP="006424A2">
            <w:pPr>
              <w:rPr>
                <w:rFonts w:eastAsia="DengXian"/>
              </w:rPr>
            </w:pPr>
          </w:p>
        </w:tc>
      </w:tr>
      <w:tr w:rsidR="006424A2" w14:paraId="28BE5A65" w14:textId="77777777" w:rsidTr="003F1292">
        <w:tc>
          <w:tcPr>
            <w:tcW w:w="1423" w:type="dxa"/>
            <w:shd w:val="clear" w:color="auto" w:fill="auto"/>
          </w:tcPr>
          <w:p w14:paraId="28BE5A62" w14:textId="77777777" w:rsidR="006424A2" w:rsidRDefault="006424A2" w:rsidP="006424A2">
            <w:pPr>
              <w:rPr>
                <w:rFonts w:eastAsia="DengXian"/>
              </w:rPr>
            </w:pPr>
          </w:p>
        </w:tc>
        <w:tc>
          <w:tcPr>
            <w:tcW w:w="1780" w:type="dxa"/>
            <w:gridSpan w:val="2"/>
            <w:shd w:val="clear" w:color="auto" w:fill="auto"/>
          </w:tcPr>
          <w:p w14:paraId="28BE5A63" w14:textId="77777777" w:rsidR="006424A2" w:rsidRDefault="006424A2" w:rsidP="006424A2">
            <w:pPr>
              <w:rPr>
                <w:rFonts w:eastAsia="DengXian"/>
              </w:rPr>
            </w:pPr>
          </w:p>
        </w:tc>
        <w:tc>
          <w:tcPr>
            <w:tcW w:w="6431" w:type="dxa"/>
            <w:shd w:val="clear" w:color="auto" w:fill="auto"/>
          </w:tcPr>
          <w:p w14:paraId="28BE5A64" w14:textId="77777777" w:rsidR="006424A2" w:rsidRDefault="006424A2" w:rsidP="006424A2">
            <w:pPr>
              <w:rPr>
                <w:rFonts w:eastAsia="DengXian"/>
              </w:rPr>
            </w:pPr>
          </w:p>
        </w:tc>
      </w:tr>
      <w:tr w:rsidR="006424A2" w14:paraId="28BE5A69" w14:textId="77777777" w:rsidTr="003F1292">
        <w:tc>
          <w:tcPr>
            <w:tcW w:w="1423" w:type="dxa"/>
            <w:shd w:val="clear" w:color="auto" w:fill="auto"/>
          </w:tcPr>
          <w:p w14:paraId="28BE5A66" w14:textId="77777777" w:rsidR="006424A2" w:rsidRDefault="006424A2" w:rsidP="006424A2">
            <w:pPr>
              <w:rPr>
                <w:rFonts w:eastAsia="DengXian"/>
              </w:rPr>
            </w:pPr>
          </w:p>
        </w:tc>
        <w:tc>
          <w:tcPr>
            <w:tcW w:w="1780" w:type="dxa"/>
            <w:gridSpan w:val="2"/>
            <w:shd w:val="clear" w:color="auto" w:fill="auto"/>
          </w:tcPr>
          <w:p w14:paraId="28BE5A67" w14:textId="77777777" w:rsidR="006424A2" w:rsidRDefault="006424A2" w:rsidP="006424A2">
            <w:pPr>
              <w:rPr>
                <w:rFonts w:eastAsia="DengXian"/>
              </w:rPr>
            </w:pPr>
          </w:p>
        </w:tc>
        <w:tc>
          <w:tcPr>
            <w:tcW w:w="6431" w:type="dxa"/>
            <w:shd w:val="clear" w:color="auto" w:fill="auto"/>
          </w:tcPr>
          <w:p w14:paraId="28BE5A68" w14:textId="77777777" w:rsidR="006424A2" w:rsidRDefault="006424A2" w:rsidP="006424A2">
            <w:pPr>
              <w:rPr>
                <w:rFonts w:eastAsia="DengXian"/>
              </w:rPr>
            </w:pPr>
          </w:p>
        </w:tc>
      </w:tr>
      <w:tr w:rsidR="006424A2" w14:paraId="28BE5A6D" w14:textId="77777777" w:rsidTr="003F1292">
        <w:tc>
          <w:tcPr>
            <w:tcW w:w="1423" w:type="dxa"/>
            <w:shd w:val="clear" w:color="auto" w:fill="auto"/>
          </w:tcPr>
          <w:p w14:paraId="28BE5A6A" w14:textId="77777777" w:rsidR="006424A2" w:rsidRDefault="006424A2" w:rsidP="006424A2">
            <w:pPr>
              <w:rPr>
                <w:rFonts w:eastAsia="DengXian"/>
              </w:rPr>
            </w:pPr>
          </w:p>
        </w:tc>
        <w:tc>
          <w:tcPr>
            <w:tcW w:w="1780" w:type="dxa"/>
            <w:gridSpan w:val="2"/>
            <w:shd w:val="clear" w:color="auto" w:fill="auto"/>
          </w:tcPr>
          <w:p w14:paraId="28BE5A6B" w14:textId="77777777" w:rsidR="006424A2" w:rsidRDefault="006424A2" w:rsidP="006424A2">
            <w:pPr>
              <w:rPr>
                <w:rFonts w:eastAsia="DengXian"/>
              </w:rPr>
            </w:pPr>
          </w:p>
        </w:tc>
        <w:tc>
          <w:tcPr>
            <w:tcW w:w="6431" w:type="dxa"/>
            <w:shd w:val="clear" w:color="auto" w:fill="auto"/>
          </w:tcPr>
          <w:p w14:paraId="28BE5A6C" w14:textId="77777777" w:rsidR="006424A2" w:rsidRDefault="006424A2" w:rsidP="006424A2">
            <w:pPr>
              <w:rPr>
                <w:rFonts w:eastAsia="DengXian"/>
              </w:rPr>
            </w:pPr>
          </w:p>
        </w:tc>
      </w:tr>
    </w:tbl>
    <w:p w14:paraId="28BE5A6E" w14:textId="77777777" w:rsidR="003F1292" w:rsidRDefault="003F1292" w:rsidP="003F1292">
      <w:pPr>
        <w:pStyle w:val="Doc-text2"/>
        <w:ind w:left="0" w:firstLine="0"/>
        <w:rPr>
          <w:rFonts w:eastAsia="DengXian"/>
          <w:b/>
          <w:color w:val="0070C0"/>
          <w:u w:val="single"/>
          <w:lang w:val="en-US"/>
        </w:rPr>
      </w:pPr>
    </w:p>
    <w:p w14:paraId="28BE5A6F" w14:textId="77777777" w:rsidR="0035629E" w:rsidRDefault="0035629E" w:rsidP="0035629E">
      <w:pPr>
        <w:pStyle w:val="Doc-text2"/>
        <w:ind w:left="0" w:firstLine="0"/>
        <w:rPr>
          <w:rFonts w:eastAsiaTheme="minorEastAsia"/>
          <w:lang w:eastAsia="zh-CN"/>
        </w:rPr>
      </w:pPr>
    </w:p>
    <w:p w14:paraId="28BE5A70" w14:textId="77777777" w:rsidR="00E245E4" w:rsidRDefault="00E245E4" w:rsidP="0035629E">
      <w:pPr>
        <w:pStyle w:val="Doc-text2"/>
        <w:ind w:left="0" w:firstLine="0"/>
        <w:rPr>
          <w:rFonts w:eastAsiaTheme="minorEastAsia"/>
          <w:lang w:eastAsia="zh-CN"/>
        </w:rPr>
      </w:pPr>
    </w:p>
    <w:p w14:paraId="28BE5A71" w14:textId="77777777"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28BE5A72"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73"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77" w14:textId="77777777" w:rsidTr="00302F35">
        <w:tc>
          <w:tcPr>
            <w:tcW w:w="1423" w:type="dxa"/>
            <w:shd w:val="clear" w:color="auto" w:fill="E7E6E6"/>
          </w:tcPr>
          <w:p w14:paraId="28BE5A74"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75" w14:textId="77777777" w:rsidR="00E245E4" w:rsidRDefault="00E245E4" w:rsidP="00302F35">
            <w:pPr>
              <w:jc w:val="center"/>
              <w:rPr>
                <w:b/>
                <w:lang w:eastAsia="sv-SE"/>
              </w:rPr>
            </w:pPr>
            <w:r>
              <w:rPr>
                <w:b/>
                <w:lang w:eastAsia="sv-SE"/>
              </w:rPr>
              <w:t>Option</w:t>
            </w:r>
          </w:p>
        </w:tc>
        <w:tc>
          <w:tcPr>
            <w:tcW w:w="6431" w:type="dxa"/>
            <w:shd w:val="clear" w:color="auto" w:fill="E7E6E6"/>
          </w:tcPr>
          <w:p w14:paraId="28BE5A76" w14:textId="77777777" w:rsidR="00E245E4" w:rsidRDefault="00E245E4" w:rsidP="00302F35">
            <w:pPr>
              <w:jc w:val="center"/>
              <w:rPr>
                <w:b/>
                <w:lang w:eastAsia="sv-SE"/>
              </w:rPr>
            </w:pPr>
            <w:r>
              <w:rPr>
                <w:b/>
                <w:lang w:eastAsia="sv-SE"/>
              </w:rPr>
              <w:t>Additional comments</w:t>
            </w:r>
          </w:p>
        </w:tc>
      </w:tr>
      <w:tr w:rsidR="00E245E4" w14:paraId="28BE5A7B" w14:textId="77777777" w:rsidTr="00302F35">
        <w:tc>
          <w:tcPr>
            <w:tcW w:w="1423" w:type="dxa"/>
            <w:shd w:val="clear" w:color="auto" w:fill="auto"/>
          </w:tcPr>
          <w:p w14:paraId="28BE5A78" w14:textId="77777777" w:rsidR="00E245E4" w:rsidRDefault="00E54BBF" w:rsidP="00302F35">
            <w:pPr>
              <w:rPr>
                <w:rFonts w:eastAsia="DengXian"/>
              </w:rPr>
            </w:pPr>
            <w:r>
              <w:rPr>
                <w:rFonts w:eastAsia="DengXian"/>
              </w:rPr>
              <w:t>OPPO</w:t>
            </w:r>
          </w:p>
        </w:tc>
        <w:tc>
          <w:tcPr>
            <w:tcW w:w="1780" w:type="dxa"/>
            <w:gridSpan w:val="2"/>
            <w:shd w:val="clear" w:color="auto" w:fill="auto"/>
          </w:tcPr>
          <w:p w14:paraId="28BE5A79"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7A" w14:textId="77777777"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28BE5A82" w14:textId="77777777" w:rsidTr="00302F35">
        <w:tc>
          <w:tcPr>
            <w:tcW w:w="1423" w:type="dxa"/>
            <w:shd w:val="clear" w:color="auto" w:fill="auto"/>
          </w:tcPr>
          <w:p w14:paraId="28BE5A7C" w14:textId="77777777"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7D" w14:textId="77777777"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28BE5A7E" w14:textId="77777777" w:rsidR="006C052E" w:rsidRDefault="006C052E" w:rsidP="000B1396">
            <w:r>
              <w:t xml:space="preserve">Since the idle mode e-DRX cycle is necessarily an integer multiple of inactive mode e-DRX cycle, a PTW start of CN paging is overlapping with a PTW start of RAN paging. </w:t>
            </w:r>
          </w:p>
          <w:p w14:paraId="28BE5A7F" w14:textId="77777777" w:rsidR="00C84FE9" w:rsidRDefault="00C84FE9" w:rsidP="000B1396"/>
          <w:p w14:paraId="28BE5A80" w14:textId="77777777"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28BE5A81" w14:textId="7777777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28BE5A8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84"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85"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28BE5A8A" w14:textId="77777777" w:rsidTr="00302F35">
        <w:tc>
          <w:tcPr>
            <w:tcW w:w="1423" w:type="dxa"/>
            <w:shd w:val="clear" w:color="auto" w:fill="auto"/>
          </w:tcPr>
          <w:p w14:paraId="28BE5A8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8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89" w14:textId="77777777" w:rsidR="006130A4" w:rsidRDefault="006130A4" w:rsidP="006130A4">
            <w:pPr>
              <w:rPr>
                <w:rFonts w:eastAsia="DengXian"/>
              </w:rPr>
            </w:pPr>
          </w:p>
        </w:tc>
      </w:tr>
      <w:tr w:rsidR="00284787" w14:paraId="28BE5A8E" w14:textId="77777777" w:rsidTr="00302F35">
        <w:tc>
          <w:tcPr>
            <w:tcW w:w="1423" w:type="dxa"/>
            <w:shd w:val="clear" w:color="auto" w:fill="auto"/>
          </w:tcPr>
          <w:p w14:paraId="28BE5A8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8C" w14:textId="77777777" w:rsidR="00284787" w:rsidRDefault="00284787" w:rsidP="00284787">
            <w:pPr>
              <w:rPr>
                <w:rFonts w:eastAsia="DengXian"/>
              </w:rPr>
            </w:pPr>
            <w:r>
              <w:rPr>
                <w:rFonts w:eastAsia="DengXian"/>
              </w:rPr>
              <w:t>Option 1</w:t>
            </w:r>
          </w:p>
        </w:tc>
        <w:tc>
          <w:tcPr>
            <w:tcW w:w="6431" w:type="dxa"/>
            <w:shd w:val="clear" w:color="auto" w:fill="auto"/>
          </w:tcPr>
          <w:p w14:paraId="28BE5A8D" w14:textId="77777777" w:rsidR="00284787" w:rsidRDefault="00284787" w:rsidP="00284787">
            <w:pPr>
              <w:rPr>
                <w:rFonts w:eastAsia="DengXian"/>
              </w:rPr>
            </w:pPr>
          </w:p>
        </w:tc>
      </w:tr>
      <w:tr w:rsidR="0000413A" w14:paraId="28BE5A95" w14:textId="77777777" w:rsidTr="003B77F5">
        <w:tc>
          <w:tcPr>
            <w:tcW w:w="1423" w:type="dxa"/>
            <w:shd w:val="clear" w:color="auto" w:fill="auto"/>
          </w:tcPr>
          <w:p w14:paraId="28BE5A8F" w14:textId="77777777" w:rsidR="0000413A" w:rsidRDefault="0000413A" w:rsidP="003B77F5">
            <w:pPr>
              <w:rPr>
                <w:rFonts w:eastAsia="DengXian"/>
              </w:rPr>
            </w:pPr>
            <w:r>
              <w:rPr>
                <w:rFonts w:eastAsia="DengXian"/>
              </w:rPr>
              <w:lastRenderedPageBreak/>
              <w:t>Intel</w:t>
            </w:r>
          </w:p>
        </w:tc>
        <w:tc>
          <w:tcPr>
            <w:tcW w:w="1780" w:type="dxa"/>
            <w:gridSpan w:val="2"/>
            <w:shd w:val="clear" w:color="auto" w:fill="auto"/>
          </w:tcPr>
          <w:p w14:paraId="28BE5A90" w14:textId="77777777" w:rsidR="0000413A" w:rsidRDefault="0000413A" w:rsidP="0000413A">
            <w:pPr>
              <w:jc w:val="left"/>
              <w:rPr>
                <w:rFonts w:eastAsia="DengXian"/>
              </w:rPr>
            </w:pPr>
            <w:r>
              <w:rPr>
                <w:rFonts w:eastAsia="DengXian"/>
              </w:rPr>
              <w:t>Option 2 (with change)</w:t>
            </w:r>
          </w:p>
        </w:tc>
        <w:tc>
          <w:tcPr>
            <w:tcW w:w="6431" w:type="dxa"/>
            <w:shd w:val="clear" w:color="auto" w:fill="auto"/>
          </w:tcPr>
          <w:p w14:paraId="28BE5A91" w14:textId="77777777" w:rsidR="0000413A" w:rsidRDefault="0000413A" w:rsidP="003B77F5">
            <w:pPr>
              <w:rPr>
                <w:rFonts w:eastAsia="DengXian"/>
              </w:rPr>
            </w:pPr>
            <w:r>
              <w:rPr>
                <w:rFonts w:eastAsia="DengXian"/>
              </w:rPr>
              <w:t xml:space="preserve">Option 2 is based on Intel’s </w:t>
            </w:r>
            <w:proofErr w:type="spellStart"/>
            <w:r>
              <w:rPr>
                <w:rFonts w:eastAsia="DengXian"/>
              </w:rPr>
              <w:t>TDoc</w:t>
            </w:r>
            <w:proofErr w:type="spellEnd"/>
            <w:r>
              <w:rPr>
                <w:rFonts w:eastAsia="DengXian"/>
              </w:rPr>
              <w:t>, however our proposal had an “and/or” that is not reflected properly. Our proposal was:</w:t>
            </w:r>
          </w:p>
          <w:p w14:paraId="28BE5A92" w14:textId="77777777" w:rsidR="0000413A" w:rsidRPr="000B3714" w:rsidRDefault="0000413A" w:rsidP="003B77F5">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14:paraId="28BE5A93" w14:textId="77777777" w:rsidR="0000413A" w:rsidRDefault="0000413A" w:rsidP="003B77F5">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eDRX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14:paraId="28BE5A94" w14:textId="77777777" w:rsidR="0000413A" w:rsidRPr="00867980" w:rsidRDefault="0000413A" w:rsidP="003B77F5">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146906" w14:paraId="28BE5A99" w14:textId="77777777" w:rsidTr="00302F35">
        <w:tc>
          <w:tcPr>
            <w:tcW w:w="1423" w:type="dxa"/>
            <w:shd w:val="clear" w:color="auto" w:fill="auto"/>
          </w:tcPr>
          <w:p w14:paraId="28BE5A96"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97"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98" w14:textId="77777777" w:rsidR="00146906" w:rsidRDefault="00146906" w:rsidP="00146906">
            <w:pPr>
              <w:rPr>
                <w:rFonts w:eastAsia="DengXian"/>
              </w:rPr>
            </w:pPr>
          </w:p>
        </w:tc>
      </w:tr>
      <w:tr w:rsidR="00146906" w14:paraId="28BE5A9D" w14:textId="77777777" w:rsidTr="00302F35">
        <w:tc>
          <w:tcPr>
            <w:tcW w:w="1423" w:type="dxa"/>
            <w:shd w:val="clear" w:color="auto" w:fill="auto"/>
          </w:tcPr>
          <w:p w14:paraId="28BE5A9A"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A9B" w14:textId="77777777"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28BE5A9C" w14:textId="77777777" w:rsidR="00146906" w:rsidRPr="008F1D10" w:rsidRDefault="008F1D10" w:rsidP="00146906">
            <w:pPr>
              <w:rPr>
                <w:rFonts w:eastAsia="Yu Mincho"/>
                <w:lang w:eastAsia="ja-JP"/>
              </w:rPr>
            </w:pPr>
            <w:r>
              <w:rPr>
                <w:rFonts w:eastAsia="Yu Mincho"/>
                <w:lang w:eastAsia="ja-JP"/>
              </w:rPr>
              <w:t>No strong view, follow majority</w:t>
            </w:r>
          </w:p>
        </w:tc>
      </w:tr>
      <w:tr w:rsidR="00E73A6E" w14:paraId="28BE5AA1" w14:textId="77777777" w:rsidTr="00302F35">
        <w:tc>
          <w:tcPr>
            <w:tcW w:w="1423" w:type="dxa"/>
            <w:shd w:val="clear" w:color="auto" w:fill="auto"/>
          </w:tcPr>
          <w:p w14:paraId="28BE5A9E"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9F"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A0" w14:textId="77777777" w:rsidR="00E73A6E" w:rsidRDefault="00E73A6E" w:rsidP="00E73A6E">
            <w:pPr>
              <w:rPr>
                <w:rFonts w:eastAsia="DengXian"/>
              </w:rPr>
            </w:pPr>
            <w:r>
              <w:rPr>
                <w:rFonts w:eastAsia="DengXian" w:hint="eastAsia"/>
              </w:rPr>
              <w:t>Within CN PTW and outside RAN PTW</w:t>
            </w:r>
            <w:r>
              <w:rPr>
                <w:rFonts w:eastAsia="DengXian"/>
                <w:lang w:val="en-US"/>
              </w:rPr>
              <w:t>, UE should only monitor CN paging. Thus, the legacy CN paging T (e.g. T = min {CN configured DRX cycle, default paging cycle broadcast in system information}) is used.</w:t>
            </w:r>
          </w:p>
        </w:tc>
      </w:tr>
      <w:tr w:rsidR="0027505E" w14:paraId="28BE5AA5" w14:textId="77777777" w:rsidTr="00302F35">
        <w:tc>
          <w:tcPr>
            <w:tcW w:w="1423" w:type="dxa"/>
            <w:shd w:val="clear" w:color="auto" w:fill="auto"/>
          </w:tcPr>
          <w:p w14:paraId="28BE5AA2"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AA3" w14:textId="77777777" w:rsidR="0027505E" w:rsidRDefault="0027505E" w:rsidP="0027505E">
            <w:pPr>
              <w:rPr>
                <w:rFonts w:eastAsia="DengXian"/>
              </w:rPr>
            </w:pPr>
            <w:r>
              <w:rPr>
                <w:rFonts w:eastAsia="DengXian"/>
              </w:rPr>
              <w:t>Option 1</w:t>
            </w:r>
          </w:p>
        </w:tc>
        <w:tc>
          <w:tcPr>
            <w:tcW w:w="6431" w:type="dxa"/>
            <w:shd w:val="clear" w:color="auto" w:fill="auto"/>
          </w:tcPr>
          <w:p w14:paraId="28BE5AA4" w14:textId="77777777" w:rsidR="0027505E" w:rsidRDefault="0027505E" w:rsidP="0027505E">
            <w:pPr>
              <w:rPr>
                <w:rFonts w:eastAsia="DengXian"/>
              </w:rPr>
            </w:pPr>
          </w:p>
        </w:tc>
      </w:tr>
      <w:tr w:rsidR="002B022E" w14:paraId="28BE5AA9" w14:textId="77777777" w:rsidTr="00302F35">
        <w:tc>
          <w:tcPr>
            <w:tcW w:w="1423" w:type="dxa"/>
            <w:shd w:val="clear" w:color="auto" w:fill="auto"/>
          </w:tcPr>
          <w:p w14:paraId="28BE5AA6" w14:textId="77777777" w:rsidR="002B022E" w:rsidRDefault="002B022E" w:rsidP="003066ED">
            <w:pPr>
              <w:rPr>
                <w:rFonts w:eastAsia="DengXian"/>
              </w:rPr>
            </w:pPr>
            <w:r>
              <w:rPr>
                <w:rFonts w:eastAsia="DengXian" w:hint="eastAsia"/>
              </w:rPr>
              <w:t>CMCC</w:t>
            </w:r>
          </w:p>
        </w:tc>
        <w:tc>
          <w:tcPr>
            <w:tcW w:w="1780" w:type="dxa"/>
            <w:gridSpan w:val="2"/>
            <w:shd w:val="clear" w:color="auto" w:fill="auto"/>
          </w:tcPr>
          <w:p w14:paraId="28BE5AA7" w14:textId="77777777" w:rsidR="002B022E" w:rsidRDefault="002B022E" w:rsidP="003066ED">
            <w:pPr>
              <w:rPr>
                <w:rFonts w:eastAsia="DengXian"/>
              </w:rPr>
            </w:pPr>
            <w:r>
              <w:rPr>
                <w:rFonts w:eastAsia="DengXian"/>
              </w:rPr>
              <w:t>Option 1</w:t>
            </w:r>
          </w:p>
        </w:tc>
        <w:tc>
          <w:tcPr>
            <w:tcW w:w="6431" w:type="dxa"/>
            <w:shd w:val="clear" w:color="auto" w:fill="auto"/>
          </w:tcPr>
          <w:p w14:paraId="28BE5AA8" w14:textId="77777777" w:rsidR="002B022E" w:rsidRDefault="002B022E" w:rsidP="0027505E">
            <w:pPr>
              <w:rPr>
                <w:rFonts w:eastAsia="DengXian"/>
              </w:rPr>
            </w:pPr>
          </w:p>
        </w:tc>
      </w:tr>
      <w:tr w:rsidR="004A3BEB" w14:paraId="28BE5AAD" w14:textId="77777777" w:rsidTr="00302F35">
        <w:tc>
          <w:tcPr>
            <w:tcW w:w="1423" w:type="dxa"/>
            <w:shd w:val="clear" w:color="auto" w:fill="auto"/>
          </w:tcPr>
          <w:p w14:paraId="28BE5AA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AB" w14:textId="77777777" w:rsidR="004A3BEB" w:rsidRDefault="004A3BEB" w:rsidP="004A3BEB">
            <w:pPr>
              <w:rPr>
                <w:rFonts w:eastAsia="DengXian"/>
              </w:rPr>
            </w:pPr>
            <w:r>
              <w:rPr>
                <w:rFonts w:eastAsia="DengXian"/>
              </w:rPr>
              <w:t>Option 1</w:t>
            </w:r>
          </w:p>
        </w:tc>
        <w:tc>
          <w:tcPr>
            <w:tcW w:w="6431" w:type="dxa"/>
            <w:shd w:val="clear" w:color="auto" w:fill="auto"/>
          </w:tcPr>
          <w:p w14:paraId="28BE5AAC" w14:textId="77777777" w:rsidR="004A3BEB" w:rsidRDefault="004A3BEB" w:rsidP="004A3BEB">
            <w:pPr>
              <w:rPr>
                <w:rFonts w:eastAsia="DengXian"/>
              </w:rPr>
            </w:pPr>
            <w:r>
              <w:rPr>
                <w:rFonts w:eastAsia="DengXian"/>
              </w:rPr>
              <w:t xml:space="preserve">It is </w:t>
            </w:r>
            <w:r w:rsidRPr="00204E35">
              <w:rPr>
                <w:rFonts w:eastAsia="DengXian"/>
              </w:rPr>
              <w:t>unnecessary</w:t>
            </w:r>
            <w:r>
              <w:rPr>
                <w:rFonts w:eastAsia="DengXian"/>
              </w:rPr>
              <w:t xml:space="preserve"> to monitor RAN paging outside the RAN PTW. Thus, there is no need to consider RAN DRX cycle in this case.</w:t>
            </w:r>
          </w:p>
        </w:tc>
      </w:tr>
      <w:tr w:rsidR="00CB21BD" w14:paraId="28BE5AB1" w14:textId="77777777" w:rsidTr="00302F35">
        <w:tc>
          <w:tcPr>
            <w:tcW w:w="1423" w:type="dxa"/>
            <w:shd w:val="clear" w:color="auto" w:fill="auto"/>
          </w:tcPr>
          <w:p w14:paraId="28BE5AAE" w14:textId="7AA5DE42" w:rsidR="00CB21BD" w:rsidRDefault="00CB21BD" w:rsidP="00CB21BD">
            <w:pPr>
              <w:rPr>
                <w:rFonts w:eastAsia="DengXian"/>
              </w:rPr>
            </w:pPr>
            <w:r>
              <w:rPr>
                <w:rFonts w:eastAsia="DengXian"/>
              </w:rPr>
              <w:t>Qualcomm</w:t>
            </w:r>
          </w:p>
        </w:tc>
        <w:tc>
          <w:tcPr>
            <w:tcW w:w="1780" w:type="dxa"/>
            <w:gridSpan w:val="2"/>
            <w:shd w:val="clear" w:color="auto" w:fill="auto"/>
          </w:tcPr>
          <w:p w14:paraId="28BE5AAF" w14:textId="484C89BB" w:rsidR="00CB21BD" w:rsidRDefault="00CB21BD" w:rsidP="00CB21BD">
            <w:pPr>
              <w:rPr>
                <w:rFonts w:eastAsia="DengXian"/>
              </w:rPr>
            </w:pPr>
            <w:r>
              <w:rPr>
                <w:rFonts w:eastAsia="DengXian"/>
              </w:rPr>
              <w:t>Option 1</w:t>
            </w:r>
          </w:p>
        </w:tc>
        <w:tc>
          <w:tcPr>
            <w:tcW w:w="6431" w:type="dxa"/>
            <w:shd w:val="clear" w:color="auto" w:fill="auto"/>
          </w:tcPr>
          <w:p w14:paraId="28BE5AB0" w14:textId="77777777" w:rsidR="00CB21BD" w:rsidRDefault="00CB21BD" w:rsidP="00CB21BD">
            <w:pPr>
              <w:rPr>
                <w:rFonts w:eastAsia="DengXian"/>
              </w:rPr>
            </w:pPr>
          </w:p>
        </w:tc>
      </w:tr>
      <w:tr w:rsidR="00CB21BD" w14:paraId="28BE5AB5" w14:textId="77777777" w:rsidTr="00302F35">
        <w:tc>
          <w:tcPr>
            <w:tcW w:w="1423" w:type="dxa"/>
            <w:shd w:val="clear" w:color="auto" w:fill="auto"/>
          </w:tcPr>
          <w:p w14:paraId="28BE5AB2" w14:textId="7FA5BBE4" w:rsidR="00CB21BD" w:rsidRDefault="00EE7743" w:rsidP="00CB21BD">
            <w:pPr>
              <w:rPr>
                <w:rFonts w:eastAsia="DengXian"/>
              </w:rPr>
            </w:pPr>
            <w:r>
              <w:rPr>
                <w:rFonts w:eastAsia="DengXian" w:hint="eastAsia"/>
              </w:rPr>
              <w:t>CATT</w:t>
            </w:r>
          </w:p>
        </w:tc>
        <w:tc>
          <w:tcPr>
            <w:tcW w:w="1780" w:type="dxa"/>
            <w:gridSpan w:val="2"/>
            <w:shd w:val="clear" w:color="auto" w:fill="auto"/>
          </w:tcPr>
          <w:p w14:paraId="28BE5AB3" w14:textId="7D9AF6FB" w:rsidR="00CB21BD" w:rsidRDefault="00EE7743" w:rsidP="00CB21BD">
            <w:pPr>
              <w:rPr>
                <w:rFonts w:eastAsia="DengXian"/>
              </w:rPr>
            </w:pPr>
            <w:r>
              <w:rPr>
                <w:rFonts w:eastAsia="DengXian" w:hint="eastAsia"/>
              </w:rPr>
              <w:t>Option 1</w:t>
            </w:r>
          </w:p>
        </w:tc>
        <w:tc>
          <w:tcPr>
            <w:tcW w:w="6431" w:type="dxa"/>
            <w:shd w:val="clear" w:color="auto" w:fill="auto"/>
          </w:tcPr>
          <w:p w14:paraId="28BE5AB4" w14:textId="77777777" w:rsidR="00CB21BD" w:rsidRDefault="00CB21BD" w:rsidP="00CB21BD">
            <w:pPr>
              <w:rPr>
                <w:rFonts w:eastAsia="DengXian"/>
              </w:rPr>
            </w:pPr>
          </w:p>
        </w:tc>
      </w:tr>
      <w:tr w:rsidR="00CB21BD" w14:paraId="28BE5AB9" w14:textId="77777777" w:rsidTr="00302F35">
        <w:tc>
          <w:tcPr>
            <w:tcW w:w="1423" w:type="dxa"/>
            <w:shd w:val="clear" w:color="auto" w:fill="auto"/>
          </w:tcPr>
          <w:p w14:paraId="28BE5AB6" w14:textId="4108BB9E" w:rsidR="00CB21BD" w:rsidRDefault="007C3040" w:rsidP="00CB21BD">
            <w:pPr>
              <w:rPr>
                <w:rFonts w:eastAsia="DengXian"/>
              </w:rPr>
            </w:pPr>
            <w:r>
              <w:rPr>
                <w:rFonts w:eastAsia="DengXian"/>
              </w:rPr>
              <w:t>Ericsson</w:t>
            </w:r>
          </w:p>
        </w:tc>
        <w:tc>
          <w:tcPr>
            <w:tcW w:w="1780" w:type="dxa"/>
            <w:gridSpan w:val="2"/>
            <w:shd w:val="clear" w:color="auto" w:fill="auto"/>
          </w:tcPr>
          <w:p w14:paraId="28BE5AB7" w14:textId="115AD366" w:rsidR="00CB21BD" w:rsidRDefault="007C3040" w:rsidP="00CB21BD">
            <w:pPr>
              <w:rPr>
                <w:rFonts w:eastAsia="DengXian"/>
              </w:rPr>
            </w:pPr>
            <w:r>
              <w:rPr>
                <w:rFonts w:eastAsia="DengXian"/>
              </w:rPr>
              <w:t>Option 1</w:t>
            </w:r>
          </w:p>
        </w:tc>
        <w:tc>
          <w:tcPr>
            <w:tcW w:w="6431" w:type="dxa"/>
            <w:shd w:val="clear" w:color="auto" w:fill="auto"/>
          </w:tcPr>
          <w:p w14:paraId="28BE5AB8" w14:textId="77777777" w:rsidR="00CB21BD" w:rsidRDefault="00CB21BD" w:rsidP="00CB21BD">
            <w:pPr>
              <w:rPr>
                <w:rFonts w:eastAsia="DengXian"/>
              </w:rPr>
            </w:pPr>
          </w:p>
        </w:tc>
      </w:tr>
      <w:tr w:rsidR="00CB21BD" w14:paraId="28BE5ABD" w14:textId="77777777" w:rsidTr="00302F35">
        <w:tc>
          <w:tcPr>
            <w:tcW w:w="1423" w:type="dxa"/>
            <w:shd w:val="clear" w:color="auto" w:fill="auto"/>
          </w:tcPr>
          <w:p w14:paraId="28BE5ABA" w14:textId="77777777" w:rsidR="00CB21BD" w:rsidRDefault="00CB21BD" w:rsidP="00CB21BD">
            <w:pPr>
              <w:rPr>
                <w:rFonts w:eastAsia="DengXian"/>
              </w:rPr>
            </w:pPr>
          </w:p>
        </w:tc>
        <w:tc>
          <w:tcPr>
            <w:tcW w:w="1770" w:type="dxa"/>
            <w:shd w:val="clear" w:color="auto" w:fill="auto"/>
          </w:tcPr>
          <w:p w14:paraId="28BE5ABB" w14:textId="77777777" w:rsidR="00CB21BD" w:rsidRDefault="00CB21BD" w:rsidP="00CB21BD">
            <w:pPr>
              <w:rPr>
                <w:rFonts w:eastAsia="DengXian"/>
              </w:rPr>
            </w:pPr>
          </w:p>
        </w:tc>
        <w:tc>
          <w:tcPr>
            <w:tcW w:w="6441" w:type="dxa"/>
            <w:gridSpan w:val="2"/>
            <w:shd w:val="clear" w:color="auto" w:fill="auto"/>
          </w:tcPr>
          <w:p w14:paraId="28BE5ABC" w14:textId="77777777" w:rsidR="00CB21BD" w:rsidRDefault="00CB21BD" w:rsidP="00CB21BD">
            <w:pPr>
              <w:rPr>
                <w:rFonts w:eastAsia="DengXian"/>
              </w:rPr>
            </w:pPr>
          </w:p>
        </w:tc>
      </w:tr>
      <w:tr w:rsidR="00CB21BD" w14:paraId="28BE5AC1" w14:textId="77777777" w:rsidTr="00302F35">
        <w:tc>
          <w:tcPr>
            <w:tcW w:w="1423" w:type="dxa"/>
            <w:shd w:val="clear" w:color="auto" w:fill="auto"/>
          </w:tcPr>
          <w:p w14:paraId="28BE5ABE" w14:textId="77777777" w:rsidR="00CB21BD" w:rsidRPr="00833389" w:rsidRDefault="00CB21BD" w:rsidP="00CB21BD">
            <w:pPr>
              <w:rPr>
                <w:rFonts w:eastAsia="DengXian"/>
              </w:rPr>
            </w:pPr>
          </w:p>
        </w:tc>
        <w:tc>
          <w:tcPr>
            <w:tcW w:w="1780" w:type="dxa"/>
            <w:gridSpan w:val="2"/>
            <w:shd w:val="clear" w:color="auto" w:fill="auto"/>
          </w:tcPr>
          <w:p w14:paraId="28BE5ABF" w14:textId="77777777" w:rsidR="00CB21BD" w:rsidRDefault="00CB21BD" w:rsidP="00CB21BD">
            <w:pPr>
              <w:rPr>
                <w:rFonts w:eastAsia="DengXian"/>
              </w:rPr>
            </w:pPr>
          </w:p>
        </w:tc>
        <w:tc>
          <w:tcPr>
            <w:tcW w:w="6431" w:type="dxa"/>
            <w:shd w:val="clear" w:color="auto" w:fill="auto"/>
          </w:tcPr>
          <w:p w14:paraId="28BE5AC0" w14:textId="77777777" w:rsidR="00CB21BD" w:rsidRDefault="00CB21BD" w:rsidP="00CB21BD">
            <w:pPr>
              <w:rPr>
                <w:rFonts w:eastAsia="DengXian"/>
              </w:rPr>
            </w:pPr>
          </w:p>
        </w:tc>
      </w:tr>
      <w:tr w:rsidR="00CB21BD" w14:paraId="28BE5AC5" w14:textId="77777777" w:rsidTr="00302F35">
        <w:tc>
          <w:tcPr>
            <w:tcW w:w="1423" w:type="dxa"/>
            <w:shd w:val="clear" w:color="auto" w:fill="auto"/>
          </w:tcPr>
          <w:p w14:paraId="28BE5AC2" w14:textId="77777777" w:rsidR="00CB21BD" w:rsidRDefault="00CB21BD" w:rsidP="00CB21BD">
            <w:pPr>
              <w:rPr>
                <w:rFonts w:eastAsia="DengXian"/>
              </w:rPr>
            </w:pPr>
          </w:p>
        </w:tc>
        <w:tc>
          <w:tcPr>
            <w:tcW w:w="1780" w:type="dxa"/>
            <w:gridSpan w:val="2"/>
            <w:shd w:val="clear" w:color="auto" w:fill="auto"/>
          </w:tcPr>
          <w:p w14:paraId="28BE5AC3" w14:textId="77777777" w:rsidR="00CB21BD" w:rsidRDefault="00CB21BD" w:rsidP="00CB21BD">
            <w:pPr>
              <w:rPr>
                <w:rFonts w:eastAsia="DengXian"/>
              </w:rPr>
            </w:pPr>
          </w:p>
        </w:tc>
        <w:tc>
          <w:tcPr>
            <w:tcW w:w="6431" w:type="dxa"/>
            <w:shd w:val="clear" w:color="auto" w:fill="auto"/>
          </w:tcPr>
          <w:p w14:paraId="28BE5AC4" w14:textId="77777777" w:rsidR="00CB21BD" w:rsidRDefault="00CB21BD" w:rsidP="00CB21BD">
            <w:pPr>
              <w:rPr>
                <w:rFonts w:eastAsia="DengXian"/>
              </w:rPr>
            </w:pPr>
          </w:p>
        </w:tc>
      </w:tr>
      <w:tr w:rsidR="00CB21BD" w14:paraId="28BE5AC9" w14:textId="77777777" w:rsidTr="00302F35">
        <w:tc>
          <w:tcPr>
            <w:tcW w:w="1423" w:type="dxa"/>
            <w:shd w:val="clear" w:color="auto" w:fill="auto"/>
          </w:tcPr>
          <w:p w14:paraId="28BE5AC6" w14:textId="77777777" w:rsidR="00CB21BD" w:rsidRDefault="00CB21BD" w:rsidP="00CB21BD">
            <w:pPr>
              <w:rPr>
                <w:rFonts w:eastAsia="DengXian"/>
              </w:rPr>
            </w:pPr>
          </w:p>
        </w:tc>
        <w:tc>
          <w:tcPr>
            <w:tcW w:w="1780" w:type="dxa"/>
            <w:gridSpan w:val="2"/>
            <w:shd w:val="clear" w:color="auto" w:fill="auto"/>
          </w:tcPr>
          <w:p w14:paraId="28BE5AC7" w14:textId="77777777" w:rsidR="00CB21BD" w:rsidRDefault="00CB21BD" w:rsidP="00CB21BD">
            <w:pPr>
              <w:rPr>
                <w:rFonts w:eastAsia="DengXian"/>
              </w:rPr>
            </w:pPr>
          </w:p>
        </w:tc>
        <w:tc>
          <w:tcPr>
            <w:tcW w:w="6431" w:type="dxa"/>
            <w:shd w:val="clear" w:color="auto" w:fill="auto"/>
          </w:tcPr>
          <w:p w14:paraId="28BE5AC8" w14:textId="77777777" w:rsidR="00CB21BD" w:rsidRDefault="00CB21BD" w:rsidP="00CB21BD">
            <w:pPr>
              <w:rPr>
                <w:rFonts w:eastAsia="DengXian"/>
              </w:rPr>
            </w:pPr>
          </w:p>
        </w:tc>
      </w:tr>
      <w:tr w:rsidR="00CB21BD" w14:paraId="28BE5ACD" w14:textId="77777777" w:rsidTr="00302F35">
        <w:tc>
          <w:tcPr>
            <w:tcW w:w="1423" w:type="dxa"/>
            <w:shd w:val="clear" w:color="auto" w:fill="auto"/>
          </w:tcPr>
          <w:p w14:paraId="28BE5ACA" w14:textId="77777777" w:rsidR="00CB21BD" w:rsidRDefault="00CB21BD" w:rsidP="00CB21BD">
            <w:pPr>
              <w:rPr>
                <w:rFonts w:eastAsia="DengXian"/>
              </w:rPr>
            </w:pPr>
          </w:p>
        </w:tc>
        <w:tc>
          <w:tcPr>
            <w:tcW w:w="1780" w:type="dxa"/>
            <w:gridSpan w:val="2"/>
            <w:shd w:val="clear" w:color="auto" w:fill="auto"/>
          </w:tcPr>
          <w:p w14:paraId="28BE5ACB" w14:textId="77777777" w:rsidR="00CB21BD" w:rsidRDefault="00CB21BD" w:rsidP="00CB21BD">
            <w:pPr>
              <w:rPr>
                <w:rFonts w:eastAsia="DengXian"/>
              </w:rPr>
            </w:pPr>
          </w:p>
        </w:tc>
        <w:tc>
          <w:tcPr>
            <w:tcW w:w="6431" w:type="dxa"/>
            <w:shd w:val="clear" w:color="auto" w:fill="auto"/>
          </w:tcPr>
          <w:p w14:paraId="28BE5ACC" w14:textId="77777777" w:rsidR="00CB21BD" w:rsidRDefault="00CB21BD" w:rsidP="00CB21BD">
            <w:pPr>
              <w:rPr>
                <w:rFonts w:eastAsia="DengXian"/>
              </w:rPr>
            </w:pPr>
          </w:p>
        </w:tc>
      </w:tr>
      <w:tr w:rsidR="00CB21BD" w14:paraId="28BE5AD1" w14:textId="77777777" w:rsidTr="00302F35">
        <w:tc>
          <w:tcPr>
            <w:tcW w:w="1423" w:type="dxa"/>
            <w:shd w:val="clear" w:color="auto" w:fill="auto"/>
          </w:tcPr>
          <w:p w14:paraId="28BE5ACE" w14:textId="77777777" w:rsidR="00CB21BD" w:rsidRDefault="00CB21BD" w:rsidP="00CB21BD">
            <w:pPr>
              <w:rPr>
                <w:rFonts w:eastAsia="DengXian"/>
              </w:rPr>
            </w:pPr>
          </w:p>
        </w:tc>
        <w:tc>
          <w:tcPr>
            <w:tcW w:w="1780" w:type="dxa"/>
            <w:gridSpan w:val="2"/>
            <w:shd w:val="clear" w:color="auto" w:fill="auto"/>
          </w:tcPr>
          <w:p w14:paraId="28BE5ACF" w14:textId="77777777" w:rsidR="00CB21BD" w:rsidRDefault="00CB21BD" w:rsidP="00CB21BD">
            <w:pPr>
              <w:rPr>
                <w:rFonts w:eastAsia="DengXian"/>
              </w:rPr>
            </w:pPr>
          </w:p>
        </w:tc>
        <w:tc>
          <w:tcPr>
            <w:tcW w:w="6431" w:type="dxa"/>
            <w:shd w:val="clear" w:color="auto" w:fill="auto"/>
          </w:tcPr>
          <w:p w14:paraId="28BE5AD0" w14:textId="77777777" w:rsidR="00CB21BD" w:rsidRDefault="00CB21BD" w:rsidP="00CB21BD">
            <w:pPr>
              <w:rPr>
                <w:rFonts w:eastAsia="DengXian"/>
              </w:rPr>
            </w:pPr>
          </w:p>
        </w:tc>
      </w:tr>
    </w:tbl>
    <w:p w14:paraId="28BE5AD2" w14:textId="77777777" w:rsidR="00E245E4" w:rsidRDefault="00E245E4" w:rsidP="00E245E4">
      <w:pPr>
        <w:pStyle w:val="Doc-text2"/>
        <w:ind w:left="0" w:firstLine="0"/>
        <w:rPr>
          <w:rFonts w:eastAsia="DengXian"/>
          <w:b/>
          <w:color w:val="0070C0"/>
          <w:u w:val="single"/>
          <w:lang w:val="en-US"/>
        </w:rPr>
      </w:pPr>
    </w:p>
    <w:p w14:paraId="28BE5AD3" w14:textId="77777777" w:rsidR="00E245E4" w:rsidRPr="0035629E" w:rsidRDefault="00E245E4" w:rsidP="00E245E4">
      <w:pPr>
        <w:pStyle w:val="Doc-text2"/>
        <w:ind w:left="0" w:firstLine="0"/>
        <w:rPr>
          <w:rFonts w:eastAsiaTheme="minorEastAsia"/>
          <w:lang w:eastAsia="zh-CN"/>
        </w:rPr>
      </w:pPr>
    </w:p>
    <w:p w14:paraId="28BE5AD4" w14:textId="77777777"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8BE5AD5"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D6"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DA" w14:textId="77777777" w:rsidTr="00302F35">
        <w:tc>
          <w:tcPr>
            <w:tcW w:w="1423" w:type="dxa"/>
            <w:shd w:val="clear" w:color="auto" w:fill="E7E6E6"/>
          </w:tcPr>
          <w:p w14:paraId="28BE5AD7"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D8" w14:textId="77777777" w:rsidR="00E245E4" w:rsidRDefault="00E245E4" w:rsidP="00302F35">
            <w:pPr>
              <w:jc w:val="center"/>
              <w:rPr>
                <w:b/>
                <w:lang w:eastAsia="sv-SE"/>
              </w:rPr>
            </w:pPr>
            <w:r>
              <w:rPr>
                <w:b/>
                <w:lang w:eastAsia="sv-SE"/>
              </w:rPr>
              <w:t>Option</w:t>
            </w:r>
          </w:p>
        </w:tc>
        <w:tc>
          <w:tcPr>
            <w:tcW w:w="6431" w:type="dxa"/>
            <w:shd w:val="clear" w:color="auto" w:fill="E7E6E6"/>
          </w:tcPr>
          <w:p w14:paraId="28BE5AD9" w14:textId="77777777" w:rsidR="00E245E4" w:rsidRDefault="00E245E4" w:rsidP="00302F35">
            <w:pPr>
              <w:jc w:val="center"/>
              <w:rPr>
                <w:b/>
                <w:lang w:eastAsia="sv-SE"/>
              </w:rPr>
            </w:pPr>
            <w:r>
              <w:rPr>
                <w:b/>
                <w:lang w:eastAsia="sv-SE"/>
              </w:rPr>
              <w:t>Additional comments</w:t>
            </w:r>
          </w:p>
        </w:tc>
      </w:tr>
      <w:tr w:rsidR="00E245E4" w14:paraId="28BE5ADE" w14:textId="77777777" w:rsidTr="00302F35">
        <w:tc>
          <w:tcPr>
            <w:tcW w:w="1423" w:type="dxa"/>
            <w:shd w:val="clear" w:color="auto" w:fill="auto"/>
          </w:tcPr>
          <w:p w14:paraId="28BE5ADB" w14:textId="77777777"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28BE5ADC"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DD" w14:textId="77777777" w:rsidR="00E245E4" w:rsidRDefault="00E54BBF" w:rsidP="00302F35">
            <w:pPr>
              <w:rPr>
                <w:rFonts w:eastAsia="DengXian"/>
              </w:rPr>
            </w:pPr>
            <w:r>
              <w:rPr>
                <w:rFonts w:eastAsia="DengXian"/>
              </w:rPr>
              <w:t>In this case, UE should monitor both RAN paging and CN paging.</w:t>
            </w:r>
          </w:p>
        </w:tc>
      </w:tr>
      <w:tr w:rsidR="00E245E4" w14:paraId="28BE5AE2" w14:textId="77777777" w:rsidTr="00302F35">
        <w:tc>
          <w:tcPr>
            <w:tcW w:w="1423" w:type="dxa"/>
            <w:shd w:val="clear" w:color="auto" w:fill="auto"/>
          </w:tcPr>
          <w:p w14:paraId="28BE5ADF" w14:textId="77777777"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E0" w14:textId="77777777"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E1" w14:textId="77777777" w:rsidR="00E245E4" w:rsidRDefault="00E245E4" w:rsidP="00302F35">
            <w:pPr>
              <w:rPr>
                <w:rFonts w:eastAsia="DengXian"/>
                <w:lang w:val="en-US"/>
              </w:rPr>
            </w:pPr>
          </w:p>
        </w:tc>
      </w:tr>
      <w:tr w:rsidR="00895739" w14:paraId="28BE5AE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E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E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E5" w14:textId="77777777" w:rsidR="00895739" w:rsidRDefault="00895739">
            <w:pPr>
              <w:rPr>
                <w:rFonts w:eastAsia="DengXian"/>
                <w:lang w:val="en-US"/>
              </w:rPr>
            </w:pPr>
            <w:r>
              <w:rPr>
                <w:rFonts w:eastAsia="DengXian"/>
                <w:lang w:val="en-US"/>
              </w:rPr>
              <w:t xml:space="preserve">In our view, Option 2 simplifies the eDRX operation without much </w:t>
            </w:r>
            <w:r>
              <w:rPr>
                <w:rFonts w:eastAsia="DengXian"/>
                <w:lang w:val="en-US"/>
              </w:rPr>
              <w:lastRenderedPageBreak/>
              <w:t>negative impact on the UE reachability.</w:t>
            </w:r>
          </w:p>
        </w:tc>
      </w:tr>
      <w:tr w:rsidR="006130A4" w14:paraId="28BE5AEA" w14:textId="77777777" w:rsidTr="00302F35">
        <w:tc>
          <w:tcPr>
            <w:tcW w:w="1423" w:type="dxa"/>
            <w:shd w:val="clear" w:color="auto" w:fill="auto"/>
          </w:tcPr>
          <w:p w14:paraId="28BE5AE7" w14:textId="77777777" w:rsidR="006130A4" w:rsidRDefault="006130A4" w:rsidP="006130A4">
            <w:pPr>
              <w:rPr>
                <w:rFonts w:eastAsia="DengXian"/>
              </w:rPr>
            </w:pPr>
            <w:r>
              <w:rPr>
                <w:rFonts w:eastAsia="Malgun Gothic" w:hint="eastAsia"/>
                <w:lang w:val="en-US" w:eastAsia="ko-KR"/>
              </w:rPr>
              <w:lastRenderedPageBreak/>
              <w:t>Samsung</w:t>
            </w:r>
          </w:p>
        </w:tc>
        <w:tc>
          <w:tcPr>
            <w:tcW w:w="1780" w:type="dxa"/>
            <w:gridSpan w:val="2"/>
            <w:shd w:val="clear" w:color="auto" w:fill="auto"/>
          </w:tcPr>
          <w:p w14:paraId="28BE5AE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E9" w14:textId="77777777" w:rsidR="006130A4" w:rsidRDefault="006130A4" w:rsidP="006130A4">
            <w:pPr>
              <w:rPr>
                <w:rFonts w:eastAsia="DengXian"/>
              </w:rPr>
            </w:pPr>
          </w:p>
        </w:tc>
      </w:tr>
      <w:tr w:rsidR="00284787" w14:paraId="28BE5AEE" w14:textId="77777777" w:rsidTr="00302F35">
        <w:tc>
          <w:tcPr>
            <w:tcW w:w="1423" w:type="dxa"/>
            <w:shd w:val="clear" w:color="auto" w:fill="auto"/>
          </w:tcPr>
          <w:p w14:paraId="28BE5AE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EC" w14:textId="77777777" w:rsidR="00284787" w:rsidRDefault="00284787" w:rsidP="00284787">
            <w:pPr>
              <w:rPr>
                <w:rFonts w:eastAsia="DengXian"/>
              </w:rPr>
            </w:pPr>
            <w:r>
              <w:rPr>
                <w:rFonts w:eastAsia="DengXian"/>
              </w:rPr>
              <w:t>Option 1</w:t>
            </w:r>
          </w:p>
        </w:tc>
        <w:tc>
          <w:tcPr>
            <w:tcW w:w="6431" w:type="dxa"/>
            <w:shd w:val="clear" w:color="auto" w:fill="auto"/>
          </w:tcPr>
          <w:p w14:paraId="28BE5AED" w14:textId="77777777" w:rsidR="00284787" w:rsidRDefault="00284787" w:rsidP="00284787">
            <w:pPr>
              <w:rPr>
                <w:rFonts w:eastAsia="DengXian"/>
              </w:rPr>
            </w:pPr>
          </w:p>
        </w:tc>
      </w:tr>
      <w:tr w:rsidR="00F7599C" w14:paraId="28BE5AF3" w14:textId="77777777" w:rsidTr="003B77F5">
        <w:tc>
          <w:tcPr>
            <w:tcW w:w="1423" w:type="dxa"/>
            <w:shd w:val="clear" w:color="auto" w:fill="auto"/>
          </w:tcPr>
          <w:p w14:paraId="28BE5AEF" w14:textId="77777777" w:rsidR="00F7599C" w:rsidRDefault="00F7599C" w:rsidP="003B77F5">
            <w:pPr>
              <w:rPr>
                <w:rFonts w:eastAsia="DengXian"/>
              </w:rPr>
            </w:pPr>
            <w:r>
              <w:rPr>
                <w:rFonts w:eastAsia="DengXian"/>
              </w:rPr>
              <w:t>Intel</w:t>
            </w:r>
          </w:p>
        </w:tc>
        <w:tc>
          <w:tcPr>
            <w:tcW w:w="1780" w:type="dxa"/>
            <w:gridSpan w:val="2"/>
            <w:shd w:val="clear" w:color="auto" w:fill="auto"/>
          </w:tcPr>
          <w:p w14:paraId="28BE5AF0" w14:textId="77777777" w:rsidR="00F7599C" w:rsidRDefault="00F7599C" w:rsidP="00F7599C">
            <w:pPr>
              <w:jc w:val="left"/>
              <w:rPr>
                <w:rFonts w:eastAsia="DengXian"/>
              </w:rPr>
            </w:pPr>
            <w:r>
              <w:rPr>
                <w:rFonts w:eastAsia="DengXian"/>
              </w:rPr>
              <w:t>Option 1 (with change)</w:t>
            </w:r>
          </w:p>
        </w:tc>
        <w:tc>
          <w:tcPr>
            <w:tcW w:w="6431" w:type="dxa"/>
            <w:shd w:val="clear" w:color="auto" w:fill="auto"/>
          </w:tcPr>
          <w:p w14:paraId="28BE5AF1" w14:textId="77777777" w:rsidR="00F7599C" w:rsidRDefault="00F7599C" w:rsidP="003B77F5">
            <w:pPr>
              <w:rPr>
                <w:rFonts w:eastAsia="DengXian"/>
              </w:rPr>
            </w:pPr>
            <w:r>
              <w:rPr>
                <w:rFonts w:eastAsia="DengXian"/>
              </w:rPr>
              <w:t>As we explained in previous comment, we could add “and/or” and both cases could be covered at the same time.</w:t>
            </w:r>
          </w:p>
          <w:p w14:paraId="28BE5AF2" w14:textId="77777777" w:rsidR="00F7599C" w:rsidRDefault="00F7599C" w:rsidP="003B77F5">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DengXian"/>
                <w:b w:val="0"/>
                <w:bCs w:val="0"/>
              </w:rPr>
              <w:t>”</w:t>
            </w:r>
          </w:p>
        </w:tc>
      </w:tr>
      <w:tr w:rsidR="00146906" w14:paraId="28BE5AF7" w14:textId="77777777" w:rsidTr="00302F35">
        <w:tc>
          <w:tcPr>
            <w:tcW w:w="1423" w:type="dxa"/>
            <w:shd w:val="clear" w:color="auto" w:fill="auto"/>
          </w:tcPr>
          <w:p w14:paraId="28BE5AF4"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F5"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F6" w14:textId="77777777" w:rsidR="00146906" w:rsidRDefault="00146906" w:rsidP="00146906">
            <w:pPr>
              <w:rPr>
                <w:rFonts w:eastAsia="DengXian"/>
              </w:rPr>
            </w:pPr>
          </w:p>
        </w:tc>
      </w:tr>
      <w:tr w:rsidR="008F1D10" w14:paraId="28BE5AFB" w14:textId="77777777" w:rsidTr="00302F35">
        <w:tc>
          <w:tcPr>
            <w:tcW w:w="1423" w:type="dxa"/>
            <w:shd w:val="clear" w:color="auto" w:fill="auto"/>
          </w:tcPr>
          <w:p w14:paraId="28BE5AF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AF9" w14:textId="77777777" w:rsidR="008F1D10" w:rsidRDefault="008F1D10" w:rsidP="008F1D10">
            <w:pPr>
              <w:rPr>
                <w:rFonts w:eastAsia="DengXian"/>
              </w:rPr>
            </w:pPr>
            <w:r>
              <w:rPr>
                <w:rFonts w:eastAsia="Yu Mincho" w:hint="eastAsia"/>
                <w:lang w:eastAsia="ja-JP"/>
              </w:rPr>
              <w:t>-</w:t>
            </w:r>
          </w:p>
        </w:tc>
        <w:tc>
          <w:tcPr>
            <w:tcW w:w="6431" w:type="dxa"/>
            <w:shd w:val="clear" w:color="auto" w:fill="auto"/>
          </w:tcPr>
          <w:p w14:paraId="28BE5AFA" w14:textId="77777777" w:rsidR="008F1D10" w:rsidRDefault="008F1D10" w:rsidP="008F1D10">
            <w:pPr>
              <w:rPr>
                <w:rFonts w:eastAsia="DengXian"/>
              </w:rPr>
            </w:pPr>
            <w:r>
              <w:rPr>
                <w:rFonts w:eastAsia="Yu Mincho"/>
                <w:lang w:eastAsia="ja-JP"/>
              </w:rPr>
              <w:t>No strong view, follow majority</w:t>
            </w:r>
          </w:p>
        </w:tc>
      </w:tr>
      <w:tr w:rsidR="00E73A6E" w14:paraId="28BE5AFF" w14:textId="77777777" w:rsidTr="00302F35">
        <w:tc>
          <w:tcPr>
            <w:tcW w:w="1423" w:type="dxa"/>
            <w:shd w:val="clear" w:color="auto" w:fill="auto"/>
          </w:tcPr>
          <w:p w14:paraId="28BE5AFC"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FD"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FE" w14:textId="77777777" w:rsidR="00E73A6E" w:rsidRDefault="00E73A6E" w:rsidP="00E73A6E">
            <w:pPr>
              <w:rPr>
                <w:rFonts w:eastAsia="DengXian"/>
              </w:rPr>
            </w:pPr>
            <w:r>
              <w:rPr>
                <w:rFonts w:eastAsia="DengXian"/>
                <w:lang w:val="en-US"/>
              </w:rPr>
              <w:t>W</w:t>
            </w:r>
            <w:proofErr w:type="spellStart"/>
            <w:r>
              <w:rPr>
                <w:rFonts w:eastAsia="DengXian" w:hint="eastAsia"/>
              </w:rPr>
              <w:t>ithin</w:t>
            </w:r>
            <w:proofErr w:type="spellEnd"/>
            <w:r>
              <w:rPr>
                <w:rFonts w:eastAsia="DengXian" w:hint="eastAsia"/>
              </w:rPr>
              <w:t xml:space="preserve"> both CN PTW and RAN PTW</w:t>
            </w:r>
            <w:r>
              <w:rPr>
                <w:rFonts w:eastAsia="DengXian"/>
                <w:lang w:val="en-US"/>
              </w:rPr>
              <w:t>, UE should monitor CN paging and RAN paging simultaneously. Thus the min {RAN paging T, CN Paging T} should be used.</w:t>
            </w:r>
          </w:p>
        </w:tc>
      </w:tr>
      <w:tr w:rsidR="0027505E" w14:paraId="28BE5B03" w14:textId="77777777" w:rsidTr="00302F35">
        <w:tc>
          <w:tcPr>
            <w:tcW w:w="1423" w:type="dxa"/>
            <w:shd w:val="clear" w:color="auto" w:fill="auto"/>
          </w:tcPr>
          <w:p w14:paraId="28BE5B0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01" w14:textId="77777777" w:rsidR="0027505E" w:rsidRDefault="0027505E" w:rsidP="0027505E">
            <w:pPr>
              <w:rPr>
                <w:rFonts w:eastAsia="DengXian"/>
              </w:rPr>
            </w:pPr>
            <w:r>
              <w:rPr>
                <w:rFonts w:eastAsia="DengXian"/>
              </w:rPr>
              <w:t>Option 1</w:t>
            </w:r>
          </w:p>
        </w:tc>
        <w:tc>
          <w:tcPr>
            <w:tcW w:w="6431" w:type="dxa"/>
            <w:shd w:val="clear" w:color="auto" w:fill="auto"/>
          </w:tcPr>
          <w:p w14:paraId="28BE5B02" w14:textId="77777777" w:rsidR="0027505E" w:rsidRDefault="0027505E" w:rsidP="0027505E">
            <w:pPr>
              <w:rPr>
                <w:rFonts w:eastAsia="DengXian"/>
              </w:rPr>
            </w:pPr>
          </w:p>
        </w:tc>
      </w:tr>
      <w:tr w:rsidR="00166532" w14:paraId="28BE5B07" w14:textId="77777777" w:rsidTr="00302F35">
        <w:tc>
          <w:tcPr>
            <w:tcW w:w="1423" w:type="dxa"/>
            <w:shd w:val="clear" w:color="auto" w:fill="auto"/>
          </w:tcPr>
          <w:p w14:paraId="28BE5B04" w14:textId="77777777" w:rsidR="00166532" w:rsidRDefault="00166532" w:rsidP="003066ED">
            <w:pPr>
              <w:rPr>
                <w:rFonts w:eastAsia="DengXian"/>
              </w:rPr>
            </w:pPr>
            <w:r>
              <w:rPr>
                <w:rFonts w:eastAsia="DengXian" w:hint="eastAsia"/>
              </w:rPr>
              <w:t>CMCC</w:t>
            </w:r>
          </w:p>
        </w:tc>
        <w:tc>
          <w:tcPr>
            <w:tcW w:w="1780" w:type="dxa"/>
            <w:gridSpan w:val="2"/>
            <w:shd w:val="clear" w:color="auto" w:fill="auto"/>
          </w:tcPr>
          <w:p w14:paraId="28BE5B05" w14:textId="77777777" w:rsidR="00166532" w:rsidRDefault="00166532" w:rsidP="003066ED">
            <w:pPr>
              <w:rPr>
                <w:rFonts w:eastAsia="DengXian"/>
              </w:rPr>
            </w:pPr>
            <w:r w:rsidRPr="002C3115">
              <w:rPr>
                <w:rFonts w:eastAsia="DengXian"/>
              </w:rPr>
              <w:t>Option 1</w:t>
            </w:r>
          </w:p>
        </w:tc>
        <w:tc>
          <w:tcPr>
            <w:tcW w:w="6431" w:type="dxa"/>
            <w:shd w:val="clear" w:color="auto" w:fill="auto"/>
          </w:tcPr>
          <w:p w14:paraId="28BE5B06" w14:textId="77777777" w:rsidR="00166532" w:rsidRDefault="00166532" w:rsidP="0027505E">
            <w:pPr>
              <w:rPr>
                <w:rFonts w:eastAsia="DengXian"/>
              </w:rPr>
            </w:pPr>
          </w:p>
        </w:tc>
      </w:tr>
      <w:tr w:rsidR="004A3BEB" w14:paraId="28BE5B0B" w14:textId="77777777" w:rsidTr="00302F35">
        <w:tc>
          <w:tcPr>
            <w:tcW w:w="1423" w:type="dxa"/>
            <w:shd w:val="clear" w:color="auto" w:fill="auto"/>
          </w:tcPr>
          <w:p w14:paraId="28BE5B0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B09" w14:textId="77777777" w:rsidR="004A3BEB" w:rsidRDefault="004A3BEB" w:rsidP="004A3BEB">
            <w:pPr>
              <w:rPr>
                <w:rFonts w:eastAsia="DengXian"/>
              </w:rPr>
            </w:pPr>
            <w:r>
              <w:rPr>
                <w:rFonts w:eastAsia="DengXian"/>
              </w:rPr>
              <w:t xml:space="preserve">Option 1 </w:t>
            </w:r>
          </w:p>
        </w:tc>
        <w:tc>
          <w:tcPr>
            <w:tcW w:w="6431" w:type="dxa"/>
            <w:shd w:val="clear" w:color="auto" w:fill="auto"/>
          </w:tcPr>
          <w:p w14:paraId="28BE5B0A" w14:textId="77777777" w:rsidR="004A3BEB" w:rsidRDefault="004A3BEB" w:rsidP="004A3BEB">
            <w:pPr>
              <w:rPr>
                <w:rFonts w:eastAsia="DengXian"/>
              </w:rPr>
            </w:pPr>
            <w:r>
              <w:rPr>
                <w:rFonts w:eastAsia="DengXian"/>
              </w:rPr>
              <w:t xml:space="preserve">UE should monitor both RAN paging and CN paging in both CN PTW and RAN PTW. Thus, all DRX cycles should be considered. </w:t>
            </w:r>
          </w:p>
        </w:tc>
      </w:tr>
      <w:tr w:rsidR="00CB21BD" w14:paraId="28BE5B0F" w14:textId="77777777" w:rsidTr="00302F35">
        <w:tc>
          <w:tcPr>
            <w:tcW w:w="1423" w:type="dxa"/>
            <w:shd w:val="clear" w:color="auto" w:fill="auto"/>
          </w:tcPr>
          <w:p w14:paraId="28BE5B0C" w14:textId="71E04EF9" w:rsidR="00CB21BD" w:rsidRDefault="00CB21BD" w:rsidP="00CB21BD">
            <w:pPr>
              <w:rPr>
                <w:rFonts w:eastAsia="DengXian"/>
              </w:rPr>
            </w:pPr>
            <w:r>
              <w:rPr>
                <w:rFonts w:eastAsia="DengXian"/>
              </w:rPr>
              <w:t>Qualcomm</w:t>
            </w:r>
          </w:p>
        </w:tc>
        <w:tc>
          <w:tcPr>
            <w:tcW w:w="1780" w:type="dxa"/>
            <w:gridSpan w:val="2"/>
            <w:shd w:val="clear" w:color="auto" w:fill="auto"/>
          </w:tcPr>
          <w:p w14:paraId="28BE5B0D" w14:textId="4542920E" w:rsidR="00CB21BD" w:rsidRDefault="00CB21BD" w:rsidP="00CB21BD">
            <w:pPr>
              <w:rPr>
                <w:rFonts w:eastAsia="DengXian"/>
              </w:rPr>
            </w:pPr>
            <w:r>
              <w:rPr>
                <w:rFonts w:eastAsia="DengXian"/>
              </w:rPr>
              <w:t>Option 1</w:t>
            </w:r>
          </w:p>
        </w:tc>
        <w:tc>
          <w:tcPr>
            <w:tcW w:w="6431" w:type="dxa"/>
            <w:shd w:val="clear" w:color="auto" w:fill="auto"/>
          </w:tcPr>
          <w:p w14:paraId="28BE5B0E" w14:textId="77777777" w:rsidR="00CB21BD" w:rsidRDefault="00CB21BD" w:rsidP="00CB21BD">
            <w:pPr>
              <w:rPr>
                <w:rFonts w:eastAsia="DengXian"/>
              </w:rPr>
            </w:pPr>
          </w:p>
        </w:tc>
      </w:tr>
      <w:tr w:rsidR="00CB21BD" w14:paraId="28BE5B13" w14:textId="77777777" w:rsidTr="00302F35">
        <w:tc>
          <w:tcPr>
            <w:tcW w:w="1423" w:type="dxa"/>
            <w:shd w:val="clear" w:color="auto" w:fill="auto"/>
          </w:tcPr>
          <w:p w14:paraId="28BE5B10" w14:textId="02B664D4" w:rsidR="00CB21BD" w:rsidRDefault="00AF0A4D" w:rsidP="00CB21BD">
            <w:pPr>
              <w:rPr>
                <w:rFonts w:eastAsia="DengXian"/>
              </w:rPr>
            </w:pPr>
            <w:r>
              <w:rPr>
                <w:rFonts w:eastAsia="DengXian" w:hint="eastAsia"/>
              </w:rPr>
              <w:t>CATT</w:t>
            </w:r>
          </w:p>
        </w:tc>
        <w:tc>
          <w:tcPr>
            <w:tcW w:w="1780" w:type="dxa"/>
            <w:gridSpan w:val="2"/>
            <w:shd w:val="clear" w:color="auto" w:fill="auto"/>
          </w:tcPr>
          <w:p w14:paraId="28BE5B11" w14:textId="092BFB01" w:rsidR="00CB21BD" w:rsidRDefault="00AF0A4D" w:rsidP="00CB21BD">
            <w:pPr>
              <w:rPr>
                <w:rFonts w:eastAsia="DengXian"/>
              </w:rPr>
            </w:pPr>
            <w:r>
              <w:rPr>
                <w:rFonts w:eastAsia="DengXian" w:hint="eastAsia"/>
              </w:rPr>
              <w:t>Option 1</w:t>
            </w:r>
          </w:p>
        </w:tc>
        <w:tc>
          <w:tcPr>
            <w:tcW w:w="6431" w:type="dxa"/>
            <w:shd w:val="clear" w:color="auto" w:fill="auto"/>
          </w:tcPr>
          <w:p w14:paraId="28BE5B12" w14:textId="77777777" w:rsidR="00CB21BD" w:rsidRDefault="00CB21BD" w:rsidP="00CB21BD">
            <w:pPr>
              <w:rPr>
                <w:rFonts w:eastAsia="DengXian"/>
              </w:rPr>
            </w:pPr>
          </w:p>
        </w:tc>
      </w:tr>
      <w:tr w:rsidR="00CB21BD" w14:paraId="28BE5B17" w14:textId="77777777" w:rsidTr="00302F35">
        <w:tc>
          <w:tcPr>
            <w:tcW w:w="1423" w:type="dxa"/>
            <w:shd w:val="clear" w:color="auto" w:fill="auto"/>
          </w:tcPr>
          <w:p w14:paraId="28BE5B14" w14:textId="5EAC2AEE" w:rsidR="00CB21BD" w:rsidRDefault="007C3040" w:rsidP="00CB21BD">
            <w:pPr>
              <w:rPr>
                <w:rFonts w:eastAsia="DengXian"/>
              </w:rPr>
            </w:pPr>
            <w:r>
              <w:rPr>
                <w:rFonts w:eastAsia="DengXian"/>
              </w:rPr>
              <w:t>Ericsson</w:t>
            </w:r>
          </w:p>
        </w:tc>
        <w:tc>
          <w:tcPr>
            <w:tcW w:w="1780" w:type="dxa"/>
            <w:gridSpan w:val="2"/>
            <w:shd w:val="clear" w:color="auto" w:fill="auto"/>
          </w:tcPr>
          <w:p w14:paraId="28BE5B15" w14:textId="566EA2E3" w:rsidR="00CB21BD" w:rsidRDefault="007C3040" w:rsidP="00CB21BD">
            <w:pPr>
              <w:rPr>
                <w:rFonts w:eastAsia="DengXian"/>
              </w:rPr>
            </w:pPr>
            <w:r>
              <w:rPr>
                <w:rFonts w:eastAsia="DengXian"/>
              </w:rPr>
              <w:t>Option 1</w:t>
            </w:r>
          </w:p>
        </w:tc>
        <w:tc>
          <w:tcPr>
            <w:tcW w:w="6431" w:type="dxa"/>
            <w:shd w:val="clear" w:color="auto" w:fill="auto"/>
          </w:tcPr>
          <w:p w14:paraId="28BE5B16" w14:textId="77777777" w:rsidR="00CB21BD" w:rsidRDefault="00CB21BD" w:rsidP="00CB21BD">
            <w:pPr>
              <w:rPr>
                <w:rFonts w:eastAsia="DengXian"/>
              </w:rPr>
            </w:pPr>
          </w:p>
        </w:tc>
      </w:tr>
      <w:tr w:rsidR="00CB21BD" w14:paraId="28BE5B1B" w14:textId="77777777" w:rsidTr="00302F35">
        <w:tc>
          <w:tcPr>
            <w:tcW w:w="1423" w:type="dxa"/>
            <w:shd w:val="clear" w:color="auto" w:fill="auto"/>
          </w:tcPr>
          <w:p w14:paraId="28BE5B18" w14:textId="77777777" w:rsidR="00CB21BD" w:rsidRDefault="00CB21BD" w:rsidP="00CB21BD">
            <w:pPr>
              <w:rPr>
                <w:rFonts w:eastAsia="DengXian"/>
              </w:rPr>
            </w:pPr>
          </w:p>
        </w:tc>
        <w:tc>
          <w:tcPr>
            <w:tcW w:w="1770" w:type="dxa"/>
            <w:shd w:val="clear" w:color="auto" w:fill="auto"/>
          </w:tcPr>
          <w:p w14:paraId="28BE5B19" w14:textId="77777777" w:rsidR="00CB21BD" w:rsidRDefault="00CB21BD" w:rsidP="00CB21BD">
            <w:pPr>
              <w:rPr>
                <w:rFonts w:eastAsia="DengXian"/>
              </w:rPr>
            </w:pPr>
          </w:p>
        </w:tc>
        <w:tc>
          <w:tcPr>
            <w:tcW w:w="6441" w:type="dxa"/>
            <w:gridSpan w:val="2"/>
            <w:shd w:val="clear" w:color="auto" w:fill="auto"/>
          </w:tcPr>
          <w:p w14:paraId="28BE5B1A" w14:textId="77777777" w:rsidR="00CB21BD" w:rsidRDefault="00CB21BD" w:rsidP="00CB21BD">
            <w:pPr>
              <w:rPr>
                <w:rFonts w:eastAsia="DengXian"/>
              </w:rPr>
            </w:pPr>
          </w:p>
        </w:tc>
      </w:tr>
      <w:tr w:rsidR="00CB21BD" w14:paraId="28BE5B1F" w14:textId="77777777" w:rsidTr="00302F35">
        <w:tc>
          <w:tcPr>
            <w:tcW w:w="1423" w:type="dxa"/>
            <w:shd w:val="clear" w:color="auto" w:fill="auto"/>
          </w:tcPr>
          <w:p w14:paraId="28BE5B1C" w14:textId="77777777" w:rsidR="00CB21BD" w:rsidRPr="00833389" w:rsidRDefault="00CB21BD" w:rsidP="00CB21BD">
            <w:pPr>
              <w:rPr>
                <w:rFonts w:eastAsia="DengXian"/>
              </w:rPr>
            </w:pPr>
          </w:p>
        </w:tc>
        <w:tc>
          <w:tcPr>
            <w:tcW w:w="1780" w:type="dxa"/>
            <w:gridSpan w:val="2"/>
            <w:shd w:val="clear" w:color="auto" w:fill="auto"/>
          </w:tcPr>
          <w:p w14:paraId="28BE5B1D" w14:textId="77777777" w:rsidR="00CB21BD" w:rsidRDefault="00CB21BD" w:rsidP="00CB21BD">
            <w:pPr>
              <w:rPr>
                <w:rFonts w:eastAsia="DengXian"/>
              </w:rPr>
            </w:pPr>
          </w:p>
        </w:tc>
        <w:tc>
          <w:tcPr>
            <w:tcW w:w="6431" w:type="dxa"/>
            <w:shd w:val="clear" w:color="auto" w:fill="auto"/>
          </w:tcPr>
          <w:p w14:paraId="28BE5B1E" w14:textId="77777777" w:rsidR="00CB21BD" w:rsidRDefault="00CB21BD" w:rsidP="00CB21BD">
            <w:pPr>
              <w:rPr>
                <w:rFonts w:eastAsia="DengXian"/>
              </w:rPr>
            </w:pPr>
          </w:p>
        </w:tc>
      </w:tr>
      <w:tr w:rsidR="00CB21BD" w14:paraId="28BE5B23" w14:textId="77777777" w:rsidTr="00302F35">
        <w:tc>
          <w:tcPr>
            <w:tcW w:w="1423" w:type="dxa"/>
            <w:shd w:val="clear" w:color="auto" w:fill="auto"/>
          </w:tcPr>
          <w:p w14:paraId="28BE5B20" w14:textId="77777777" w:rsidR="00CB21BD" w:rsidRDefault="00CB21BD" w:rsidP="00CB21BD">
            <w:pPr>
              <w:rPr>
                <w:rFonts w:eastAsia="DengXian"/>
              </w:rPr>
            </w:pPr>
          </w:p>
        </w:tc>
        <w:tc>
          <w:tcPr>
            <w:tcW w:w="1780" w:type="dxa"/>
            <w:gridSpan w:val="2"/>
            <w:shd w:val="clear" w:color="auto" w:fill="auto"/>
          </w:tcPr>
          <w:p w14:paraId="28BE5B21" w14:textId="77777777" w:rsidR="00CB21BD" w:rsidRDefault="00CB21BD" w:rsidP="00CB21BD">
            <w:pPr>
              <w:rPr>
                <w:rFonts w:eastAsia="DengXian"/>
              </w:rPr>
            </w:pPr>
          </w:p>
        </w:tc>
        <w:tc>
          <w:tcPr>
            <w:tcW w:w="6431" w:type="dxa"/>
            <w:shd w:val="clear" w:color="auto" w:fill="auto"/>
          </w:tcPr>
          <w:p w14:paraId="28BE5B22" w14:textId="77777777" w:rsidR="00CB21BD" w:rsidRDefault="00CB21BD" w:rsidP="00CB21BD">
            <w:pPr>
              <w:rPr>
                <w:rFonts w:eastAsia="DengXian"/>
              </w:rPr>
            </w:pPr>
          </w:p>
        </w:tc>
      </w:tr>
      <w:tr w:rsidR="00CB21BD" w14:paraId="28BE5B27" w14:textId="77777777" w:rsidTr="00302F35">
        <w:tc>
          <w:tcPr>
            <w:tcW w:w="1423" w:type="dxa"/>
            <w:shd w:val="clear" w:color="auto" w:fill="auto"/>
          </w:tcPr>
          <w:p w14:paraId="28BE5B24" w14:textId="77777777" w:rsidR="00CB21BD" w:rsidRDefault="00CB21BD" w:rsidP="00CB21BD">
            <w:pPr>
              <w:rPr>
                <w:rFonts w:eastAsia="DengXian"/>
              </w:rPr>
            </w:pPr>
          </w:p>
        </w:tc>
        <w:tc>
          <w:tcPr>
            <w:tcW w:w="1780" w:type="dxa"/>
            <w:gridSpan w:val="2"/>
            <w:shd w:val="clear" w:color="auto" w:fill="auto"/>
          </w:tcPr>
          <w:p w14:paraId="28BE5B25" w14:textId="77777777" w:rsidR="00CB21BD" w:rsidRDefault="00CB21BD" w:rsidP="00CB21BD">
            <w:pPr>
              <w:rPr>
                <w:rFonts w:eastAsia="DengXian"/>
              </w:rPr>
            </w:pPr>
          </w:p>
        </w:tc>
        <w:tc>
          <w:tcPr>
            <w:tcW w:w="6431" w:type="dxa"/>
            <w:shd w:val="clear" w:color="auto" w:fill="auto"/>
          </w:tcPr>
          <w:p w14:paraId="28BE5B26" w14:textId="77777777" w:rsidR="00CB21BD" w:rsidRDefault="00CB21BD" w:rsidP="00CB21BD">
            <w:pPr>
              <w:rPr>
                <w:rFonts w:eastAsia="DengXian"/>
              </w:rPr>
            </w:pPr>
          </w:p>
        </w:tc>
      </w:tr>
      <w:tr w:rsidR="00CB21BD" w14:paraId="28BE5B2B" w14:textId="77777777" w:rsidTr="00302F35">
        <w:tc>
          <w:tcPr>
            <w:tcW w:w="1423" w:type="dxa"/>
            <w:shd w:val="clear" w:color="auto" w:fill="auto"/>
          </w:tcPr>
          <w:p w14:paraId="28BE5B28" w14:textId="77777777" w:rsidR="00CB21BD" w:rsidRDefault="00CB21BD" w:rsidP="00CB21BD">
            <w:pPr>
              <w:rPr>
                <w:rFonts w:eastAsia="DengXian"/>
              </w:rPr>
            </w:pPr>
          </w:p>
        </w:tc>
        <w:tc>
          <w:tcPr>
            <w:tcW w:w="1780" w:type="dxa"/>
            <w:gridSpan w:val="2"/>
            <w:shd w:val="clear" w:color="auto" w:fill="auto"/>
          </w:tcPr>
          <w:p w14:paraId="28BE5B29" w14:textId="77777777" w:rsidR="00CB21BD" w:rsidRDefault="00CB21BD" w:rsidP="00CB21BD">
            <w:pPr>
              <w:rPr>
                <w:rFonts w:eastAsia="DengXian"/>
              </w:rPr>
            </w:pPr>
          </w:p>
        </w:tc>
        <w:tc>
          <w:tcPr>
            <w:tcW w:w="6431" w:type="dxa"/>
            <w:shd w:val="clear" w:color="auto" w:fill="auto"/>
          </w:tcPr>
          <w:p w14:paraId="28BE5B2A" w14:textId="77777777" w:rsidR="00CB21BD" w:rsidRDefault="00CB21BD" w:rsidP="00CB21BD">
            <w:pPr>
              <w:rPr>
                <w:rFonts w:eastAsia="DengXian"/>
              </w:rPr>
            </w:pPr>
          </w:p>
        </w:tc>
      </w:tr>
      <w:tr w:rsidR="00CB21BD" w14:paraId="28BE5B2F" w14:textId="77777777" w:rsidTr="00302F35">
        <w:tc>
          <w:tcPr>
            <w:tcW w:w="1423" w:type="dxa"/>
            <w:shd w:val="clear" w:color="auto" w:fill="auto"/>
          </w:tcPr>
          <w:p w14:paraId="28BE5B2C" w14:textId="77777777" w:rsidR="00CB21BD" w:rsidRDefault="00CB21BD" w:rsidP="00CB21BD">
            <w:pPr>
              <w:rPr>
                <w:rFonts w:eastAsia="DengXian"/>
              </w:rPr>
            </w:pPr>
          </w:p>
        </w:tc>
        <w:tc>
          <w:tcPr>
            <w:tcW w:w="1780" w:type="dxa"/>
            <w:gridSpan w:val="2"/>
            <w:shd w:val="clear" w:color="auto" w:fill="auto"/>
          </w:tcPr>
          <w:p w14:paraId="28BE5B2D" w14:textId="77777777" w:rsidR="00CB21BD" w:rsidRDefault="00CB21BD" w:rsidP="00CB21BD">
            <w:pPr>
              <w:rPr>
                <w:rFonts w:eastAsia="DengXian"/>
              </w:rPr>
            </w:pPr>
          </w:p>
        </w:tc>
        <w:tc>
          <w:tcPr>
            <w:tcW w:w="6431" w:type="dxa"/>
            <w:shd w:val="clear" w:color="auto" w:fill="auto"/>
          </w:tcPr>
          <w:p w14:paraId="28BE5B2E" w14:textId="77777777" w:rsidR="00CB21BD" w:rsidRDefault="00CB21BD" w:rsidP="00CB21BD">
            <w:pPr>
              <w:rPr>
                <w:rFonts w:eastAsia="DengXian"/>
              </w:rPr>
            </w:pPr>
          </w:p>
        </w:tc>
      </w:tr>
    </w:tbl>
    <w:p w14:paraId="28BE5B30" w14:textId="77777777" w:rsidR="00E245E4" w:rsidRDefault="00E245E4" w:rsidP="00E245E4">
      <w:pPr>
        <w:pStyle w:val="Doc-text2"/>
        <w:ind w:left="0" w:firstLine="0"/>
        <w:rPr>
          <w:rFonts w:eastAsia="DengXian"/>
          <w:b/>
          <w:color w:val="0070C0"/>
          <w:u w:val="single"/>
          <w:lang w:val="en-US"/>
        </w:rPr>
      </w:pPr>
    </w:p>
    <w:p w14:paraId="28BE5B31" w14:textId="77777777" w:rsidR="00E245E4" w:rsidRPr="0035629E" w:rsidRDefault="00E245E4" w:rsidP="0035629E">
      <w:pPr>
        <w:pStyle w:val="Doc-text2"/>
        <w:ind w:left="0" w:firstLine="0"/>
        <w:rPr>
          <w:rFonts w:eastAsiaTheme="minorEastAsia"/>
          <w:lang w:eastAsia="zh-CN"/>
        </w:rPr>
      </w:pPr>
    </w:p>
    <w:p w14:paraId="28BE5B32" w14:textId="77777777"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28BE5B33" w14:textId="77777777" w:rsidR="00C615AC" w:rsidRDefault="00C615AC" w:rsidP="00C615AC">
      <w:pPr>
        <w:pStyle w:val="Doc-text2"/>
        <w:ind w:left="0" w:firstLine="0"/>
      </w:pPr>
      <w:r>
        <w:t xml:space="preserve">In Rel-17, a new indication </w:t>
      </w:r>
      <w:proofErr w:type="spellStart"/>
      <w:r w:rsidRPr="5C44F955">
        <w:rPr>
          <w:i/>
          <w:iCs/>
        </w:rPr>
        <w:t>systemInfoModification</w:t>
      </w:r>
      <w:proofErr w:type="spellEnd"/>
      <w:r w:rsidRPr="5C44F955">
        <w:rPr>
          <w:i/>
          <w:iCs/>
        </w:rPr>
        <w:t>-eDRX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28BE5B34" w14:textId="77777777" w:rsidR="00C615AC" w:rsidRDefault="00C615AC" w:rsidP="00C615AC">
      <w:pPr>
        <w:pStyle w:val="Doc-text2"/>
        <w:ind w:left="0" w:firstLine="0"/>
      </w:pPr>
    </w:p>
    <w:p w14:paraId="28BE5B35" w14:textId="77777777"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28BE5B39" w14:textId="77777777" w:rsidTr="00DA0CBC">
        <w:tc>
          <w:tcPr>
            <w:tcW w:w="1979" w:type="dxa"/>
          </w:tcPr>
          <w:p w14:paraId="28BE5B36"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28BE5B37"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28BE5B38" w14:textId="77777777" w:rsidR="00D54679" w:rsidRDefault="00D54679" w:rsidP="00894788">
            <w:pPr>
              <w:jc w:val="center"/>
              <w:rPr>
                <w:rFonts w:cs="Arial"/>
                <w:color w:val="000000" w:themeColor="text1"/>
              </w:rPr>
            </w:pPr>
            <w:r>
              <w:rPr>
                <w:rFonts w:cs="Arial"/>
                <w:color w:val="000000" w:themeColor="text1"/>
              </w:rPr>
              <w:t>Source</w:t>
            </w:r>
          </w:p>
        </w:tc>
      </w:tr>
      <w:tr w:rsidR="00D54679" w14:paraId="28BE5B3E" w14:textId="77777777" w:rsidTr="00DA0CBC">
        <w:tc>
          <w:tcPr>
            <w:tcW w:w="1979" w:type="dxa"/>
          </w:tcPr>
          <w:p w14:paraId="28BE5B3A" w14:textId="77777777" w:rsidR="00D54679" w:rsidRDefault="00D54679" w:rsidP="00894788">
            <w:pPr>
              <w:rPr>
                <w:rFonts w:cs="Arial"/>
                <w:color w:val="000000" w:themeColor="text1"/>
              </w:rPr>
            </w:pPr>
            <w:r w:rsidRPr="006B751E">
              <w:rPr>
                <w:lang w:eastAsia="ja-JP"/>
              </w:rPr>
              <w:t>[6]R2-2302703</w:t>
            </w:r>
          </w:p>
        </w:tc>
        <w:tc>
          <w:tcPr>
            <w:tcW w:w="6096" w:type="dxa"/>
          </w:tcPr>
          <w:p w14:paraId="28BE5B3B"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w:t>
            </w:r>
            <w:r w:rsidRPr="00D55C96">
              <w:rPr>
                <w:lang w:eastAsia="ja-JP"/>
              </w:rPr>
              <w:lastRenderedPageBreak/>
              <w:t xml:space="preserve">than 10.24s does not impact the current Spec). </w:t>
            </w:r>
          </w:p>
          <w:p w14:paraId="28BE5B3C" w14:textId="77777777" w:rsidR="00D54679" w:rsidRDefault="00D54679" w:rsidP="00894788">
            <w:pPr>
              <w:rPr>
                <w:rFonts w:eastAsia="Malgun Gothic" w:cs="Arial"/>
                <w:bCs/>
                <w:color w:val="000000" w:themeColor="text1"/>
              </w:rPr>
            </w:pPr>
          </w:p>
        </w:tc>
        <w:tc>
          <w:tcPr>
            <w:tcW w:w="1559" w:type="dxa"/>
          </w:tcPr>
          <w:p w14:paraId="28BE5B3D" w14:textId="77777777" w:rsidR="00D54679" w:rsidRDefault="00D54679" w:rsidP="00894788">
            <w:pPr>
              <w:rPr>
                <w:rFonts w:cs="Arial"/>
                <w:color w:val="000000" w:themeColor="text1"/>
              </w:rPr>
            </w:pPr>
            <w:r w:rsidRPr="006B751E">
              <w:rPr>
                <w:lang w:eastAsia="ja-JP"/>
              </w:rPr>
              <w:lastRenderedPageBreak/>
              <w:t>Xiaomi Communicatio</w:t>
            </w:r>
            <w:r w:rsidRPr="006B751E">
              <w:rPr>
                <w:lang w:eastAsia="ja-JP"/>
              </w:rPr>
              <w:lastRenderedPageBreak/>
              <w:t>ns</w:t>
            </w:r>
          </w:p>
        </w:tc>
      </w:tr>
      <w:tr w:rsidR="00F363DF" w14:paraId="28BE5B43" w14:textId="77777777" w:rsidTr="00DA0CBC">
        <w:tc>
          <w:tcPr>
            <w:tcW w:w="1979" w:type="dxa"/>
          </w:tcPr>
          <w:p w14:paraId="28BE5B3F" w14:textId="77777777" w:rsidR="00F363DF" w:rsidRDefault="00F363DF" w:rsidP="00F363DF">
            <w:pPr>
              <w:rPr>
                <w:rFonts w:cs="Arial"/>
                <w:color w:val="000000" w:themeColor="text1"/>
              </w:rPr>
            </w:pPr>
            <w:r w:rsidRPr="00BB32F6">
              <w:rPr>
                <w:lang w:eastAsia="ja-JP"/>
              </w:rPr>
              <w:lastRenderedPageBreak/>
              <w:t>[7]R2-2302735</w:t>
            </w:r>
          </w:p>
        </w:tc>
        <w:tc>
          <w:tcPr>
            <w:tcW w:w="6096" w:type="dxa"/>
          </w:tcPr>
          <w:p w14:paraId="28BE5B40" w14:textId="77777777"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28BE5B41" w14:textId="77777777" w:rsidR="00F363DF" w:rsidRDefault="00F363DF" w:rsidP="00402BCA">
            <w:pPr>
              <w:spacing w:beforeLines="50" w:before="156" w:after="240"/>
              <w:rPr>
                <w:rFonts w:eastAsiaTheme="minorEastAsia" w:cs="Arial"/>
                <w:color w:val="000000" w:themeColor="text1"/>
              </w:rPr>
            </w:pPr>
          </w:p>
        </w:tc>
        <w:tc>
          <w:tcPr>
            <w:tcW w:w="1559" w:type="dxa"/>
          </w:tcPr>
          <w:p w14:paraId="28BE5B42" w14:textId="77777777" w:rsidR="00F363DF" w:rsidRDefault="00F363DF" w:rsidP="00F363DF">
            <w:pPr>
              <w:rPr>
                <w:rFonts w:cs="Arial"/>
                <w:color w:val="000000" w:themeColor="text1"/>
              </w:rPr>
            </w:pPr>
            <w:r w:rsidRPr="00BB32F6">
              <w:rPr>
                <w:lang w:eastAsia="ja-JP"/>
              </w:rPr>
              <w:t>Intel Corporation</w:t>
            </w:r>
          </w:p>
        </w:tc>
      </w:tr>
    </w:tbl>
    <w:p w14:paraId="28BE5B44" w14:textId="77777777" w:rsidR="00D54679" w:rsidRDefault="00D54679" w:rsidP="00553CDB">
      <w:pPr>
        <w:pStyle w:val="Doc-text2"/>
        <w:ind w:left="0" w:firstLine="0"/>
        <w:rPr>
          <w:rFonts w:eastAsia="DengXian"/>
          <w:b/>
          <w:color w:val="0070C0"/>
          <w:u w:val="single"/>
          <w:lang w:val="en-US"/>
        </w:rPr>
      </w:pPr>
    </w:p>
    <w:p w14:paraId="28BE5B45" w14:textId="77777777"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w:t>
      </w:r>
      <w:proofErr w:type="spellStart"/>
      <w:r>
        <w:rPr>
          <w:lang w:eastAsia="ja-JP"/>
        </w:rPr>
        <w:t>conifgued</w:t>
      </w:r>
      <w:proofErr w:type="spellEnd"/>
      <w:r>
        <w:rPr>
          <w:lang w:eastAsia="ja-JP"/>
        </w:rPr>
        <w:t xml:space="preserve">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28BE5B46" w14:textId="77777777"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w:t>
      </w:r>
      <w:proofErr w:type="spellEnd"/>
      <w:r w:rsidRPr="00493589">
        <w:rPr>
          <w:rFonts w:cs="Arial"/>
          <w:b/>
          <w:color w:val="000000"/>
        </w:rPr>
        <w:t>-eDRX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28BE5B4A" w14:textId="77777777" w:rsidTr="002433E1">
        <w:tc>
          <w:tcPr>
            <w:tcW w:w="1423" w:type="dxa"/>
            <w:shd w:val="clear" w:color="auto" w:fill="E7E6E6"/>
          </w:tcPr>
          <w:p w14:paraId="28BE5B47"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28BE5B48" w14:textId="77777777" w:rsidR="00493589" w:rsidRDefault="00493589" w:rsidP="002433E1">
            <w:pPr>
              <w:jc w:val="center"/>
              <w:rPr>
                <w:b/>
                <w:lang w:eastAsia="sv-SE"/>
              </w:rPr>
            </w:pPr>
            <w:r>
              <w:rPr>
                <w:b/>
                <w:lang w:eastAsia="sv-SE"/>
              </w:rPr>
              <w:t>Yes/No</w:t>
            </w:r>
          </w:p>
        </w:tc>
        <w:tc>
          <w:tcPr>
            <w:tcW w:w="6431" w:type="dxa"/>
            <w:shd w:val="clear" w:color="auto" w:fill="E7E6E6"/>
          </w:tcPr>
          <w:p w14:paraId="28BE5B49" w14:textId="77777777" w:rsidR="00493589" w:rsidRDefault="00493589" w:rsidP="002433E1">
            <w:pPr>
              <w:jc w:val="center"/>
              <w:rPr>
                <w:b/>
                <w:lang w:eastAsia="sv-SE"/>
              </w:rPr>
            </w:pPr>
            <w:r>
              <w:rPr>
                <w:b/>
                <w:lang w:eastAsia="sv-SE"/>
              </w:rPr>
              <w:t>Additional comments</w:t>
            </w:r>
          </w:p>
        </w:tc>
      </w:tr>
      <w:tr w:rsidR="00493589" w14:paraId="28BE5B4E" w14:textId="77777777" w:rsidTr="002433E1">
        <w:tc>
          <w:tcPr>
            <w:tcW w:w="1423" w:type="dxa"/>
            <w:shd w:val="clear" w:color="auto" w:fill="auto"/>
          </w:tcPr>
          <w:p w14:paraId="28BE5B4B" w14:textId="77777777"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B4C" w14:textId="77777777"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28BE5B4D" w14:textId="77777777"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8BE5B52" w14:textId="77777777" w:rsidTr="002433E1">
        <w:tc>
          <w:tcPr>
            <w:tcW w:w="1423" w:type="dxa"/>
            <w:shd w:val="clear" w:color="auto" w:fill="auto"/>
          </w:tcPr>
          <w:p w14:paraId="28BE5B4F" w14:textId="77777777"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B50" w14:textId="77777777"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B51" w14:textId="77777777" w:rsidR="00493589" w:rsidRDefault="00493589" w:rsidP="002433E1">
            <w:pPr>
              <w:rPr>
                <w:rFonts w:eastAsia="DengXian"/>
                <w:lang w:val="en-US"/>
              </w:rPr>
            </w:pPr>
          </w:p>
        </w:tc>
      </w:tr>
      <w:tr w:rsidR="00895739" w14:paraId="28BE5B5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B5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B54"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B55" w14:textId="77777777" w:rsidR="00895739" w:rsidRDefault="00895739">
            <w:pPr>
              <w:rPr>
                <w:rFonts w:eastAsia="DengXian"/>
                <w:lang w:val="en-US"/>
              </w:rPr>
            </w:pPr>
          </w:p>
        </w:tc>
      </w:tr>
      <w:tr w:rsidR="006130A4" w14:paraId="28BE5B5A" w14:textId="77777777" w:rsidTr="002433E1">
        <w:tc>
          <w:tcPr>
            <w:tcW w:w="1423" w:type="dxa"/>
            <w:shd w:val="clear" w:color="auto" w:fill="auto"/>
          </w:tcPr>
          <w:p w14:paraId="28BE5B5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B58"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B59" w14:textId="77777777" w:rsidR="006130A4" w:rsidRDefault="006130A4" w:rsidP="006130A4">
            <w:pPr>
              <w:rPr>
                <w:rFonts w:eastAsia="DengXian"/>
              </w:rPr>
            </w:pPr>
          </w:p>
        </w:tc>
      </w:tr>
      <w:tr w:rsidR="006130A4" w14:paraId="28BE5B5E" w14:textId="77777777" w:rsidTr="002433E1">
        <w:tc>
          <w:tcPr>
            <w:tcW w:w="1423" w:type="dxa"/>
            <w:shd w:val="clear" w:color="auto" w:fill="auto"/>
          </w:tcPr>
          <w:p w14:paraId="28BE5B5B" w14:textId="77777777" w:rsidR="006130A4" w:rsidRDefault="00284787" w:rsidP="006130A4">
            <w:pPr>
              <w:rPr>
                <w:rFonts w:eastAsia="DengXian"/>
              </w:rPr>
            </w:pPr>
            <w:r>
              <w:rPr>
                <w:rFonts w:eastAsia="DengXian"/>
              </w:rPr>
              <w:t>Nokia</w:t>
            </w:r>
          </w:p>
        </w:tc>
        <w:tc>
          <w:tcPr>
            <w:tcW w:w="1780" w:type="dxa"/>
            <w:gridSpan w:val="2"/>
            <w:shd w:val="clear" w:color="auto" w:fill="auto"/>
          </w:tcPr>
          <w:p w14:paraId="28BE5B5C" w14:textId="77777777" w:rsidR="006130A4" w:rsidRDefault="00284787" w:rsidP="006130A4">
            <w:pPr>
              <w:rPr>
                <w:rFonts w:eastAsia="DengXian"/>
              </w:rPr>
            </w:pPr>
            <w:r>
              <w:rPr>
                <w:rFonts w:eastAsia="DengXian"/>
              </w:rPr>
              <w:t>Yes</w:t>
            </w:r>
          </w:p>
        </w:tc>
        <w:tc>
          <w:tcPr>
            <w:tcW w:w="6431" w:type="dxa"/>
            <w:shd w:val="clear" w:color="auto" w:fill="auto"/>
          </w:tcPr>
          <w:p w14:paraId="28BE5B5D" w14:textId="77777777" w:rsidR="006130A4" w:rsidRDefault="006130A4" w:rsidP="006130A4">
            <w:pPr>
              <w:rPr>
                <w:rFonts w:eastAsia="DengXian"/>
              </w:rPr>
            </w:pPr>
          </w:p>
        </w:tc>
      </w:tr>
      <w:tr w:rsidR="006130A4" w14:paraId="28BE5B62" w14:textId="77777777" w:rsidTr="002433E1">
        <w:tc>
          <w:tcPr>
            <w:tcW w:w="1423" w:type="dxa"/>
            <w:shd w:val="clear" w:color="auto" w:fill="auto"/>
          </w:tcPr>
          <w:p w14:paraId="28BE5B5F" w14:textId="77777777" w:rsidR="006130A4" w:rsidRDefault="00F7599C" w:rsidP="006130A4">
            <w:pPr>
              <w:rPr>
                <w:rFonts w:eastAsia="DengXian"/>
              </w:rPr>
            </w:pPr>
            <w:r>
              <w:rPr>
                <w:rFonts w:eastAsia="DengXian"/>
              </w:rPr>
              <w:t>Intel</w:t>
            </w:r>
          </w:p>
        </w:tc>
        <w:tc>
          <w:tcPr>
            <w:tcW w:w="1780" w:type="dxa"/>
            <w:gridSpan w:val="2"/>
            <w:shd w:val="clear" w:color="auto" w:fill="auto"/>
          </w:tcPr>
          <w:p w14:paraId="28BE5B60" w14:textId="77777777" w:rsidR="006130A4" w:rsidRDefault="00F7599C" w:rsidP="006130A4">
            <w:pPr>
              <w:rPr>
                <w:rFonts w:eastAsia="DengXian"/>
              </w:rPr>
            </w:pPr>
            <w:r>
              <w:rPr>
                <w:rFonts w:eastAsia="DengXian"/>
              </w:rPr>
              <w:t>Yes</w:t>
            </w:r>
          </w:p>
        </w:tc>
        <w:tc>
          <w:tcPr>
            <w:tcW w:w="6431" w:type="dxa"/>
            <w:shd w:val="clear" w:color="auto" w:fill="auto"/>
          </w:tcPr>
          <w:p w14:paraId="28BE5B61" w14:textId="77777777" w:rsidR="006130A4" w:rsidRDefault="006130A4" w:rsidP="006130A4">
            <w:pPr>
              <w:rPr>
                <w:rFonts w:eastAsia="DengXian"/>
              </w:rPr>
            </w:pPr>
          </w:p>
        </w:tc>
      </w:tr>
      <w:tr w:rsidR="00146906" w14:paraId="28BE5B66" w14:textId="77777777" w:rsidTr="002433E1">
        <w:tc>
          <w:tcPr>
            <w:tcW w:w="1423" w:type="dxa"/>
            <w:shd w:val="clear" w:color="auto" w:fill="auto"/>
          </w:tcPr>
          <w:p w14:paraId="28BE5B63"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B64" w14:textId="77777777" w:rsidR="00146906" w:rsidRDefault="00146906" w:rsidP="00146906">
            <w:pPr>
              <w:rPr>
                <w:rFonts w:eastAsia="DengXian"/>
              </w:rPr>
            </w:pPr>
            <w:r>
              <w:rPr>
                <w:rFonts w:eastAsia="DengXian"/>
              </w:rPr>
              <w:t>Yes</w:t>
            </w:r>
          </w:p>
        </w:tc>
        <w:tc>
          <w:tcPr>
            <w:tcW w:w="6431" w:type="dxa"/>
            <w:shd w:val="clear" w:color="auto" w:fill="auto"/>
          </w:tcPr>
          <w:p w14:paraId="28BE5B65" w14:textId="77777777" w:rsidR="00146906" w:rsidRDefault="00146906" w:rsidP="00146906">
            <w:pPr>
              <w:rPr>
                <w:rFonts w:eastAsia="DengXian"/>
              </w:rPr>
            </w:pPr>
          </w:p>
        </w:tc>
      </w:tr>
      <w:tr w:rsidR="00146906" w14:paraId="28BE5B6A" w14:textId="77777777" w:rsidTr="002433E1">
        <w:tc>
          <w:tcPr>
            <w:tcW w:w="1423" w:type="dxa"/>
            <w:shd w:val="clear" w:color="auto" w:fill="auto"/>
          </w:tcPr>
          <w:p w14:paraId="28BE5B67"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B68" w14:textId="77777777"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28BE5B69" w14:textId="77777777" w:rsidR="00146906" w:rsidRDefault="00146906" w:rsidP="00146906">
            <w:pPr>
              <w:rPr>
                <w:rFonts w:eastAsia="DengXian"/>
              </w:rPr>
            </w:pPr>
          </w:p>
        </w:tc>
      </w:tr>
      <w:tr w:rsidR="00E73A6E" w14:paraId="28BE5B6F" w14:textId="77777777" w:rsidTr="002433E1">
        <w:tc>
          <w:tcPr>
            <w:tcW w:w="1423" w:type="dxa"/>
            <w:shd w:val="clear" w:color="auto" w:fill="auto"/>
          </w:tcPr>
          <w:p w14:paraId="28BE5B6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B6C" w14:textId="77777777" w:rsidR="00E73A6E" w:rsidRDefault="00E73A6E" w:rsidP="00E73A6E">
            <w:pPr>
              <w:rPr>
                <w:rFonts w:eastAsia="DengXian"/>
              </w:rPr>
            </w:pPr>
            <w:r>
              <w:rPr>
                <w:rFonts w:eastAsia="DengXian"/>
                <w:lang w:val="en-US"/>
              </w:rPr>
              <w:t>Yes</w:t>
            </w:r>
          </w:p>
        </w:tc>
        <w:tc>
          <w:tcPr>
            <w:tcW w:w="6431" w:type="dxa"/>
            <w:shd w:val="clear" w:color="auto" w:fill="auto"/>
          </w:tcPr>
          <w:p w14:paraId="28BE5B6D" w14:textId="77777777" w:rsidR="00E73A6E" w:rsidRDefault="00E73A6E" w:rsidP="00E73A6E">
            <w:pPr>
              <w:rPr>
                <w:rFonts w:eastAsia="DengXian"/>
                <w:lang w:val="en-US"/>
              </w:rPr>
            </w:pPr>
            <w:r>
              <w:rPr>
                <w:rFonts w:eastAsia="DengXian"/>
                <w:lang w:val="en-US"/>
              </w:rPr>
              <w:t xml:space="preserve">The legacy </w:t>
            </w:r>
            <w:proofErr w:type="spellStart"/>
            <w:r w:rsidRPr="00CF1E49">
              <w:rPr>
                <w:rFonts w:eastAsia="DengXian"/>
                <w:i/>
                <w:lang w:val="en-US"/>
              </w:rPr>
              <w:t>systemInfoModification</w:t>
            </w:r>
            <w:proofErr w:type="spellEnd"/>
            <w:r w:rsidRPr="00CF1E49">
              <w:rPr>
                <w:rFonts w:eastAsia="DengXian"/>
                <w:i/>
                <w:lang w:val="en-US"/>
              </w:rPr>
              <w:t>-eDRX</w:t>
            </w:r>
            <w:r>
              <w:rPr>
                <w:rFonts w:eastAsia="DengXian"/>
                <w:lang w:val="en-US"/>
              </w:rPr>
              <w:t xml:space="preserve"> indication in Short message and eDRX modification boundaries mechanism can be used, e.g.</w:t>
            </w:r>
          </w:p>
          <w:p w14:paraId="28BE5B6E" w14:textId="77777777" w:rsidR="00E73A6E" w:rsidRDefault="00E73A6E" w:rsidP="00E73A6E">
            <w:pPr>
              <w:rPr>
                <w:rFonts w:eastAsia="DengXian"/>
              </w:rPr>
            </w:pPr>
            <w:r>
              <w:rPr>
                <w:rFonts w:eastAsia="DengXian"/>
                <w:lang w:val="en-US"/>
              </w:rPr>
              <w:t>F</w:t>
            </w:r>
            <w:r>
              <w:rPr>
                <w:rFonts w:eastAsia="DengXian"/>
                <w:i/>
                <w:iCs/>
                <w:lang w:val="en-US"/>
              </w:rPr>
              <w:t xml:space="preserve">or UEs in RRC_IDLE or RRC_INACTIVE configured to use an IDLE eDRX cycle longer than the modification period, an eDRX acquisition period is defined. </w:t>
            </w:r>
          </w:p>
        </w:tc>
      </w:tr>
      <w:tr w:rsidR="0027505E" w14:paraId="28BE5B73" w14:textId="77777777" w:rsidTr="002433E1">
        <w:tc>
          <w:tcPr>
            <w:tcW w:w="1423" w:type="dxa"/>
            <w:shd w:val="clear" w:color="auto" w:fill="auto"/>
          </w:tcPr>
          <w:p w14:paraId="28BE5B7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71" w14:textId="77777777" w:rsidR="0027505E" w:rsidRDefault="0027505E" w:rsidP="0027505E">
            <w:pPr>
              <w:rPr>
                <w:rFonts w:eastAsia="DengXian"/>
              </w:rPr>
            </w:pPr>
            <w:r>
              <w:rPr>
                <w:rFonts w:eastAsia="DengXian"/>
              </w:rPr>
              <w:t>Yes</w:t>
            </w:r>
          </w:p>
        </w:tc>
        <w:tc>
          <w:tcPr>
            <w:tcW w:w="6431" w:type="dxa"/>
            <w:shd w:val="clear" w:color="auto" w:fill="auto"/>
          </w:tcPr>
          <w:p w14:paraId="28BE5B72" w14:textId="77777777" w:rsidR="0027505E" w:rsidRDefault="0027505E" w:rsidP="0027505E">
            <w:pPr>
              <w:rPr>
                <w:rFonts w:eastAsia="DengXian"/>
              </w:rPr>
            </w:pPr>
          </w:p>
        </w:tc>
      </w:tr>
      <w:tr w:rsidR="004A3BEB" w14:paraId="28BE5B77" w14:textId="77777777" w:rsidTr="002433E1">
        <w:tc>
          <w:tcPr>
            <w:tcW w:w="1423" w:type="dxa"/>
            <w:shd w:val="clear" w:color="auto" w:fill="auto"/>
          </w:tcPr>
          <w:p w14:paraId="28BE5B74" w14:textId="77777777" w:rsidR="004A3BEB" w:rsidRDefault="004A3BEB" w:rsidP="004A3BEB">
            <w:pPr>
              <w:rPr>
                <w:rFonts w:eastAsia="DengXian"/>
              </w:rPr>
            </w:pPr>
          </w:p>
        </w:tc>
        <w:tc>
          <w:tcPr>
            <w:tcW w:w="1780" w:type="dxa"/>
            <w:gridSpan w:val="2"/>
            <w:shd w:val="clear" w:color="auto" w:fill="auto"/>
          </w:tcPr>
          <w:p w14:paraId="28BE5B75" w14:textId="77777777" w:rsidR="004A3BEB" w:rsidRDefault="004A3BEB" w:rsidP="004A3BEB">
            <w:pPr>
              <w:rPr>
                <w:rFonts w:eastAsia="DengXian"/>
              </w:rPr>
            </w:pPr>
            <w:r>
              <w:rPr>
                <w:rFonts w:eastAsia="DengXian"/>
              </w:rPr>
              <w:t xml:space="preserve">Yes </w:t>
            </w:r>
          </w:p>
        </w:tc>
        <w:tc>
          <w:tcPr>
            <w:tcW w:w="6431" w:type="dxa"/>
            <w:shd w:val="clear" w:color="auto" w:fill="auto"/>
          </w:tcPr>
          <w:p w14:paraId="28BE5B76" w14:textId="77777777" w:rsidR="004A3BEB" w:rsidRDefault="004A3BEB" w:rsidP="004A3BEB">
            <w:pPr>
              <w:rPr>
                <w:rFonts w:eastAsia="DengXian"/>
              </w:rPr>
            </w:pPr>
            <w:r>
              <w:rPr>
                <w:rFonts w:eastAsia="DengXian"/>
              </w:rPr>
              <w:t xml:space="preserve">We have discussed this issue in R17 RedCap WI, and the same principle should be used for R18 enhanced INACTIVE eDRX.  </w:t>
            </w:r>
          </w:p>
        </w:tc>
      </w:tr>
      <w:tr w:rsidR="001A2350" w14:paraId="28BE5B7B" w14:textId="77777777" w:rsidTr="002433E1">
        <w:tc>
          <w:tcPr>
            <w:tcW w:w="1423" w:type="dxa"/>
            <w:shd w:val="clear" w:color="auto" w:fill="auto"/>
          </w:tcPr>
          <w:p w14:paraId="28BE5B78" w14:textId="44B88C60" w:rsidR="001A2350" w:rsidRDefault="001A2350" w:rsidP="001A2350">
            <w:pPr>
              <w:rPr>
                <w:rFonts w:eastAsia="DengXian"/>
              </w:rPr>
            </w:pPr>
            <w:r>
              <w:rPr>
                <w:rFonts w:eastAsia="DengXian"/>
              </w:rPr>
              <w:t>Qualcomm</w:t>
            </w:r>
          </w:p>
        </w:tc>
        <w:tc>
          <w:tcPr>
            <w:tcW w:w="1780" w:type="dxa"/>
            <w:gridSpan w:val="2"/>
            <w:shd w:val="clear" w:color="auto" w:fill="auto"/>
          </w:tcPr>
          <w:p w14:paraId="28BE5B79" w14:textId="76EE2AC5" w:rsidR="001A2350" w:rsidRDefault="001A2350" w:rsidP="001A2350">
            <w:pPr>
              <w:rPr>
                <w:rFonts w:eastAsia="DengXian"/>
              </w:rPr>
            </w:pPr>
            <w:r>
              <w:rPr>
                <w:rFonts w:eastAsia="DengXian"/>
              </w:rPr>
              <w:t>Yes</w:t>
            </w:r>
          </w:p>
        </w:tc>
        <w:tc>
          <w:tcPr>
            <w:tcW w:w="6431" w:type="dxa"/>
            <w:shd w:val="clear" w:color="auto" w:fill="auto"/>
          </w:tcPr>
          <w:p w14:paraId="28BE5B7A" w14:textId="77777777" w:rsidR="001A2350" w:rsidRDefault="001A2350" w:rsidP="001A2350">
            <w:pPr>
              <w:rPr>
                <w:rFonts w:eastAsia="DengXian"/>
              </w:rPr>
            </w:pPr>
          </w:p>
        </w:tc>
      </w:tr>
      <w:tr w:rsidR="001A2350" w14:paraId="28BE5B7F" w14:textId="77777777" w:rsidTr="002433E1">
        <w:tc>
          <w:tcPr>
            <w:tcW w:w="1423" w:type="dxa"/>
            <w:shd w:val="clear" w:color="auto" w:fill="auto"/>
          </w:tcPr>
          <w:p w14:paraId="28BE5B7C" w14:textId="2367B3A7" w:rsidR="001A2350" w:rsidRDefault="000A5C82" w:rsidP="001A2350">
            <w:pPr>
              <w:rPr>
                <w:rFonts w:eastAsia="DengXian"/>
              </w:rPr>
            </w:pPr>
            <w:r>
              <w:rPr>
                <w:rFonts w:eastAsia="DengXian" w:hint="eastAsia"/>
              </w:rPr>
              <w:t>CATT</w:t>
            </w:r>
          </w:p>
        </w:tc>
        <w:tc>
          <w:tcPr>
            <w:tcW w:w="1780" w:type="dxa"/>
            <w:gridSpan w:val="2"/>
            <w:shd w:val="clear" w:color="auto" w:fill="auto"/>
          </w:tcPr>
          <w:p w14:paraId="28BE5B7D" w14:textId="354BC62C" w:rsidR="001A2350" w:rsidRDefault="000A5C82" w:rsidP="001A2350">
            <w:pPr>
              <w:rPr>
                <w:rFonts w:eastAsia="DengXian"/>
              </w:rPr>
            </w:pPr>
            <w:r>
              <w:rPr>
                <w:rFonts w:eastAsia="DengXian" w:hint="eastAsia"/>
              </w:rPr>
              <w:t>Yes</w:t>
            </w:r>
          </w:p>
        </w:tc>
        <w:tc>
          <w:tcPr>
            <w:tcW w:w="6431" w:type="dxa"/>
            <w:shd w:val="clear" w:color="auto" w:fill="auto"/>
          </w:tcPr>
          <w:p w14:paraId="28BE5B7E" w14:textId="77777777" w:rsidR="001A2350" w:rsidRDefault="001A2350" w:rsidP="001A2350">
            <w:pPr>
              <w:rPr>
                <w:rFonts w:eastAsia="DengXian"/>
              </w:rPr>
            </w:pPr>
          </w:p>
        </w:tc>
      </w:tr>
      <w:tr w:rsidR="001A2350" w14:paraId="28BE5B83" w14:textId="77777777" w:rsidTr="002433E1">
        <w:tc>
          <w:tcPr>
            <w:tcW w:w="1423" w:type="dxa"/>
            <w:shd w:val="clear" w:color="auto" w:fill="auto"/>
          </w:tcPr>
          <w:p w14:paraId="28BE5B80" w14:textId="7A0F7275" w:rsidR="001A2350" w:rsidRDefault="007C3040" w:rsidP="001A2350">
            <w:pPr>
              <w:rPr>
                <w:rFonts w:eastAsia="DengXian"/>
              </w:rPr>
            </w:pPr>
            <w:r>
              <w:rPr>
                <w:rFonts w:eastAsia="DengXian"/>
              </w:rPr>
              <w:t>Ericsson</w:t>
            </w:r>
          </w:p>
        </w:tc>
        <w:tc>
          <w:tcPr>
            <w:tcW w:w="1780" w:type="dxa"/>
            <w:gridSpan w:val="2"/>
            <w:shd w:val="clear" w:color="auto" w:fill="auto"/>
          </w:tcPr>
          <w:p w14:paraId="28BE5B81" w14:textId="68792FD3" w:rsidR="001A2350" w:rsidRDefault="007C3040" w:rsidP="001A2350">
            <w:pPr>
              <w:rPr>
                <w:rFonts w:eastAsia="DengXian"/>
              </w:rPr>
            </w:pPr>
            <w:r>
              <w:rPr>
                <w:rFonts w:eastAsia="DengXian"/>
              </w:rPr>
              <w:t>Yes</w:t>
            </w:r>
          </w:p>
        </w:tc>
        <w:tc>
          <w:tcPr>
            <w:tcW w:w="6431" w:type="dxa"/>
            <w:shd w:val="clear" w:color="auto" w:fill="auto"/>
          </w:tcPr>
          <w:p w14:paraId="28BE5B82" w14:textId="77777777" w:rsidR="001A2350" w:rsidRDefault="001A2350" w:rsidP="001A2350">
            <w:pPr>
              <w:rPr>
                <w:rFonts w:eastAsia="DengXian"/>
              </w:rPr>
            </w:pPr>
          </w:p>
        </w:tc>
      </w:tr>
      <w:tr w:rsidR="001A2350" w14:paraId="28BE5B87" w14:textId="77777777" w:rsidTr="002433E1">
        <w:tc>
          <w:tcPr>
            <w:tcW w:w="1423" w:type="dxa"/>
            <w:shd w:val="clear" w:color="auto" w:fill="auto"/>
          </w:tcPr>
          <w:p w14:paraId="28BE5B84" w14:textId="77777777" w:rsidR="001A2350" w:rsidRDefault="001A2350" w:rsidP="001A2350">
            <w:pPr>
              <w:rPr>
                <w:rFonts w:eastAsia="DengXian"/>
              </w:rPr>
            </w:pPr>
          </w:p>
        </w:tc>
        <w:tc>
          <w:tcPr>
            <w:tcW w:w="1770" w:type="dxa"/>
            <w:shd w:val="clear" w:color="auto" w:fill="auto"/>
          </w:tcPr>
          <w:p w14:paraId="28BE5B85" w14:textId="77777777" w:rsidR="001A2350" w:rsidRDefault="001A2350" w:rsidP="001A2350">
            <w:pPr>
              <w:rPr>
                <w:rFonts w:eastAsia="DengXian"/>
              </w:rPr>
            </w:pPr>
          </w:p>
        </w:tc>
        <w:tc>
          <w:tcPr>
            <w:tcW w:w="6441" w:type="dxa"/>
            <w:gridSpan w:val="2"/>
            <w:shd w:val="clear" w:color="auto" w:fill="auto"/>
          </w:tcPr>
          <w:p w14:paraId="28BE5B86" w14:textId="77777777" w:rsidR="001A2350" w:rsidRDefault="001A2350" w:rsidP="001A2350">
            <w:pPr>
              <w:rPr>
                <w:rFonts w:eastAsia="DengXian"/>
              </w:rPr>
            </w:pPr>
          </w:p>
        </w:tc>
      </w:tr>
      <w:tr w:rsidR="001A2350" w14:paraId="28BE5B8B" w14:textId="77777777" w:rsidTr="002433E1">
        <w:tc>
          <w:tcPr>
            <w:tcW w:w="1423" w:type="dxa"/>
            <w:shd w:val="clear" w:color="auto" w:fill="auto"/>
          </w:tcPr>
          <w:p w14:paraId="28BE5B88" w14:textId="77777777" w:rsidR="001A2350" w:rsidRPr="00833389" w:rsidRDefault="001A2350" w:rsidP="001A2350">
            <w:pPr>
              <w:rPr>
                <w:rFonts w:eastAsia="DengXian"/>
              </w:rPr>
            </w:pPr>
          </w:p>
        </w:tc>
        <w:tc>
          <w:tcPr>
            <w:tcW w:w="1780" w:type="dxa"/>
            <w:gridSpan w:val="2"/>
            <w:shd w:val="clear" w:color="auto" w:fill="auto"/>
          </w:tcPr>
          <w:p w14:paraId="28BE5B89" w14:textId="77777777" w:rsidR="001A2350" w:rsidRDefault="001A2350" w:rsidP="001A2350">
            <w:pPr>
              <w:rPr>
                <w:rFonts w:eastAsia="DengXian"/>
              </w:rPr>
            </w:pPr>
          </w:p>
        </w:tc>
        <w:tc>
          <w:tcPr>
            <w:tcW w:w="6431" w:type="dxa"/>
            <w:shd w:val="clear" w:color="auto" w:fill="auto"/>
          </w:tcPr>
          <w:p w14:paraId="28BE5B8A" w14:textId="77777777" w:rsidR="001A2350" w:rsidRDefault="001A2350" w:rsidP="001A2350">
            <w:pPr>
              <w:rPr>
                <w:rFonts w:eastAsia="DengXian"/>
              </w:rPr>
            </w:pPr>
          </w:p>
        </w:tc>
      </w:tr>
      <w:tr w:rsidR="001A2350" w14:paraId="28BE5B8F" w14:textId="77777777" w:rsidTr="002433E1">
        <w:tc>
          <w:tcPr>
            <w:tcW w:w="1423" w:type="dxa"/>
            <w:shd w:val="clear" w:color="auto" w:fill="auto"/>
          </w:tcPr>
          <w:p w14:paraId="28BE5B8C" w14:textId="77777777" w:rsidR="001A2350" w:rsidRDefault="001A2350" w:rsidP="001A2350">
            <w:pPr>
              <w:rPr>
                <w:rFonts w:eastAsia="DengXian"/>
              </w:rPr>
            </w:pPr>
          </w:p>
        </w:tc>
        <w:tc>
          <w:tcPr>
            <w:tcW w:w="1780" w:type="dxa"/>
            <w:gridSpan w:val="2"/>
            <w:shd w:val="clear" w:color="auto" w:fill="auto"/>
          </w:tcPr>
          <w:p w14:paraId="28BE5B8D" w14:textId="77777777" w:rsidR="001A2350" w:rsidRDefault="001A2350" w:rsidP="001A2350">
            <w:pPr>
              <w:rPr>
                <w:rFonts w:eastAsia="DengXian"/>
              </w:rPr>
            </w:pPr>
          </w:p>
        </w:tc>
        <w:tc>
          <w:tcPr>
            <w:tcW w:w="6431" w:type="dxa"/>
            <w:shd w:val="clear" w:color="auto" w:fill="auto"/>
          </w:tcPr>
          <w:p w14:paraId="28BE5B8E" w14:textId="77777777" w:rsidR="001A2350" w:rsidRDefault="001A2350" w:rsidP="001A2350">
            <w:pPr>
              <w:rPr>
                <w:rFonts w:eastAsia="DengXian"/>
              </w:rPr>
            </w:pPr>
          </w:p>
        </w:tc>
      </w:tr>
      <w:tr w:rsidR="001A2350" w14:paraId="28BE5B93" w14:textId="77777777" w:rsidTr="002433E1">
        <w:tc>
          <w:tcPr>
            <w:tcW w:w="1423" w:type="dxa"/>
            <w:shd w:val="clear" w:color="auto" w:fill="auto"/>
          </w:tcPr>
          <w:p w14:paraId="28BE5B90" w14:textId="77777777" w:rsidR="001A2350" w:rsidRDefault="001A2350" w:rsidP="001A2350">
            <w:pPr>
              <w:rPr>
                <w:rFonts w:eastAsia="DengXian"/>
              </w:rPr>
            </w:pPr>
          </w:p>
        </w:tc>
        <w:tc>
          <w:tcPr>
            <w:tcW w:w="1780" w:type="dxa"/>
            <w:gridSpan w:val="2"/>
            <w:shd w:val="clear" w:color="auto" w:fill="auto"/>
          </w:tcPr>
          <w:p w14:paraId="28BE5B91" w14:textId="77777777" w:rsidR="001A2350" w:rsidRDefault="001A2350" w:rsidP="001A2350">
            <w:pPr>
              <w:rPr>
                <w:rFonts w:eastAsia="DengXian"/>
              </w:rPr>
            </w:pPr>
          </w:p>
        </w:tc>
        <w:tc>
          <w:tcPr>
            <w:tcW w:w="6431" w:type="dxa"/>
            <w:shd w:val="clear" w:color="auto" w:fill="auto"/>
          </w:tcPr>
          <w:p w14:paraId="28BE5B92" w14:textId="77777777" w:rsidR="001A2350" w:rsidRDefault="001A2350" w:rsidP="001A2350">
            <w:pPr>
              <w:rPr>
                <w:rFonts w:eastAsia="DengXian"/>
              </w:rPr>
            </w:pPr>
          </w:p>
        </w:tc>
      </w:tr>
      <w:tr w:rsidR="001A2350" w14:paraId="28BE5B97" w14:textId="77777777" w:rsidTr="002433E1">
        <w:tc>
          <w:tcPr>
            <w:tcW w:w="1423" w:type="dxa"/>
            <w:shd w:val="clear" w:color="auto" w:fill="auto"/>
          </w:tcPr>
          <w:p w14:paraId="28BE5B94" w14:textId="77777777" w:rsidR="001A2350" w:rsidRDefault="001A2350" w:rsidP="001A2350">
            <w:pPr>
              <w:rPr>
                <w:rFonts w:eastAsia="DengXian"/>
              </w:rPr>
            </w:pPr>
          </w:p>
        </w:tc>
        <w:tc>
          <w:tcPr>
            <w:tcW w:w="1780" w:type="dxa"/>
            <w:gridSpan w:val="2"/>
            <w:shd w:val="clear" w:color="auto" w:fill="auto"/>
          </w:tcPr>
          <w:p w14:paraId="28BE5B95" w14:textId="77777777" w:rsidR="001A2350" w:rsidRDefault="001A2350" w:rsidP="001A2350">
            <w:pPr>
              <w:rPr>
                <w:rFonts w:eastAsia="DengXian"/>
              </w:rPr>
            </w:pPr>
          </w:p>
        </w:tc>
        <w:tc>
          <w:tcPr>
            <w:tcW w:w="6431" w:type="dxa"/>
            <w:shd w:val="clear" w:color="auto" w:fill="auto"/>
          </w:tcPr>
          <w:p w14:paraId="28BE5B96" w14:textId="77777777" w:rsidR="001A2350" w:rsidRDefault="001A2350" w:rsidP="001A2350">
            <w:pPr>
              <w:rPr>
                <w:rFonts w:eastAsia="DengXian"/>
              </w:rPr>
            </w:pPr>
          </w:p>
        </w:tc>
      </w:tr>
      <w:tr w:rsidR="001A2350" w14:paraId="28BE5B9B" w14:textId="77777777" w:rsidTr="002433E1">
        <w:tc>
          <w:tcPr>
            <w:tcW w:w="1423" w:type="dxa"/>
            <w:shd w:val="clear" w:color="auto" w:fill="auto"/>
          </w:tcPr>
          <w:p w14:paraId="28BE5B98" w14:textId="77777777" w:rsidR="001A2350" w:rsidRDefault="001A2350" w:rsidP="001A2350">
            <w:pPr>
              <w:rPr>
                <w:rFonts w:eastAsia="DengXian"/>
              </w:rPr>
            </w:pPr>
          </w:p>
        </w:tc>
        <w:tc>
          <w:tcPr>
            <w:tcW w:w="1780" w:type="dxa"/>
            <w:gridSpan w:val="2"/>
            <w:shd w:val="clear" w:color="auto" w:fill="auto"/>
          </w:tcPr>
          <w:p w14:paraId="28BE5B99" w14:textId="77777777" w:rsidR="001A2350" w:rsidRDefault="001A2350" w:rsidP="001A2350">
            <w:pPr>
              <w:rPr>
                <w:rFonts w:eastAsia="DengXian"/>
              </w:rPr>
            </w:pPr>
          </w:p>
        </w:tc>
        <w:tc>
          <w:tcPr>
            <w:tcW w:w="6431" w:type="dxa"/>
            <w:shd w:val="clear" w:color="auto" w:fill="auto"/>
          </w:tcPr>
          <w:p w14:paraId="28BE5B9A" w14:textId="77777777" w:rsidR="001A2350" w:rsidRDefault="001A2350" w:rsidP="001A2350">
            <w:pPr>
              <w:rPr>
                <w:rFonts w:eastAsia="DengXian"/>
              </w:rPr>
            </w:pPr>
          </w:p>
        </w:tc>
      </w:tr>
    </w:tbl>
    <w:p w14:paraId="28BE5B9C" w14:textId="77777777" w:rsidR="00493589" w:rsidRDefault="00493589" w:rsidP="00493589">
      <w:pPr>
        <w:pStyle w:val="Doc-text2"/>
        <w:ind w:left="0" w:firstLine="0"/>
        <w:rPr>
          <w:rFonts w:eastAsia="DengXian"/>
          <w:b/>
          <w:color w:val="0070C0"/>
          <w:u w:val="single"/>
          <w:lang w:val="en-US"/>
        </w:rPr>
      </w:pPr>
    </w:p>
    <w:p w14:paraId="28BE5B9D" w14:textId="77777777" w:rsidR="00493589" w:rsidRDefault="00493589" w:rsidP="00553CDB">
      <w:pPr>
        <w:pStyle w:val="Doc-text2"/>
        <w:ind w:left="0" w:firstLine="0"/>
        <w:rPr>
          <w:rFonts w:eastAsia="DengXian"/>
          <w:b/>
          <w:color w:val="0070C0"/>
          <w:u w:val="single"/>
          <w:lang w:val="en-US"/>
        </w:rPr>
      </w:pPr>
    </w:p>
    <w:p w14:paraId="28BE5B9E" w14:textId="77777777"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28BE5B9F" w14:textId="77777777" w:rsidR="00ED700C" w:rsidRDefault="00ED700C" w:rsidP="00EA1424">
      <w:pPr>
        <w:pStyle w:val="BodyText"/>
      </w:pPr>
      <w:r>
        <w:t xml:space="preserve">In RAN2#121 meeting, RAN2 intends to allow configuring eDRX &gt; 10.24s in RRC inactive state together with MO-SDT and/or MT-SDT, and an LS has been sent to RAN3/SA2/CT1. </w:t>
      </w:r>
    </w:p>
    <w:p w14:paraId="28BE5BA0" w14:textId="77777777"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28BE5BA4" w14:textId="77777777" w:rsidTr="00DA0CBC">
        <w:tc>
          <w:tcPr>
            <w:tcW w:w="1979" w:type="dxa"/>
          </w:tcPr>
          <w:p w14:paraId="28BE5BA1"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28BE5BA2"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28BE5BA3" w14:textId="77777777" w:rsidR="00EA1424" w:rsidRDefault="00EA1424" w:rsidP="00430273">
            <w:pPr>
              <w:jc w:val="center"/>
              <w:rPr>
                <w:rFonts w:cs="Arial"/>
                <w:color w:val="000000" w:themeColor="text1"/>
              </w:rPr>
            </w:pPr>
            <w:r>
              <w:rPr>
                <w:rFonts w:cs="Arial"/>
                <w:color w:val="000000" w:themeColor="text1"/>
              </w:rPr>
              <w:t>Source</w:t>
            </w:r>
          </w:p>
        </w:tc>
      </w:tr>
      <w:tr w:rsidR="00EA1424" w14:paraId="28BE5BA9" w14:textId="77777777" w:rsidTr="00DA0CBC">
        <w:tc>
          <w:tcPr>
            <w:tcW w:w="1979" w:type="dxa"/>
          </w:tcPr>
          <w:p w14:paraId="28BE5BA5" w14:textId="77777777" w:rsidR="00EA1424" w:rsidRDefault="00EA1424" w:rsidP="00EA1424">
            <w:pPr>
              <w:rPr>
                <w:rFonts w:cs="Arial"/>
                <w:color w:val="000000" w:themeColor="text1"/>
              </w:rPr>
            </w:pPr>
            <w:r w:rsidRPr="003A6A2A">
              <w:rPr>
                <w:lang w:eastAsia="ja-JP"/>
              </w:rPr>
              <w:t>[17]R2-2303468</w:t>
            </w:r>
          </w:p>
        </w:tc>
        <w:tc>
          <w:tcPr>
            <w:tcW w:w="6238" w:type="dxa"/>
          </w:tcPr>
          <w:p w14:paraId="28BE5BA6"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28BE5BA7" w14:textId="77777777" w:rsidR="00EA1424" w:rsidRDefault="00EA1424" w:rsidP="00EA1424">
            <w:pPr>
              <w:rPr>
                <w:rFonts w:eastAsia="Malgun Gothic" w:cs="Arial"/>
                <w:bCs/>
                <w:color w:val="000000" w:themeColor="text1"/>
              </w:rPr>
            </w:pPr>
          </w:p>
        </w:tc>
        <w:tc>
          <w:tcPr>
            <w:tcW w:w="1417" w:type="dxa"/>
          </w:tcPr>
          <w:p w14:paraId="28BE5BA8" w14:textId="77777777"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28BE5BAD" w14:textId="77777777" w:rsidTr="00DA0CBC">
        <w:tc>
          <w:tcPr>
            <w:tcW w:w="1979" w:type="dxa"/>
          </w:tcPr>
          <w:p w14:paraId="28BE5BAA" w14:textId="77777777" w:rsidR="00CF70A2" w:rsidRDefault="00CF70A2" w:rsidP="00CF70A2">
            <w:pPr>
              <w:rPr>
                <w:rFonts w:cs="Arial"/>
                <w:color w:val="000000" w:themeColor="text1"/>
              </w:rPr>
            </w:pPr>
            <w:r w:rsidRPr="00EA1424">
              <w:rPr>
                <w:lang w:eastAsia="ja-JP"/>
              </w:rPr>
              <w:t>[19]R2-2303561</w:t>
            </w:r>
          </w:p>
        </w:tc>
        <w:tc>
          <w:tcPr>
            <w:tcW w:w="6238" w:type="dxa"/>
          </w:tcPr>
          <w:p w14:paraId="28BE5BAB" w14:textId="7777777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28BE5BAC" w14:textId="77777777" w:rsidR="00CF70A2" w:rsidRDefault="00CF70A2" w:rsidP="00CF70A2">
            <w:pPr>
              <w:rPr>
                <w:rFonts w:cs="Arial"/>
                <w:color w:val="000000" w:themeColor="text1"/>
              </w:rPr>
            </w:pPr>
            <w:r w:rsidRPr="00EA1424">
              <w:rPr>
                <w:lang w:eastAsia="ja-JP"/>
              </w:rPr>
              <w:t>Qualcomm Incorporated</w:t>
            </w:r>
          </w:p>
        </w:tc>
      </w:tr>
    </w:tbl>
    <w:p w14:paraId="28BE5BAE" w14:textId="77777777" w:rsidR="00EA1424" w:rsidRDefault="00EA1424" w:rsidP="00EA1424">
      <w:pPr>
        <w:pStyle w:val="Doc-text2"/>
        <w:ind w:left="0" w:firstLine="0"/>
        <w:rPr>
          <w:rFonts w:eastAsia="DengXian"/>
          <w:b/>
          <w:color w:val="0070C0"/>
          <w:u w:val="single"/>
          <w:lang w:val="en-US"/>
        </w:rPr>
      </w:pPr>
    </w:p>
    <w:p w14:paraId="28BE5BAF" w14:textId="77777777"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28BE5BB0" w14:textId="77777777" w:rsidR="008E065E" w:rsidRPr="00FF7C4E" w:rsidRDefault="007402E0" w:rsidP="008E065E">
      <w:pPr>
        <w:pStyle w:val="Heading1"/>
      </w:pPr>
      <w:r>
        <w:t>4</w:t>
      </w:r>
      <w:r w:rsidR="00C44A8D">
        <w:t xml:space="preserve">. </w:t>
      </w:r>
      <w:r w:rsidR="00B03A3C">
        <w:t>Summary and Proposals</w:t>
      </w:r>
    </w:p>
    <w:p w14:paraId="28BE5BB1" w14:textId="77777777"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8BE5BB2" w14:textId="77777777" w:rsidR="00ED6ADD" w:rsidRPr="00ED6ADD" w:rsidRDefault="00ED6ADD" w:rsidP="00ED6ADD">
      <w:pPr>
        <w:pStyle w:val="Proposal"/>
        <w:overflowPunct/>
        <w:autoSpaceDE/>
        <w:autoSpaceDN/>
        <w:adjustRightInd/>
        <w:spacing w:line="259" w:lineRule="auto"/>
        <w:textAlignment w:val="auto"/>
        <w:rPr>
          <w:b w:val="0"/>
        </w:rPr>
      </w:pPr>
    </w:p>
    <w:p w14:paraId="28BE5BB3" w14:textId="77777777" w:rsidR="00D5268E" w:rsidRPr="0075567F" w:rsidRDefault="00D5268E" w:rsidP="00402BCA">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8BE5BB4" w14:textId="77777777" w:rsidR="00C65A2A" w:rsidRPr="00C65A2A" w:rsidRDefault="007402E0" w:rsidP="002322DC">
      <w:pPr>
        <w:pStyle w:val="Heading1"/>
      </w:pPr>
      <w:r>
        <w:t>5</w:t>
      </w:r>
      <w:r w:rsidR="008B2306">
        <w:t>. References</w:t>
      </w:r>
    </w:p>
    <w:p w14:paraId="28BE5BB5"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28BE5BB6"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8BE5BB7"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28BE5BB8"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28BE5BB9"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28BE5BBA"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28BE5BBB"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8BE5BBC" w14:textId="77777777" w:rsidR="002322DC" w:rsidRDefault="002322DC" w:rsidP="00366097">
      <w:pPr>
        <w:pStyle w:val="Doc-title"/>
        <w:numPr>
          <w:ilvl w:val="0"/>
          <w:numId w:val="12"/>
        </w:numPr>
      </w:pPr>
      <w:r>
        <w:lastRenderedPageBreak/>
        <w:t>R2-2302803</w:t>
      </w:r>
      <w:r>
        <w:tab/>
        <w:t>On eDRX for enhanced RedCap</w:t>
      </w:r>
      <w:r>
        <w:tab/>
        <w:t>Nokia, Nokia Shanghai Bell</w:t>
      </w:r>
      <w:r>
        <w:tab/>
        <w:t>discussion</w:t>
      </w:r>
      <w:r>
        <w:tab/>
        <w:t>Rel-18</w:t>
      </w:r>
      <w:r>
        <w:tab/>
        <w:t>NR_redcap_enh-Core</w:t>
      </w:r>
    </w:p>
    <w:p w14:paraId="28BE5BBD"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28BE5BBE"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28BE5BBF"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28BE5BC0"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28BE5BC1"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28BE5BC2"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28BE5BC3"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28BE5BC4"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28BE5BC5"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28BE5BC6"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28BE5BC7"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28BE5BC8"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28BE5BC9" w14:textId="77777777" w:rsidR="002322DC" w:rsidRPr="00F1433D" w:rsidRDefault="002322DC" w:rsidP="002322DC">
      <w:pPr>
        <w:pStyle w:val="Doc-text2"/>
        <w:rPr>
          <w:lang w:eastAsia="ja-JP"/>
        </w:rPr>
      </w:pPr>
    </w:p>
    <w:p w14:paraId="28BE5BCA" w14:textId="77777777" w:rsidR="00D317D7" w:rsidRPr="00D317D7" w:rsidRDefault="00D317D7" w:rsidP="005E5687">
      <w:pPr>
        <w:pStyle w:val="Doc-title"/>
        <w:ind w:left="0" w:firstLine="0"/>
      </w:pPr>
    </w:p>
    <w:sectPr w:rsidR="00D317D7" w:rsidRPr="00D317D7" w:rsidSect="006915E7">
      <w:headerReference w:type="even" r:id="rId13"/>
      <w:footerReference w:type="defaul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B93E" w14:textId="77777777" w:rsidR="003F7344" w:rsidRDefault="003F7344">
      <w:r>
        <w:separator/>
      </w:r>
    </w:p>
  </w:endnote>
  <w:endnote w:type="continuationSeparator" w:id="0">
    <w:p w14:paraId="04EB97E6" w14:textId="77777777" w:rsidR="003F7344" w:rsidRDefault="003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4" w14:textId="77777777" w:rsidR="003B77F5" w:rsidRDefault="003B77F5" w:rsidP="00313FD6">
    <w:pPr>
      <w:pStyle w:val="Footer"/>
      <w:tabs>
        <w:tab w:val="center" w:pos="4820"/>
        <w:tab w:val="right" w:pos="9639"/>
      </w:tabs>
      <w:jc w:val="left"/>
    </w:pPr>
    <w:r>
      <w:tab/>
    </w:r>
    <w:r w:rsidR="00AD500F">
      <w:rPr>
        <w:rStyle w:val="PageNumber"/>
      </w:rPr>
      <w:fldChar w:fldCharType="begin"/>
    </w:r>
    <w:r>
      <w:rPr>
        <w:rStyle w:val="PageNumber"/>
      </w:rPr>
      <w:instrText xml:space="preserve"> PAGE </w:instrText>
    </w:r>
    <w:r w:rsidR="00AD500F">
      <w:rPr>
        <w:rStyle w:val="PageNumber"/>
      </w:rPr>
      <w:fldChar w:fldCharType="separate"/>
    </w:r>
    <w:r w:rsidR="000A5C82">
      <w:rPr>
        <w:rStyle w:val="PageNumber"/>
      </w:rPr>
      <w:t>44</w:t>
    </w:r>
    <w:r w:rsidR="00AD500F">
      <w:rPr>
        <w:rStyle w:val="PageNumber"/>
      </w:rPr>
      <w:fldChar w:fldCharType="end"/>
    </w:r>
    <w:r>
      <w:rPr>
        <w:rStyle w:val="PageNumber"/>
      </w:rPr>
      <w:t>/</w:t>
    </w:r>
    <w:r w:rsidR="00AD500F">
      <w:rPr>
        <w:rStyle w:val="PageNumber"/>
      </w:rPr>
      <w:fldChar w:fldCharType="begin"/>
    </w:r>
    <w:r>
      <w:rPr>
        <w:rStyle w:val="PageNumber"/>
      </w:rPr>
      <w:instrText xml:space="preserve"> NUMPAGES </w:instrText>
    </w:r>
    <w:r w:rsidR="00AD500F">
      <w:rPr>
        <w:rStyle w:val="PageNumber"/>
      </w:rPr>
      <w:fldChar w:fldCharType="separate"/>
    </w:r>
    <w:r w:rsidR="000A5C82">
      <w:rPr>
        <w:rStyle w:val="PageNumber"/>
      </w:rPr>
      <w:t>45</w:t>
    </w:r>
    <w:r w:rsidR="00AD500F">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CB34" w14:textId="77777777" w:rsidR="003F7344" w:rsidRDefault="003F7344">
      <w:r>
        <w:separator/>
      </w:r>
    </w:p>
  </w:footnote>
  <w:footnote w:type="continuationSeparator" w:id="0">
    <w:p w14:paraId="2DEAAB51" w14:textId="77777777" w:rsidR="003F7344" w:rsidRDefault="003F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3" w14:textId="77777777" w:rsidR="003B77F5" w:rsidRDefault="003B77F5">
    <w:r>
      <w:t xml:space="preserve">Page </w:t>
    </w:r>
    <w:r w:rsidR="00AD500F">
      <w:fldChar w:fldCharType="begin"/>
    </w:r>
    <w:r>
      <w:instrText>PAGE</w:instrText>
    </w:r>
    <w:r w:rsidR="00AD500F">
      <w:fldChar w:fldCharType="separate"/>
    </w:r>
    <w:r>
      <w:t>4</w:t>
    </w:r>
    <w:r w:rsidR="00AD500F">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886795526">
    <w:abstractNumId w:val="21"/>
  </w:num>
  <w:num w:numId="2" w16cid:durableId="915896480">
    <w:abstractNumId w:val="13"/>
  </w:num>
  <w:num w:numId="3" w16cid:durableId="1040782236">
    <w:abstractNumId w:val="30"/>
  </w:num>
  <w:num w:numId="4" w16cid:durableId="1985347742">
    <w:abstractNumId w:val="15"/>
  </w:num>
  <w:num w:numId="5" w16cid:durableId="1731734800">
    <w:abstractNumId w:val="44"/>
  </w:num>
  <w:num w:numId="6" w16cid:durableId="1726637798">
    <w:abstractNumId w:val="33"/>
  </w:num>
  <w:num w:numId="7" w16cid:durableId="1407461413">
    <w:abstractNumId w:val="34"/>
  </w:num>
  <w:num w:numId="8" w16cid:durableId="1566841249">
    <w:abstractNumId w:val="36"/>
  </w:num>
  <w:num w:numId="9" w16cid:durableId="866410719">
    <w:abstractNumId w:val="29"/>
  </w:num>
  <w:num w:numId="10" w16cid:durableId="171451792">
    <w:abstractNumId w:val="38"/>
  </w:num>
  <w:num w:numId="11" w16cid:durableId="604122248">
    <w:abstractNumId w:val="32"/>
  </w:num>
  <w:num w:numId="12" w16cid:durableId="766734207">
    <w:abstractNumId w:val="20"/>
  </w:num>
  <w:num w:numId="13" w16cid:durableId="1144548033">
    <w:abstractNumId w:val="37"/>
  </w:num>
  <w:num w:numId="14" w16cid:durableId="1429544906">
    <w:abstractNumId w:val="12"/>
  </w:num>
  <w:num w:numId="15" w16cid:durableId="1479151558">
    <w:abstractNumId w:val="27"/>
  </w:num>
  <w:num w:numId="16" w16cid:durableId="233584684">
    <w:abstractNumId w:val="11"/>
  </w:num>
  <w:num w:numId="17" w16cid:durableId="1348406835">
    <w:abstractNumId w:val="22"/>
  </w:num>
  <w:num w:numId="18" w16cid:durableId="898440402">
    <w:abstractNumId w:val="39"/>
  </w:num>
  <w:num w:numId="19" w16cid:durableId="254825347">
    <w:abstractNumId w:val="0"/>
  </w:num>
  <w:num w:numId="20" w16cid:durableId="50807188">
    <w:abstractNumId w:val="42"/>
  </w:num>
  <w:num w:numId="21" w16cid:durableId="1083799310">
    <w:abstractNumId w:val="19"/>
  </w:num>
  <w:num w:numId="22" w16cid:durableId="1030227625">
    <w:abstractNumId w:val="10"/>
  </w:num>
  <w:num w:numId="23" w16cid:durableId="1227300372">
    <w:abstractNumId w:val="6"/>
  </w:num>
  <w:num w:numId="24" w16cid:durableId="1161774065">
    <w:abstractNumId w:val="8"/>
  </w:num>
  <w:num w:numId="25" w16cid:durableId="805007895">
    <w:abstractNumId w:val="7"/>
  </w:num>
  <w:num w:numId="26" w16cid:durableId="660887588">
    <w:abstractNumId w:val="31"/>
  </w:num>
  <w:num w:numId="27" w16cid:durableId="1956329592">
    <w:abstractNumId w:val="41"/>
  </w:num>
  <w:num w:numId="28" w16cid:durableId="1462916347">
    <w:abstractNumId w:val="3"/>
  </w:num>
  <w:num w:numId="29" w16cid:durableId="2036300436">
    <w:abstractNumId w:val="2"/>
  </w:num>
  <w:num w:numId="30" w16cid:durableId="2117171720">
    <w:abstractNumId w:val="16"/>
  </w:num>
  <w:num w:numId="31" w16cid:durableId="1229726764">
    <w:abstractNumId w:val="40"/>
  </w:num>
  <w:num w:numId="32" w16cid:durableId="216282617">
    <w:abstractNumId w:val="28"/>
  </w:num>
  <w:num w:numId="33" w16cid:durableId="1857843373">
    <w:abstractNumId w:val="43"/>
  </w:num>
  <w:num w:numId="34" w16cid:durableId="411121854">
    <w:abstractNumId w:val="25"/>
  </w:num>
  <w:num w:numId="35" w16cid:durableId="1489513420">
    <w:abstractNumId w:val="24"/>
  </w:num>
  <w:num w:numId="36" w16cid:durableId="132332343">
    <w:abstractNumId w:val="18"/>
  </w:num>
  <w:num w:numId="37" w16cid:durableId="432172127">
    <w:abstractNumId w:val="23"/>
  </w:num>
  <w:num w:numId="38" w16cid:durableId="954407139">
    <w:abstractNumId w:val="1"/>
  </w:num>
  <w:num w:numId="39" w16cid:durableId="911961803">
    <w:abstractNumId w:val="35"/>
  </w:num>
  <w:num w:numId="40" w16cid:durableId="1583762294">
    <w:abstractNumId w:val="14"/>
  </w:num>
  <w:num w:numId="41" w16cid:durableId="609092144">
    <w:abstractNumId w:val="5"/>
  </w:num>
  <w:num w:numId="42" w16cid:durableId="932932303">
    <w:abstractNumId w:val="4"/>
  </w:num>
  <w:num w:numId="43" w16cid:durableId="957025715">
    <w:abstractNumId w:val="26"/>
  </w:num>
  <w:num w:numId="44" w16cid:durableId="543446780">
    <w:abstractNumId w:val="17"/>
  </w:num>
  <w:num w:numId="45" w16cid:durableId="1532037821">
    <w:abstractNumId w:val="34"/>
  </w:num>
  <w:num w:numId="46" w16cid:durableId="1190336725">
    <w:abstractNumId w:val="29"/>
  </w:num>
  <w:num w:numId="47" w16cid:durableId="187623207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ED1"/>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75F"/>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6E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5C82"/>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B6AF4"/>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A1B"/>
    <w:rsid w:val="00156D1C"/>
    <w:rsid w:val="0015754E"/>
    <w:rsid w:val="00157C26"/>
    <w:rsid w:val="00160475"/>
    <w:rsid w:val="001605D8"/>
    <w:rsid w:val="00160BE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1DA1"/>
    <w:rsid w:val="001A2350"/>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AD9"/>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10E8"/>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8F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3B5D"/>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48EA"/>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1E39"/>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5ED6"/>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32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109"/>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344"/>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EB"/>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7F1"/>
    <w:rsid w:val="00542BCE"/>
    <w:rsid w:val="005432BF"/>
    <w:rsid w:val="00543ADC"/>
    <w:rsid w:val="00543D55"/>
    <w:rsid w:val="00543FD9"/>
    <w:rsid w:val="0054469B"/>
    <w:rsid w:val="00544B59"/>
    <w:rsid w:val="0054556B"/>
    <w:rsid w:val="00546417"/>
    <w:rsid w:val="00546970"/>
    <w:rsid w:val="00546B4D"/>
    <w:rsid w:val="00546E69"/>
    <w:rsid w:val="00547318"/>
    <w:rsid w:val="00550BC1"/>
    <w:rsid w:val="00551002"/>
    <w:rsid w:val="0055208A"/>
    <w:rsid w:val="00552585"/>
    <w:rsid w:val="00552EC7"/>
    <w:rsid w:val="00553CDB"/>
    <w:rsid w:val="00553EAD"/>
    <w:rsid w:val="005549D4"/>
    <w:rsid w:val="00554E19"/>
    <w:rsid w:val="00555B57"/>
    <w:rsid w:val="00555D41"/>
    <w:rsid w:val="00556E48"/>
    <w:rsid w:val="00557227"/>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926"/>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160"/>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285"/>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24A2"/>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892"/>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1B4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4188"/>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49F8"/>
    <w:rsid w:val="0074524B"/>
    <w:rsid w:val="00745874"/>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040"/>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49FF"/>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AEB"/>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C73"/>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5781"/>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A7BC4"/>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E15"/>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80B"/>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6BC5"/>
    <w:rsid w:val="00AE728A"/>
    <w:rsid w:val="00AE7BDB"/>
    <w:rsid w:val="00AF0508"/>
    <w:rsid w:val="00AF0A4D"/>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1C60"/>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21BD"/>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3FB9"/>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18E"/>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0B53"/>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743"/>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3CDA"/>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D7B5F"/>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C99"/>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BE5155"/>
  <w15:docId w15:val="{9F74AC75-D08D-46BC-8B23-FED3D0EA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ì¬º¥¹¥È¶ÎÂä Char,ÁÐ³ö¶ÎÂä Char,列表段落1 Char,—ño’i—Ž Char,¥ê¥¹¥È¶ÎÂä Char,목록 단 Char,1st level - Bullet List Paragraph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333FEE53-8FA3-4108-94F3-856ADE49EA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126</TotalTime>
  <Pages>45</Pages>
  <Words>14060</Words>
  <Characters>80142</Characters>
  <Application>Microsoft Office Word</Application>
  <DocSecurity>0</DocSecurity>
  <Lines>667</Lines>
  <Paragraphs>188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OPPO</vt:lpstr>
      <vt:lpstr>OPPO</vt:lpstr>
      <vt:lpstr>OPPO</vt:lpstr>
    </vt:vector>
  </TitlesOfParts>
  <Company>Microsoft</Company>
  <LinksUpToDate>false</LinksUpToDate>
  <CharactersWithSpaces>94014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Emre A. Yavuz</cp:lastModifiedBy>
  <cp:revision>26</cp:revision>
  <cp:lastPrinted>2008-01-31T00:09:00Z</cp:lastPrinted>
  <dcterms:created xsi:type="dcterms:W3CDTF">2023-04-19T13:29:00Z</dcterms:created>
  <dcterms:modified xsi:type="dcterms:W3CDTF">2023-04-19T18:35:00Z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