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w:t>
      </w:r>
      <w:proofErr w:type="gramStart"/>
      <w:r w:rsidR="00A12DED" w:rsidRPr="00A12DED">
        <w:rPr>
          <w:rFonts w:ascii="Arial" w:hAnsi="Arial" w:cs="Arial"/>
          <w:b/>
          <w:bCs/>
          <w:sz w:val="24"/>
        </w:rPr>
        <w:t>602][</w:t>
      </w:r>
      <w:proofErr w:type="gramEnd"/>
      <w:r w:rsidR="00A12DED" w:rsidRPr="00A12DED">
        <w:rPr>
          <w:rFonts w:ascii="Arial" w:hAnsi="Arial" w:cs="Arial"/>
          <w:b/>
          <w:bCs/>
          <w:sz w:val="24"/>
        </w:rPr>
        <w:t>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w:t>
      </w:r>
      <w:proofErr w:type="gramStart"/>
      <w:r>
        <w:rPr>
          <w:lang w:val="en-US"/>
        </w:rPr>
        <w:t>602][</w:t>
      </w:r>
      <w:proofErr w:type="gramEnd"/>
      <w:r>
        <w:rPr>
          <w:lang w:val="en-US"/>
        </w:rPr>
        <w:t>MBS-R17] Stage-2 and UP issues (Nokia)</w:t>
      </w:r>
    </w:p>
    <w:p w14:paraId="1F482035" w14:textId="77777777" w:rsidR="00842B8A" w:rsidRDefault="00842B8A" w:rsidP="00842B8A">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 xml:space="preserve">Umesh </w:t>
            </w:r>
            <w:proofErr w:type="spellStart"/>
            <w:r>
              <w:rPr>
                <w:lang w:eastAsia="zh-CN"/>
              </w:rPr>
              <w:t>Phuyal</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0F6BDA" w14:paraId="2C7AE13E" w14:textId="77777777" w:rsidTr="008B18F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1913D7" w14:textId="77777777" w:rsidR="000F6BDA" w:rsidRDefault="000F6BDA" w:rsidP="008B18F2">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131AFA12" w14:textId="77777777" w:rsidR="000F6BDA" w:rsidRDefault="000F6BDA" w:rsidP="008B18F2">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0CF84BA6" w14:textId="77777777" w:rsidR="000F6BDA" w:rsidRDefault="000F6BDA" w:rsidP="008B18F2">
            <w:pPr>
              <w:pStyle w:val="TAC"/>
              <w:spacing w:before="20" w:after="20"/>
              <w:ind w:left="57" w:right="57"/>
              <w:jc w:val="left"/>
              <w:rPr>
                <w:lang w:eastAsia="zh-CN"/>
              </w:rPr>
            </w:pPr>
            <w:r>
              <w:rPr>
                <w:lang w:eastAsia="zh-CN"/>
              </w:rPr>
              <w:t>Fangying.xiao@cn.sharp-world.com</w:t>
            </w:r>
          </w:p>
        </w:tc>
      </w:tr>
      <w:tr w:rsidR="00CF299C"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C082478" w:rsidR="00CF299C" w:rsidRPr="000F6BDA" w:rsidRDefault="00CF299C" w:rsidP="0044295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4F6BECCE" w:rsidR="00CF299C" w:rsidRDefault="00CF299C" w:rsidP="00442952">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225DCB7A" w14:textId="7A68732C" w:rsidR="00CF299C" w:rsidRDefault="00CF299C" w:rsidP="00442952">
            <w:pPr>
              <w:pStyle w:val="TAC"/>
              <w:spacing w:before="20" w:after="20"/>
              <w:ind w:left="57" w:right="57"/>
              <w:jc w:val="left"/>
              <w:rPr>
                <w:lang w:eastAsia="zh-CN"/>
              </w:rPr>
            </w:pPr>
            <w:r>
              <w:rPr>
                <w:rFonts w:hint="eastAsia"/>
                <w:lang w:eastAsia="zh-CN"/>
              </w:rPr>
              <w:t>zhourui@catt.cn</w:t>
            </w:r>
          </w:p>
        </w:tc>
      </w:tr>
      <w:tr w:rsidR="0044295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42952" w:rsidRDefault="00442952" w:rsidP="00442952">
            <w:pPr>
              <w:pStyle w:val="TAC"/>
              <w:spacing w:before="20" w:after="20"/>
              <w:ind w:left="57" w:right="57"/>
              <w:jc w:val="left"/>
              <w:rPr>
                <w:lang w:eastAsia="zh-CN"/>
              </w:rPr>
            </w:pPr>
          </w:p>
        </w:tc>
      </w:tr>
      <w:tr w:rsidR="0044295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42952" w:rsidRDefault="00442952" w:rsidP="00442952">
            <w:pPr>
              <w:pStyle w:val="TAC"/>
              <w:spacing w:before="20" w:after="20"/>
              <w:ind w:left="57" w:right="57"/>
              <w:jc w:val="left"/>
              <w:rPr>
                <w:lang w:eastAsia="zh-CN"/>
              </w:rPr>
            </w:pPr>
          </w:p>
        </w:tc>
      </w:tr>
      <w:tr w:rsidR="0044295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42952" w:rsidRDefault="00442952" w:rsidP="00442952">
            <w:pPr>
              <w:pStyle w:val="TAC"/>
              <w:spacing w:before="20" w:after="20"/>
              <w:ind w:left="57" w:right="57"/>
              <w:jc w:val="left"/>
              <w:rPr>
                <w:lang w:eastAsia="zh-CN"/>
              </w:rPr>
            </w:pPr>
          </w:p>
        </w:tc>
      </w:tr>
      <w:tr w:rsidR="0044295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42952" w:rsidRDefault="00442952" w:rsidP="00442952">
            <w:pPr>
              <w:pStyle w:val="TAC"/>
              <w:spacing w:before="20" w:after="20"/>
              <w:ind w:left="57" w:right="57"/>
              <w:jc w:val="left"/>
              <w:rPr>
                <w:lang w:eastAsia="zh-CN"/>
              </w:rPr>
            </w:pPr>
          </w:p>
        </w:tc>
      </w:tr>
      <w:tr w:rsidR="0044295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42952" w:rsidRDefault="00442952" w:rsidP="00442952">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Heading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000000"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 xml:space="preserve">Reply LS on SPS configuration for unicast and multicast (R1- 2302209; contact: </w:t>
            </w:r>
            <w:proofErr w:type="spellStart"/>
            <w:r w:rsidRPr="00993666">
              <w:rPr>
                <w:rFonts w:ascii="Arial" w:hAnsi="Arial" w:cs="Arial"/>
                <w:sz w:val="16"/>
                <w:szCs w:val="16"/>
                <w:lang w:eastAsia="fi-FI"/>
              </w:rPr>
              <w:t>ASUSTek</w:t>
            </w:r>
            <w:proofErr w:type="spellEnd"/>
            <w:r w:rsidRPr="00993666">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000000"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000000"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000000" w:rsidP="00993666">
            <w:pPr>
              <w:spacing w:after="0"/>
              <w:rPr>
                <w:rFonts w:ascii="Arial" w:hAnsi="Arial" w:cs="Arial"/>
                <w:color w:val="000000"/>
                <w:sz w:val="16"/>
                <w:szCs w:val="16"/>
                <w:lang w:val="fi-FI" w:eastAsia="fi-FI"/>
              </w:rPr>
            </w:pPr>
            <w:hyperlink r:id="rId15" w:history="1">
              <w:r w:rsidR="002F77C3" w:rsidRPr="002F77C3">
                <w:rPr>
                  <w:rStyle w:val="Hyperlink"/>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000000"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 xml:space="preserve">There are paper on the R2-2302406 in the 6.2.2 and those will be treated in </w:t>
      </w:r>
      <w:proofErr w:type="gramStart"/>
      <w:r>
        <w:t>the another</w:t>
      </w:r>
      <w:proofErr w:type="gramEnd"/>
      <w:r>
        <w:t xml:space="preserve"> C-plane focused email discussion.</w:t>
      </w:r>
    </w:p>
    <w:p w14:paraId="2214E038" w14:textId="0E748AFA" w:rsidR="004514EB" w:rsidRDefault="00993666" w:rsidP="004514EB">
      <w:pPr>
        <w:pStyle w:val="Heading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ListParagraph"/>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ListParagraph"/>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ED0A83" w14:paraId="681FE81E"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D41A7" w14:textId="77777777" w:rsidR="00ED0A83" w:rsidRDefault="00ED0A83"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37CC68D4" w14:textId="77777777" w:rsidR="00ED0A83" w:rsidRDefault="00ED0A83" w:rsidP="008B18F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DE5998" w14:textId="2E90E81C" w:rsidR="00ED0A83" w:rsidRDefault="00ED0A83" w:rsidP="00ED0A83">
            <w:pPr>
              <w:pStyle w:val="TAC"/>
              <w:spacing w:before="20" w:after="20"/>
              <w:ind w:left="57" w:right="57"/>
              <w:jc w:val="left"/>
              <w:rPr>
                <w:lang w:eastAsia="zh-CN"/>
              </w:rPr>
            </w:pPr>
            <w:r>
              <w:rPr>
                <w:lang w:eastAsia="zh-CN"/>
              </w:rPr>
              <w:t>We think current wording looks clear to us.</w:t>
            </w:r>
          </w:p>
        </w:tc>
      </w:tr>
      <w:tr w:rsidR="00B16561"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6DEB85B" w:rsidR="00B16561" w:rsidRPr="00ED0A83" w:rsidRDefault="00B1656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BA2926B" w14:textId="49533E45" w:rsidR="00B16561" w:rsidRDefault="00B16561"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16561" w:rsidRDefault="00B16561"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E60143C"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8F5397F" w14:textId="1C4DF6D0" w:rsidR="00442952" w:rsidRDefault="00B95495" w:rsidP="00442952">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44295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42952" w:rsidRDefault="00442952" w:rsidP="00442952">
            <w:pPr>
              <w:pStyle w:val="TAC"/>
              <w:spacing w:before="20" w:after="20"/>
              <w:ind w:left="57" w:right="57"/>
              <w:jc w:val="left"/>
              <w:rPr>
                <w:lang w:eastAsia="zh-CN"/>
              </w:rPr>
            </w:pPr>
          </w:p>
        </w:tc>
      </w:tr>
      <w:tr w:rsidR="0044295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42952" w:rsidRDefault="00442952" w:rsidP="00442952">
            <w:pPr>
              <w:pStyle w:val="TAC"/>
              <w:spacing w:before="20" w:after="20"/>
              <w:ind w:left="57" w:right="57"/>
              <w:jc w:val="left"/>
              <w:rPr>
                <w:lang w:eastAsia="zh-CN"/>
              </w:rPr>
            </w:pPr>
          </w:p>
        </w:tc>
      </w:tr>
      <w:tr w:rsidR="0044295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42952" w:rsidRDefault="00442952" w:rsidP="00442952">
            <w:pPr>
              <w:pStyle w:val="TAC"/>
              <w:spacing w:before="20" w:after="20"/>
              <w:ind w:left="57" w:right="57"/>
              <w:jc w:val="left"/>
              <w:rPr>
                <w:lang w:eastAsia="zh-CN"/>
              </w:rPr>
            </w:pPr>
          </w:p>
        </w:tc>
      </w:tr>
      <w:tr w:rsidR="0044295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42952" w:rsidRDefault="00442952" w:rsidP="00442952">
            <w:pPr>
              <w:pStyle w:val="TAC"/>
              <w:spacing w:before="20" w:after="20"/>
              <w:ind w:left="57" w:right="57"/>
              <w:jc w:val="left"/>
              <w:rPr>
                <w:lang w:eastAsia="zh-CN"/>
              </w:rPr>
            </w:pPr>
          </w:p>
        </w:tc>
      </w:tr>
      <w:tr w:rsidR="0044295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42952" w:rsidRDefault="00442952" w:rsidP="00442952">
            <w:pPr>
              <w:pStyle w:val="TAC"/>
              <w:spacing w:before="20" w:after="20"/>
              <w:ind w:left="57" w:right="57"/>
              <w:jc w:val="left"/>
              <w:rPr>
                <w:lang w:eastAsia="zh-CN"/>
              </w:rPr>
            </w:pPr>
          </w:p>
        </w:tc>
      </w:tr>
      <w:tr w:rsidR="0044295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42952" w:rsidRDefault="00442952" w:rsidP="0044295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lastRenderedPageBreak/>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ListParagraph"/>
        <w:numPr>
          <w:ilvl w:val="0"/>
          <w:numId w:val="14"/>
        </w:numPr>
      </w:pPr>
      <w:r w:rsidRPr="001E1029">
        <w:rPr>
          <w:rFonts w:ascii="Arial" w:eastAsia="Yu Mincho" w:hAnsi="Arial"/>
        </w:rPr>
        <w:t xml:space="preserve">Usage of MBS supporting and multicast supporting are not consistent and </w:t>
      </w:r>
      <w:proofErr w:type="gramStart"/>
      <w:r w:rsidRPr="001E1029">
        <w:rPr>
          <w:rFonts w:ascii="Arial" w:eastAsia="Yu Mincho" w:hAnsi="Arial"/>
        </w:rPr>
        <w:t>misleading.</w:t>
      </w:r>
      <w:r w:rsidR="008758CF">
        <w:t>-</w:t>
      </w:r>
      <w:proofErr w:type="gramEnd"/>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ListParagraph"/>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w:t>
      </w:r>
      <w:proofErr w:type="gramStart"/>
      <w:r>
        <w:t>change</w:t>
      </w:r>
      <w:proofErr w:type="gramEnd"/>
      <w:r>
        <w:t xml:space="preserv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306020" w14:paraId="541DA508"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1C510" w14:textId="77777777" w:rsidR="00306020" w:rsidRDefault="00306020"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64D1FC7C" w14:textId="08A345C2" w:rsidR="00306020" w:rsidRDefault="00306020" w:rsidP="008B18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CFFCAF" w14:textId="4C7B1CC5" w:rsidR="00306020" w:rsidRDefault="00306020" w:rsidP="00306020">
            <w:pPr>
              <w:pStyle w:val="TAC"/>
              <w:spacing w:before="20" w:after="20"/>
              <w:ind w:right="57"/>
              <w:jc w:val="left"/>
              <w:rPr>
                <w:lang w:eastAsia="zh-CN"/>
              </w:rPr>
            </w:pPr>
            <w:r>
              <w:rPr>
                <w:lang w:eastAsia="zh-CN"/>
              </w:rPr>
              <w:t xml:space="preserve">The wording should be aligned in this section and either </w:t>
            </w:r>
            <w:r w:rsidRPr="002F65C2">
              <w:rPr>
                <w:lang w:eastAsia="zh-CN"/>
              </w:rPr>
              <w:t>MBS-support</w:t>
            </w:r>
            <w:r>
              <w:rPr>
                <w:lang w:eastAsia="zh-CN"/>
              </w:rPr>
              <w:t>ing or multicast-supporting is fine for us.</w:t>
            </w:r>
          </w:p>
        </w:tc>
      </w:tr>
      <w:tr w:rsidR="008E5BFA"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3C9E78D7" w:rsidR="008E5BFA" w:rsidRPr="00306020" w:rsidRDefault="008E5BFA"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297F50" w14:textId="268E9FFB" w:rsidR="008E5BFA" w:rsidRDefault="008E5BFA"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489C2BC9" w:rsidR="008E5BFA" w:rsidRDefault="008E5BFA" w:rsidP="00442952">
            <w:pPr>
              <w:pStyle w:val="TAC"/>
              <w:spacing w:before="20" w:after="20"/>
              <w:ind w:left="57" w:right="57"/>
              <w:jc w:val="left"/>
              <w:rPr>
                <w:lang w:eastAsia="zh-CN"/>
              </w:rPr>
            </w:pPr>
            <w:r>
              <w:rPr>
                <w:lang w:eastAsia="zh-CN"/>
              </w:rPr>
              <w:t>S</w:t>
            </w:r>
            <w:r>
              <w:rPr>
                <w:rFonts w:hint="eastAsia"/>
                <w:lang w:eastAsia="zh-CN"/>
              </w:rPr>
              <w:t>ame view as Huawei.</w:t>
            </w: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5BAF0C3"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29E638" w14:textId="1F09F9C7" w:rsidR="00442952" w:rsidRDefault="00B95495" w:rsidP="00442952">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171C8E2" w14:textId="66A0BFE5" w:rsidR="00442952" w:rsidRDefault="00B95495" w:rsidP="00442952">
            <w:pPr>
              <w:pStyle w:val="TAC"/>
              <w:spacing w:before="20" w:after="20"/>
              <w:ind w:left="57" w:right="57"/>
              <w:jc w:val="left"/>
              <w:rPr>
                <w:lang w:eastAsia="zh-CN"/>
              </w:rPr>
            </w:pPr>
            <w:r>
              <w:rPr>
                <w:lang w:eastAsia="zh-CN"/>
              </w:rPr>
              <w:t>Same view as NEC and Sharp</w:t>
            </w:r>
          </w:p>
        </w:tc>
      </w:tr>
      <w:tr w:rsidR="00442952"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42952" w:rsidRDefault="00442952" w:rsidP="00442952">
            <w:pPr>
              <w:pStyle w:val="TAC"/>
              <w:spacing w:before="20" w:after="20"/>
              <w:ind w:left="57" w:right="57"/>
              <w:jc w:val="left"/>
              <w:rPr>
                <w:lang w:eastAsia="zh-CN"/>
              </w:rPr>
            </w:pPr>
          </w:p>
        </w:tc>
      </w:tr>
      <w:tr w:rsidR="00442952"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42952" w:rsidRDefault="00442952" w:rsidP="00442952">
            <w:pPr>
              <w:pStyle w:val="TAC"/>
              <w:spacing w:before="20" w:after="20"/>
              <w:ind w:left="57" w:right="57"/>
              <w:jc w:val="left"/>
              <w:rPr>
                <w:lang w:eastAsia="zh-CN"/>
              </w:rPr>
            </w:pPr>
          </w:p>
        </w:tc>
      </w:tr>
      <w:tr w:rsidR="00442952"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42952" w:rsidRDefault="00442952" w:rsidP="00442952">
            <w:pPr>
              <w:pStyle w:val="TAC"/>
              <w:spacing w:before="20" w:after="20"/>
              <w:ind w:left="57" w:right="57"/>
              <w:jc w:val="left"/>
              <w:rPr>
                <w:lang w:eastAsia="zh-CN"/>
              </w:rPr>
            </w:pPr>
          </w:p>
        </w:tc>
      </w:tr>
      <w:tr w:rsidR="00442952"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42952" w:rsidRDefault="00442952" w:rsidP="00442952">
            <w:pPr>
              <w:pStyle w:val="TAC"/>
              <w:spacing w:before="20" w:after="20"/>
              <w:ind w:left="57" w:right="57"/>
              <w:jc w:val="left"/>
              <w:rPr>
                <w:lang w:eastAsia="zh-CN"/>
              </w:rPr>
            </w:pPr>
          </w:p>
        </w:tc>
      </w:tr>
      <w:tr w:rsidR="00442952"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42952" w:rsidRDefault="00442952" w:rsidP="00442952">
            <w:pPr>
              <w:pStyle w:val="TAC"/>
              <w:spacing w:before="20" w:after="20"/>
              <w:ind w:left="57" w:right="57"/>
              <w:jc w:val="left"/>
              <w:rPr>
                <w:lang w:eastAsia="zh-CN"/>
              </w:rPr>
            </w:pPr>
          </w:p>
        </w:tc>
      </w:tr>
      <w:tr w:rsidR="00442952"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42952" w:rsidRDefault="00442952" w:rsidP="00442952">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 xml:space="preserve">There are also some </w:t>
      </w:r>
      <w:proofErr w:type="gramStart"/>
      <w:r>
        <w:t>change</w:t>
      </w:r>
      <w:proofErr w:type="gramEnd"/>
      <w:r>
        <w:t xml:space="preserv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1BF44A6D" w:rsidR="00442952" w:rsidRDefault="00AE4CA7"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DBDFAA0" w14:textId="4D8E3AA6" w:rsidR="00442952" w:rsidRDefault="00AE4CA7"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1C36F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2D3F433D" w:rsidR="001C36F2" w:rsidRDefault="001C36F2"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B8DBD3" w14:textId="6F035599" w:rsidR="001C36F2" w:rsidRDefault="001C36F2"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1C36F2" w:rsidRDefault="001C36F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3E416A9D" w:rsidR="00442952" w:rsidRDefault="00997BAF"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0809A6" w14:textId="13ED328C" w:rsidR="00442952" w:rsidRDefault="00997BAF"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6C75722" w14:textId="1C7246C9" w:rsidR="00442952" w:rsidRDefault="00997BAF" w:rsidP="00442952">
            <w:pPr>
              <w:pStyle w:val="TAC"/>
              <w:spacing w:before="20" w:after="20"/>
              <w:ind w:left="57" w:right="57"/>
              <w:jc w:val="left"/>
              <w:rPr>
                <w:lang w:eastAsia="zh-CN"/>
              </w:rPr>
            </w:pPr>
            <w:r>
              <w:rPr>
                <w:lang w:eastAsia="zh-CN"/>
              </w:rPr>
              <w:t xml:space="preserve">The corrections for </w:t>
            </w:r>
            <w:r w:rsidRPr="00997BAF">
              <w:rPr>
                <w:lang w:eastAsia="zh-CN"/>
              </w:rPr>
              <w:t>16.10.5.3.3</w:t>
            </w:r>
            <w:r>
              <w:rPr>
                <w:lang w:eastAsia="zh-CN"/>
              </w:rPr>
              <w:t xml:space="preserve"> were treated in Q2? If so, same view as in Q2. </w:t>
            </w:r>
          </w:p>
          <w:p w14:paraId="76671060" w14:textId="3F58F653" w:rsidR="00997BAF" w:rsidRDefault="00997BAF" w:rsidP="00442952">
            <w:pPr>
              <w:pStyle w:val="TAC"/>
              <w:spacing w:before="20" w:after="20"/>
              <w:ind w:left="57" w:right="57"/>
              <w:jc w:val="left"/>
              <w:rPr>
                <w:lang w:eastAsia="zh-CN"/>
              </w:rPr>
            </w:pPr>
            <w:r>
              <w:rPr>
                <w:lang w:eastAsia="zh-CN"/>
              </w:rPr>
              <w:t>We agree with the comment from Huawei and NEC.</w:t>
            </w:r>
          </w:p>
        </w:tc>
      </w:tr>
      <w:tr w:rsidR="00442952"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442952" w:rsidRDefault="00442952" w:rsidP="00442952">
            <w:pPr>
              <w:pStyle w:val="TAC"/>
              <w:spacing w:before="20" w:after="20"/>
              <w:ind w:left="57" w:right="57"/>
              <w:jc w:val="left"/>
              <w:rPr>
                <w:lang w:eastAsia="zh-CN"/>
              </w:rPr>
            </w:pPr>
          </w:p>
        </w:tc>
      </w:tr>
      <w:tr w:rsidR="00442952"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442952" w:rsidRDefault="00442952" w:rsidP="00442952">
            <w:pPr>
              <w:pStyle w:val="TAC"/>
              <w:spacing w:before="20" w:after="20"/>
              <w:ind w:left="57" w:right="57"/>
              <w:jc w:val="left"/>
              <w:rPr>
                <w:lang w:eastAsia="zh-CN"/>
              </w:rPr>
            </w:pPr>
          </w:p>
        </w:tc>
      </w:tr>
      <w:tr w:rsidR="00442952"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442952" w:rsidRDefault="00442952" w:rsidP="00442952">
            <w:pPr>
              <w:pStyle w:val="TAC"/>
              <w:spacing w:before="20" w:after="20"/>
              <w:ind w:left="57" w:right="57"/>
              <w:jc w:val="left"/>
              <w:rPr>
                <w:lang w:eastAsia="zh-CN"/>
              </w:rPr>
            </w:pPr>
          </w:p>
        </w:tc>
      </w:tr>
      <w:tr w:rsidR="00442952"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442952" w:rsidRDefault="00442952" w:rsidP="00442952">
            <w:pPr>
              <w:pStyle w:val="TAC"/>
              <w:spacing w:before="20" w:after="20"/>
              <w:ind w:left="57" w:right="57"/>
              <w:jc w:val="left"/>
              <w:rPr>
                <w:lang w:eastAsia="zh-CN"/>
              </w:rPr>
            </w:pPr>
          </w:p>
        </w:tc>
      </w:tr>
      <w:tr w:rsidR="00442952"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442952" w:rsidRDefault="00442952" w:rsidP="00442952">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Heading2"/>
      </w:pPr>
      <w:r>
        <w:t>MBS service continuity</w:t>
      </w:r>
    </w:p>
    <w:p w14:paraId="7C279EC8" w14:textId="77777777" w:rsidR="0005173D" w:rsidRDefault="00000000" w:rsidP="00F42B82">
      <w:hyperlink r:id="rId17" w:history="1">
        <w:r w:rsidR="00F42B82" w:rsidRPr="002F77C3">
          <w:rPr>
            <w:rStyle w:val="Hyperlink"/>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ListParagraph"/>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ListParagraph"/>
        <w:numPr>
          <w:ilvl w:val="0"/>
          <w:numId w:val="17"/>
        </w:numPr>
        <w:overflowPunct/>
        <w:autoSpaceDE/>
        <w:autoSpaceDN/>
        <w:adjustRightInd/>
        <w:spacing w:after="200"/>
        <w:textAlignment w:val="auto"/>
        <w:rPr>
          <w:lang w:eastAsia="zh-CN"/>
        </w:rPr>
      </w:pPr>
      <w:r>
        <w:rPr>
          <w:lang w:eastAsia="zh-CN"/>
        </w:rPr>
        <w:t>When unicast reception is stopped/</w:t>
      </w:r>
      <w:proofErr w:type="gramStart"/>
      <w:r>
        <w:rPr>
          <w:lang w:eastAsia="zh-CN"/>
        </w:rPr>
        <w:t>released</w:t>
      </w:r>
      <w:proofErr w:type="gramEnd"/>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w:t>
      </w:r>
      <w:proofErr w:type="spellStart"/>
      <w:r w:rsidR="00146229">
        <w:rPr>
          <w:lang w:eastAsia="zh-CN"/>
        </w:rPr>
        <w:t>serices</w:t>
      </w:r>
      <w:proofErr w:type="spellEnd"/>
      <w:r w:rsidR="00146229">
        <w:rPr>
          <w:lang w:eastAsia="zh-CN"/>
        </w:rPr>
        <w:t xml:space="preserve">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 xml:space="preserve">Early request of unicast reception based on NCL info on serving </w:t>
      </w:r>
      <w:proofErr w:type="gramStart"/>
      <w:r>
        <w:rPr>
          <w:lang w:eastAsia="zh-CN"/>
        </w:rPr>
        <w:t>cell</w:t>
      </w:r>
      <w:proofErr w:type="gramEnd"/>
    </w:p>
    <w:p w14:paraId="314055AF" w14:textId="77777777" w:rsidR="00FD757F" w:rsidRPr="00146044"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 xml:space="preserve">Frequency prioritization to start receiving MBS broadcast on another </w:t>
      </w:r>
      <w:proofErr w:type="gramStart"/>
      <w:r>
        <w:rPr>
          <w:lang w:eastAsia="zh-CN"/>
        </w:rPr>
        <w:t>frequency</w:t>
      </w:r>
      <w:proofErr w:type="gramEnd"/>
    </w:p>
    <w:p w14:paraId="0C23EE20" w14:textId="68FB4A5C" w:rsidR="00FD757F" w:rsidRDefault="00146229" w:rsidP="00FD757F">
      <w:pPr>
        <w:spacing w:before="200"/>
        <w:rPr>
          <w:lang w:eastAsia="zh-CN"/>
        </w:rPr>
      </w:pPr>
      <w:r>
        <w:rPr>
          <w:lang w:eastAsia="zh-CN"/>
        </w:rPr>
        <w:lastRenderedPageBreak/>
        <w:t>It is also noted that t</w:t>
      </w:r>
      <w:r w:rsidR="00FD757F">
        <w:rPr>
          <w:lang w:eastAsia="zh-CN"/>
        </w:rPr>
        <w:t xml:space="preserve">hese two use cases are described in the same paragraph. </w:t>
      </w:r>
      <w:proofErr w:type="gramStart"/>
      <w:r w:rsidR="00FD757F">
        <w:rPr>
          <w:lang w:eastAsia="zh-CN"/>
        </w:rPr>
        <w:t>Furthermore</w:t>
      </w:r>
      <w:proofErr w:type="gramEnd"/>
      <w:r w:rsidR="00FD757F">
        <w:rPr>
          <w:lang w:eastAsia="zh-CN"/>
        </w:rPr>
        <w:t xml:space="preserv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 xml:space="preserve">After inter-frequency cell </w:t>
      </w:r>
      <w:proofErr w:type="gramStart"/>
      <w:r w:rsidRPr="00C407D5">
        <w:rPr>
          <w:color w:val="C45911" w:themeColor="accent2" w:themeShade="BF"/>
          <w:lang w:eastAsia="zh-CN"/>
        </w:rPr>
        <w:t>reselection</w:t>
      </w:r>
      <w:r>
        <w:rPr>
          <w:lang w:eastAsia="zh-CN"/>
        </w:rPr>
        <w:t>”</w:t>
      </w:r>
      <w:proofErr w:type="gramEnd"/>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r>
      <w:proofErr w:type="gramStart"/>
      <w:r w:rsidRPr="00146044">
        <w:t>USD;</w:t>
      </w:r>
      <w:proofErr w:type="gramEnd"/>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 xml:space="preserve">when the conditions described in TS 38.304 [10] are </w:t>
      </w:r>
      <w:proofErr w:type="gramStart"/>
      <w:r w:rsidRPr="00146044">
        <w:t>met;</w:t>
      </w:r>
      <w:proofErr w:type="gramEnd"/>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w:t>
      </w:r>
      <w:proofErr w:type="spellStart"/>
      <w:r w:rsidR="007754FA">
        <w:t>requesto</w:t>
      </w:r>
      <w:proofErr w:type="spellEnd"/>
      <w:r w:rsidR="007754FA">
        <w:t xml:space="preserve"> to stop unicast reception</w:t>
      </w:r>
      <w:r>
        <w:t xml:space="preserve">: In our understanding </w:t>
      </w:r>
      <w:r w:rsidRPr="00124E00">
        <w:t>UE knows the service area via service announcement</w:t>
      </w:r>
      <w:r>
        <w:t xml:space="preserve"> for 28.289 purposes and there is no relation to </w:t>
      </w:r>
      <w:proofErr w:type="spellStart"/>
      <w:r>
        <w:t>Uu</w:t>
      </w:r>
      <w:proofErr w:type="spellEnd"/>
      <w:r>
        <w:t xml:space="preserve">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 xml:space="preserve">Do you think we need to capture mission critical services </w:t>
      </w:r>
      <w:proofErr w:type="spellStart"/>
      <w:r w:rsidR="002F5D4B">
        <w:t>expliclitly</w:t>
      </w:r>
      <w:proofErr w:type="spellEnd"/>
      <w:r w:rsidR="002F5D4B">
        <w:t xml:space="preserve"> in the stage-2 regarding MBS reception</w:t>
      </w:r>
      <w:r w:rsidR="007754FA">
        <w:t xml:space="preserve">? </w:t>
      </w:r>
      <w:r w:rsidR="002F5D4B">
        <w:t xml:space="preserve"> And if yes, do you agree with TP or do </w:t>
      </w:r>
      <w:proofErr w:type="spellStart"/>
      <w:r w:rsidR="002F5D4B">
        <w:t>ou</w:t>
      </w:r>
      <w:proofErr w:type="spellEnd"/>
      <w:r w:rsidR="002F5D4B">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w:t>
            </w:r>
            <w:proofErr w:type="gramStart"/>
            <w:r w:rsidRPr="00D4641E">
              <w:rPr>
                <w:lang w:eastAsia="zh-CN"/>
              </w:rPr>
              <w:t>604][</w:t>
            </w:r>
            <w:proofErr w:type="gramEnd"/>
            <w:r w:rsidRPr="00D4641E">
              <w:rPr>
                <w:lang w:eastAsia="zh-CN"/>
              </w:rPr>
              <w:t>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w:t>
            </w:r>
            <w:proofErr w:type="spellStart"/>
            <w:r w:rsidR="001D0BC5">
              <w:rPr>
                <w:lang w:eastAsia="zh-CN"/>
              </w:rPr>
              <w:t>SCell</w:t>
            </w:r>
            <w:proofErr w:type="spellEnd"/>
            <w:r w:rsidR="001D0BC5">
              <w:rPr>
                <w:lang w:eastAsia="zh-CN"/>
              </w:rPr>
              <w:t xml:space="preserve">.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proofErr w:type="gramStart"/>
            <w:r w:rsidR="00A95E6C">
              <w:rPr>
                <w:lang w:eastAsia="zh-CN"/>
              </w:rPr>
              <w:t>sent</w:t>
            </w:r>
            <w:proofErr w:type="gramEnd"/>
            <w:r w:rsidR="00A95E6C">
              <w:rPr>
                <w:lang w:eastAsia="zh-CN"/>
              </w:rPr>
              <w:t xml:space="preserve">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 xml:space="preserve">The mission critical reports are not periodic, but they are event driving </w:t>
            </w:r>
            <w:proofErr w:type="gramStart"/>
            <w:r w:rsidR="00FE012C">
              <w:rPr>
                <w:lang w:eastAsia="zh-CN"/>
              </w:rPr>
              <w:t>e.g.</w:t>
            </w:r>
            <w:proofErr w:type="gramEnd"/>
            <w:r w:rsidR="00FE012C">
              <w:rPr>
                <w:lang w:eastAsia="zh-CN"/>
              </w:rPr>
              <w:t xml:space="preserve"> when the listening status changes. It also seems that the reporting can be</w:t>
            </w:r>
            <w:r w:rsidR="00FB7D29">
              <w:rPr>
                <w:lang w:eastAsia="zh-CN"/>
              </w:rPr>
              <w:t xml:space="preserve"> rather</w:t>
            </w:r>
            <w:r w:rsidR="00FE012C">
              <w:rPr>
                <w:lang w:eastAsia="zh-CN"/>
              </w:rPr>
              <w:t xml:space="preserve"> simple, </w:t>
            </w:r>
            <w:proofErr w:type="gramStart"/>
            <w:r w:rsidR="00FE012C">
              <w:rPr>
                <w:lang w:eastAsia="zh-CN"/>
              </w:rPr>
              <w:t>e.g.</w:t>
            </w:r>
            <w:proofErr w:type="gramEnd"/>
            <w:r w:rsidR="00FE012C">
              <w:rPr>
                <w:lang w:eastAsia="zh-CN"/>
              </w:rPr>
              <w:t xml:space="preserve">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 xml:space="preserve">This is just an </w:t>
            </w:r>
            <w:proofErr w:type="gramStart"/>
            <w:r w:rsidR="00705609">
              <w:rPr>
                <w:lang w:eastAsia="zh-CN"/>
              </w:rPr>
              <w:t>observation</w:t>
            </w:r>
            <w:r w:rsidR="00FB7D29">
              <w:rPr>
                <w:lang w:eastAsia="zh-CN"/>
              </w:rPr>
              <w:t>,</w:t>
            </w:r>
            <w:proofErr w:type="gramEnd"/>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Hyperlink"/>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Hyperlink"/>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0A2F6EC9"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04A1A3EF" w14:textId="6C24EC99"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81ABA8D" w14:textId="49276B65" w:rsidR="00442952" w:rsidRDefault="00442952" w:rsidP="008B18F2">
            <w:pPr>
              <w:pStyle w:val="TAC"/>
              <w:spacing w:before="20" w:after="20"/>
              <w:ind w:left="57" w:right="57"/>
              <w:jc w:val="left"/>
              <w:rPr>
                <w:lang w:eastAsia="zh-CN"/>
              </w:rPr>
            </w:pPr>
          </w:p>
        </w:tc>
      </w:tr>
      <w:tr w:rsidR="00C932A8"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6B7BC453" w:rsidR="00C932A8" w:rsidRDefault="00C932A8" w:rsidP="00442952">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7C82EA13" w14:textId="06278291" w:rsidR="00C932A8" w:rsidRDefault="00C932A8" w:rsidP="00442952">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4C8A30F" w14:textId="77777777" w:rsidR="00C932A8" w:rsidRDefault="00C932A8" w:rsidP="00EB305F">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sidRPr="002D5E97">
              <w:rPr>
                <w:lang w:eastAsia="zh-CN"/>
              </w:rPr>
              <w:t>rapporteur</w:t>
            </w:r>
            <w:r>
              <w:rPr>
                <w:rFonts w:hint="eastAsia"/>
                <w:lang w:eastAsia="zh-CN"/>
              </w:rPr>
              <w:t>, i.e., the</w:t>
            </w:r>
            <w:r>
              <w:t xml:space="preserve"> handover scenario</w:t>
            </w:r>
            <w:r>
              <w:rPr>
                <w:rFonts w:hint="eastAsia"/>
                <w:lang w:eastAsia="zh-CN"/>
              </w:rPr>
              <w:t xml:space="preserve"> is </w:t>
            </w:r>
            <w:proofErr w:type="gramStart"/>
            <w:r>
              <w:rPr>
                <w:rFonts w:hint="eastAsia"/>
                <w:lang w:eastAsia="zh-CN"/>
              </w:rPr>
              <w:t>omitted;</w:t>
            </w:r>
            <w:proofErr w:type="gramEnd"/>
          </w:p>
          <w:p w14:paraId="455AC9DF" w14:textId="10243AA3" w:rsidR="00C932A8" w:rsidRDefault="00C932A8" w:rsidP="00442952">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442952"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442952" w:rsidRDefault="00442952" w:rsidP="00442952">
            <w:pPr>
              <w:pStyle w:val="TAC"/>
              <w:spacing w:before="20" w:after="20"/>
              <w:ind w:left="57" w:right="57"/>
              <w:jc w:val="left"/>
              <w:rPr>
                <w:lang w:eastAsia="zh-CN"/>
              </w:rPr>
            </w:pPr>
          </w:p>
        </w:tc>
      </w:tr>
      <w:tr w:rsidR="00442952"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442952" w:rsidRDefault="00442952" w:rsidP="00442952">
            <w:pPr>
              <w:pStyle w:val="TAC"/>
              <w:spacing w:before="20" w:after="20"/>
              <w:ind w:left="57" w:right="57"/>
              <w:jc w:val="left"/>
              <w:rPr>
                <w:lang w:eastAsia="zh-CN"/>
              </w:rPr>
            </w:pPr>
          </w:p>
        </w:tc>
      </w:tr>
      <w:tr w:rsidR="00442952"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442952" w:rsidRDefault="00442952" w:rsidP="00442952">
            <w:pPr>
              <w:pStyle w:val="TAC"/>
              <w:spacing w:before="20" w:after="20"/>
              <w:ind w:left="57" w:right="57"/>
              <w:jc w:val="left"/>
              <w:rPr>
                <w:lang w:eastAsia="zh-CN"/>
              </w:rPr>
            </w:pPr>
          </w:p>
        </w:tc>
      </w:tr>
      <w:tr w:rsidR="00442952"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442952" w:rsidRDefault="00442952" w:rsidP="00442952">
            <w:pPr>
              <w:pStyle w:val="TAC"/>
              <w:spacing w:before="20" w:after="20"/>
              <w:ind w:left="57" w:right="57"/>
              <w:jc w:val="left"/>
              <w:rPr>
                <w:lang w:eastAsia="zh-CN"/>
              </w:rPr>
            </w:pPr>
          </w:p>
        </w:tc>
      </w:tr>
      <w:tr w:rsidR="00442952"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442952" w:rsidRDefault="00442952" w:rsidP="00442952">
            <w:pPr>
              <w:pStyle w:val="TAC"/>
              <w:spacing w:before="20" w:after="20"/>
              <w:ind w:left="57" w:right="57"/>
              <w:jc w:val="left"/>
              <w:rPr>
                <w:lang w:eastAsia="zh-CN"/>
              </w:rPr>
            </w:pPr>
          </w:p>
        </w:tc>
      </w:tr>
      <w:tr w:rsidR="00442952"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442952" w:rsidRDefault="00442952" w:rsidP="00442952">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 xml:space="preserve">agree with moving the note and changing it? If you have alternative </w:t>
      </w:r>
      <w:proofErr w:type="gramStart"/>
      <w:r w:rsidR="00BE2DFB">
        <w:t>proposal</w:t>
      </w:r>
      <w:proofErr w:type="gramEnd"/>
      <w:r w:rsidR="00BE2DFB">
        <w:t xml:space="preserve"> please </w:t>
      </w:r>
      <w:proofErr w:type="spellStart"/>
      <w:r w:rsidR="00BE2DFB">
        <w:t>provice</w:t>
      </w:r>
      <w:proofErr w:type="spellEnd"/>
      <w:r w:rsidR="00BE2DFB">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2</w:t>
            </w:r>
          </w:p>
        </w:tc>
      </w:tr>
      <w:tr w:rsidR="00993666" w14:paraId="699FAF3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3B1107A6"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0F8D7CC5" w14:textId="3CAD30F5"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D90F9B" w14:paraId="38BA91D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1D838A46" w:rsidR="00D90F9B" w:rsidRDefault="00D90F9B" w:rsidP="00442952">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2FABD27" w14:textId="5A5C4FC2" w:rsidR="00D90F9B" w:rsidRDefault="00D90F9B" w:rsidP="00442952">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37335F" w14:textId="226CA563" w:rsidR="00D90F9B" w:rsidRDefault="00D90F9B" w:rsidP="00442952">
            <w:pPr>
              <w:pStyle w:val="TAC"/>
              <w:spacing w:before="20" w:after="20"/>
              <w:ind w:left="57" w:right="57"/>
              <w:jc w:val="left"/>
              <w:rPr>
                <w:lang w:eastAsia="zh-CN"/>
              </w:rPr>
            </w:pPr>
            <w:r>
              <w:rPr>
                <w:lang w:eastAsia="zh-CN"/>
              </w:rPr>
              <w:t>S</w:t>
            </w:r>
            <w:r>
              <w:rPr>
                <w:rFonts w:hint="eastAsia"/>
                <w:lang w:eastAsia="zh-CN"/>
              </w:rPr>
              <w:t>ee comment of Q4</w:t>
            </w:r>
          </w:p>
        </w:tc>
      </w:tr>
      <w:tr w:rsidR="00442952" w14:paraId="517C6C8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6541B36" w:rsidR="00442952" w:rsidRDefault="001E5B0B" w:rsidP="00442952">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84FD75F" w14:textId="3CFD6C94" w:rsidR="00442952" w:rsidRDefault="001E5B0B" w:rsidP="00442952">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756CCA89" w14:textId="553203D3" w:rsidR="001E5B0B" w:rsidRDefault="001E5B0B" w:rsidP="001E5B0B">
            <w:pPr>
              <w:pStyle w:val="TAC"/>
              <w:numPr>
                <w:ilvl w:val="0"/>
                <w:numId w:val="37"/>
              </w:numPr>
              <w:spacing w:before="20" w:after="20"/>
              <w:ind w:right="57"/>
              <w:jc w:val="left"/>
              <w:rPr>
                <w:lang w:eastAsia="zh-CN"/>
              </w:rPr>
            </w:pPr>
            <w:r>
              <w:rPr>
                <w:lang w:eastAsia="zh-CN"/>
              </w:rPr>
              <w:t>Our intention was not to exclude a use case (“omit handover scenario”)</w:t>
            </w:r>
          </w:p>
          <w:p w14:paraId="167B6A5C" w14:textId="22F0DB9E" w:rsidR="003449CA" w:rsidRPr="002E7FA9" w:rsidRDefault="003449CA" w:rsidP="003449CA">
            <w:pPr>
              <w:pStyle w:val="TAC"/>
              <w:numPr>
                <w:ilvl w:val="0"/>
                <w:numId w:val="37"/>
              </w:numPr>
              <w:spacing w:before="20" w:after="20"/>
              <w:ind w:right="57"/>
              <w:jc w:val="left"/>
              <w:rPr>
                <w:lang w:eastAsia="zh-CN"/>
              </w:rPr>
            </w:pPr>
            <w:r>
              <w:rPr>
                <w:lang w:eastAsia="zh-CN"/>
              </w:rPr>
              <w:t>We still think that the wording “</w:t>
            </w:r>
            <w:r w:rsidRPr="003449CA">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w:t>
            </w:r>
            <w:r w:rsidRPr="00DA3214">
              <w:rPr>
                <w:lang w:eastAsia="zh-CN"/>
              </w:rPr>
              <w:t xml:space="preserve">TR </w:t>
            </w:r>
            <w:hyperlink r:id="rId20" w:history="1">
              <w:r w:rsidRPr="00DA3214">
                <w:rPr>
                  <w:rStyle w:val="Hyperlink"/>
                  <w:lang w:eastAsia="zh-CN"/>
                </w:rPr>
                <w:t>36.890</w:t>
              </w:r>
            </w:hyperlink>
            <w:r>
              <w:rPr>
                <w:lang w:eastAsia="zh-CN"/>
              </w:rPr>
              <w:t xml:space="preserve"> says that the NCL can be used to avoid interruption cause by MCCH acquisition or handover</w:t>
            </w:r>
            <w:r w:rsidR="00D06208">
              <w:rPr>
                <w:lang w:eastAsia="zh-CN"/>
              </w:rPr>
              <w:t xml:space="preserve">. This seems to say that UE requests unicast in target </w:t>
            </w:r>
            <w:proofErr w:type="gramStart"/>
            <w:r w:rsidR="00D06208">
              <w:rPr>
                <w:lang w:eastAsia="zh-CN"/>
              </w:rPr>
              <w:t>cell?</w:t>
            </w:r>
            <w:r>
              <w:rPr>
                <w:lang w:eastAsia="zh-CN"/>
              </w:rPr>
              <w:t>:</w:t>
            </w:r>
            <w:proofErr w:type="gramEnd"/>
            <w:r>
              <w:rPr>
                <w:lang w:eastAsia="zh-CN"/>
              </w:rPr>
              <w:t xml:space="preserve"> </w:t>
            </w:r>
          </w:p>
          <w:p w14:paraId="17AC0F62" w14:textId="77777777" w:rsidR="003449CA" w:rsidRPr="009224DD" w:rsidRDefault="003449CA" w:rsidP="003449CA">
            <w:pPr>
              <w:pStyle w:val="TAC"/>
              <w:spacing w:before="20" w:after="20"/>
              <w:ind w:right="57"/>
              <w:jc w:val="left"/>
              <w:rPr>
                <w:szCs w:val="18"/>
                <w:lang w:eastAsia="zh-CN"/>
              </w:rPr>
            </w:pPr>
          </w:p>
          <w:p w14:paraId="3ED6F2C6" w14:textId="77777777" w:rsidR="003449CA" w:rsidRPr="009224DD" w:rsidRDefault="003449CA" w:rsidP="003449CA">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613E9A40" w14:textId="08FB3C9B" w:rsidR="003449CA" w:rsidRDefault="003449CA" w:rsidP="00D06208">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2950BF1B" w14:textId="77777777" w:rsidR="00D06208" w:rsidRPr="00D06208" w:rsidRDefault="00D06208" w:rsidP="00D06208">
            <w:pPr>
              <w:pStyle w:val="B1"/>
              <w:spacing w:after="0"/>
              <w:rPr>
                <w:color w:val="2F5496" w:themeColor="accent5" w:themeShade="BF"/>
                <w:sz w:val="18"/>
                <w:szCs w:val="18"/>
              </w:rPr>
            </w:pPr>
          </w:p>
          <w:p w14:paraId="30085CB1" w14:textId="77777777" w:rsidR="00442952" w:rsidRDefault="001E5B0B" w:rsidP="001E5B0B">
            <w:pPr>
              <w:pStyle w:val="TAC"/>
              <w:numPr>
                <w:ilvl w:val="0"/>
                <w:numId w:val="37"/>
              </w:numPr>
              <w:spacing w:before="20" w:after="20"/>
              <w:ind w:right="57"/>
              <w:jc w:val="left"/>
              <w:rPr>
                <w:lang w:eastAsia="zh-CN"/>
              </w:rPr>
            </w:pPr>
            <w:r>
              <w:rPr>
                <w:lang w:eastAsia="zh-CN"/>
              </w:rPr>
              <w:t>One could and perhaps should interpret “</w:t>
            </w:r>
            <w:r w:rsidRPr="00D06208">
              <w:rPr>
                <w:i/>
                <w:iCs/>
                <w:lang w:eastAsia="zh-CN"/>
              </w:rPr>
              <w:t>moving to a cell</w:t>
            </w:r>
            <w:r>
              <w:rPr>
                <w:lang w:eastAsia="zh-CN"/>
              </w:rPr>
              <w:t xml:space="preserve">” to include both intra-frequency and inter-frequency cell re-selection. </w:t>
            </w:r>
            <w:r w:rsidR="00D06208">
              <w:rPr>
                <w:lang w:eastAsia="zh-CN"/>
              </w:rPr>
              <w:t xml:space="preserve">From that perspective we could drop “inter-frequency cell reselection”. </w:t>
            </w:r>
          </w:p>
          <w:p w14:paraId="1ADAB581" w14:textId="04B46EE5" w:rsidR="00D06208" w:rsidRDefault="00D06208" w:rsidP="001E5B0B">
            <w:pPr>
              <w:pStyle w:val="TAC"/>
              <w:numPr>
                <w:ilvl w:val="0"/>
                <w:numId w:val="37"/>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w:t>
            </w:r>
            <w:r w:rsidR="00057CFE">
              <w:rPr>
                <w:lang w:eastAsia="zh-CN"/>
              </w:rPr>
              <w:t xml:space="preserve">. </w:t>
            </w:r>
            <w:r w:rsidR="00E535AE">
              <w:rPr>
                <w:lang w:eastAsia="zh-CN"/>
              </w:rPr>
              <w:t>And the “</w:t>
            </w:r>
            <w:r w:rsidR="00E535AE" w:rsidRPr="00E535AE">
              <w:rPr>
                <w:i/>
                <w:iCs/>
                <w:lang w:eastAsia="zh-CN"/>
              </w:rPr>
              <w:t>before</w:t>
            </w:r>
            <w:r w:rsidR="00E535AE">
              <w:rPr>
                <w:lang w:eastAsia="zh-CN"/>
              </w:rPr>
              <w:t>” and “</w:t>
            </w:r>
            <w:r w:rsidR="00E535AE" w:rsidRPr="00E535AE">
              <w:rPr>
                <w:i/>
                <w:iCs/>
                <w:lang w:eastAsia="zh-CN"/>
              </w:rPr>
              <w:t>after</w:t>
            </w:r>
            <w:r w:rsidR="00E535AE">
              <w:rPr>
                <w:lang w:eastAsia="zh-CN"/>
              </w:rPr>
              <w:t>” is better understood with an example</w:t>
            </w:r>
            <w:r>
              <w:rPr>
                <w:lang w:eastAsia="zh-CN"/>
              </w:rPr>
              <w:t>:</w:t>
            </w:r>
          </w:p>
          <w:p w14:paraId="5211A013" w14:textId="77777777" w:rsidR="00D06208" w:rsidRDefault="00D06208" w:rsidP="00D06208">
            <w:pPr>
              <w:pStyle w:val="TAC"/>
              <w:spacing w:before="20" w:after="20"/>
              <w:ind w:right="57"/>
              <w:jc w:val="left"/>
              <w:rPr>
                <w:lang w:eastAsia="zh-CN"/>
              </w:rPr>
            </w:pPr>
          </w:p>
          <w:p w14:paraId="4BCF5B49" w14:textId="77777777" w:rsidR="00D06208" w:rsidRPr="00D06208" w:rsidRDefault="00D06208" w:rsidP="00D06208">
            <w:pPr>
              <w:rPr>
                <w:ins w:id="62" w:author="Ericsson Martin2" w:date="2023-04-18T08:57:00Z"/>
              </w:rPr>
            </w:pPr>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w:t>
            </w:r>
            <w:r w:rsidRPr="00D06208">
              <w:t xml:space="preserve">providing </w:t>
            </w:r>
            <w:r w:rsidRPr="00D06208">
              <w:rPr>
                <w:rFonts w:eastAsiaTheme="minorEastAsia"/>
                <w:lang w:eastAsia="zh-CN"/>
              </w:rPr>
              <w:t xml:space="preserve">the same MBS broadcast service(s) </w:t>
            </w:r>
            <w:r w:rsidRPr="00D06208">
              <w:t xml:space="preserve">as provided in the serving cell. This allows the UE, e.g., to request unicast reception of the service before </w:t>
            </w:r>
            <w:r w:rsidRPr="00D06208">
              <w:rPr>
                <w:rFonts w:eastAsiaTheme="minorEastAsia"/>
                <w:lang w:eastAsia="zh-CN"/>
              </w:rPr>
              <w:t>mov</w:t>
            </w:r>
            <w:r w:rsidRPr="00D06208">
              <w:t>ing to a cell not providing t</w:t>
            </w:r>
            <w:r w:rsidRPr="00D06208">
              <w:rPr>
                <w:rFonts w:eastAsiaTheme="minorEastAsia"/>
                <w:lang w:eastAsia="zh-CN"/>
              </w:rPr>
              <w:t>he MBS broadcast service(s)</w:t>
            </w:r>
            <w:r w:rsidRPr="00D06208">
              <w:t xml:space="preserve"> using PTM transmission. </w:t>
            </w:r>
          </w:p>
          <w:p w14:paraId="65DC80A9" w14:textId="59C25DF5" w:rsidR="00D06208" w:rsidRPr="00D06208" w:rsidRDefault="00D06208" w:rsidP="00D06208">
            <w:pPr>
              <w:pStyle w:val="NO"/>
              <w:rPr>
                <w:ins w:id="63" w:author="Ericsson Martin2" w:date="2023-04-18T08:57:00Z"/>
                <w:rFonts w:eastAsiaTheme="minorEastAsia"/>
                <w:lang w:eastAsia="zh-CN"/>
              </w:rPr>
            </w:pPr>
            <w:ins w:id="64" w:author="Ericsson Martin2" w:date="2023-04-18T08:57:00Z">
              <w:r w:rsidRPr="00D06208">
                <w:t>NOTE</w:t>
              </w:r>
              <w:r w:rsidRPr="00D06208">
                <w:rPr>
                  <w:lang w:eastAsia="zh-CN"/>
                </w:rPr>
                <w:t>:</w:t>
              </w:r>
              <w:r w:rsidRPr="00D06208">
                <w:rPr>
                  <w:lang w:eastAsia="zh-CN"/>
                </w:rPr>
                <w:tab/>
                <w:t>UE can request unicast reception of the service after moving to</w:t>
              </w:r>
              <w:r w:rsidRPr="00146044">
                <w:rPr>
                  <w:lang w:eastAsia="zh-CN"/>
                </w:rPr>
                <w:t xml:space="preserve"> a cell not providing the MBS broadcast service(s) using PTM transmission</w:t>
              </w:r>
            </w:ins>
            <w:ins w:id="65" w:author="Ericsson Martin2" w:date="2023-04-18T09:02:00Z">
              <w:r>
                <w:rPr>
                  <w:lang w:eastAsia="zh-CN"/>
                </w:rPr>
                <w:t xml:space="preserve"> </w:t>
              </w:r>
              <w:r w:rsidRPr="00D06208">
                <w:rPr>
                  <w:highlight w:val="yellow"/>
                  <w:lang w:eastAsia="zh-CN"/>
                </w:rPr>
                <w:t>(e.g. when neighbour cell information is not available</w:t>
              </w:r>
              <w:proofErr w:type="gramStart"/>
              <w:r w:rsidRPr="00D06208">
                <w:rPr>
                  <w:highlight w:val="yellow"/>
                  <w:lang w:eastAsia="zh-CN"/>
                </w:rPr>
                <w:t>).</w:t>
              </w:r>
            </w:ins>
            <w:ins w:id="66" w:author="Ericsson Martin2" w:date="2023-04-18T08:57:00Z">
              <w:r w:rsidRPr="00D06208">
                <w:rPr>
                  <w:highlight w:val="yellow"/>
                  <w:lang w:eastAsia="zh-CN"/>
                </w:rPr>
                <w:t>.</w:t>
              </w:r>
              <w:proofErr w:type="gramEnd"/>
            </w:ins>
          </w:p>
          <w:p w14:paraId="5F4F472C" w14:textId="2093EC49" w:rsidR="00D06208" w:rsidRPr="00D06208" w:rsidRDefault="00D06208" w:rsidP="00D06208">
            <w:r w:rsidRPr="00D06208">
              <w:t xml:space="preserve">To avoid the need to read </w:t>
            </w:r>
            <w:r w:rsidRPr="00D06208">
              <w:rPr>
                <w:rFonts w:eastAsiaTheme="minorEastAsia"/>
                <w:lang w:eastAsia="zh-CN"/>
              </w:rPr>
              <w:t>MBS broadcast</w:t>
            </w:r>
            <w:r w:rsidRPr="00D06208">
              <w:t xml:space="preserve"> related system information and potentially MCCH on neighbour frequencies, the UE is made aware of which frequency is providing which </w:t>
            </w:r>
            <w:r w:rsidRPr="00D06208">
              <w:rPr>
                <w:rFonts w:eastAsiaTheme="minorEastAsia"/>
                <w:lang w:eastAsia="zh-CN"/>
              </w:rPr>
              <w:t>MBS broadcast</w:t>
            </w:r>
            <w:r w:rsidRPr="00D06208">
              <w:t xml:space="preserve"> services via PTM, through </w:t>
            </w:r>
            <w:r w:rsidRPr="00D06208">
              <w:rPr>
                <w:lang w:eastAsia="zh-CN"/>
              </w:rPr>
              <w:t>U</w:t>
            </w:r>
            <w:r w:rsidRPr="00D06208">
              <w:t xml:space="preserve">ser </w:t>
            </w:r>
            <w:r w:rsidRPr="00D06208">
              <w:rPr>
                <w:lang w:eastAsia="zh-CN"/>
              </w:rPr>
              <w:t>S</w:t>
            </w:r>
            <w:r w:rsidRPr="00D06208">
              <w:t xml:space="preserve">ervice </w:t>
            </w:r>
            <w:r w:rsidRPr="00D06208">
              <w:rPr>
                <w:lang w:eastAsia="zh-CN"/>
              </w:rPr>
              <w:t>D</w:t>
            </w:r>
            <w:r w:rsidRPr="00D06208">
              <w:t>escription (USD)</w:t>
            </w:r>
            <w:r w:rsidRPr="00D06208">
              <w:rPr>
                <w:lang w:eastAsia="zh-CN"/>
              </w:rPr>
              <w:t xml:space="preserve">, as defined in TS </w:t>
            </w:r>
            <w:r w:rsidRPr="00D06208">
              <w:rPr>
                <w:rFonts w:eastAsia="Batang"/>
                <w:lang w:eastAsia="sv-SE"/>
              </w:rPr>
              <w:t>26.346</w:t>
            </w:r>
            <w:r w:rsidRPr="00D06208">
              <w:rPr>
                <w:lang w:eastAsia="zh-CN"/>
              </w:rPr>
              <w:t xml:space="preserve"> [46], or</w:t>
            </w:r>
            <w:r w:rsidRPr="00D06208">
              <w:t xml:space="preserve"> the combination of the following:</w:t>
            </w:r>
          </w:p>
          <w:p w14:paraId="7F6A5120" w14:textId="77777777" w:rsidR="00D06208" w:rsidRPr="00D06208" w:rsidRDefault="00D06208" w:rsidP="00D06208">
            <w:pPr>
              <w:pStyle w:val="B1"/>
            </w:pPr>
            <w:r w:rsidRPr="00D06208">
              <w:t>-</w:t>
            </w:r>
            <w:r w:rsidRPr="00D06208">
              <w:tab/>
            </w:r>
            <w:proofErr w:type="gramStart"/>
            <w:r w:rsidRPr="00D06208">
              <w:t>USD;</w:t>
            </w:r>
            <w:proofErr w:type="gramEnd"/>
          </w:p>
          <w:p w14:paraId="2CB73947" w14:textId="77777777" w:rsidR="00D06208" w:rsidRPr="00D06208" w:rsidRDefault="00D06208" w:rsidP="00D06208">
            <w:pPr>
              <w:pStyle w:val="B1"/>
            </w:pPr>
            <w:r w:rsidRPr="00D06208">
              <w:t>-</w:t>
            </w:r>
            <w:r w:rsidRPr="00D06208">
              <w:tab/>
            </w:r>
            <w:r w:rsidRPr="00D06208">
              <w:rPr>
                <w:lang w:eastAsia="zh-CN"/>
              </w:rPr>
              <w:t>SIB21, as defined in clause 7.3.1</w:t>
            </w:r>
            <w:r w:rsidRPr="00D06208">
              <w:t>.</w:t>
            </w:r>
          </w:p>
          <w:p w14:paraId="2A065F22" w14:textId="50464D81" w:rsidR="00D06208" w:rsidRPr="00D06208" w:rsidRDefault="00D06208" w:rsidP="00D06208">
            <w:pPr>
              <w:pStyle w:val="NO"/>
              <w:rPr>
                <w:rFonts w:eastAsiaTheme="minorEastAsia"/>
                <w:lang w:eastAsia="zh-CN"/>
              </w:rPr>
            </w:pPr>
            <w:del w:id="67" w:author="Ericsson Martin2" w:date="2023-04-18T08:57:00Z">
              <w:r w:rsidRPr="00D06208" w:rsidDel="00D06208">
                <w:delText>NOTE</w:delText>
              </w:r>
              <w:r w:rsidRPr="00D06208" w:rsidDel="00D06208">
                <w:rPr>
                  <w:lang w:eastAsia="zh-CN"/>
                </w:rPr>
                <w:delText>:</w:delText>
              </w:r>
              <w:r w:rsidRPr="00D06208" w:rsidDel="00D06208">
                <w:rPr>
                  <w:lang w:eastAsia="zh-CN"/>
                </w:rPr>
                <w:tab/>
                <w:delText>UE can request unicast reception of the service after moving to</w:delText>
              </w:r>
              <w:r w:rsidRPr="00146044" w:rsidDel="00D06208">
                <w:rPr>
                  <w:lang w:eastAsia="zh-CN"/>
                </w:rPr>
                <w:delText xml:space="preserve"> a cell not providing the MBS broadcast service(s) using PTM transmission.</w:delText>
              </w:r>
            </w:del>
          </w:p>
        </w:tc>
      </w:tr>
      <w:tr w:rsidR="00442952" w14:paraId="0FD51BE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FB8C208"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DF8760A" w14:textId="77777777" w:rsidR="00442952" w:rsidRDefault="00442952" w:rsidP="00442952">
            <w:pPr>
              <w:pStyle w:val="TAC"/>
              <w:spacing w:before="20" w:after="20"/>
              <w:ind w:left="57" w:right="57"/>
              <w:jc w:val="left"/>
              <w:rPr>
                <w:lang w:eastAsia="zh-CN"/>
              </w:rPr>
            </w:pPr>
          </w:p>
        </w:tc>
      </w:tr>
      <w:tr w:rsidR="00442952" w14:paraId="53258F9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940381D"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FB58E6B" w14:textId="77777777" w:rsidR="00442952" w:rsidRDefault="00442952" w:rsidP="00442952">
            <w:pPr>
              <w:pStyle w:val="TAC"/>
              <w:spacing w:before="20" w:after="20"/>
              <w:ind w:left="57" w:right="57"/>
              <w:jc w:val="left"/>
              <w:rPr>
                <w:lang w:eastAsia="zh-CN"/>
              </w:rPr>
            </w:pPr>
          </w:p>
        </w:tc>
      </w:tr>
      <w:tr w:rsidR="00442952" w14:paraId="7CDDACD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80CDA6D"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0245500" w14:textId="77777777" w:rsidR="00442952" w:rsidRDefault="00442952" w:rsidP="00442952">
            <w:pPr>
              <w:pStyle w:val="TAC"/>
              <w:spacing w:before="20" w:after="20"/>
              <w:ind w:left="57" w:right="57"/>
              <w:jc w:val="left"/>
              <w:rPr>
                <w:lang w:eastAsia="zh-CN"/>
              </w:rPr>
            </w:pPr>
          </w:p>
        </w:tc>
      </w:tr>
      <w:tr w:rsidR="00442952" w14:paraId="4CAF711D"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D6A135"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AF323C1" w14:textId="77777777" w:rsidR="00442952" w:rsidRDefault="00442952" w:rsidP="00442952">
            <w:pPr>
              <w:pStyle w:val="TAC"/>
              <w:spacing w:before="20" w:after="20"/>
              <w:ind w:left="57" w:right="57"/>
              <w:jc w:val="left"/>
              <w:rPr>
                <w:lang w:eastAsia="zh-CN"/>
              </w:rPr>
            </w:pPr>
          </w:p>
        </w:tc>
      </w:tr>
      <w:tr w:rsidR="00442952" w14:paraId="381A9D1A"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97471BB"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33BCC54" w14:textId="77777777" w:rsidR="00442952" w:rsidRDefault="00442952" w:rsidP="00442952">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lastRenderedPageBreak/>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Heading1"/>
      </w:pPr>
      <w:r>
        <w:t>U-plane</w:t>
      </w:r>
    </w:p>
    <w:p w14:paraId="71340E32" w14:textId="77BCBE15" w:rsidR="00005BD6" w:rsidRDefault="004514EB" w:rsidP="00005BD6">
      <w:pPr>
        <w:pStyle w:val="Heading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1" w:history="1">
        <w:r w:rsidR="0091211B" w:rsidRPr="002338E2">
          <w:rPr>
            <w:rStyle w:val="Hyperlink"/>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TableGrid"/>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000000" w:rsidP="00CB0D2C">
            <w:hyperlink r:id="rId22" w:history="1">
              <w:r w:rsidR="00CB0D2C" w:rsidRPr="00005BD6">
                <w:rPr>
                  <w:rStyle w:val="Hyperlink"/>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 xml:space="preserve">Corrections on </w:t>
            </w:r>
            <w:proofErr w:type="spellStart"/>
            <w:r w:rsidRPr="00073636">
              <w:rPr>
                <w:rFonts w:ascii="Arial" w:hAnsi="Arial" w:cs="Arial"/>
                <w:sz w:val="16"/>
                <w:szCs w:val="16"/>
                <w:lang w:val="en-US" w:eastAsia="fi-FI"/>
              </w:rPr>
              <w:t>cfr-ConfigMulticast</w:t>
            </w:r>
            <w:proofErr w:type="spellEnd"/>
            <w:r w:rsidRPr="00073636">
              <w:rPr>
                <w:rFonts w:ascii="Arial" w:hAnsi="Arial" w:cs="Arial"/>
                <w:sz w:val="16"/>
                <w:szCs w:val="16"/>
                <w:lang w:val="en-US" w:eastAsia="fi-FI"/>
              </w:rPr>
              <w:t xml:space="preserve">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000000" w:rsidP="00CB0D2C">
            <w:hyperlink r:id="rId23" w:history="1">
              <w:r w:rsidR="00CB0D2C" w:rsidRPr="00A76DB5">
                <w:rPr>
                  <w:rStyle w:val="Hyperlink"/>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000000" w:rsidP="00CB0D2C">
            <w:hyperlink r:id="rId24" w:history="1">
              <w:r w:rsidR="00CB0D2C" w:rsidRPr="00005BD6">
                <w:rPr>
                  <w:rStyle w:val="Hyperlink"/>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 xml:space="preserve">Discussion on the correction for </w:t>
            </w:r>
            <w:proofErr w:type="spellStart"/>
            <w:r w:rsidRPr="00CB0D2C">
              <w:rPr>
                <w:rFonts w:ascii="Arial" w:hAnsi="Arial" w:cs="Arial"/>
                <w:sz w:val="16"/>
                <w:szCs w:val="16"/>
                <w:lang w:val="en-US" w:eastAsia="fi-FI"/>
              </w:rPr>
              <w:t>cfr-ConfigMulticast</w:t>
            </w:r>
            <w:proofErr w:type="spellEnd"/>
            <w:r w:rsidRPr="00CB0D2C">
              <w:rPr>
                <w:rFonts w:ascii="Arial" w:hAnsi="Arial" w:cs="Arial"/>
                <w:sz w:val="16"/>
                <w:szCs w:val="16"/>
                <w:lang w:val="en-US" w:eastAsia="fi-FI"/>
              </w:rPr>
              <w:t xml:space="preserve">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000000" w:rsidP="00CB0D2C">
            <w:hyperlink r:id="rId25" w:history="1">
              <w:r w:rsidR="00CB0D2C" w:rsidRPr="00005BD6">
                <w:rPr>
                  <w:rStyle w:val="Hyperlink"/>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 xml:space="preserve">UP </w:t>
            </w:r>
            <w:proofErr w:type="spellStart"/>
            <w:r w:rsidRPr="00A76DB5">
              <w:rPr>
                <w:rFonts w:ascii="Arial" w:hAnsi="Arial" w:cs="Arial"/>
                <w:sz w:val="16"/>
                <w:szCs w:val="16"/>
                <w:lang w:val="fi-FI" w:eastAsia="fi-FI"/>
              </w:rPr>
              <w:t>Corrections</w:t>
            </w:r>
            <w:proofErr w:type="spellEnd"/>
            <w:r w:rsidRPr="00A76DB5">
              <w:rPr>
                <w:rFonts w:ascii="Arial" w:hAnsi="Arial" w:cs="Arial"/>
                <w:sz w:val="16"/>
                <w:szCs w:val="16"/>
                <w:lang w:val="fi-FI" w:eastAsia="fi-FI"/>
              </w:rPr>
              <w:t xml:space="preserve">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000000" w:rsidP="00CB0D2C">
            <w:hyperlink r:id="rId26" w:history="1">
              <w:r w:rsidR="00CB0D2C" w:rsidRPr="00A76DB5">
                <w:rPr>
                  <w:rStyle w:val="Hyperlink"/>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000000" w:rsidP="00CB0D2C">
            <w:hyperlink r:id="rId27" w:history="1">
              <w:r w:rsidR="0088021B" w:rsidRPr="002338E2">
                <w:rPr>
                  <w:rStyle w:val="Hyperlink"/>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 xml:space="preserve">Discussion on the </w:t>
            </w:r>
            <w:proofErr w:type="spellStart"/>
            <w:r w:rsidRPr="00904420">
              <w:rPr>
                <w:rFonts w:ascii="Arial" w:hAnsi="Arial" w:cs="Arial"/>
                <w:sz w:val="16"/>
                <w:szCs w:val="16"/>
                <w:lang w:eastAsia="fi-FI"/>
              </w:rPr>
              <w:t>remainning</w:t>
            </w:r>
            <w:proofErr w:type="spellEnd"/>
            <w:r w:rsidRPr="00904420">
              <w:rPr>
                <w:rFonts w:ascii="Arial" w:hAnsi="Arial" w:cs="Arial"/>
                <w:sz w:val="16"/>
                <w:szCs w:val="16"/>
                <w:lang w:eastAsia="fi-FI"/>
              </w:rPr>
              <w:t xml:space="preserve"> MBS issues</w:t>
            </w:r>
          </w:p>
        </w:tc>
        <w:tc>
          <w:tcPr>
            <w:tcW w:w="998" w:type="pct"/>
          </w:tcPr>
          <w:p w14:paraId="41B32D20" w14:textId="2F8EB3DB" w:rsidR="00CB0D2C" w:rsidRDefault="0091211B" w:rsidP="00CB0D2C">
            <w:r w:rsidRPr="0091211B">
              <w:rPr>
                <w:rFonts w:ascii="Arial" w:hAnsi="Arial" w:cs="Arial"/>
                <w:sz w:val="16"/>
                <w:szCs w:val="16"/>
                <w:lang w:val="en-US" w:eastAsia="fi-FI"/>
              </w:rPr>
              <w:t xml:space="preserve">Huawei, </w:t>
            </w:r>
            <w:proofErr w:type="spellStart"/>
            <w:r w:rsidRPr="0091211B">
              <w:rPr>
                <w:rFonts w:ascii="Arial" w:hAnsi="Arial" w:cs="Arial"/>
                <w:sz w:val="16"/>
                <w:szCs w:val="16"/>
                <w:lang w:val="en-US" w:eastAsia="fi-FI"/>
              </w:rPr>
              <w:t>HiSilicon</w:t>
            </w:r>
            <w:proofErr w:type="spellEnd"/>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Heading3"/>
      </w:pPr>
      <w:proofErr w:type="spellStart"/>
      <w:r w:rsidRPr="008C0CD9">
        <w:t>cfr-ConfigMulticast</w:t>
      </w:r>
      <w:proofErr w:type="spellEnd"/>
      <w:r w:rsidRPr="008C0CD9">
        <w:t xml:space="preserve">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ListParagraph"/>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 xml:space="preserve">multicast DRX should not be </w:t>
      </w:r>
      <w:proofErr w:type="gramStart"/>
      <w:r w:rsidR="00913141" w:rsidRPr="00565262">
        <w:rPr>
          <w:rFonts w:ascii="Arial" w:eastAsiaTheme="minorEastAsia" w:hAnsi="Arial" w:cs="Arial"/>
          <w:b/>
          <w:noProof/>
          <w:lang w:eastAsia="zh-CN"/>
        </w:rPr>
        <w:t>started</w:t>
      </w:r>
      <w:r w:rsidRPr="00C32A1A">
        <w:rPr>
          <w:rFonts w:ascii="Arial" w:eastAsiaTheme="minorEastAsia" w:hAnsi="Arial" w:cs="Arial"/>
          <w:b/>
          <w:lang w:eastAsia="zh-CN"/>
        </w:rPr>
        <w:t>”</w:t>
      </w:r>
      <w:proofErr w:type="gramEnd"/>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 remove that “or if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not configured for any of the active BWP(s) of the Serving Cell(s)</w:t>
      </w:r>
    </w:p>
    <w:p w14:paraId="7795A618" w14:textId="77777777" w:rsid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5.7b, add a condition that UE considers running multicast DRX Active Time only when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8"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 xml:space="preserve">s the correct </w:t>
      </w:r>
      <w:proofErr w:type="spellStart"/>
      <w:r w:rsidR="000B7C51">
        <w:t>behavior</w:t>
      </w:r>
      <w:proofErr w:type="spellEnd"/>
      <w:r w:rsidR="000B7C51">
        <w:t>.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 xml:space="preserve">is not configured for </w:t>
            </w:r>
            <w:proofErr w:type="gramStart"/>
            <w:r w:rsidRPr="00F44F7E">
              <w:rPr>
                <w:lang w:eastAsia="zh-CN"/>
              </w:rPr>
              <w:t>any..</w:t>
            </w:r>
            <w:proofErr w:type="gramEnd"/>
            <w:r w:rsidRPr="00F44F7E">
              <w:rPr>
                <w:lang w:eastAsia="zh-CN"/>
              </w:rPr>
              <w:t>"</w:t>
            </w:r>
            <w:r>
              <w:rPr>
                <w:lang w:eastAsia="zh-CN"/>
              </w:rPr>
              <w:t>,</w:t>
            </w:r>
            <w:r w:rsidRPr="00F44F7E">
              <w:rPr>
                <w:lang w:eastAsia="zh-CN"/>
              </w:rPr>
              <w:t xml:space="preserve"> it is better to use "</w:t>
            </w:r>
            <w:r>
              <w:rPr>
                <w:lang w:eastAsia="zh-CN"/>
              </w:rPr>
              <w:t xml:space="preserve">… </w:t>
            </w:r>
            <w:r w:rsidRPr="00F44F7E">
              <w:rPr>
                <w:lang w:eastAsia="zh-CN"/>
              </w:rPr>
              <w:t>is configured for at least one .." (</w:t>
            </w:r>
            <w:proofErr w:type="gramStart"/>
            <w:r w:rsidRPr="00F44F7E">
              <w:rPr>
                <w:lang w:eastAsia="zh-CN"/>
              </w:rPr>
              <w:t>instead</w:t>
            </w:r>
            <w:proofErr w:type="gramEnd"/>
            <w:r w:rsidRPr="00F44F7E">
              <w:rPr>
                <w:lang w:eastAsia="zh-CN"/>
              </w:rPr>
              <w:t xml:space="preserve">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proofErr w:type="spellStart"/>
            <w:r w:rsidRPr="005B1193">
              <w:rPr>
                <w:i/>
              </w:rPr>
              <w:t>cfr-ConfigMulticast</w:t>
            </w:r>
            <w:proofErr w:type="spellEnd"/>
            <w:r>
              <w:t xml:space="preserve"> is configured for </w:t>
            </w:r>
            <w:r w:rsidRPr="00F44F7E">
              <w:rPr>
                <w:color w:val="FF0000"/>
              </w:rPr>
              <w:t xml:space="preserve">at least one </w:t>
            </w:r>
            <w:r w:rsidRPr="00F44F7E">
              <w:rPr>
                <w:strike/>
                <w:color w:val="FF0000"/>
              </w:rPr>
              <w:t>any</w:t>
            </w:r>
            <w:r>
              <w:t xml:space="preserve"> of the active BWP(s) of the Serving </w:t>
            </w:r>
            <w:proofErr w:type="gramStart"/>
            <w:r>
              <w:t>Cell(</w:t>
            </w:r>
            <w:proofErr w:type="gramEnd"/>
            <w:r>
              <w:t>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 xml:space="preserve">or if </w:t>
            </w:r>
            <w:proofErr w:type="spellStart"/>
            <w:r w:rsidRPr="002F65C2">
              <w:rPr>
                <w:lang w:eastAsia="zh-CN"/>
              </w:rPr>
              <w:t>cfr-ConfigMulticast</w:t>
            </w:r>
            <w:proofErr w:type="spellEnd"/>
            <w:r w:rsidRPr="002F65C2">
              <w:rPr>
                <w:lang w:eastAsia="zh-CN"/>
              </w:rPr>
              <w:t xml:space="preserve">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0924B5E" w14:textId="72DD1A63" w:rsidR="007A3F0A" w:rsidRDefault="002C0B89" w:rsidP="007A3F0A">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sidRPr="001F4858">
              <w:rPr>
                <w:lang w:eastAsia="zh-CN"/>
              </w:rPr>
              <w:t>allowCSI</w:t>
            </w:r>
            <w:proofErr w:type="spellEnd"/>
            <w:r w:rsidRPr="001F4858">
              <w:rPr>
                <w:lang w:eastAsia="zh-CN"/>
              </w:rPr>
              <w:t>-SRS-Tx-</w:t>
            </w:r>
            <w:proofErr w:type="spellStart"/>
            <w:r w:rsidRPr="001F4858">
              <w:rPr>
                <w:lang w:eastAsia="zh-CN"/>
              </w:rPr>
              <w:t>MulticastDRX</w:t>
            </w:r>
            <w:proofErr w:type="spellEnd"/>
            <w:r w:rsidRPr="001F4858">
              <w:rPr>
                <w:lang w:eastAsia="zh-CN"/>
              </w:rPr>
              <w:t>-Active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6C0C620B" w14:textId="2EA1B60F" w:rsidR="007A3F0A" w:rsidRDefault="007A3F0A" w:rsidP="007A3F0A">
            <w:pPr>
              <w:pStyle w:val="TAC"/>
              <w:spacing w:before="20" w:after="20"/>
              <w:ind w:left="57" w:right="57"/>
              <w:jc w:val="left"/>
              <w:rPr>
                <w:lang w:eastAsia="zh-CN"/>
              </w:rPr>
            </w:pPr>
            <w:r w:rsidRPr="00AD4E4C">
              <w:rPr>
                <w:highlight w:val="yellow"/>
                <w:lang w:eastAsia="zh-CN"/>
              </w:rPr>
              <w:t>F</w:t>
            </w:r>
            <w:r w:rsidRPr="00AD4E4C">
              <w:rPr>
                <w:rFonts w:hint="eastAsia"/>
                <w:highlight w:val="yellow"/>
                <w:lang w:eastAsia="zh-CN"/>
              </w:rPr>
              <w:t>or</w:t>
            </w:r>
            <w:r w:rsidRPr="00AD4E4C">
              <w:rPr>
                <w:highlight w:val="yellow"/>
                <w:lang w:eastAsia="zh-CN"/>
              </w:rPr>
              <w:t xml:space="preserve"> </w:t>
            </w:r>
            <w:r w:rsidRPr="00AD4E4C">
              <w:rPr>
                <w:rFonts w:hint="eastAsia"/>
                <w:highlight w:val="yellow"/>
                <w:lang w:eastAsia="zh-CN"/>
              </w:rPr>
              <w:t>this</w:t>
            </w:r>
            <w:r w:rsidRPr="00AD4E4C">
              <w:rPr>
                <w:highlight w:val="yellow"/>
                <w:lang w:eastAsia="zh-CN"/>
              </w:rPr>
              <w:t xml:space="preserve"> </w:t>
            </w:r>
            <w:r w:rsidRPr="00AD4E4C">
              <w:rPr>
                <w:rFonts w:hint="eastAsia"/>
                <w:highlight w:val="yellow"/>
                <w:lang w:eastAsia="zh-CN"/>
              </w:rPr>
              <w:t>part</w:t>
            </w:r>
            <w:r w:rsidRPr="00AD4E4C">
              <w:rPr>
                <w:highlight w:val="yellow"/>
                <w:lang w:eastAsia="zh-CN"/>
              </w:rPr>
              <w:t xml:space="preserve">, </w:t>
            </w:r>
            <w:r w:rsidRPr="00AD4E4C">
              <w:rPr>
                <w:rFonts w:hint="eastAsia"/>
                <w:highlight w:val="yellow"/>
                <w:lang w:eastAsia="zh-CN"/>
              </w:rPr>
              <w:t>the</w:t>
            </w:r>
            <w:r w:rsidRPr="00AD4E4C">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sidRPr="00AD4E4C">
              <w:rPr>
                <w:rFonts w:hint="eastAsia"/>
                <w:highlight w:val="yellow"/>
                <w:lang w:eastAsia="zh-CN"/>
              </w:rPr>
              <w:t>n</w:t>
            </w:r>
            <w:r w:rsidRPr="00AD4E4C">
              <w:rPr>
                <w:highlight w:val="yellow"/>
                <w:lang w:eastAsia="zh-CN"/>
              </w:rPr>
              <w:t xml:space="preserve"> outcome of the potential implementation of </w:t>
            </w:r>
            <w:r w:rsidRPr="00AD4E4C">
              <w:rPr>
                <w:rFonts w:hint="eastAsia"/>
                <w:highlight w:val="yellow"/>
                <w:lang w:eastAsia="zh-CN"/>
              </w:rPr>
              <w:t>the</w:t>
            </w:r>
            <w:r w:rsidRPr="00AD4E4C">
              <w:rPr>
                <w:highlight w:val="yellow"/>
                <w:lang w:eastAsia="zh-CN"/>
              </w:rPr>
              <w:t xml:space="preserve"> CR in the spec.</w:t>
            </w:r>
            <w:r w:rsidRPr="00F430F0">
              <w:rPr>
                <w:lang w:eastAsia="zh-CN"/>
              </w:rPr>
              <w:t xml:space="preserve">  </w:t>
            </w:r>
          </w:p>
          <w:p w14:paraId="3F8B90BC" w14:textId="77777777" w:rsidR="007A3F0A" w:rsidRDefault="007A3F0A" w:rsidP="002C0B89">
            <w:pPr>
              <w:pStyle w:val="TAC"/>
              <w:spacing w:before="20" w:after="20"/>
              <w:ind w:left="57" w:right="57"/>
              <w:jc w:val="left"/>
              <w:rPr>
                <w:lang w:eastAsia="zh-CN"/>
              </w:rPr>
            </w:pP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w:t>
            </w:r>
            <w:proofErr w:type="gramStart"/>
            <w:r>
              <w:rPr>
                <w:lang w:eastAsia="zh-CN"/>
              </w:rPr>
              <w:t>behaviour</w:t>
            </w:r>
            <w:proofErr w:type="gramEnd"/>
            <w:r>
              <w:rPr>
                <w:lang w:eastAsia="zh-CN"/>
              </w:rPr>
              <w:t xml:space="preserve">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 xml:space="preserve">We tend to agree that ‘If the </w:t>
            </w:r>
            <w:proofErr w:type="spellStart"/>
            <w:r>
              <w:rPr>
                <w:lang w:eastAsia="zh-CN"/>
              </w:rPr>
              <w:t>cfr-ConfigurMulitcast</w:t>
            </w:r>
            <w:proofErr w:type="spellEnd"/>
            <w:r>
              <w:rPr>
                <w:lang w:eastAsia="zh-CN"/>
              </w:rPr>
              <w:t xml:space="preserve"> is not configured for any of the active BWPs, the multicast DRX shouldn’t not be running’.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CB4E5C"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2818A0B" w:rsidR="00CB4E5C" w:rsidRDefault="00CB4E5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CBC10A" w14:textId="6E99C13A" w:rsidR="00CB4E5C" w:rsidRDefault="00CB4E5C" w:rsidP="00442952">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1B96CA3B" w14:textId="77777777" w:rsidR="00CB4E5C" w:rsidRDefault="00CB4E5C" w:rsidP="00EB305F">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10B96EC2" w14:textId="02D8EC2A" w:rsidR="00CB4E5C" w:rsidRDefault="00CB4E5C" w:rsidP="00442952">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53C72E82" w:rsidR="00442952" w:rsidRDefault="008769DC"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C61CF15" w14:textId="5F85D581" w:rsidR="00442952" w:rsidRDefault="008769DC" w:rsidP="00442952">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1F520F7B" w14:textId="6B99F2C2" w:rsidR="00442952" w:rsidRDefault="008769DC" w:rsidP="00442952">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442952"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42952" w:rsidRDefault="00442952" w:rsidP="00442952">
            <w:pPr>
              <w:pStyle w:val="TAC"/>
              <w:spacing w:before="20" w:after="20"/>
              <w:ind w:left="57" w:right="57"/>
              <w:jc w:val="left"/>
              <w:rPr>
                <w:lang w:eastAsia="zh-CN"/>
              </w:rPr>
            </w:pPr>
          </w:p>
        </w:tc>
      </w:tr>
      <w:tr w:rsidR="00442952"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42952" w:rsidRDefault="00442952" w:rsidP="00442952">
            <w:pPr>
              <w:pStyle w:val="TAC"/>
              <w:spacing w:before="20" w:after="20"/>
              <w:ind w:left="57" w:right="57"/>
              <w:jc w:val="left"/>
              <w:rPr>
                <w:lang w:eastAsia="zh-CN"/>
              </w:rPr>
            </w:pPr>
          </w:p>
        </w:tc>
      </w:tr>
      <w:tr w:rsidR="00442952"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42952" w:rsidRDefault="00442952" w:rsidP="00442952">
            <w:pPr>
              <w:pStyle w:val="TAC"/>
              <w:spacing w:before="20" w:after="20"/>
              <w:ind w:left="57" w:right="57"/>
              <w:jc w:val="left"/>
              <w:rPr>
                <w:lang w:eastAsia="zh-CN"/>
              </w:rPr>
            </w:pPr>
          </w:p>
        </w:tc>
      </w:tr>
      <w:tr w:rsidR="00442952"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42952" w:rsidRDefault="00442952" w:rsidP="00442952">
            <w:pPr>
              <w:pStyle w:val="TAC"/>
              <w:spacing w:before="20" w:after="20"/>
              <w:ind w:left="57" w:right="57"/>
              <w:jc w:val="left"/>
              <w:rPr>
                <w:lang w:eastAsia="zh-CN"/>
              </w:rPr>
            </w:pPr>
          </w:p>
        </w:tc>
      </w:tr>
      <w:tr w:rsidR="00442952"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42952" w:rsidRDefault="00442952" w:rsidP="00442952">
            <w:pPr>
              <w:pStyle w:val="TAC"/>
              <w:spacing w:before="20" w:after="20"/>
              <w:ind w:left="57" w:right="57"/>
              <w:jc w:val="left"/>
              <w:rPr>
                <w:lang w:eastAsia="zh-CN"/>
              </w:rPr>
            </w:pPr>
          </w:p>
        </w:tc>
      </w:tr>
      <w:tr w:rsidR="00442952"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42952" w:rsidRDefault="00442952" w:rsidP="00442952">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w:t>
      </w:r>
      <w:proofErr w:type="gramStart"/>
      <w:r w:rsidR="00866174">
        <w:t xml:space="preserve">of </w:t>
      </w:r>
      <w:r w:rsidR="009C13E4">
        <w:t xml:space="preserve"> </w:t>
      </w:r>
      <w:r w:rsidR="00EF6AE2" w:rsidRPr="00F128BB">
        <w:t>R</w:t>
      </w:r>
      <w:proofErr w:type="gramEnd"/>
      <w:r w:rsidR="00EF6AE2" w:rsidRPr="00F128BB">
        <w:t>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proofErr w:type="spellStart"/>
      <w:r w:rsidR="00F128BB">
        <w:rPr>
          <w:b/>
          <w:i/>
          <w:lang w:eastAsia="zh-CN"/>
        </w:rPr>
        <w:t>drx</w:t>
      </w:r>
      <w:proofErr w:type="spellEnd"/>
      <w:r w:rsidR="00F128BB">
        <w:rPr>
          <w:b/>
          <w:i/>
          <w:lang w:eastAsia="zh-CN"/>
        </w:rPr>
        <w:t>-HARQ-RTT-</w:t>
      </w:r>
      <w:proofErr w:type="spellStart"/>
      <w:r w:rsidR="00F128BB">
        <w:rPr>
          <w:b/>
          <w:i/>
          <w:lang w:eastAsia="zh-CN"/>
        </w:rPr>
        <w:t>TimerDL</w:t>
      </w:r>
      <w:proofErr w:type="spellEnd"/>
      <w:r w:rsidR="00F128BB">
        <w:rPr>
          <w:b/>
          <w:lang w:eastAsia="zh-CN"/>
        </w:rPr>
        <w:t xml:space="preserve"> (i.e., if the first HARQ-ACK reporting mode (i.e. ack-</w:t>
      </w:r>
      <w:proofErr w:type="spellStart"/>
      <w:r w:rsidR="00F128BB">
        <w:rPr>
          <w:b/>
          <w:lang w:eastAsia="zh-CN"/>
        </w:rPr>
        <w:t>nack</w:t>
      </w:r>
      <w:proofErr w:type="spellEnd"/>
      <w:r w:rsidR="00F128BB">
        <w:rPr>
          <w:b/>
          <w:lang w:eastAsia="zh-CN"/>
        </w:rPr>
        <w:t>)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proofErr w:type="spellStart"/>
      <w:r w:rsidR="00D51F6B">
        <w:t>Its</w:t>
      </w:r>
      <w:proofErr w:type="spellEnd"/>
      <w:r w:rsidR="00D51F6B">
        <w:t xml:space="preserve"> not okay to </w:t>
      </w:r>
      <w:r w:rsidR="00D51F6B" w:rsidRPr="00904420">
        <w:t xml:space="preserve">have PTP </w:t>
      </w:r>
      <w:proofErr w:type="spellStart"/>
      <w:r w:rsidR="00D51F6B" w:rsidRPr="00904420">
        <w:t>retranmissions</w:t>
      </w:r>
      <w:proofErr w:type="spellEnd"/>
      <w:r w:rsidR="00D51F6B" w:rsidRPr="00904420">
        <w:t xml:space="preserve">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 xml:space="preserve">Question </w:t>
      </w:r>
      <w:proofErr w:type="gramStart"/>
      <w:r>
        <w:rPr>
          <w:b/>
          <w:bCs/>
        </w:rPr>
        <w:t>2</w:t>
      </w:r>
      <w:r w:rsidRPr="009E0C71">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lastRenderedPageBreak/>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w:t>
            </w:r>
            <w:proofErr w:type="gramStart"/>
            <w:r w:rsidRPr="00B4364A">
              <w:rPr>
                <w:rFonts w:ascii="Times" w:eastAsia="Batang" w:hAnsi="Times"/>
                <w:i/>
                <w:sz w:val="20"/>
                <w:szCs w:val="24"/>
              </w:rPr>
              <w:t>NACK</w:t>
            </w:r>
            <w:proofErr w:type="gramEnd"/>
            <w:r w:rsidRPr="00B4364A">
              <w:rPr>
                <w:rFonts w:ascii="Times" w:eastAsia="Batang" w:hAnsi="Times"/>
                <w:i/>
                <w:sz w:val="20"/>
                <w:szCs w:val="24"/>
              </w:rPr>
              <w:t xml:space="preserve">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C01FA1"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07C136B5" w:rsidR="00C01FA1" w:rsidRDefault="00C01FA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058FEC" w14:textId="1A5C7E45" w:rsidR="00C01FA1" w:rsidRDefault="00C01FA1" w:rsidP="0044295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C01FA1" w:rsidRDefault="00C01FA1"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E9EDD3D"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80A9B6F" w14:textId="53736E52" w:rsidR="00442952" w:rsidRDefault="00147A54" w:rsidP="00442952">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442952"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442952" w:rsidRDefault="00442952" w:rsidP="00442952">
            <w:pPr>
              <w:pStyle w:val="TAC"/>
              <w:spacing w:before="20" w:after="20"/>
              <w:ind w:left="57" w:right="57"/>
              <w:jc w:val="left"/>
              <w:rPr>
                <w:lang w:eastAsia="zh-CN"/>
              </w:rPr>
            </w:pPr>
          </w:p>
        </w:tc>
      </w:tr>
      <w:tr w:rsidR="00442952"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442952" w:rsidRDefault="00442952" w:rsidP="00442952">
            <w:pPr>
              <w:pStyle w:val="TAC"/>
              <w:spacing w:before="20" w:after="20"/>
              <w:ind w:left="57" w:right="57"/>
              <w:jc w:val="left"/>
              <w:rPr>
                <w:lang w:eastAsia="zh-CN"/>
              </w:rPr>
            </w:pPr>
          </w:p>
        </w:tc>
      </w:tr>
      <w:tr w:rsidR="00442952"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442952" w:rsidRDefault="00442952" w:rsidP="00442952">
            <w:pPr>
              <w:pStyle w:val="TAC"/>
              <w:spacing w:before="20" w:after="20"/>
              <w:ind w:left="57" w:right="57"/>
              <w:jc w:val="left"/>
              <w:rPr>
                <w:lang w:eastAsia="zh-CN"/>
              </w:rPr>
            </w:pPr>
          </w:p>
        </w:tc>
      </w:tr>
      <w:tr w:rsidR="00442952"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442952" w:rsidRDefault="00442952" w:rsidP="00442952">
            <w:pPr>
              <w:pStyle w:val="TAC"/>
              <w:spacing w:before="20" w:after="20"/>
              <w:ind w:left="57" w:right="57"/>
              <w:jc w:val="left"/>
              <w:rPr>
                <w:lang w:eastAsia="zh-CN"/>
              </w:rPr>
            </w:pPr>
          </w:p>
        </w:tc>
      </w:tr>
      <w:tr w:rsidR="00442952"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442952" w:rsidRDefault="00442952" w:rsidP="00442952">
            <w:pPr>
              <w:pStyle w:val="TAC"/>
              <w:spacing w:before="20" w:after="20"/>
              <w:ind w:left="57" w:right="57"/>
              <w:jc w:val="left"/>
              <w:rPr>
                <w:lang w:eastAsia="zh-CN"/>
              </w:rPr>
            </w:pPr>
          </w:p>
        </w:tc>
      </w:tr>
      <w:tr w:rsidR="00442952"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442952" w:rsidRDefault="00442952" w:rsidP="00442952">
            <w:pPr>
              <w:pStyle w:val="TAC"/>
              <w:spacing w:before="20" w:after="20"/>
              <w:ind w:left="57" w:right="57"/>
              <w:jc w:val="left"/>
              <w:rPr>
                <w:lang w:eastAsia="zh-CN"/>
              </w:rPr>
            </w:pPr>
          </w:p>
        </w:tc>
      </w:tr>
      <w:tr w:rsidR="00442952"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442952" w:rsidRDefault="00442952" w:rsidP="00442952">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Heading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lastRenderedPageBreak/>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TableGri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8" w:author="Samsung (Vinay Shrivastava)" w:date="2023-04-06T10:51:00Z">
              <w:r>
                <w:rPr>
                  <w:noProof/>
                  <w:lang w:eastAsia="ko-KR"/>
                </w:rPr>
                <w:t>either not configured for this G-</w:t>
              </w:r>
            </w:ins>
            <w:ins w:id="69" w:author="Samsung (Vinay Shrivastava)" w:date="2023-04-06T10:52:00Z">
              <w:r>
                <w:rPr>
                  <w:noProof/>
                  <w:lang w:eastAsia="ko-KR"/>
                </w:rPr>
                <w:t>RNTI or G-CS-RNTI</w:t>
              </w:r>
            </w:ins>
            <w:ins w:id="70" w:author="Samsung (Vinay Shrivastava)" w:date="2023-04-06T10:53:00Z">
              <w:r>
                <w:rPr>
                  <w:noProof/>
                  <w:lang w:eastAsia="ko-KR"/>
                </w:rPr>
                <w:t>,</w:t>
              </w:r>
            </w:ins>
            <w:ins w:id="71"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72" w:author="Esa Malkamäki" w:date="2023-04-14T15:03:00Z"/>
        </w:rPr>
      </w:pPr>
      <w:r>
        <w:t xml:space="preserve">Rapporteur view:  </w:t>
      </w:r>
      <w:ins w:id="73" w:author="Esa Malkamäki" w:date="2023-04-14T15:02:00Z">
        <w:r w:rsidR="005735C3" w:rsidRPr="005735C3">
          <w:t xml:space="preserve">Everything regarding enabling/disabling of HARQ and when the UE does not provide feedback is covered by 38.213. Even 38.331 is </w:t>
        </w:r>
        <w:proofErr w:type="spellStart"/>
        <w:r w:rsidR="005735C3" w:rsidRPr="005735C3">
          <w:t>refering</w:t>
        </w:r>
        <w:proofErr w:type="spellEnd"/>
        <w:r w:rsidR="005735C3" w:rsidRPr="005735C3">
          <w:t xml:space="preserve"> to 38.213. </w:t>
        </w:r>
        <w:proofErr w:type="gramStart"/>
        <w:r w:rsidR="005735C3" w:rsidRPr="005735C3">
          <w:t>So</w:t>
        </w:r>
        <w:proofErr w:type="gramEnd"/>
        <w:r w:rsidR="005735C3" w:rsidRPr="005735C3">
          <w:t xml:space="preserve"> we </w:t>
        </w:r>
        <w:r w:rsidR="005735C3">
          <w:t xml:space="preserve">would </w:t>
        </w:r>
        <w:r w:rsidR="005735C3" w:rsidRPr="005735C3">
          <w:t>keep "not configured" but we do not keep "38.331 reference"</w:t>
        </w:r>
      </w:ins>
    </w:p>
    <w:tbl>
      <w:tblPr>
        <w:tblStyle w:val="TableGri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74" w:author="Samsung (Vinay Shrivastava)" w:date="2023-04-06T10:51:00Z">
              <w:r>
                <w:rPr>
                  <w:noProof/>
                  <w:lang w:eastAsia="ko-KR"/>
                </w:rPr>
                <w:t>either not configured</w:t>
              </w:r>
            </w:ins>
            <w:ins w:id="75" w:author="Samsung (Vinay Shrivastava)" w:date="2023-04-06T10:52:00Z">
              <w:r>
                <w:rPr>
                  <w:noProof/>
                  <w:lang w:eastAsia="ko-KR"/>
                </w:rPr>
                <w:t xml:space="preserve"> or </w:t>
              </w:r>
            </w:ins>
            <w:ins w:id="76"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53E484DE" w:rsidR="00442952" w:rsidRDefault="003B29FE" w:rsidP="0044295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1682854E" w14:textId="64DAA412" w:rsidR="00442952" w:rsidRDefault="003B29FE"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A60745"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3FA9FE98" w:rsidR="00A60745" w:rsidRDefault="00A60745"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060FD4" w14:textId="7798F67D" w:rsidR="00A60745" w:rsidRDefault="00A60745"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9A16A7" w14:textId="4235217B" w:rsidR="00A60745" w:rsidRDefault="00A60745" w:rsidP="00442952">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0A817FB8"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EB7B9DA" w14:textId="1C594053" w:rsidR="00442952" w:rsidRDefault="00147A54" w:rsidP="0044295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61D71C" w14:textId="7F0C24D0" w:rsidR="00442952" w:rsidRDefault="00147A54" w:rsidP="00442952">
            <w:pPr>
              <w:pStyle w:val="TAC"/>
              <w:spacing w:before="20" w:after="20"/>
              <w:ind w:left="57" w:right="57"/>
              <w:jc w:val="left"/>
              <w:rPr>
                <w:lang w:eastAsia="zh-CN"/>
              </w:rPr>
            </w:pPr>
            <w:r>
              <w:rPr>
                <w:lang w:eastAsia="zh-CN"/>
              </w:rPr>
              <w:t>Agree with others</w:t>
            </w:r>
          </w:p>
        </w:tc>
      </w:tr>
      <w:tr w:rsidR="00442952"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42952" w:rsidRDefault="00442952" w:rsidP="00442952">
            <w:pPr>
              <w:pStyle w:val="TAC"/>
              <w:spacing w:before="20" w:after="20"/>
              <w:ind w:left="57" w:right="57"/>
              <w:jc w:val="left"/>
              <w:rPr>
                <w:lang w:eastAsia="zh-CN"/>
              </w:rPr>
            </w:pPr>
          </w:p>
        </w:tc>
      </w:tr>
      <w:tr w:rsidR="00442952"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42952" w:rsidRDefault="00442952" w:rsidP="00442952">
            <w:pPr>
              <w:pStyle w:val="TAC"/>
              <w:spacing w:before="20" w:after="20"/>
              <w:ind w:left="57" w:right="57"/>
              <w:jc w:val="left"/>
              <w:rPr>
                <w:lang w:eastAsia="zh-CN"/>
              </w:rPr>
            </w:pPr>
          </w:p>
        </w:tc>
      </w:tr>
      <w:tr w:rsidR="00442952"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42952" w:rsidRDefault="00442952" w:rsidP="00442952">
            <w:pPr>
              <w:pStyle w:val="TAC"/>
              <w:spacing w:before="20" w:after="20"/>
              <w:ind w:left="57" w:right="57"/>
              <w:jc w:val="left"/>
              <w:rPr>
                <w:lang w:eastAsia="zh-CN"/>
              </w:rPr>
            </w:pPr>
          </w:p>
        </w:tc>
      </w:tr>
      <w:tr w:rsidR="00442952"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42952" w:rsidRDefault="00442952" w:rsidP="00442952">
            <w:pPr>
              <w:pStyle w:val="TAC"/>
              <w:spacing w:before="20" w:after="20"/>
              <w:ind w:left="57" w:right="57"/>
              <w:jc w:val="left"/>
              <w:rPr>
                <w:lang w:eastAsia="zh-CN"/>
              </w:rPr>
            </w:pPr>
          </w:p>
        </w:tc>
      </w:tr>
      <w:tr w:rsidR="00442952"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42952" w:rsidRDefault="00442952" w:rsidP="00442952">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 xml:space="preserve">In sec 5.3.1, add a reference to clause 5.8.1a for handling of configured DL assignment for MBS </w:t>
      </w:r>
      <w:proofErr w:type="gramStart"/>
      <w:r w:rsidR="005F2D1D" w:rsidRPr="00565262">
        <w:rPr>
          <w:rFonts w:ascii="Arial" w:hAnsi="Arial" w:cs="Arial"/>
          <w:noProof/>
        </w:rPr>
        <w:t>mutlicast</w:t>
      </w:r>
      <w:r>
        <w:rPr>
          <w:rFonts w:ascii="Arial" w:hAnsi="Arial" w:cs="Arial"/>
        </w:rPr>
        <w:t>”</w:t>
      </w:r>
      <w:proofErr w:type="gramEnd"/>
    </w:p>
    <w:p w14:paraId="6B7A3960" w14:textId="7EDD65E8" w:rsidR="008839E0" w:rsidRPr="008839E0" w:rsidRDefault="005F2D1D" w:rsidP="008839E0">
      <w:pPr>
        <w:pStyle w:val="B1"/>
        <w:ind w:left="0" w:firstLine="0"/>
      </w:pPr>
      <w:r>
        <w:t xml:space="preserve">Rapporteur view:  Agree with the </w:t>
      </w:r>
      <w:proofErr w:type="gramStart"/>
      <w:r>
        <w:t>change</w:t>
      </w:r>
      <w:proofErr w:type="gramEnd"/>
      <w:r>
        <w:t xml:space="preserv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lastRenderedPageBreak/>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4B0BAC2E"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8D65919" w14:textId="307FD53B"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0B410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1A1D1C83" w:rsidR="000B4104" w:rsidRDefault="000B4104"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F52F53" w14:textId="69DB930C" w:rsidR="000B4104" w:rsidRDefault="000B4104"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0B4104" w:rsidRDefault="000B4104"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4307886"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9CA472" w14:textId="013CDF01" w:rsidR="00442952" w:rsidRDefault="00147A54" w:rsidP="0044295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442952"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442952" w:rsidRDefault="00442952" w:rsidP="00442952">
            <w:pPr>
              <w:pStyle w:val="TAC"/>
              <w:spacing w:before="20" w:after="20"/>
              <w:ind w:left="57" w:right="57"/>
              <w:jc w:val="left"/>
              <w:rPr>
                <w:lang w:eastAsia="zh-CN"/>
              </w:rPr>
            </w:pPr>
          </w:p>
        </w:tc>
      </w:tr>
      <w:tr w:rsidR="00442952"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442952" w:rsidRDefault="00442952" w:rsidP="00442952">
            <w:pPr>
              <w:pStyle w:val="TAC"/>
              <w:spacing w:before="20" w:after="20"/>
              <w:ind w:left="57" w:right="57"/>
              <w:jc w:val="left"/>
              <w:rPr>
                <w:lang w:eastAsia="zh-CN"/>
              </w:rPr>
            </w:pPr>
          </w:p>
        </w:tc>
      </w:tr>
      <w:tr w:rsidR="00442952"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442952" w:rsidRDefault="00442952" w:rsidP="00442952">
            <w:pPr>
              <w:pStyle w:val="TAC"/>
              <w:spacing w:before="20" w:after="20"/>
              <w:ind w:left="57" w:right="57"/>
              <w:jc w:val="left"/>
              <w:rPr>
                <w:lang w:eastAsia="zh-CN"/>
              </w:rPr>
            </w:pPr>
          </w:p>
        </w:tc>
      </w:tr>
      <w:tr w:rsidR="00442952"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442952" w:rsidRDefault="00442952" w:rsidP="00442952">
            <w:pPr>
              <w:pStyle w:val="TAC"/>
              <w:spacing w:before="20" w:after="20"/>
              <w:ind w:left="57" w:right="57"/>
              <w:jc w:val="left"/>
              <w:rPr>
                <w:lang w:eastAsia="zh-CN"/>
              </w:rPr>
            </w:pPr>
          </w:p>
        </w:tc>
      </w:tr>
      <w:tr w:rsidR="00442952"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442952" w:rsidRDefault="00442952" w:rsidP="00442952">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xml:space="preserve">, for MBS, receiving a MAC PDU containing a reserved or unsupported LCID or </w:t>
      </w:r>
      <w:proofErr w:type="spellStart"/>
      <w:r w:rsidR="00DA3F17">
        <w:t>eLCID</w:t>
      </w:r>
      <w:proofErr w:type="spellEnd"/>
      <w:r w:rsidR="00DA3F17">
        <w:t xml:space="preserve"> is an </w:t>
      </w:r>
      <w:proofErr w:type="spellStart"/>
      <w:r w:rsidR="00DA3F17">
        <w:t>errorneous</w:t>
      </w:r>
      <w:proofErr w:type="spellEnd"/>
      <w:r w:rsidR="00DA3F17">
        <w:t xml:space="preserve">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 xml:space="preserve">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w:t>
      </w:r>
      <w:proofErr w:type="gramStart"/>
      <w:r w:rsidR="00E7168F">
        <w:rPr>
          <w:noProof/>
        </w:rPr>
        <w:t>5.13</w:t>
      </w:r>
      <w:r>
        <w:t>”</w:t>
      </w:r>
      <w:proofErr w:type="gramEnd"/>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w:t>
      </w:r>
      <w:proofErr w:type="gramStart"/>
      <w:r>
        <w:t>change</w:t>
      </w:r>
      <w:proofErr w:type="gramEnd"/>
      <w:r>
        <w:t xml:space="preserve"> </w:t>
      </w:r>
    </w:p>
    <w:p w14:paraId="2E64E81D" w14:textId="6E9DB2B5" w:rsidR="00565262" w:rsidRDefault="00565262" w:rsidP="00565262">
      <w:proofErr w:type="gramStart"/>
      <w:r>
        <w:rPr>
          <w:b/>
          <w:bCs/>
        </w:rPr>
        <w:t xml:space="preserve">Question </w:t>
      </w:r>
      <w:r>
        <w:t xml:space="preserve"> </w:t>
      </w:r>
      <w:r w:rsidR="009D1493">
        <w:t>5</w:t>
      </w:r>
      <w:proofErr w:type="gramEnd"/>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 xml:space="preserve">1. wondering if the new text can be directly included in the first bullet. </w:t>
            </w:r>
            <w:proofErr w:type="gramStart"/>
            <w:r>
              <w:rPr>
                <w:lang w:eastAsia="zh-CN"/>
              </w:rPr>
              <w:t>E.g.</w:t>
            </w:r>
            <w:proofErr w:type="gramEnd"/>
            <w:r>
              <w:rPr>
                <w:lang w:eastAsia="zh-CN"/>
              </w:rPr>
              <w:t xml:space="preserve">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w:t>
            </w:r>
            <w:proofErr w:type="spellStart"/>
            <w:r w:rsidRPr="00B71987">
              <w:rPr>
                <w:lang w:eastAsia="ko-KR"/>
              </w:rPr>
              <w:t>eLCID</w:t>
            </w:r>
            <w:proofErr w:type="spellEnd"/>
            <w:r w:rsidRPr="00B71987">
              <w:rPr>
                <w:lang w:eastAsia="ko-KR"/>
              </w:rPr>
              <w:t xml:space="preserve"> value, or an LCID or </w:t>
            </w:r>
            <w:proofErr w:type="spellStart"/>
            <w:r w:rsidRPr="00B71987">
              <w:rPr>
                <w:lang w:eastAsia="ko-KR"/>
              </w:rPr>
              <w:t>eLCID</w:t>
            </w:r>
            <w:proofErr w:type="spellEnd"/>
            <w:r w:rsidRPr="00B71987">
              <w:rPr>
                <w:lang w:eastAsia="ko-KR"/>
              </w:rPr>
              <w:t xml:space="preserve">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 xml:space="preserve">discard the received </w:t>
            </w:r>
            <w:proofErr w:type="spellStart"/>
            <w:r w:rsidRPr="00B71987">
              <w:rPr>
                <w:lang w:eastAsia="ko-KR"/>
              </w:rPr>
              <w:t>subPDU</w:t>
            </w:r>
            <w:proofErr w:type="spellEnd"/>
            <w:r w:rsidRPr="00B71987">
              <w:rPr>
                <w:lang w:eastAsia="ko-KR"/>
              </w:rPr>
              <w:t xml:space="preserve"> and any remaining </w:t>
            </w:r>
            <w:proofErr w:type="spellStart"/>
            <w:r w:rsidRPr="00B71987">
              <w:rPr>
                <w:lang w:eastAsia="ko-KR"/>
              </w:rPr>
              <w:t>subPDUs</w:t>
            </w:r>
            <w:proofErr w:type="spellEnd"/>
            <w:r w:rsidRPr="00B71987">
              <w:rPr>
                <w:lang w:eastAsia="ko-KR"/>
              </w:rPr>
              <w:t xml:space="preserve">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proofErr w:type="spellStart"/>
            <w:r w:rsidRPr="00B654B6">
              <w:rPr>
                <w:rFonts w:eastAsia="Times New Roman"/>
                <w:i/>
                <w:iCs/>
                <w:color w:val="000000"/>
              </w:rPr>
              <w:t>DataInactivityTimer</w:t>
            </w:r>
            <w:proofErr w:type="spellEnd"/>
            <w:r w:rsidRPr="00B654B6">
              <w:rPr>
                <w:rFonts w:eastAsia="Times New Roman"/>
                <w:i/>
                <w:iCs/>
                <w:color w:val="000000"/>
              </w:rPr>
              <w:t>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if the MAC entity receives the MAC SDU for DTCH logical </w:t>
            </w:r>
            <w:proofErr w:type="gramStart"/>
            <w:r w:rsidRPr="00B654B6">
              <w:rPr>
                <w:rFonts w:eastAsia="Times New Roman"/>
                <w:color w:val="000000"/>
              </w:rPr>
              <w:t>channel ,</w:t>
            </w:r>
            <w:proofErr w:type="gramEnd"/>
            <w:r w:rsidRPr="00B654B6">
              <w:rPr>
                <w:rFonts w:eastAsia="Times New Roman"/>
                <w:color w:val="000000"/>
              </w:rPr>
              <w:t xml:space="preserve">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if the MAC entity transmits the MAC SDU for DTCH logical channel, DCCH logical </w:t>
            </w:r>
            <w:proofErr w:type="gramStart"/>
            <w:r w:rsidRPr="00B654B6">
              <w:rPr>
                <w:rFonts w:eastAsia="Times New Roman"/>
                <w:color w:val="000000"/>
              </w:rPr>
              <w:t>channel;</w:t>
            </w:r>
            <w:proofErr w:type="gramEnd"/>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proofErr w:type="spellStart"/>
            <w:r w:rsidRPr="00B654B6">
              <w:rPr>
                <w:rFonts w:eastAsia="Times New Roman"/>
                <w:i/>
                <w:iCs/>
                <w:color w:val="000000"/>
              </w:rPr>
              <w:t>DataInactivityTimer</w:t>
            </w:r>
            <w:proofErr w:type="spellEnd"/>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proofErr w:type="spellStart"/>
            <w:r w:rsidRPr="00B654B6">
              <w:rPr>
                <w:rFonts w:eastAsia="Times New Roman"/>
                <w:i/>
                <w:iCs/>
                <w:color w:val="000000"/>
              </w:rPr>
              <w:t>DataInactivityTimer</w:t>
            </w:r>
            <w:proofErr w:type="spellEnd"/>
            <w:r w:rsidRPr="00B654B6">
              <w:rPr>
                <w:rFonts w:eastAsia="Times New Roman"/>
                <w:color w:val="000000"/>
              </w:rPr>
              <w:t> expires, indicate the expiry of </w:t>
            </w:r>
            <w:proofErr w:type="spellStart"/>
            <w:r w:rsidRPr="00B654B6">
              <w:rPr>
                <w:rFonts w:eastAsia="Times New Roman"/>
                <w:i/>
                <w:iCs/>
                <w:color w:val="000000"/>
              </w:rPr>
              <w:t>DataInactivityTimer</w:t>
            </w:r>
            <w:proofErr w:type="spellEnd"/>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proofErr w:type="spellStart"/>
            <w:r w:rsidRPr="00B42256">
              <w:rPr>
                <w:rFonts w:eastAsia="Times New Roman"/>
                <w:i/>
                <w:iCs/>
                <w:color w:val="000000"/>
              </w:rPr>
              <w:t>dataInactivityTimer</w:t>
            </w:r>
            <w:proofErr w:type="spellEnd"/>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proofErr w:type="spellStart"/>
            <w:r w:rsidRPr="00B42256">
              <w:rPr>
                <w:rFonts w:eastAsia="Times New Roman"/>
                <w:i/>
                <w:iCs/>
                <w:color w:val="000000"/>
              </w:rPr>
              <w:t>dataInactivityTimer</w:t>
            </w:r>
            <w:proofErr w:type="spellEnd"/>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432A0D83"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4B4240C" w14:textId="59215029"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9004CC"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5150E878" w:rsidR="009004CC" w:rsidRDefault="009004C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36DF0A" w14:textId="27F32574" w:rsidR="009004CC" w:rsidRDefault="009004CC"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9175461" w14:textId="35F08F29" w:rsidR="009004CC" w:rsidRDefault="009004CC" w:rsidP="00442952">
            <w:pPr>
              <w:pStyle w:val="TAC"/>
              <w:spacing w:before="20" w:after="20"/>
              <w:ind w:left="57" w:right="57"/>
              <w:jc w:val="left"/>
              <w:rPr>
                <w:lang w:eastAsia="zh-CN"/>
              </w:rPr>
            </w:pPr>
            <w:r>
              <w:rPr>
                <w:rFonts w:hint="eastAsia"/>
                <w:lang w:eastAsia="zh-CN"/>
              </w:rPr>
              <w:t>OK to clarify</w:t>
            </w:r>
          </w:p>
        </w:tc>
      </w:tr>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5F1BA66B"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369BC11" w14:textId="2169E097" w:rsidR="00442952" w:rsidRDefault="003866B1" w:rsidP="0044295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60A0A2" w14:textId="4DBB1823" w:rsidR="00442952" w:rsidRDefault="003866B1" w:rsidP="00442952">
            <w:pPr>
              <w:pStyle w:val="TAC"/>
              <w:spacing w:before="20" w:after="20"/>
              <w:ind w:left="57" w:right="57"/>
              <w:jc w:val="left"/>
              <w:rPr>
                <w:lang w:eastAsia="zh-CN"/>
              </w:rPr>
            </w:pPr>
            <w:r>
              <w:rPr>
                <w:lang w:eastAsia="zh-CN"/>
              </w:rPr>
              <w:t>Could be added to existing text.</w:t>
            </w:r>
          </w:p>
        </w:tc>
      </w:tr>
      <w:tr w:rsidR="0044295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442952" w:rsidRDefault="00442952" w:rsidP="00442952">
            <w:pPr>
              <w:pStyle w:val="TAC"/>
              <w:spacing w:before="20" w:after="20"/>
              <w:ind w:left="57" w:right="57"/>
              <w:jc w:val="left"/>
              <w:rPr>
                <w:lang w:eastAsia="zh-CN"/>
              </w:rPr>
            </w:pPr>
          </w:p>
        </w:tc>
      </w:tr>
      <w:tr w:rsidR="0044295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442952" w:rsidRDefault="00442952" w:rsidP="00442952">
            <w:pPr>
              <w:pStyle w:val="TAC"/>
              <w:spacing w:before="20" w:after="20"/>
              <w:ind w:left="57" w:right="57"/>
              <w:jc w:val="left"/>
              <w:rPr>
                <w:lang w:eastAsia="zh-CN"/>
              </w:rPr>
            </w:pPr>
          </w:p>
        </w:tc>
      </w:tr>
      <w:tr w:rsidR="0044295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442952" w:rsidRDefault="00442952" w:rsidP="00442952">
            <w:pPr>
              <w:pStyle w:val="TAC"/>
              <w:spacing w:before="20" w:after="20"/>
              <w:ind w:left="57" w:right="57"/>
              <w:jc w:val="left"/>
              <w:rPr>
                <w:lang w:eastAsia="zh-CN"/>
              </w:rPr>
            </w:pPr>
          </w:p>
        </w:tc>
      </w:tr>
      <w:tr w:rsidR="0044295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442952" w:rsidRDefault="00442952" w:rsidP="00442952">
            <w:pPr>
              <w:pStyle w:val="TAC"/>
              <w:spacing w:before="20" w:after="20"/>
              <w:ind w:left="57" w:right="57"/>
              <w:jc w:val="left"/>
              <w:rPr>
                <w:lang w:eastAsia="zh-CN"/>
              </w:rPr>
            </w:pPr>
          </w:p>
        </w:tc>
      </w:tr>
      <w:tr w:rsidR="0044295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442952" w:rsidRDefault="00442952" w:rsidP="0044295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lastRenderedPageBreak/>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2ECC" w14:textId="77777777" w:rsidR="0073043B" w:rsidRDefault="0073043B">
      <w:r>
        <w:separator/>
      </w:r>
    </w:p>
  </w:endnote>
  <w:endnote w:type="continuationSeparator" w:id="0">
    <w:p w14:paraId="5849F164" w14:textId="77777777" w:rsidR="0073043B" w:rsidRDefault="0073043B">
      <w:r>
        <w:continuationSeparator/>
      </w:r>
    </w:p>
  </w:endnote>
  <w:endnote w:type="continuationNotice" w:id="1">
    <w:p w14:paraId="4F9B8706" w14:textId="77777777" w:rsidR="0073043B" w:rsidRDefault="007304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0000500000000020000"/>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3A69" w14:textId="77777777" w:rsidR="0073043B" w:rsidRDefault="0073043B">
      <w:r>
        <w:separator/>
      </w:r>
    </w:p>
  </w:footnote>
  <w:footnote w:type="continuationSeparator" w:id="0">
    <w:p w14:paraId="5DFCC726" w14:textId="77777777" w:rsidR="0073043B" w:rsidRDefault="0073043B">
      <w:r>
        <w:continuationSeparator/>
      </w:r>
    </w:p>
  </w:footnote>
  <w:footnote w:type="continuationNotice" w:id="1">
    <w:p w14:paraId="173A4ED8" w14:textId="77777777" w:rsidR="0073043B" w:rsidRDefault="007304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758"/>
    <w:multiLevelType w:val="hybridMultilevel"/>
    <w:tmpl w:val="E438CF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7"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8775BE0"/>
    <w:multiLevelType w:val="hybridMultilevel"/>
    <w:tmpl w:val="E808148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1"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2"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45222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0285335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72801711">
    <w:abstractNumId w:val="1"/>
  </w:num>
  <w:num w:numId="4" w16cid:durableId="1122765020">
    <w:abstractNumId w:val="16"/>
  </w:num>
  <w:num w:numId="5" w16cid:durableId="92364255">
    <w:abstractNumId w:val="14"/>
  </w:num>
  <w:num w:numId="6" w16cid:durableId="254704612">
    <w:abstractNumId w:val="22"/>
  </w:num>
  <w:num w:numId="7" w16cid:durableId="1751779389">
    <w:abstractNumId w:val="23"/>
  </w:num>
  <w:num w:numId="8" w16cid:durableId="390429049">
    <w:abstractNumId w:val="25"/>
  </w:num>
  <w:num w:numId="9" w16cid:durableId="2033800648">
    <w:abstractNumId w:val="8"/>
  </w:num>
  <w:num w:numId="10" w16cid:durableId="574440765">
    <w:abstractNumId w:val="13"/>
  </w:num>
  <w:num w:numId="11" w16cid:durableId="1305163129">
    <w:abstractNumId w:val="19"/>
  </w:num>
  <w:num w:numId="12" w16cid:durableId="831945914">
    <w:abstractNumId w:val="11"/>
  </w:num>
  <w:num w:numId="13" w16cid:durableId="463697989">
    <w:abstractNumId w:val="28"/>
  </w:num>
  <w:num w:numId="14" w16cid:durableId="580529505">
    <w:abstractNumId w:val="27"/>
  </w:num>
  <w:num w:numId="15" w16cid:durableId="1395202820">
    <w:abstractNumId w:val="12"/>
  </w:num>
  <w:num w:numId="16" w16cid:durableId="723993697">
    <w:abstractNumId w:val="33"/>
  </w:num>
  <w:num w:numId="17" w16cid:durableId="1242180225">
    <w:abstractNumId w:val="4"/>
  </w:num>
  <w:num w:numId="18" w16cid:durableId="1846282175">
    <w:abstractNumId w:val="19"/>
  </w:num>
  <w:num w:numId="19" w16cid:durableId="1842354748">
    <w:abstractNumId w:val="5"/>
  </w:num>
  <w:num w:numId="20" w16cid:durableId="306905630">
    <w:abstractNumId w:val="18"/>
  </w:num>
  <w:num w:numId="21" w16cid:durableId="790245064">
    <w:abstractNumId w:val="7"/>
  </w:num>
  <w:num w:numId="22" w16cid:durableId="1587611502">
    <w:abstractNumId w:val="19"/>
  </w:num>
  <w:num w:numId="23" w16cid:durableId="1199978">
    <w:abstractNumId w:val="6"/>
  </w:num>
  <w:num w:numId="24" w16cid:durableId="960770377">
    <w:abstractNumId w:val="17"/>
  </w:num>
  <w:num w:numId="25" w16cid:durableId="73667325">
    <w:abstractNumId w:val="20"/>
  </w:num>
  <w:num w:numId="26" w16cid:durableId="2058889391">
    <w:abstractNumId w:val="24"/>
  </w:num>
  <w:num w:numId="27" w16cid:durableId="1659503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9665458">
    <w:abstractNumId w:val="25"/>
  </w:num>
  <w:num w:numId="29" w16cid:durableId="607540423">
    <w:abstractNumId w:val="21"/>
  </w:num>
  <w:num w:numId="30" w16cid:durableId="1722828032">
    <w:abstractNumId w:val="15"/>
  </w:num>
  <w:num w:numId="31" w16cid:durableId="563101317">
    <w:abstractNumId w:val="32"/>
  </w:num>
  <w:num w:numId="32" w16cid:durableId="1784420849">
    <w:abstractNumId w:val="2"/>
  </w:num>
  <w:num w:numId="33" w16cid:durableId="325475394">
    <w:abstractNumId w:val="30"/>
  </w:num>
  <w:num w:numId="34" w16cid:durableId="1493333214">
    <w:abstractNumId w:val="31"/>
  </w:num>
  <w:num w:numId="35" w16cid:durableId="1894267776">
    <w:abstractNumId w:val="26"/>
  </w:num>
  <w:num w:numId="36" w16cid:durableId="843473401">
    <w:abstractNumId w:val="10"/>
  </w:num>
  <w:num w:numId="37" w16cid:durableId="1530332047">
    <w:abstractNumId w:val="29"/>
  </w:num>
  <w:num w:numId="38" w16cid:durableId="2389086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 Martin">
    <w15:presenceInfo w15:providerId="None" w15:userId="Ericsson Martin"/>
  </w15:person>
  <w15:person w15:author="Ericsson Martin2">
    <w15:presenceInfo w15:providerId="None" w15:userId="Ericsson Martin2"/>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B6B800DB-0A17-4F70-AEA0-D7547C1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EB4"/>
    <w:pPr>
      <w:spacing w:after="180"/>
    </w:pPr>
    <w:rPr>
      <w:lang w:eastAsia="en-US"/>
    </w:rPr>
  </w:style>
  <w:style w:type="paragraph" w:styleId="Heading1">
    <w:name w:val="heading 1"/>
    <w:next w:val="Normal"/>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paragraph" w:customStyle="1" w:styleId="Comments">
    <w:name w:val="Comments"/>
    <w:basedOn w:val="Normal"/>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Heading4Char">
    <w:name w:val="Heading 4 Char"/>
    <w:basedOn w:val="DefaultParagraphFont"/>
    <w:link w:val="Heading4"/>
    <w:rsid w:val="00364214"/>
    <w:rPr>
      <w:rFonts w:ascii="Arial" w:hAnsi="Arial"/>
      <w:sz w:val="24"/>
      <w:lang w:eastAsia="en-US"/>
    </w:rPr>
  </w:style>
  <w:style w:type="character" w:customStyle="1" w:styleId="1">
    <w:name w:val="未处理的提及1"/>
    <w:basedOn w:val="DefaultParagraphFont"/>
    <w:uiPriority w:val="99"/>
    <w:semiHidden/>
    <w:unhideWhenUsed/>
    <w:rsid w:val="00F91A68"/>
    <w:rPr>
      <w:color w:val="605E5C"/>
      <w:shd w:val="clear" w:color="auto" w:fill="E1DFDD"/>
    </w:rPr>
  </w:style>
  <w:style w:type="paragraph" w:customStyle="1" w:styleId="b10">
    <w:name w:val="b1"/>
    <w:basedOn w:val="Normal"/>
    <w:rsid w:val="00B42256"/>
    <w:pPr>
      <w:spacing w:before="100" w:beforeAutospacing="1" w:after="100" w:afterAutospacing="1"/>
    </w:pPr>
    <w:rPr>
      <w:rFonts w:eastAsia="Times New Roman"/>
      <w:sz w:val="24"/>
      <w:szCs w:val="24"/>
      <w:lang w:val="en-US"/>
    </w:rPr>
  </w:style>
  <w:style w:type="paragraph" w:customStyle="1" w:styleId="b20">
    <w:name w:val="b2"/>
    <w:basedOn w:val="Normal"/>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Specs/archive/38_series/38.321/38321-h4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9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TSG_RAN/WG2_RL2/TSGR2_121bis-e/Docs/R2-2303067.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Specs/archive/36_series/36.890/36890-d0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2768.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Specs/archive/38_series/38.321/38321-h40.zip" TargetMode="External"/><Relationship Id="rId28" Type="http://schemas.openxmlformats.org/officeDocument/2006/relationships/hyperlink" Target="https://www.3gpp.org/ftp/TSG_RAN/WG2_RL2/TSGR2_121bis-e/Docs/R2-2302768.zip" TargetMode="Externa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TSG_RAN/WG2_RL2/TSGR2_121bis-e/Docs/R2-2302767.zip" TargetMode="External"/><Relationship Id="rId27" Type="http://schemas.openxmlformats.org/officeDocument/2006/relationships/hyperlink" Target="https://www.3gpp.org/ftp/TSG_RAN/WG2_RL2/TSGR2_121bis-e/Docs/R2-2303967.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6710</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44874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Henrik Enbuske</cp:lastModifiedBy>
  <cp:revision>4</cp:revision>
  <dcterms:created xsi:type="dcterms:W3CDTF">2023-04-18T09:30:00Z</dcterms:created>
  <dcterms:modified xsi:type="dcterms:W3CDTF">2023-04-18T09:40:00Z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